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40" w:rsidRDefault="00092240" w:rsidP="00092240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47675"/>
            <wp:effectExtent l="19050" t="0" r="0" b="0"/>
            <wp:docPr id="4" name="Рисунок 4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Старопольское сельское поселение</w:t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Сланцевского муниципального района Ленинградской области</w:t>
      </w:r>
    </w:p>
    <w:p w:rsidR="00092240" w:rsidRDefault="00092240" w:rsidP="00092240">
      <w:pPr>
        <w:pStyle w:val="ab"/>
        <w:jc w:val="center"/>
      </w:pP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2240" w:rsidRDefault="00092240" w:rsidP="00092240">
      <w:pPr>
        <w:pStyle w:val="ab"/>
        <w:jc w:val="center"/>
      </w:pPr>
    </w:p>
    <w:p w:rsidR="00092240" w:rsidRPr="0087661D" w:rsidRDefault="00092240" w:rsidP="00092240">
      <w:pPr>
        <w:pStyle w:val="ab"/>
        <w:jc w:val="center"/>
      </w:pPr>
    </w:p>
    <w:p w:rsidR="00092240" w:rsidRPr="0087661D" w:rsidRDefault="00092240" w:rsidP="00092240">
      <w:pPr>
        <w:pStyle w:val="ab"/>
        <w:jc w:val="center"/>
      </w:pPr>
    </w:p>
    <w:p w:rsidR="00092240" w:rsidRPr="00092240" w:rsidRDefault="004572F6" w:rsidP="0009224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92240" w:rsidRPr="00092240">
        <w:rPr>
          <w:sz w:val="28"/>
          <w:szCs w:val="28"/>
        </w:rPr>
        <w:t>.0</w:t>
      </w:r>
      <w:r w:rsidR="00092240">
        <w:rPr>
          <w:sz w:val="28"/>
          <w:szCs w:val="28"/>
        </w:rPr>
        <w:t>7</w:t>
      </w:r>
      <w:r w:rsidR="00092240" w:rsidRPr="00092240">
        <w:rPr>
          <w:sz w:val="28"/>
          <w:szCs w:val="28"/>
        </w:rPr>
        <w:t>.20</w:t>
      </w:r>
      <w:r w:rsidR="00B85090">
        <w:rPr>
          <w:sz w:val="28"/>
          <w:szCs w:val="28"/>
        </w:rPr>
        <w:t>23</w:t>
      </w:r>
      <w:r w:rsidR="00092240" w:rsidRPr="00092240">
        <w:rPr>
          <w:sz w:val="28"/>
          <w:szCs w:val="28"/>
        </w:rPr>
        <w:t xml:space="preserve">                                                                                                       №</w:t>
      </w:r>
      <w:r w:rsidR="00B9042A">
        <w:rPr>
          <w:sz w:val="28"/>
          <w:szCs w:val="28"/>
        </w:rPr>
        <w:t xml:space="preserve"> 123</w:t>
      </w:r>
      <w:r w:rsidR="00B85090">
        <w:rPr>
          <w:sz w:val="28"/>
          <w:szCs w:val="28"/>
        </w:rPr>
        <w:t xml:space="preserve">  </w:t>
      </w:r>
      <w:r w:rsidR="00092240" w:rsidRPr="00092240">
        <w:rPr>
          <w:sz w:val="28"/>
          <w:szCs w:val="28"/>
        </w:rPr>
        <w:t>-п</w:t>
      </w:r>
    </w:p>
    <w:p w:rsidR="00092240" w:rsidRPr="00092240" w:rsidRDefault="00092240" w:rsidP="00092240">
      <w:pPr>
        <w:pStyle w:val="ab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0DD4" w:rsidRDefault="00980DD4" w:rsidP="00092240">
      <w:pPr>
        <w:pStyle w:val="ab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и дополнений  в</w:t>
      </w:r>
    </w:p>
    <w:p w:rsidR="00980DD4" w:rsidRDefault="00980DD4" w:rsidP="00092240">
      <w:pPr>
        <w:pStyle w:val="ab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 от 12.07.2016 № 153-п «</w:t>
      </w:r>
      <w:r w:rsidR="00092240" w:rsidRPr="000922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</w:t>
      </w:r>
    </w:p>
    <w:p w:rsidR="00092240" w:rsidRPr="00092240" w:rsidRDefault="00092240" w:rsidP="00092240">
      <w:pPr>
        <w:pStyle w:val="ab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22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утверждения Положения о предоставлении</w:t>
      </w:r>
    </w:p>
    <w:p w:rsidR="00092240" w:rsidRPr="00092240" w:rsidRDefault="00092240" w:rsidP="00092240">
      <w:pPr>
        <w:pStyle w:val="ab"/>
        <w:tabs>
          <w:tab w:val="left" w:pos="284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22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гражданами, претендующими на замещение</w:t>
      </w:r>
    </w:p>
    <w:p w:rsidR="00092240" w:rsidRPr="00092240" w:rsidRDefault="00092240" w:rsidP="00092240">
      <w:pPr>
        <w:pStyle w:val="ab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22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должностей муниципальной службы и</w:t>
      </w:r>
    </w:p>
    <w:p w:rsidR="00092240" w:rsidRPr="00092240" w:rsidRDefault="00092240" w:rsidP="00092240">
      <w:pPr>
        <w:pStyle w:val="ab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22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муниципальными служащими сведений о доходах,</w:t>
      </w:r>
    </w:p>
    <w:p w:rsidR="00092240" w:rsidRPr="00092240" w:rsidRDefault="00092240" w:rsidP="00092240">
      <w:pPr>
        <w:pStyle w:val="ab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22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расходах, об имуществе и обязательствах имущественного</w:t>
      </w:r>
    </w:p>
    <w:p w:rsidR="00980DD4" w:rsidRDefault="00092240" w:rsidP="00092240">
      <w:pPr>
        <w:pStyle w:val="ab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22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характера</w:t>
      </w:r>
      <w:r w:rsidR="00980D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(с изменениями от 21.01.2019 № 11-п, </w:t>
      </w:r>
    </w:p>
    <w:p w:rsidR="00092240" w:rsidRPr="00092240" w:rsidRDefault="00980DD4" w:rsidP="00092240">
      <w:pPr>
        <w:pStyle w:val="ab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17.07.2018 № 118-п)</w:t>
      </w:r>
    </w:p>
    <w:p w:rsidR="00092240" w:rsidRDefault="00092240" w:rsidP="00092240">
      <w:pPr>
        <w:pStyle w:val="ab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92240" w:rsidRDefault="00E07D1E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</w:t>
      </w:r>
      <w:r w:rsidR="00980D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25.12.2008 № 273-ФЗ «О противодействии коррупции», Федеральным законом от 0</w:t>
      </w:r>
      <w:r w:rsidR="00980DD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80DD4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980DD4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</w:t>
      </w:r>
      <w:r w:rsidR="00980DD4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«О </w:t>
      </w:r>
      <w:r w:rsidR="00980D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 соответствием расходов лиц, замещающих государственные должности, и иных лиц их доходам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8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протеста Сланцевской городской прокуратуры от  30.06.2023 № 7-02-2023-121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администрация  </w:t>
      </w:r>
      <w:r w:rsidR="00092240">
        <w:rPr>
          <w:rFonts w:ascii="Times New Roman" w:eastAsia="Calibri" w:hAnsi="Times New Roman" w:cs="Times New Roman"/>
          <w:sz w:val="28"/>
          <w:szCs w:val="28"/>
          <w:lang w:eastAsia="en-US"/>
        </w:rPr>
        <w:t>Старопольско</w:t>
      </w:r>
      <w:r w:rsidR="00980DD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092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</w:t>
      </w:r>
      <w:r w:rsidR="00980DD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980DD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Сланцевского муниципального района Ленинградской области</w:t>
      </w:r>
    </w:p>
    <w:p w:rsidR="00092240" w:rsidRPr="00092240" w:rsidRDefault="00092240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240" w:rsidRPr="00092240" w:rsidRDefault="00092240" w:rsidP="00092240">
      <w:pPr>
        <w:pStyle w:val="ab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22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092240" w:rsidRPr="00092240" w:rsidRDefault="00092240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DD4" w:rsidRDefault="00092240" w:rsidP="00EE3BE7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092240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980DD4">
        <w:rPr>
          <w:rFonts w:ascii="Times New Roman" w:eastAsia="Arial" w:hAnsi="Times New Roman" w:cs="Times New Roman"/>
          <w:sz w:val="28"/>
          <w:szCs w:val="28"/>
        </w:rPr>
        <w:t xml:space="preserve">Внести изменения и дополнения в </w:t>
      </w:r>
      <w:r w:rsidR="00980DD4" w:rsidRPr="00092240"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980DD4">
        <w:rPr>
          <w:rFonts w:ascii="Times New Roman" w:hAnsi="Times New Roman" w:cs="Times New Roman"/>
          <w:sz w:val="28"/>
          <w:szCs w:val="28"/>
        </w:rPr>
        <w:t>, утвержденное  постановлением администрации от 12.07.2016 № 153-п «Об утверждении Положения</w:t>
      </w:r>
      <w:r w:rsidR="00980DD4" w:rsidRPr="00092240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980DD4">
        <w:rPr>
          <w:rFonts w:ascii="Times New Roman" w:hAnsi="Times New Roman" w:cs="Times New Roman"/>
          <w:sz w:val="28"/>
          <w:szCs w:val="28"/>
        </w:rPr>
        <w:t xml:space="preserve">», </w:t>
      </w:r>
      <w:r w:rsidR="00EE3BE7">
        <w:rPr>
          <w:rFonts w:ascii="Times New Roman" w:hAnsi="Times New Roman" w:cs="Times New Roman"/>
          <w:sz w:val="28"/>
          <w:szCs w:val="28"/>
        </w:rPr>
        <w:t>(</w:t>
      </w:r>
      <w:r w:rsidR="00980DD4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980DD4" w:rsidRPr="00EE3BE7">
        <w:rPr>
          <w:rFonts w:ascii="Times New Roman" w:eastAsia="Calibri" w:hAnsi="Times New Roman" w:cs="Times New Roman"/>
          <w:sz w:val="28"/>
          <w:szCs w:val="28"/>
          <w:lang w:eastAsia="en-US"/>
        </w:rPr>
        <w:t>от 21.01.2019 № 11-п, от 17.07.2018 № 118-п)</w:t>
      </w:r>
      <w:r w:rsidR="00EE3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B248C5" w:rsidRDefault="00EE3BE7" w:rsidP="00EE3BE7">
      <w:pPr>
        <w:pStyle w:val="ab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 w:rsidR="00B248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 пункт 6 вышеуказанного Положения читать в новой редакции:</w:t>
      </w:r>
    </w:p>
    <w:p w:rsidR="00EE3BE7" w:rsidRDefault="00B248C5" w:rsidP="00EE3BE7">
      <w:pPr>
        <w:pStyle w:val="ab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«6.  </w:t>
      </w:r>
      <w:r w:rsidRPr="00B248C5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Лицо, замещающее (занимающее) одну из должностей, указанных в </w:t>
      </w:r>
      <w:hyperlink r:id="rId7" w:anchor="block_2011" w:history="1">
        <w:r w:rsidRPr="00B248C5">
          <w:rPr>
            <w:rStyle w:val="ac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пункте 1 части 1 статьи 2</w:t>
        </w:r>
      </w:hyperlink>
      <w:r w:rsidRPr="00B248C5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980DD4" w:rsidRPr="00B85090" w:rsidRDefault="00B248C5" w:rsidP="00980DD4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   </w:t>
      </w:r>
      <w:r w:rsidRPr="00B8509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Сведения, указанные в </w:t>
      </w:r>
      <w:hyperlink r:id="rId8" w:anchor="block_301" w:history="1">
        <w:r w:rsidRPr="00B85090">
          <w:rPr>
            <w:rStyle w:val="ac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части 1</w:t>
        </w:r>
      </w:hyperlink>
      <w:r w:rsidRPr="00B8509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настоящей статьи, представляются в </w:t>
      </w:r>
      <w:hyperlink r:id="rId9" w:history="1">
        <w:r w:rsidRPr="00B85090">
          <w:rPr>
            <w:rStyle w:val="ac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порядке</w:t>
        </w:r>
      </w:hyperlink>
      <w:r w:rsidRPr="00B8509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 и сроки, установленные </w:t>
      </w:r>
      <w:r w:rsidR="00B8509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муниципальными </w:t>
      </w:r>
      <w:r w:rsidRPr="00B8509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нормативными правовыми актами  для представления сведений о доходах, об имуществе и обязательствах имущественного характера, с учетом особенностей, установленных настоящим Федеральным законом.</w:t>
      </w:r>
    </w:p>
    <w:p w:rsidR="00B85090" w:rsidRDefault="00B85090" w:rsidP="00B8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подлежит опубликованию</w:t>
      </w:r>
      <w:r w:rsidRPr="00ED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официальном приложении  к газете «Знамя труда» и размещению на сайте администрации муниципального образования Старопольское сельское поселение.</w:t>
      </w:r>
    </w:p>
    <w:p w:rsidR="00B85090" w:rsidRDefault="00B85090" w:rsidP="00B8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B85090" w:rsidRDefault="00B85090" w:rsidP="00B8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117155" w:rsidRDefault="00117155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240" w:rsidRPr="00092240" w:rsidRDefault="00092240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240" w:rsidRPr="00092240" w:rsidRDefault="00092240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F7B" w:rsidRDefault="00B85090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И.о.г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092240"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092240" w:rsidRPr="00092240" w:rsidRDefault="002C3F7B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Старопольского сельского поселения                                 </w:t>
      </w:r>
      <w:r w:rsidR="00B85090">
        <w:rPr>
          <w:rFonts w:ascii="Times New Roman" w:eastAsia="Calibri" w:hAnsi="Times New Roman" w:cs="Times New Roman"/>
          <w:sz w:val="28"/>
          <w:szCs w:val="28"/>
          <w:lang w:eastAsia="en-US"/>
        </w:rPr>
        <w:t>Н.В.Редченко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</w:p>
    <w:p w:rsidR="00092240" w:rsidRPr="00092240" w:rsidRDefault="00092240" w:rsidP="00B9042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9224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70A1" w:rsidRPr="00092240" w:rsidRDefault="004C70A1" w:rsidP="00092240">
      <w:pPr>
        <w:pStyle w:val="ab"/>
        <w:jc w:val="both"/>
        <w:rPr>
          <w:sz w:val="28"/>
          <w:szCs w:val="28"/>
        </w:rPr>
      </w:pPr>
    </w:p>
    <w:sectPr w:rsidR="004C70A1" w:rsidRPr="00092240" w:rsidSect="00F872A2">
      <w:headerReference w:type="default" r:id="rId10"/>
      <w:footerReference w:type="even" r:id="rId11"/>
      <w:footnotePr>
        <w:pos w:val="beneathText"/>
      </w:footnotePr>
      <w:pgSz w:w="11905" w:h="16837"/>
      <w:pgMar w:top="1134" w:right="851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E0" w:rsidRDefault="00A111E0" w:rsidP="00CE23EE">
      <w:pPr>
        <w:spacing w:after="0" w:line="240" w:lineRule="auto"/>
      </w:pPr>
      <w:r>
        <w:separator/>
      </w:r>
    </w:p>
  </w:endnote>
  <w:endnote w:type="continuationSeparator" w:id="1">
    <w:p w:rsidR="00A111E0" w:rsidRDefault="00A111E0" w:rsidP="00CE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97" w:rsidRDefault="005248E0" w:rsidP="000671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70A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1197" w:rsidRDefault="00A111E0" w:rsidP="000671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E0" w:rsidRDefault="00A111E0" w:rsidP="00CE23EE">
      <w:pPr>
        <w:spacing w:after="0" w:line="240" w:lineRule="auto"/>
      </w:pPr>
      <w:r>
        <w:separator/>
      </w:r>
    </w:p>
  </w:footnote>
  <w:footnote w:type="continuationSeparator" w:id="1">
    <w:p w:rsidR="00A111E0" w:rsidRDefault="00A111E0" w:rsidP="00CE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97" w:rsidRDefault="005248E0">
    <w:pPr>
      <w:pStyle w:val="a6"/>
      <w:jc w:val="center"/>
    </w:pPr>
    <w:r>
      <w:fldChar w:fldCharType="begin"/>
    </w:r>
    <w:r w:rsidR="004C70A1">
      <w:instrText>PAGE   \* MERGEFORMAT</w:instrText>
    </w:r>
    <w:r>
      <w:fldChar w:fldCharType="separate"/>
    </w:r>
    <w:r w:rsidR="00B9042A">
      <w:rPr>
        <w:noProof/>
      </w:rPr>
      <w:t>2</w:t>
    </w:r>
    <w:r>
      <w:fldChar w:fldCharType="end"/>
    </w:r>
  </w:p>
  <w:p w:rsidR="002C1197" w:rsidRDefault="00A111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92240"/>
    <w:rsid w:val="00092240"/>
    <w:rsid w:val="00117155"/>
    <w:rsid w:val="002C3F7B"/>
    <w:rsid w:val="004572F6"/>
    <w:rsid w:val="004B056E"/>
    <w:rsid w:val="004C70A1"/>
    <w:rsid w:val="005248E0"/>
    <w:rsid w:val="00734FA4"/>
    <w:rsid w:val="00980DD4"/>
    <w:rsid w:val="00981BD6"/>
    <w:rsid w:val="00A111E0"/>
    <w:rsid w:val="00B248C5"/>
    <w:rsid w:val="00B85090"/>
    <w:rsid w:val="00B9042A"/>
    <w:rsid w:val="00BC1907"/>
    <w:rsid w:val="00CE23EE"/>
    <w:rsid w:val="00E07D1E"/>
    <w:rsid w:val="00EE3BE7"/>
    <w:rsid w:val="00F5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2240"/>
  </w:style>
  <w:style w:type="paragraph" w:styleId="a4">
    <w:name w:val="footer"/>
    <w:basedOn w:val="a"/>
    <w:link w:val="a5"/>
    <w:rsid w:val="000922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092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0922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092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uiue">
    <w:name w:val="Iau?iue"/>
    <w:rsid w:val="0009224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styleId="a8">
    <w:name w:val="Emphasis"/>
    <w:qFormat/>
    <w:rsid w:val="0009224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9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24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2240"/>
    <w:pPr>
      <w:spacing w:after="0" w:line="240" w:lineRule="auto"/>
    </w:pPr>
  </w:style>
  <w:style w:type="paragraph" w:customStyle="1" w:styleId="1">
    <w:name w:val="Обычный1"/>
    <w:rsid w:val="000922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c">
    <w:name w:val="Hyperlink"/>
    <w:basedOn w:val="a0"/>
    <w:uiPriority w:val="99"/>
    <w:semiHidden/>
    <w:unhideWhenUsed/>
    <w:rsid w:val="00B2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71682/5ac206a89ea76855804609cd950fcaf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271682/741609f9002bd54a24e5c49cb5af953b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ase.garant.ru/577517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7</cp:revision>
  <cp:lastPrinted>2023-07-12T13:50:00Z</cp:lastPrinted>
  <dcterms:created xsi:type="dcterms:W3CDTF">2016-07-14T08:49:00Z</dcterms:created>
  <dcterms:modified xsi:type="dcterms:W3CDTF">2023-07-12T13:51:00Z</dcterms:modified>
</cp:coreProperties>
</file>