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A3" w:rsidRPr="00AA561F" w:rsidRDefault="00C47DA3" w:rsidP="00C47DA3">
      <w:pPr>
        <w:pStyle w:val="a3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DA3" w:rsidRPr="009A3879" w:rsidRDefault="00C47DA3" w:rsidP="00C47DA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7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47DA3" w:rsidRPr="009A3879" w:rsidRDefault="00C47DA3" w:rsidP="00C47DA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79">
        <w:rPr>
          <w:rFonts w:ascii="Times New Roman" w:hAnsi="Times New Roman" w:cs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C47DA3" w:rsidRPr="009A3879" w:rsidRDefault="00C47DA3" w:rsidP="00C47DA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79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C47DA3" w:rsidRPr="009A3879" w:rsidRDefault="00C47DA3" w:rsidP="00C47DA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79">
        <w:rPr>
          <w:rFonts w:ascii="Times New Roman" w:hAnsi="Times New Roman" w:cs="Times New Roman"/>
          <w:b/>
          <w:sz w:val="28"/>
          <w:szCs w:val="28"/>
        </w:rPr>
        <w:t>(3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A3879">
        <w:rPr>
          <w:rFonts w:ascii="Times New Roman" w:hAnsi="Times New Roman" w:cs="Times New Roman"/>
          <w:b/>
          <w:sz w:val="28"/>
          <w:szCs w:val="28"/>
        </w:rPr>
        <w:t xml:space="preserve"> заседание четвертого созыва)</w:t>
      </w:r>
    </w:p>
    <w:p w:rsidR="00C47DA3" w:rsidRPr="00DE4E23" w:rsidRDefault="00C47DA3" w:rsidP="00C47DA3">
      <w:pPr>
        <w:pStyle w:val="1"/>
        <w:rPr>
          <w:sz w:val="28"/>
          <w:szCs w:val="28"/>
        </w:rPr>
      </w:pPr>
    </w:p>
    <w:p w:rsidR="00C47DA3" w:rsidRDefault="00C47DA3" w:rsidP="00C47DA3">
      <w:pPr>
        <w:pStyle w:val="1"/>
        <w:rPr>
          <w:b w:val="0"/>
          <w:sz w:val="28"/>
          <w:szCs w:val="28"/>
        </w:rPr>
      </w:pPr>
      <w:proofErr w:type="gramStart"/>
      <w:r w:rsidRPr="006B7C0F">
        <w:rPr>
          <w:sz w:val="28"/>
          <w:szCs w:val="28"/>
        </w:rPr>
        <w:t>Р</w:t>
      </w:r>
      <w:proofErr w:type="gramEnd"/>
      <w:r w:rsidRPr="006B7C0F">
        <w:rPr>
          <w:sz w:val="28"/>
          <w:szCs w:val="28"/>
        </w:rPr>
        <w:t xml:space="preserve"> Е Ш Е Н И Е</w:t>
      </w:r>
    </w:p>
    <w:p w:rsidR="00C47DA3" w:rsidRDefault="00C47DA3" w:rsidP="00C47DA3">
      <w:pPr>
        <w:pStyle w:val="af0"/>
        <w:spacing w:after="0"/>
        <w:rPr>
          <w:b/>
          <w:sz w:val="28"/>
          <w:szCs w:val="28"/>
        </w:rPr>
      </w:pPr>
    </w:p>
    <w:p w:rsidR="00C47DA3" w:rsidRDefault="00C47DA3" w:rsidP="00C47DA3">
      <w:pPr>
        <w:pStyle w:val="af0"/>
        <w:spacing w:after="0"/>
        <w:rPr>
          <w:b/>
          <w:sz w:val="28"/>
          <w:szCs w:val="28"/>
        </w:rPr>
      </w:pPr>
    </w:p>
    <w:p w:rsidR="00C47DA3" w:rsidRPr="008E78FC" w:rsidRDefault="00506A0F" w:rsidP="00C47DA3">
      <w:pPr>
        <w:pStyle w:val="af0"/>
        <w:spacing w:after="0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C47DA3">
        <w:rPr>
          <w:b/>
          <w:sz w:val="28"/>
          <w:szCs w:val="28"/>
        </w:rPr>
        <w:t>.04</w:t>
      </w:r>
      <w:r>
        <w:rPr>
          <w:b/>
          <w:sz w:val="28"/>
          <w:szCs w:val="28"/>
        </w:rPr>
        <w:t>.</w:t>
      </w:r>
      <w:r w:rsidR="00C47DA3">
        <w:rPr>
          <w:b/>
          <w:sz w:val="28"/>
          <w:szCs w:val="28"/>
        </w:rPr>
        <w:t>2022</w:t>
      </w:r>
      <w:r w:rsidR="00C47DA3" w:rsidRPr="008E78FC">
        <w:rPr>
          <w:b/>
          <w:sz w:val="28"/>
          <w:szCs w:val="28"/>
        </w:rPr>
        <w:t xml:space="preserve">                                                                        </w:t>
      </w:r>
      <w:r w:rsidR="00C47DA3">
        <w:rPr>
          <w:b/>
          <w:sz w:val="28"/>
          <w:szCs w:val="28"/>
        </w:rPr>
        <w:t xml:space="preserve">      </w:t>
      </w:r>
      <w:r w:rsidR="00C47DA3" w:rsidRPr="008E78FC">
        <w:rPr>
          <w:b/>
          <w:sz w:val="28"/>
          <w:szCs w:val="28"/>
        </w:rPr>
        <w:t xml:space="preserve">      №</w:t>
      </w:r>
      <w:r w:rsidR="00C47D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199</w:t>
      </w:r>
      <w:r w:rsidR="00C47DA3" w:rsidRPr="008E78FC">
        <w:rPr>
          <w:b/>
          <w:sz w:val="28"/>
          <w:szCs w:val="28"/>
        </w:rPr>
        <w:t>–</w:t>
      </w:r>
      <w:proofErr w:type="spellStart"/>
      <w:r w:rsidR="00C47DA3" w:rsidRPr="008E78FC">
        <w:rPr>
          <w:b/>
          <w:sz w:val="28"/>
          <w:szCs w:val="28"/>
        </w:rPr>
        <w:t>сд</w:t>
      </w:r>
      <w:proofErr w:type="spellEnd"/>
    </w:p>
    <w:p w:rsidR="00E61234" w:rsidRDefault="00E61234" w:rsidP="0004079F">
      <w:pPr>
        <w:ind w:firstLine="0"/>
        <w:rPr>
          <w:rFonts w:ascii="Times New Roman" w:hAnsi="Times New Roman"/>
          <w:b/>
          <w:noProof/>
          <w:sz w:val="28"/>
          <w:szCs w:val="28"/>
        </w:rPr>
      </w:pPr>
    </w:p>
    <w:p w:rsidR="006D10F1" w:rsidRDefault="006D10F1" w:rsidP="0004079F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47DA3" w:rsidRDefault="00C47DA3" w:rsidP="00E61234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1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5069"/>
      </w:tblGrid>
      <w:tr w:rsidR="0004079F" w:rsidTr="0004079F">
        <w:tc>
          <w:tcPr>
            <w:tcW w:w="6629" w:type="dxa"/>
          </w:tcPr>
          <w:p w:rsidR="0004079F" w:rsidRPr="006034D7" w:rsidRDefault="0004079F" w:rsidP="00C47DA3">
            <w:pPr>
              <w:pStyle w:val="ConsPlusTitl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4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      </w:r>
            <w:r w:rsidR="00C4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Старопольск</w:t>
            </w:r>
            <w:r w:rsidRPr="006034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ое сельское поселение Сланцевского муниципального района Ленинградской области</w:t>
            </w:r>
          </w:p>
        </w:tc>
        <w:tc>
          <w:tcPr>
            <w:tcW w:w="5069" w:type="dxa"/>
          </w:tcPr>
          <w:p w:rsidR="0004079F" w:rsidRDefault="0004079F" w:rsidP="00641CD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41CDB" w:rsidRDefault="00641CDB" w:rsidP="00A3457D">
      <w:pPr>
        <w:ind w:firstLine="0"/>
        <w:rPr>
          <w:rFonts w:ascii="Times New Roman" w:hAnsi="Times New Roman"/>
          <w:sz w:val="28"/>
          <w:szCs w:val="28"/>
        </w:rPr>
      </w:pPr>
    </w:p>
    <w:p w:rsidR="00C47DA3" w:rsidRDefault="00866E1C" w:rsidP="006034D7">
      <w:pPr>
        <w:ind w:firstLine="708"/>
        <w:rPr>
          <w:rFonts w:ascii="Times New Roman" w:hAnsi="Times New Roman"/>
          <w:color w:val="000000"/>
          <w:kern w:val="2"/>
          <w:sz w:val="26"/>
          <w:szCs w:val="26"/>
          <w:lang w:eastAsia="ar-SA"/>
        </w:rPr>
      </w:pPr>
      <w:proofErr w:type="gramStart"/>
      <w:r w:rsidRPr="006034D7">
        <w:rPr>
          <w:rFonts w:ascii="Times New Roman" w:hAnsi="Times New Roman"/>
          <w:sz w:val="26"/>
          <w:szCs w:val="26"/>
          <w:lang w:eastAsia="en-US"/>
        </w:rPr>
        <w:t xml:space="preserve">В соответствии с </w:t>
      </w:r>
      <w:r w:rsidRPr="006034D7">
        <w:rPr>
          <w:rFonts w:ascii="Times New Roman" w:eastAsiaTheme="minorHAnsi" w:hAnsi="Times New Roman"/>
          <w:sz w:val="26"/>
          <w:szCs w:val="26"/>
          <w:lang w:eastAsia="en-US"/>
        </w:rPr>
        <w:t>Федеральным законом от 25.07.2002 № 114-ФЗ «О противодействии экстремистской деятельности»,</w:t>
      </w:r>
      <w:r w:rsidRPr="006034D7">
        <w:rPr>
          <w:rFonts w:ascii="Times New Roman" w:hAnsi="Times New Roman"/>
          <w:sz w:val="26"/>
          <w:szCs w:val="26"/>
          <w:lang w:eastAsia="en-US"/>
        </w:rPr>
        <w:t xml:space="preserve"> пунктом</w:t>
      </w:r>
      <w:r w:rsidR="006D10F1" w:rsidRPr="006034D7">
        <w:rPr>
          <w:rFonts w:ascii="Times New Roman" w:hAnsi="Times New Roman"/>
          <w:sz w:val="26"/>
          <w:szCs w:val="26"/>
          <w:lang w:eastAsia="en-US"/>
        </w:rPr>
        <w:t xml:space="preserve"> 7.2 части 1 статьи 14</w:t>
      </w:r>
      <w:r w:rsidR="003A6443" w:rsidRPr="006034D7">
        <w:rPr>
          <w:rFonts w:ascii="Times New Roman" w:hAnsi="Times New Roman"/>
          <w:sz w:val="26"/>
          <w:szCs w:val="26"/>
          <w:lang w:eastAsia="en-US"/>
        </w:rPr>
        <w:t>(</w:t>
      </w:r>
      <w:r w:rsidR="00240B65" w:rsidRPr="006034D7">
        <w:rPr>
          <w:rFonts w:ascii="Times New Roman" w:hAnsi="Times New Roman"/>
          <w:sz w:val="26"/>
          <w:szCs w:val="26"/>
          <w:lang w:eastAsia="en-US"/>
        </w:rPr>
        <w:t>пунктом 6</w:t>
      </w:r>
      <w:r w:rsidR="003A6443" w:rsidRPr="006034D7">
        <w:rPr>
          <w:rFonts w:ascii="Times New Roman" w:hAnsi="Times New Roman"/>
          <w:sz w:val="26"/>
          <w:szCs w:val="26"/>
          <w:lang w:eastAsia="en-US"/>
        </w:rPr>
        <w:t xml:space="preserve">.2. части 1 статьи 15) </w:t>
      </w:r>
      <w:r w:rsidR="00E61234" w:rsidRPr="006034D7">
        <w:rPr>
          <w:rFonts w:ascii="Times New Roman" w:hAnsi="Times New Roman"/>
          <w:sz w:val="26"/>
          <w:szCs w:val="26"/>
          <w:lang w:eastAsia="en-US"/>
        </w:rPr>
        <w:t xml:space="preserve">Федерального закона от 06.10.2003 </w:t>
      </w:r>
      <w:r w:rsidR="006D10F1" w:rsidRPr="006034D7">
        <w:rPr>
          <w:rFonts w:ascii="Times New Roman" w:hAnsi="Times New Roman"/>
          <w:sz w:val="26"/>
          <w:szCs w:val="26"/>
          <w:lang w:eastAsia="en-US"/>
        </w:rPr>
        <w:t>№</w:t>
      </w:r>
      <w:r w:rsidR="00E61234" w:rsidRPr="006034D7">
        <w:rPr>
          <w:rFonts w:ascii="Times New Roman" w:hAnsi="Times New Roman"/>
          <w:sz w:val="26"/>
          <w:szCs w:val="26"/>
          <w:lang w:eastAsia="en-US"/>
        </w:rPr>
        <w:t xml:space="preserve"> 131-ФЗ </w:t>
      </w:r>
      <w:r w:rsidR="006D10F1" w:rsidRPr="006034D7">
        <w:rPr>
          <w:rFonts w:ascii="Times New Roman" w:hAnsi="Times New Roman"/>
          <w:sz w:val="26"/>
          <w:szCs w:val="26"/>
          <w:lang w:eastAsia="en-US"/>
        </w:rPr>
        <w:t>«</w:t>
      </w:r>
      <w:r w:rsidR="00E61234" w:rsidRPr="006034D7">
        <w:rPr>
          <w:rFonts w:ascii="Times New Roman" w:hAnsi="Times New Roman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034D7">
        <w:rPr>
          <w:rFonts w:ascii="Times New Roman" w:hAnsi="Times New Roman"/>
          <w:sz w:val="26"/>
          <w:szCs w:val="26"/>
          <w:lang w:eastAsia="en-US"/>
        </w:rPr>
        <w:t>»</w:t>
      </w:r>
      <w:r w:rsidR="00E61234" w:rsidRPr="006034D7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="00D73077" w:rsidRPr="006034D7">
        <w:rPr>
          <w:rFonts w:ascii="Times New Roman" w:hAnsi="Times New Roman"/>
          <w:sz w:val="26"/>
          <w:szCs w:val="26"/>
        </w:rPr>
        <w:t xml:space="preserve">Уставом муниципального образования </w:t>
      </w:r>
      <w:r w:rsidR="00C47DA3">
        <w:rPr>
          <w:rFonts w:ascii="Times New Roman" w:hAnsi="Times New Roman"/>
          <w:sz w:val="26"/>
          <w:szCs w:val="26"/>
        </w:rPr>
        <w:t>Старопо</w:t>
      </w:r>
      <w:r w:rsidR="0004079F" w:rsidRPr="006034D7">
        <w:rPr>
          <w:rFonts w:ascii="Times New Roman" w:hAnsi="Times New Roman"/>
          <w:sz w:val="26"/>
          <w:szCs w:val="26"/>
          <w:lang w:eastAsia="en-US"/>
        </w:rPr>
        <w:t>льское сельское поселение Сланцевского муниципального района Ленинградской области</w:t>
      </w:r>
      <w:r w:rsidR="00D73077" w:rsidRPr="006034D7">
        <w:rPr>
          <w:rFonts w:ascii="Times New Roman" w:hAnsi="Times New Roman"/>
          <w:sz w:val="26"/>
          <w:szCs w:val="26"/>
        </w:rPr>
        <w:t xml:space="preserve"> Совет депутатов муниципального образования </w:t>
      </w:r>
      <w:r w:rsidR="0004079F" w:rsidRPr="006034D7">
        <w:rPr>
          <w:rFonts w:ascii="Times New Roman" w:hAnsi="Times New Roman"/>
          <w:color w:val="000000"/>
          <w:kern w:val="2"/>
          <w:sz w:val="26"/>
          <w:szCs w:val="26"/>
          <w:lang w:eastAsia="ar-SA"/>
        </w:rPr>
        <w:t xml:space="preserve">совет депутатов </w:t>
      </w:r>
      <w:r w:rsidR="00C47DA3">
        <w:rPr>
          <w:rFonts w:ascii="Times New Roman" w:hAnsi="Times New Roman"/>
          <w:color w:val="000000"/>
          <w:kern w:val="2"/>
          <w:sz w:val="26"/>
          <w:szCs w:val="26"/>
          <w:lang w:eastAsia="ar-SA"/>
        </w:rPr>
        <w:t>Старопо</w:t>
      </w:r>
      <w:r w:rsidR="0004079F" w:rsidRPr="006034D7">
        <w:rPr>
          <w:rFonts w:ascii="Times New Roman" w:hAnsi="Times New Roman"/>
          <w:color w:val="000000"/>
          <w:kern w:val="2"/>
          <w:sz w:val="26"/>
          <w:szCs w:val="26"/>
          <w:lang w:eastAsia="ar-SA"/>
        </w:rPr>
        <w:t>льского сельского поселения Сланцевского муниципального</w:t>
      </w:r>
      <w:proofErr w:type="gramEnd"/>
      <w:r w:rsidR="0004079F" w:rsidRPr="006034D7">
        <w:rPr>
          <w:rFonts w:ascii="Times New Roman" w:hAnsi="Times New Roman"/>
          <w:color w:val="000000"/>
          <w:kern w:val="2"/>
          <w:sz w:val="26"/>
          <w:szCs w:val="26"/>
          <w:lang w:eastAsia="ar-SA"/>
        </w:rPr>
        <w:t xml:space="preserve"> района Ленинградской области </w:t>
      </w:r>
    </w:p>
    <w:p w:rsidR="0004079F" w:rsidRPr="00387ED3" w:rsidRDefault="0004079F" w:rsidP="006034D7">
      <w:pPr>
        <w:ind w:firstLine="708"/>
        <w:rPr>
          <w:rFonts w:ascii="Times New Roman" w:hAnsi="Times New Roman"/>
          <w:b/>
          <w:color w:val="000000"/>
          <w:kern w:val="2"/>
          <w:sz w:val="26"/>
          <w:szCs w:val="26"/>
          <w:lang w:eastAsia="ar-SA"/>
        </w:rPr>
      </w:pPr>
      <w:r w:rsidRPr="00387ED3">
        <w:rPr>
          <w:rFonts w:ascii="Times New Roman" w:hAnsi="Times New Roman"/>
          <w:b/>
          <w:color w:val="000000"/>
          <w:kern w:val="2"/>
          <w:sz w:val="26"/>
          <w:szCs w:val="26"/>
          <w:lang w:eastAsia="ar-SA"/>
        </w:rPr>
        <w:t>РЕШИЛ:</w:t>
      </w:r>
    </w:p>
    <w:p w:rsidR="0004079F" w:rsidRPr="006034D7" w:rsidRDefault="00E61234" w:rsidP="00A3457D">
      <w:pPr>
        <w:ind w:firstLine="708"/>
        <w:rPr>
          <w:sz w:val="26"/>
          <w:szCs w:val="26"/>
        </w:rPr>
      </w:pPr>
      <w:r w:rsidRPr="006034D7">
        <w:rPr>
          <w:rFonts w:ascii="Times New Roman" w:hAnsi="Times New Roman"/>
          <w:sz w:val="26"/>
          <w:szCs w:val="26"/>
          <w:lang w:eastAsia="en-US"/>
        </w:rPr>
        <w:t xml:space="preserve">1. Утвердить </w:t>
      </w:r>
      <w:r w:rsidR="006D10F1" w:rsidRPr="006034D7">
        <w:rPr>
          <w:rFonts w:ascii="Times New Roman" w:hAnsi="Times New Roman"/>
          <w:sz w:val="26"/>
          <w:szCs w:val="26"/>
          <w:lang w:eastAsia="en-US"/>
        </w:rPr>
        <w:t>Положени</w:t>
      </w:r>
      <w:r w:rsidR="00641CDB" w:rsidRPr="006034D7">
        <w:rPr>
          <w:rFonts w:ascii="Times New Roman" w:hAnsi="Times New Roman"/>
          <w:sz w:val="26"/>
          <w:szCs w:val="26"/>
          <w:lang w:eastAsia="en-US"/>
        </w:rPr>
        <w:t>е</w:t>
      </w:r>
      <w:r w:rsidR="006D10F1" w:rsidRPr="006034D7">
        <w:rPr>
          <w:rFonts w:ascii="Times New Roman" w:hAnsi="Times New Roman"/>
          <w:sz w:val="26"/>
          <w:szCs w:val="26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C47DA3">
        <w:rPr>
          <w:rFonts w:ascii="Times New Roman" w:hAnsi="Times New Roman"/>
          <w:sz w:val="26"/>
          <w:szCs w:val="26"/>
          <w:lang w:eastAsia="en-US"/>
        </w:rPr>
        <w:t xml:space="preserve"> Старополь</w:t>
      </w:r>
      <w:r w:rsidR="0004079F" w:rsidRPr="006034D7">
        <w:rPr>
          <w:rFonts w:ascii="Times New Roman" w:hAnsi="Times New Roman"/>
          <w:color w:val="000000"/>
          <w:kern w:val="2"/>
          <w:sz w:val="26"/>
          <w:szCs w:val="26"/>
          <w:lang w:eastAsia="ar-SA"/>
        </w:rPr>
        <w:t>ское сельское поселение Сланцевского муниципального района Ленинградской области</w:t>
      </w:r>
      <w:r w:rsidR="00641CDB" w:rsidRPr="006034D7">
        <w:rPr>
          <w:rFonts w:ascii="Times New Roman" w:hAnsi="Times New Roman"/>
          <w:sz w:val="26"/>
          <w:szCs w:val="26"/>
          <w:lang w:eastAsia="en-US"/>
        </w:rPr>
        <w:t xml:space="preserve"> согласно приложению</w:t>
      </w:r>
      <w:r w:rsidRPr="006034D7">
        <w:rPr>
          <w:sz w:val="26"/>
          <w:szCs w:val="26"/>
        </w:rPr>
        <w:t>.</w:t>
      </w:r>
    </w:p>
    <w:p w:rsidR="0004079F" w:rsidRPr="006034D7" w:rsidRDefault="0004079F" w:rsidP="0004079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6"/>
          <w:szCs w:val="26"/>
        </w:rPr>
      </w:pPr>
      <w:r w:rsidRPr="006034D7">
        <w:rPr>
          <w:color w:val="483B3F"/>
          <w:sz w:val="26"/>
          <w:szCs w:val="26"/>
        </w:rPr>
        <w:t xml:space="preserve">2. </w:t>
      </w:r>
      <w:r w:rsidRPr="006034D7">
        <w:rPr>
          <w:sz w:val="26"/>
          <w:szCs w:val="26"/>
        </w:rPr>
        <w:t xml:space="preserve">Опубликовать настоящее решение в официальном приложении к газете «Знамя труда» </w:t>
      </w:r>
      <w:r w:rsidRPr="006034D7">
        <w:rPr>
          <w:color w:val="000000"/>
          <w:sz w:val="26"/>
          <w:szCs w:val="26"/>
        </w:rPr>
        <w:t xml:space="preserve">и обнародовать путем размещения на официальном сайте муниципального образования – администрации </w:t>
      </w:r>
      <w:r w:rsidR="00C47DA3">
        <w:rPr>
          <w:color w:val="000000"/>
          <w:sz w:val="26"/>
          <w:szCs w:val="26"/>
        </w:rPr>
        <w:t>Старополь</w:t>
      </w:r>
      <w:r w:rsidRPr="006034D7">
        <w:rPr>
          <w:color w:val="000000"/>
          <w:sz w:val="26"/>
          <w:szCs w:val="26"/>
        </w:rPr>
        <w:t xml:space="preserve">ского сельского поселения в сети интернет </w:t>
      </w:r>
    </w:p>
    <w:p w:rsidR="0004079F" w:rsidRPr="006034D7" w:rsidRDefault="0004079F" w:rsidP="0004079F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6"/>
          <w:szCs w:val="26"/>
        </w:rPr>
      </w:pPr>
      <w:r w:rsidRPr="006034D7">
        <w:rPr>
          <w:color w:val="483B3F"/>
          <w:sz w:val="26"/>
          <w:szCs w:val="26"/>
        </w:rPr>
        <w:t>3. Настоящее решение вступает в законную силу на следующий день после дня его опубликования.</w:t>
      </w:r>
    </w:p>
    <w:p w:rsidR="0004079F" w:rsidRPr="006034D7" w:rsidRDefault="0004079F" w:rsidP="0004079F">
      <w:pPr>
        <w:suppressAutoHyphens/>
        <w:jc w:val="right"/>
        <w:rPr>
          <w:rFonts w:eastAsia="Calibri"/>
          <w:sz w:val="26"/>
          <w:szCs w:val="26"/>
          <w:lang w:eastAsia="zh-CN"/>
        </w:rPr>
      </w:pPr>
    </w:p>
    <w:p w:rsidR="006034D7" w:rsidRDefault="0004079F" w:rsidP="006034D7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6"/>
          <w:szCs w:val="26"/>
        </w:rPr>
      </w:pPr>
      <w:r w:rsidRPr="006034D7">
        <w:rPr>
          <w:rFonts w:ascii="Times New Roman" w:hAnsi="Times New Roman"/>
          <w:sz w:val="26"/>
          <w:szCs w:val="26"/>
        </w:rPr>
        <w:t xml:space="preserve">Глава муниципального образования                                            </w:t>
      </w:r>
      <w:r w:rsidR="006034D7">
        <w:rPr>
          <w:rFonts w:ascii="Times New Roman" w:hAnsi="Times New Roman"/>
          <w:sz w:val="26"/>
          <w:szCs w:val="26"/>
        </w:rPr>
        <w:t xml:space="preserve">        </w:t>
      </w:r>
      <w:r w:rsidRPr="006034D7">
        <w:rPr>
          <w:rFonts w:ascii="Times New Roman" w:hAnsi="Times New Roman"/>
          <w:sz w:val="26"/>
          <w:szCs w:val="26"/>
        </w:rPr>
        <w:t xml:space="preserve"> </w:t>
      </w:r>
      <w:r w:rsidR="006034D7">
        <w:rPr>
          <w:rFonts w:ascii="Times New Roman" w:hAnsi="Times New Roman"/>
          <w:sz w:val="26"/>
          <w:szCs w:val="26"/>
        </w:rPr>
        <w:t xml:space="preserve">         </w:t>
      </w:r>
      <w:r w:rsidRPr="006034D7">
        <w:rPr>
          <w:rFonts w:ascii="Times New Roman" w:hAnsi="Times New Roman"/>
          <w:sz w:val="26"/>
          <w:szCs w:val="26"/>
        </w:rPr>
        <w:t xml:space="preserve">  </w:t>
      </w:r>
      <w:r w:rsidR="00C47DA3">
        <w:rPr>
          <w:rFonts w:ascii="Times New Roman" w:hAnsi="Times New Roman"/>
          <w:sz w:val="26"/>
          <w:szCs w:val="26"/>
        </w:rPr>
        <w:t>А.С.Жук</w:t>
      </w:r>
    </w:p>
    <w:p w:rsidR="00C47DA3" w:rsidRDefault="00C47DA3" w:rsidP="006034D7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6"/>
          <w:szCs w:val="26"/>
        </w:rPr>
      </w:pPr>
    </w:p>
    <w:p w:rsidR="00C47DA3" w:rsidRDefault="00C47DA3" w:rsidP="006034D7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6"/>
          <w:szCs w:val="26"/>
        </w:rPr>
      </w:pPr>
    </w:p>
    <w:p w:rsidR="0004079F" w:rsidRPr="006034D7" w:rsidRDefault="0004079F" w:rsidP="006034D7">
      <w:pPr>
        <w:pStyle w:val="western"/>
        <w:spacing w:before="0" w:beforeAutospacing="0" w:after="0" w:afterAutospacing="0"/>
        <w:ind w:firstLine="0"/>
        <w:jc w:val="right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04079F">
        <w:rPr>
          <w:rFonts w:ascii="Times New Roman" w:hAnsi="Times New Roman"/>
          <w:color w:val="000000"/>
          <w:spacing w:val="-7"/>
        </w:rPr>
        <w:lastRenderedPageBreak/>
        <w:t>УТВЕРЖДЕНО</w:t>
      </w:r>
    </w:p>
    <w:p w:rsidR="0004079F" w:rsidRPr="0004079F" w:rsidRDefault="0004079F" w:rsidP="0004079F">
      <w:pPr>
        <w:shd w:val="clear" w:color="auto" w:fill="FFFFFF"/>
        <w:jc w:val="right"/>
        <w:rPr>
          <w:rFonts w:ascii="Times New Roman" w:hAnsi="Times New Roman"/>
        </w:rPr>
      </w:pPr>
      <w:r w:rsidRPr="0004079F">
        <w:rPr>
          <w:rFonts w:ascii="Times New Roman" w:hAnsi="Times New Roman"/>
          <w:color w:val="000000"/>
          <w:spacing w:val="-5"/>
        </w:rPr>
        <w:t xml:space="preserve">решением совета депутатов </w:t>
      </w:r>
    </w:p>
    <w:p w:rsidR="0004079F" w:rsidRPr="0004079F" w:rsidRDefault="0004079F" w:rsidP="0004079F">
      <w:pPr>
        <w:shd w:val="clear" w:color="auto" w:fill="FFFFFF"/>
        <w:jc w:val="right"/>
        <w:rPr>
          <w:rFonts w:ascii="Times New Roman" w:hAnsi="Times New Roman"/>
          <w:color w:val="000000"/>
          <w:spacing w:val="-4"/>
        </w:rPr>
      </w:pPr>
      <w:r w:rsidRPr="0004079F">
        <w:rPr>
          <w:rFonts w:ascii="Times New Roman" w:hAnsi="Times New Roman"/>
          <w:color w:val="000000"/>
          <w:spacing w:val="-4"/>
        </w:rPr>
        <w:t xml:space="preserve">муниципального образования </w:t>
      </w:r>
    </w:p>
    <w:p w:rsidR="0004079F" w:rsidRPr="0004079F" w:rsidRDefault="00C47DA3" w:rsidP="0004079F">
      <w:pPr>
        <w:shd w:val="clear" w:color="auto" w:fill="FFFFFF"/>
        <w:jc w:val="right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>Старополь</w:t>
      </w:r>
      <w:r w:rsidR="0004079F" w:rsidRPr="0004079F">
        <w:rPr>
          <w:rFonts w:ascii="Times New Roman" w:hAnsi="Times New Roman"/>
          <w:color w:val="000000"/>
          <w:spacing w:val="-4"/>
        </w:rPr>
        <w:t xml:space="preserve">ское сельское поселение </w:t>
      </w:r>
    </w:p>
    <w:p w:rsidR="0004079F" w:rsidRPr="0004079F" w:rsidRDefault="0004079F" w:rsidP="0004079F">
      <w:pPr>
        <w:shd w:val="clear" w:color="auto" w:fill="FFFFFF"/>
        <w:jc w:val="right"/>
        <w:rPr>
          <w:rFonts w:ascii="Times New Roman" w:hAnsi="Times New Roman"/>
          <w:color w:val="000000"/>
          <w:spacing w:val="-4"/>
        </w:rPr>
      </w:pPr>
      <w:r w:rsidRPr="0004079F">
        <w:rPr>
          <w:rFonts w:ascii="Times New Roman" w:hAnsi="Times New Roman"/>
          <w:color w:val="000000"/>
          <w:spacing w:val="-4"/>
        </w:rPr>
        <w:t xml:space="preserve">Сланцевского муниципального района  </w:t>
      </w:r>
    </w:p>
    <w:p w:rsidR="0004079F" w:rsidRPr="0004079F" w:rsidRDefault="0004079F" w:rsidP="0004079F">
      <w:pPr>
        <w:shd w:val="clear" w:color="auto" w:fill="FFFFFF"/>
        <w:jc w:val="right"/>
        <w:rPr>
          <w:rFonts w:ascii="Times New Roman" w:hAnsi="Times New Roman"/>
        </w:rPr>
      </w:pPr>
      <w:r w:rsidRPr="0004079F">
        <w:rPr>
          <w:rFonts w:ascii="Times New Roman" w:hAnsi="Times New Roman"/>
          <w:color w:val="000000"/>
          <w:spacing w:val="-4"/>
        </w:rPr>
        <w:t>Ленинградской области</w:t>
      </w:r>
    </w:p>
    <w:p w:rsidR="0004079F" w:rsidRPr="0004079F" w:rsidRDefault="006034D7" w:rsidP="0004079F">
      <w:pPr>
        <w:shd w:val="clear" w:color="auto" w:fill="FFFFFF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="0004079F" w:rsidRPr="0004079F"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 xml:space="preserve"> </w:t>
      </w:r>
      <w:r w:rsidR="00506A0F">
        <w:rPr>
          <w:rFonts w:ascii="Times New Roman" w:hAnsi="Times New Roman"/>
          <w:color w:val="000000"/>
        </w:rPr>
        <w:t>13</w:t>
      </w:r>
      <w:r w:rsidR="0004079F" w:rsidRPr="0004079F">
        <w:rPr>
          <w:rFonts w:ascii="Times New Roman" w:hAnsi="Times New Roman"/>
          <w:color w:val="000000"/>
        </w:rPr>
        <w:t>.0</w:t>
      </w:r>
      <w:r w:rsidR="00C47DA3">
        <w:rPr>
          <w:rFonts w:ascii="Times New Roman" w:hAnsi="Times New Roman"/>
          <w:color w:val="000000"/>
        </w:rPr>
        <w:t>4</w:t>
      </w:r>
      <w:r w:rsidR="0004079F" w:rsidRPr="0004079F">
        <w:rPr>
          <w:rFonts w:ascii="Times New Roman" w:hAnsi="Times New Roman"/>
          <w:color w:val="000000"/>
        </w:rPr>
        <w:t xml:space="preserve">.2022  № </w:t>
      </w:r>
      <w:r w:rsidR="00506A0F">
        <w:rPr>
          <w:rFonts w:ascii="Times New Roman" w:hAnsi="Times New Roman"/>
          <w:color w:val="000000"/>
        </w:rPr>
        <w:t>199</w:t>
      </w:r>
      <w:r>
        <w:rPr>
          <w:rFonts w:ascii="Times New Roman" w:hAnsi="Times New Roman"/>
          <w:color w:val="000000"/>
        </w:rPr>
        <w:t>-сд</w:t>
      </w:r>
    </w:p>
    <w:p w:rsidR="0004079F" w:rsidRPr="0004079F" w:rsidRDefault="0004079F" w:rsidP="0004079F">
      <w:pPr>
        <w:pStyle w:val="12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04079F">
        <w:rPr>
          <w:color w:val="000000"/>
        </w:rPr>
        <w:t>(приложение)</w:t>
      </w:r>
      <w:r w:rsidRPr="0004079F">
        <w:rPr>
          <w:color w:val="000000"/>
          <w:sz w:val="20"/>
          <w:szCs w:val="20"/>
        </w:rPr>
        <w:t xml:space="preserve">  </w:t>
      </w:r>
    </w:p>
    <w:p w:rsidR="00AC65C8" w:rsidRDefault="00AC65C8" w:rsidP="00AC65C8">
      <w:pPr>
        <w:pStyle w:val="ConsPlusNormal"/>
        <w:jc w:val="right"/>
        <w:outlineLvl w:val="0"/>
      </w:pPr>
    </w:p>
    <w:p w:rsidR="00AC65C8" w:rsidRPr="0004079F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bookmarkStart w:id="0" w:name="P42"/>
      <w:bookmarkEnd w:id="0"/>
      <w:r w:rsidRPr="0004079F">
        <w:rPr>
          <w:rFonts w:ascii="Times New Roman" w:hAnsi="Times New Roman"/>
          <w:b/>
          <w:lang w:eastAsia="en-US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</w:t>
      </w:r>
      <w:r w:rsidR="00C47DA3">
        <w:rPr>
          <w:rFonts w:ascii="Times New Roman" w:hAnsi="Times New Roman"/>
          <w:b/>
          <w:lang w:eastAsia="en-US"/>
        </w:rPr>
        <w:t>СТАРОПО</w:t>
      </w:r>
      <w:r w:rsidR="0004079F" w:rsidRPr="0004079F">
        <w:rPr>
          <w:rFonts w:ascii="Times New Roman" w:hAnsi="Times New Roman"/>
          <w:b/>
          <w:lang w:eastAsia="en-US"/>
        </w:rPr>
        <w:t>ЛЬСКОЕ СЕЛЬСКОЕ ПОСЕЛЕНИЕ СЛАНЦЕВСКОГО МУНИЦИПАЛЬНОГО РАЙОНА ЛЕНИНГРАДСКОЙ ОБЛАСТИ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на территории муниципального о</w:t>
      </w:r>
      <w:r w:rsidR="003F08BC">
        <w:rPr>
          <w:rFonts w:ascii="Times New Roman" w:eastAsiaTheme="minorHAnsi" w:hAnsi="Times New Roman"/>
          <w:sz w:val="28"/>
          <w:szCs w:val="28"/>
          <w:lang w:eastAsia="en-US"/>
        </w:rPr>
        <w:t xml:space="preserve">бразования </w:t>
      </w:r>
      <w:r w:rsidR="00C47DA3">
        <w:rPr>
          <w:rFonts w:ascii="Times New Roman" w:eastAsiaTheme="minorHAnsi" w:hAnsi="Times New Roman"/>
          <w:sz w:val="28"/>
          <w:szCs w:val="28"/>
          <w:lang w:eastAsia="en-US"/>
        </w:rPr>
        <w:t>Старопол</w:t>
      </w:r>
      <w:r w:rsidR="0004079F">
        <w:rPr>
          <w:rFonts w:ascii="Times New Roman" w:hAnsi="Times New Roman"/>
          <w:sz w:val="28"/>
          <w:szCs w:val="28"/>
          <w:lang w:eastAsia="en-US"/>
        </w:rPr>
        <w:t>ьское сельское поселение Сланцевского муниципального района Ленинградской области</w:t>
      </w:r>
      <w:r w:rsidR="00387ED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r w:rsidR="00D10222">
        <w:rPr>
          <w:rFonts w:ascii="Times New Roman" w:eastAsiaTheme="minorHAnsi" w:hAnsi="Times New Roman"/>
          <w:sz w:val="28"/>
          <w:szCs w:val="28"/>
          <w:lang w:eastAsia="en-US"/>
        </w:rPr>
        <w:t>Старопо</w:t>
      </w:r>
      <w:r w:rsidR="0004079F">
        <w:rPr>
          <w:rFonts w:ascii="Times New Roman" w:hAnsi="Times New Roman"/>
          <w:sz w:val="28"/>
          <w:szCs w:val="28"/>
          <w:lang w:eastAsia="en-US"/>
        </w:rPr>
        <w:t>льское сельское поселение Сланцевского муниципального района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ных (межэтнических) конфликтов на территории </w:t>
      </w:r>
      <w:r w:rsidR="0004079F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D10222">
        <w:rPr>
          <w:rFonts w:ascii="Times New Roman" w:eastAsiaTheme="minorHAnsi" w:hAnsi="Times New Roman"/>
          <w:sz w:val="28"/>
          <w:szCs w:val="28"/>
          <w:lang w:eastAsia="en-US"/>
        </w:rPr>
        <w:t>Старопо</w:t>
      </w:r>
      <w:r w:rsidR="0004079F">
        <w:rPr>
          <w:rFonts w:ascii="Times New Roman" w:hAnsi="Times New Roman"/>
          <w:sz w:val="28"/>
          <w:szCs w:val="28"/>
          <w:lang w:eastAsia="en-US"/>
        </w:rPr>
        <w:t>льское сельское поселение Сланцевского муниципального района Ленинградской области</w:t>
      </w:r>
      <w:r w:rsidR="00D1022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04079F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D10222">
        <w:rPr>
          <w:rFonts w:ascii="Times New Roman" w:eastAsiaTheme="minorHAnsi" w:hAnsi="Times New Roman"/>
          <w:sz w:val="28"/>
          <w:szCs w:val="28"/>
          <w:lang w:eastAsia="en-US"/>
        </w:rPr>
        <w:t>Старопо</w:t>
      </w:r>
      <w:r w:rsidR="0004079F">
        <w:rPr>
          <w:rFonts w:ascii="Times New Roman" w:hAnsi="Times New Roman"/>
          <w:sz w:val="28"/>
          <w:szCs w:val="28"/>
          <w:lang w:eastAsia="en-US"/>
        </w:rPr>
        <w:t>льское сельское поселение Сланцевского муниципального района Ленинградской области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, внутренней потребности в толерантном поведении к людям других национальностей и религиозных </w:t>
      </w:r>
      <w:proofErr w:type="spellStart"/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конфессий</w:t>
      </w:r>
      <w:proofErr w:type="spellEnd"/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4079F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D10222">
        <w:rPr>
          <w:rFonts w:ascii="Times New Roman" w:eastAsiaTheme="minorHAnsi" w:hAnsi="Times New Roman"/>
          <w:sz w:val="28"/>
          <w:szCs w:val="28"/>
          <w:lang w:eastAsia="en-US"/>
        </w:rPr>
        <w:t>Старопо</w:t>
      </w:r>
      <w:r w:rsidR="0004079F">
        <w:rPr>
          <w:rFonts w:ascii="Times New Roman" w:hAnsi="Times New Roman"/>
          <w:sz w:val="28"/>
          <w:szCs w:val="28"/>
          <w:lang w:eastAsia="en-US"/>
        </w:rPr>
        <w:t>льское сельское поселение Сланцевского муниципального района Ленинградской области</w:t>
      </w:r>
      <w:r w:rsidR="0004079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обеспечение социальной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2.2.2.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ропаганда толерантного поведения к людям других национальностей и религиозных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конфессий</w:t>
      </w:r>
      <w:proofErr w:type="spellEnd"/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2.2.5.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1CDB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</w:p>
    <w:p w:rsidR="0004079F" w:rsidRDefault="0004079F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Полномочия совета депутатов</w:t>
      </w:r>
      <w:r w:rsidR="00387E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079F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D10222">
        <w:rPr>
          <w:rFonts w:ascii="Times New Roman" w:eastAsiaTheme="minorHAnsi" w:hAnsi="Times New Roman"/>
          <w:sz w:val="28"/>
          <w:szCs w:val="28"/>
          <w:lang w:eastAsia="en-US"/>
        </w:rPr>
        <w:t>Старопо</w:t>
      </w:r>
      <w:r w:rsidR="0004079F">
        <w:rPr>
          <w:rFonts w:ascii="Times New Roman" w:hAnsi="Times New Roman" w:cs="Times New Roman"/>
          <w:sz w:val="28"/>
          <w:szCs w:val="28"/>
          <w:lang w:eastAsia="en-US"/>
        </w:rPr>
        <w:t>льское сельское поселение Сланцевского муниципального района Ленинградской области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межконфессионального согласия, сохранение и развитие языков и культуры народов Российской Федера</w:t>
      </w:r>
      <w:r w:rsidR="00684AC4">
        <w:rPr>
          <w:rFonts w:ascii="Times New Roman" w:eastAsiaTheme="minorHAnsi" w:hAnsi="Times New Roman"/>
          <w:sz w:val="28"/>
          <w:szCs w:val="28"/>
          <w:lang w:eastAsia="en-US"/>
        </w:rPr>
        <w:t xml:space="preserve">ции, проживающих на территории </w:t>
      </w:r>
      <w:r w:rsidR="00D10222">
        <w:rPr>
          <w:rFonts w:ascii="Times New Roman" w:eastAsiaTheme="minorHAnsi" w:hAnsi="Times New Roman"/>
          <w:sz w:val="28"/>
          <w:szCs w:val="28"/>
          <w:lang w:eastAsia="en-US"/>
        </w:rPr>
        <w:t>Старопо</w:t>
      </w:r>
      <w:r w:rsidR="0004079F">
        <w:rPr>
          <w:rFonts w:ascii="Times New Roman" w:eastAsiaTheme="minorHAnsi" w:hAnsi="Times New Roman"/>
          <w:sz w:val="28"/>
          <w:szCs w:val="28"/>
          <w:lang w:eastAsia="en-US"/>
        </w:rPr>
        <w:t xml:space="preserve">льского сельского поселения,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конфликтов.</w:t>
      </w:r>
    </w:p>
    <w:p w:rsidR="0047729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3.1.2. Утверждение расходов местного бюджета на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10222">
        <w:rPr>
          <w:rFonts w:ascii="Times New Roman" w:eastAsiaTheme="minorHAnsi" w:hAnsi="Times New Roman"/>
          <w:sz w:val="28"/>
          <w:szCs w:val="28"/>
          <w:lang w:eastAsia="en-US"/>
        </w:rPr>
        <w:t>Старопо</w:t>
      </w:r>
      <w:r w:rsidR="00A3457D">
        <w:rPr>
          <w:rFonts w:ascii="Times New Roman" w:eastAsiaTheme="minorHAnsi" w:hAnsi="Times New Roman"/>
          <w:sz w:val="28"/>
          <w:szCs w:val="28"/>
          <w:lang w:eastAsia="en-US"/>
        </w:rPr>
        <w:t xml:space="preserve">льского сельского поселения,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D10222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Старополь</w:t>
      </w:r>
      <w:r w:rsidR="00A3457D">
        <w:rPr>
          <w:rFonts w:ascii="Times New Roman" w:eastAsiaTheme="minorHAnsi" w:hAnsi="Times New Roman"/>
          <w:sz w:val="28"/>
          <w:szCs w:val="28"/>
          <w:lang w:eastAsia="en-US"/>
        </w:rPr>
        <w:t>ского сельского поселения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азработка,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утверждение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и исполнение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муниципальных программ, направленных на</w:t>
      </w:r>
      <w:r w:rsidR="00D102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10222">
        <w:rPr>
          <w:rFonts w:ascii="Times New Roman" w:eastAsiaTheme="minorHAnsi" w:hAnsi="Times New Roman"/>
          <w:sz w:val="28"/>
          <w:szCs w:val="28"/>
          <w:lang w:eastAsia="en-US"/>
        </w:rPr>
        <w:t>Старопо</w:t>
      </w:r>
      <w:r w:rsidR="00A3457D">
        <w:rPr>
          <w:rFonts w:ascii="Times New Roman" w:eastAsiaTheme="minorHAnsi" w:hAnsi="Times New Roman"/>
          <w:sz w:val="28"/>
          <w:szCs w:val="28"/>
          <w:lang w:eastAsia="en-US"/>
        </w:rPr>
        <w:t>льского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641CDB">
      <w:pPr>
        <w:pStyle w:val="ConsPlusNormal"/>
        <w:ind w:firstLine="539"/>
        <w:jc w:val="both"/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10222">
        <w:rPr>
          <w:rFonts w:ascii="Times New Roman" w:eastAsiaTheme="minorHAnsi" w:hAnsi="Times New Roman"/>
          <w:sz w:val="28"/>
          <w:szCs w:val="28"/>
          <w:lang w:eastAsia="en-US"/>
        </w:rPr>
        <w:t>Старопо</w:t>
      </w:r>
      <w:r w:rsidR="00A3457D">
        <w:rPr>
          <w:rFonts w:ascii="Times New Roman" w:eastAsiaTheme="minorHAnsi" w:hAnsi="Times New Roman"/>
          <w:sz w:val="28"/>
          <w:szCs w:val="28"/>
          <w:lang w:eastAsia="en-US"/>
        </w:rPr>
        <w:t>льского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9B73C8" w:rsidRPr="00522FB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 </w:t>
      </w:r>
      <w:r w:rsidR="00D10222">
        <w:rPr>
          <w:rFonts w:ascii="Times New Roman" w:eastAsiaTheme="minorHAnsi" w:hAnsi="Times New Roman"/>
          <w:sz w:val="28"/>
          <w:szCs w:val="28"/>
          <w:lang w:eastAsia="en-US"/>
        </w:rPr>
        <w:t>Старопо</w:t>
      </w:r>
      <w:r w:rsidR="00A3457D">
        <w:rPr>
          <w:rFonts w:ascii="Times New Roman" w:eastAsiaTheme="minorHAnsi" w:hAnsi="Times New Roman"/>
          <w:sz w:val="28"/>
          <w:szCs w:val="28"/>
          <w:lang w:eastAsia="en-US"/>
        </w:rPr>
        <w:t>льского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r w:rsidR="00D1022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Старопо</w:t>
      </w:r>
      <w:r w:rsidR="00A3457D">
        <w:rPr>
          <w:rFonts w:ascii="Times New Roman" w:eastAsiaTheme="minorHAnsi" w:hAnsi="Times New Roman"/>
          <w:sz w:val="28"/>
          <w:szCs w:val="28"/>
          <w:lang w:eastAsia="en-US"/>
        </w:rPr>
        <w:t>льского сельского поселения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997180" w:rsidRPr="00997180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180" w:rsidRDefault="00997180" w:rsidP="00E30BB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 и механизм разработки и реализации мер </w:t>
      </w:r>
    </w:p>
    <w:p w:rsidR="00E30BB8" w:rsidRPr="00997180" w:rsidRDefault="00E30BB8" w:rsidP="00E30BB8">
      <w:pPr>
        <w:ind w:firstLine="540"/>
        <w:rPr>
          <w:rFonts w:ascii="Times New Roman" w:hAnsi="Times New Roman"/>
          <w:sz w:val="28"/>
          <w:szCs w:val="28"/>
        </w:rPr>
      </w:pP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1. При планировании мероприятий</w:t>
      </w:r>
      <w:r w:rsidR="00E30BB8">
        <w:rPr>
          <w:rFonts w:ascii="Times New Roman" w:hAnsi="Times New Roman"/>
          <w:sz w:val="28"/>
          <w:szCs w:val="28"/>
        </w:rPr>
        <w:t>,</w:t>
      </w:r>
      <w:r w:rsidR="00387ED3">
        <w:rPr>
          <w:rFonts w:ascii="Times New Roman" w:hAnsi="Times New Roman"/>
          <w:sz w:val="28"/>
          <w:szCs w:val="28"/>
        </w:rPr>
        <w:t xml:space="preserve"> </w:t>
      </w:r>
      <w:r w:rsidR="00E30BB8"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>укреплени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сохранени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развити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языков и культуры народов Российской Федерации, проживающих на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территории </w:t>
      </w:r>
      <w:r w:rsidR="00D10222">
        <w:rPr>
          <w:rFonts w:ascii="Times New Roman" w:eastAsiaTheme="minorHAnsi" w:hAnsi="Times New Roman"/>
          <w:sz w:val="28"/>
          <w:szCs w:val="28"/>
          <w:lang w:eastAsia="en-US"/>
        </w:rPr>
        <w:t>Старопо</w:t>
      </w:r>
      <w:r w:rsidR="00A3457D">
        <w:rPr>
          <w:rFonts w:ascii="Times New Roman" w:eastAsiaTheme="minorHAnsi" w:hAnsi="Times New Roman"/>
          <w:sz w:val="28"/>
          <w:szCs w:val="28"/>
          <w:lang w:eastAsia="en-US"/>
        </w:rPr>
        <w:t>льского сельского поселения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, социальной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культурн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межнациональных (межэтнических) конфликтов,</w:t>
      </w:r>
      <w:r w:rsidR="00387E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6F32">
        <w:rPr>
          <w:rFonts w:ascii="Times New Roman" w:hAnsi="Times New Roman"/>
          <w:sz w:val="28"/>
          <w:szCs w:val="28"/>
        </w:rPr>
        <w:t>реализуется</w:t>
      </w:r>
      <w:r w:rsidRPr="00997180">
        <w:rPr>
          <w:rFonts w:ascii="Times New Roman" w:hAnsi="Times New Roman"/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 w:rsidRPr="00997180">
        <w:rPr>
          <w:rFonts w:ascii="Times New Roman" w:hAnsi="Times New Roman"/>
          <w:sz w:val="28"/>
          <w:szCs w:val="28"/>
        </w:rPr>
        <w:t>на</w:t>
      </w:r>
      <w:proofErr w:type="gramEnd"/>
      <w:r w:rsidRPr="00997180">
        <w:rPr>
          <w:rFonts w:ascii="Times New Roman" w:hAnsi="Times New Roman"/>
          <w:sz w:val="28"/>
          <w:szCs w:val="28"/>
        </w:rPr>
        <w:t>: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социальной и культурной адаптации и интеграции мигрантов;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Pr="00997180">
        <w:rPr>
          <w:rFonts w:ascii="Times New Roman" w:hAnsi="Times New Roman"/>
          <w:sz w:val="28"/>
          <w:szCs w:val="28"/>
        </w:rPr>
        <w:t xml:space="preserve"> укрепление единства и духовной общности многонационального народа Российской Федерации (российской нации);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997180">
        <w:rPr>
          <w:rFonts w:ascii="Times New Roman" w:hAnsi="Times New Roman"/>
          <w:sz w:val="28"/>
          <w:szCs w:val="28"/>
        </w:rPr>
        <w:t xml:space="preserve"> сохранение и развитие этнокультурного многообразия народов России;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997180">
        <w:rPr>
          <w:rFonts w:ascii="Times New Roman" w:hAnsi="Times New Roman"/>
          <w:sz w:val="28"/>
          <w:szCs w:val="28"/>
        </w:rPr>
        <w:t xml:space="preserve"> развитие системы гражданско-патриотического воспитания подрастающего поколения;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</w:t>
      </w:r>
      <w:r w:rsidRPr="00997180">
        <w:rPr>
          <w:rFonts w:ascii="Times New Roman" w:hAnsi="Times New Roman"/>
          <w:sz w:val="28"/>
          <w:szCs w:val="28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461677" w:rsidRPr="00997180" w:rsidRDefault="00997180" w:rsidP="00387985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97180">
        <w:rPr>
          <w:rFonts w:ascii="Times New Roman" w:hAnsi="Times New Roman"/>
          <w:sz w:val="28"/>
          <w:szCs w:val="28"/>
        </w:rPr>
        <w:t>Планирование и реализация мероприятий</w:t>
      </w:r>
      <w:r w:rsidR="00A92F8B">
        <w:rPr>
          <w:rFonts w:ascii="Times New Roman" w:hAnsi="Times New Roman"/>
          <w:sz w:val="28"/>
          <w:szCs w:val="28"/>
        </w:rPr>
        <w:t>,</w:t>
      </w:r>
      <w:r w:rsidR="00D10222">
        <w:rPr>
          <w:rFonts w:ascii="Times New Roman" w:hAnsi="Times New Roman"/>
          <w:sz w:val="28"/>
          <w:szCs w:val="28"/>
        </w:rPr>
        <w:t xml:space="preserve"> 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3457D">
        <w:rPr>
          <w:rFonts w:ascii="Times New Roman" w:eastAsiaTheme="minorHAnsi" w:hAnsi="Times New Roman"/>
          <w:sz w:val="28"/>
          <w:szCs w:val="28"/>
          <w:lang w:eastAsia="en-US"/>
        </w:rPr>
        <w:t>Новосельского сельского поселения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 </w:t>
      </w:r>
      <w:r w:rsidR="00D10222">
        <w:rPr>
          <w:rFonts w:ascii="Times New Roman" w:hAnsi="Times New Roman"/>
          <w:sz w:val="28"/>
          <w:szCs w:val="28"/>
        </w:rPr>
        <w:t>Старопо</w:t>
      </w:r>
      <w:r w:rsidR="00A3457D">
        <w:rPr>
          <w:rFonts w:ascii="Times New Roman" w:eastAsiaTheme="minorHAnsi" w:hAnsi="Times New Roman"/>
          <w:sz w:val="28"/>
          <w:szCs w:val="28"/>
          <w:lang w:eastAsia="en-US"/>
        </w:rPr>
        <w:t>льского сельского поселения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</w:t>
      </w:r>
      <w:proofErr w:type="gramEnd"/>
      <w:r w:rsidRPr="00997180">
        <w:rPr>
          <w:rFonts w:ascii="Times New Roman" w:hAnsi="Times New Roman"/>
          <w:sz w:val="28"/>
          <w:szCs w:val="28"/>
        </w:rPr>
        <w:t xml:space="preserve"> с общественными, политическими, религиозными и национальными организациями.</w:t>
      </w:r>
    </w:p>
    <w:p w:rsidR="00E61234" w:rsidRPr="00997180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proofErr w:type="gramStart"/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997180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, включают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proofErr w:type="gramEnd"/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, обеспечение социальной и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культурной адаптации мигрантов, профилактику межнациональных (межэтнических) конфликтов;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совместно с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4.3.4.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социальной и культурной адаптации мигрантов;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мероприятия, предусмотренные 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016840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D102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3457D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D10222">
        <w:rPr>
          <w:rFonts w:ascii="Times New Roman" w:eastAsiaTheme="minorHAnsi" w:hAnsi="Times New Roman"/>
          <w:sz w:val="28"/>
          <w:szCs w:val="28"/>
          <w:lang w:eastAsia="en-US"/>
        </w:rPr>
        <w:t>Старопо</w:t>
      </w:r>
      <w:r w:rsidR="00A3457D">
        <w:rPr>
          <w:rFonts w:ascii="Times New Roman" w:hAnsi="Times New Roman"/>
          <w:sz w:val="28"/>
          <w:szCs w:val="28"/>
          <w:lang w:eastAsia="en-US"/>
        </w:rPr>
        <w:t>льское сельское поселение Сланцевского муниципального района Ленинградской области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Pr="00461677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461677" w:rsidRPr="00461677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="00D102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D102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3457D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D10222">
        <w:rPr>
          <w:rFonts w:ascii="Times New Roman" w:eastAsiaTheme="minorHAnsi" w:hAnsi="Times New Roman"/>
          <w:sz w:val="28"/>
          <w:szCs w:val="28"/>
          <w:lang w:eastAsia="en-US"/>
        </w:rPr>
        <w:t>Старопо</w:t>
      </w:r>
      <w:r w:rsidR="00A3457D">
        <w:rPr>
          <w:rFonts w:ascii="Times New Roman" w:hAnsi="Times New Roman"/>
          <w:sz w:val="28"/>
          <w:szCs w:val="28"/>
          <w:lang w:eastAsia="en-US"/>
        </w:rPr>
        <w:t>льское сельское поселение Сланцевского муниципального района Ленинградской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sectPr w:rsidR="00461677" w:rsidRPr="00461677" w:rsidSect="00C47DA3">
      <w:headerReference w:type="default" r:id="rId9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A3" w:rsidRDefault="00C47DA3" w:rsidP="00F8267F">
      <w:r>
        <w:separator/>
      </w:r>
    </w:p>
  </w:endnote>
  <w:endnote w:type="continuationSeparator" w:id="1">
    <w:p w:rsidR="00C47DA3" w:rsidRDefault="00C47DA3" w:rsidP="00F8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A3" w:rsidRDefault="00C47DA3" w:rsidP="00F8267F">
      <w:r>
        <w:separator/>
      </w:r>
    </w:p>
  </w:footnote>
  <w:footnote w:type="continuationSeparator" w:id="1">
    <w:p w:rsidR="00C47DA3" w:rsidRDefault="00C47DA3" w:rsidP="00F8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147"/>
      <w:docPartObj>
        <w:docPartGallery w:val="Page Numbers (Top of Page)"/>
        <w:docPartUnique/>
      </w:docPartObj>
    </w:sdtPr>
    <w:sdtContent>
      <w:p w:rsidR="00C47DA3" w:rsidRDefault="00F60DFC">
        <w:pPr>
          <w:pStyle w:val="aa"/>
          <w:jc w:val="center"/>
        </w:pPr>
        <w:fldSimple w:instr=" PAGE   \* MERGEFORMAT ">
          <w:r w:rsidR="00387ED3">
            <w:rPr>
              <w:noProof/>
            </w:rPr>
            <w:t>2</w:t>
          </w:r>
        </w:fldSimple>
      </w:p>
    </w:sdtContent>
  </w:sdt>
  <w:p w:rsidR="00C47DA3" w:rsidRDefault="00C47DA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234"/>
    <w:rsid w:val="000053BB"/>
    <w:rsid w:val="00006011"/>
    <w:rsid w:val="00016840"/>
    <w:rsid w:val="00036B03"/>
    <w:rsid w:val="0004079F"/>
    <w:rsid w:val="00050645"/>
    <w:rsid w:val="00056897"/>
    <w:rsid w:val="00084C69"/>
    <w:rsid w:val="000A3D7D"/>
    <w:rsid w:val="00105970"/>
    <w:rsid w:val="001325F9"/>
    <w:rsid w:val="00152353"/>
    <w:rsid w:val="00173A5B"/>
    <w:rsid w:val="00191557"/>
    <w:rsid w:val="00194B30"/>
    <w:rsid w:val="001D2EC1"/>
    <w:rsid w:val="002022D7"/>
    <w:rsid w:val="00240B65"/>
    <w:rsid w:val="00262818"/>
    <w:rsid w:val="00294AB5"/>
    <w:rsid w:val="00321334"/>
    <w:rsid w:val="00335DB0"/>
    <w:rsid w:val="00336299"/>
    <w:rsid w:val="00387985"/>
    <w:rsid w:val="00387ED3"/>
    <w:rsid w:val="00393C6F"/>
    <w:rsid w:val="003A6443"/>
    <w:rsid w:val="003C26A5"/>
    <w:rsid w:val="003F08BC"/>
    <w:rsid w:val="00445844"/>
    <w:rsid w:val="00461677"/>
    <w:rsid w:val="00477298"/>
    <w:rsid w:val="004A4BCE"/>
    <w:rsid w:val="004C32FC"/>
    <w:rsid w:val="00506A0F"/>
    <w:rsid w:val="00522FB8"/>
    <w:rsid w:val="005401A2"/>
    <w:rsid w:val="00542E59"/>
    <w:rsid w:val="00545687"/>
    <w:rsid w:val="0056796B"/>
    <w:rsid w:val="005C01A4"/>
    <w:rsid w:val="006034D7"/>
    <w:rsid w:val="00641CDB"/>
    <w:rsid w:val="00684AC4"/>
    <w:rsid w:val="00697670"/>
    <w:rsid w:val="006D10F1"/>
    <w:rsid w:val="0071486D"/>
    <w:rsid w:val="00756F32"/>
    <w:rsid w:val="00784B64"/>
    <w:rsid w:val="007E1A93"/>
    <w:rsid w:val="00822985"/>
    <w:rsid w:val="00840778"/>
    <w:rsid w:val="00866E1C"/>
    <w:rsid w:val="008F4034"/>
    <w:rsid w:val="00925F06"/>
    <w:rsid w:val="00997180"/>
    <w:rsid w:val="009B641B"/>
    <w:rsid w:val="009B73C8"/>
    <w:rsid w:val="009F110D"/>
    <w:rsid w:val="00A158F3"/>
    <w:rsid w:val="00A3457D"/>
    <w:rsid w:val="00A85D4D"/>
    <w:rsid w:val="00A92F8B"/>
    <w:rsid w:val="00A93E85"/>
    <w:rsid w:val="00AA1A46"/>
    <w:rsid w:val="00AC65C8"/>
    <w:rsid w:val="00AC765D"/>
    <w:rsid w:val="00AE0C6F"/>
    <w:rsid w:val="00B01BCB"/>
    <w:rsid w:val="00BD1C4F"/>
    <w:rsid w:val="00C44CC4"/>
    <w:rsid w:val="00C47DA3"/>
    <w:rsid w:val="00C81F26"/>
    <w:rsid w:val="00C853D9"/>
    <w:rsid w:val="00CB2C3E"/>
    <w:rsid w:val="00CE78A9"/>
    <w:rsid w:val="00D06825"/>
    <w:rsid w:val="00D10222"/>
    <w:rsid w:val="00D61C8A"/>
    <w:rsid w:val="00D73077"/>
    <w:rsid w:val="00E30BB8"/>
    <w:rsid w:val="00E61234"/>
    <w:rsid w:val="00E72725"/>
    <w:rsid w:val="00E838D5"/>
    <w:rsid w:val="00EE5C18"/>
    <w:rsid w:val="00EE76D5"/>
    <w:rsid w:val="00EE7D14"/>
    <w:rsid w:val="00F429B2"/>
    <w:rsid w:val="00F43725"/>
    <w:rsid w:val="00F4649B"/>
    <w:rsid w:val="00F60DFC"/>
    <w:rsid w:val="00F71252"/>
    <w:rsid w:val="00F8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DA3"/>
    <w:pPr>
      <w:keepNext/>
      <w:ind w:firstLine="0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40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6">
    <w:name w:val="WW8Num1z6"/>
    <w:rsid w:val="0004079F"/>
  </w:style>
  <w:style w:type="paragraph" w:styleId="af">
    <w:name w:val="Normal (Web)"/>
    <w:basedOn w:val="a"/>
    <w:uiPriority w:val="99"/>
    <w:unhideWhenUsed/>
    <w:rsid w:val="0004079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2">
    <w:name w:val="1"/>
    <w:basedOn w:val="a"/>
    <w:rsid w:val="0004079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0">
    <w:name w:val="Body Text"/>
    <w:basedOn w:val="a"/>
    <w:link w:val="af1"/>
    <w:uiPriority w:val="99"/>
    <w:semiHidden/>
    <w:unhideWhenUsed/>
    <w:rsid w:val="00C47DA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47DA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7D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No Spacing"/>
    <w:uiPriority w:val="1"/>
    <w:qFormat/>
    <w:rsid w:val="00C47DA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7F431-A86D-4F4B-B127-2C5D4623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Monoblock</cp:lastModifiedBy>
  <cp:revision>6</cp:revision>
  <cp:lastPrinted>2022-04-12T11:19:00Z</cp:lastPrinted>
  <dcterms:created xsi:type="dcterms:W3CDTF">2022-03-24T08:51:00Z</dcterms:created>
  <dcterms:modified xsi:type="dcterms:W3CDTF">2022-04-12T11:20:00Z</dcterms:modified>
</cp:coreProperties>
</file>