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42" w:rsidRPr="008455E0" w:rsidRDefault="005E5C42" w:rsidP="005E5C42">
      <w:pPr>
        <w:shd w:val="clear" w:color="auto" w:fill="FFFFFF"/>
        <w:spacing w:line="326" w:lineRule="exact"/>
        <w:ind w:left="3828" w:right="2314"/>
        <w:rPr>
          <w:sz w:val="28"/>
          <w:szCs w:val="28"/>
        </w:rPr>
      </w:pPr>
      <w:r w:rsidRPr="008455E0">
        <w:rPr>
          <w:sz w:val="28"/>
          <w:szCs w:val="28"/>
        </w:rPr>
        <w:t xml:space="preserve">Приложение </w:t>
      </w:r>
      <w:r w:rsidRPr="008455E0">
        <w:rPr>
          <w:sz w:val="28"/>
          <w:szCs w:val="28"/>
          <w:lang w:val="en-US"/>
        </w:rPr>
        <w:t>N</w:t>
      </w:r>
      <w:r w:rsidRPr="008455E0">
        <w:rPr>
          <w:sz w:val="28"/>
          <w:szCs w:val="28"/>
        </w:rPr>
        <w:t xml:space="preserve"> 2</w:t>
      </w:r>
    </w:p>
    <w:p w:rsidR="005E5C42" w:rsidRPr="008455E0" w:rsidRDefault="005E5C42" w:rsidP="005E5C42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8455E0">
        <w:rPr>
          <w:sz w:val="28"/>
          <w:szCs w:val="28"/>
        </w:rPr>
        <w:t>утверждено</w:t>
      </w:r>
    </w:p>
    <w:p w:rsidR="005E5C42" w:rsidRPr="008455E0" w:rsidRDefault="005E5C42" w:rsidP="005E5C42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8455E0">
        <w:rPr>
          <w:sz w:val="28"/>
          <w:szCs w:val="28"/>
        </w:rPr>
        <w:t>решением  совета депутатов  муниципального</w:t>
      </w:r>
    </w:p>
    <w:p w:rsidR="005E5C42" w:rsidRPr="008455E0" w:rsidRDefault="005E5C42" w:rsidP="005E5C42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8455E0">
        <w:rPr>
          <w:sz w:val="28"/>
          <w:szCs w:val="28"/>
        </w:rPr>
        <w:t xml:space="preserve">образования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 Сланцевского муниципального района Ленинградской области</w:t>
      </w:r>
      <w:r w:rsidRPr="008455E0">
        <w:rPr>
          <w:sz w:val="28"/>
          <w:szCs w:val="28"/>
        </w:rPr>
        <w:t xml:space="preserve"> </w:t>
      </w:r>
    </w:p>
    <w:p w:rsidR="005E5C42" w:rsidRPr="008455E0" w:rsidRDefault="005E5C42" w:rsidP="005E5C42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8455E0">
        <w:rPr>
          <w:sz w:val="28"/>
          <w:szCs w:val="28"/>
        </w:rPr>
        <w:t xml:space="preserve"> </w:t>
      </w:r>
      <w:r w:rsidRPr="008455E0">
        <w:rPr>
          <w:sz w:val="28"/>
          <w:szCs w:val="28"/>
          <w:lang w:val="en-US"/>
        </w:rPr>
        <w:t>N</w:t>
      </w:r>
      <w:r w:rsidRPr="008455E0">
        <w:rPr>
          <w:sz w:val="28"/>
          <w:szCs w:val="28"/>
        </w:rPr>
        <w:t xml:space="preserve"> </w:t>
      </w:r>
      <w:proofErr w:type="gramStart"/>
      <w:r w:rsidRPr="008455E0">
        <w:rPr>
          <w:sz w:val="28"/>
          <w:szCs w:val="28"/>
        </w:rPr>
        <w:t>54  от</w:t>
      </w:r>
      <w:proofErr w:type="gramEnd"/>
      <w:r w:rsidRPr="008455E0">
        <w:rPr>
          <w:sz w:val="28"/>
          <w:szCs w:val="28"/>
        </w:rPr>
        <w:t xml:space="preserve">  02    июня  </w:t>
      </w:r>
      <w:smartTag w:uri="urn:schemas-microsoft-com:office:smarttags" w:element="metricconverter">
        <w:smartTagPr>
          <w:attr w:name="ProductID" w:val="2010 г"/>
        </w:smartTagPr>
        <w:r w:rsidRPr="008455E0">
          <w:rPr>
            <w:sz w:val="28"/>
            <w:szCs w:val="28"/>
          </w:rPr>
          <w:t>2010 г</w:t>
        </w:r>
      </w:smartTag>
      <w:r w:rsidRPr="008455E0">
        <w:rPr>
          <w:sz w:val="28"/>
          <w:szCs w:val="28"/>
        </w:rPr>
        <w:t>.</w:t>
      </w:r>
    </w:p>
    <w:p w:rsidR="005E5C42" w:rsidRPr="008455E0" w:rsidRDefault="005E5C42" w:rsidP="005E5C42">
      <w:pPr>
        <w:pStyle w:val="1"/>
        <w:ind w:firstLine="0"/>
        <w:jc w:val="center"/>
        <w:rPr>
          <w:szCs w:val="28"/>
        </w:rPr>
      </w:pPr>
    </w:p>
    <w:p w:rsidR="005E5C42" w:rsidRPr="008455E0" w:rsidRDefault="005E5C42" w:rsidP="005E5C42">
      <w:pPr>
        <w:pStyle w:val="1"/>
        <w:ind w:firstLine="0"/>
        <w:jc w:val="center"/>
        <w:rPr>
          <w:szCs w:val="28"/>
        </w:rPr>
      </w:pPr>
    </w:p>
    <w:p w:rsidR="005E5C42" w:rsidRPr="008455E0" w:rsidRDefault="005E5C42" w:rsidP="005E5C42">
      <w:pPr>
        <w:pStyle w:val="1"/>
        <w:ind w:firstLine="0"/>
        <w:jc w:val="center"/>
        <w:rPr>
          <w:szCs w:val="28"/>
        </w:rPr>
      </w:pPr>
    </w:p>
    <w:p w:rsidR="005E5C42" w:rsidRPr="008455E0" w:rsidRDefault="005E5C42" w:rsidP="005E5C42">
      <w:pPr>
        <w:pStyle w:val="1"/>
        <w:ind w:firstLine="0"/>
        <w:jc w:val="center"/>
        <w:rPr>
          <w:szCs w:val="28"/>
        </w:rPr>
      </w:pPr>
    </w:p>
    <w:p w:rsidR="005E5C42" w:rsidRPr="008455E0" w:rsidRDefault="005E5C42" w:rsidP="005E5C42">
      <w:pPr>
        <w:pStyle w:val="1"/>
        <w:ind w:firstLine="0"/>
        <w:jc w:val="center"/>
        <w:rPr>
          <w:szCs w:val="28"/>
        </w:rPr>
      </w:pPr>
      <w:r w:rsidRPr="008455E0">
        <w:rPr>
          <w:szCs w:val="28"/>
        </w:rPr>
        <w:t>ПОЛОЖЕНИЕ О ФЛАГЕ МУНИЦИПАЛЬНОГО ОБРАЗОВАНИЯ  СТАРОПОЛЬСКОЕ СЕЛЬСКОЕ ПОСЕЛЕНИЕ СЛАНЦЕВСКОГО  МУНИЦИПАЛЬНОГО РАЙОНА ЛЕНИНГРАДСКОЙ ОБЛАСТИ.</w:t>
      </w:r>
    </w:p>
    <w:p w:rsidR="005E5C42" w:rsidRPr="008455E0" w:rsidRDefault="005E5C42" w:rsidP="005E5C42">
      <w:pPr>
        <w:jc w:val="center"/>
        <w:rPr>
          <w:sz w:val="28"/>
          <w:szCs w:val="28"/>
        </w:rPr>
      </w:pPr>
    </w:p>
    <w:p w:rsidR="005E5C42" w:rsidRPr="008455E0" w:rsidRDefault="005E5C42" w:rsidP="005E5C42">
      <w:pPr>
        <w:pStyle w:val="a3"/>
        <w:rPr>
          <w:szCs w:val="28"/>
        </w:rPr>
      </w:pPr>
      <w:r w:rsidRPr="008455E0">
        <w:rPr>
          <w:szCs w:val="28"/>
        </w:rPr>
        <w:t xml:space="preserve">Настоящим положением устанавливается флаг муниципального образования </w:t>
      </w:r>
      <w:r w:rsidRPr="008455E0">
        <w:rPr>
          <w:color w:val="000000"/>
          <w:spacing w:val="-10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szCs w:val="28"/>
        </w:rPr>
        <w:t>, его описание и порядок официального использования.</w:t>
      </w:r>
    </w:p>
    <w:p w:rsidR="005E5C42" w:rsidRPr="008455E0" w:rsidRDefault="005E5C42" w:rsidP="005E5C42">
      <w:pPr>
        <w:jc w:val="both"/>
        <w:rPr>
          <w:b/>
          <w:noProof/>
          <w:sz w:val="28"/>
          <w:szCs w:val="28"/>
        </w:rPr>
      </w:pPr>
    </w:p>
    <w:p w:rsidR="005E5C42" w:rsidRPr="008455E0" w:rsidRDefault="005E5C42" w:rsidP="005E5C42">
      <w:pPr>
        <w:ind w:left="360"/>
        <w:jc w:val="center"/>
        <w:rPr>
          <w:b/>
          <w:sz w:val="28"/>
          <w:szCs w:val="28"/>
        </w:rPr>
      </w:pPr>
      <w:r w:rsidRPr="008455E0">
        <w:rPr>
          <w:b/>
          <w:sz w:val="28"/>
          <w:szCs w:val="28"/>
        </w:rPr>
        <w:t>1. Общие положения</w:t>
      </w:r>
    </w:p>
    <w:p w:rsidR="005E5C42" w:rsidRPr="008455E0" w:rsidRDefault="005E5C42" w:rsidP="005E5C42">
      <w:pPr>
        <w:ind w:firstLine="720"/>
        <w:jc w:val="both"/>
        <w:rPr>
          <w:color w:val="FF00FF"/>
          <w:sz w:val="28"/>
          <w:szCs w:val="28"/>
        </w:rPr>
      </w:pPr>
      <w:r w:rsidRPr="008455E0">
        <w:rPr>
          <w:noProof/>
          <w:sz w:val="28"/>
          <w:szCs w:val="28"/>
        </w:rPr>
        <w:t>1.1.</w:t>
      </w:r>
      <w:r w:rsidRPr="008455E0">
        <w:rPr>
          <w:sz w:val="28"/>
          <w:szCs w:val="28"/>
        </w:rPr>
        <w:t xml:space="preserve"> Флаг муниципального образования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sz w:val="28"/>
          <w:szCs w:val="28"/>
        </w:rPr>
        <w:t xml:space="preserve"> (далее</w:t>
      </w:r>
      <w:r w:rsidRPr="008455E0">
        <w:rPr>
          <w:noProof/>
          <w:sz w:val="28"/>
          <w:szCs w:val="28"/>
        </w:rPr>
        <w:t xml:space="preserve"> -</w:t>
      </w:r>
      <w:r w:rsidRPr="008455E0">
        <w:rPr>
          <w:sz w:val="28"/>
          <w:szCs w:val="28"/>
        </w:rPr>
        <w:t xml:space="preserve"> </w:t>
      </w:r>
      <w:r w:rsidRPr="008455E0">
        <w:rPr>
          <w:caps/>
          <w:sz w:val="28"/>
          <w:szCs w:val="28"/>
        </w:rPr>
        <w:t>Флаг</w:t>
      </w:r>
      <w:r w:rsidRPr="008455E0">
        <w:rPr>
          <w:sz w:val="28"/>
          <w:szCs w:val="28"/>
        </w:rPr>
        <w:t xml:space="preserve">) является официальным символом муниципального образования </w:t>
      </w:r>
      <w:r w:rsidRPr="008455E0">
        <w:rPr>
          <w:color w:val="000000"/>
          <w:spacing w:val="-10"/>
          <w:sz w:val="28"/>
          <w:szCs w:val="28"/>
        </w:rPr>
        <w:t xml:space="preserve">Старопольское сельское поселение Сланцевского муниципального района </w:t>
      </w:r>
      <w:r w:rsidRPr="008455E0">
        <w:rPr>
          <w:spacing w:val="-10"/>
          <w:sz w:val="28"/>
          <w:szCs w:val="28"/>
        </w:rPr>
        <w:t>Ленинградской области</w:t>
      </w:r>
      <w:r w:rsidRPr="008455E0">
        <w:rPr>
          <w:bCs/>
          <w:sz w:val="28"/>
          <w:szCs w:val="28"/>
        </w:rPr>
        <w:t>.</w:t>
      </w:r>
    </w:p>
    <w:p w:rsidR="005E5C42" w:rsidRPr="008455E0" w:rsidRDefault="005E5C42" w:rsidP="005E5C42">
      <w:pPr>
        <w:ind w:firstLine="72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1.2.</w:t>
      </w:r>
      <w:r w:rsidRPr="008455E0">
        <w:rPr>
          <w:sz w:val="28"/>
          <w:szCs w:val="28"/>
        </w:rPr>
        <w:t xml:space="preserve"> Положение о </w:t>
      </w:r>
      <w:r w:rsidRPr="008455E0">
        <w:rPr>
          <w:caps/>
          <w:sz w:val="28"/>
          <w:szCs w:val="28"/>
        </w:rPr>
        <w:t>флаге</w:t>
      </w:r>
      <w:r w:rsidRPr="008455E0">
        <w:rPr>
          <w:sz w:val="28"/>
          <w:szCs w:val="28"/>
        </w:rPr>
        <w:t xml:space="preserve"> и рисунок ФЛАГА хра</w:t>
      </w:r>
      <w:r w:rsidRPr="008455E0">
        <w:rPr>
          <w:sz w:val="28"/>
          <w:szCs w:val="28"/>
        </w:rPr>
        <w:softHyphen/>
        <w:t xml:space="preserve">нятся в совете депутатов муниципального образования 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sz w:val="28"/>
          <w:szCs w:val="28"/>
        </w:rPr>
        <w:t xml:space="preserve">  и  доступны для ознакомления всем заинте</w:t>
      </w:r>
      <w:r w:rsidRPr="008455E0">
        <w:rPr>
          <w:sz w:val="28"/>
          <w:szCs w:val="28"/>
        </w:rPr>
        <w:softHyphen/>
        <w:t>ресованным лицам.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1.3.</w:t>
      </w:r>
      <w:r w:rsidRPr="008455E0">
        <w:rPr>
          <w:sz w:val="28"/>
          <w:szCs w:val="28"/>
        </w:rPr>
        <w:t xml:space="preserve">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подлежит внесению в Государственный геральдиче</w:t>
      </w:r>
      <w:r w:rsidRPr="008455E0">
        <w:rPr>
          <w:sz w:val="28"/>
          <w:szCs w:val="28"/>
        </w:rPr>
        <w:softHyphen/>
        <w:t>ский регистр Российской Федерации.</w:t>
      </w:r>
    </w:p>
    <w:p w:rsidR="005E5C42" w:rsidRPr="008455E0" w:rsidRDefault="005E5C42" w:rsidP="005E5C42">
      <w:pPr>
        <w:jc w:val="both"/>
        <w:rPr>
          <w:sz w:val="28"/>
          <w:szCs w:val="28"/>
        </w:rPr>
      </w:pPr>
    </w:p>
    <w:p w:rsidR="005E5C42" w:rsidRPr="008455E0" w:rsidRDefault="005E5C42" w:rsidP="005E5C42">
      <w:pPr>
        <w:numPr>
          <w:ilvl w:val="0"/>
          <w:numId w:val="1"/>
        </w:numPr>
        <w:jc w:val="center"/>
        <w:rPr>
          <w:b/>
          <w:caps/>
          <w:sz w:val="28"/>
          <w:szCs w:val="28"/>
          <w:lang w:val="en-US"/>
        </w:rPr>
      </w:pPr>
      <w:r w:rsidRPr="008455E0">
        <w:rPr>
          <w:b/>
          <w:sz w:val="28"/>
          <w:szCs w:val="28"/>
        </w:rPr>
        <w:t xml:space="preserve">Описание  </w:t>
      </w:r>
      <w:r w:rsidRPr="008455E0">
        <w:rPr>
          <w:b/>
          <w:caps/>
          <w:sz w:val="28"/>
          <w:szCs w:val="28"/>
        </w:rPr>
        <w:t xml:space="preserve">Флага </w:t>
      </w:r>
    </w:p>
    <w:p w:rsidR="005E5C42" w:rsidRPr="008455E0" w:rsidRDefault="005E5C42" w:rsidP="005E5C42">
      <w:pPr>
        <w:ind w:left="-360"/>
        <w:rPr>
          <w:b/>
          <w:caps/>
          <w:sz w:val="28"/>
          <w:szCs w:val="28"/>
          <w:lang w:val="en-US"/>
        </w:rPr>
      </w:pPr>
    </w:p>
    <w:p w:rsidR="005E5C42" w:rsidRPr="008455E0" w:rsidRDefault="005E5C42" w:rsidP="005E5C42">
      <w:pPr>
        <w:ind w:left="-360"/>
        <w:jc w:val="both"/>
        <w:rPr>
          <w:caps/>
          <w:sz w:val="28"/>
          <w:szCs w:val="28"/>
        </w:rPr>
      </w:pPr>
      <w:r w:rsidRPr="008455E0">
        <w:rPr>
          <w:iCs/>
          <w:color w:val="000000"/>
          <w:spacing w:val="-19"/>
          <w:sz w:val="28"/>
          <w:szCs w:val="28"/>
        </w:rPr>
        <w:t xml:space="preserve">       «Флаг муниципального  образования 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iCs/>
          <w:color w:val="000000"/>
          <w:spacing w:val="-19"/>
          <w:sz w:val="28"/>
          <w:szCs w:val="28"/>
        </w:rPr>
        <w:t xml:space="preserve">  </w:t>
      </w:r>
      <w:r w:rsidRPr="008455E0">
        <w:rPr>
          <w:iCs/>
          <w:color w:val="000000"/>
          <w:spacing w:val="-23"/>
          <w:sz w:val="28"/>
          <w:szCs w:val="28"/>
        </w:rPr>
        <w:t>представляет</w:t>
      </w:r>
      <w:r w:rsidRPr="008455E0">
        <w:rPr>
          <w:sz w:val="28"/>
          <w:szCs w:val="28"/>
        </w:rPr>
        <w:t xml:space="preserve"> </w:t>
      </w:r>
      <w:r w:rsidRPr="008455E0">
        <w:rPr>
          <w:iCs/>
          <w:color w:val="000000"/>
          <w:spacing w:val="-21"/>
          <w:sz w:val="28"/>
          <w:szCs w:val="28"/>
        </w:rPr>
        <w:t>собой прямоугольное полотнище с отношением ширины флага к длине</w:t>
      </w:r>
      <w:r>
        <w:rPr>
          <w:iCs/>
          <w:color w:val="000000"/>
          <w:spacing w:val="-21"/>
          <w:sz w:val="28"/>
          <w:szCs w:val="28"/>
        </w:rPr>
        <w:t xml:space="preserve"> </w:t>
      </w:r>
      <w:r w:rsidRPr="008455E0">
        <w:rPr>
          <w:iCs/>
          <w:color w:val="000000"/>
          <w:spacing w:val="-21"/>
          <w:sz w:val="28"/>
          <w:szCs w:val="28"/>
        </w:rPr>
        <w:t>-</w:t>
      </w:r>
      <w:r>
        <w:rPr>
          <w:iCs/>
          <w:color w:val="000000"/>
          <w:spacing w:val="-21"/>
          <w:sz w:val="28"/>
          <w:szCs w:val="28"/>
        </w:rPr>
        <w:t xml:space="preserve"> </w:t>
      </w:r>
      <w:r w:rsidRPr="008455E0">
        <w:rPr>
          <w:iCs/>
          <w:color w:val="000000"/>
          <w:spacing w:val="-22"/>
          <w:sz w:val="28"/>
          <w:szCs w:val="28"/>
        </w:rPr>
        <w:t xml:space="preserve">2:3, воспроизводящее композицию герба  муниципального образования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iCs/>
          <w:color w:val="000000"/>
          <w:spacing w:val="-21"/>
          <w:sz w:val="28"/>
          <w:szCs w:val="28"/>
        </w:rPr>
        <w:t xml:space="preserve">  в  </w:t>
      </w:r>
      <w:r>
        <w:rPr>
          <w:iCs/>
          <w:color w:val="000000"/>
          <w:spacing w:val="-21"/>
          <w:sz w:val="28"/>
          <w:szCs w:val="28"/>
        </w:rPr>
        <w:t xml:space="preserve">белом </w:t>
      </w:r>
      <w:r w:rsidRPr="008455E0">
        <w:rPr>
          <w:iCs/>
          <w:color w:val="000000"/>
          <w:spacing w:val="-21"/>
          <w:sz w:val="28"/>
          <w:szCs w:val="28"/>
        </w:rPr>
        <w:t xml:space="preserve">      и </w:t>
      </w:r>
      <w:r>
        <w:rPr>
          <w:iCs/>
          <w:color w:val="000000"/>
          <w:spacing w:val="-21"/>
          <w:sz w:val="28"/>
          <w:szCs w:val="28"/>
        </w:rPr>
        <w:t xml:space="preserve"> красном </w:t>
      </w:r>
      <w:r w:rsidRPr="008455E0">
        <w:rPr>
          <w:iCs/>
          <w:color w:val="000000"/>
          <w:spacing w:val="-21"/>
          <w:sz w:val="28"/>
          <w:szCs w:val="28"/>
        </w:rPr>
        <w:t xml:space="preserve">  </w:t>
      </w:r>
      <w:r>
        <w:rPr>
          <w:iCs/>
          <w:color w:val="000000"/>
          <w:spacing w:val="-29"/>
          <w:sz w:val="28"/>
          <w:szCs w:val="28"/>
        </w:rPr>
        <w:t>ц</w:t>
      </w:r>
      <w:r w:rsidRPr="008455E0">
        <w:rPr>
          <w:iCs/>
          <w:color w:val="000000"/>
          <w:spacing w:val="-29"/>
          <w:sz w:val="28"/>
          <w:szCs w:val="28"/>
        </w:rPr>
        <w:t>вета</w:t>
      </w:r>
      <w:r>
        <w:rPr>
          <w:iCs/>
          <w:color w:val="000000"/>
          <w:spacing w:val="-29"/>
          <w:sz w:val="28"/>
          <w:szCs w:val="28"/>
        </w:rPr>
        <w:t xml:space="preserve">х </w:t>
      </w:r>
      <w:r w:rsidRPr="008455E0">
        <w:rPr>
          <w:iCs/>
          <w:color w:val="000000"/>
          <w:spacing w:val="-29"/>
          <w:sz w:val="28"/>
          <w:szCs w:val="28"/>
        </w:rPr>
        <w:t>»</w:t>
      </w:r>
      <w:r w:rsidRPr="008455E0">
        <w:rPr>
          <w:sz w:val="28"/>
          <w:szCs w:val="28"/>
        </w:rPr>
        <w:t>.</w:t>
      </w:r>
    </w:p>
    <w:p w:rsidR="005E5C42" w:rsidRPr="008455E0" w:rsidRDefault="005E5C42" w:rsidP="005E5C42">
      <w:pPr>
        <w:jc w:val="both"/>
        <w:rPr>
          <w:bCs/>
          <w:sz w:val="28"/>
          <w:szCs w:val="28"/>
        </w:rPr>
      </w:pPr>
    </w:p>
    <w:p w:rsidR="005E5C42" w:rsidRPr="008455E0" w:rsidRDefault="005E5C42" w:rsidP="005E5C42">
      <w:pPr>
        <w:jc w:val="both"/>
        <w:rPr>
          <w:sz w:val="28"/>
          <w:szCs w:val="28"/>
        </w:rPr>
      </w:pPr>
    </w:p>
    <w:p w:rsidR="005E5C42" w:rsidRPr="008455E0" w:rsidRDefault="005E5C42" w:rsidP="005E5C42">
      <w:pPr>
        <w:jc w:val="center"/>
        <w:rPr>
          <w:b/>
          <w:sz w:val="28"/>
          <w:szCs w:val="28"/>
        </w:rPr>
      </w:pPr>
      <w:r w:rsidRPr="008455E0">
        <w:rPr>
          <w:b/>
          <w:noProof/>
          <w:sz w:val="28"/>
          <w:szCs w:val="28"/>
        </w:rPr>
        <w:t>3.</w:t>
      </w:r>
      <w:r w:rsidRPr="008455E0">
        <w:rPr>
          <w:b/>
          <w:sz w:val="28"/>
          <w:szCs w:val="28"/>
        </w:rPr>
        <w:t xml:space="preserve"> Порядок воспроизведения </w:t>
      </w:r>
      <w:r w:rsidRPr="008455E0">
        <w:rPr>
          <w:b/>
          <w:caps/>
          <w:sz w:val="28"/>
          <w:szCs w:val="28"/>
        </w:rPr>
        <w:t>Флага</w:t>
      </w:r>
      <w:r w:rsidRPr="008455E0">
        <w:rPr>
          <w:b/>
          <w:sz w:val="28"/>
          <w:szCs w:val="28"/>
        </w:rPr>
        <w:t xml:space="preserve"> </w:t>
      </w:r>
    </w:p>
    <w:p w:rsidR="005E5C42" w:rsidRPr="008455E0" w:rsidRDefault="005E5C42" w:rsidP="005E5C42">
      <w:pPr>
        <w:ind w:firstLine="72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3.1.</w:t>
      </w:r>
      <w:r w:rsidRPr="008455E0">
        <w:rPr>
          <w:sz w:val="28"/>
          <w:szCs w:val="28"/>
        </w:rPr>
        <w:t xml:space="preserve"> Воспроизведение </w:t>
      </w:r>
      <w:r w:rsidRPr="008455E0">
        <w:rPr>
          <w:caps/>
          <w:sz w:val="28"/>
          <w:szCs w:val="28"/>
        </w:rPr>
        <w:t>Флага</w:t>
      </w:r>
      <w:r w:rsidRPr="008455E0">
        <w:rPr>
          <w:sz w:val="28"/>
          <w:szCs w:val="28"/>
        </w:rPr>
        <w:t>, независимо от его размеров, техники исполнения и назначения, должно точно соответствовать описанию, приведен</w:t>
      </w:r>
      <w:r w:rsidRPr="008455E0">
        <w:rPr>
          <w:sz w:val="28"/>
          <w:szCs w:val="28"/>
        </w:rPr>
        <w:softHyphen/>
        <w:t>ному в статье</w:t>
      </w:r>
      <w:r w:rsidRPr="008455E0">
        <w:rPr>
          <w:noProof/>
          <w:sz w:val="28"/>
          <w:szCs w:val="28"/>
        </w:rPr>
        <w:t xml:space="preserve"> 2</w:t>
      </w:r>
      <w:r w:rsidRPr="008455E0">
        <w:rPr>
          <w:sz w:val="28"/>
          <w:szCs w:val="28"/>
        </w:rPr>
        <w:t xml:space="preserve"> настоящего Положения и рисунку, приведенному в приложении к настоящему Положению.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sz w:val="28"/>
          <w:szCs w:val="28"/>
        </w:rPr>
        <w:lastRenderedPageBreak/>
        <w:t xml:space="preserve">3.2. Ответственность за искажение </w:t>
      </w:r>
      <w:r w:rsidRPr="008455E0">
        <w:rPr>
          <w:caps/>
          <w:sz w:val="28"/>
          <w:szCs w:val="28"/>
        </w:rPr>
        <w:t>Флага</w:t>
      </w:r>
      <w:r w:rsidRPr="008455E0">
        <w:rPr>
          <w:sz w:val="28"/>
          <w:szCs w:val="28"/>
        </w:rPr>
        <w:t xml:space="preserve">, изменение композиции или цветов, выходящее за пределы </w:t>
      </w:r>
      <w:proofErr w:type="spellStart"/>
      <w:r w:rsidRPr="008455E0">
        <w:rPr>
          <w:sz w:val="28"/>
          <w:szCs w:val="28"/>
        </w:rPr>
        <w:t>геральдически</w:t>
      </w:r>
      <w:proofErr w:type="spellEnd"/>
      <w:r w:rsidRPr="008455E0">
        <w:rPr>
          <w:sz w:val="28"/>
          <w:szCs w:val="28"/>
        </w:rPr>
        <w:t xml:space="preserve"> допустимого, несет исполнитель допущенных искаже</w:t>
      </w:r>
      <w:r w:rsidRPr="008455E0">
        <w:rPr>
          <w:sz w:val="28"/>
          <w:szCs w:val="28"/>
        </w:rPr>
        <w:softHyphen/>
        <w:t>ний или изменений.</w:t>
      </w:r>
    </w:p>
    <w:p w:rsidR="005E5C42" w:rsidRPr="008455E0" w:rsidRDefault="005E5C42" w:rsidP="005E5C42">
      <w:pPr>
        <w:jc w:val="both"/>
        <w:rPr>
          <w:b/>
          <w:noProof/>
          <w:sz w:val="28"/>
          <w:szCs w:val="28"/>
        </w:rPr>
      </w:pPr>
    </w:p>
    <w:p w:rsidR="005E5C42" w:rsidRPr="008455E0" w:rsidRDefault="005E5C42" w:rsidP="005E5C42">
      <w:pPr>
        <w:jc w:val="center"/>
        <w:rPr>
          <w:b/>
          <w:sz w:val="28"/>
          <w:szCs w:val="28"/>
        </w:rPr>
      </w:pPr>
      <w:r w:rsidRPr="008455E0">
        <w:rPr>
          <w:b/>
          <w:noProof/>
          <w:sz w:val="28"/>
          <w:szCs w:val="28"/>
        </w:rPr>
        <w:t>4.</w:t>
      </w:r>
      <w:r w:rsidRPr="008455E0">
        <w:rPr>
          <w:b/>
          <w:sz w:val="28"/>
          <w:szCs w:val="28"/>
        </w:rPr>
        <w:t xml:space="preserve"> Порядок официального использования </w:t>
      </w:r>
      <w:r w:rsidRPr="008455E0">
        <w:rPr>
          <w:b/>
          <w:caps/>
          <w:sz w:val="28"/>
          <w:szCs w:val="28"/>
        </w:rPr>
        <w:t>Флага</w:t>
      </w:r>
      <w:r w:rsidRPr="008455E0">
        <w:rPr>
          <w:b/>
          <w:sz w:val="28"/>
          <w:szCs w:val="28"/>
        </w:rPr>
        <w:t xml:space="preserve"> 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4.1.</w:t>
      </w:r>
      <w:r w:rsidRPr="008455E0">
        <w:rPr>
          <w:sz w:val="28"/>
          <w:szCs w:val="28"/>
        </w:rPr>
        <w:t xml:space="preserve"> </w:t>
      </w:r>
      <w:r w:rsidRPr="008455E0">
        <w:rPr>
          <w:caps/>
          <w:sz w:val="28"/>
          <w:szCs w:val="28"/>
        </w:rPr>
        <w:t>Флаг</w:t>
      </w:r>
      <w:r w:rsidRPr="008455E0">
        <w:rPr>
          <w:sz w:val="28"/>
          <w:szCs w:val="28"/>
        </w:rPr>
        <w:t xml:space="preserve"> поднят постоянно: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-</w:t>
      </w:r>
      <w:r w:rsidRPr="008455E0">
        <w:rPr>
          <w:sz w:val="28"/>
          <w:szCs w:val="28"/>
        </w:rPr>
        <w:t xml:space="preserve"> на зданиях органов местного самоуправления;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-</w:t>
      </w:r>
      <w:r w:rsidRPr="008455E0">
        <w:rPr>
          <w:sz w:val="28"/>
          <w:szCs w:val="28"/>
        </w:rPr>
        <w:t xml:space="preserve"> на зданиях официальных представительств муниципального образования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sz w:val="28"/>
          <w:szCs w:val="28"/>
        </w:rPr>
        <w:t xml:space="preserve">  за пределами муниципального образования 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 Сланцевского муниципального района Ленинградской области</w:t>
      </w:r>
      <w:r w:rsidRPr="008455E0">
        <w:rPr>
          <w:sz w:val="28"/>
          <w:szCs w:val="28"/>
        </w:rPr>
        <w:t>.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4.2.</w:t>
      </w:r>
      <w:r w:rsidRPr="008455E0">
        <w:rPr>
          <w:sz w:val="28"/>
          <w:szCs w:val="28"/>
        </w:rPr>
        <w:t xml:space="preserve">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установлен постоянно: 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- в залах заседаний органов ме</w:t>
      </w:r>
      <w:r w:rsidRPr="008455E0">
        <w:rPr>
          <w:sz w:val="28"/>
          <w:szCs w:val="28"/>
        </w:rPr>
        <w:softHyphen/>
        <w:t xml:space="preserve">стного самоуправления, 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- в рабочих кабинетах главы муниципального образования  Старопольское сельское поселение, выборных и назначаемых должностных лиц местного само</w:t>
      </w:r>
      <w:r w:rsidRPr="008455E0">
        <w:rPr>
          <w:sz w:val="28"/>
          <w:szCs w:val="28"/>
        </w:rPr>
        <w:softHyphen/>
        <w:t>управления.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4.3.</w:t>
      </w:r>
      <w:r w:rsidRPr="008455E0">
        <w:rPr>
          <w:sz w:val="28"/>
          <w:szCs w:val="28"/>
        </w:rPr>
        <w:t xml:space="preserve">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может:</w:t>
      </w:r>
    </w:p>
    <w:p w:rsidR="005E5C42" w:rsidRPr="008455E0" w:rsidRDefault="005E5C42" w:rsidP="005E5C42">
      <w:pPr>
        <w:ind w:firstLine="708"/>
        <w:jc w:val="both"/>
        <w:rPr>
          <w:bCs/>
          <w:sz w:val="28"/>
          <w:szCs w:val="28"/>
        </w:rPr>
      </w:pPr>
      <w:r w:rsidRPr="008455E0">
        <w:rPr>
          <w:sz w:val="28"/>
          <w:szCs w:val="28"/>
        </w:rPr>
        <w:t xml:space="preserve">- быть </w:t>
      </w:r>
      <w:proofErr w:type="gramStart"/>
      <w:r w:rsidRPr="008455E0">
        <w:rPr>
          <w:sz w:val="28"/>
          <w:szCs w:val="28"/>
        </w:rPr>
        <w:t>поднят</w:t>
      </w:r>
      <w:proofErr w:type="gramEnd"/>
      <w:r w:rsidRPr="008455E0">
        <w:rPr>
          <w:sz w:val="28"/>
          <w:szCs w:val="28"/>
        </w:rPr>
        <w:t xml:space="preserve">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bCs/>
          <w:sz w:val="28"/>
          <w:szCs w:val="28"/>
        </w:rPr>
        <w:t>;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sz w:val="28"/>
          <w:szCs w:val="28"/>
        </w:rPr>
        <w:t xml:space="preserve">- быть </w:t>
      </w:r>
      <w:proofErr w:type="gramStart"/>
      <w:r w:rsidRPr="008455E0">
        <w:rPr>
          <w:sz w:val="28"/>
          <w:szCs w:val="28"/>
        </w:rPr>
        <w:t>установлен</w:t>
      </w:r>
      <w:proofErr w:type="gramEnd"/>
      <w:r w:rsidRPr="008455E0">
        <w:rPr>
          <w:sz w:val="28"/>
          <w:szCs w:val="28"/>
        </w:rPr>
        <w:t xml:space="preserve">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sz w:val="28"/>
          <w:szCs w:val="28"/>
        </w:rPr>
        <w:t>.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или его изображение может: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- размещаться на транспортных средствах главы муниципального образования Старопольское сельское поселение; иных выборных должностных лиц местного самоуправления;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-</w:t>
      </w:r>
      <w:r w:rsidRPr="008455E0">
        <w:rPr>
          <w:sz w:val="28"/>
          <w:szCs w:val="28"/>
        </w:rPr>
        <w:t xml:space="preserve"> размещаться на транспортных средствах, находящихся в муниципальной собственности.</w:t>
      </w:r>
    </w:p>
    <w:p w:rsidR="005E5C42" w:rsidRPr="008455E0" w:rsidRDefault="005E5C42" w:rsidP="005E5C42">
      <w:pPr>
        <w:ind w:firstLine="72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4.4.</w:t>
      </w:r>
      <w:r w:rsidRPr="008455E0">
        <w:rPr>
          <w:sz w:val="28"/>
          <w:szCs w:val="28"/>
        </w:rPr>
        <w:t xml:space="preserve">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поднимается (устанавливается):</w:t>
      </w:r>
    </w:p>
    <w:p w:rsidR="005E5C42" w:rsidRPr="008455E0" w:rsidRDefault="005E5C42" w:rsidP="005E5C42">
      <w:pPr>
        <w:tabs>
          <w:tab w:val="num" w:pos="900"/>
        </w:tabs>
        <w:ind w:firstLine="700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- в дни государственных праздников – наряду с Государственным флагом Российской Федерации;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- во время официаль</w:t>
      </w:r>
      <w:r w:rsidRPr="008455E0">
        <w:rPr>
          <w:sz w:val="28"/>
          <w:szCs w:val="28"/>
        </w:rPr>
        <w:softHyphen/>
        <w:t>ных церемоний и других торжественных мероприятий, проводимых органами местного са</w:t>
      </w:r>
      <w:r w:rsidRPr="008455E0">
        <w:rPr>
          <w:sz w:val="28"/>
          <w:szCs w:val="28"/>
        </w:rPr>
        <w:softHyphen/>
        <w:t>моуправления.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4.5.</w:t>
      </w:r>
      <w:r w:rsidRPr="008455E0">
        <w:rPr>
          <w:sz w:val="28"/>
          <w:szCs w:val="28"/>
        </w:rPr>
        <w:t xml:space="preserve">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может быть поднят (установлен) во время торжест</w:t>
      </w:r>
      <w:r w:rsidRPr="008455E0">
        <w:rPr>
          <w:sz w:val="28"/>
          <w:szCs w:val="28"/>
        </w:rPr>
        <w:softHyphen/>
        <w:t>венных мероприятий, проводимых общественными объединениями, предприятиями, учреж</w:t>
      </w:r>
      <w:r w:rsidRPr="008455E0">
        <w:rPr>
          <w:sz w:val="28"/>
          <w:szCs w:val="28"/>
        </w:rPr>
        <w:softHyphen/>
        <w:t>дениями и организациями независимо от форм собственности, а также во время частных и семейных торжеств и значимых событий.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4.6.</w:t>
      </w:r>
      <w:r w:rsidRPr="008455E0">
        <w:rPr>
          <w:sz w:val="28"/>
          <w:szCs w:val="28"/>
        </w:rPr>
        <w:t xml:space="preserve"> При использовании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в знак траура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приспускается до половины высоты флагштока (мачты). При невозможности приспустить </w:t>
      </w:r>
      <w:r w:rsidRPr="008455E0">
        <w:rPr>
          <w:caps/>
          <w:sz w:val="28"/>
          <w:szCs w:val="28"/>
        </w:rPr>
        <w:t>флаг</w:t>
      </w:r>
      <w:r w:rsidRPr="008455E0">
        <w:rPr>
          <w:sz w:val="28"/>
          <w:szCs w:val="28"/>
        </w:rPr>
        <w:t xml:space="preserve">, а </w:t>
      </w:r>
      <w:r w:rsidRPr="008455E0">
        <w:rPr>
          <w:sz w:val="28"/>
          <w:szCs w:val="28"/>
        </w:rPr>
        <w:lastRenderedPageBreak/>
        <w:t>также, если ФЛАГ установлен в помещении,  к верхней части древка выше полотнища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крепится чер</w:t>
      </w:r>
      <w:r w:rsidRPr="008455E0">
        <w:rPr>
          <w:sz w:val="28"/>
          <w:szCs w:val="28"/>
        </w:rPr>
        <w:softHyphen/>
        <w:t>ная сложенная пополам и прикрепленная за место сложения лента, общая длина которой равна длине полотнища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>, а ширина составляет не менее 1/10 от ширины полотнища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. 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4.7.</w:t>
      </w:r>
      <w:r w:rsidRPr="008455E0">
        <w:rPr>
          <w:sz w:val="28"/>
          <w:szCs w:val="28"/>
        </w:rPr>
        <w:t xml:space="preserve"> При одновременном подъеме (размещении)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и Государственного флага Российской Федерации,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располагается справа от Государственного флага Российской Федерации (с точки зрения стоящего лицом к флагам).</w:t>
      </w:r>
    </w:p>
    <w:p w:rsidR="005E5C42" w:rsidRPr="008455E0" w:rsidRDefault="005E5C42" w:rsidP="005E5C42">
      <w:pPr>
        <w:ind w:firstLine="700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При одновременном подъеме (размещении)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и флага Ленинградской области,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располагается справа от флага Ленинградской области (с точки зрения стоящего лицом к флагам).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При одновременном подъеме (размещении)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>, Государственного флага Российской Федерации и флага Ленинградской области, Государственный флаг Российской Федерации располагается в центре, а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– справа от центра (с точки зрения стоящего лицом к флагам).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При одновременном подъёме (размещении) чётного числа флагов (но более двух), Го</w:t>
      </w:r>
      <w:r w:rsidRPr="008455E0">
        <w:rPr>
          <w:sz w:val="28"/>
          <w:szCs w:val="28"/>
        </w:rPr>
        <w:softHyphen/>
        <w:t>сударственный флаг Российской Федерации располагается слева от центра (если стоять к фла</w:t>
      </w:r>
      <w:r w:rsidRPr="008455E0">
        <w:rPr>
          <w:sz w:val="28"/>
          <w:szCs w:val="28"/>
        </w:rPr>
        <w:softHyphen/>
        <w:t>гам лицом). Справа от Государственного флага Российской Федерации располагается флаг Ленинградской области, слева от Государственного флага Российской Федерации располагает</w:t>
      </w:r>
      <w:r w:rsidRPr="008455E0">
        <w:rPr>
          <w:sz w:val="28"/>
          <w:szCs w:val="28"/>
        </w:rPr>
        <w:softHyphen/>
        <w:t>ся 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>; справа от флага Ленинградской области располагается флаг иного муниципального образования, общественного объединения, либо предприятия, учреж</w:t>
      </w:r>
      <w:r w:rsidRPr="008455E0">
        <w:rPr>
          <w:sz w:val="28"/>
          <w:szCs w:val="28"/>
        </w:rPr>
        <w:softHyphen/>
        <w:t>дения или организации.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4.8.</w:t>
      </w:r>
      <w:r w:rsidRPr="008455E0">
        <w:rPr>
          <w:sz w:val="28"/>
          <w:szCs w:val="28"/>
        </w:rPr>
        <w:t xml:space="preserve"> Размер полотнища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не может превышать размеры полотнищ поднятых (установленных) рядом с ним Государст</w:t>
      </w:r>
      <w:r w:rsidRPr="008455E0">
        <w:rPr>
          <w:sz w:val="28"/>
          <w:szCs w:val="28"/>
        </w:rPr>
        <w:softHyphen/>
        <w:t>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не может располагаться выше </w:t>
      </w:r>
      <w:proofErr w:type="gramStart"/>
      <w:r w:rsidRPr="008455E0">
        <w:rPr>
          <w:sz w:val="28"/>
          <w:szCs w:val="28"/>
        </w:rPr>
        <w:t>поднятых</w:t>
      </w:r>
      <w:proofErr w:type="gramEnd"/>
      <w:r w:rsidRPr="008455E0">
        <w:rPr>
          <w:sz w:val="28"/>
          <w:szCs w:val="28"/>
        </w:rPr>
        <w:t xml:space="preserve"> (установленных) рядом с ним Государст</w:t>
      </w:r>
      <w:r w:rsidRPr="008455E0">
        <w:rPr>
          <w:sz w:val="28"/>
          <w:szCs w:val="28"/>
        </w:rPr>
        <w:softHyphen/>
        <w:t>венного флага Российской Федерации (или иного государственного флага), флага Ленинградской области (или флага иного субъекта Российской Федерации).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4.9.</w:t>
      </w:r>
      <w:r w:rsidRPr="008455E0">
        <w:rPr>
          <w:sz w:val="28"/>
          <w:szCs w:val="28"/>
        </w:rPr>
        <w:t xml:space="preserve"> </w:t>
      </w:r>
      <w:proofErr w:type="gramStart"/>
      <w:r w:rsidRPr="008455E0">
        <w:rPr>
          <w:sz w:val="28"/>
          <w:szCs w:val="28"/>
        </w:rPr>
        <w:t>Ф</w:t>
      </w:r>
      <w:r w:rsidRPr="008455E0">
        <w:rPr>
          <w:caps/>
          <w:sz w:val="28"/>
          <w:szCs w:val="28"/>
        </w:rPr>
        <w:t>лаг</w:t>
      </w:r>
      <w:r w:rsidRPr="008455E0">
        <w:rPr>
          <w:sz w:val="28"/>
          <w:szCs w:val="28"/>
        </w:rPr>
        <w:t xml:space="preserve"> или его изображение могут быть использованы в качестве элемента или геральдической основы:</w:t>
      </w:r>
      <w:proofErr w:type="gramEnd"/>
    </w:p>
    <w:p w:rsidR="005E5C42" w:rsidRPr="008455E0" w:rsidRDefault="005E5C42" w:rsidP="005E5C42">
      <w:pPr>
        <w:ind w:firstLine="708"/>
        <w:jc w:val="both"/>
        <w:rPr>
          <w:bCs/>
          <w:sz w:val="28"/>
          <w:szCs w:val="28"/>
        </w:rPr>
      </w:pPr>
      <w:r w:rsidRPr="008455E0">
        <w:rPr>
          <w:sz w:val="28"/>
          <w:szCs w:val="28"/>
        </w:rPr>
        <w:t xml:space="preserve">- флагов, вымпелов и иных подобных символов органов, организаций, учреждений и </w:t>
      </w:r>
      <w:proofErr w:type="gramStart"/>
      <w:r w:rsidRPr="008455E0">
        <w:rPr>
          <w:sz w:val="28"/>
          <w:szCs w:val="28"/>
        </w:rPr>
        <w:t>предприятий</w:t>
      </w:r>
      <w:proofErr w:type="gramEnd"/>
      <w:r w:rsidRPr="008455E0">
        <w:rPr>
          <w:sz w:val="28"/>
          <w:szCs w:val="28"/>
        </w:rPr>
        <w:t xml:space="preserve">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 муниципального района Ленин</w:t>
      </w:r>
      <w:r>
        <w:rPr>
          <w:color w:val="000000"/>
          <w:spacing w:val="-10"/>
          <w:sz w:val="28"/>
          <w:szCs w:val="28"/>
        </w:rPr>
        <w:t>г</w:t>
      </w:r>
      <w:r w:rsidRPr="008455E0">
        <w:rPr>
          <w:color w:val="000000"/>
          <w:spacing w:val="-10"/>
          <w:sz w:val="28"/>
          <w:szCs w:val="28"/>
        </w:rPr>
        <w:t>радской области</w:t>
      </w:r>
      <w:r w:rsidRPr="008455E0">
        <w:rPr>
          <w:bCs/>
          <w:sz w:val="28"/>
          <w:szCs w:val="28"/>
        </w:rPr>
        <w:t>;</w:t>
      </w:r>
    </w:p>
    <w:p w:rsidR="005E5C42" w:rsidRPr="008455E0" w:rsidRDefault="005E5C42" w:rsidP="005E5C42">
      <w:pPr>
        <w:ind w:firstLine="708"/>
        <w:jc w:val="both"/>
        <w:rPr>
          <w:bCs/>
          <w:sz w:val="28"/>
          <w:szCs w:val="28"/>
        </w:rPr>
      </w:pPr>
      <w:r w:rsidRPr="008455E0">
        <w:rPr>
          <w:sz w:val="28"/>
          <w:szCs w:val="28"/>
        </w:rPr>
        <w:t xml:space="preserve">- наград муниципального образования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bCs/>
          <w:sz w:val="28"/>
          <w:szCs w:val="28"/>
        </w:rPr>
        <w:t>;</w:t>
      </w:r>
    </w:p>
    <w:p w:rsidR="005E5C42" w:rsidRPr="008455E0" w:rsidRDefault="005E5C42" w:rsidP="005E5C42">
      <w:pPr>
        <w:pStyle w:val="3"/>
        <w:rPr>
          <w:sz w:val="28"/>
          <w:szCs w:val="28"/>
        </w:rPr>
      </w:pPr>
      <w:proofErr w:type="gramStart"/>
      <w:r w:rsidRPr="008455E0">
        <w:rPr>
          <w:sz w:val="28"/>
          <w:szCs w:val="28"/>
        </w:rPr>
        <w:t>- должностных и отличительных знаках главы муниципального образования Старопольское сельское поселение,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подразделений;</w:t>
      </w:r>
      <w:proofErr w:type="gramEnd"/>
    </w:p>
    <w:p w:rsidR="005E5C42" w:rsidRPr="008455E0" w:rsidRDefault="005E5C42" w:rsidP="005E5C42">
      <w:pPr>
        <w:ind w:firstLine="708"/>
        <w:jc w:val="both"/>
        <w:rPr>
          <w:noProof/>
          <w:sz w:val="28"/>
          <w:szCs w:val="28"/>
        </w:rPr>
      </w:pPr>
      <w:r w:rsidRPr="008455E0">
        <w:rPr>
          <w:noProof/>
          <w:sz w:val="28"/>
          <w:szCs w:val="28"/>
        </w:rPr>
        <w:t>4.10. Ф</w:t>
      </w:r>
      <w:r w:rsidRPr="008455E0">
        <w:rPr>
          <w:caps/>
          <w:noProof/>
          <w:sz w:val="28"/>
          <w:szCs w:val="28"/>
        </w:rPr>
        <w:t>лаг</w:t>
      </w:r>
      <w:r w:rsidRPr="008455E0">
        <w:rPr>
          <w:noProof/>
          <w:sz w:val="28"/>
          <w:szCs w:val="28"/>
        </w:rPr>
        <w:t xml:space="preserve"> может быть поднят (установлен) постоянно или временно:</w:t>
      </w:r>
    </w:p>
    <w:p w:rsidR="005E5C42" w:rsidRPr="008455E0" w:rsidRDefault="005E5C42" w:rsidP="005E5C42">
      <w:pPr>
        <w:ind w:firstLine="720"/>
        <w:jc w:val="both"/>
        <w:rPr>
          <w:bCs/>
          <w:sz w:val="28"/>
          <w:szCs w:val="28"/>
        </w:rPr>
      </w:pPr>
      <w:r w:rsidRPr="008455E0">
        <w:rPr>
          <w:noProof/>
          <w:sz w:val="28"/>
          <w:szCs w:val="28"/>
        </w:rPr>
        <w:t xml:space="preserve">- в памятных, мемориальных и значимых местах расположенных на территории </w:t>
      </w:r>
      <w:r w:rsidRPr="008455E0">
        <w:rPr>
          <w:sz w:val="28"/>
          <w:szCs w:val="28"/>
        </w:rPr>
        <w:t xml:space="preserve">муниципального образования </w:t>
      </w:r>
      <w:r w:rsidRPr="008455E0">
        <w:rPr>
          <w:spacing w:val="-10"/>
          <w:sz w:val="28"/>
          <w:szCs w:val="28"/>
        </w:rPr>
        <w:t>Старопольское сельское поселение Сланцевского</w:t>
      </w:r>
      <w:r w:rsidRPr="008455E0">
        <w:rPr>
          <w:color w:val="000000"/>
          <w:spacing w:val="-10"/>
          <w:sz w:val="28"/>
          <w:szCs w:val="28"/>
        </w:rPr>
        <w:t xml:space="preserve">  муниципального района Ленинградской области</w:t>
      </w:r>
      <w:r w:rsidRPr="008455E0">
        <w:rPr>
          <w:bCs/>
          <w:sz w:val="28"/>
          <w:szCs w:val="28"/>
        </w:rPr>
        <w:t>;</w:t>
      </w:r>
    </w:p>
    <w:p w:rsidR="005E5C42" w:rsidRPr="008455E0" w:rsidRDefault="005E5C42" w:rsidP="005E5C42">
      <w:pPr>
        <w:ind w:firstLine="708"/>
        <w:jc w:val="both"/>
        <w:rPr>
          <w:bCs/>
          <w:sz w:val="28"/>
          <w:szCs w:val="28"/>
        </w:rPr>
      </w:pPr>
      <w:r w:rsidRPr="008455E0">
        <w:rPr>
          <w:noProof/>
          <w:sz w:val="28"/>
          <w:szCs w:val="28"/>
        </w:rPr>
        <w:lastRenderedPageBreak/>
        <w:t xml:space="preserve">- в местах массвых собраний жителей </w:t>
      </w:r>
      <w:r w:rsidRPr="008455E0">
        <w:rPr>
          <w:sz w:val="28"/>
          <w:szCs w:val="28"/>
        </w:rPr>
        <w:t xml:space="preserve">муниципального образования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bCs/>
          <w:sz w:val="28"/>
          <w:szCs w:val="28"/>
        </w:rPr>
        <w:t>;</w:t>
      </w:r>
    </w:p>
    <w:p w:rsidR="005E5C42" w:rsidRPr="008455E0" w:rsidRDefault="005E5C42" w:rsidP="005E5C42">
      <w:pPr>
        <w:ind w:firstLine="708"/>
        <w:jc w:val="both"/>
        <w:rPr>
          <w:noProof/>
          <w:sz w:val="28"/>
          <w:szCs w:val="28"/>
        </w:rPr>
      </w:pPr>
      <w:r w:rsidRPr="008455E0">
        <w:rPr>
          <w:noProof/>
          <w:sz w:val="28"/>
          <w:szCs w:val="28"/>
        </w:rPr>
        <w:t>- в учреждениях дошкольного воспитания и учреждениях среднего образования (средних школах).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4.11.</w:t>
      </w:r>
      <w:r w:rsidRPr="008455E0">
        <w:rPr>
          <w:sz w:val="28"/>
          <w:szCs w:val="28"/>
        </w:rPr>
        <w:t xml:space="preserve"> Допускается размещение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или его изображения </w:t>
      </w:r>
      <w:proofErr w:type="gramStart"/>
      <w:r w:rsidRPr="008455E0">
        <w:rPr>
          <w:sz w:val="28"/>
          <w:szCs w:val="28"/>
        </w:rPr>
        <w:t>на</w:t>
      </w:r>
      <w:proofErr w:type="gramEnd"/>
      <w:r w:rsidRPr="008455E0">
        <w:rPr>
          <w:sz w:val="28"/>
          <w:szCs w:val="28"/>
        </w:rPr>
        <w:t>: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-</w:t>
      </w:r>
      <w:r w:rsidRPr="008455E0">
        <w:rPr>
          <w:sz w:val="28"/>
          <w:szCs w:val="28"/>
        </w:rPr>
        <w:t xml:space="preserve"> печатных и иных изданиях информационного, официального, научного, научн</w:t>
      </w:r>
      <w:proofErr w:type="gramStart"/>
      <w:r w:rsidRPr="008455E0">
        <w:rPr>
          <w:sz w:val="28"/>
          <w:szCs w:val="28"/>
        </w:rPr>
        <w:t>о-</w:t>
      </w:r>
      <w:proofErr w:type="gramEnd"/>
      <w:r w:rsidRPr="008455E0">
        <w:rPr>
          <w:sz w:val="28"/>
          <w:szCs w:val="28"/>
        </w:rPr>
        <w:t xml:space="preserve"> популярного, справочного, познавательного, краеведческого, географического, путеводительного и сувенирного характера;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-</w:t>
      </w:r>
      <w:r w:rsidRPr="008455E0">
        <w:rPr>
          <w:sz w:val="28"/>
          <w:szCs w:val="28"/>
        </w:rPr>
        <w:t xml:space="preserve"> </w:t>
      </w:r>
      <w:proofErr w:type="gramStart"/>
      <w:r w:rsidRPr="008455E0">
        <w:rPr>
          <w:sz w:val="28"/>
          <w:szCs w:val="28"/>
        </w:rPr>
        <w:t>грамотах</w:t>
      </w:r>
      <w:proofErr w:type="gramEnd"/>
      <w:r w:rsidRPr="008455E0">
        <w:rPr>
          <w:sz w:val="28"/>
          <w:szCs w:val="28"/>
        </w:rPr>
        <w:t>, приглашениях, визитных карточках главы муниципального образования Старопольское сельское поселение, должностных лиц органов местного самоуправления, депутатов представительного органа местного самоуправления.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sz w:val="28"/>
          <w:szCs w:val="28"/>
        </w:rPr>
        <w:t>Допускается ис</w:t>
      </w:r>
      <w:r w:rsidRPr="008455E0">
        <w:rPr>
          <w:sz w:val="28"/>
          <w:szCs w:val="28"/>
        </w:rPr>
        <w:softHyphen/>
        <w:t>пользование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муниципальном образовании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sz w:val="28"/>
          <w:szCs w:val="28"/>
        </w:rPr>
        <w:t xml:space="preserve"> или непосредственно связанных с муниципальным образованием </w:t>
      </w:r>
      <w:r w:rsidRPr="008455E0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8455E0">
        <w:rPr>
          <w:sz w:val="28"/>
          <w:szCs w:val="28"/>
        </w:rPr>
        <w:t>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4.12.</w:t>
      </w:r>
      <w:r w:rsidRPr="008455E0">
        <w:rPr>
          <w:sz w:val="28"/>
          <w:szCs w:val="28"/>
        </w:rPr>
        <w:t xml:space="preserve"> Иные случаи использования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устанавливаются главой администрации муниципального образования Старопольское сельское поселение.</w:t>
      </w:r>
    </w:p>
    <w:p w:rsidR="005E5C42" w:rsidRPr="008455E0" w:rsidRDefault="005E5C42" w:rsidP="005E5C42">
      <w:pPr>
        <w:jc w:val="both"/>
        <w:rPr>
          <w:sz w:val="28"/>
          <w:szCs w:val="28"/>
        </w:rPr>
      </w:pPr>
    </w:p>
    <w:p w:rsidR="005E5C42" w:rsidRPr="008455E0" w:rsidRDefault="005E5C42" w:rsidP="005E5C42">
      <w:pPr>
        <w:jc w:val="center"/>
        <w:rPr>
          <w:b/>
          <w:sz w:val="28"/>
          <w:szCs w:val="28"/>
        </w:rPr>
      </w:pPr>
      <w:r w:rsidRPr="008455E0">
        <w:rPr>
          <w:b/>
          <w:noProof/>
          <w:sz w:val="28"/>
          <w:szCs w:val="28"/>
        </w:rPr>
        <w:t>5.</w:t>
      </w:r>
      <w:r w:rsidRPr="008455E0">
        <w:rPr>
          <w:b/>
          <w:sz w:val="28"/>
          <w:szCs w:val="28"/>
        </w:rPr>
        <w:t xml:space="preserve"> Ответственность за нарушение настоящего Положения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5.1.</w:t>
      </w:r>
      <w:r w:rsidRPr="008455E0">
        <w:rPr>
          <w:sz w:val="28"/>
          <w:szCs w:val="28"/>
        </w:rPr>
        <w:t xml:space="preserve"> Использование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с нарушением настоящего Положе</w:t>
      </w:r>
      <w:r w:rsidRPr="008455E0">
        <w:rPr>
          <w:sz w:val="28"/>
          <w:szCs w:val="28"/>
        </w:rPr>
        <w:softHyphen/>
        <w:t>ния</w:t>
      </w:r>
      <w:r>
        <w:rPr>
          <w:sz w:val="28"/>
          <w:szCs w:val="28"/>
        </w:rPr>
        <w:t>,</w:t>
      </w:r>
      <w:r w:rsidRPr="008455E0">
        <w:rPr>
          <w:sz w:val="28"/>
          <w:szCs w:val="28"/>
        </w:rPr>
        <w:t xml:space="preserve"> а также надругательство над Ф</w:t>
      </w:r>
      <w:r w:rsidRPr="008455E0">
        <w:rPr>
          <w:caps/>
          <w:sz w:val="28"/>
          <w:szCs w:val="28"/>
        </w:rPr>
        <w:t>лагом</w:t>
      </w:r>
      <w:r w:rsidRPr="008455E0">
        <w:rPr>
          <w:sz w:val="28"/>
          <w:szCs w:val="28"/>
        </w:rPr>
        <w:t xml:space="preserve"> влечет за собой ответст</w:t>
      </w:r>
      <w:r w:rsidRPr="008455E0">
        <w:rPr>
          <w:sz w:val="28"/>
          <w:szCs w:val="28"/>
        </w:rPr>
        <w:softHyphen/>
        <w:t>венность в соответствии с законодательством Российской Федерации.</w:t>
      </w:r>
    </w:p>
    <w:p w:rsidR="005E5C42" w:rsidRPr="008455E0" w:rsidRDefault="005E5C42" w:rsidP="005E5C42">
      <w:pPr>
        <w:jc w:val="both"/>
        <w:rPr>
          <w:b/>
          <w:noProof/>
          <w:sz w:val="28"/>
          <w:szCs w:val="28"/>
        </w:rPr>
      </w:pPr>
    </w:p>
    <w:p w:rsidR="005E5C42" w:rsidRPr="008455E0" w:rsidRDefault="005E5C42" w:rsidP="005E5C42">
      <w:pPr>
        <w:jc w:val="center"/>
        <w:rPr>
          <w:b/>
          <w:sz w:val="28"/>
          <w:szCs w:val="28"/>
        </w:rPr>
      </w:pPr>
      <w:r w:rsidRPr="008455E0">
        <w:rPr>
          <w:b/>
          <w:noProof/>
          <w:sz w:val="28"/>
          <w:szCs w:val="28"/>
        </w:rPr>
        <w:t>6.</w:t>
      </w:r>
      <w:r w:rsidRPr="008455E0">
        <w:rPr>
          <w:b/>
          <w:sz w:val="28"/>
          <w:szCs w:val="28"/>
        </w:rPr>
        <w:t xml:space="preserve"> Заключительные положения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6.1.</w:t>
      </w:r>
      <w:r w:rsidRPr="008455E0">
        <w:rPr>
          <w:sz w:val="28"/>
          <w:szCs w:val="28"/>
        </w:rPr>
        <w:t xml:space="preserve"> Внесение в состав (рисунок) Ф</w:t>
      </w:r>
      <w:r w:rsidRPr="008455E0">
        <w:rPr>
          <w:caps/>
          <w:sz w:val="28"/>
          <w:szCs w:val="28"/>
        </w:rPr>
        <w:t>лага</w:t>
      </w:r>
      <w:r w:rsidRPr="008455E0">
        <w:rPr>
          <w:sz w:val="28"/>
          <w:szCs w:val="28"/>
        </w:rPr>
        <w:t xml:space="preserve"> каких-либо изменений или дополнений, а также элементов официальных символов Ленинградской области допусти</w:t>
      </w:r>
      <w:r w:rsidRPr="008455E0">
        <w:rPr>
          <w:sz w:val="28"/>
          <w:szCs w:val="28"/>
        </w:rPr>
        <w:softHyphen/>
        <w:t>мо лишь в соответствии с законодательством Российской Федерации и законодательством Ленинградской области. Эти изменения должны сопровождаться пересмотром статьи</w:t>
      </w:r>
      <w:r w:rsidRPr="008455E0">
        <w:rPr>
          <w:noProof/>
          <w:sz w:val="28"/>
          <w:szCs w:val="28"/>
        </w:rPr>
        <w:t xml:space="preserve"> 2</w:t>
      </w:r>
      <w:r w:rsidRPr="008455E0">
        <w:rPr>
          <w:sz w:val="28"/>
          <w:szCs w:val="28"/>
        </w:rPr>
        <w:t xml:space="preserve"> настоящего Положения для отражения внесенных элементов в описании.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6.2.</w:t>
      </w:r>
      <w:r w:rsidRPr="008455E0">
        <w:rPr>
          <w:sz w:val="28"/>
          <w:szCs w:val="28"/>
        </w:rPr>
        <w:t xml:space="preserve"> Контроль исполнения требований настоящего Положения возлагается на администрацию муниципального образования Старопольское сельское поселение.</w:t>
      </w:r>
    </w:p>
    <w:p w:rsidR="005E5C42" w:rsidRPr="008455E0" w:rsidRDefault="005E5C42" w:rsidP="005E5C42">
      <w:pPr>
        <w:ind w:firstLine="708"/>
        <w:jc w:val="both"/>
        <w:rPr>
          <w:sz w:val="28"/>
          <w:szCs w:val="28"/>
        </w:rPr>
      </w:pPr>
      <w:r w:rsidRPr="008455E0">
        <w:rPr>
          <w:noProof/>
          <w:sz w:val="28"/>
          <w:szCs w:val="28"/>
        </w:rPr>
        <w:t>6.3. Н</w:t>
      </w:r>
      <w:proofErr w:type="spellStart"/>
      <w:r w:rsidRPr="008455E0">
        <w:rPr>
          <w:sz w:val="28"/>
          <w:szCs w:val="28"/>
        </w:rPr>
        <w:t>астоящее</w:t>
      </w:r>
      <w:proofErr w:type="spellEnd"/>
      <w:r w:rsidRPr="008455E0">
        <w:rPr>
          <w:sz w:val="28"/>
          <w:szCs w:val="28"/>
        </w:rPr>
        <w:t xml:space="preserve"> Положение вступает в силу со дня его официального опубликования.</w:t>
      </w:r>
    </w:p>
    <w:p w:rsidR="006C3AA2" w:rsidRDefault="006C3AA2"/>
    <w:sectPr w:rsidR="006C3AA2" w:rsidSect="00CD1E32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5C42"/>
    <w:rsid w:val="005E5C42"/>
    <w:rsid w:val="006C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C42"/>
    <w:pPr>
      <w:keepNext/>
      <w:ind w:firstLine="720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C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E5C4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E5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E5C42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5E5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8416</Characters>
  <Application>Microsoft Office Word</Application>
  <DocSecurity>0</DocSecurity>
  <Lines>70</Lines>
  <Paragraphs>19</Paragraphs>
  <ScaleCrop>false</ScaleCrop>
  <Company>Microsoft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2010-09-08T10:08:00Z</dcterms:created>
  <dcterms:modified xsi:type="dcterms:W3CDTF">2010-09-08T10:09:00Z</dcterms:modified>
</cp:coreProperties>
</file>