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4DA" w:rsidRDefault="003D04DA" w:rsidP="00954766">
      <w:pPr>
        <w:jc w:val="center"/>
        <w:rPr>
          <w:b/>
          <w:sz w:val="28"/>
          <w:szCs w:val="28"/>
        </w:rPr>
      </w:pPr>
      <w:r>
        <w:rPr>
          <w:b/>
          <w:noProof/>
          <w:sz w:val="28"/>
          <w:szCs w:val="28"/>
        </w:rPr>
        <w:drawing>
          <wp:inline distT="0" distB="0" distL="0" distR="0">
            <wp:extent cx="323850" cy="381000"/>
            <wp:effectExtent l="1905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9" cstate="print"/>
                    <a:srcRect/>
                    <a:stretch>
                      <a:fillRect/>
                    </a:stretch>
                  </pic:blipFill>
                  <pic:spPr bwMode="auto">
                    <a:xfrm>
                      <a:off x="0" y="0"/>
                      <a:ext cx="323850" cy="381000"/>
                    </a:xfrm>
                    <a:prstGeom prst="rect">
                      <a:avLst/>
                    </a:prstGeom>
                    <a:noFill/>
                    <a:ln w="9525">
                      <a:noFill/>
                      <a:miter lim="800000"/>
                      <a:headEnd/>
                      <a:tailEnd/>
                    </a:ln>
                  </pic:spPr>
                </pic:pic>
              </a:graphicData>
            </a:graphic>
          </wp:inline>
        </w:drawing>
      </w:r>
    </w:p>
    <w:p w:rsidR="00954766" w:rsidRDefault="00954766" w:rsidP="007D77FB">
      <w:pPr>
        <w:jc w:val="center"/>
        <w:rPr>
          <w:b/>
        </w:rPr>
      </w:pPr>
      <w:r w:rsidRPr="007D77FB">
        <w:rPr>
          <w:b/>
        </w:rPr>
        <w:t>Администрация муниципального образования</w:t>
      </w:r>
    </w:p>
    <w:p w:rsidR="00954766" w:rsidRPr="007D77FB" w:rsidRDefault="00506C13" w:rsidP="007D77FB">
      <w:pPr>
        <w:jc w:val="center"/>
        <w:rPr>
          <w:b/>
        </w:rPr>
      </w:pPr>
      <w:r w:rsidRPr="007D77FB">
        <w:rPr>
          <w:b/>
        </w:rPr>
        <w:t>Старопольское</w:t>
      </w:r>
      <w:r w:rsidR="00954766" w:rsidRPr="007D77FB">
        <w:rPr>
          <w:b/>
        </w:rPr>
        <w:t xml:space="preserve"> сельское поселение</w:t>
      </w:r>
    </w:p>
    <w:p w:rsidR="00954766" w:rsidRPr="007D77FB" w:rsidRDefault="00954766" w:rsidP="007D77FB">
      <w:pPr>
        <w:jc w:val="center"/>
        <w:rPr>
          <w:b/>
        </w:rPr>
      </w:pPr>
      <w:r w:rsidRPr="007D77FB">
        <w:rPr>
          <w:b/>
        </w:rPr>
        <w:t xml:space="preserve">Сланцевского муниципального района </w:t>
      </w:r>
      <w:r w:rsidR="005F2A7E" w:rsidRPr="007D77FB">
        <w:rPr>
          <w:b/>
        </w:rPr>
        <w:t>Л</w:t>
      </w:r>
      <w:r w:rsidRPr="007D77FB">
        <w:rPr>
          <w:b/>
        </w:rPr>
        <w:t>енинградской области</w:t>
      </w:r>
    </w:p>
    <w:p w:rsidR="00954766" w:rsidRDefault="00954766" w:rsidP="00954766">
      <w:pPr>
        <w:rPr>
          <w:b/>
          <w:sz w:val="28"/>
          <w:szCs w:val="28"/>
        </w:rPr>
      </w:pPr>
    </w:p>
    <w:p w:rsidR="00EB2FBE" w:rsidRDefault="00EB2FBE" w:rsidP="00954766">
      <w:pPr>
        <w:rPr>
          <w:b/>
          <w:sz w:val="28"/>
          <w:szCs w:val="28"/>
        </w:rPr>
      </w:pPr>
    </w:p>
    <w:p w:rsidR="00893DFE" w:rsidRDefault="00954766" w:rsidP="007D77FB">
      <w:pPr>
        <w:jc w:val="center"/>
        <w:rPr>
          <w:b/>
          <w:sz w:val="28"/>
          <w:szCs w:val="28"/>
        </w:rPr>
      </w:pPr>
      <w:r>
        <w:rPr>
          <w:b/>
          <w:sz w:val="28"/>
          <w:szCs w:val="28"/>
        </w:rPr>
        <w:t>ПОСТАНОВЛЕНИЕ</w:t>
      </w:r>
    </w:p>
    <w:p w:rsidR="00893DFE" w:rsidRDefault="00954766" w:rsidP="00954766">
      <w:pPr>
        <w:rPr>
          <w:b/>
          <w:sz w:val="28"/>
          <w:szCs w:val="28"/>
        </w:rPr>
      </w:pPr>
      <w:r>
        <w:rPr>
          <w:b/>
          <w:sz w:val="28"/>
          <w:szCs w:val="28"/>
        </w:rPr>
        <w:t xml:space="preserve">                       </w:t>
      </w:r>
    </w:p>
    <w:p w:rsidR="004210A7" w:rsidRDefault="004210A7" w:rsidP="00954766">
      <w:pPr>
        <w:rPr>
          <w:b/>
          <w:sz w:val="28"/>
          <w:szCs w:val="28"/>
        </w:rPr>
      </w:pPr>
    </w:p>
    <w:p w:rsidR="00760DFA" w:rsidRDefault="00760DFA" w:rsidP="00760DFA">
      <w:pPr>
        <w:rPr>
          <w:sz w:val="28"/>
          <w:szCs w:val="28"/>
        </w:rPr>
      </w:pPr>
      <w:r w:rsidRPr="001F314B">
        <w:rPr>
          <w:sz w:val="28"/>
          <w:szCs w:val="28"/>
        </w:rPr>
        <w:t xml:space="preserve">10.11.2016                                                                   </w:t>
      </w:r>
      <w:r w:rsidR="004210A7">
        <w:rPr>
          <w:sz w:val="28"/>
          <w:szCs w:val="28"/>
        </w:rPr>
        <w:t xml:space="preserve">     </w:t>
      </w:r>
      <w:r w:rsidRPr="001F314B">
        <w:rPr>
          <w:sz w:val="28"/>
          <w:szCs w:val="28"/>
        </w:rPr>
        <w:t xml:space="preserve">                                № 222-п</w:t>
      </w:r>
      <w:r w:rsidRPr="001F314B">
        <w:rPr>
          <w:sz w:val="28"/>
          <w:szCs w:val="28"/>
        </w:rPr>
        <w:softHyphen/>
      </w:r>
      <w:r w:rsidRPr="001F314B">
        <w:rPr>
          <w:sz w:val="28"/>
          <w:szCs w:val="28"/>
        </w:rPr>
        <w:softHyphen/>
      </w:r>
      <w:r w:rsidRPr="001F314B">
        <w:rPr>
          <w:sz w:val="28"/>
          <w:szCs w:val="28"/>
        </w:rPr>
        <w:softHyphen/>
      </w:r>
    </w:p>
    <w:p w:rsidR="00760DFA" w:rsidRDefault="00760DFA" w:rsidP="00760DFA">
      <w:pPr>
        <w:rPr>
          <w:bCs/>
          <w:spacing w:val="-5"/>
          <w:sz w:val="28"/>
          <w:szCs w:val="28"/>
        </w:rPr>
      </w:pPr>
    </w:p>
    <w:p w:rsidR="004210A7" w:rsidRDefault="004210A7" w:rsidP="00760DFA">
      <w:pPr>
        <w:rPr>
          <w:bCs/>
          <w:spacing w:val="-5"/>
          <w:sz w:val="28"/>
          <w:szCs w:val="28"/>
        </w:rPr>
      </w:pPr>
      <w:bookmarkStart w:id="0" w:name="_GoBack"/>
      <w:bookmarkEnd w:id="0"/>
    </w:p>
    <w:p w:rsidR="00760DFA" w:rsidRDefault="00760DFA" w:rsidP="00EB2FBE">
      <w:pPr>
        <w:ind w:right="5245"/>
        <w:rPr>
          <w:sz w:val="28"/>
          <w:szCs w:val="28"/>
        </w:rPr>
      </w:pPr>
      <w:r>
        <w:rPr>
          <w:color w:val="000000"/>
          <w:sz w:val="28"/>
          <w:szCs w:val="28"/>
        </w:rPr>
        <w:t>Об утверждении муниципальной программы «Развитие территории Старопольского сельского поселения» на 2017 год</w:t>
      </w:r>
    </w:p>
    <w:p w:rsidR="00760DFA" w:rsidRDefault="00760DFA" w:rsidP="00760DFA">
      <w:pPr>
        <w:jc w:val="both"/>
        <w:rPr>
          <w:sz w:val="28"/>
          <w:szCs w:val="28"/>
        </w:rPr>
      </w:pPr>
      <w:r>
        <w:rPr>
          <w:sz w:val="28"/>
          <w:szCs w:val="28"/>
        </w:rPr>
        <w:t xml:space="preserve">         </w:t>
      </w:r>
    </w:p>
    <w:p w:rsidR="004210A7" w:rsidRDefault="004210A7" w:rsidP="00760DFA">
      <w:pPr>
        <w:jc w:val="both"/>
        <w:rPr>
          <w:sz w:val="28"/>
          <w:szCs w:val="28"/>
        </w:rPr>
      </w:pPr>
    </w:p>
    <w:p w:rsidR="00760DFA" w:rsidRDefault="00760DFA" w:rsidP="00EB2FBE">
      <w:pPr>
        <w:autoSpaceDE w:val="0"/>
        <w:autoSpaceDN w:val="0"/>
        <w:adjustRightInd w:val="0"/>
        <w:spacing w:line="276" w:lineRule="auto"/>
        <w:ind w:firstLine="708"/>
        <w:jc w:val="both"/>
        <w:rPr>
          <w:color w:val="000000"/>
          <w:sz w:val="28"/>
          <w:szCs w:val="28"/>
        </w:rPr>
      </w:pPr>
      <w:r>
        <w:rPr>
          <w:sz w:val="28"/>
          <w:szCs w:val="28"/>
        </w:rPr>
        <w:t xml:space="preserve"> </w:t>
      </w:r>
      <w:r>
        <w:rPr>
          <w:color w:val="000000"/>
          <w:sz w:val="28"/>
          <w:szCs w:val="28"/>
        </w:rPr>
        <w:t xml:space="preserve">В соответствии со статьей 33 Федерального закона Российской Федерации от 06 октября 2003 года № 131-ФЗ «Об общих принципах организации местного самоуправления в Российской Федерации», </w:t>
      </w:r>
      <w:r>
        <w:rPr>
          <w:b/>
          <w:color w:val="000000"/>
          <w:sz w:val="28"/>
          <w:szCs w:val="28"/>
        </w:rPr>
        <w:t>постановляет</w:t>
      </w:r>
      <w:r>
        <w:rPr>
          <w:color w:val="000000"/>
          <w:sz w:val="28"/>
          <w:szCs w:val="28"/>
        </w:rPr>
        <w:t>:</w:t>
      </w:r>
    </w:p>
    <w:p w:rsidR="00760DFA" w:rsidRDefault="00760DFA" w:rsidP="00EB2FBE">
      <w:pPr>
        <w:autoSpaceDE w:val="0"/>
        <w:autoSpaceDN w:val="0"/>
        <w:adjustRightInd w:val="0"/>
        <w:spacing w:line="276" w:lineRule="auto"/>
        <w:ind w:firstLine="708"/>
        <w:jc w:val="both"/>
        <w:rPr>
          <w:color w:val="000000"/>
          <w:sz w:val="28"/>
          <w:szCs w:val="28"/>
        </w:rPr>
      </w:pPr>
      <w:r>
        <w:rPr>
          <w:color w:val="000000"/>
          <w:sz w:val="28"/>
          <w:szCs w:val="28"/>
        </w:rPr>
        <w:t xml:space="preserve">1. Утвердить муниципальную программу «Развитие территории Старопольского сельского поселения» на 2017 год (приложение). </w:t>
      </w:r>
    </w:p>
    <w:p w:rsidR="00760DFA" w:rsidRDefault="00760DFA" w:rsidP="00EB2FBE">
      <w:pPr>
        <w:spacing w:line="276" w:lineRule="auto"/>
        <w:ind w:firstLine="708"/>
        <w:jc w:val="both"/>
        <w:rPr>
          <w:sz w:val="28"/>
          <w:szCs w:val="28"/>
        </w:rPr>
      </w:pPr>
      <w:r>
        <w:rPr>
          <w:color w:val="000000"/>
          <w:sz w:val="28"/>
          <w:szCs w:val="28"/>
        </w:rPr>
        <w:t xml:space="preserve">2. Финансирование мероприятий муниципальной программы «Развитие территории Старопольского сельского поселения» на 2017 год производить в пределах ассигнований, предусмотренных на эти цели в бюджете Старопольского сельского поселения на соответствующий финансовый год.         </w:t>
      </w:r>
    </w:p>
    <w:p w:rsidR="00760DFA" w:rsidRDefault="00760DFA" w:rsidP="00EB2FBE">
      <w:pPr>
        <w:spacing w:line="276" w:lineRule="auto"/>
        <w:ind w:right="-1"/>
        <w:jc w:val="both"/>
        <w:rPr>
          <w:sz w:val="28"/>
          <w:szCs w:val="28"/>
        </w:rPr>
      </w:pPr>
      <w:r>
        <w:rPr>
          <w:color w:val="000000"/>
          <w:sz w:val="28"/>
          <w:szCs w:val="28"/>
        </w:rPr>
        <w:t xml:space="preserve">         3. </w:t>
      </w:r>
      <w:r>
        <w:rPr>
          <w:sz w:val="28"/>
          <w:szCs w:val="28"/>
        </w:rPr>
        <w:t>Постановление вступает в силу с момента подписания.</w:t>
      </w:r>
    </w:p>
    <w:p w:rsidR="00760DFA" w:rsidRDefault="00760DFA" w:rsidP="00760DFA">
      <w:pPr>
        <w:ind w:firstLine="708"/>
        <w:jc w:val="both"/>
        <w:rPr>
          <w:color w:val="000000"/>
          <w:sz w:val="28"/>
          <w:szCs w:val="28"/>
        </w:rPr>
      </w:pPr>
    </w:p>
    <w:p w:rsidR="00760DFA" w:rsidRDefault="00760DFA" w:rsidP="00760DFA">
      <w:pPr>
        <w:autoSpaceDE w:val="0"/>
        <w:autoSpaceDN w:val="0"/>
        <w:adjustRightInd w:val="0"/>
        <w:ind w:firstLine="708"/>
        <w:jc w:val="both"/>
        <w:rPr>
          <w:color w:val="000000"/>
          <w:sz w:val="28"/>
          <w:szCs w:val="28"/>
        </w:rPr>
      </w:pPr>
      <w:r>
        <w:rPr>
          <w:color w:val="000000"/>
          <w:sz w:val="28"/>
          <w:szCs w:val="28"/>
        </w:rPr>
        <w:t xml:space="preserve"> </w:t>
      </w:r>
    </w:p>
    <w:p w:rsidR="00760DFA" w:rsidRDefault="00760DFA" w:rsidP="00760DFA">
      <w:pPr>
        <w:autoSpaceDE w:val="0"/>
        <w:autoSpaceDN w:val="0"/>
        <w:adjustRightInd w:val="0"/>
        <w:ind w:firstLine="225"/>
        <w:rPr>
          <w:color w:val="000000"/>
          <w:sz w:val="28"/>
          <w:szCs w:val="28"/>
        </w:rPr>
      </w:pPr>
    </w:p>
    <w:p w:rsidR="00760DFA" w:rsidRDefault="00760DFA" w:rsidP="00760DFA">
      <w:pPr>
        <w:jc w:val="both"/>
        <w:rPr>
          <w:sz w:val="28"/>
          <w:szCs w:val="28"/>
        </w:rPr>
      </w:pPr>
    </w:p>
    <w:p w:rsidR="00760DFA" w:rsidRDefault="00760DFA" w:rsidP="00760DFA">
      <w:pPr>
        <w:jc w:val="both"/>
        <w:rPr>
          <w:bCs/>
          <w:spacing w:val="-5"/>
          <w:sz w:val="28"/>
          <w:szCs w:val="28"/>
        </w:rPr>
      </w:pPr>
    </w:p>
    <w:p w:rsidR="00760DFA" w:rsidRDefault="00760DFA" w:rsidP="00760DFA">
      <w:pPr>
        <w:rPr>
          <w:sz w:val="28"/>
          <w:szCs w:val="28"/>
        </w:rPr>
      </w:pPr>
      <w:proofErr w:type="spellStart"/>
      <w:r>
        <w:rPr>
          <w:sz w:val="28"/>
          <w:szCs w:val="28"/>
        </w:rPr>
        <w:t>И.о</w:t>
      </w:r>
      <w:proofErr w:type="spellEnd"/>
      <w:r>
        <w:rPr>
          <w:sz w:val="28"/>
          <w:szCs w:val="28"/>
        </w:rPr>
        <w:t xml:space="preserve">. главы администрации                                                                  </w:t>
      </w:r>
    </w:p>
    <w:p w:rsidR="00760DFA" w:rsidRPr="00381FE8" w:rsidRDefault="00760DFA" w:rsidP="00760DFA">
      <w:pPr>
        <w:rPr>
          <w:sz w:val="28"/>
          <w:szCs w:val="28"/>
        </w:rPr>
      </w:pPr>
      <w:r>
        <w:rPr>
          <w:sz w:val="28"/>
          <w:szCs w:val="28"/>
        </w:rPr>
        <w:t>м</w:t>
      </w:r>
      <w:r w:rsidRPr="00381FE8">
        <w:rPr>
          <w:sz w:val="28"/>
          <w:szCs w:val="28"/>
        </w:rPr>
        <w:t>униципального образования</w:t>
      </w:r>
      <w:r>
        <w:rPr>
          <w:sz w:val="28"/>
          <w:szCs w:val="28"/>
        </w:rPr>
        <w:t xml:space="preserve">                                                           </w:t>
      </w:r>
      <w:proofErr w:type="spellStart"/>
      <w:r>
        <w:rPr>
          <w:sz w:val="28"/>
          <w:szCs w:val="28"/>
        </w:rPr>
        <w:t>Г.Э.Лебедева</w:t>
      </w:r>
      <w:proofErr w:type="spellEnd"/>
    </w:p>
    <w:p w:rsidR="00760DFA" w:rsidRDefault="00760DFA" w:rsidP="00760DFA">
      <w:pPr>
        <w:rPr>
          <w:sz w:val="28"/>
          <w:szCs w:val="28"/>
        </w:rPr>
      </w:pPr>
      <w:r>
        <w:rPr>
          <w:sz w:val="28"/>
          <w:szCs w:val="28"/>
        </w:rPr>
        <w:t xml:space="preserve"> </w:t>
      </w:r>
    </w:p>
    <w:p w:rsidR="00760DFA" w:rsidRDefault="00760DFA" w:rsidP="00760DFA">
      <w:pPr>
        <w:rPr>
          <w:sz w:val="28"/>
          <w:szCs w:val="28"/>
        </w:rPr>
      </w:pPr>
    </w:p>
    <w:p w:rsidR="00760DFA" w:rsidRDefault="00760DFA" w:rsidP="00760DFA">
      <w:pPr>
        <w:rPr>
          <w:sz w:val="28"/>
          <w:szCs w:val="28"/>
        </w:rPr>
      </w:pPr>
    </w:p>
    <w:p w:rsidR="00760DFA" w:rsidRDefault="00760DFA" w:rsidP="00760DFA">
      <w:pPr>
        <w:rPr>
          <w:sz w:val="28"/>
          <w:szCs w:val="28"/>
        </w:rPr>
      </w:pPr>
    </w:p>
    <w:p w:rsidR="00F363BE" w:rsidRPr="00951CD8" w:rsidRDefault="00F6149E" w:rsidP="00951CD8">
      <w:pPr>
        <w:jc w:val="right"/>
      </w:pPr>
      <w:r>
        <w:rPr>
          <w:sz w:val="28"/>
          <w:szCs w:val="28"/>
        </w:rPr>
        <w:br w:type="page"/>
      </w:r>
      <w:r w:rsidR="00F363BE" w:rsidRPr="00951CD8">
        <w:lastRenderedPageBreak/>
        <w:t xml:space="preserve">Приложение №1 </w:t>
      </w:r>
    </w:p>
    <w:p w:rsidR="00F363BE" w:rsidRPr="00951CD8" w:rsidRDefault="00EB2FBE" w:rsidP="00F363BE">
      <w:pPr>
        <w:autoSpaceDE w:val="0"/>
        <w:autoSpaceDN w:val="0"/>
        <w:adjustRightInd w:val="0"/>
        <w:ind w:left="4956" w:firstLine="225"/>
        <w:jc w:val="right"/>
      </w:pPr>
      <w:r>
        <w:t>к п</w:t>
      </w:r>
      <w:r w:rsidR="00F363BE" w:rsidRPr="00951CD8">
        <w:t xml:space="preserve">остановлению администрации </w:t>
      </w:r>
    </w:p>
    <w:p w:rsidR="00F363BE" w:rsidRPr="00951CD8" w:rsidRDefault="00F363BE" w:rsidP="00F363BE">
      <w:pPr>
        <w:autoSpaceDE w:val="0"/>
        <w:autoSpaceDN w:val="0"/>
        <w:adjustRightInd w:val="0"/>
        <w:ind w:left="4956" w:firstLine="225"/>
        <w:jc w:val="right"/>
      </w:pPr>
      <w:r w:rsidRPr="00951CD8">
        <w:rPr>
          <w:color w:val="000000"/>
        </w:rPr>
        <w:t>Старопольского</w:t>
      </w:r>
      <w:r w:rsidRPr="00951CD8">
        <w:t xml:space="preserve"> сельского поселения</w:t>
      </w:r>
    </w:p>
    <w:p w:rsidR="00F363BE" w:rsidRPr="00951CD8" w:rsidRDefault="00F363BE" w:rsidP="00F363BE">
      <w:pPr>
        <w:autoSpaceDE w:val="0"/>
        <w:autoSpaceDN w:val="0"/>
        <w:adjustRightInd w:val="0"/>
        <w:ind w:left="4956" w:firstLine="225"/>
        <w:jc w:val="right"/>
      </w:pPr>
      <w:r w:rsidRPr="00951CD8">
        <w:t>от  1</w:t>
      </w:r>
      <w:r w:rsidR="00760DFA">
        <w:t>0</w:t>
      </w:r>
      <w:r w:rsidRPr="00951CD8">
        <w:t>.</w:t>
      </w:r>
      <w:r w:rsidR="00760DFA">
        <w:t>11</w:t>
      </w:r>
      <w:r w:rsidRPr="00951CD8">
        <w:t>.201</w:t>
      </w:r>
      <w:r w:rsidR="00951CD8" w:rsidRPr="00951CD8">
        <w:t>6</w:t>
      </w:r>
      <w:r w:rsidRPr="00951CD8">
        <w:t xml:space="preserve"> года №  </w:t>
      </w:r>
      <w:r w:rsidR="00760DFA">
        <w:t>222</w:t>
      </w:r>
      <w:r w:rsidRPr="00951CD8">
        <w:t>-п</w:t>
      </w:r>
    </w:p>
    <w:p w:rsidR="00F363BE" w:rsidRDefault="00F363BE" w:rsidP="00F363BE">
      <w:pPr>
        <w:autoSpaceDE w:val="0"/>
        <w:autoSpaceDN w:val="0"/>
        <w:adjustRightInd w:val="0"/>
        <w:jc w:val="center"/>
        <w:rPr>
          <w:color w:val="000000"/>
        </w:rPr>
      </w:pPr>
    </w:p>
    <w:p w:rsidR="00A42E91" w:rsidRPr="0075009D" w:rsidRDefault="00A42E91" w:rsidP="00F363BE">
      <w:pPr>
        <w:autoSpaceDE w:val="0"/>
        <w:autoSpaceDN w:val="0"/>
        <w:adjustRightInd w:val="0"/>
        <w:jc w:val="center"/>
        <w:rPr>
          <w:color w:val="000000"/>
        </w:rPr>
      </w:pPr>
    </w:p>
    <w:p w:rsidR="00F363BE" w:rsidRPr="0075009D" w:rsidRDefault="00F363BE" w:rsidP="00F363BE">
      <w:pPr>
        <w:autoSpaceDE w:val="0"/>
        <w:autoSpaceDN w:val="0"/>
        <w:adjustRightInd w:val="0"/>
        <w:jc w:val="center"/>
        <w:rPr>
          <w:b/>
          <w:bCs/>
          <w:color w:val="000000"/>
        </w:rPr>
      </w:pPr>
      <w:r>
        <w:rPr>
          <w:b/>
          <w:bCs/>
          <w:color w:val="000000"/>
        </w:rPr>
        <w:t>М</w:t>
      </w:r>
      <w:r w:rsidRPr="0075009D">
        <w:rPr>
          <w:b/>
          <w:bCs/>
          <w:color w:val="000000"/>
        </w:rPr>
        <w:t>униципальная программа</w:t>
      </w:r>
    </w:p>
    <w:p w:rsidR="00F363BE" w:rsidRPr="0075009D" w:rsidRDefault="00F363BE" w:rsidP="00F363BE">
      <w:pPr>
        <w:autoSpaceDE w:val="0"/>
        <w:autoSpaceDN w:val="0"/>
        <w:adjustRightInd w:val="0"/>
        <w:jc w:val="center"/>
        <w:rPr>
          <w:b/>
          <w:color w:val="000000"/>
        </w:rPr>
      </w:pPr>
      <w:r w:rsidRPr="0075009D">
        <w:rPr>
          <w:b/>
          <w:color w:val="000000"/>
        </w:rPr>
        <w:t xml:space="preserve">«Развитие </w:t>
      </w:r>
      <w:r>
        <w:rPr>
          <w:b/>
          <w:color w:val="000000"/>
        </w:rPr>
        <w:t xml:space="preserve">территории </w:t>
      </w:r>
      <w:r w:rsidRPr="00506C13">
        <w:rPr>
          <w:b/>
          <w:color w:val="000000"/>
        </w:rPr>
        <w:t>Старопольского</w:t>
      </w:r>
      <w:r>
        <w:rPr>
          <w:b/>
          <w:color w:val="000000"/>
        </w:rPr>
        <w:t xml:space="preserve"> сельского</w:t>
      </w:r>
      <w:r w:rsidRPr="0075009D">
        <w:rPr>
          <w:b/>
          <w:color w:val="000000"/>
        </w:rPr>
        <w:t xml:space="preserve"> поселения»</w:t>
      </w:r>
      <w:r>
        <w:rPr>
          <w:b/>
          <w:color w:val="000000"/>
        </w:rPr>
        <w:t xml:space="preserve"> </w:t>
      </w:r>
      <w:r w:rsidRPr="0075009D">
        <w:rPr>
          <w:b/>
          <w:color w:val="000000"/>
        </w:rPr>
        <w:t xml:space="preserve"> на 201</w:t>
      </w:r>
      <w:r w:rsidR="00760DFA">
        <w:rPr>
          <w:b/>
          <w:color w:val="000000"/>
        </w:rPr>
        <w:t>7</w:t>
      </w:r>
      <w:r w:rsidRPr="0075009D">
        <w:rPr>
          <w:b/>
          <w:color w:val="000000"/>
        </w:rPr>
        <w:t xml:space="preserve"> год</w:t>
      </w:r>
    </w:p>
    <w:p w:rsidR="00F363BE" w:rsidRPr="0075009D" w:rsidRDefault="00F363BE" w:rsidP="00F363BE">
      <w:pPr>
        <w:autoSpaceDE w:val="0"/>
        <w:autoSpaceDN w:val="0"/>
        <w:adjustRightInd w:val="0"/>
        <w:jc w:val="center"/>
        <w:rPr>
          <w:b/>
          <w:bCs/>
          <w:color w:val="000000"/>
        </w:rPr>
      </w:pPr>
    </w:p>
    <w:p w:rsidR="00F363BE" w:rsidRPr="00390F0E" w:rsidRDefault="00F363BE" w:rsidP="00F363BE">
      <w:pPr>
        <w:autoSpaceDE w:val="0"/>
        <w:autoSpaceDN w:val="0"/>
        <w:adjustRightInd w:val="0"/>
        <w:jc w:val="center"/>
        <w:rPr>
          <w:color w:val="000000"/>
        </w:rPr>
      </w:pPr>
      <w:r w:rsidRPr="00390F0E">
        <w:rPr>
          <w:bCs/>
          <w:color w:val="000000"/>
        </w:rPr>
        <w:t>ПАСПОРТ</w:t>
      </w:r>
    </w:p>
    <w:p w:rsidR="00F363BE" w:rsidRPr="00390F0E" w:rsidRDefault="00F363BE" w:rsidP="00F363BE">
      <w:pPr>
        <w:autoSpaceDE w:val="0"/>
        <w:autoSpaceDN w:val="0"/>
        <w:adjustRightInd w:val="0"/>
        <w:jc w:val="center"/>
        <w:rPr>
          <w:color w:val="000000"/>
        </w:rPr>
      </w:pPr>
      <w:r>
        <w:rPr>
          <w:bCs/>
          <w:color w:val="000000"/>
        </w:rPr>
        <w:t>М</w:t>
      </w:r>
      <w:r w:rsidRPr="00390F0E">
        <w:rPr>
          <w:bCs/>
          <w:color w:val="000000"/>
        </w:rPr>
        <w:t xml:space="preserve">униципальной программы </w:t>
      </w:r>
    </w:p>
    <w:p w:rsidR="00F363BE" w:rsidRPr="00390F0E" w:rsidRDefault="00F363BE" w:rsidP="00F363BE">
      <w:pPr>
        <w:autoSpaceDE w:val="0"/>
        <w:autoSpaceDN w:val="0"/>
        <w:adjustRightInd w:val="0"/>
        <w:jc w:val="center"/>
        <w:rPr>
          <w:color w:val="000000"/>
        </w:rPr>
      </w:pPr>
      <w:r w:rsidRPr="00390F0E">
        <w:rPr>
          <w:color w:val="000000"/>
        </w:rPr>
        <w:t xml:space="preserve">«Развитие </w:t>
      </w:r>
      <w:r>
        <w:rPr>
          <w:color w:val="000000"/>
        </w:rPr>
        <w:t xml:space="preserve">территории </w:t>
      </w:r>
      <w:r w:rsidRPr="00506C13">
        <w:rPr>
          <w:color w:val="000000"/>
        </w:rPr>
        <w:t>Старопольского</w:t>
      </w:r>
      <w:r w:rsidRPr="00390F0E">
        <w:rPr>
          <w:color w:val="000000"/>
        </w:rPr>
        <w:t xml:space="preserve"> сельского поселения» на 201</w:t>
      </w:r>
      <w:r w:rsidR="00760DFA">
        <w:rPr>
          <w:color w:val="000000"/>
        </w:rPr>
        <w:t>7</w:t>
      </w:r>
      <w:r w:rsidRPr="00390F0E">
        <w:rPr>
          <w:color w:val="000000"/>
        </w:rPr>
        <w:t xml:space="preserve"> год</w:t>
      </w:r>
    </w:p>
    <w:p w:rsidR="00F363BE" w:rsidRPr="0075009D" w:rsidRDefault="00F363BE" w:rsidP="00F363BE">
      <w:pPr>
        <w:autoSpaceDE w:val="0"/>
        <w:autoSpaceDN w:val="0"/>
        <w:adjustRightInd w:val="0"/>
        <w:jc w:val="center"/>
        <w:rPr>
          <w:color w:val="000000"/>
        </w:rPr>
      </w:pPr>
    </w:p>
    <w:tbl>
      <w:tblPr>
        <w:tblW w:w="5000" w:type="pct"/>
        <w:tblInd w:w="1" w:type="dxa"/>
        <w:tblCellMar>
          <w:left w:w="105" w:type="dxa"/>
          <w:right w:w="105" w:type="dxa"/>
        </w:tblCellMar>
        <w:tblLook w:val="0000" w:firstRow="0" w:lastRow="0" w:firstColumn="0" w:lastColumn="0" w:noHBand="0" w:noVBand="0"/>
      </w:tblPr>
      <w:tblGrid>
        <w:gridCol w:w="3433"/>
        <w:gridCol w:w="6558"/>
      </w:tblGrid>
      <w:tr w:rsidR="00F363BE" w:rsidRPr="0075009D" w:rsidTr="00EC46B9">
        <w:tc>
          <w:tcPr>
            <w:tcW w:w="1718" w:type="pct"/>
            <w:tcBorders>
              <w:top w:val="single" w:sz="2" w:space="0" w:color="auto"/>
              <w:left w:val="single" w:sz="2" w:space="0" w:color="auto"/>
              <w:bottom w:val="single" w:sz="2" w:space="0" w:color="auto"/>
              <w:right w:val="single" w:sz="2" w:space="0" w:color="auto"/>
            </w:tcBorders>
          </w:tcPr>
          <w:p w:rsidR="00F363BE" w:rsidRPr="0075009D" w:rsidRDefault="00F363BE" w:rsidP="00F363BE">
            <w:pPr>
              <w:autoSpaceDE w:val="0"/>
              <w:autoSpaceDN w:val="0"/>
              <w:adjustRightInd w:val="0"/>
              <w:rPr>
                <w:color w:val="000000"/>
              </w:rPr>
            </w:pPr>
            <w:r w:rsidRPr="0075009D">
              <w:rPr>
                <w:color w:val="000000"/>
              </w:rPr>
              <w:t xml:space="preserve">Полное наименование </w:t>
            </w:r>
          </w:p>
          <w:p w:rsidR="00F363BE" w:rsidRPr="0075009D" w:rsidRDefault="00F363BE" w:rsidP="00F363BE">
            <w:pPr>
              <w:autoSpaceDE w:val="0"/>
              <w:autoSpaceDN w:val="0"/>
              <w:adjustRightInd w:val="0"/>
              <w:rPr>
                <w:color w:val="000000"/>
              </w:rPr>
            </w:pPr>
            <w:r w:rsidRPr="0075009D">
              <w:rPr>
                <w:color w:val="000000"/>
              </w:rPr>
              <w:t xml:space="preserve">Программы </w:t>
            </w:r>
          </w:p>
        </w:tc>
        <w:tc>
          <w:tcPr>
            <w:tcW w:w="3282" w:type="pct"/>
            <w:tcBorders>
              <w:top w:val="single" w:sz="2" w:space="0" w:color="auto"/>
              <w:left w:val="single" w:sz="2" w:space="0" w:color="auto"/>
              <w:bottom w:val="single" w:sz="2" w:space="0" w:color="auto"/>
              <w:right w:val="single" w:sz="2" w:space="0" w:color="auto"/>
            </w:tcBorders>
          </w:tcPr>
          <w:p w:rsidR="00F363BE" w:rsidRPr="0075009D" w:rsidRDefault="00F363BE" w:rsidP="00760DFA">
            <w:pPr>
              <w:autoSpaceDE w:val="0"/>
              <w:autoSpaceDN w:val="0"/>
              <w:adjustRightInd w:val="0"/>
              <w:rPr>
                <w:color w:val="000000"/>
              </w:rPr>
            </w:pPr>
            <w:r>
              <w:rPr>
                <w:color w:val="000000"/>
              </w:rPr>
              <w:t>М</w:t>
            </w:r>
            <w:r w:rsidRPr="0075009D">
              <w:rPr>
                <w:color w:val="000000"/>
              </w:rPr>
              <w:t xml:space="preserve">униципальная программа «Развитие </w:t>
            </w:r>
            <w:r>
              <w:rPr>
                <w:color w:val="000000"/>
              </w:rPr>
              <w:t xml:space="preserve">территории </w:t>
            </w:r>
            <w:r w:rsidRPr="00506C13">
              <w:rPr>
                <w:color w:val="000000"/>
              </w:rPr>
              <w:t>Старопольского</w:t>
            </w:r>
            <w:r>
              <w:rPr>
                <w:color w:val="000000"/>
              </w:rPr>
              <w:t xml:space="preserve"> сельского поселения</w:t>
            </w:r>
            <w:r w:rsidRPr="0075009D">
              <w:rPr>
                <w:color w:val="000000"/>
              </w:rPr>
              <w:t>»</w:t>
            </w:r>
            <w:r>
              <w:rPr>
                <w:color w:val="000000"/>
              </w:rPr>
              <w:t xml:space="preserve"> </w:t>
            </w:r>
            <w:r w:rsidRPr="0075009D">
              <w:rPr>
                <w:color w:val="000000"/>
              </w:rPr>
              <w:t xml:space="preserve"> на 201</w:t>
            </w:r>
            <w:r w:rsidR="00760DFA">
              <w:rPr>
                <w:color w:val="000000"/>
              </w:rPr>
              <w:t>7</w:t>
            </w:r>
            <w:r w:rsidRPr="0075009D">
              <w:rPr>
                <w:color w:val="000000"/>
              </w:rPr>
              <w:t xml:space="preserve"> год  (далее - Программа)</w:t>
            </w:r>
          </w:p>
        </w:tc>
      </w:tr>
      <w:tr w:rsidR="00F363BE" w:rsidRPr="0075009D" w:rsidTr="00EC46B9">
        <w:tc>
          <w:tcPr>
            <w:tcW w:w="1718" w:type="pct"/>
            <w:tcBorders>
              <w:top w:val="single" w:sz="2" w:space="0" w:color="auto"/>
              <w:left w:val="single" w:sz="2" w:space="0" w:color="auto"/>
              <w:bottom w:val="single" w:sz="2" w:space="0" w:color="auto"/>
              <w:right w:val="single" w:sz="2" w:space="0" w:color="auto"/>
            </w:tcBorders>
          </w:tcPr>
          <w:p w:rsidR="00F363BE" w:rsidRDefault="00F363BE" w:rsidP="00F363BE">
            <w:pPr>
              <w:autoSpaceDE w:val="0"/>
              <w:autoSpaceDN w:val="0"/>
              <w:adjustRightInd w:val="0"/>
              <w:rPr>
                <w:color w:val="000000"/>
              </w:rPr>
            </w:pPr>
            <w:r w:rsidRPr="0075009D">
              <w:rPr>
                <w:color w:val="000000"/>
              </w:rPr>
              <w:t>Основание для  разработки</w:t>
            </w:r>
          </w:p>
          <w:p w:rsidR="00F363BE" w:rsidRPr="0075009D" w:rsidRDefault="00F363BE" w:rsidP="00F363BE">
            <w:pPr>
              <w:autoSpaceDE w:val="0"/>
              <w:autoSpaceDN w:val="0"/>
              <w:adjustRightInd w:val="0"/>
              <w:rPr>
                <w:color w:val="000000"/>
              </w:rPr>
            </w:pPr>
            <w:r w:rsidRPr="0075009D">
              <w:rPr>
                <w:color w:val="000000"/>
              </w:rPr>
              <w:t xml:space="preserve">Программы </w:t>
            </w:r>
          </w:p>
        </w:tc>
        <w:tc>
          <w:tcPr>
            <w:tcW w:w="3282" w:type="pct"/>
            <w:tcBorders>
              <w:top w:val="single" w:sz="2" w:space="0" w:color="auto"/>
              <w:left w:val="single" w:sz="2" w:space="0" w:color="auto"/>
              <w:bottom w:val="single" w:sz="2" w:space="0" w:color="auto"/>
              <w:right w:val="single" w:sz="2" w:space="0" w:color="auto"/>
            </w:tcBorders>
          </w:tcPr>
          <w:p w:rsidR="00A801B2" w:rsidRDefault="00A801B2" w:rsidP="00A801B2">
            <w:pPr>
              <w:pStyle w:val="a7"/>
              <w:numPr>
                <w:ilvl w:val="0"/>
                <w:numId w:val="12"/>
              </w:numPr>
              <w:tabs>
                <w:tab w:val="left" w:pos="253"/>
              </w:tabs>
              <w:autoSpaceDE w:val="0"/>
              <w:autoSpaceDN w:val="0"/>
              <w:adjustRightInd w:val="0"/>
              <w:ind w:left="0" w:firstLine="0"/>
            </w:pPr>
            <w:r>
              <w:t>Бюджетный Кодекс Российской Федерации</w:t>
            </w:r>
          </w:p>
          <w:p w:rsidR="00F363BE" w:rsidRDefault="00F363BE" w:rsidP="00A801B2">
            <w:pPr>
              <w:pStyle w:val="a7"/>
              <w:numPr>
                <w:ilvl w:val="0"/>
                <w:numId w:val="12"/>
              </w:numPr>
              <w:tabs>
                <w:tab w:val="left" w:pos="253"/>
              </w:tabs>
              <w:autoSpaceDE w:val="0"/>
              <w:autoSpaceDN w:val="0"/>
              <w:adjustRightInd w:val="0"/>
              <w:ind w:left="0" w:firstLine="0"/>
            </w:pPr>
            <w:r w:rsidRPr="00B555D6">
              <w:t>Федеральный з</w:t>
            </w:r>
            <w:r w:rsidR="00A801B2">
              <w:t>акон Российской Федерации от 06.10.</w:t>
            </w:r>
            <w:r w:rsidRPr="00B555D6">
              <w:t>2003 года №131-ФЗ «Об общих принципах организации местного самоуправления в Российской Федерации»;</w:t>
            </w:r>
          </w:p>
          <w:p w:rsidR="00F363BE" w:rsidRDefault="00A801B2" w:rsidP="00A801B2">
            <w:pPr>
              <w:pStyle w:val="a7"/>
              <w:numPr>
                <w:ilvl w:val="0"/>
                <w:numId w:val="12"/>
              </w:numPr>
              <w:tabs>
                <w:tab w:val="left" w:pos="253"/>
              </w:tabs>
              <w:autoSpaceDE w:val="0"/>
              <w:autoSpaceDN w:val="0"/>
              <w:adjustRightInd w:val="0"/>
              <w:ind w:left="0" w:firstLine="0"/>
            </w:pPr>
            <w:r>
              <w:t>Федеральный закон от 02.12.</w:t>
            </w:r>
            <w:r w:rsidR="00F363BE" w:rsidRPr="00B555D6">
              <w:t>1994 года № 69-ФЗ «О пожарной безопасности»</w:t>
            </w:r>
          </w:p>
          <w:p w:rsidR="00F363BE" w:rsidRDefault="00F363BE" w:rsidP="00A801B2">
            <w:pPr>
              <w:pStyle w:val="a7"/>
              <w:numPr>
                <w:ilvl w:val="0"/>
                <w:numId w:val="12"/>
              </w:numPr>
              <w:tabs>
                <w:tab w:val="left" w:pos="253"/>
              </w:tabs>
              <w:autoSpaceDE w:val="0"/>
              <w:autoSpaceDN w:val="0"/>
              <w:adjustRightInd w:val="0"/>
              <w:ind w:left="0" w:firstLine="0"/>
            </w:pPr>
            <w:r w:rsidRPr="00B555D6">
              <w:t>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РФ";</w:t>
            </w:r>
          </w:p>
          <w:p w:rsidR="006A5905" w:rsidRPr="006A5905" w:rsidRDefault="006A5905" w:rsidP="00A801B2">
            <w:pPr>
              <w:pStyle w:val="a7"/>
              <w:numPr>
                <w:ilvl w:val="0"/>
                <w:numId w:val="12"/>
              </w:numPr>
              <w:tabs>
                <w:tab w:val="left" w:pos="253"/>
              </w:tabs>
              <w:autoSpaceDE w:val="0"/>
              <w:autoSpaceDN w:val="0"/>
              <w:adjustRightInd w:val="0"/>
              <w:ind w:left="0" w:firstLine="0"/>
            </w:pPr>
            <w:r w:rsidRPr="006A5905">
              <w:t>Федеральный закон от 08.11.2007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действующей редакции)</w:t>
            </w:r>
            <w:r>
              <w:t>;</w:t>
            </w:r>
          </w:p>
          <w:p w:rsidR="00F363BE" w:rsidRDefault="00AB3F1A" w:rsidP="00A801B2">
            <w:pPr>
              <w:pStyle w:val="a7"/>
              <w:numPr>
                <w:ilvl w:val="0"/>
                <w:numId w:val="12"/>
              </w:numPr>
              <w:tabs>
                <w:tab w:val="left" w:pos="253"/>
              </w:tabs>
              <w:autoSpaceDE w:val="0"/>
              <w:autoSpaceDN w:val="0"/>
              <w:adjustRightInd w:val="0"/>
              <w:ind w:left="0" w:firstLine="0"/>
            </w:pPr>
            <w:r w:rsidRPr="00B555D6">
              <w:t>З</w:t>
            </w:r>
            <w:r w:rsidR="00F363BE" w:rsidRPr="00B555D6">
              <w:t>акон</w:t>
            </w:r>
            <w:r w:rsidRPr="00B555D6">
              <w:t xml:space="preserve"> Ленинградской области</w:t>
            </w:r>
            <w:r w:rsidR="00F363BE" w:rsidRPr="00B555D6">
              <w:t xml:space="preserve"> от 24.06.2003 № 47-оз «Об административных правонарушениях». </w:t>
            </w:r>
          </w:p>
          <w:p w:rsidR="00F363BE" w:rsidRDefault="00F363BE" w:rsidP="00A801B2">
            <w:pPr>
              <w:pStyle w:val="a7"/>
              <w:numPr>
                <w:ilvl w:val="0"/>
                <w:numId w:val="12"/>
              </w:numPr>
              <w:tabs>
                <w:tab w:val="left" w:pos="253"/>
              </w:tabs>
              <w:autoSpaceDE w:val="0"/>
              <w:autoSpaceDN w:val="0"/>
              <w:adjustRightInd w:val="0"/>
              <w:ind w:left="0" w:firstLine="0"/>
            </w:pPr>
            <w:r w:rsidRPr="00B555D6">
              <w:t>Правила содержания и обеспечения санитарного состояния территорий городских, сельских и других поселений Ленинградской области, утвержденные Постановлением от 26.07.2007 № 191.</w:t>
            </w:r>
          </w:p>
          <w:p w:rsidR="003A7370" w:rsidRDefault="003A7370" w:rsidP="00A801B2">
            <w:pPr>
              <w:pStyle w:val="a7"/>
              <w:numPr>
                <w:ilvl w:val="0"/>
                <w:numId w:val="12"/>
              </w:numPr>
              <w:tabs>
                <w:tab w:val="left" w:pos="253"/>
              </w:tabs>
              <w:autoSpaceDE w:val="0"/>
              <w:autoSpaceDN w:val="0"/>
              <w:adjustRightInd w:val="0"/>
              <w:ind w:left="0" w:firstLine="0"/>
            </w:pPr>
            <w:r w:rsidRPr="00B555D6">
              <w:t>За</w:t>
            </w:r>
            <w:r w:rsidR="00A801B2">
              <w:t>кон Ленинградской области от 14.12.</w:t>
            </w:r>
            <w:r w:rsidRPr="00B555D6">
              <w:t>2012 № 95-ОЗ «О содействии развитию на части территорий муниципальных образований Ленинградской области иных форм местного самоуправления»</w:t>
            </w:r>
          </w:p>
          <w:p w:rsidR="003A7370" w:rsidRDefault="003A7370" w:rsidP="00A801B2">
            <w:pPr>
              <w:pStyle w:val="a7"/>
              <w:numPr>
                <w:ilvl w:val="0"/>
                <w:numId w:val="12"/>
              </w:numPr>
              <w:tabs>
                <w:tab w:val="left" w:pos="253"/>
              </w:tabs>
              <w:autoSpaceDE w:val="0"/>
              <w:autoSpaceDN w:val="0"/>
              <w:adjustRightInd w:val="0"/>
              <w:ind w:left="0" w:firstLine="0"/>
            </w:pPr>
            <w:r w:rsidRPr="00B555D6">
              <w:t>Закон Ленинградской области от 12.05.2015г.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p w:rsidR="00F363BE" w:rsidRDefault="00F363BE" w:rsidP="006A5905">
            <w:pPr>
              <w:pStyle w:val="a7"/>
              <w:numPr>
                <w:ilvl w:val="0"/>
                <w:numId w:val="12"/>
              </w:numPr>
              <w:tabs>
                <w:tab w:val="left" w:pos="253"/>
                <w:tab w:val="left" w:pos="395"/>
              </w:tabs>
              <w:autoSpaceDE w:val="0"/>
              <w:autoSpaceDN w:val="0"/>
              <w:adjustRightInd w:val="0"/>
              <w:ind w:left="0" w:firstLine="0"/>
            </w:pPr>
            <w:r w:rsidRPr="00B555D6">
              <w:t>Устав муниципального образования Старопольское сельское поселение Сланцевского муниципально</w:t>
            </w:r>
            <w:r w:rsidR="00A801B2">
              <w:t>го района Ленинградской области</w:t>
            </w:r>
          </w:p>
          <w:p w:rsidR="00F363BE" w:rsidRPr="00B555D6" w:rsidRDefault="00AB3F1A" w:rsidP="006A5905">
            <w:pPr>
              <w:pStyle w:val="a7"/>
              <w:numPr>
                <w:ilvl w:val="0"/>
                <w:numId w:val="12"/>
              </w:numPr>
              <w:tabs>
                <w:tab w:val="left" w:pos="253"/>
                <w:tab w:val="left" w:pos="395"/>
              </w:tabs>
              <w:autoSpaceDE w:val="0"/>
              <w:autoSpaceDN w:val="0"/>
              <w:adjustRightInd w:val="0"/>
              <w:ind w:left="0" w:firstLine="0"/>
            </w:pPr>
            <w:r w:rsidRPr="00B555D6">
              <w:t>Постановление администрации Старопольского сельского поселения от 02.06.2014</w:t>
            </w:r>
            <w:r w:rsidR="00AC41EB" w:rsidRPr="00B555D6">
              <w:t>г</w:t>
            </w:r>
            <w:r w:rsidR="00A801B2">
              <w:t xml:space="preserve"> </w:t>
            </w:r>
            <w:r w:rsidRPr="00B555D6">
              <w:t xml:space="preserve"> № 71-п  «О порядке разработки, утверждения  и </w:t>
            </w:r>
            <w:proofErr w:type="gramStart"/>
            <w:r w:rsidRPr="00B555D6">
              <w:t>контроля за</w:t>
            </w:r>
            <w:proofErr w:type="gramEnd"/>
            <w:r w:rsidRPr="00B555D6">
              <w:t xml:space="preserve"> реализацией  муниципальных  программ муниципального образования Старопольское сельское поселение Сланцевск</w:t>
            </w:r>
            <w:r w:rsidR="006A5905">
              <w:t xml:space="preserve">ого муниципального района  </w:t>
            </w:r>
            <w:r w:rsidRPr="00B555D6">
              <w:t>Ленинградской области»</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81667A">
            <w:pPr>
              <w:autoSpaceDE w:val="0"/>
              <w:autoSpaceDN w:val="0"/>
              <w:adjustRightInd w:val="0"/>
              <w:rPr>
                <w:color w:val="000000"/>
              </w:rPr>
            </w:pPr>
            <w:r w:rsidRPr="0075009D">
              <w:rPr>
                <w:color w:val="000000"/>
              </w:rPr>
              <w:lastRenderedPageBreak/>
              <w:t>Цель Программы</w:t>
            </w:r>
          </w:p>
        </w:tc>
        <w:tc>
          <w:tcPr>
            <w:tcW w:w="3282" w:type="pct"/>
            <w:tcBorders>
              <w:top w:val="single" w:sz="2" w:space="0" w:color="auto"/>
              <w:left w:val="single" w:sz="2" w:space="0" w:color="auto"/>
              <w:bottom w:val="single" w:sz="2" w:space="0" w:color="auto"/>
              <w:right w:val="single" w:sz="2" w:space="0" w:color="auto"/>
            </w:tcBorders>
          </w:tcPr>
          <w:p w:rsidR="0054747F" w:rsidRPr="00F4161E" w:rsidRDefault="00AD6821" w:rsidP="00CA24AE">
            <w:pPr>
              <w:widowControl w:val="0"/>
              <w:autoSpaceDE w:val="0"/>
              <w:autoSpaceDN w:val="0"/>
              <w:adjustRightInd w:val="0"/>
            </w:pPr>
            <w:r w:rsidRPr="00F4161E">
              <w:t xml:space="preserve">1. </w:t>
            </w:r>
            <w:r w:rsidR="0054747F" w:rsidRPr="00F4161E">
              <w:rPr>
                <w:bCs/>
              </w:rPr>
              <w:t xml:space="preserve">Создание условий для устойчивого и сбалансированного </w:t>
            </w:r>
            <w:r w:rsidR="0054747F" w:rsidRPr="00F4161E">
              <w:t xml:space="preserve">долговременного, экономически эффективного развития сельских территорий, повышение уровня и качества жизни сельского населения. </w:t>
            </w:r>
          </w:p>
          <w:p w:rsidR="005069A1" w:rsidRPr="00F4161E" w:rsidRDefault="00AD6821" w:rsidP="00CA24AE">
            <w:pPr>
              <w:widowControl w:val="0"/>
              <w:tabs>
                <w:tab w:val="left" w:pos="297"/>
              </w:tabs>
              <w:autoSpaceDE w:val="0"/>
              <w:autoSpaceDN w:val="0"/>
              <w:adjustRightInd w:val="0"/>
            </w:pPr>
            <w:r w:rsidRPr="00F4161E">
              <w:t>2.</w:t>
            </w:r>
            <w:r w:rsidR="005069A1" w:rsidRPr="00F4161E">
              <w:t>Повышение эффективности и безопасности функционирования сети муниципальных автомобильных дорог Старопольского</w:t>
            </w:r>
            <w:r w:rsidR="0054747F" w:rsidRPr="00F4161E">
              <w:t xml:space="preserve"> сельского поселения.</w:t>
            </w:r>
          </w:p>
          <w:p w:rsidR="0054747F" w:rsidRPr="00F4161E" w:rsidRDefault="00AD6821" w:rsidP="00CA24AE">
            <w:pPr>
              <w:widowControl w:val="0"/>
              <w:autoSpaceDE w:val="0"/>
              <w:autoSpaceDN w:val="0"/>
              <w:adjustRightInd w:val="0"/>
            </w:pPr>
            <w:r w:rsidRPr="00F4161E">
              <w:t xml:space="preserve">3. </w:t>
            </w:r>
            <w:r w:rsidR="005069A1" w:rsidRPr="00F4161E">
              <w:t xml:space="preserve"> Обеспечение </w:t>
            </w:r>
            <w:r w:rsidR="0054747F" w:rsidRPr="00F4161E">
              <w:t xml:space="preserve">бесперебойного функционирования объектов жилищно-коммунального комплекса и обеспечение </w:t>
            </w:r>
            <w:r w:rsidR="005069A1" w:rsidRPr="00F4161E">
              <w:t>безопасного проживания и жизнедеятельности населения поселения</w:t>
            </w:r>
            <w:r w:rsidR="0054747F" w:rsidRPr="00F4161E">
              <w:t>.</w:t>
            </w:r>
          </w:p>
          <w:p w:rsidR="005069A1" w:rsidRPr="00F4161E" w:rsidRDefault="0054747F" w:rsidP="00CA24AE">
            <w:pPr>
              <w:widowControl w:val="0"/>
              <w:autoSpaceDE w:val="0"/>
              <w:autoSpaceDN w:val="0"/>
              <w:adjustRightInd w:val="0"/>
              <w:rPr>
                <w:color w:val="000000"/>
              </w:rPr>
            </w:pPr>
            <w:r w:rsidRPr="00F4161E">
              <w:t>4. О</w:t>
            </w:r>
            <w:r w:rsidR="005069A1" w:rsidRPr="00F4161E">
              <w:t xml:space="preserve">беспечение экологической безопасности, улучшение эстетического состояния объектов благоустройства </w:t>
            </w:r>
            <w:r w:rsidRPr="00F4161E">
              <w:t>и культурного наследия.</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Pr>
                <w:color w:val="000000"/>
              </w:rPr>
              <w:t>Задачи Программы</w:t>
            </w:r>
          </w:p>
        </w:tc>
        <w:tc>
          <w:tcPr>
            <w:tcW w:w="3282" w:type="pct"/>
            <w:tcBorders>
              <w:top w:val="single" w:sz="2" w:space="0" w:color="auto"/>
              <w:left w:val="single" w:sz="2" w:space="0" w:color="auto"/>
              <w:bottom w:val="single" w:sz="2" w:space="0" w:color="auto"/>
              <w:right w:val="single" w:sz="2" w:space="0" w:color="auto"/>
            </w:tcBorders>
          </w:tcPr>
          <w:p w:rsidR="00485F6F" w:rsidRPr="00485F6F" w:rsidRDefault="00485F6F" w:rsidP="00CA24AE">
            <w:r w:rsidRPr="00485F6F">
              <w:t>- создание благоприятных условий проживания населения на территории сельского поселения;</w:t>
            </w:r>
          </w:p>
          <w:p w:rsidR="00485F6F" w:rsidRPr="00485F6F" w:rsidRDefault="00485F6F" w:rsidP="00CA24AE">
            <w:pPr>
              <w:autoSpaceDE w:val="0"/>
              <w:autoSpaceDN w:val="0"/>
              <w:adjustRightInd w:val="0"/>
              <w:rPr>
                <w:color w:val="000000"/>
              </w:rPr>
            </w:pPr>
            <w:r w:rsidRPr="00485F6F">
              <w:rPr>
                <w:color w:val="000000"/>
              </w:rPr>
              <w:t>- активизация местного населения в решении вопросов местного значения;</w:t>
            </w:r>
          </w:p>
          <w:p w:rsidR="00075D3F" w:rsidRPr="00075D3F" w:rsidRDefault="00075D3F" w:rsidP="00CA24AE">
            <w:pPr>
              <w:autoSpaceDE w:val="0"/>
              <w:autoSpaceDN w:val="0"/>
              <w:adjustRightInd w:val="0"/>
              <w:rPr>
                <w:color w:val="000000"/>
              </w:rPr>
            </w:pPr>
            <w:r w:rsidRPr="00075D3F">
              <w:rPr>
                <w:color w:val="000000"/>
              </w:rPr>
              <w:t>- создание необходимых условий для обеспечения пожарной безопасности, защиты жизни и здоровья людей;</w:t>
            </w:r>
          </w:p>
          <w:p w:rsidR="00485F6F" w:rsidRPr="00485F6F" w:rsidRDefault="00485F6F" w:rsidP="00CA24AE">
            <w:r w:rsidRPr="00485F6F">
              <w:t>-  повышение эффективности и безопасности функционирования сети муниципальных автомобильных дорог, повышение безопасность дорожного движения;</w:t>
            </w:r>
          </w:p>
          <w:p w:rsidR="00485F6F" w:rsidRPr="00485F6F" w:rsidRDefault="00485F6F" w:rsidP="00CA24AE">
            <w:r w:rsidRPr="00485F6F">
              <w:t>- повышение уровня и качества инженерного обустройства;</w:t>
            </w:r>
          </w:p>
          <w:p w:rsidR="00485F6F" w:rsidRDefault="00485F6F" w:rsidP="00CA24AE">
            <w:pPr>
              <w:rPr>
                <w:color w:val="000000"/>
              </w:rPr>
            </w:pPr>
            <w:r w:rsidRPr="00485F6F">
              <w:rPr>
                <w:color w:val="000000"/>
              </w:rPr>
              <w:t>- повышение качества предоставления жилищно-коммунальных услуг;</w:t>
            </w:r>
          </w:p>
          <w:p w:rsidR="00F47FE1" w:rsidRPr="00485F6F" w:rsidRDefault="00F47FE1" w:rsidP="00CA24AE">
            <w:pPr>
              <w:rPr>
                <w:color w:val="000000"/>
              </w:rPr>
            </w:pPr>
            <w:r w:rsidRPr="00485F6F">
              <w:t>- комплексное решение проблем, связанных с</w:t>
            </w:r>
            <w:r>
              <w:t xml:space="preserve"> обеспечением жителей поселения питьевой водой надлежащего качества;</w:t>
            </w:r>
          </w:p>
          <w:p w:rsidR="00485F6F" w:rsidRPr="00485F6F" w:rsidRDefault="00485F6F" w:rsidP="00CA24AE">
            <w:pPr>
              <w:pStyle w:val="ConsPlusNormal"/>
              <w:widowControl/>
              <w:ind w:firstLine="0"/>
              <w:rPr>
                <w:rFonts w:ascii="Times New Roman" w:hAnsi="Times New Roman" w:cs="Times New Roman"/>
                <w:sz w:val="24"/>
                <w:szCs w:val="24"/>
              </w:rPr>
            </w:pPr>
            <w:r w:rsidRPr="00485F6F">
              <w:rPr>
                <w:rFonts w:ascii="Times New Roman" w:hAnsi="Times New Roman" w:cs="Times New Roman"/>
                <w:sz w:val="24"/>
                <w:szCs w:val="24"/>
              </w:rPr>
              <w:t>- комплексное решение проблем, связанных с благоустройством и ремонтом захоронений на территории поселения;</w:t>
            </w:r>
          </w:p>
          <w:p w:rsidR="00485F6F" w:rsidRPr="00485F6F" w:rsidRDefault="00485F6F" w:rsidP="00CA24AE">
            <w:r w:rsidRPr="00485F6F">
              <w:t>- снижение бюджетных расходов за счет экономии электроэнергии и снижения эксплуатационных расходов;</w:t>
            </w:r>
          </w:p>
          <w:p w:rsidR="00485F6F" w:rsidRPr="00485F6F" w:rsidRDefault="00485F6F" w:rsidP="00CA24AE">
            <w:pPr>
              <w:pStyle w:val="a5"/>
              <w:spacing w:before="0" w:beforeAutospacing="0" w:after="0" w:afterAutospacing="0"/>
            </w:pPr>
            <w:r w:rsidRPr="00485F6F">
              <w:t>- улучшение технического состояния отдельных объектов благоустройства;</w:t>
            </w:r>
          </w:p>
          <w:p w:rsidR="00485F6F" w:rsidRPr="00485F6F" w:rsidRDefault="00485F6F" w:rsidP="00CA24AE">
            <w:r w:rsidRPr="00485F6F">
              <w:t>- улучшение санитарного и экологического состояния поселения;</w:t>
            </w:r>
          </w:p>
          <w:p w:rsidR="00485F6F" w:rsidRPr="00485F6F" w:rsidRDefault="00485F6F" w:rsidP="00CA24AE">
            <w:r w:rsidRPr="00485F6F">
              <w:t>- сохранение окружающей среды и объектов культурного наследия;</w:t>
            </w:r>
          </w:p>
          <w:p w:rsidR="00485F6F" w:rsidRPr="00485F6F" w:rsidRDefault="00485F6F" w:rsidP="00CA24AE">
            <w:pPr>
              <w:autoSpaceDE w:val="0"/>
              <w:autoSpaceDN w:val="0"/>
              <w:adjustRightInd w:val="0"/>
            </w:pPr>
            <w:r w:rsidRPr="00485F6F">
              <w:t xml:space="preserve">- привлечение разных социальных слоев населения к участию в мероприятиях по благоустройству и озеленению территории поселения; </w:t>
            </w:r>
          </w:p>
          <w:p w:rsidR="005069A1" w:rsidRPr="0075009D" w:rsidRDefault="00485F6F" w:rsidP="00CA24AE">
            <w:pPr>
              <w:autoSpaceDE w:val="0"/>
              <w:autoSpaceDN w:val="0"/>
              <w:adjustRightInd w:val="0"/>
              <w:rPr>
                <w:color w:val="000000"/>
              </w:rPr>
            </w:pPr>
            <w:r w:rsidRPr="00485F6F">
              <w:rPr>
                <w:sz w:val="26"/>
                <w:szCs w:val="26"/>
              </w:rPr>
              <w:t>-</w:t>
            </w:r>
            <w:r w:rsidRPr="00485F6F">
              <w:t xml:space="preserve"> создание условий для развития социальной инфраструктуры муниципального образования.</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75009D">
              <w:rPr>
                <w:color w:val="000000"/>
              </w:rPr>
              <w:t xml:space="preserve">Сроки и этапы реализации Программы </w:t>
            </w:r>
          </w:p>
        </w:tc>
        <w:tc>
          <w:tcPr>
            <w:tcW w:w="3282"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75009D">
              <w:rPr>
                <w:color w:val="000000"/>
              </w:rPr>
              <w:t xml:space="preserve">- </w:t>
            </w:r>
            <w:r>
              <w:rPr>
                <w:color w:val="000000"/>
              </w:rPr>
              <w:t>201</w:t>
            </w:r>
            <w:r w:rsidR="00760DFA">
              <w:rPr>
                <w:color w:val="000000"/>
              </w:rPr>
              <w:t>7</w:t>
            </w:r>
            <w:r w:rsidRPr="0075009D">
              <w:rPr>
                <w:color w:val="000000"/>
              </w:rPr>
              <w:t xml:space="preserve"> год </w:t>
            </w:r>
          </w:p>
          <w:p w:rsidR="005069A1" w:rsidRPr="0075009D" w:rsidRDefault="005069A1" w:rsidP="00F363BE">
            <w:pPr>
              <w:autoSpaceDE w:val="0"/>
              <w:autoSpaceDN w:val="0"/>
              <w:adjustRightInd w:val="0"/>
              <w:rPr>
                <w:color w:val="000000"/>
              </w:rPr>
            </w:pP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Default="005069A1" w:rsidP="00F363BE">
            <w:pPr>
              <w:autoSpaceDE w:val="0"/>
              <w:autoSpaceDN w:val="0"/>
              <w:adjustRightInd w:val="0"/>
              <w:rPr>
                <w:color w:val="000000"/>
              </w:rPr>
            </w:pPr>
            <w:r>
              <w:rPr>
                <w:color w:val="000000"/>
              </w:rPr>
              <w:t>Объем и и</w:t>
            </w:r>
            <w:r w:rsidRPr="0075009D">
              <w:rPr>
                <w:color w:val="000000"/>
              </w:rPr>
              <w:t>сточники финансирования</w:t>
            </w:r>
          </w:p>
          <w:p w:rsidR="005069A1" w:rsidRPr="0075009D" w:rsidRDefault="005069A1" w:rsidP="00F363BE">
            <w:pPr>
              <w:autoSpaceDE w:val="0"/>
              <w:autoSpaceDN w:val="0"/>
              <w:adjustRightInd w:val="0"/>
              <w:rPr>
                <w:color w:val="000000"/>
              </w:rPr>
            </w:pPr>
            <w:r w:rsidRPr="0075009D">
              <w:rPr>
                <w:color w:val="000000"/>
              </w:rPr>
              <w:t xml:space="preserve">Программы </w:t>
            </w:r>
          </w:p>
        </w:tc>
        <w:tc>
          <w:tcPr>
            <w:tcW w:w="3282" w:type="pct"/>
            <w:tcBorders>
              <w:top w:val="single" w:sz="2" w:space="0" w:color="auto"/>
              <w:left w:val="single" w:sz="2" w:space="0" w:color="auto"/>
              <w:bottom w:val="single" w:sz="2" w:space="0" w:color="auto"/>
              <w:right w:val="single" w:sz="2" w:space="0" w:color="auto"/>
            </w:tcBorders>
          </w:tcPr>
          <w:p w:rsidR="005069A1" w:rsidRPr="00631DF5" w:rsidRDefault="005069A1" w:rsidP="00F363BE">
            <w:pPr>
              <w:autoSpaceDE w:val="0"/>
              <w:autoSpaceDN w:val="0"/>
              <w:adjustRightInd w:val="0"/>
            </w:pPr>
            <w:r w:rsidRPr="00631DF5">
              <w:t>Общий объем финансирования Программы составит</w:t>
            </w:r>
          </w:p>
          <w:p w:rsidR="005069A1" w:rsidRPr="00631DF5" w:rsidRDefault="005069A1" w:rsidP="00F363BE">
            <w:pPr>
              <w:autoSpaceDE w:val="0"/>
              <w:autoSpaceDN w:val="0"/>
              <w:adjustRightInd w:val="0"/>
            </w:pPr>
            <w:r w:rsidRPr="00631DF5">
              <w:rPr>
                <w:b/>
                <w:i/>
              </w:rPr>
              <w:t>2</w:t>
            </w:r>
            <w:r w:rsidR="00631DF5" w:rsidRPr="00631DF5">
              <w:rPr>
                <w:b/>
                <w:i/>
              </w:rPr>
              <w:t>2</w:t>
            </w:r>
            <w:r w:rsidRPr="00631DF5">
              <w:rPr>
                <w:b/>
                <w:i/>
              </w:rPr>
              <w:t> </w:t>
            </w:r>
            <w:r w:rsidR="00631DF5" w:rsidRPr="00631DF5">
              <w:rPr>
                <w:b/>
                <w:i/>
              </w:rPr>
              <w:t>227</w:t>
            </w:r>
            <w:r w:rsidRPr="00631DF5">
              <w:rPr>
                <w:b/>
                <w:i/>
              </w:rPr>
              <w:t>,</w:t>
            </w:r>
            <w:r w:rsidR="00A42E91" w:rsidRPr="00631DF5">
              <w:rPr>
                <w:b/>
                <w:i/>
              </w:rPr>
              <w:t>5</w:t>
            </w:r>
            <w:r w:rsidR="00631DF5" w:rsidRPr="00631DF5">
              <w:rPr>
                <w:b/>
                <w:i/>
              </w:rPr>
              <w:t>0000</w:t>
            </w:r>
            <w:r w:rsidRPr="00631DF5">
              <w:rPr>
                <w:b/>
                <w:i/>
              </w:rPr>
              <w:t xml:space="preserve"> тыс. рублей</w:t>
            </w:r>
            <w:r w:rsidRPr="00631DF5">
              <w:t>, в том числе:</w:t>
            </w:r>
          </w:p>
          <w:p w:rsidR="005069A1" w:rsidRPr="00631DF5" w:rsidRDefault="00A42E91" w:rsidP="00F363BE">
            <w:pPr>
              <w:autoSpaceDE w:val="0"/>
              <w:autoSpaceDN w:val="0"/>
              <w:adjustRightInd w:val="0"/>
              <w:rPr>
                <w:b/>
                <w:i/>
              </w:rPr>
            </w:pPr>
            <w:r w:rsidRPr="00631DF5">
              <w:t xml:space="preserve">из бюджета Ленинградской области </w:t>
            </w:r>
            <w:r w:rsidR="005069A1" w:rsidRPr="00631DF5">
              <w:t xml:space="preserve">– </w:t>
            </w:r>
            <w:r w:rsidR="005069A1" w:rsidRPr="00631DF5">
              <w:rPr>
                <w:b/>
                <w:i/>
              </w:rPr>
              <w:t>1</w:t>
            </w:r>
            <w:r w:rsidR="00631DF5" w:rsidRPr="00631DF5">
              <w:rPr>
                <w:b/>
                <w:i/>
              </w:rPr>
              <w:t>878</w:t>
            </w:r>
            <w:r w:rsidR="005069A1" w:rsidRPr="00631DF5">
              <w:rPr>
                <w:b/>
                <w:i/>
              </w:rPr>
              <w:t>,</w:t>
            </w:r>
            <w:r w:rsidR="00631DF5" w:rsidRPr="00631DF5">
              <w:rPr>
                <w:b/>
                <w:i/>
              </w:rPr>
              <w:t>300</w:t>
            </w:r>
            <w:r w:rsidRPr="00631DF5">
              <w:rPr>
                <w:b/>
                <w:i/>
              </w:rPr>
              <w:t>0</w:t>
            </w:r>
            <w:r w:rsidR="005069A1" w:rsidRPr="00631DF5">
              <w:rPr>
                <w:b/>
                <w:i/>
              </w:rPr>
              <w:t>0 тыс. руб.</w:t>
            </w:r>
          </w:p>
          <w:p w:rsidR="00631DF5" w:rsidRPr="00631DF5" w:rsidRDefault="00A42E91" w:rsidP="00631DF5">
            <w:pPr>
              <w:autoSpaceDE w:val="0"/>
              <w:autoSpaceDN w:val="0"/>
              <w:adjustRightInd w:val="0"/>
            </w:pPr>
            <w:r w:rsidRPr="00631DF5">
              <w:t>из бюджета Старопольского сельского поселения –</w:t>
            </w:r>
            <w:r w:rsidR="005069A1" w:rsidRPr="00631DF5">
              <w:t xml:space="preserve"> </w:t>
            </w:r>
            <w:r w:rsidR="00631DF5">
              <w:t xml:space="preserve">               </w:t>
            </w:r>
            <w:r w:rsidR="00631DF5" w:rsidRPr="00631DF5">
              <w:rPr>
                <w:b/>
                <w:i/>
              </w:rPr>
              <w:t>20</w:t>
            </w:r>
            <w:r w:rsidR="00631DF5">
              <w:rPr>
                <w:b/>
                <w:i/>
              </w:rPr>
              <w:t xml:space="preserve"> </w:t>
            </w:r>
            <w:r w:rsidR="00631DF5" w:rsidRPr="00631DF5">
              <w:rPr>
                <w:b/>
                <w:i/>
              </w:rPr>
              <w:t>349</w:t>
            </w:r>
            <w:r w:rsidR="005069A1" w:rsidRPr="00631DF5">
              <w:rPr>
                <w:b/>
                <w:i/>
              </w:rPr>
              <w:t>,</w:t>
            </w:r>
            <w:r w:rsidR="00631DF5" w:rsidRPr="00631DF5">
              <w:rPr>
                <w:b/>
                <w:i/>
              </w:rPr>
              <w:t>2</w:t>
            </w:r>
            <w:r w:rsidR="005069A1" w:rsidRPr="00631DF5">
              <w:rPr>
                <w:b/>
                <w:i/>
              </w:rPr>
              <w:t>0</w:t>
            </w:r>
            <w:r w:rsidR="00631DF5" w:rsidRPr="00631DF5">
              <w:rPr>
                <w:b/>
                <w:i/>
              </w:rPr>
              <w:t>000</w:t>
            </w:r>
            <w:r w:rsidR="005069A1" w:rsidRPr="00631DF5">
              <w:rPr>
                <w:b/>
                <w:i/>
              </w:rPr>
              <w:t xml:space="preserve"> тыс. руб.</w:t>
            </w:r>
            <w:r w:rsidR="005069A1" w:rsidRPr="00631DF5">
              <w:t xml:space="preserve"> </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F46971">
              <w:t>Подпрограммы муниципальной программы</w:t>
            </w:r>
          </w:p>
        </w:tc>
        <w:tc>
          <w:tcPr>
            <w:tcW w:w="3282" w:type="pct"/>
            <w:tcBorders>
              <w:top w:val="single" w:sz="2" w:space="0" w:color="auto"/>
              <w:left w:val="single" w:sz="2" w:space="0" w:color="auto"/>
              <w:bottom w:val="single" w:sz="2" w:space="0" w:color="auto"/>
              <w:right w:val="single" w:sz="2" w:space="0" w:color="auto"/>
            </w:tcBorders>
          </w:tcPr>
          <w:p w:rsidR="005069A1" w:rsidRDefault="005069A1" w:rsidP="00A801B2">
            <w:pPr>
              <w:pStyle w:val="11"/>
              <w:spacing w:after="0" w:line="240" w:lineRule="auto"/>
              <w:ind w:left="0"/>
              <w:contextualSpacing w:val="0"/>
              <w:rPr>
                <w:rFonts w:ascii="Times New Roman" w:hAnsi="Times New Roman"/>
                <w:sz w:val="24"/>
                <w:szCs w:val="24"/>
              </w:rPr>
            </w:pPr>
            <w:r>
              <w:rPr>
                <w:rFonts w:ascii="Times New Roman" w:hAnsi="Times New Roman"/>
                <w:sz w:val="24"/>
                <w:szCs w:val="24"/>
              </w:rPr>
              <w:t>1. Подпрограмма "</w:t>
            </w:r>
            <w:r w:rsidRPr="005069A1">
              <w:rPr>
                <w:rFonts w:ascii="Times New Roman" w:hAnsi="Times New Roman"/>
                <w:sz w:val="24"/>
                <w:szCs w:val="24"/>
              </w:rPr>
              <w:t>Безопасность муниципального образования"</w:t>
            </w:r>
          </w:p>
          <w:p w:rsidR="005069A1" w:rsidRDefault="00760DFA" w:rsidP="00AC41EB">
            <w:pPr>
              <w:pStyle w:val="11"/>
              <w:spacing w:after="0" w:line="240" w:lineRule="auto"/>
              <w:ind w:left="0"/>
              <w:contextualSpacing w:val="0"/>
              <w:jc w:val="both"/>
              <w:rPr>
                <w:rFonts w:ascii="Times New Roman" w:hAnsi="Times New Roman"/>
                <w:sz w:val="24"/>
                <w:szCs w:val="24"/>
              </w:rPr>
            </w:pPr>
            <w:r>
              <w:rPr>
                <w:rFonts w:ascii="Times New Roman" w:hAnsi="Times New Roman"/>
                <w:sz w:val="24"/>
                <w:szCs w:val="24"/>
              </w:rPr>
              <w:t>2. Подпрограмма "</w:t>
            </w:r>
            <w:r w:rsidR="005069A1" w:rsidRPr="005069A1">
              <w:rPr>
                <w:rFonts w:ascii="Times New Roman" w:hAnsi="Times New Roman"/>
                <w:sz w:val="24"/>
                <w:szCs w:val="24"/>
              </w:rPr>
              <w:t>Дорожное хозяйство"</w:t>
            </w:r>
          </w:p>
          <w:p w:rsidR="005069A1" w:rsidRDefault="00760DFA" w:rsidP="00AC41EB">
            <w:pPr>
              <w:pStyle w:val="11"/>
              <w:spacing w:after="0" w:line="240" w:lineRule="auto"/>
              <w:ind w:left="0"/>
              <w:contextualSpacing w:val="0"/>
              <w:jc w:val="both"/>
              <w:rPr>
                <w:rFonts w:ascii="Times New Roman" w:hAnsi="Times New Roman"/>
                <w:sz w:val="24"/>
                <w:szCs w:val="24"/>
              </w:rPr>
            </w:pPr>
            <w:r>
              <w:rPr>
                <w:rFonts w:ascii="Times New Roman" w:hAnsi="Times New Roman"/>
                <w:sz w:val="24"/>
                <w:szCs w:val="24"/>
              </w:rPr>
              <w:t>3. Подпрограмма "</w:t>
            </w:r>
            <w:r w:rsidR="005069A1" w:rsidRPr="005069A1">
              <w:rPr>
                <w:rFonts w:ascii="Times New Roman" w:hAnsi="Times New Roman"/>
                <w:sz w:val="24"/>
                <w:szCs w:val="24"/>
              </w:rPr>
              <w:t>Жилищно-коммунальное хозяйство"</w:t>
            </w:r>
          </w:p>
          <w:p w:rsidR="005069A1" w:rsidRDefault="00760DFA" w:rsidP="00AC41EB">
            <w:pPr>
              <w:pStyle w:val="11"/>
              <w:spacing w:after="0" w:line="240" w:lineRule="auto"/>
              <w:ind w:left="0"/>
              <w:contextualSpacing w:val="0"/>
              <w:jc w:val="both"/>
              <w:rPr>
                <w:rFonts w:ascii="Times New Roman" w:hAnsi="Times New Roman"/>
                <w:sz w:val="24"/>
                <w:szCs w:val="24"/>
              </w:rPr>
            </w:pPr>
            <w:r>
              <w:rPr>
                <w:rFonts w:ascii="Times New Roman" w:hAnsi="Times New Roman"/>
                <w:sz w:val="24"/>
                <w:szCs w:val="24"/>
              </w:rPr>
              <w:lastRenderedPageBreak/>
              <w:t>4. Подпрограмма "</w:t>
            </w:r>
            <w:r w:rsidR="005069A1" w:rsidRPr="005069A1">
              <w:rPr>
                <w:rFonts w:ascii="Times New Roman" w:hAnsi="Times New Roman"/>
                <w:sz w:val="24"/>
                <w:szCs w:val="24"/>
              </w:rPr>
              <w:t>Благоустройство территории"</w:t>
            </w:r>
          </w:p>
          <w:p w:rsidR="005069A1" w:rsidRDefault="00075D3F" w:rsidP="00075D3F">
            <w:pPr>
              <w:pStyle w:val="11"/>
              <w:tabs>
                <w:tab w:val="left" w:pos="297"/>
              </w:tabs>
              <w:spacing w:after="0" w:line="240" w:lineRule="auto"/>
              <w:ind w:left="0"/>
              <w:contextualSpacing w:val="0"/>
              <w:rPr>
                <w:rFonts w:ascii="Times New Roman" w:hAnsi="Times New Roman"/>
                <w:sz w:val="24"/>
                <w:szCs w:val="24"/>
              </w:rPr>
            </w:pPr>
            <w:r>
              <w:rPr>
                <w:rFonts w:ascii="Times New Roman" w:hAnsi="Times New Roman"/>
                <w:sz w:val="24"/>
                <w:szCs w:val="24"/>
              </w:rPr>
              <w:t xml:space="preserve">5. </w:t>
            </w:r>
            <w:r w:rsidR="00760DFA">
              <w:rPr>
                <w:rFonts w:ascii="Times New Roman" w:hAnsi="Times New Roman"/>
                <w:sz w:val="24"/>
                <w:szCs w:val="24"/>
              </w:rPr>
              <w:t>Подпрограмма "</w:t>
            </w:r>
            <w:r w:rsidR="005069A1" w:rsidRPr="005069A1">
              <w:rPr>
                <w:rFonts w:ascii="Times New Roman" w:hAnsi="Times New Roman"/>
                <w:sz w:val="24"/>
                <w:szCs w:val="24"/>
              </w:rPr>
              <w:t>Культура, молодежная  политика, физическая культура и спорт"</w:t>
            </w:r>
          </w:p>
          <w:p w:rsidR="00AD6821" w:rsidRPr="00506C13" w:rsidRDefault="00760DFA" w:rsidP="00631DF5">
            <w:pPr>
              <w:pStyle w:val="11"/>
              <w:spacing w:after="0" w:line="240" w:lineRule="auto"/>
              <w:ind w:left="0"/>
              <w:contextualSpacing w:val="0"/>
              <w:jc w:val="both"/>
            </w:pPr>
            <w:r>
              <w:rPr>
                <w:rFonts w:ascii="Times New Roman" w:hAnsi="Times New Roman"/>
                <w:sz w:val="24"/>
                <w:szCs w:val="24"/>
              </w:rPr>
              <w:t>6. Подпрограмма "</w:t>
            </w:r>
            <w:r w:rsidR="005069A1" w:rsidRPr="005069A1">
              <w:rPr>
                <w:rFonts w:ascii="Times New Roman" w:hAnsi="Times New Roman"/>
                <w:sz w:val="24"/>
                <w:szCs w:val="24"/>
              </w:rPr>
              <w:t>Муниципальное управление"</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75009D">
              <w:rPr>
                <w:color w:val="000000"/>
              </w:rPr>
              <w:lastRenderedPageBreak/>
              <w:t xml:space="preserve">Ожидаемые результаты реализации Программы </w:t>
            </w:r>
          </w:p>
        </w:tc>
        <w:tc>
          <w:tcPr>
            <w:tcW w:w="3282" w:type="pct"/>
            <w:tcBorders>
              <w:top w:val="single" w:sz="2" w:space="0" w:color="auto"/>
              <w:left w:val="single" w:sz="2" w:space="0" w:color="auto"/>
              <w:bottom w:val="single" w:sz="2" w:space="0" w:color="auto"/>
              <w:right w:val="single" w:sz="2" w:space="0" w:color="auto"/>
            </w:tcBorders>
          </w:tcPr>
          <w:p w:rsidR="00EE3A12" w:rsidRDefault="00EE3A12" w:rsidP="00CA24AE">
            <w:r>
              <w:t xml:space="preserve">- </w:t>
            </w:r>
            <w:r w:rsidRPr="00506C13">
              <w:t>сни</w:t>
            </w:r>
            <w:r>
              <w:t xml:space="preserve">жение </w:t>
            </w:r>
            <w:r w:rsidRPr="00506C13">
              <w:t>бюджетны</w:t>
            </w:r>
            <w:r>
              <w:t>х</w:t>
            </w:r>
            <w:r w:rsidRPr="00506C13">
              <w:t xml:space="preserve"> расход</w:t>
            </w:r>
            <w:r>
              <w:t>ов</w:t>
            </w:r>
            <w:r w:rsidRPr="00506C13">
              <w:t xml:space="preserve"> за счет экономии электроэнергии и снижения эксплуатационных расходов;</w:t>
            </w:r>
          </w:p>
          <w:p w:rsidR="00075D3F" w:rsidRPr="00B760B4" w:rsidRDefault="00075D3F" w:rsidP="00CA24AE">
            <w:pPr>
              <w:pStyle w:val="ab"/>
            </w:pPr>
            <w:r>
              <w:t>- с</w:t>
            </w:r>
            <w:r w:rsidRPr="00B760B4">
              <w:t>нижение потерь эн</w:t>
            </w:r>
            <w:r>
              <w:t>ергоресурсов в инженерных сетях;</w:t>
            </w:r>
            <w:r w:rsidRPr="00B760B4">
              <w:t xml:space="preserve"> </w:t>
            </w:r>
          </w:p>
          <w:p w:rsidR="00F74854" w:rsidRPr="00B760B4" w:rsidRDefault="00F74854" w:rsidP="00CA24AE">
            <w:pPr>
              <w:pStyle w:val="ab"/>
            </w:pPr>
            <w:r>
              <w:t>- с</w:t>
            </w:r>
            <w:r w:rsidRPr="00B760B4">
              <w:t>нижение уровня износа объект</w:t>
            </w:r>
            <w:r w:rsidR="00075D3F">
              <w:t>ов коммунальной инфраструктуры</w:t>
            </w:r>
            <w:r>
              <w:t>;</w:t>
            </w:r>
            <w:r w:rsidRPr="00B760B4">
              <w:t xml:space="preserve"> </w:t>
            </w:r>
          </w:p>
          <w:p w:rsidR="00F74854" w:rsidRPr="00B760B4" w:rsidRDefault="00F74854" w:rsidP="00CA24AE">
            <w:pPr>
              <w:pStyle w:val="ab"/>
            </w:pPr>
            <w:r>
              <w:t>- с</w:t>
            </w:r>
            <w:r w:rsidRPr="00B760B4">
              <w:t xml:space="preserve">нижение показателя аварийности инженерных сетей: теплоснабжения, водоснабжения, водоотведение; </w:t>
            </w:r>
          </w:p>
          <w:p w:rsidR="00075D3F" w:rsidRPr="00485F6F" w:rsidRDefault="00075D3F" w:rsidP="00CA24AE">
            <w:r w:rsidRPr="00485F6F">
              <w:rPr>
                <w:szCs w:val="28"/>
              </w:rPr>
              <w:t>- повышение уровня пожарной безопасности и обеспечение оптимального уровня реагирования на угрозы возникновения пожаров, снижение общего количества пожаров на территории сельского поселения;</w:t>
            </w:r>
          </w:p>
          <w:p w:rsidR="00075D3F" w:rsidRDefault="00075D3F" w:rsidP="00CA24AE">
            <w:r w:rsidRPr="00506C13">
              <w:t>-</w:t>
            </w:r>
            <w:r>
              <w:t xml:space="preserve"> увеличение протяженности автомобильных дорог местного значения общего пользования, отвечающих нормативным эксплуатационным качествам;</w:t>
            </w:r>
          </w:p>
          <w:p w:rsidR="00F74854" w:rsidRPr="00B760B4" w:rsidRDefault="00075D3F" w:rsidP="00CA24AE">
            <w:pPr>
              <w:pStyle w:val="ab"/>
            </w:pPr>
            <w:r>
              <w:t>- у</w:t>
            </w:r>
            <w:r w:rsidR="00F74854" w:rsidRPr="00B760B4">
              <w:t>величение доли населения обеспеченного питьевой  водой отвечающей требованиям безопасности</w:t>
            </w:r>
            <w:r>
              <w:t>;</w:t>
            </w:r>
          </w:p>
          <w:p w:rsidR="00F74854" w:rsidRPr="00B760B4" w:rsidRDefault="00075D3F" w:rsidP="00CA24AE">
            <w:pPr>
              <w:pStyle w:val="ab"/>
            </w:pPr>
            <w:r>
              <w:t>- п</w:t>
            </w:r>
            <w:r w:rsidR="00F74854" w:rsidRPr="00B760B4">
              <w:t>роведение мероприятий по благоустройству в целях создание благоприятной среды для</w:t>
            </w:r>
            <w:r>
              <w:t xml:space="preserve"> проживания и отдыха жителей МО;</w:t>
            </w:r>
          </w:p>
          <w:p w:rsidR="00075D3F" w:rsidRDefault="00075D3F" w:rsidP="00CA24AE">
            <w:r>
              <w:t xml:space="preserve">- увеличение числа </w:t>
            </w:r>
            <w:r w:rsidR="00072CC7" w:rsidRPr="00072CC7">
              <w:t>юридических лиц и</w:t>
            </w:r>
            <w:r w:rsidR="00072CC7">
              <w:rPr>
                <w:sz w:val="28"/>
                <w:szCs w:val="28"/>
                <w:lang w:eastAsia="en-US"/>
              </w:rPr>
              <w:t xml:space="preserve"> </w:t>
            </w:r>
            <w:r>
              <w:t xml:space="preserve">граждан, из </w:t>
            </w:r>
            <w:r w:rsidRPr="004F2C37">
              <w:t>разных социальных слоев</w:t>
            </w:r>
            <w:r>
              <w:t>,</w:t>
            </w:r>
            <w:r w:rsidRPr="004F2C37">
              <w:t xml:space="preserve"> </w:t>
            </w:r>
            <w:r>
              <w:t xml:space="preserve">участвующих в мероприятиях </w:t>
            </w:r>
            <w:r w:rsidRPr="004F2C37">
              <w:t xml:space="preserve">по благоустройству </w:t>
            </w:r>
            <w:r w:rsidRPr="00E82EAC">
              <w:t>и озеленени</w:t>
            </w:r>
            <w:r>
              <w:t>ю</w:t>
            </w:r>
            <w:r w:rsidRPr="00E82EAC">
              <w:t xml:space="preserve"> территории</w:t>
            </w:r>
            <w:r>
              <w:t xml:space="preserve"> </w:t>
            </w:r>
            <w:r w:rsidRPr="004F2C37">
              <w:t>поселения</w:t>
            </w:r>
            <w:r>
              <w:t>;</w:t>
            </w:r>
          </w:p>
          <w:p w:rsidR="00075D3F" w:rsidRPr="00F74854" w:rsidRDefault="00075D3F" w:rsidP="00CA24AE">
            <w:pPr>
              <w:rPr>
                <w:rFonts w:eastAsiaTheme="minorHAnsi"/>
                <w:color w:val="FF0000"/>
                <w:lang w:eastAsia="en-US"/>
              </w:rPr>
            </w:pPr>
            <w:r w:rsidRPr="00F74854">
              <w:rPr>
                <w:rFonts w:eastAsiaTheme="minorHAnsi"/>
                <w:lang w:eastAsia="en-US"/>
              </w:rPr>
              <w:t>- увеличение доли населения, систематически занимающегося физической культурой и спортом;</w:t>
            </w:r>
          </w:p>
          <w:p w:rsidR="00075D3F" w:rsidRPr="00F74854" w:rsidRDefault="00075D3F" w:rsidP="00CA24AE">
            <w:pPr>
              <w:rPr>
                <w:rFonts w:eastAsiaTheme="minorHAnsi"/>
                <w:lang w:eastAsia="en-US"/>
              </w:rPr>
            </w:pPr>
            <w:r w:rsidRPr="00F74854">
              <w:rPr>
                <w:rFonts w:eastAsiaTheme="minorHAnsi"/>
                <w:lang w:eastAsia="en-US"/>
              </w:rPr>
              <w:t>- увеличение уровня обеспеченность населения спортивными сооружениями, исходя из единовременной пропускной способности объектов спорта, в том числе плоскостными спортивными сооружениями.</w:t>
            </w:r>
          </w:p>
          <w:p w:rsidR="00075D3F" w:rsidRPr="00075D3F" w:rsidRDefault="00075D3F" w:rsidP="00CA24AE">
            <w:pPr>
              <w:pStyle w:val="ConsPlusNormal"/>
              <w:widowControl/>
              <w:ind w:firstLine="0"/>
              <w:rPr>
                <w:rFonts w:ascii="Times New Roman" w:hAnsi="Times New Roman" w:cs="Times New Roman"/>
                <w:sz w:val="24"/>
                <w:szCs w:val="24"/>
              </w:rPr>
            </w:pPr>
            <w:r>
              <w:t xml:space="preserve">- </w:t>
            </w:r>
            <w:r w:rsidR="00072CC7" w:rsidRPr="00072CC7">
              <w:rPr>
                <w:rFonts w:ascii="Times New Roman" w:hAnsi="Times New Roman" w:cs="Times New Roman"/>
                <w:sz w:val="24"/>
                <w:szCs w:val="24"/>
              </w:rPr>
              <w:t xml:space="preserve">сохранение </w:t>
            </w:r>
            <w:r w:rsidR="00072CC7">
              <w:rPr>
                <w:rFonts w:ascii="Times New Roman" w:hAnsi="Times New Roman" w:cs="Times New Roman"/>
                <w:sz w:val="24"/>
                <w:szCs w:val="24"/>
              </w:rPr>
              <w:t xml:space="preserve">объектов культурного наследия, братских  </w:t>
            </w:r>
            <w:r w:rsidRPr="00075D3F">
              <w:rPr>
                <w:rFonts w:ascii="Times New Roman" w:hAnsi="Times New Roman" w:cs="Times New Roman"/>
                <w:sz w:val="24"/>
                <w:szCs w:val="24"/>
              </w:rPr>
              <w:t>захоронений на территории поселения;</w:t>
            </w:r>
          </w:p>
          <w:p w:rsidR="00075D3F" w:rsidRPr="004F2C37" w:rsidRDefault="00075D3F" w:rsidP="00CA24AE">
            <w:pPr>
              <w:pStyle w:val="a5"/>
              <w:spacing w:before="0" w:beforeAutospacing="0" w:after="0" w:afterAutospacing="0"/>
            </w:pPr>
            <w:r w:rsidRPr="004F2C37">
              <w:t>- улучшение технического состояния отдельных объектов благоустройства;</w:t>
            </w:r>
          </w:p>
          <w:p w:rsidR="005069A1" w:rsidRPr="00075D3F" w:rsidRDefault="00075D3F" w:rsidP="00CA24AE">
            <w:r w:rsidRPr="004F2C37">
              <w:t>- улучшение санитарного и экологического состояния поселения</w:t>
            </w:r>
            <w:r>
              <w:t>.</w:t>
            </w:r>
          </w:p>
        </w:tc>
      </w:tr>
      <w:tr w:rsidR="00F80418" w:rsidRPr="0075009D" w:rsidTr="00EC46B9">
        <w:tc>
          <w:tcPr>
            <w:tcW w:w="1718" w:type="pct"/>
            <w:tcBorders>
              <w:top w:val="single" w:sz="2" w:space="0" w:color="auto"/>
              <w:left w:val="single" w:sz="2" w:space="0" w:color="auto"/>
              <w:bottom w:val="single" w:sz="2" w:space="0" w:color="auto"/>
              <w:right w:val="single" w:sz="2" w:space="0" w:color="auto"/>
            </w:tcBorders>
          </w:tcPr>
          <w:p w:rsidR="00F80418" w:rsidRPr="0075009D" w:rsidRDefault="00F80418" w:rsidP="00F80418">
            <w:pPr>
              <w:autoSpaceDE w:val="0"/>
              <w:autoSpaceDN w:val="0"/>
              <w:adjustRightInd w:val="0"/>
              <w:rPr>
                <w:color w:val="000000"/>
              </w:rPr>
            </w:pPr>
            <w:r w:rsidRPr="001D58E2">
              <w:rPr>
                <w:color w:val="000000"/>
                <w:szCs w:val="28"/>
              </w:rPr>
              <w:t>Заказчик</w:t>
            </w:r>
            <w:r>
              <w:rPr>
                <w:color w:val="000000"/>
                <w:szCs w:val="28"/>
              </w:rPr>
              <w:t xml:space="preserve"> п</w:t>
            </w:r>
            <w:r w:rsidRPr="001D58E2">
              <w:rPr>
                <w:color w:val="000000"/>
                <w:szCs w:val="28"/>
              </w:rPr>
              <w:t>рограммы</w:t>
            </w:r>
          </w:p>
        </w:tc>
        <w:tc>
          <w:tcPr>
            <w:tcW w:w="3282" w:type="pct"/>
            <w:tcBorders>
              <w:top w:val="single" w:sz="2" w:space="0" w:color="auto"/>
              <w:left w:val="single" w:sz="2" w:space="0" w:color="auto"/>
              <w:bottom w:val="single" w:sz="2" w:space="0" w:color="auto"/>
              <w:right w:val="single" w:sz="2" w:space="0" w:color="auto"/>
            </w:tcBorders>
          </w:tcPr>
          <w:p w:rsidR="00F80418" w:rsidRDefault="00F80418" w:rsidP="00CA24AE">
            <w:pPr>
              <w:autoSpaceDE w:val="0"/>
              <w:autoSpaceDN w:val="0"/>
              <w:adjustRightInd w:val="0"/>
              <w:rPr>
                <w:color w:val="000000"/>
              </w:rPr>
            </w:pPr>
            <w:r>
              <w:rPr>
                <w:color w:val="000000"/>
              </w:rPr>
              <w:t xml:space="preserve">Администрация </w:t>
            </w:r>
            <w:r w:rsidRPr="00506C13">
              <w:rPr>
                <w:color w:val="000000"/>
              </w:rPr>
              <w:t>Старопольского</w:t>
            </w:r>
            <w:r>
              <w:rPr>
                <w:color w:val="000000"/>
              </w:rPr>
              <w:t xml:space="preserve"> сельского поселения</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75009D">
              <w:rPr>
                <w:color w:val="000000"/>
              </w:rPr>
              <w:t xml:space="preserve">Разработчик Программы  </w:t>
            </w:r>
          </w:p>
        </w:tc>
        <w:tc>
          <w:tcPr>
            <w:tcW w:w="3282" w:type="pct"/>
            <w:tcBorders>
              <w:top w:val="single" w:sz="2" w:space="0" w:color="auto"/>
              <w:left w:val="single" w:sz="2" w:space="0" w:color="auto"/>
              <w:bottom w:val="single" w:sz="2" w:space="0" w:color="auto"/>
              <w:right w:val="single" w:sz="2" w:space="0" w:color="auto"/>
            </w:tcBorders>
          </w:tcPr>
          <w:p w:rsidR="005069A1" w:rsidRPr="0075009D" w:rsidRDefault="005069A1" w:rsidP="00CA24AE">
            <w:pPr>
              <w:autoSpaceDE w:val="0"/>
              <w:autoSpaceDN w:val="0"/>
              <w:adjustRightInd w:val="0"/>
              <w:rPr>
                <w:color w:val="000000"/>
              </w:rPr>
            </w:pPr>
            <w:r>
              <w:rPr>
                <w:color w:val="000000"/>
              </w:rPr>
              <w:t xml:space="preserve">Администрация </w:t>
            </w:r>
            <w:r w:rsidRPr="00506C13">
              <w:rPr>
                <w:color w:val="000000"/>
              </w:rPr>
              <w:t>Старопольского</w:t>
            </w:r>
            <w:r>
              <w:rPr>
                <w:color w:val="000000"/>
              </w:rPr>
              <w:t xml:space="preserve"> сельского поселения</w:t>
            </w:r>
            <w:r w:rsidRPr="0075009D">
              <w:rPr>
                <w:color w:val="000000"/>
              </w:rPr>
              <w:t xml:space="preserve"> </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F363BE">
            <w:pPr>
              <w:autoSpaceDE w:val="0"/>
              <w:autoSpaceDN w:val="0"/>
              <w:adjustRightInd w:val="0"/>
              <w:rPr>
                <w:color w:val="000000"/>
              </w:rPr>
            </w:pPr>
            <w:r w:rsidRPr="0075009D">
              <w:rPr>
                <w:color w:val="000000"/>
              </w:rPr>
              <w:t>Основной исполнитель и соисполнители  Программы</w:t>
            </w:r>
          </w:p>
        </w:tc>
        <w:tc>
          <w:tcPr>
            <w:tcW w:w="3282" w:type="pct"/>
            <w:tcBorders>
              <w:top w:val="single" w:sz="2" w:space="0" w:color="auto"/>
              <w:left w:val="single" w:sz="2" w:space="0" w:color="auto"/>
              <w:bottom w:val="single" w:sz="2" w:space="0" w:color="auto"/>
              <w:right w:val="single" w:sz="2" w:space="0" w:color="auto"/>
            </w:tcBorders>
          </w:tcPr>
          <w:p w:rsidR="005069A1" w:rsidRDefault="00AD6821" w:rsidP="00CA24AE">
            <w:pPr>
              <w:autoSpaceDE w:val="0"/>
              <w:autoSpaceDN w:val="0"/>
              <w:adjustRightInd w:val="0"/>
              <w:rPr>
                <w:color w:val="000000"/>
              </w:rPr>
            </w:pPr>
            <w:r>
              <w:rPr>
                <w:color w:val="000000"/>
              </w:rPr>
              <w:t xml:space="preserve">- </w:t>
            </w:r>
            <w:r w:rsidR="005069A1">
              <w:rPr>
                <w:color w:val="000000"/>
              </w:rPr>
              <w:t xml:space="preserve">Администрация </w:t>
            </w:r>
            <w:r w:rsidR="005069A1" w:rsidRPr="00506C13">
              <w:rPr>
                <w:color w:val="000000"/>
              </w:rPr>
              <w:t>Старопольского</w:t>
            </w:r>
            <w:r w:rsidR="005069A1">
              <w:rPr>
                <w:color w:val="000000"/>
              </w:rPr>
              <w:t xml:space="preserve"> сельского поселения</w:t>
            </w:r>
          </w:p>
          <w:p w:rsidR="005069A1" w:rsidRPr="0075009D" w:rsidRDefault="00AD6821" w:rsidP="00CA24AE">
            <w:pPr>
              <w:autoSpaceDE w:val="0"/>
              <w:autoSpaceDN w:val="0"/>
              <w:adjustRightInd w:val="0"/>
              <w:rPr>
                <w:color w:val="000000"/>
              </w:rPr>
            </w:pPr>
            <w:r>
              <w:rPr>
                <w:color w:val="000000"/>
              </w:rPr>
              <w:t xml:space="preserve">- </w:t>
            </w:r>
            <w:r w:rsidR="005069A1">
              <w:rPr>
                <w:color w:val="000000"/>
              </w:rPr>
              <w:t>Подрядчики</w:t>
            </w:r>
          </w:p>
        </w:tc>
      </w:tr>
      <w:tr w:rsidR="005069A1" w:rsidRPr="0075009D" w:rsidTr="00EC46B9">
        <w:tc>
          <w:tcPr>
            <w:tcW w:w="1718" w:type="pct"/>
            <w:tcBorders>
              <w:top w:val="single" w:sz="2" w:space="0" w:color="auto"/>
              <w:left w:val="single" w:sz="2" w:space="0" w:color="auto"/>
              <w:bottom w:val="single" w:sz="2" w:space="0" w:color="auto"/>
              <w:right w:val="single" w:sz="2" w:space="0" w:color="auto"/>
            </w:tcBorders>
          </w:tcPr>
          <w:p w:rsidR="005069A1" w:rsidRPr="0075009D" w:rsidRDefault="005069A1" w:rsidP="001B3CD7">
            <w:pPr>
              <w:autoSpaceDE w:val="0"/>
              <w:autoSpaceDN w:val="0"/>
              <w:adjustRightInd w:val="0"/>
              <w:rPr>
                <w:color w:val="000000"/>
              </w:rPr>
            </w:pPr>
            <w:r>
              <w:rPr>
                <w:color w:val="000000"/>
              </w:rPr>
              <w:t>Система</w:t>
            </w:r>
            <w:r w:rsidRPr="0075009D">
              <w:rPr>
                <w:color w:val="000000"/>
              </w:rPr>
              <w:t xml:space="preserve"> </w:t>
            </w:r>
            <w:proofErr w:type="gramStart"/>
            <w:r w:rsidRPr="0075009D">
              <w:rPr>
                <w:color w:val="000000"/>
              </w:rPr>
              <w:t>контроля за</w:t>
            </w:r>
            <w:proofErr w:type="gramEnd"/>
            <w:r w:rsidRPr="0075009D">
              <w:rPr>
                <w:color w:val="000000"/>
              </w:rPr>
              <w:t xml:space="preserve">  </w:t>
            </w:r>
            <w:r>
              <w:rPr>
                <w:color w:val="000000"/>
              </w:rPr>
              <w:t xml:space="preserve">ходом </w:t>
            </w:r>
            <w:r w:rsidRPr="0075009D">
              <w:rPr>
                <w:color w:val="000000"/>
              </w:rPr>
              <w:t>исполнени</w:t>
            </w:r>
            <w:r>
              <w:rPr>
                <w:color w:val="000000"/>
              </w:rPr>
              <w:t>я</w:t>
            </w:r>
            <w:r w:rsidRPr="0075009D">
              <w:rPr>
                <w:color w:val="000000"/>
              </w:rPr>
              <w:t xml:space="preserve"> Программы </w:t>
            </w:r>
          </w:p>
        </w:tc>
        <w:tc>
          <w:tcPr>
            <w:tcW w:w="3282" w:type="pct"/>
            <w:tcBorders>
              <w:top w:val="single" w:sz="2" w:space="0" w:color="auto"/>
              <w:left w:val="single" w:sz="2" w:space="0" w:color="auto"/>
              <w:bottom w:val="single" w:sz="2" w:space="0" w:color="auto"/>
              <w:right w:val="single" w:sz="2" w:space="0" w:color="auto"/>
            </w:tcBorders>
          </w:tcPr>
          <w:p w:rsidR="005069A1" w:rsidRDefault="005069A1" w:rsidP="00CA24AE">
            <w:pPr>
              <w:autoSpaceDE w:val="0"/>
              <w:autoSpaceDN w:val="0"/>
              <w:adjustRightInd w:val="0"/>
              <w:rPr>
                <w:color w:val="000000"/>
              </w:rPr>
            </w:pPr>
            <w:proofErr w:type="gramStart"/>
            <w:r w:rsidRPr="0075009D">
              <w:rPr>
                <w:color w:val="000000"/>
              </w:rPr>
              <w:t>Контроль за</w:t>
            </w:r>
            <w:proofErr w:type="gramEnd"/>
            <w:r w:rsidRPr="0075009D">
              <w:rPr>
                <w:color w:val="000000"/>
              </w:rPr>
              <w:t xml:space="preserve"> ходом реализации Программы осуществляет</w:t>
            </w:r>
            <w:r>
              <w:rPr>
                <w:color w:val="000000"/>
              </w:rPr>
              <w:t>:</w:t>
            </w:r>
            <w:r w:rsidRPr="0075009D">
              <w:rPr>
                <w:color w:val="000000"/>
              </w:rPr>
              <w:t xml:space="preserve"> </w:t>
            </w:r>
          </w:p>
          <w:p w:rsidR="005069A1" w:rsidRDefault="005069A1" w:rsidP="00CA24AE">
            <w:pPr>
              <w:autoSpaceDE w:val="0"/>
              <w:autoSpaceDN w:val="0"/>
              <w:adjustRightInd w:val="0"/>
              <w:rPr>
                <w:color w:val="000000"/>
              </w:rPr>
            </w:pPr>
            <w:r>
              <w:rPr>
                <w:color w:val="000000"/>
              </w:rPr>
              <w:t>- Глава</w:t>
            </w:r>
            <w:r w:rsidRPr="0075009D">
              <w:rPr>
                <w:color w:val="000000"/>
              </w:rPr>
              <w:t xml:space="preserve"> администрации </w:t>
            </w:r>
            <w:r>
              <w:rPr>
                <w:color w:val="000000"/>
              </w:rPr>
              <w:t>муниципального образования Старопольское сельское поселение.</w:t>
            </w:r>
          </w:p>
          <w:p w:rsidR="005069A1" w:rsidRPr="0075009D" w:rsidRDefault="005069A1" w:rsidP="00CA24AE">
            <w:pPr>
              <w:autoSpaceDE w:val="0"/>
              <w:autoSpaceDN w:val="0"/>
              <w:adjustRightInd w:val="0"/>
              <w:rPr>
                <w:color w:val="000000"/>
              </w:rPr>
            </w:pPr>
            <w:r>
              <w:rPr>
                <w:color w:val="000000"/>
              </w:rPr>
              <w:t>О</w:t>
            </w:r>
            <w:r w:rsidRPr="0075009D">
              <w:rPr>
                <w:color w:val="000000"/>
              </w:rPr>
              <w:t>тчет</w:t>
            </w:r>
            <w:r>
              <w:rPr>
                <w:color w:val="000000"/>
              </w:rPr>
              <w:t>ы</w:t>
            </w:r>
            <w:r w:rsidRPr="0075009D">
              <w:rPr>
                <w:color w:val="000000"/>
              </w:rPr>
              <w:t xml:space="preserve"> о ходе реализации программных мероприятий </w:t>
            </w:r>
            <w:r>
              <w:rPr>
                <w:color w:val="000000"/>
              </w:rPr>
              <w:t>п</w:t>
            </w:r>
            <w:r w:rsidRPr="0075009D">
              <w:rPr>
                <w:color w:val="000000"/>
              </w:rPr>
              <w:t>редоставл</w:t>
            </w:r>
            <w:r>
              <w:rPr>
                <w:color w:val="000000"/>
              </w:rPr>
              <w:t>яются</w:t>
            </w:r>
            <w:r w:rsidRPr="0075009D">
              <w:rPr>
                <w:color w:val="000000"/>
              </w:rPr>
              <w:t xml:space="preserve"> главе администрации </w:t>
            </w:r>
            <w:r w:rsidRPr="00506C13">
              <w:rPr>
                <w:color w:val="000000"/>
              </w:rPr>
              <w:t>Старопольского</w:t>
            </w:r>
            <w:r>
              <w:rPr>
                <w:color w:val="000000"/>
              </w:rPr>
              <w:t xml:space="preserve"> сельского поселения </w:t>
            </w:r>
            <w:r w:rsidRPr="0075009D">
              <w:rPr>
                <w:color w:val="000000"/>
              </w:rPr>
              <w:t xml:space="preserve">ежеквартально до 15 числа месяца, следующего за отчетным кварталом, и по итогам года до 01 февраля года, следующего за отчетным периодом. </w:t>
            </w:r>
          </w:p>
        </w:tc>
      </w:tr>
    </w:tbl>
    <w:p w:rsidR="00F363BE" w:rsidRPr="002A2C65" w:rsidRDefault="00F363BE" w:rsidP="002A2C65">
      <w:pPr>
        <w:autoSpaceDE w:val="0"/>
        <w:autoSpaceDN w:val="0"/>
        <w:adjustRightInd w:val="0"/>
        <w:spacing w:before="120" w:after="120"/>
        <w:ind w:firstLine="357"/>
        <w:jc w:val="center"/>
        <w:rPr>
          <w:b/>
          <w:bCs/>
          <w:color w:val="000000"/>
        </w:rPr>
      </w:pPr>
      <w:r w:rsidRPr="0075009D">
        <w:rPr>
          <w:b/>
          <w:bCs/>
          <w:color w:val="000000"/>
        </w:rPr>
        <w:t xml:space="preserve">1.  Характеристика </w:t>
      </w:r>
      <w:r>
        <w:rPr>
          <w:b/>
          <w:bCs/>
          <w:color w:val="000000"/>
        </w:rPr>
        <w:t>поселения и проблемы</w:t>
      </w:r>
    </w:p>
    <w:p w:rsidR="00F363BE" w:rsidRPr="004F2C37" w:rsidRDefault="00F363BE" w:rsidP="004E4345">
      <w:pPr>
        <w:pStyle w:val="a5"/>
        <w:shd w:val="clear" w:color="auto" w:fill="FEFEFE"/>
        <w:spacing w:before="0" w:beforeAutospacing="0" w:after="0" w:afterAutospacing="0"/>
        <w:ind w:firstLine="567"/>
        <w:jc w:val="both"/>
      </w:pPr>
      <w:r w:rsidRPr="004F2C37">
        <w:t xml:space="preserve"> Административным центром муниципального образования </w:t>
      </w:r>
      <w:r w:rsidRPr="00506C13">
        <w:rPr>
          <w:color w:val="000000"/>
        </w:rPr>
        <w:t>Старопольско</w:t>
      </w:r>
      <w:r>
        <w:rPr>
          <w:color w:val="000000"/>
        </w:rPr>
        <w:t>е</w:t>
      </w:r>
      <w:r w:rsidRPr="004F2C37">
        <w:t xml:space="preserve">  сельское  поселение является  деревня </w:t>
      </w:r>
      <w:r>
        <w:t>Старополье</w:t>
      </w:r>
      <w:r w:rsidRPr="004F2C37">
        <w:t xml:space="preserve">. На территории поселения расположено </w:t>
      </w:r>
      <w:r>
        <w:t>58</w:t>
      </w:r>
      <w:r w:rsidRPr="004F2C37">
        <w:t xml:space="preserve">  </w:t>
      </w:r>
      <w:r w:rsidR="00AD6821">
        <w:t>населенных пунктов</w:t>
      </w:r>
      <w:r>
        <w:t>.</w:t>
      </w:r>
    </w:p>
    <w:p w:rsidR="00AD6821" w:rsidRDefault="00F363BE" w:rsidP="004E4345">
      <w:pPr>
        <w:pStyle w:val="a5"/>
        <w:shd w:val="clear" w:color="auto" w:fill="FEFEFE"/>
        <w:spacing w:before="0" w:beforeAutospacing="0" w:after="0" w:afterAutospacing="0"/>
        <w:ind w:firstLine="567"/>
        <w:jc w:val="both"/>
      </w:pPr>
      <w:r w:rsidRPr="004F2C37">
        <w:lastRenderedPageBreak/>
        <w:t xml:space="preserve">Согласно последним данным, полученным в результате переписи населения, численность постоянного населения  </w:t>
      </w:r>
      <w:r w:rsidRPr="00506C13">
        <w:rPr>
          <w:color w:val="000000"/>
        </w:rPr>
        <w:t>Старопольского</w:t>
      </w:r>
      <w:r w:rsidRPr="004F2C37">
        <w:t xml:space="preserve"> сельского поселения составляет  </w:t>
      </w:r>
      <w:r w:rsidRPr="00832564">
        <w:t>2399</w:t>
      </w:r>
      <w:r w:rsidRPr="004F2C37">
        <w:t xml:space="preserve">  человек.</w:t>
      </w:r>
    </w:p>
    <w:p w:rsidR="00233E58" w:rsidRPr="00485F6F" w:rsidRDefault="00233E58" w:rsidP="004E4345">
      <w:pPr>
        <w:pStyle w:val="a5"/>
        <w:shd w:val="clear" w:color="auto" w:fill="FEFEFE"/>
        <w:spacing w:before="0" w:beforeAutospacing="0" w:after="0" w:afterAutospacing="0"/>
        <w:ind w:firstLine="567"/>
        <w:jc w:val="both"/>
      </w:pPr>
      <w:r w:rsidRPr="00680324">
        <w:t xml:space="preserve">Сельское хозяйство является основой экономики </w:t>
      </w:r>
      <w:r w:rsidR="00485F6F">
        <w:t>Старополь</w:t>
      </w:r>
      <w:r w:rsidRPr="00680324">
        <w:t xml:space="preserve">ского сельского поселения. Этим видом деятельности напрямую занимается одно сельскохозяйственное предприятие – </w:t>
      </w:r>
      <w:r w:rsidRPr="00072CC7">
        <w:t>ЗАО</w:t>
      </w:r>
      <w:r w:rsidRPr="00680324">
        <w:t xml:space="preserve"> «</w:t>
      </w:r>
      <w:r w:rsidR="00485F6F">
        <w:t>Осьминское</w:t>
      </w:r>
      <w:r w:rsidRPr="00680324">
        <w:t>»</w:t>
      </w:r>
      <w:r w:rsidR="00F42BCD">
        <w:t>.</w:t>
      </w:r>
      <w:r w:rsidR="00485F6F">
        <w:t xml:space="preserve"> </w:t>
      </w:r>
      <w:r w:rsidRPr="008B594D">
        <w:t>Основными направлениями деятельности сельхозпредприяти</w:t>
      </w:r>
      <w:r w:rsidR="00485F6F">
        <w:t>я</w:t>
      </w:r>
      <w:r w:rsidRPr="008B594D">
        <w:t xml:space="preserve"> является производство молока, мяса, картофеля и зерна.</w:t>
      </w:r>
    </w:p>
    <w:p w:rsidR="00233E58" w:rsidRPr="008B594D" w:rsidRDefault="00233E58" w:rsidP="004E4345">
      <w:pPr>
        <w:pStyle w:val="a5"/>
        <w:shd w:val="clear" w:color="auto" w:fill="FEFEFE"/>
        <w:spacing w:before="0" w:beforeAutospacing="0" w:after="0" w:afterAutospacing="0"/>
        <w:ind w:firstLine="567"/>
        <w:jc w:val="both"/>
      </w:pPr>
      <w:r w:rsidRPr="008B594D">
        <w:t>Необходимым условием привлечения кадров для работы на сельских территориях является обеспечение комфортным</w:t>
      </w:r>
      <w:r w:rsidR="00485F6F">
        <w:t>и</w:t>
      </w:r>
      <w:r w:rsidRPr="008B594D">
        <w:t xml:space="preserve"> </w:t>
      </w:r>
      <w:r w:rsidR="00485F6F">
        <w:t>условиями проживания, развитой инфраструктурой</w:t>
      </w:r>
      <w:r w:rsidRPr="008B594D">
        <w:t>.</w:t>
      </w:r>
    </w:p>
    <w:p w:rsidR="009E40FB" w:rsidRPr="00072CC7" w:rsidRDefault="009E40FB" w:rsidP="004E4345">
      <w:pPr>
        <w:pStyle w:val="a5"/>
        <w:shd w:val="clear" w:color="auto" w:fill="FEFEFE"/>
        <w:spacing w:before="0" w:beforeAutospacing="0" w:after="0" w:afterAutospacing="0"/>
        <w:ind w:firstLine="567"/>
        <w:jc w:val="both"/>
      </w:pPr>
      <w:r w:rsidRPr="00072CC7">
        <w:t xml:space="preserve">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необходимо усилить поддержку социального и инженерного обустройства населенных пунктов, расположенных в сельской местности применяя комплексный подход. </w:t>
      </w:r>
    </w:p>
    <w:p w:rsidR="00E203DC" w:rsidRPr="00386799" w:rsidRDefault="00E203DC" w:rsidP="004E4345">
      <w:pPr>
        <w:pStyle w:val="a5"/>
        <w:shd w:val="clear" w:color="auto" w:fill="FEFEFE"/>
        <w:spacing w:before="0" w:beforeAutospacing="0" w:after="0" w:afterAutospacing="0"/>
        <w:ind w:firstLine="567"/>
        <w:jc w:val="both"/>
      </w:pPr>
      <w:r w:rsidRPr="00386799">
        <w:t>За последние 15 лет в результате резкого спада сельскохозяйственного производства и ухудшения финансового положения отрасли, изменения организационно-экономического механизма развития социальной сферы и инженерной инфраструктуры села</w:t>
      </w:r>
      <w:r>
        <w:t>,</w:t>
      </w:r>
      <w:r w:rsidRPr="00386799">
        <w:t xml:space="preserve">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
    <w:p w:rsidR="00E203DC" w:rsidRPr="00386799" w:rsidRDefault="00E203DC" w:rsidP="004E4345">
      <w:pPr>
        <w:pStyle w:val="ConsPlusNormal"/>
        <w:widowControl/>
        <w:tabs>
          <w:tab w:val="left" w:pos="0"/>
        </w:tabs>
        <w:ind w:firstLine="567"/>
        <w:jc w:val="both"/>
        <w:rPr>
          <w:rFonts w:ascii="Times New Roman" w:hAnsi="Times New Roman" w:cs="Times New Roman"/>
          <w:sz w:val="24"/>
          <w:szCs w:val="24"/>
        </w:rPr>
      </w:pPr>
      <w:r w:rsidRPr="00386799">
        <w:rPr>
          <w:rFonts w:ascii="Times New Roman" w:hAnsi="Times New Roman" w:cs="Times New Roman"/>
          <w:sz w:val="24"/>
          <w:szCs w:val="24"/>
        </w:rPr>
        <w:t>Для успешного решения стратегических задач по наращиванию экономического потенциала аграрного сектора и реализации Государственной программы развития сельского хозяйства и регулирования рынков сельскохозяйственной продукции, сырья и продовольствия необходимо осуществление мер по повышению уровня и качества жизни на селе, преодолению в сельском хозяйстве дефицита специалистов и квалифицированных рабочих.</w:t>
      </w:r>
    </w:p>
    <w:p w:rsidR="00233E58" w:rsidRDefault="00233E58" w:rsidP="004E4345">
      <w:pPr>
        <w:pStyle w:val="3"/>
        <w:tabs>
          <w:tab w:val="left" w:pos="8080"/>
        </w:tabs>
        <w:spacing w:after="0" w:line="240" w:lineRule="auto"/>
        <w:ind w:left="0" w:firstLine="567"/>
        <w:jc w:val="both"/>
      </w:pPr>
      <w:r w:rsidRPr="003F2E6D">
        <w:rPr>
          <w:rFonts w:ascii="Times New Roman" w:hAnsi="Times New Roman"/>
          <w:sz w:val="24"/>
          <w:szCs w:val="24"/>
        </w:rPr>
        <w:t>Благоустройство жилищного фонда в сельской местности уступает по качеству благоустройств</w:t>
      </w:r>
      <w:r w:rsidR="00485F6F">
        <w:rPr>
          <w:rFonts w:ascii="Times New Roman" w:hAnsi="Times New Roman"/>
          <w:sz w:val="24"/>
          <w:szCs w:val="24"/>
        </w:rPr>
        <w:t>а</w:t>
      </w:r>
      <w:r w:rsidRPr="003F2E6D">
        <w:rPr>
          <w:rFonts w:ascii="Times New Roman" w:hAnsi="Times New Roman"/>
          <w:sz w:val="24"/>
          <w:szCs w:val="24"/>
        </w:rPr>
        <w:t xml:space="preserve"> жилья в городе </w:t>
      </w:r>
      <w:r w:rsidR="00485F6F">
        <w:rPr>
          <w:rFonts w:ascii="Times New Roman" w:hAnsi="Times New Roman"/>
          <w:sz w:val="24"/>
          <w:szCs w:val="24"/>
        </w:rPr>
        <w:t>Сланцы</w:t>
      </w:r>
      <w:r w:rsidRPr="003F2E6D">
        <w:rPr>
          <w:rFonts w:ascii="Times New Roman" w:hAnsi="Times New Roman"/>
          <w:sz w:val="24"/>
          <w:szCs w:val="24"/>
        </w:rPr>
        <w:t xml:space="preserve">. </w:t>
      </w:r>
      <w:r w:rsidR="00485F6F">
        <w:rPr>
          <w:rFonts w:ascii="Times New Roman" w:hAnsi="Times New Roman"/>
          <w:sz w:val="24"/>
          <w:szCs w:val="24"/>
        </w:rPr>
        <w:t>В течени</w:t>
      </w:r>
      <w:r w:rsidR="009E40FB">
        <w:rPr>
          <w:rFonts w:ascii="Times New Roman" w:hAnsi="Times New Roman"/>
          <w:sz w:val="24"/>
          <w:szCs w:val="24"/>
        </w:rPr>
        <w:t>е</w:t>
      </w:r>
      <w:r w:rsidR="00485F6F">
        <w:rPr>
          <w:rFonts w:ascii="Times New Roman" w:hAnsi="Times New Roman"/>
          <w:sz w:val="24"/>
          <w:szCs w:val="24"/>
        </w:rPr>
        <w:t xml:space="preserve"> последних лет на территории поселения при использовании планового подхода к решению задач решены несколько первостепенных проблем </w:t>
      </w:r>
      <w:r w:rsidR="00E203DC">
        <w:rPr>
          <w:rFonts w:ascii="Times New Roman" w:hAnsi="Times New Roman"/>
          <w:sz w:val="24"/>
          <w:szCs w:val="24"/>
        </w:rPr>
        <w:t>– построен комплекс очистных сооружений в д. Старополье, проведена реконструкция сетей</w:t>
      </w:r>
      <w:r w:rsidR="00072CC7">
        <w:rPr>
          <w:rFonts w:ascii="Times New Roman" w:hAnsi="Times New Roman"/>
          <w:sz w:val="24"/>
          <w:szCs w:val="24"/>
        </w:rPr>
        <w:t xml:space="preserve"> теплоснабжения и ХВС. </w:t>
      </w:r>
      <w:r w:rsidR="00E203DC">
        <w:rPr>
          <w:rFonts w:ascii="Times New Roman" w:hAnsi="Times New Roman"/>
          <w:sz w:val="24"/>
          <w:szCs w:val="24"/>
        </w:rPr>
        <w:t xml:space="preserve"> </w:t>
      </w:r>
      <w:r w:rsidR="00072CC7">
        <w:rPr>
          <w:rFonts w:ascii="Times New Roman" w:hAnsi="Times New Roman"/>
          <w:sz w:val="24"/>
          <w:szCs w:val="24"/>
        </w:rPr>
        <w:t>На сегодняшний день начат ремонт КОС в д. Овсище.</w:t>
      </w:r>
    </w:p>
    <w:p w:rsidR="00233E58" w:rsidRPr="004E4345" w:rsidRDefault="00233E58" w:rsidP="004E4345">
      <w:pPr>
        <w:ind w:firstLine="567"/>
        <w:jc w:val="both"/>
      </w:pPr>
      <w:r w:rsidRPr="004E4345">
        <w:t xml:space="preserve">Дорожная отрасль представляет собой сложный инженерный, имущественный, организационно-технический комплекс, включающий в себя муниципальные автомобильные дороги и улично-дорожную сеть населенных пунктов общего пользования со всеми сооружениями, необходимыми для ее нормальной эксплуатации, Общая протяжённость муниципальных автомобильных дорог по </w:t>
      </w:r>
      <w:r w:rsidR="00E203DC" w:rsidRPr="004E4345">
        <w:t>Старопольс</w:t>
      </w:r>
      <w:r w:rsidRPr="004E4345">
        <w:t xml:space="preserve">кому сельскому поселению составляет </w:t>
      </w:r>
      <w:r w:rsidR="00E203DC" w:rsidRPr="004E4345">
        <w:t xml:space="preserve">40,5 км.   </w:t>
      </w:r>
      <w:r w:rsidR="00072CC7" w:rsidRPr="004E4345">
        <w:t>К полномочиям МО относится организации работ по ремонту и содержанию этих дорог.</w:t>
      </w:r>
    </w:p>
    <w:p w:rsidR="00233E58" w:rsidRPr="004E4345" w:rsidRDefault="00233E58" w:rsidP="004E4345">
      <w:pPr>
        <w:tabs>
          <w:tab w:val="num" w:pos="-2880"/>
        </w:tabs>
        <w:ind w:firstLine="567"/>
        <w:jc w:val="both"/>
      </w:pPr>
      <w:r w:rsidRPr="004E4345">
        <w:t xml:space="preserve">Недостаточный уровень развития дорожной сети является одним из наиболее существенных инфраструктурных ограничений темпов социально-экономического развития </w:t>
      </w:r>
      <w:r w:rsidR="00E203DC" w:rsidRPr="004E4345">
        <w:t>Старополь</w:t>
      </w:r>
      <w:r w:rsidRPr="004E4345">
        <w:t>ского сельского поселения.</w:t>
      </w:r>
    </w:p>
    <w:p w:rsidR="009C7191" w:rsidRPr="00386799" w:rsidRDefault="009C7191" w:rsidP="004E4345">
      <w:pPr>
        <w:tabs>
          <w:tab w:val="left" w:pos="4820"/>
        </w:tabs>
        <w:ind w:firstLine="567"/>
        <w:jc w:val="both"/>
      </w:pPr>
      <w:r w:rsidRPr="00386799">
        <w:t>На селе ситуация  сложившаяся в социальной сфере препятствует формированию социально-экономических условий устойчивого развития агропромышленного комплекса.</w:t>
      </w:r>
    </w:p>
    <w:p w:rsidR="009C7191" w:rsidRPr="00386799" w:rsidRDefault="009C7191" w:rsidP="004E4345">
      <w:pPr>
        <w:autoSpaceDN w:val="0"/>
        <w:adjustRightInd w:val="0"/>
        <w:ind w:firstLine="567"/>
        <w:jc w:val="both"/>
      </w:pPr>
      <w:r w:rsidRPr="00386799">
        <w:t xml:space="preserve">Повышение уровня и качества жизни на селе невозможно без комплексного развития сельских территорий. По оценкам специалистов Правительства РФ, в настоящее время уровень благоустройства сельских поселений в 2-3 раза ниже городского уровня. Такая разница в комфортности проживания влияет на миграционные настроения сельского населения, особенно молодёжи, что существенно сужает перспективы воспроизводства </w:t>
      </w:r>
      <w:proofErr w:type="spellStart"/>
      <w:r w:rsidRPr="00386799">
        <w:t>трудоресурсного</w:t>
      </w:r>
      <w:proofErr w:type="spellEnd"/>
      <w:r w:rsidRPr="00386799">
        <w:t xml:space="preserve"> потенциала аграрной отрасли.</w:t>
      </w:r>
    </w:p>
    <w:p w:rsidR="009C7191" w:rsidRPr="00386799" w:rsidRDefault="009C7191" w:rsidP="004E4345">
      <w:pPr>
        <w:tabs>
          <w:tab w:val="left" w:pos="4820"/>
        </w:tabs>
        <w:ind w:firstLine="567"/>
        <w:jc w:val="both"/>
      </w:pPr>
      <w:r w:rsidRPr="00386799">
        <w:t>Для обеспечения устойчивого социально-экономического развития сельской территории и эффективного функционирования агропромышленного и  производства необходимо усилить муниципальную поддержку социального и инженерного обустройства населенных пунктов, расположенных в сельской местности, развития несельскохозяйственных видов деятельности в сельской местности, расширения рынка труда, развития процессов самоуправления и на этой основе повысить качество и активизацию человеческого потенциала.</w:t>
      </w:r>
    </w:p>
    <w:p w:rsidR="009C7191" w:rsidRPr="00386799" w:rsidRDefault="009C7191" w:rsidP="004E4345">
      <w:pPr>
        <w:tabs>
          <w:tab w:val="left" w:pos="4820"/>
        </w:tabs>
        <w:ind w:firstLine="567"/>
        <w:jc w:val="both"/>
      </w:pPr>
      <w:r w:rsidRPr="00386799">
        <w:lastRenderedPageBreak/>
        <w:t>Без значительной государственной поддержки в современных условиях муниципальные образования, расположенные в сельской местности,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w:t>
      </w:r>
    </w:p>
    <w:p w:rsidR="009C7191" w:rsidRPr="00386799" w:rsidRDefault="009C7191" w:rsidP="004E4345">
      <w:pPr>
        <w:tabs>
          <w:tab w:val="left" w:pos="4820"/>
        </w:tabs>
        <w:ind w:firstLine="567"/>
        <w:jc w:val="both"/>
      </w:pPr>
      <w:r w:rsidRPr="00386799">
        <w:t>Таким образом, необходимость разработки и реализации программы обусловлена:</w:t>
      </w:r>
    </w:p>
    <w:p w:rsidR="009C7191" w:rsidRPr="00386799" w:rsidRDefault="004E4345" w:rsidP="004E4345">
      <w:pPr>
        <w:tabs>
          <w:tab w:val="left" w:pos="4820"/>
        </w:tabs>
        <w:ind w:firstLine="567"/>
        <w:jc w:val="both"/>
      </w:pPr>
      <w:r>
        <w:t xml:space="preserve">- </w:t>
      </w:r>
      <w:r w:rsidR="009C7191" w:rsidRPr="00386799">
        <w:t xml:space="preserve">социально-политической остротой проблемы и ее </w:t>
      </w:r>
      <w:proofErr w:type="spellStart"/>
      <w:r w:rsidR="009C7191" w:rsidRPr="00386799">
        <w:t>общепоселенческим</w:t>
      </w:r>
      <w:proofErr w:type="spellEnd"/>
      <w:r w:rsidR="009C7191" w:rsidRPr="00386799">
        <w:t xml:space="preserve">  значением;</w:t>
      </w:r>
    </w:p>
    <w:p w:rsidR="009C7191" w:rsidRPr="00386799" w:rsidRDefault="004E4345" w:rsidP="004E4345">
      <w:pPr>
        <w:tabs>
          <w:tab w:val="left" w:pos="4820"/>
        </w:tabs>
        <w:ind w:firstLine="567"/>
        <w:jc w:val="both"/>
      </w:pPr>
      <w:r>
        <w:t xml:space="preserve">- </w:t>
      </w:r>
      <w:r w:rsidR="009C7191" w:rsidRPr="00386799">
        <w:t>потребностью формирования базовых условий   для расширенного воспроизводства и закрепления на селе трудовых ресурсов, обеспечивающих эффективное решение  задач агропромышленного комплекса;</w:t>
      </w:r>
    </w:p>
    <w:p w:rsidR="009C7191" w:rsidRPr="00386799" w:rsidRDefault="004E4345" w:rsidP="004E4345">
      <w:pPr>
        <w:tabs>
          <w:tab w:val="left" w:pos="4820"/>
        </w:tabs>
        <w:ind w:firstLine="567"/>
        <w:jc w:val="both"/>
      </w:pPr>
      <w:r>
        <w:t xml:space="preserve">- </w:t>
      </w:r>
      <w:r w:rsidR="009C7191" w:rsidRPr="00386799">
        <w:t>межотраслевым и межведомственным характером проблемы, необходимостью привлечения к ее решению, органов местного самоуправления,  организаций агропромышленного комплекса и общественных объединений сельских жителей;</w:t>
      </w:r>
    </w:p>
    <w:p w:rsidR="009C7191" w:rsidRPr="00386799" w:rsidRDefault="004E4345" w:rsidP="004E4345">
      <w:pPr>
        <w:tabs>
          <w:tab w:val="left" w:pos="4820"/>
        </w:tabs>
        <w:ind w:firstLine="567"/>
        <w:jc w:val="both"/>
      </w:pPr>
      <w:r>
        <w:t xml:space="preserve">- </w:t>
      </w:r>
      <w:r w:rsidR="009C7191" w:rsidRPr="00386799">
        <w:t>приоритетностью  государственной и муниципальной поддержки развития социальной сферы и инженерной инфраструктуры в сельской местности.</w:t>
      </w:r>
    </w:p>
    <w:p w:rsidR="00F363BE" w:rsidRDefault="00F363BE" w:rsidP="002A2C65">
      <w:pPr>
        <w:autoSpaceDE w:val="0"/>
        <w:autoSpaceDN w:val="0"/>
        <w:adjustRightInd w:val="0"/>
        <w:spacing w:before="120" w:after="120"/>
        <w:ind w:firstLine="357"/>
        <w:jc w:val="center"/>
        <w:rPr>
          <w:b/>
          <w:bCs/>
          <w:color w:val="000000"/>
        </w:rPr>
      </w:pPr>
      <w:r w:rsidRPr="0075009D">
        <w:rPr>
          <w:b/>
          <w:bCs/>
          <w:color w:val="000000"/>
        </w:rPr>
        <w:t>2. Основные цели и задачи Программы</w:t>
      </w:r>
    </w:p>
    <w:p w:rsidR="00233E58" w:rsidRPr="00233E58" w:rsidRDefault="004E4345" w:rsidP="00233E58">
      <w:pPr>
        <w:widowControl w:val="0"/>
        <w:autoSpaceDE w:val="0"/>
        <w:autoSpaceDN w:val="0"/>
        <w:adjustRightInd w:val="0"/>
        <w:ind w:firstLine="426"/>
        <w:jc w:val="both"/>
        <w:rPr>
          <w:b/>
        </w:rPr>
      </w:pPr>
      <w:r>
        <w:rPr>
          <w:b/>
        </w:rPr>
        <w:t xml:space="preserve">  </w:t>
      </w:r>
      <w:r w:rsidR="00233E58" w:rsidRPr="00233E58">
        <w:rPr>
          <w:b/>
        </w:rPr>
        <w:t>Цели Программы:</w:t>
      </w:r>
    </w:p>
    <w:p w:rsidR="0054747F" w:rsidRDefault="0054747F" w:rsidP="004E4345">
      <w:pPr>
        <w:widowControl w:val="0"/>
        <w:autoSpaceDE w:val="0"/>
        <w:autoSpaceDN w:val="0"/>
        <w:adjustRightInd w:val="0"/>
        <w:ind w:firstLine="567"/>
        <w:jc w:val="both"/>
      </w:pPr>
      <w:r>
        <w:t>1.</w:t>
      </w:r>
      <w:r w:rsidRPr="00F46971">
        <w:t xml:space="preserve"> </w:t>
      </w:r>
      <w:r>
        <w:rPr>
          <w:bCs/>
        </w:rPr>
        <w:t>С</w:t>
      </w:r>
      <w:r w:rsidRPr="00700477">
        <w:rPr>
          <w:bCs/>
        </w:rPr>
        <w:t xml:space="preserve">оздание условий для устойчивого и сбалансированного </w:t>
      </w:r>
      <w:r>
        <w:t>д</w:t>
      </w:r>
      <w:r w:rsidRPr="00F46971">
        <w:t>олговременно</w:t>
      </w:r>
      <w:r>
        <w:t>го</w:t>
      </w:r>
      <w:r w:rsidRPr="00F46971">
        <w:t>, экономически эффективно</w:t>
      </w:r>
      <w:r>
        <w:t>го</w:t>
      </w:r>
      <w:r w:rsidRPr="00F46971">
        <w:t xml:space="preserve"> развити</w:t>
      </w:r>
      <w:r>
        <w:t>я</w:t>
      </w:r>
      <w:r w:rsidRPr="00F46971">
        <w:t xml:space="preserve"> сельских территорий, повышение уровня и кач</w:t>
      </w:r>
      <w:r>
        <w:t>ества жизни сельского населения.</w:t>
      </w:r>
      <w:r w:rsidRPr="003208D0">
        <w:t xml:space="preserve"> </w:t>
      </w:r>
    </w:p>
    <w:p w:rsidR="0054747F" w:rsidRDefault="0054747F" w:rsidP="004E4345">
      <w:pPr>
        <w:widowControl w:val="0"/>
        <w:tabs>
          <w:tab w:val="left" w:pos="297"/>
        </w:tabs>
        <w:autoSpaceDE w:val="0"/>
        <w:autoSpaceDN w:val="0"/>
        <w:adjustRightInd w:val="0"/>
        <w:ind w:firstLine="567"/>
        <w:jc w:val="both"/>
      </w:pPr>
      <w:r>
        <w:t>2.</w:t>
      </w:r>
      <w:r w:rsidRPr="003208D0">
        <w:t xml:space="preserve">Повышение эффективности и безопасности функционирования сети муниципальных автомобильных дорог </w:t>
      </w:r>
      <w:r>
        <w:t>Старопольского сельского поселения.</w:t>
      </w:r>
    </w:p>
    <w:p w:rsidR="0054747F" w:rsidRDefault="0054747F" w:rsidP="004E4345">
      <w:pPr>
        <w:widowControl w:val="0"/>
        <w:autoSpaceDE w:val="0"/>
        <w:autoSpaceDN w:val="0"/>
        <w:adjustRightInd w:val="0"/>
        <w:ind w:firstLine="567"/>
        <w:jc w:val="both"/>
      </w:pPr>
      <w:r>
        <w:t xml:space="preserve">3. </w:t>
      </w:r>
      <w:r w:rsidRPr="003208D0">
        <w:t xml:space="preserve"> Обеспечение </w:t>
      </w:r>
      <w:r>
        <w:t xml:space="preserve">бесперебойного функционирования объектов </w:t>
      </w:r>
      <w:r w:rsidR="004E4345">
        <w:t>жилищ</w:t>
      </w:r>
      <w:r>
        <w:t xml:space="preserve">но-коммунального комплекса и обеспечение </w:t>
      </w:r>
      <w:r w:rsidRPr="003208D0">
        <w:t>безопасного проживания и жизнедеятельности населения поселения</w:t>
      </w:r>
      <w:r>
        <w:t>.</w:t>
      </w:r>
    </w:p>
    <w:p w:rsidR="00485F6F" w:rsidRPr="00485F6F" w:rsidRDefault="0054747F" w:rsidP="004E4345">
      <w:pPr>
        <w:pStyle w:val="a5"/>
        <w:spacing w:before="0" w:beforeAutospacing="0" w:after="0" w:afterAutospacing="0"/>
        <w:ind w:firstLine="567"/>
      </w:pPr>
      <w:r>
        <w:t>4. О</w:t>
      </w:r>
      <w:r w:rsidRPr="003208D0">
        <w:t xml:space="preserve">беспечение экологической безопасности, улучшение эстетического состояния объектов благоустройства </w:t>
      </w:r>
      <w:r w:rsidR="00485F6F">
        <w:t xml:space="preserve">и культурного наследия, </w:t>
      </w:r>
      <w:r w:rsidR="00485F6F" w:rsidRPr="00485F6F">
        <w:t>повышение степени удовлетворенности на</w:t>
      </w:r>
      <w:r w:rsidR="00485F6F">
        <w:t>селения уровнем благоустройства.</w:t>
      </w:r>
    </w:p>
    <w:p w:rsidR="0054747F" w:rsidRDefault="0054747F" w:rsidP="0054747F">
      <w:pPr>
        <w:autoSpaceDE w:val="0"/>
        <w:autoSpaceDN w:val="0"/>
        <w:adjustRightInd w:val="0"/>
        <w:ind w:firstLine="426"/>
        <w:jc w:val="both"/>
      </w:pPr>
    </w:p>
    <w:p w:rsidR="00233E58" w:rsidRPr="00233E58" w:rsidRDefault="00233E58" w:rsidP="004E4345">
      <w:pPr>
        <w:autoSpaceDE w:val="0"/>
        <w:autoSpaceDN w:val="0"/>
        <w:adjustRightInd w:val="0"/>
        <w:ind w:firstLine="567"/>
        <w:jc w:val="both"/>
        <w:rPr>
          <w:b/>
          <w:color w:val="000000"/>
        </w:rPr>
      </w:pPr>
      <w:r w:rsidRPr="00233E58">
        <w:rPr>
          <w:b/>
          <w:color w:val="000000"/>
        </w:rPr>
        <w:t>Задачи Программы:</w:t>
      </w:r>
    </w:p>
    <w:p w:rsidR="0081667A" w:rsidRPr="00485F6F" w:rsidRDefault="0081667A" w:rsidP="004E4345">
      <w:pPr>
        <w:ind w:firstLine="567"/>
        <w:jc w:val="both"/>
      </w:pPr>
      <w:r w:rsidRPr="00485F6F">
        <w:t>- создание благоприятных условий проживания населения на территории сельского поселения;</w:t>
      </w:r>
    </w:p>
    <w:p w:rsidR="00460AAB" w:rsidRPr="00485F6F" w:rsidRDefault="00460AAB" w:rsidP="004E4345">
      <w:pPr>
        <w:autoSpaceDE w:val="0"/>
        <w:autoSpaceDN w:val="0"/>
        <w:adjustRightInd w:val="0"/>
        <w:ind w:firstLine="567"/>
        <w:jc w:val="both"/>
        <w:rPr>
          <w:color w:val="000000"/>
        </w:rPr>
      </w:pPr>
      <w:r w:rsidRPr="00485F6F">
        <w:rPr>
          <w:color w:val="000000"/>
        </w:rPr>
        <w:t>- активизация местного населения в решении вопросов местного значения;</w:t>
      </w:r>
    </w:p>
    <w:p w:rsidR="00460AAB" w:rsidRPr="00485F6F" w:rsidRDefault="00460AAB" w:rsidP="004E4345">
      <w:pPr>
        <w:ind w:firstLine="567"/>
        <w:jc w:val="both"/>
      </w:pPr>
      <w:r w:rsidRPr="00485F6F">
        <w:rPr>
          <w:szCs w:val="28"/>
        </w:rPr>
        <w:t>- повышение уровня пожарной безопасности и обеспечение оптимального уровня реагирования на угрозы возникновения пожаров, снижение общего количества пожаров на территории сельского поселения;</w:t>
      </w:r>
    </w:p>
    <w:p w:rsidR="00460AAB" w:rsidRPr="00485F6F" w:rsidRDefault="00460AAB" w:rsidP="004E4345">
      <w:pPr>
        <w:ind w:firstLine="567"/>
        <w:jc w:val="both"/>
      </w:pPr>
      <w:r w:rsidRPr="00485F6F">
        <w:t>-  повышение эффективности и безопасности функционирования сети муниципальных автомобильных дорог, повышение безопасность дорожного движения;</w:t>
      </w:r>
    </w:p>
    <w:p w:rsidR="00460AAB" w:rsidRPr="00485F6F" w:rsidRDefault="00460AAB" w:rsidP="004E4345">
      <w:pPr>
        <w:ind w:firstLine="567"/>
        <w:jc w:val="both"/>
      </w:pPr>
      <w:r w:rsidRPr="00485F6F">
        <w:t>- повышение уровня и качества инженерного обустройства;</w:t>
      </w:r>
    </w:p>
    <w:p w:rsidR="00460AAB" w:rsidRDefault="00460AAB" w:rsidP="004E4345">
      <w:pPr>
        <w:ind w:firstLine="567"/>
        <w:jc w:val="both"/>
        <w:rPr>
          <w:color w:val="000000"/>
        </w:rPr>
      </w:pPr>
      <w:r w:rsidRPr="00485F6F">
        <w:rPr>
          <w:color w:val="000000"/>
        </w:rPr>
        <w:t>- повышение качества предоставления жилищно-коммунальных услуг;</w:t>
      </w:r>
    </w:p>
    <w:p w:rsidR="00F47FE1" w:rsidRPr="00485F6F" w:rsidRDefault="00F47FE1" w:rsidP="00F47FE1">
      <w:pPr>
        <w:ind w:firstLine="567"/>
        <w:rPr>
          <w:color w:val="000000"/>
        </w:rPr>
      </w:pPr>
      <w:r w:rsidRPr="00485F6F">
        <w:t>- комплексное решение проблем, связанных с</w:t>
      </w:r>
      <w:r>
        <w:t xml:space="preserve"> обеспечением жителей поселения питьевой водой надлежащего качества;</w:t>
      </w:r>
    </w:p>
    <w:p w:rsidR="00460AAB" w:rsidRPr="00485F6F" w:rsidRDefault="00460AAB" w:rsidP="004E4345">
      <w:pPr>
        <w:pStyle w:val="ConsPlusNormal"/>
        <w:widowControl/>
        <w:ind w:firstLine="567"/>
        <w:jc w:val="both"/>
        <w:rPr>
          <w:rFonts w:ascii="Times New Roman" w:hAnsi="Times New Roman" w:cs="Times New Roman"/>
          <w:sz w:val="24"/>
          <w:szCs w:val="24"/>
        </w:rPr>
      </w:pPr>
      <w:r w:rsidRPr="00485F6F">
        <w:rPr>
          <w:rFonts w:ascii="Times New Roman" w:hAnsi="Times New Roman" w:cs="Times New Roman"/>
          <w:sz w:val="24"/>
          <w:szCs w:val="24"/>
        </w:rPr>
        <w:t>- комплексное решение проблем, связанных с благоустройством и ремонтом захоронений на территории поселения;</w:t>
      </w:r>
    </w:p>
    <w:p w:rsidR="00460AAB" w:rsidRPr="00485F6F" w:rsidRDefault="00460AAB" w:rsidP="004E4345">
      <w:pPr>
        <w:ind w:firstLine="567"/>
        <w:jc w:val="both"/>
      </w:pPr>
      <w:r w:rsidRPr="00485F6F">
        <w:t>- снижение бюджетных расходов за счет экономии электроэнергии и снижения эксплуатационных расходов;</w:t>
      </w:r>
    </w:p>
    <w:p w:rsidR="00460AAB" w:rsidRPr="00485F6F" w:rsidRDefault="00460AAB" w:rsidP="004E4345">
      <w:pPr>
        <w:pStyle w:val="a5"/>
        <w:spacing w:before="0" w:beforeAutospacing="0" w:after="0" w:afterAutospacing="0"/>
        <w:ind w:firstLine="567"/>
        <w:jc w:val="both"/>
      </w:pPr>
      <w:r w:rsidRPr="00485F6F">
        <w:t>- улучшение технического состояния отдельных объектов благоустройства;</w:t>
      </w:r>
    </w:p>
    <w:p w:rsidR="00460AAB" w:rsidRPr="00485F6F" w:rsidRDefault="00460AAB" w:rsidP="004E4345">
      <w:pPr>
        <w:ind w:firstLine="567"/>
        <w:jc w:val="both"/>
      </w:pPr>
      <w:r w:rsidRPr="00485F6F">
        <w:t>- улучшение санитарного и экологического состояния поселения;</w:t>
      </w:r>
    </w:p>
    <w:p w:rsidR="00460AAB" w:rsidRPr="00485F6F" w:rsidRDefault="00460AAB" w:rsidP="004E4345">
      <w:pPr>
        <w:ind w:firstLine="567"/>
        <w:jc w:val="both"/>
      </w:pPr>
      <w:r w:rsidRPr="00485F6F">
        <w:t>- сохранение окружающей среды и объектов культурного наследия;</w:t>
      </w:r>
    </w:p>
    <w:p w:rsidR="00460AAB" w:rsidRPr="00485F6F" w:rsidRDefault="00460AAB" w:rsidP="004E4345">
      <w:pPr>
        <w:autoSpaceDE w:val="0"/>
        <w:autoSpaceDN w:val="0"/>
        <w:adjustRightInd w:val="0"/>
        <w:ind w:firstLine="567"/>
        <w:jc w:val="both"/>
      </w:pPr>
      <w:r w:rsidRPr="00485F6F">
        <w:t xml:space="preserve">- привлечение разных социальных слоев населения к участию в мероприятиях по благоустройству и озеленению территории поселения; </w:t>
      </w:r>
    </w:p>
    <w:p w:rsidR="00460AAB" w:rsidRDefault="00460AAB" w:rsidP="004E4345">
      <w:pPr>
        <w:autoSpaceDE w:val="0"/>
        <w:autoSpaceDN w:val="0"/>
        <w:adjustRightInd w:val="0"/>
        <w:ind w:firstLine="567"/>
        <w:jc w:val="both"/>
      </w:pPr>
      <w:r w:rsidRPr="00485F6F">
        <w:rPr>
          <w:sz w:val="26"/>
          <w:szCs w:val="26"/>
        </w:rPr>
        <w:t>-</w:t>
      </w:r>
      <w:r w:rsidRPr="00485F6F">
        <w:t xml:space="preserve"> создание условий для развития социальной инфраструктуры муниципального образования.</w:t>
      </w:r>
    </w:p>
    <w:p w:rsidR="009C7191" w:rsidRPr="00386799" w:rsidRDefault="009C7191" w:rsidP="004E4345">
      <w:pPr>
        <w:ind w:firstLine="567"/>
        <w:jc w:val="both"/>
      </w:pPr>
      <w:r w:rsidRPr="00386799">
        <w:t xml:space="preserve">Для достижения заявленных целей и решения поставленных задач в рамках настоящей муниципальной программы предусмотрена реализация </w:t>
      </w:r>
      <w:r>
        <w:t>семи</w:t>
      </w:r>
      <w:r w:rsidRPr="00386799">
        <w:t xml:space="preserve"> подпрограмм:</w:t>
      </w:r>
    </w:p>
    <w:p w:rsidR="009C7191" w:rsidRDefault="009C7191" w:rsidP="004E4345">
      <w:pPr>
        <w:pStyle w:val="11"/>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1. Подпрограмма "</w:t>
      </w:r>
      <w:r w:rsidRPr="005069A1">
        <w:rPr>
          <w:rFonts w:ascii="Times New Roman" w:hAnsi="Times New Roman"/>
          <w:sz w:val="24"/>
          <w:szCs w:val="24"/>
        </w:rPr>
        <w:t>Безопасность муниципального образования"</w:t>
      </w:r>
    </w:p>
    <w:p w:rsidR="009C7191" w:rsidRDefault="002A2C65" w:rsidP="004E4345">
      <w:pPr>
        <w:pStyle w:val="11"/>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lastRenderedPageBreak/>
        <w:t>2. Подпрограмма "</w:t>
      </w:r>
      <w:r w:rsidR="009C7191" w:rsidRPr="005069A1">
        <w:rPr>
          <w:rFonts w:ascii="Times New Roman" w:hAnsi="Times New Roman"/>
          <w:sz w:val="24"/>
          <w:szCs w:val="24"/>
        </w:rPr>
        <w:t>Дорожное хозяйство"</w:t>
      </w:r>
    </w:p>
    <w:p w:rsidR="009C7191" w:rsidRDefault="002A2C65" w:rsidP="004E4345">
      <w:pPr>
        <w:pStyle w:val="11"/>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3. Подпрограмма "</w:t>
      </w:r>
      <w:r w:rsidR="009C7191" w:rsidRPr="005069A1">
        <w:rPr>
          <w:rFonts w:ascii="Times New Roman" w:hAnsi="Times New Roman"/>
          <w:sz w:val="24"/>
          <w:szCs w:val="24"/>
        </w:rPr>
        <w:t>Жилищно-коммунальное хозяйство"</w:t>
      </w:r>
    </w:p>
    <w:p w:rsidR="009C7191" w:rsidRDefault="002A2C65" w:rsidP="004E4345">
      <w:pPr>
        <w:pStyle w:val="11"/>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4. Подпрограмма "</w:t>
      </w:r>
      <w:r w:rsidR="009C7191" w:rsidRPr="005069A1">
        <w:rPr>
          <w:rFonts w:ascii="Times New Roman" w:hAnsi="Times New Roman"/>
          <w:sz w:val="24"/>
          <w:szCs w:val="24"/>
        </w:rPr>
        <w:t>Благоустройство территории"</w:t>
      </w:r>
    </w:p>
    <w:p w:rsidR="009C7191" w:rsidRDefault="002A2C65" w:rsidP="004E4345">
      <w:pPr>
        <w:pStyle w:val="11"/>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5. Подпрограмма "</w:t>
      </w:r>
      <w:r w:rsidR="009C7191" w:rsidRPr="005069A1">
        <w:rPr>
          <w:rFonts w:ascii="Times New Roman" w:hAnsi="Times New Roman"/>
          <w:sz w:val="24"/>
          <w:szCs w:val="24"/>
        </w:rPr>
        <w:t>Культура, молодежная  политика, физическая культура и спорт"</w:t>
      </w:r>
    </w:p>
    <w:p w:rsidR="009C7191" w:rsidRDefault="002A2C65" w:rsidP="004E4345">
      <w:pPr>
        <w:pStyle w:val="11"/>
        <w:spacing w:after="0" w:line="240" w:lineRule="auto"/>
        <w:ind w:left="0" w:firstLine="567"/>
        <w:contextualSpacing w:val="0"/>
        <w:jc w:val="both"/>
        <w:rPr>
          <w:rFonts w:ascii="Times New Roman" w:hAnsi="Times New Roman"/>
          <w:sz w:val="24"/>
          <w:szCs w:val="24"/>
        </w:rPr>
      </w:pPr>
      <w:r>
        <w:rPr>
          <w:rFonts w:ascii="Times New Roman" w:hAnsi="Times New Roman"/>
          <w:sz w:val="24"/>
          <w:szCs w:val="24"/>
        </w:rPr>
        <w:t>6. Подпрограмма "</w:t>
      </w:r>
      <w:r w:rsidR="009C7191" w:rsidRPr="005069A1">
        <w:rPr>
          <w:rFonts w:ascii="Times New Roman" w:hAnsi="Times New Roman"/>
          <w:sz w:val="24"/>
          <w:szCs w:val="24"/>
        </w:rPr>
        <w:t>Муниципальное управление"</w:t>
      </w:r>
    </w:p>
    <w:p w:rsidR="009C7191" w:rsidRPr="00386799" w:rsidRDefault="009C7191" w:rsidP="004E4345">
      <w:pPr>
        <w:ind w:firstLine="567"/>
        <w:jc w:val="both"/>
      </w:pPr>
      <w:r w:rsidRPr="00386799">
        <w:t>Предусмотренные в рамках каждой из подпрограмм системы целей,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w:t>
      </w:r>
    </w:p>
    <w:p w:rsidR="00F363BE" w:rsidRPr="0075009D" w:rsidRDefault="009C7191" w:rsidP="002A2C65">
      <w:pPr>
        <w:autoSpaceDE w:val="0"/>
        <w:autoSpaceDN w:val="0"/>
        <w:adjustRightInd w:val="0"/>
        <w:spacing w:before="120" w:after="120"/>
        <w:ind w:firstLine="357"/>
        <w:jc w:val="center"/>
        <w:rPr>
          <w:color w:val="000000"/>
        </w:rPr>
      </w:pPr>
      <w:r>
        <w:rPr>
          <w:b/>
          <w:bCs/>
          <w:color w:val="000000"/>
        </w:rPr>
        <w:t>3</w:t>
      </w:r>
      <w:r w:rsidR="00F363BE" w:rsidRPr="0075009D">
        <w:rPr>
          <w:b/>
          <w:bCs/>
          <w:color w:val="000000"/>
        </w:rPr>
        <w:t>. Основные мероприятия Программы</w:t>
      </w:r>
    </w:p>
    <w:p w:rsidR="009C7191" w:rsidRPr="00386799" w:rsidRDefault="009C7191" w:rsidP="002A2C65">
      <w:pPr>
        <w:pStyle w:val="s1"/>
        <w:spacing w:before="0" w:beforeAutospacing="0" w:after="0" w:afterAutospacing="0"/>
        <w:ind w:firstLine="567"/>
        <w:jc w:val="both"/>
      </w:pPr>
      <w:r w:rsidRPr="00386799">
        <w:t>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 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9C7191" w:rsidRPr="00386799" w:rsidRDefault="009C7191" w:rsidP="002A2C65">
      <w:pPr>
        <w:widowControl w:val="0"/>
        <w:autoSpaceDE w:val="0"/>
        <w:autoSpaceDN w:val="0"/>
        <w:adjustRightInd w:val="0"/>
        <w:ind w:firstLine="567"/>
        <w:jc w:val="both"/>
      </w:pPr>
      <w:r w:rsidRPr="00386799">
        <w:t>Сведения о мероприятиях подпрограмм, сроках реализации приводятся в приложени</w:t>
      </w:r>
      <w:r>
        <w:t>ях</w:t>
      </w:r>
      <w:r w:rsidRPr="00386799">
        <w:t xml:space="preserve"> </w:t>
      </w:r>
      <w:r>
        <w:t>к</w:t>
      </w:r>
      <w:r w:rsidRPr="00386799">
        <w:t xml:space="preserve"> муниципальной программ</w:t>
      </w:r>
      <w:r>
        <w:t>е</w:t>
      </w:r>
      <w:r w:rsidRPr="00386799">
        <w:t>.</w:t>
      </w:r>
    </w:p>
    <w:p w:rsidR="009C7191" w:rsidRDefault="009C7191" w:rsidP="002A2C65">
      <w:pPr>
        <w:autoSpaceDE w:val="0"/>
        <w:autoSpaceDN w:val="0"/>
        <w:adjustRightInd w:val="0"/>
        <w:spacing w:before="120" w:after="120"/>
        <w:ind w:firstLine="357"/>
        <w:jc w:val="center"/>
        <w:rPr>
          <w:b/>
          <w:bCs/>
          <w:color w:val="000000"/>
        </w:rPr>
      </w:pPr>
      <w:r>
        <w:rPr>
          <w:b/>
          <w:bCs/>
          <w:color w:val="000000"/>
        </w:rPr>
        <w:t>4</w:t>
      </w:r>
      <w:r w:rsidRPr="0075009D">
        <w:rPr>
          <w:b/>
          <w:bCs/>
          <w:color w:val="000000"/>
        </w:rPr>
        <w:t>. Сроки реализации Программы</w:t>
      </w:r>
    </w:p>
    <w:p w:rsidR="009C7191" w:rsidRPr="0075009D" w:rsidRDefault="009C7191" w:rsidP="004E4345">
      <w:pPr>
        <w:autoSpaceDE w:val="0"/>
        <w:autoSpaceDN w:val="0"/>
        <w:adjustRightInd w:val="0"/>
        <w:ind w:firstLine="567"/>
        <w:jc w:val="both"/>
        <w:rPr>
          <w:color w:val="000000"/>
        </w:rPr>
      </w:pPr>
      <w:r w:rsidRPr="0075009D">
        <w:rPr>
          <w:color w:val="000000"/>
        </w:rPr>
        <w:t xml:space="preserve">Реализацию Программы предполагается осуществить в </w:t>
      </w:r>
      <w:r>
        <w:rPr>
          <w:color w:val="000000"/>
        </w:rPr>
        <w:t>2016 году</w:t>
      </w:r>
      <w:r w:rsidRPr="0075009D">
        <w:rPr>
          <w:color w:val="000000"/>
        </w:rPr>
        <w:t xml:space="preserve">. </w:t>
      </w:r>
    </w:p>
    <w:p w:rsidR="00F363BE" w:rsidRDefault="00F363BE" w:rsidP="002A2C65">
      <w:pPr>
        <w:autoSpaceDE w:val="0"/>
        <w:autoSpaceDN w:val="0"/>
        <w:adjustRightInd w:val="0"/>
        <w:spacing w:before="120" w:after="120"/>
        <w:ind w:firstLine="357"/>
        <w:jc w:val="center"/>
        <w:rPr>
          <w:b/>
          <w:bCs/>
          <w:color w:val="000000"/>
        </w:rPr>
      </w:pPr>
      <w:r w:rsidRPr="0075009D">
        <w:rPr>
          <w:b/>
          <w:bCs/>
          <w:color w:val="000000"/>
        </w:rPr>
        <w:t>5. Ресурсное обеспечение Программы</w:t>
      </w:r>
    </w:p>
    <w:p w:rsidR="00631DF5" w:rsidRPr="00631DF5" w:rsidRDefault="00631DF5" w:rsidP="00631DF5">
      <w:pPr>
        <w:autoSpaceDE w:val="0"/>
        <w:autoSpaceDN w:val="0"/>
        <w:adjustRightInd w:val="0"/>
      </w:pPr>
      <w:r w:rsidRPr="00631DF5">
        <w:t>Общий объем финансирования Программы составит</w:t>
      </w:r>
      <w:r>
        <w:t xml:space="preserve"> </w:t>
      </w:r>
      <w:r w:rsidRPr="00631DF5">
        <w:rPr>
          <w:b/>
          <w:i/>
        </w:rPr>
        <w:t>22 227,50000 тыс. рублей</w:t>
      </w:r>
      <w:r w:rsidRPr="00631DF5">
        <w:t>, в том числе:</w:t>
      </w:r>
    </w:p>
    <w:p w:rsidR="00631DF5" w:rsidRPr="00631DF5" w:rsidRDefault="00631DF5" w:rsidP="00631DF5">
      <w:pPr>
        <w:autoSpaceDE w:val="0"/>
        <w:autoSpaceDN w:val="0"/>
        <w:adjustRightInd w:val="0"/>
        <w:ind w:firstLine="567"/>
        <w:rPr>
          <w:b/>
          <w:i/>
        </w:rPr>
      </w:pPr>
      <w:r w:rsidRPr="00631DF5">
        <w:t xml:space="preserve">из бюджета Ленинградской области – </w:t>
      </w:r>
      <w:r w:rsidRPr="00631DF5">
        <w:rPr>
          <w:b/>
          <w:i/>
        </w:rPr>
        <w:t>1</w:t>
      </w:r>
      <w:r>
        <w:rPr>
          <w:b/>
          <w:i/>
        </w:rPr>
        <w:t xml:space="preserve"> </w:t>
      </w:r>
      <w:r w:rsidRPr="00631DF5">
        <w:rPr>
          <w:b/>
          <w:i/>
        </w:rPr>
        <w:t>878,30000 тыс. руб.</w:t>
      </w:r>
    </w:p>
    <w:p w:rsidR="00631DF5" w:rsidRDefault="00631DF5" w:rsidP="00631DF5">
      <w:pPr>
        <w:ind w:firstLine="567"/>
        <w:jc w:val="both"/>
        <w:rPr>
          <w:b/>
          <w:i/>
        </w:rPr>
      </w:pPr>
      <w:r w:rsidRPr="00631DF5">
        <w:t>из бюджета Старопольского сельского поселения –</w:t>
      </w:r>
      <w:r>
        <w:t xml:space="preserve"> </w:t>
      </w:r>
      <w:r w:rsidRPr="00631DF5">
        <w:rPr>
          <w:b/>
          <w:i/>
        </w:rPr>
        <w:t>20</w:t>
      </w:r>
      <w:r>
        <w:rPr>
          <w:b/>
          <w:i/>
        </w:rPr>
        <w:t xml:space="preserve"> </w:t>
      </w:r>
      <w:r w:rsidRPr="00631DF5">
        <w:rPr>
          <w:b/>
          <w:i/>
        </w:rPr>
        <w:t>349,20000 тыс. руб.</w:t>
      </w:r>
    </w:p>
    <w:p w:rsidR="009C7191" w:rsidRPr="002114E9" w:rsidRDefault="009C7191" w:rsidP="00631DF5">
      <w:pPr>
        <w:ind w:firstLine="567"/>
        <w:jc w:val="both"/>
        <w:rPr>
          <w:bCs/>
        </w:rPr>
      </w:pPr>
      <w:r w:rsidRPr="002114E9">
        <w:t xml:space="preserve">Объемы финансирования Программы на очередной финансовый год за счет средств местного бюджета </w:t>
      </w:r>
      <w:r w:rsidR="002A2C65">
        <w:t>Старополь</w:t>
      </w:r>
      <w:r>
        <w:t xml:space="preserve">ского </w:t>
      </w:r>
      <w:r w:rsidRPr="002114E9">
        <w:t xml:space="preserve"> сельского поселения определяются Решением о бюджете </w:t>
      </w:r>
      <w:r w:rsidR="002A2C65">
        <w:t xml:space="preserve">Старопольского </w:t>
      </w:r>
      <w:r w:rsidR="002A2C65" w:rsidRPr="002114E9">
        <w:t xml:space="preserve"> </w:t>
      </w:r>
      <w:r w:rsidRPr="002114E9">
        <w:t xml:space="preserve">сельского поселения на очередной финансовый год и </w:t>
      </w:r>
      <w:r w:rsidRPr="002114E9">
        <w:rPr>
          <w:bCs/>
        </w:rPr>
        <w:t xml:space="preserve">устанавливаются не ниже финансирования предыдущего года с учетом коэффициентов инфляции и роста объемов производства. </w:t>
      </w:r>
    </w:p>
    <w:p w:rsidR="009C7191" w:rsidRPr="002114E9" w:rsidRDefault="009C7191" w:rsidP="004E4345">
      <w:pPr>
        <w:widowControl w:val="0"/>
        <w:ind w:firstLine="567"/>
        <w:jc w:val="both"/>
      </w:pPr>
      <w:r w:rsidRPr="002114E9">
        <w:t xml:space="preserve">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 Информация о ресурсном обеспечении муниципальной программы по </w:t>
      </w:r>
      <w:r w:rsidR="004E4345">
        <w:t>направлениям</w:t>
      </w:r>
      <w:r w:rsidRPr="002114E9">
        <w:t xml:space="preserve"> и источникам финансирования представлена в приложени</w:t>
      </w:r>
      <w:r w:rsidR="002A2C65">
        <w:t>ях к</w:t>
      </w:r>
      <w:r w:rsidRPr="002114E9">
        <w:t xml:space="preserve"> муниципальной программ</w:t>
      </w:r>
      <w:r w:rsidR="002A2C65">
        <w:t>е</w:t>
      </w:r>
      <w:r w:rsidRPr="002114E9">
        <w:t>.</w:t>
      </w:r>
    </w:p>
    <w:p w:rsidR="00F363BE" w:rsidRDefault="00F363BE" w:rsidP="002A2C65">
      <w:pPr>
        <w:autoSpaceDE w:val="0"/>
        <w:autoSpaceDN w:val="0"/>
        <w:adjustRightInd w:val="0"/>
        <w:spacing w:before="120" w:after="120"/>
        <w:ind w:firstLine="357"/>
        <w:jc w:val="center"/>
        <w:rPr>
          <w:b/>
          <w:bCs/>
          <w:color w:val="000000"/>
        </w:rPr>
      </w:pPr>
      <w:r w:rsidRPr="0075009D">
        <w:rPr>
          <w:b/>
          <w:bCs/>
          <w:color w:val="000000"/>
        </w:rPr>
        <w:t>6. Ожидаемые результаты реализации Программы</w:t>
      </w:r>
    </w:p>
    <w:p w:rsidR="004E4345" w:rsidRPr="004E4345" w:rsidRDefault="004E4345" w:rsidP="004E4345">
      <w:pPr>
        <w:spacing w:line="276" w:lineRule="auto"/>
        <w:ind w:firstLine="567"/>
        <w:jc w:val="both"/>
      </w:pPr>
      <w:r w:rsidRPr="004E4345">
        <w:t>В результате реализации мероприятий муниципальной программы планируется достичь следующих результатов:</w:t>
      </w:r>
    </w:p>
    <w:p w:rsidR="004E4345" w:rsidRDefault="004E4345" w:rsidP="004E4345">
      <w:pPr>
        <w:ind w:firstLine="567"/>
        <w:jc w:val="both"/>
      </w:pPr>
      <w:r>
        <w:t xml:space="preserve">- </w:t>
      </w:r>
      <w:r w:rsidRPr="00506C13">
        <w:t>сни</w:t>
      </w:r>
      <w:r>
        <w:t xml:space="preserve">жение </w:t>
      </w:r>
      <w:r w:rsidRPr="00506C13">
        <w:t>бюджетны</w:t>
      </w:r>
      <w:r>
        <w:t>х</w:t>
      </w:r>
      <w:r w:rsidRPr="00506C13">
        <w:t xml:space="preserve"> расход</w:t>
      </w:r>
      <w:r>
        <w:t>ов</w:t>
      </w:r>
      <w:r w:rsidRPr="00506C13">
        <w:t xml:space="preserve"> за счет экономии электроэнергии и снижения эксплуатационных расходов;</w:t>
      </w:r>
    </w:p>
    <w:p w:rsidR="004E4345" w:rsidRPr="00B760B4" w:rsidRDefault="004E4345" w:rsidP="004E4345">
      <w:pPr>
        <w:pStyle w:val="ab"/>
        <w:ind w:firstLine="567"/>
        <w:jc w:val="both"/>
      </w:pPr>
      <w:r>
        <w:t>- с</w:t>
      </w:r>
      <w:r w:rsidRPr="00B760B4">
        <w:t>нижение потерь эн</w:t>
      </w:r>
      <w:r>
        <w:t>ергоресурсов в инженерных сетях;</w:t>
      </w:r>
      <w:r w:rsidRPr="00B760B4">
        <w:t xml:space="preserve"> </w:t>
      </w:r>
    </w:p>
    <w:p w:rsidR="004E4345" w:rsidRPr="00B760B4" w:rsidRDefault="004E4345" w:rsidP="004E4345">
      <w:pPr>
        <w:pStyle w:val="ab"/>
        <w:ind w:firstLine="567"/>
        <w:jc w:val="both"/>
      </w:pPr>
      <w:r>
        <w:t>- с</w:t>
      </w:r>
      <w:r w:rsidRPr="00B760B4">
        <w:t>нижение уровня износа объект</w:t>
      </w:r>
      <w:r>
        <w:t>ов коммунальной инфраструктуры;</w:t>
      </w:r>
      <w:r w:rsidRPr="00B760B4">
        <w:t xml:space="preserve"> </w:t>
      </w:r>
    </w:p>
    <w:p w:rsidR="004E4345" w:rsidRPr="00B760B4" w:rsidRDefault="004E4345" w:rsidP="004E4345">
      <w:pPr>
        <w:pStyle w:val="ab"/>
        <w:ind w:firstLine="567"/>
        <w:jc w:val="both"/>
      </w:pPr>
      <w:r>
        <w:t>- с</w:t>
      </w:r>
      <w:r w:rsidRPr="00B760B4">
        <w:t xml:space="preserve">нижение показателя аварийности инженерных сетей: теплоснабжения, водоснабжения, водоотведение; </w:t>
      </w:r>
    </w:p>
    <w:p w:rsidR="004E4345" w:rsidRPr="00485F6F" w:rsidRDefault="004E4345" w:rsidP="004E4345">
      <w:pPr>
        <w:ind w:firstLine="567"/>
        <w:jc w:val="both"/>
      </w:pPr>
      <w:r w:rsidRPr="00485F6F">
        <w:rPr>
          <w:szCs w:val="28"/>
        </w:rPr>
        <w:t>- повышение уровня пожарной безопасности и обеспечение оптимального уровня реагирования на угрозы возникновения пожаров, снижение общего количества пожаров на территории сельского поселения;</w:t>
      </w:r>
    </w:p>
    <w:p w:rsidR="004E4345" w:rsidRDefault="004E4345" w:rsidP="004E4345">
      <w:pPr>
        <w:ind w:firstLine="567"/>
        <w:jc w:val="both"/>
      </w:pPr>
      <w:r w:rsidRPr="00506C13">
        <w:t>-</w:t>
      </w:r>
      <w:r>
        <w:t xml:space="preserve"> увеличение протяженности автомобильных дорог местного значения общего пользования, отвечающих нормативным эксплуатационным качествам;</w:t>
      </w:r>
    </w:p>
    <w:p w:rsidR="004E4345" w:rsidRPr="00B760B4" w:rsidRDefault="004E4345" w:rsidP="004E4345">
      <w:pPr>
        <w:pStyle w:val="ab"/>
        <w:ind w:firstLine="567"/>
        <w:jc w:val="both"/>
      </w:pPr>
      <w:r w:rsidRPr="00F47FE1">
        <w:t>- увеличение доли населения обеспеченного питьевой  водой отвечающей требованиям</w:t>
      </w:r>
      <w:r w:rsidRPr="00B760B4">
        <w:t xml:space="preserve"> безопасности</w:t>
      </w:r>
      <w:r>
        <w:t>;</w:t>
      </w:r>
    </w:p>
    <w:p w:rsidR="004E4345" w:rsidRPr="00B760B4" w:rsidRDefault="004E4345" w:rsidP="004E4345">
      <w:pPr>
        <w:pStyle w:val="ab"/>
        <w:ind w:firstLine="567"/>
        <w:jc w:val="both"/>
      </w:pPr>
      <w:r>
        <w:lastRenderedPageBreak/>
        <w:t>- п</w:t>
      </w:r>
      <w:r w:rsidRPr="00B760B4">
        <w:t>роведение мероприятий по благоустройству в целях создание благоприятной среды для</w:t>
      </w:r>
      <w:r>
        <w:t xml:space="preserve"> проживания и отдыха жителей МО;</w:t>
      </w:r>
    </w:p>
    <w:p w:rsidR="004E4345" w:rsidRDefault="004E4345" w:rsidP="004E4345">
      <w:pPr>
        <w:ind w:firstLine="567"/>
        <w:jc w:val="both"/>
      </w:pPr>
      <w:r>
        <w:t xml:space="preserve">- увеличение числа </w:t>
      </w:r>
      <w:r w:rsidRPr="00072CC7">
        <w:t>юридических лиц и</w:t>
      </w:r>
      <w:r>
        <w:rPr>
          <w:sz w:val="28"/>
          <w:szCs w:val="28"/>
          <w:lang w:eastAsia="en-US"/>
        </w:rPr>
        <w:t xml:space="preserve"> </w:t>
      </w:r>
      <w:r>
        <w:t xml:space="preserve">граждан, из </w:t>
      </w:r>
      <w:r w:rsidRPr="004F2C37">
        <w:t>разных социальных слоев</w:t>
      </w:r>
      <w:r>
        <w:t>,</w:t>
      </w:r>
      <w:r w:rsidRPr="004F2C37">
        <w:t xml:space="preserve"> </w:t>
      </w:r>
      <w:r>
        <w:t xml:space="preserve">участвующих в мероприятиях </w:t>
      </w:r>
      <w:r w:rsidRPr="004F2C37">
        <w:t xml:space="preserve">по благоустройству </w:t>
      </w:r>
      <w:r w:rsidRPr="00E82EAC">
        <w:t>и озеленени</w:t>
      </w:r>
      <w:r>
        <w:t>ю</w:t>
      </w:r>
      <w:r w:rsidRPr="00E82EAC">
        <w:t xml:space="preserve"> территории</w:t>
      </w:r>
      <w:r>
        <w:t xml:space="preserve"> </w:t>
      </w:r>
      <w:r w:rsidRPr="004F2C37">
        <w:t>поселения</w:t>
      </w:r>
      <w:r>
        <w:t>;</w:t>
      </w:r>
    </w:p>
    <w:p w:rsidR="004E4345" w:rsidRPr="00F74854" w:rsidRDefault="004E4345" w:rsidP="004E4345">
      <w:pPr>
        <w:ind w:firstLine="567"/>
        <w:jc w:val="both"/>
        <w:rPr>
          <w:rFonts w:eastAsiaTheme="minorHAnsi"/>
          <w:color w:val="FF0000"/>
          <w:lang w:eastAsia="en-US"/>
        </w:rPr>
      </w:pPr>
      <w:r w:rsidRPr="00F74854">
        <w:rPr>
          <w:rFonts w:eastAsiaTheme="minorHAnsi"/>
          <w:lang w:eastAsia="en-US"/>
        </w:rPr>
        <w:t>- увеличение доли населения, систематически занимающегося физической культурой и спортом;</w:t>
      </w:r>
    </w:p>
    <w:p w:rsidR="004E4345" w:rsidRPr="00F74854" w:rsidRDefault="004E4345" w:rsidP="004E4345">
      <w:pPr>
        <w:ind w:firstLine="567"/>
        <w:jc w:val="both"/>
        <w:rPr>
          <w:rFonts w:eastAsiaTheme="minorHAnsi"/>
          <w:lang w:eastAsia="en-US"/>
        </w:rPr>
      </w:pPr>
      <w:r w:rsidRPr="00F74854">
        <w:rPr>
          <w:rFonts w:eastAsiaTheme="minorHAnsi"/>
          <w:lang w:eastAsia="en-US"/>
        </w:rPr>
        <w:t>- увеличение уровня обеспеченность населения спортивными сооружениями, исходя из единовременной пропускной способности объектов спорта, в том числе плоскостными спортивными сооружениями.</w:t>
      </w:r>
    </w:p>
    <w:p w:rsidR="004E4345" w:rsidRPr="00075D3F" w:rsidRDefault="004E4345" w:rsidP="004E4345">
      <w:pPr>
        <w:pStyle w:val="ConsPlusNormal"/>
        <w:widowControl/>
        <w:ind w:firstLine="567"/>
        <w:jc w:val="both"/>
        <w:rPr>
          <w:rFonts w:ascii="Times New Roman" w:hAnsi="Times New Roman" w:cs="Times New Roman"/>
          <w:sz w:val="24"/>
          <w:szCs w:val="24"/>
        </w:rPr>
      </w:pPr>
      <w:r>
        <w:t xml:space="preserve">- </w:t>
      </w:r>
      <w:r w:rsidRPr="00072CC7">
        <w:rPr>
          <w:rFonts w:ascii="Times New Roman" w:hAnsi="Times New Roman" w:cs="Times New Roman"/>
          <w:sz w:val="24"/>
          <w:szCs w:val="24"/>
        </w:rPr>
        <w:t xml:space="preserve">сохранение </w:t>
      </w:r>
      <w:r>
        <w:rPr>
          <w:rFonts w:ascii="Times New Roman" w:hAnsi="Times New Roman" w:cs="Times New Roman"/>
          <w:sz w:val="24"/>
          <w:szCs w:val="24"/>
        </w:rPr>
        <w:t xml:space="preserve">объектов культурного наследия, братских  </w:t>
      </w:r>
      <w:r w:rsidRPr="00075D3F">
        <w:rPr>
          <w:rFonts w:ascii="Times New Roman" w:hAnsi="Times New Roman" w:cs="Times New Roman"/>
          <w:sz w:val="24"/>
          <w:szCs w:val="24"/>
        </w:rPr>
        <w:t>захоронений на территории поселения;</w:t>
      </w:r>
    </w:p>
    <w:p w:rsidR="004E4345" w:rsidRPr="004F2C37" w:rsidRDefault="004E4345" w:rsidP="004E4345">
      <w:pPr>
        <w:pStyle w:val="a5"/>
        <w:spacing w:before="0" w:beforeAutospacing="0" w:after="0" w:afterAutospacing="0"/>
        <w:ind w:firstLine="567"/>
        <w:jc w:val="both"/>
      </w:pPr>
      <w:r w:rsidRPr="004F2C37">
        <w:t>- улучшение технического состояния отдельных объектов благоустройства;</w:t>
      </w:r>
    </w:p>
    <w:p w:rsidR="004E4345" w:rsidRDefault="004E4345" w:rsidP="004E4345">
      <w:pPr>
        <w:ind w:firstLine="567"/>
        <w:jc w:val="both"/>
        <w:rPr>
          <w:color w:val="000000"/>
        </w:rPr>
      </w:pPr>
      <w:r w:rsidRPr="004F2C37">
        <w:t>- улучшение санитарного и экологического состояния поселения</w:t>
      </w:r>
      <w:r>
        <w:t>.</w:t>
      </w:r>
      <w:r w:rsidR="00F363BE" w:rsidRPr="0075009D">
        <w:rPr>
          <w:color w:val="000000"/>
        </w:rPr>
        <w:tab/>
      </w:r>
    </w:p>
    <w:p w:rsidR="00F363BE" w:rsidRPr="0075009D" w:rsidRDefault="00F363BE" w:rsidP="004E4345">
      <w:pPr>
        <w:ind w:firstLine="360"/>
        <w:jc w:val="both"/>
        <w:rPr>
          <w:color w:val="000000"/>
        </w:rPr>
      </w:pPr>
      <w:r w:rsidRPr="0075009D">
        <w:rPr>
          <w:color w:val="000000"/>
        </w:rPr>
        <w:t>Реализация  мероприятий Программы  будет способствовать  повышению уровня жизни сельского населения, активизации участия граждан в решении вопросов местного значения, развитию в сельской местности иных форм местного самоуправления.</w:t>
      </w:r>
    </w:p>
    <w:p w:rsidR="006E094F" w:rsidRPr="002A2C65" w:rsidRDefault="002A2C65" w:rsidP="002A2C65">
      <w:pPr>
        <w:autoSpaceDE w:val="0"/>
        <w:autoSpaceDN w:val="0"/>
        <w:adjustRightInd w:val="0"/>
        <w:spacing w:before="120" w:after="120"/>
        <w:ind w:firstLine="357"/>
        <w:jc w:val="center"/>
        <w:rPr>
          <w:b/>
          <w:bCs/>
          <w:color w:val="000000"/>
        </w:rPr>
      </w:pPr>
      <w:r>
        <w:rPr>
          <w:b/>
          <w:bCs/>
          <w:color w:val="000000"/>
        </w:rPr>
        <w:t xml:space="preserve">7. </w:t>
      </w:r>
      <w:r w:rsidR="006E094F" w:rsidRPr="002A2C65">
        <w:rPr>
          <w:b/>
          <w:bCs/>
          <w:color w:val="000000"/>
        </w:rPr>
        <w:t>Анализ рисков реализации муниципальной программы и описание мер по минимизации их негативного влияния</w:t>
      </w:r>
    </w:p>
    <w:p w:rsidR="006E094F" w:rsidRPr="002114E9" w:rsidRDefault="006E094F" w:rsidP="006E094F">
      <w:pPr>
        <w:ind w:firstLine="748"/>
        <w:jc w:val="both"/>
      </w:pPr>
      <w:r w:rsidRPr="002114E9">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6E094F" w:rsidRPr="002114E9" w:rsidRDefault="006E094F" w:rsidP="006E094F">
      <w:pPr>
        <w:ind w:firstLine="539"/>
        <w:jc w:val="both"/>
      </w:pPr>
      <w:r w:rsidRPr="002114E9">
        <w:t xml:space="preserve">Основным риском реализации муниципальной программы является неэффективное и неполное использование возможностей, предоставляемых в рамках реализации мероприятий муниципальной программы. </w:t>
      </w:r>
    </w:p>
    <w:p w:rsidR="006E094F" w:rsidRPr="002114E9" w:rsidRDefault="006E094F" w:rsidP="006E094F">
      <w:pPr>
        <w:widowControl w:val="0"/>
        <w:autoSpaceDE w:val="0"/>
        <w:autoSpaceDN w:val="0"/>
        <w:adjustRightInd w:val="0"/>
        <w:ind w:firstLine="539"/>
        <w:jc w:val="both"/>
      </w:pPr>
      <w:r w:rsidRPr="002114E9">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6E094F" w:rsidRPr="002114E9" w:rsidRDefault="006E094F" w:rsidP="006E094F">
      <w:pPr>
        <w:ind w:firstLine="539"/>
        <w:jc w:val="both"/>
      </w:pPr>
      <w:r w:rsidRPr="002114E9">
        <w:t xml:space="preserve">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p>
    <w:p w:rsidR="00F6149E" w:rsidRPr="00C0292B" w:rsidRDefault="00F6149E" w:rsidP="00F6149E">
      <w:pPr>
        <w:pStyle w:val="a5"/>
        <w:shd w:val="clear" w:color="auto" w:fill="FEFEFE"/>
        <w:spacing w:before="0" w:beforeAutospacing="0" w:after="0" w:afterAutospacing="0"/>
        <w:ind w:firstLine="567"/>
        <w:jc w:val="right"/>
        <w:rPr>
          <w:sz w:val="28"/>
          <w:szCs w:val="28"/>
        </w:rPr>
      </w:pPr>
    </w:p>
    <w:p w:rsidR="00B56056" w:rsidRDefault="00B56056">
      <w:pPr>
        <w:rPr>
          <w:b/>
          <w:sz w:val="28"/>
          <w:szCs w:val="28"/>
        </w:rPr>
      </w:pPr>
      <w:r>
        <w:rPr>
          <w:b/>
          <w:sz w:val="28"/>
          <w:szCs w:val="28"/>
        </w:rPr>
        <w:br w:type="page"/>
      </w:r>
    </w:p>
    <w:p w:rsidR="00B56056" w:rsidRDefault="00B56056" w:rsidP="000A5C15">
      <w:pPr>
        <w:rPr>
          <w:b/>
          <w:sz w:val="28"/>
          <w:szCs w:val="28"/>
        </w:rPr>
        <w:sectPr w:rsidR="00B56056" w:rsidSect="007D77FB">
          <w:pgSz w:w="11906" w:h="16838"/>
          <w:pgMar w:top="709" w:right="566" w:bottom="851" w:left="1559" w:header="709" w:footer="709" w:gutter="0"/>
          <w:cols w:space="708"/>
          <w:docGrid w:linePitch="360"/>
        </w:sectPr>
      </w:pPr>
    </w:p>
    <w:tbl>
      <w:tblPr>
        <w:tblW w:w="5150" w:type="pct"/>
        <w:tblLook w:val="04A0" w:firstRow="1" w:lastRow="0" w:firstColumn="1" w:lastColumn="0" w:noHBand="0" w:noVBand="1"/>
      </w:tblPr>
      <w:tblGrid>
        <w:gridCol w:w="529"/>
        <w:gridCol w:w="5093"/>
        <w:gridCol w:w="1258"/>
        <w:gridCol w:w="1392"/>
        <w:gridCol w:w="1427"/>
        <w:gridCol w:w="1392"/>
        <w:gridCol w:w="1427"/>
        <w:gridCol w:w="1459"/>
        <w:gridCol w:w="1982"/>
      </w:tblGrid>
      <w:tr w:rsidR="00B56056" w:rsidTr="00B56056">
        <w:trPr>
          <w:trHeight w:val="280"/>
        </w:trPr>
        <w:tc>
          <w:tcPr>
            <w:tcW w:w="166" w:type="pct"/>
            <w:shd w:val="clear" w:color="auto" w:fill="FFFFFF"/>
            <w:noWrap/>
            <w:vAlign w:val="bottom"/>
            <w:hideMark/>
          </w:tcPr>
          <w:p w:rsidR="00B56056" w:rsidRDefault="00B56056">
            <w:pPr>
              <w:rPr>
                <w:b/>
                <w:bCs/>
                <w:color w:val="000000"/>
                <w:sz w:val="20"/>
                <w:szCs w:val="20"/>
              </w:rPr>
            </w:pPr>
            <w:r>
              <w:rPr>
                <w:b/>
                <w:bCs/>
                <w:color w:val="000000"/>
                <w:sz w:val="20"/>
                <w:szCs w:val="20"/>
              </w:rPr>
              <w:lastRenderedPageBreak/>
              <w:t> </w:t>
            </w:r>
          </w:p>
        </w:tc>
        <w:tc>
          <w:tcPr>
            <w:tcW w:w="1596" w:type="pct"/>
            <w:shd w:val="clear" w:color="auto" w:fill="FFFFFF"/>
            <w:noWrap/>
            <w:vAlign w:val="bottom"/>
            <w:hideMark/>
          </w:tcPr>
          <w:p w:rsidR="00B56056" w:rsidRDefault="00B56056">
            <w:pPr>
              <w:rPr>
                <w:color w:val="000000"/>
                <w:sz w:val="20"/>
                <w:szCs w:val="20"/>
              </w:rPr>
            </w:pPr>
            <w:r>
              <w:rPr>
                <w:color w:val="000000"/>
                <w:sz w:val="20"/>
                <w:szCs w:val="20"/>
              </w:rPr>
              <w:t> </w:t>
            </w:r>
          </w:p>
        </w:tc>
        <w:tc>
          <w:tcPr>
            <w:tcW w:w="394" w:type="pct"/>
            <w:shd w:val="clear" w:color="auto" w:fill="FFFFFF"/>
            <w:noWrap/>
            <w:vAlign w:val="bottom"/>
            <w:hideMark/>
          </w:tcPr>
          <w:p w:rsidR="00B56056" w:rsidRDefault="00B56056">
            <w:pPr>
              <w:rPr>
                <w:color w:val="000000"/>
                <w:sz w:val="20"/>
                <w:szCs w:val="20"/>
              </w:rPr>
            </w:pPr>
            <w:r>
              <w:rPr>
                <w:color w:val="000000"/>
                <w:sz w:val="20"/>
                <w:szCs w:val="20"/>
              </w:rPr>
              <w:t> </w:t>
            </w:r>
          </w:p>
        </w:tc>
        <w:tc>
          <w:tcPr>
            <w:tcW w:w="436" w:type="pct"/>
            <w:shd w:val="clear" w:color="auto" w:fill="FFFFFF"/>
            <w:noWrap/>
            <w:vAlign w:val="bottom"/>
            <w:hideMark/>
          </w:tcPr>
          <w:p w:rsidR="00B56056" w:rsidRDefault="00B56056">
            <w:pPr>
              <w:rPr>
                <w:color w:val="000000"/>
                <w:sz w:val="20"/>
                <w:szCs w:val="20"/>
              </w:rPr>
            </w:pPr>
            <w:r>
              <w:rPr>
                <w:color w:val="000000"/>
                <w:sz w:val="20"/>
                <w:szCs w:val="20"/>
              </w:rPr>
              <w:t> </w:t>
            </w:r>
          </w:p>
        </w:tc>
        <w:tc>
          <w:tcPr>
            <w:tcW w:w="447" w:type="pct"/>
            <w:shd w:val="clear" w:color="auto" w:fill="FFFFFF"/>
            <w:noWrap/>
            <w:vAlign w:val="bottom"/>
            <w:hideMark/>
          </w:tcPr>
          <w:p w:rsidR="00B56056" w:rsidRDefault="00B56056">
            <w:pPr>
              <w:rPr>
                <w:color w:val="000000"/>
                <w:sz w:val="20"/>
                <w:szCs w:val="20"/>
              </w:rPr>
            </w:pPr>
            <w:r>
              <w:rPr>
                <w:color w:val="000000"/>
                <w:sz w:val="20"/>
                <w:szCs w:val="20"/>
              </w:rPr>
              <w:t> </w:t>
            </w:r>
          </w:p>
        </w:tc>
        <w:tc>
          <w:tcPr>
            <w:tcW w:w="436" w:type="pct"/>
            <w:shd w:val="clear" w:color="auto" w:fill="FFFFFF"/>
            <w:noWrap/>
            <w:vAlign w:val="bottom"/>
            <w:hideMark/>
          </w:tcPr>
          <w:p w:rsidR="00B56056" w:rsidRDefault="00B56056">
            <w:pPr>
              <w:rPr>
                <w:color w:val="000000"/>
                <w:sz w:val="20"/>
                <w:szCs w:val="20"/>
              </w:rPr>
            </w:pPr>
            <w:r>
              <w:rPr>
                <w:color w:val="000000"/>
                <w:sz w:val="20"/>
                <w:szCs w:val="20"/>
              </w:rPr>
              <w:t> </w:t>
            </w:r>
          </w:p>
        </w:tc>
        <w:tc>
          <w:tcPr>
            <w:tcW w:w="1525" w:type="pct"/>
            <w:gridSpan w:val="3"/>
            <w:shd w:val="clear" w:color="auto" w:fill="FFFFFF"/>
            <w:noWrap/>
            <w:vAlign w:val="bottom"/>
            <w:hideMark/>
          </w:tcPr>
          <w:p w:rsidR="00B56056" w:rsidRDefault="00B56056">
            <w:pPr>
              <w:jc w:val="right"/>
              <w:rPr>
                <w:color w:val="000000"/>
                <w:sz w:val="20"/>
                <w:szCs w:val="20"/>
              </w:rPr>
            </w:pPr>
            <w:r>
              <w:rPr>
                <w:color w:val="000000"/>
                <w:sz w:val="20"/>
                <w:szCs w:val="20"/>
              </w:rPr>
              <w:t> </w:t>
            </w:r>
            <w:r>
              <w:rPr>
                <w:color w:val="000000"/>
              </w:rPr>
              <w:t>Приложение</w:t>
            </w:r>
            <w:r>
              <w:rPr>
                <w:color w:val="000000"/>
                <w:sz w:val="20"/>
                <w:szCs w:val="20"/>
              </w:rPr>
              <w:t xml:space="preserve"> №1</w:t>
            </w:r>
          </w:p>
          <w:p w:rsidR="00B56056" w:rsidRDefault="00B56056">
            <w:pPr>
              <w:jc w:val="right"/>
              <w:rPr>
                <w:rFonts w:eastAsiaTheme="minorEastAsia"/>
                <w:color w:val="000000"/>
                <w:sz w:val="20"/>
                <w:szCs w:val="20"/>
              </w:rPr>
            </w:pPr>
            <w:r>
              <w:rPr>
                <w:color w:val="000000"/>
                <w:sz w:val="20"/>
                <w:szCs w:val="20"/>
              </w:rPr>
              <w:t xml:space="preserve"> к постановлению администрации </w:t>
            </w:r>
          </w:p>
          <w:p w:rsidR="00B56056" w:rsidRDefault="00B56056">
            <w:pPr>
              <w:jc w:val="right"/>
              <w:rPr>
                <w:color w:val="000000"/>
                <w:sz w:val="20"/>
                <w:szCs w:val="20"/>
              </w:rPr>
            </w:pPr>
            <w:r>
              <w:rPr>
                <w:color w:val="000000"/>
                <w:sz w:val="20"/>
                <w:szCs w:val="20"/>
              </w:rPr>
              <w:t xml:space="preserve">Старопольского сельского поселения </w:t>
            </w:r>
          </w:p>
          <w:p w:rsidR="00B56056" w:rsidRDefault="00B56056">
            <w:pPr>
              <w:jc w:val="right"/>
              <w:rPr>
                <w:color w:val="000000"/>
                <w:sz w:val="20"/>
                <w:szCs w:val="20"/>
              </w:rPr>
            </w:pPr>
            <w:r>
              <w:rPr>
                <w:color w:val="000000"/>
                <w:sz w:val="20"/>
                <w:szCs w:val="20"/>
              </w:rPr>
              <w:t xml:space="preserve">от 10.11.2016 №222-п                       </w:t>
            </w:r>
          </w:p>
        </w:tc>
      </w:tr>
      <w:tr w:rsidR="00B56056" w:rsidTr="00B56056">
        <w:trPr>
          <w:trHeight w:val="412"/>
        </w:trPr>
        <w:tc>
          <w:tcPr>
            <w:tcW w:w="5000" w:type="pct"/>
            <w:gridSpan w:val="9"/>
            <w:shd w:val="clear" w:color="auto" w:fill="FFFFFF"/>
            <w:vAlign w:val="center"/>
            <w:hideMark/>
          </w:tcPr>
          <w:p w:rsidR="00B56056" w:rsidRDefault="00B56056">
            <w:pPr>
              <w:jc w:val="center"/>
              <w:rPr>
                <w:b/>
                <w:bCs/>
                <w:color w:val="000000"/>
              </w:rPr>
            </w:pPr>
            <w:r>
              <w:rPr>
                <w:b/>
                <w:bCs/>
                <w:color w:val="000000"/>
              </w:rPr>
              <w:t>План мероприятий муниципальной программы "Развитие территории Старопольского сельского поселения" на 2016 год</w:t>
            </w:r>
          </w:p>
        </w:tc>
      </w:tr>
      <w:tr w:rsidR="00B56056" w:rsidTr="00B56056">
        <w:trPr>
          <w:trHeight w:val="369"/>
        </w:trPr>
        <w:tc>
          <w:tcPr>
            <w:tcW w:w="16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 п/п</w:t>
            </w:r>
          </w:p>
        </w:tc>
        <w:tc>
          <w:tcPr>
            <w:tcW w:w="15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Мероприятия</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56056" w:rsidRDefault="00B56056">
            <w:pPr>
              <w:ind w:left="-108" w:right="-108"/>
              <w:jc w:val="center"/>
              <w:rPr>
                <w:b/>
                <w:bCs/>
                <w:color w:val="000000"/>
                <w:sz w:val="20"/>
                <w:szCs w:val="20"/>
              </w:rPr>
            </w:pPr>
            <w:r>
              <w:rPr>
                <w:b/>
                <w:bCs/>
                <w:color w:val="000000"/>
                <w:sz w:val="20"/>
                <w:szCs w:val="20"/>
              </w:rPr>
              <w:t xml:space="preserve">Срок     </w:t>
            </w:r>
            <w:proofErr w:type="spellStart"/>
            <w:r>
              <w:rPr>
                <w:b/>
                <w:bCs/>
                <w:color w:val="000000"/>
                <w:sz w:val="20"/>
                <w:szCs w:val="20"/>
              </w:rPr>
              <w:t>финанси-рования</w:t>
            </w:r>
            <w:proofErr w:type="spellEnd"/>
            <w:r>
              <w:rPr>
                <w:b/>
                <w:bCs/>
                <w:color w:val="000000"/>
                <w:sz w:val="20"/>
                <w:szCs w:val="20"/>
              </w:rPr>
              <w:t xml:space="preserve"> мероприятия</w:t>
            </w:r>
          </w:p>
        </w:tc>
        <w:tc>
          <w:tcPr>
            <w:tcW w:w="2223" w:type="pct"/>
            <w:gridSpan w:val="5"/>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Планируемые объемы финансирования (тыс. рублей в ценах года реализации мероприятия)</w:t>
            </w:r>
          </w:p>
        </w:tc>
        <w:tc>
          <w:tcPr>
            <w:tcW w:w="62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56056" w:rsidRDefault="00B56056">
            <w:pPr>
              <w:ind w:left="-101" w:right="-108"/>
              <w:jc w:val="center"/>
              <w:rPr>
                <w:b/>
                <w:bCs/>
                <w:color w:val="000000"/>
                <w:sz w:val="20"/>
                <w:szCs w:val="20"/>
              </w:rPr>
            </w:pPr>
            <w:r>
              <w:rPr>
                <w:color w:val="000000"/>
                <w:sz w:val="20"/>
                <w:szCs w:val="20"/>
              </w:rPr>
              <w:t>Ответственные исполнители</w:t>
            </w:r>
          </w:p>
        </w:tc>
      </w:tr>
      <w:tr w:rsidR="00B56056" w:rsidTr="00B56056">
        <w:trPr>
          <w:trHeight w:val="1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6056" w:rsidRDefault="00B56056">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6056" w:rsidRDefault="00B56056">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6056" w:rsidRDefault="00B56056">
            <w:pPr>
              <w:rPr>
                <w:b/>
                <w:bCs/>
                <w:color w:val="000000"/>
                <w:sz w:val="20"/>
                <w:szCs w:val="20"/>
              </w:rPr>
            </w:pPr>
          </w:p>
        </w:tc>
        <w:tc>
          <w:tcPr>
            <w:tcW w:w="436" w:type="pct"/>
            <w:vMerge w:val="restar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всего</w:t>
            </w:r>
          </w:p>
        </w:tc>
        <w:tc>
          <w:tcPr>
            <w:tcW w:w="1787" w:type="pct"/>
            <w:gridSpan w:val="4"/>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в том числе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6056" w:rsidRDefault="00B56056">
            <w:pPr>
              <w:rPr>
                <w:b/>
                <w:bCs/>
                <w:color w:val="000000"/>
                <w:sz w:val="20"/>
                <w:szCs w:val="20"/>
              </w:rPr>
            </w:pPr>
          </w:p>
        </w:tc>
      </w:tr>
      <w:tr w:rsidR="00B56056" w:rsidTr="00B56056">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56056" w:rsidRDefault="00B56056">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6056" w:rsidRDefault="00B56056">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6056" w:rsidRDefault="00B56056">
            <w:pPr>
              <w:rPr>
                <w:b/>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b/>
                <w:bCs/>
                <w:color w:val="000000"/>
                <w:sz w:val="20"/>
                <w:szCs w:val="20"/>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proofErr w:type="spellStart"/>
            <w:r>
              <w:rPr>
                <w:b/>
                <w:bCs/>
                <w:color w:val="000000"/>
                <w:sz w:val="20"/>
                <w:szCs w:val="20"/>
              </w:rPr>
              <w:t>Федераль-ный</w:t>
            </w:r>
            <w:proofErr w:type="spellEnd"/>
            <w:r>
              <w:rPr>
                <w:b/>
                <w:bCs/>
                <w:color w:val="000000"/>
                <w:sz w:val="20"/>
                <w:szCs w:val="20"/>
              </w:rPr>
              <w:t xml:space="preserve"> бюджет</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Областной бюджет</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Местный бюджет</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Районный бюджет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56056" w:rsidRDefault="00B56056">
            <w:pPr>
              <w:rPr>
                <w:b/>
                <w:bCs/>
                <w:color w:val="000000"/>
                <w:sz w:val="20"/>
                <w:szCs w:val="20"/>
              </w:rPr>
            </w:pPr>
          </w:p>
        </w:tc>
      </w:tr>
      <w:tr w:rsidR="00B56056" w:rsidTr="00B56056">
        <w:trPr>
          <w:trHeight w:val="173"/>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1</w:t>
            </w:r>
          </w:p>
        </w:tc>
        <w:tc>
          <w:tcPr>
            <w:tcW w:w="1596"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2</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3</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4</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5</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6</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7</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8</w:t>
            </w:r>
          </w:p>
        </w:tc>
        <w:tc>
          <w:tcPr>
            <w:tcW w:w="621"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9</w:t>
            </w:r>
          </w:p>
        </w:tc>
      </w:tr>
      <w:tr w:rsidR="00B56056" w:rsidTr="00B56056">
        <w:trPr>
          <w:trHeight w:val="279"/>
        </w:trPr>
        <w:tc>
          <w:tcPr>
            <w:tcW w:w="166" w:type="pct"/>
            <w:tcBorders>
              <w:top w:val="nil"/>
              <w:left w:val="single" w:sz="4" w:space="0" w:color="auto"/>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 </w:t>
            </w:r>
          </w:p>
        </w:tc>
        <w:tc>
          <w:tcPr>
            <w:tcW w:w="4834" w:type="pct"/>
            <w:gridSpan w:val="8"/>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Подпрограмма " Безопасность муниципального образования "</w:t>
            </w:r>
          </w:p>
        </w:tc>
      </w:tr>
      <w:tr w:rsidR="00B56056" w:rsidTr="00B56056">
        <w:trPr>
          <w:trHeight w:val="351"/>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1</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0"/>
                <w:szCs w:val="20"/>
              </w:rPr>
            </w:pPr>
            <w:r>
              <w:rPr>
                <w:color w:val="000000"/>
                <w:sz w:val="20"/>
                <w:szCs w:val="20"/>
              </w:rPr>
              <w:t>Мероприятия по укреплению пожарной безопасности</w:t>
            </w:r>
          </w:p>
        </w:tc>
        <w:tc>
          <w:tcPr>
            <w:tcW w:w="394" w:type="pct"/>
            <w:tcBorders>
              <w:top w:val="nil"/>
              <w:left w:val="nil"/>
              <w:bottom w:val="single" w:sz="4" w:space="0" w:color="auto"/>
              <w:right w:val="nil"/>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188,9000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188,9000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 </w:t>
            </w:r>
          </w:p>
        </w:tc>
        <w:tc>
          <w:tcPr>
            <w:tcW w:w="621" w:type="pct"/>
            <w:vMerge w:val="restart"/>
            <w:tcBorders>
              <w:top w:val="nil"/>
              <w:left w:val="single" w:sz="4" w:space="0" w:color="auto"/>
              <w:bottom w:val="single" w:sz="4" w:space="0" w:color="000000"/>
              <w:right w:val="single" w:sz="4" w:space="0" w:color="auto"/>
            </w:tcBorders>
            <w:vAlign w:val="center"/>
            <w:hideMark/>
          </w:tcPr>
          <w:p w:rsidR="00B56056" w:rsidRDefault="00B56056">
            <w:pPr>
              <w:tabs>
                <w:tab w:val="left" w:pos="716"/>
              </w:tabs>
              <w:ind w:left="-101" w:right="-108"/>
              <w:jc w:val="center"/>
              <w:rPr>
                <w:color w:val="000000"/>
                <w:sz w:val="20"/>
                <w:szCs w:val="20"/>
              </w:rPr>
            </w:pPr>
            <w:r>
              <w:rPr>
                <w:color w:val="000000"/>
                <w:sz w:val="20"/>
                <w:szCs w:val="20"/>
              </w:rPr>
              <w:t>Администрация Старопольского сельского поселения</w:t>
            </w:r>
          </w:p>
        </w:tc>
      </w:tr>
      <w:tr w:rsidR="00B56056" w:rsidTr="00B56056">
        <w:trPr>
          <w:trHeight w:val="315"/>
        </w:trPr>
        <w:tc>
          <w:tcPr>
            <w:tcW w:w="166" w:type="pct"/>
            <w:tcBorders>
              <w:top w:val="nil"/>
              <w:left w:val="single" w:sz="4" w:space="0" w:color="auto"/>
              <w:bottom w:val="single" w:sz="4" w:space="0" w:color="auto"/>
              <w:right w:val="single" w:sz="4" w:space="0" w:color="auto"/>
            </w:tcBorders>
            <w:shd w:val="clear" w:color="auto" w:fill="FFFFFF"/>
            <w:hideMark/>
          </w:tcPr>
          <w:p w:rsidR="00B56056" w:rsidRDefault="00B56056">
            <w:pPr>
              <w:spacing w:line="276" w:lineRule="auto"/>
              <w:rPr>
                <w:sz w:val="22"/>
                <w:szCs w:val="22"/>
              </w:rPr>
            </w:pPr>
          </w:p>
        </w:tc>
        <w:tc>
          <w:tcPr>
            <w:tcW w:w="1596"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Всего по подпрограмме</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188,9000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188,9000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B56056" w:rsidRDefault="00B56056">
            <w:pPr>
              <w:rPr>
                <w:color w:val="000000"/>
                <w:sz w:val="20"/>
                <w:szCs w:val="20"/>
              </w:rPr>
            </w:pPr>
          </w:p>
        </w:tc>
      </w:tr>
      <w:tr w:rsidR="00B56056" w:rsidTr="00B56056">
        <w:trPr>
          <w:trHeight w:val="165"/>
        </w:trPr>
        <w:tc>
          <w:tcPr>
            <w:tcW w:w="166" w:type="pct"/>
            <w:tcBorders>
              <w:top w:val="nil"/>
              <w:left w:val="single" w:sz="4" w:space="0" w:color="auto"/>
              <w:bottom w:val="single" w:sz="4" w:space="0" w:color="auto"/>
              <w:right w:val="single" w:sz="4" w:space="0" w:color="auto"/>
            </w:tcBorders>
            <w:shd w:val="clear" w:color="auto" w:fill="FFFFFF"/>
            <w:hideMark/>
          </w:tcPr>
          <w:p w:rsidR="00B56056" w:rsidRDefault="00B56056">
            <w:pPr>
              <w:spacing w:line="276" w:lineRule="auto"/>
              <w:rPr>
                <w:sz w:val="22"/>
                <w:szCs w:val="22"/>
              </w:rPr>
            </w:pPr>
          </w:p>
        </w:tc>
        <w:tc>
          <w:tcPr>
            <w:tcW w:w="4834" w:type="pct"/>
            <w:gridSpan w:val="8"/>
            <w:tcBorders>
              <w:top w:val="single" w:sz="4" w:space="0" w:color="auto"/>
              <w:left w:val="nil"/>
              <w:bottom w:val="single" w:sz="4" w:space="0" w:color="auto"/>
              <w:right w:val="single" w:sz="4" w:space="0" w:color="000000"/>
            </w:tcBorders>
            <w:shd w:val="clear" w:color="auto" w:fill="FFFFFF"/>
            <w:vAlign w:val="center"/>
            <w:hideMark/>
          </w:tcPr>
          <w:p w:rsidR="00B56056" w:rsidRDefault="00B56056">
            <w:pPr>
              <w:jc w:val="center"/>
              <w:rPr>
                <w:b/>
                <w:bCs/>
                <w:color w:val="000000"/>
                <w:sz w:val="20"/>
                <w:szCs w:val="20"/>
              </w:rPr>
            </w:pPr>
            <w:r>
              <w:rPr>
                <w:b/>
                <w:bCs/>
                <w:color w:val="000000"/>
                <w:sz w:val="20"/>
                <w:szCs w:val="20"/>
              </w:rPr>
              <w:t>Подпрограмма " Дорожное хозяйство"</w:t>
            </w:r>
          </w:p>
        </w:tc>
      </w:tr>
      <w:tr w:rsidR="00B56056" w:rsidTr="00B56056">
        <w:trPr>
          <w:trHeight w:val="510"/>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1</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0"/>
                <w:szCs w:val="20"/>
              </w:rPr>
            </w:pPr>
            <w:r>
              <w:rPr>
                <w:color w:val="000000"/>
                <w:sz w:val="20"/>
                <w:szCs w:val="20"/>
              </w:rPr>
              <w:t>Содержание дорог общего пользования местного значения и искусственных сооружений на них</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150,0000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150,0000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621" w:type="pct"/>
            <w:vMerge w:val="restart"/>
            <w:tcBorders>
              <w:top w:val="nil"/>
              <w:left w:val="single" w:sz="4" w:space="0" w:color="auto"/>
              <w:bottom w:val="single" w:sz="4" w:space="0" w:color="000000"/>
              <w:right w:val="single" w:sz="4" w:space="0" w:color="auto"/>
            </w:tcBorders>
            <w:shd w:val="clear" w:color="auto" w:fill="FFFFFF"/>
            <w:vAlign w:val="center"/>
            <w:hideMark/>
          </w:tcPr>
          <w:p w:rsidR="00B56056" w:rsidRDefault="00B56056">
            <w:pPr>
              <w:tabs>
                <w:tab w:val="left" w:pos="716"/>
              </w:tabs>
              <w:ind w:left="-101" w:right="-108"/>
              <w:jc w:val="center"/>
              <w:rPr>
                <w:color w:val="000000"/>
                <w:sz w:val="20"/>
                <w:szCs w:val="20"/>
              </w:rPr>
            </w:pPr>
            <w:r>
              <w:rPr>
                <w:color w:val="000000"/>
                <w:sz w:val="20"/>
                <w:szCs w:val="20"/>
              </w:rPr>
              <w:t>Администрация Старопольского сельского поселения</w:t>
            </w:r>
          </w:p>
        </w:tc>
      </w:tr>
      <w:tr w:rsidR="00B56056" w:rsidTr="00B56056">
        <w:trPr>
          <w:trHeight w:val="510"/>
        </w:trPr>
        <w:tc>
          <w:tcPr>
            <w:tcW w:w="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w:t>
            </w:r>
          </w:p>
        </w:tc>
        <w:tc>
          <w:tcPr>
            <w:tcW w:w="1596" w:type="pct"/>
            <w:tcBorders>
              <w:top w:val="single" w:sz="4" w:space="0" w:color="auto"/>
              <w:left w:val="nil"/>
              <w:bottom w:val="single" w:sz="4" w:space="0" w:color="auto"/>
              <w:right w:val="single" w:sz="4" w:space="0" w:color="auto"/>
            </w:tcBorders>
            <w:shd w:val="clear" w:color="auto" w:fill="FFFFFF"/>
            <w:hideMark/>
          </w:tcPr>
          <w:p w:rsidR="00B56056" w:rsidRDefault="00B56056">
            <w:pPr>
              <w:rPr>
                <w:iCs/>
                <w:color w:val="000000"/>
                <w:sz w:val="20"/>
                <w:szCs w:val="20"/>
              </w:rPr>
            </w:pPr>
            <w:r>
              <w:rPr>
                <w:iCs/>
                <w:color w:val="000000"/>
                <w:sz w:val="20"/>
                <w:szCs w:val="20"/>
              </w:rPr>
              <w:t>Ремонт дорог общего пользования местного значения и искусственных сооружений на них</w:t>
            </w:r>
          </w:p>
        </w:tc>
        <w:tc>
          <w:tcPr>
            <w:tcW w:w="394"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1 703,5000</w:t>
            </w:r>
          </w:p>
        </w:tc>
        <w:tc>
          <w:tcPr>
            <w:tcW w:w="44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1 703,5000</w:t>
            </w:r>
          </w:p>
        </w:tc>
        <w:tc>
          <w:tcPr>
            <w:tcW w:w="45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B56056" w:rsidRDefault="00B56056">
            <w:pPr>
              <w:rPr>
                <w:color w:val="000000"/>
                <w:sz w:val="20"/>
                <w:szCs w:val="20"/>
              </w:rPr>
            </w:pPr>
          </w:p>
        </w:tc>
      </w:tr>
      <w:tr w:rsidR="00B56056" w:rsidTr="00B56056">
        <w:trPr>
          <w:trHeight w:val="216"/>
        </w:trPr>
        <w:tc>
          <w:tcPr>
            <w:tcW w:w="166" w:type="pct"/>
            <w:tcBorders>
              <w:top w:val="single" w:sz="4" w:space="0" w:color="auto"/>
              <w:left w:val="single" w:sz="4" w:space="0" w:color="auto"/>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 </w:t>
            </w:r>
          </w:p>
        </w:tc>
        <w:tc>
          <w:tcPr>
            <w:tcW w:w="1596" w:type="pct"/>
            <w:tcBorders>
              <w:top w:val="single" w:sz="4" w:space="0" w:color="auto"/>
              <w:left w:val="nil"/>
              <w:bottom w:val="single" w:sz="4" w:space="0" w:color="auto"/>
              <w:right w:val="single" w:sz="4" w:space="0" w:color="auto"/>
            </w:tcBorders>
            <w:shd w:val="clear" w:color="auto" w:fill="FFFFFF"/>
            <w:vAlign w:val="bottom"/>
            <w:hideMark/>
          </w:tcPr>
          <w:p w:rsidR="00B56056" w:rsidRDefault="00B56056">
            <w:pPr>
              <w:jc w:val="center"/>
              <w:rPr>
                <w:b/>
                <w:bCs/>
                <w:color w:val="000000"/>
                <w:sz w:val="20"/>
                <w:szCs w:val="20"/>
              </w:rPr>
            </w:pPr>
            <w:r>
              <w:rPr>
                <w:b/>
                <w:bCs/>
                <w:color w:val="000000"/>
                <w:sz w:val="20"/>
                <w:szCs w:val="20"/>
              </w:rPr>
              <w:t>Всего по подпрограмме</w:t>
            </w:r>
          </w:p>
        </w:tc>
        <w:tc>
          <w:tcPr>
            <w:tcW w:w="394"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 </w:t>
            </w:r>
          </w:p>
        </w:tc>
        <w:tc>
          <w:tcPr>
            <w:tcW w:w="436"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1 853,5000</w:t>
            </w:r>
          </w:p>
        </w:tc>
        <w:tc>
          <w:tcPr>
            <w:tcW w:w="44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 </w:t>
            </w:r>
          </w:p>
        </w:tc>
        <w:tc>
          <w:tcPr>
            <w:tcW w:w="436"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1 853,5000</w:t>
            </w:r>
          </w:p>
        </w:tc>
        <w:tc>
          <w:tcPr>
            <w:tcW w:w="45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B56056" w:rsidRDefault="00B56056">
            <w:pPr>
              <w:rPr>
                <w:color w:val="000000"/>
                <w:sz w:val="20"/>
                <w:szCs w:val="20"/>
              </w:rPr>
            </w:pPr>
          </w:p>
        </w:tc>
      </w:tr>
      <w:tr w:rsidR="00B56056" w:rsidTr="00B56056">
        <w:trPr>
          <w:trHeight w:val="169"/>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834" w:type="pct"/>
            <w:gridSpan w:val="8"/>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highlight w:val="yellow"/>
              </w:rPr>
            </w:pPr>
            <w:r>
              <w:rPr>
                <w:b/>
                <w:bCs/>
                <w:color w:val="000000"/>
                <w:sz w:val="20"/>
                <w:szCs w:val="20"/>
              </w:rPr>
              <w:t>Подпрограмма " Жилищно-коммунальное хозяйство"</w:t>
            </w:r>
          </w:p>
        </w:tc>
      </w:tr>
      <w:tr w:rsidR="00B56056" w:rsidTr="00B56056">
        <w:trPr>
          <w:trHeight w:val="841"/>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1</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0"/>
                <w:szCs w:val="20"/>
              </w:rPr>
            </w:pPr>
            <w:r>
              <w:rPr>
                <w:color w:val="000000"/>
                <w:sz w:val="20"/>
                <w:szCs w:val="20"/>
              </w:rPr>
              <w:t>Взносы на капитальный ремонт общего имущества в многоквартирном доме некоммерческой организации "Фонд капитального ремонта многоквартирных домов Ленинградской области"</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290,1000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290,1000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 </w:t>
            </w:r>
          </w:p>
        </w:tc>
        <w:tc>
          <w:tcPr>
            <w:tcW w:w="621" w:type="pct"/>
            <w:vMerge w:val="restart"/>
            <w:tcBorders>
              <w:top w:val="nil"/>
              <w:left w:val="single" w:sz="4" w:space="0" w:color="auto"/>
              <w:bottom w:val="single" w:sz="4" w:space="0" w:color="000000"/>
              <w:right w:val="single" w:sz="4" w:space="0" w:color="auto"/>
            </w:tcBorders>
            <w:shd w:val="clear" w:color="auto" w:fill="FFFFFF"/>
            <w:vAlign w:val="center"/>
            <w:hideMark/>
          </w:tcPr>
          <w:p w:rsidR="00B56056" w:rsidRDefault="00B56056">
            <w:pPr>
              <w:ind w:left="-101" w:right="-108"/>
              <w:jc w:val="center"/>
              <w:rPr>
                <w:color w:val="000000"/>
                <w:sz w:val="20"/>
                <w:szCs w:val="20"/>
                <w:highlight w:val="yellow"/>
              </w:rPr>
            </w:pPr>
            <w:r>
              <w:rPr>
                <w:color w:val="000000"/>
                <w:sz w:val="20"/>
                <w:szCs w:val="20"/>
              </w:rPr>
              <w:t>Администрация Старопольского сельского поселения</w:t>
            </w:r>
          </w:p>
        </w:tc>
      </w:tr>
      <w:tr w:rsidR="00B56056" w:rsidTr="00B56056">
        <w:trPr>
          <w:trHeight w:val="300"/>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iCs/>
                <w:color w:val="000000"/>
                <w:sz w:val="20"/>
                <w:szCs w:val="20"/>
              </w:rPr>
            </w:pPr>
            <w:r>
              <w:rPr>
                <w:iCs/>
                <w:color w:val="000000"/>
                <w:sz w:val="20"/>
                <w:szCs w:val="20"/>
              </w:rPr>
              <w:t>Ремонт и содержание объектов водоснабжения и водоотведения</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sz w:val="20"/>
                <w:szCs w:val="20"/>
              </w:rPr>
            </w:pPr>
            <w:r>
              <w:rPr>
                <w:sz w:val="20"/>
                <w:szCs w:val="20"/>
              </w:rPr>
              <w:t>7,4000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7,4000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56056" w:rsidRDefault="00B56056">
            <w:pPr>
              <w:rPr>
                <w:color w:val="000000"/>
                <w:sz w:val="20"/>
                <w:szCs w:val="20"/>
                <w:highlight w:val="yellow"/>
              </w:rPr>
            </w:pPr>
          </w:p>
        </w:tc>
      </w:tr>
      <w:tr w:rsidR="00B56056" w:rsidTr="00B56056">
        <w:trPr>
          <w:trHeight w:val="128"/>
        </w:trPr>
        <w:tc>
          <w:tcPr>
            <w:tcW w:w="166" w:type="pct"/>
            <w:tcBorders>
              <w:top w:val="nil"/>
              <w:left w:val="single" w:sz="4" w:space="0" w:color="auto"/>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 </w:t>
            </w:r>
          </w:p>
        </w:tc>
        <w:tc>
          <w:tcPr>
            <w:tcW w:w="1596" w:type="pct"/>
            <w:tcBorders>
              <w:top w:val="nil"/>
              <w:left w:val="nil"/>
              <w:bottom w:val="single" w:sz="4" w:space="0" w:color="auto"/>
              <w:right w:val="single" w:sz="4" w:space="0" w:color="auto"/>
            </w:tcBorders>
            <w:shd w:val="clear" w:color="auto" w:fill="FFFFFF"/>
            <w:hideMark/>
          </w:tcPr>
          <w:p w:rsidR="00B56056" w:rsidRDefault="00B56056">
            <w:pPr>
              <w:jc w:val="center"/>
              <w:rPr>
                <w:b/>
                <w:bCs/>
                <w:color w:val="000000"/>
                <w:sz w:val="20"/>
                <w:szCs w:val="20"/>
              </w:rPr>
            </w:pPr>
            <w:r>
              <w:rPr>
                <w:b/>
                <w:bCs/>
                <w:color w:val="000000"/>
                <w:sz w:val="20"/>
                <w:szCs w:val="20"/>
              </w:rPr>
              <w:t>Всего по подпрограмме</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297,5000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297,5000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b/>
                <w:color w:val="000000"/>
                <w:sz w:val="20"/>
                <w:szCs w:val="20"/>
              </w:rPr>
            </w:pPr>
            <w:r>
              <w:rPr>
                <w:b/>
                <w:color w:val="000000"/>
                <w:sz w:val="20"/>
                <w:szCs w:val="20"/>
              </w:rPr>
              <w:t> </w:t>
            </w:r>
          </w:p>
        </w:tc>
        <w:tc>
          <w:tcPr>
            <w:tcW w:w="0" w:type="auto"/>
            <w:vMerge/>
            <w:tcBorders>
              <w:top w:val="nil"/>
              <w:left w:val="single" w:sz="4" w:space="0" w:color="auto"/>
              <w:bottom w:val="single" w:sz="4" w:space="0" w:color="000000"/>
              <w:right w:val="single" w:sz="4" w:space="0" w:color="auto"/>
            </w:tcBorders>
            <w:vAlign w:val="center"/>
            <w:hideMark/>
          </w:tcPr>
          <w:p w:rsidR="00B56056" w:rsidRDefault="00B56056">
            <w:pPr>
              <w:rPr>
                <w:color w:val="000000"/>
                <w:sz w:val="20"/>
                <w:szCs w:val="20"/>
                <w:highlight w:val="yellow"/>
              </w:rPr>
            </w:pPr>
          </w:p>
        </w:tc>
      </w:tr>
      <w:tr w:rsidR="00B56056" w:rsidTr="00B56056">
        <w:trPr>
          <w:trHeight w:val="205"/>
        </w:trPr>
        <w:tc>
          <w:tcPr>
            <w:tcW w:w="166" w:type="pct"/>
            <w:tcBorders>
              <w:top w:val="single" w:sz="4" w:space="0" w:color="auto"/>
              <w:left w:val="single" w:sz="4" w:space="0" w:color="auto"/>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 </w:t>
            </w:r>
          </w:p>
        </w:tc>
        <w:tc>
          <w:tcPr>
            <w:tcW w:w="4834" w:type="pct"/>
            <w:gridSpan w:val="8"/>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Подпрограмма " Благоустройство территории"</w:t>
            </w:r>
          </w:p>
        </w:tc>
      </w:tr>
      <w:tr w:rsidR="00B56056" w:rsidTr="00B56056">
        <w:trPr>
          <w:trHeight w:val="285"/>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1</w:t>
            </w:r>
          </w:p>
        </w:tc>
        <w:tc>
          <w:tcPr>
            <w:tcW w:w="1596" w:type="pct"/>
            <w:tcBorders>
              <w:top w:val="nil"/>
              <w:left w:val="nil"/>
              <w:bottom w:val="single" w:sz="4" w:space="0" w:color="auto"/>
              <w:right w:val="single" w:sz="4" w:space="0" w:color="auto"/>
            </w:tcBorders>
            <w:shd w:val="clear" w:color="auto" w:fill="FFFFFF"/>
            <w:vAlign w:val="center"/>
            <w:hideMark/>
          </w:tcPr>
          <w:p w:rsidR="00B56056" w:rsidRDefault="00B56056">
            <w:pPr>
              <w:rPr>
                <w:iCs/>
                <w:color w:val="000000"/>
                <w:sz w:val="20"/>
                <w:szCs w:val="20"/>
              </w:rPr>
            </w:pPr>
            <w:r>
              <w:rPr>
                <w:iCs/>
                <w:color w:val="000000"/>
                <w:sz w:val="20"/>
                <w:szCs w:val="20"/>
              </w:rPr>
              <w:t>Ремонт и содержание уличного освещения</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983,8000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983,8000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621" w:type="pct"/>
            <w:vMerge w:val="restart"/>
            <w:tcBorders>
              <w:top w:val="nil"/>
              <w:left w:val="single" w:sz="4" w:space="0" w:color="auto"/>
              <w:bottom w:val="single" w:sz="4" w:space="0" w:color="auto"/>
              <w:right w:val="single" w:sz="4" w:space="0" w:color="auto"/>
            </w:tcBorders>
            <w:vAlign w:val="center"/>
            <w:hideMark/>
          </w:tcPr>
          <w:p w:rsidR="00B56056" w:rsidRDefault="00B56056">
            <w:pPr>
              <w:jc w:val="center"/>
              <w:rPr>
                <w:sz w:val="22"/>
                <w:szCs w:val="22"/>
              </w:rPr>
            </w:pPr>
            <w:r>
              <w:rPr>
                <w:color w:val="000000"/>
                <w:sz w:val="20"/>
                <w:szCs w:val="20"/>
              </w:rPr>
              <w:t>Администрация Старопольского сельского поселения</w:t>
            </w:r>
          </w:p>
        </w:tc>
      </w:tr>
      <w:tr w:rsidR="00B56056" w:rsidTr="00B56056">
        <w:trPr>
          <w:trHeight w:val="285"/>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w:t>
            </w:r>
          </w:p>
        </w:tc>
        <w:tc>
          <w:tcPr>
            <w:tcW w:w="1596" w:type="pct"/>
            <w:tcBorders>
              <w:top w:val="nil"/>
              <w:left w:val="nil"/>
              <w:bottom w:val="single" w:sz="4" w:space="0" w:color="auto"/>
              <w:right w:val="single" w:sz="4" w:space="0" w:color="auto"/>
            </w:tcBorders>
            <w:shd w:val="clear" w:color="auto" w:fill="FFFFFF"/>
            <w:vAlign w:val="center"/>
            <w:hideMark/>
          </w:tcPr>
          <w:p w:rsidR="00B56056" w:rsidRDefault="00B56056">
            <w:pPr>
              <w:rPr>
                <w:iCs/>
                <w:color w:val="000000"/>
                <w:sz w:val="20"/>
                <w:szCs w:val="20"/>
              </w:rPr>
            </w:pPr>
            <w:r>
              <w:rPr>
                <w:iCs/>
                <w:color w:val="000000"/>
                <w:sz w:val="20"/>
                <w:szCs w:val="20"/>
              </w:rPr>
              <w:t>Содержание и уборка кладбищ и захоронений</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40,00000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40,00000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sz w:val="22"/>
                <w:szCs w:val="22"/>
              </w:rPr>
            </w:pPr>
          </w:p>
        </w:tc>
      </w:tr>
      <w:tr w:rsidR="00B56056" w:rsidTr="00B56056">
        <w:trPr>
          <w:trHeight w:val="240"/>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sz w:val="20"/>
                <w:szCs w:val="20"/>
              </w:rPr>
              <w:t>3</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iCs/>
                <w:color w:val="000000"/>
                <w:sz w:val="20"/>
                <w:szCs w:val="20"/>
              </w:rPr>
            </w:pPr>
            <w:r>
              <w:rPr>
                <w:iCs/>
                <w:color w:val="000000"/>
                <w:sz w:val="20"/>
                <w:szCs w:val="20"/>
              </w:rPr>
              <w:t>Прочие мероприятия в области благоустройства</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sz w:val="20"/>
                <w:szCs w:val="20"/>
              </w:rPr>
            </w:pPr>
            <w:r>
              <w:rPr>
                <w:sz w:val="20"/>
                <w:szCs w:val="20"/>
              </w:rPr>
              <w:t>72,70000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sz w:val="20"/>
                <w:szCs w:val="20"/>
              </w:rPr>
            </w:pPr>
            <w:r>
              <w:rPr>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sz w:val="20"/>
                <w:szCs w:val="20"/>
              </w:rPr>
            </w:pPr>
            <w:r>
              <w:rPr>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sz w:val="20"/>
                <w:szCs w:val="20"/>
              </w:rPr>
            </w:pPr>
            <w:r>
              <w:rPr>
                <w:sz w:val="20"/>
                <w:szCs w:val="20"/>
              </w:rPr>
              <w:t>72,70000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iCs/>
                <w:color w:val="000000"/>
                <w:sz w:val="20"/>
                <w:szCs w:val="20"/>
              </w:rPr>
            </w:pPr>
            <w:r>
              <w:rPr>
                <w:iCs/>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sz w:val="22"/>
                <w:szCs w:val="22"/>
              </w:rPr>
            </w:pPr>
          </w:p>
        </w:tc>
      </w:tr>
      <w:tr w:rsidR="00B56056" w:rsidTr="00B56056">
        <w:trPr>
          <w:trHeight w:val="162"/>
        </w:trPr>
        <w:tc>
          <w:tcPr>
            <w:tcW w:w="166" w:type="pct"/>
            <w:tcBorders>
              <w:top w:val="nil"/>
              <w:left w:val="single" w:sz="4" w:space="0" w:color="auto"/>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 </w:t>
            </w:r>
          </w:p>
        </w:tc>
        <w:tc>
          <w:tcPr>
            <w:tcW w:w="1596" w:type="pct"/>
            <w:tcBorders>
              <w:top w:val="nil"/>
              <w:left w:val="nil"/>
              <w:bottom w:val="single" w:sz="4" w:space="0" w:color="auto"/>
              <w:right w:val="single" w:sz="4" w:space="0" w:color="auto"/>
            </w:tcBorders>
            <w:shd w:val="clear" w:color="auto" w:fill="FFFFFF"/>
            <w:vAlign w:val="bottom"/>
            <w:hideMark/>
          </w:tcPr>
          <w:p w:rsidR="00B56056" w:rsidRDefault="00B56056">
            <w:pPr>
              <w:jc w:val="center"/>
              <w:rPr>
                <w:b/>
                <w:bCs/>
                <w:color w:val="000000"/>
                <w:sz w:val="20"/>
                <w:szCs w:val="20"/>
              </w:rPr>
            </w:pPr>
            <w:r>
              <w:rPr>
                <w:b/>
                <w:bCs/>
                <w:color w:val="000000"/>
                <w:sz w:val="20"/>
                <w:szCs w:val="20"/>
              </w:rPr>
              <w:t>Всего по подпрограмме</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1 096,5000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1 096,5000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sz w:val="22"/>
                <w:szCs w:val="22"/>
              </w:rPr>
            </w:pPr>
          </w:p>
        </w:tc>
      </w:tr>
      <w:tr w:rsidR="00B56056" w:rsidTr="00B56056">
        <w:trPr>
          <w:trHeight w:val="173"/>
        </w:trPr>
        <w:tc>
          <w:tcPr>
            <w:tcW w:w="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1</w:t>
            </w:r>
          </w:p>
        </w:tc>
        <w:tc>
          <w:tcPr>
            <w:tcW w:w="1596"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2</w:t>
            </w:r>
          </w:p>
        </w:tc>
        <w:tc>
          <w:tcPr>
            <w:tcW w:w="394"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3</w:t>
            </w:r>
          </w:p>
        </w:tc>
        <w:tc>
          <w:tcPr>
            <w:tcW w:w="436"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4</w:t>
            </w:r>
          </w:p>
        </w:tc>
        <w:tc>
          <w:tcPr>
            <w:tcW w:w="44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5</w:t>
            </w:r>
          </w:p>
        </w:tc>
        <w:tc>
          <w:tcPr>
            <w:tcW w:w="436"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6</w:t>
            </w:r>
          </w:p>
        </w:tc>
        <w:tc>
          <w:tcPr>
            <w:tcW w:w="44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7</w:t>
            </w:r>
          </w:p>
        </w:tc>
        <w:tc>
          <w:tcPr>
            <w:tcW w:w="45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8</w:t>
            </w:r>
          </w:p>
        </w:tc>
        <w:tc>
          <w:tcPr>
            <w:tcW w:w="621"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color w:val="000000"/>
                <w:sz w:val="18"/>
                <w:szCs w:val="18"/>
              </w:rPr>
            </w:pPr>
            <w:r>
              <w:rPr>
                <w:color w:val="000000"/>
                <w:sz w:val="18"/>
                <w:szCs w:val="18"/>
              </w:rPr>
              <w:t>9</w:t>
            </w:r>
          </w:p>
        </w:tc>
      </w:tr>
      <w:tr w:rsidR="00B56056" w:rsidTr="00B56056">
        <w:trPr>
          <w:trHeight w:val="276"/>
        </w:trPr>
        <w:tc>
          <w:tcPr>
            <w:tcW w:w="166" w:type="pct"/>
            <w:tcBorders>
              <w:top w:val="single" w:sz="4" w:space="0" w:color="auto"/>
              <w:left w:val="single" w:sz="4" w:space="0" w:color="auto"/>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 </w:t>
            </w:r>
          </w:p>
        </w:tc>
        <w:tc>
          <w:tcPr>
            <w:tcW w:w="4834" w:type="pct"/>
            <w:gridSpan w:val="8"/>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Подпрограмма " Культура, молодежная политика, физическая культура и спорт "</w:t>
            </w:r>
          </w:p>
        </w:tc>
      </w:tr>
      <w:tr w:rsidR="00B56056" w:rsidTr="00B56056">
        <w:trPr>
          <w:trHeight w:val="300"/>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1</w:t>
            </w:r>
          </w:p>
        </w:tc>
        <w:tc>
          <w:tcPr>
            <w:tcW w:w="1596" w:type="pct"/>
            <w:tcBorders>
              <w:top w:val="nil"/>
              <w:left w:val="nil"/>
              <w:bottom w:val="single" w:sz="4" w:space="0" w:color="auto"/>
              <w:right w:val="single" w:sz="4" w:space="0" w:color="auto"/>
            </w:tcBorders>
            <w:shd w:val="clear" w:color="auto" w:fill="FFFFFF"/>
            <w:vAlign w:val="center"/>
            <w:hideMark/>
          </w:tcPr>
          <w:p w:rsidR="00B56056" w:rsidRDefault="00B56056">
            <w:pPr>
              <w:rPr>
                <w:color w:val="000000"/>
                <w:sz w:val="20"/>
                <w:szCs w:val="20"/>
              </w:rPr>
            </w:pPr>
            <w:r>
              <w:rPr>
                <w:color w:val="000000"/>
                <w:sz w:val="20"/>
                <w:szCs w:val="20"/>
              </w:rPr>
              <w:t>Содержание Дома культуры</w:t>
            </w:r>
          </w:p>
        </w:tc>
        <w:tc>
          <w:tcPr>
            <w:tcW w:w="394" w:type="pct"/>
            <w:tcBorders>
              <w:top w:val="nil"/>
              <w:left w:val="nil"/>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7 784,9000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1 093,4000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6 691,500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621" w:type="pct"/>
            <w:vMerge w:val="restart"/>
            <w:tcBorders>
              <w:top w:val="nil"/>
              <w:left w:val="single" w:sz="4" w:space="0" w:color="auto"/>
              <w:bottom w:val="single" w:sz="4" w:space="0" w:color="000000"/>
              <w:right w:val="single" w:sz="4" w:space="0" w:color="auto"/>
            </w:tcBorders>
            <w:shd w:val="clear" w:color="auto" w:fill="FFFFFF"/>
            <w:vAlign w:val="center"/>
            <w:hideMark/>
          </w:tcPr>
          <w:p w:rsidR="00B56056" w:rsidRDefault="00B56056">
            <w:pPr>
              <w:ind w:left="-101" w:right="-108"/>
              <w:jc w:val="center"/>
              <w:rPr>
                <w:sz w:val="22"/>
                <w:szCs w:val="22"/>
              </w:rPr>
            </w:pPr>
            <w:r>
              <w:rPr>
                <w:color w:val="000000"/>
                <w:sz w:val="20"/>
                <w:szCs w:val="20"/>
              </w:rPr>
              <w:t xml:space="preserve">Администрация Старопольского </w:t>
            </w:r>
            <w:r>
              <w:rPr>
                <w:color w:val="000000"/>
                <w:sz w:val="20"/>
                <w:szCs w:val="20"/>
              </w:rPr>
              <w:lastRenderedPageBreak/>
              <w:t>сельского поселения</w:t>
            </w:r>
          </w:p>
        </w:tc>
      </w:tr>
      <w:tr w:rsidR="00B56056" w:rsidTr="00B56056">
        <w:trPr>
          <w:trHeight w:val="300"/>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w:t>
            </w:r>
          </w:p>
        </w:tc>
        <w:tc>
          <w:tcPr>
            <w:tcW w:w="1596" w:type="pct"/>
            <w:tcBorders>
              <w:top w:val="nil"/>
              <w:left w:val="nil"/>
              <w:bottom w:val="single" w:sz="4" w:space="0" w:color="auto"/>
              <w:right w:val="single" w:sz="4" w:space="0" w:color="auto"/>
            </w:tcBorders>
            <w:shd w:val="clear" w:color="auto" w:fill="FFFFFF"/>
            <w:vAlign w:val="center"/>
            <w:hideMark/>
          </w:tcPr>
          <w:p w:rsidR="00B56056" w:rsidRDefault="00B56056">
            <w:pPr>
              <w:rPr>
                <w:color w:val="000000"/>
                <w:sz w:val="20"/>
                <w:szCs w:val="20"/>
              </w:rPr>
            </w:pPr>
            <w:r>
              <w:rPr>
                <w:color w:val="000000"/>
                <w:sz w:val="20"/>
                <w:szCs w:val="20"/>
              </w:rPr>
              <w:t>Содержание библиотеки</w:t>
            </w:r>
          </w:p>
        </w:tc>
        <w:tc>
          <w:tcPr>
            <w:tcW w:w="394" w:type="pct"/>
            <w:tcBorders>
              <w:top w:val="nil"/>
              <w:left w:val="nil"/>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1153,7000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rPr>
                <w:sz w:val="22"/>
                <w:szCs w:val="22"/>
              </w:rPr>
            </w:pPr>
            <w:r>
              <w:t>273,3000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1 235,1000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56056" w:rsidRDefault="00B56056">
            <w:pPr>
              <w:rPr>
                <w:sz w:val="22"/>
                <w:szCs w:val="22"/>
              </w:rPr>
            </w:pPr>
          </w:p>
        </w:tc>
      </w:tr>
      <w:tr w:rsidR="00B56056" w:rsidTr="00B56056">
        <w:trPr>
          <w:trHeight w:val="300"/>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lastRenderedPageBreak/>
              <w:t>3</w:t>
            </w:r>
          </w:p>
        </w:tc>
        <w:tc>
          <w:tcPr>
            <w:tcW w:w="1596" w:type="pct"/>
            <w:tcBorders>
              <w:top w:val="nil"/>
              <w:left w:val="nil"/>
              <w:bottom w:val="single" w:sz="4" w:space="0" w:color="auto"/>
              <w:right w:val="single" w:sz="4" w:space="0" w:color="auto"/>
            </w:tcBorders>
            <w:shd w:val="clear" w:color="auto" w:fill="FFFFFF"/>
            <w:vAlign w:val="center"/>
            <w:hideMark/>
          </w:tcPr>
          <w:p w:rsidR="00B56056" w:rsidRDefault="00B56056">
            <w:pPr>
              <w:rPr>
                <w:color w:val="000000"/>
                <w:sz w:val="20"/>
                <w:szCs w:val="20"/>
              </w:rPr>
            </w:pPr>
            <w:r>
              <w:rPr>
                <w:color w:val="000000"/>
                <w:sz w:val="20"/>
                <w:szCs w:val="20"/>
              </w:rPr>
              <w:t>Содействие развитию занятости молодежи (ГМТО)</w:t>
            </w:r>
          </w:p>
        </w:tc>
        <w:tc>
          <w:tcPr>
            <w:tcW w:w="394" w:type="pct"/>
            <w:tcBorders>
              <w:top w:val="nil"/>
              <w:left w:val="nil"/>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rPr>
                <w:sz w:val="22"/>
                <w:szCs w:val="22"/>
              </w:rPr>
            </w:pPr>
            <w:r>
              <w:t>43,6000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56056" w:rsidRDefault="00B56056">
            <w:pPr>
              <w:rPr>
                <w:sz w:val="22"/>
                <w:szCs w:val="22"/>
              </w:rPr>
            </w:pPr>
          </w:p>
        </w:tc>
      </w:tr>
      <w:tr w:rsidR="00B56056" w:rsidTr="00B56056">
        <w:trPr>
          <w:trHeight w:val="96"/>
        </w:trPr>
        <w:tc>
          <w:tcPr>
            <w:tcW w:w="166" w:type="pct"/>
            <w:tcBorders>
              <w:top w:val="nil"/>
              <w:left w:val="single" w:sz="4" w:space="0" w:color="auto"/>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lastRenderedPageBreak/>
              <w:t> </w:t>
            </w:r>
          </w:p>
        </w:tc>
        <w:tc>
          <w:tcPr>
            <w:tcW w:w="1596" w:type="pct"/>
            <w:tcBorders>
              <w:top w:val="nil"/>
              <w:left w:val="nil"/>
              <w:bottom w:val="single" w:sz="4" w:space="0" w:color="auto"/>
              <w:right w:val="single" w:sz="4" w:space="0" w:color="auto"/>
            </w:tcBorders>
            <w:shd w:val="clear" w:color="auto" w:fill="FFFFFF"/>
            <w:vAlign w:val="bottom"/>
            <w:hideMark/>
          </w:tcPr>
          <w:p w:rsidR="00B56056" w:rsidRDefault="00B56056">
            <w:pPr>
              <w:jc w:val="center"/>
              <w:rPr>
                <w:b/>
                <w:bCs/>
                <w:color w:val="000000"/>
                <w:sz w:val="20"/>
                <w:szCs w:val="20"/>
              </w:rPr>
            </w:pPr>
            <w:r>
              <w:rPr>
                <w:b/>
                <w:bCs/>
                <w:color w:val="000000"/>
                <w:sz w:val="20"/>
                <w:szCs w:val="20"/>
              </w:rPr>
              <w:t>Всего по подпрограмме</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9 336,9000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1 410,3000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7 926,6000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B56056" w:rsidRDefault="00B56056">
            <w:pPr>
              <w:rPr>
                <w:sz w:val="22"/>
                <w:szCs w:val="22"/>
              </w:rPr>
            </w:pPr>
          </w:p>
        </w:tc>
      </w:tr>
      <w:tr w:rsidR="00B56056" w:rsidTr="00B56056">
        <w:trPr>
          <w:trHeight w:val="261"/>
        </w:trPr>
        <w:tc>
          <w:tcPr>
            <w:tcW w:w="166" w:type="pct"/>
            <w:tcBorders>
              <w:top w:val="nil"/>
              <w:left w:val="single" w:sz="4" w:space="0" w:color="auto"/>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 </w:t>
            </w:r>
          </w:p>
        </w:tc>
        <w:tc>
          <w:tcPr>
            <w:tcW w:w="4834" w:type="pct"/>
            <w:gridSpan w:val="8"/>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Подпрограмма " Муниципальное управление"</w:t>
            </w:r>
          </w:p>
        </w:tc>
      </w:tr>
      <w:tr w:rsidR="00B56056" w:rsidTr="00B56056">
        <w:trPr>
          <w:trHeight w:val="510"/>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1</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Содержание представительных органов местного самоуправления</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217,4000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217,4000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621" w:type="pct"/>
            <w:vMerge w:val="restar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ind w:left="-101" w:right="-108"/>
              <w:jc w:val="center"/>
              <w:rPr>
                <w:sz w:val="20"/>
                <w:szCs w:val="20"/>
              </w:rPr>
            </w:pPr>
            <w:r>
              <w:rPr>
                <w:color w:val="000000"/>
                <w:sz w:val="20"/>
                <w:szCs w:val="20"/>
              </w:rPr>
              <w:t>Администрация Старопольского сельского поселения</w:t>
            </w:r>
          </w:p>
          <w:p w:rsidR="00B56056" w:rsidRDefault="00B56056">
            <w:pPr>
              <w:jc w:val="right"/>
              <w:rPr>
                <w:rFonts w:eastAsiaTheme="minorEastAsia"/>
                <w:sz w:val="20"/>
                <w:szCs w:val="20"/>
              </w:rPr>
            </w:pPr>
            <w:r>
              <w:rPr>
                <w:color w:val="000000"/>
                <w:sz w:val="20"/>
                <w:szCs w:val="20"/>
              </w:rPr>
              <w:t> </w:t>
            </w:r>
          </w:p>
          <w:p w:rsidR="00B56056" w:rsidRDefault="00B56056">
            <w:pPr>
              <w:jc w:val="right"/>
              <w:rPr>
                <w:color w:val="000000"/>
                <w:sz w:val="20"/>
                <w:szCs w:val="20"/>
              </w:rPr>
            </w:pPr>
            <w:r>
              <w:rPr>
                <w:color w:val="000000"/>
                <w:sz w:val="20"/>
                <w:szCs w:val="20"/>
              </w:rPr>
              <w:t> </w:t>
            </w:r>
          </w:p>
        </w:tc>
      </w:tr>
      <w:tr w:rsidR="00B56056" w:rsidTr="00B56056">
        <w:trPr>
          <w:trHeight w:val="510"/>
        </w:trPr>
        <w:tc>
          <w:tcPr>
            <w:tcW w:w="166" w:type="pct"/>
            <w:vMerge w:val="restar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 xml:space="preserve">Содержание исполнительных органов местного самоуправления </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7051,2000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7051,2000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295"/>
        </w:trPr>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глава администрации</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1002,3000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1002,3000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300"/>
        </w:trPr>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администрация</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6048,9000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6048,9000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300"/>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3</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Пенсия за выслугу лет муниципальным служащим</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672,2000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672,2000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291"/>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4</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Расходы на осуществление отдельного государственного полномочия Ленинградской области в сфере административных правоотношений</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468,000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468,000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468,000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267"/>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5</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Осуществление внешнего муниципального финансового контроля</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17,70000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17,70000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267"/>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6</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Формирование, исполнение и финансовый контроль за исполнением бюджета поселения</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280,00000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280,00000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255"/>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7</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Контроль в сфере жилищного хозяйства</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43,90000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43,90000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255"/>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8</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Муниципальный земельный контроль</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12,0000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12,0000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300"/>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9</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Резервный фонд администрации</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10,00000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10,00000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267"/>
        </w:trPr>
        <w:tc>
          <w:tcPr>
            <w:tcW w:w="166" w:type="pct"/>
            <w:tcBorders>
              <w:top w:val="nil"/>
              <w:left w:val="single" w:sz="4" w:space="0" w:color="auto"/>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10</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Обслуживание внутреннего долга</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sz w:val="22"/>
                <w:szCs w:val="22"/>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1,00000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1,00000</w:t>
            </w:r>
          </w:p>
        </w:tc>
        <w:tc>
          <w:tcPr>
            <w:tcW w:w="45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206"/>
        </w:trPr>
        <w:tc>
          <w:tcPr>
            <w:tcW w:w="166" w:type="pct"/>
            <w:tcBorders>
              <w:top w:val="nil"/>
              <w:left w:val="single" w:sz="4" w:space="0" w:color="auto"/>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11</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Приобретение имущества в лизинг</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sz w:val="22"/>
                <w:szCs w:val="22"/>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474,20000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 </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474,20000</w:t>
            </w:r>
          </w:p>
        </w:tc>
        <w:tc>
          <w:tcPr>
            <w:tcW w:w="457" w:type="pct"/>
            <w:tcBorders>
              <w:top w:val="nil"/>
              <w:left w:val="nil"/>
              <w:bottom w:val="single" w:sz="4" w:space="0" w:color="auto"/>
              <w:right w:val="single" w:sz="4" w:space="0" w:color="auto"/>
            </w:tcBorders>
            <w:shd w:val="clear" w:color="auto" w:fill="FFFFFF"/>
            <w:vAlign w:val="bottom"/>
            <w:hideMark/>
          </w:tcPr>
          <w:p w:rsidR="00B56056" w:rsidRDefault="00B56056">
            <w:pPr>
              <w:spacing w:line="276" w:lineRule="auto"/>
              <w:rPr>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206"/>
        </w:trPr>
        <w:tc>
          <w:tcPr>
            <w:tcW w:w="166" w:type="pct"/>
            <w:tcBorders>
              <w:top w:val="nil"/>
              <w:left w:val="single" w:sz="4" w:space="0" w:color="auto"/>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12</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Расходы на управление муниципальным имуществом</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180,0000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180,0000</w:t>
            </w:r>
          </w:p>
        </w:tc>
        <w:tc>
          <w:tcPr>
            <w:tcW w:w="457" w:type="pct"/>
            <w:tcBorders>
              <w:top w:val="nil"/>
              <w:left w:val="nil"/>
              <w:bottom w:val="single" w:sz="4" w:space="0" w:color="auto"/>
              <w:right w:val="single" w:sz="4" w:space="0" w:color="auto"/>
            </w:tcBorders>
            <w:shd w:val="clear" w:color="auto" w:fill="FFFFFF"/>
            <w:vAlign w:val="bottom"/>
            <w:hideMark/>
          </w:tcPr>
          <w:p w:rsidR="00B56056" w:rsidRDefault="00B56056">
            <w:pPr>
              <w:spacing w:line="276" w:lineRule="auto"/>
              <w:rPr>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206"/>
        </w:trPr>
        <w:tc>
          <w:tcPr>
            <w:tcW w:w="166" w:type="pct"/>
            <w:tcBorders>
              <w:top w:val="nil"/>
              <w:left w:val="single" w:sz="4" w:space="0" w:color="auto"/>
              <w:bottom w:val="single" w:sz="4" w:space="0" w:color="auto"/>
              <w:right w:val="single" w:sz="4" w:space="0" w:color="auto"/>
            </w:tcBorders>
            <w:shd w:val="clear" w:color="auto" w:fill="FFFFFF"/>
            <w:hideMark/>
          </w:tcPr>
          <w:p w:rsidR="00B56056" w:rsidRDefault="00B56056">
            <w:pPr>
              <w:jc w:val="center"/>
              <w:rPr>
                <w:color w:val="000000"/>
                <w:sz w:val="20"/>
                <w:szCs w:val="20"/>
              </w:rPr>
            </w:pPr>
            <w:r>
              <w:rPr>
                <w:color w:val="000000"/>
                <w:sz w:val="20"/>
                <w:szCs w:val="20"/>
              </w:rPr>
              <w:t xml:space="preserve">13 </w:t>
            </w:r>
          </w:p>
        </w:tc>
        <w:tc>
          <w:tcPr>
            <w:tcW w:w="1596" w:type="pct"/>
            <w:tcBorders>
              <w:top w:val="nil"/>
              <w:left w:val="nil"/>
              <w:bottom w:val="single" w:sz="4" w:space="0" w:color="auto"/>
              <w:right w:val="single" w:sz="4" w:space="0" w:color="auto"/>
            </w:tcBorders>
            <w:shd w:val="clear" w:color="auto" w:fill="FFFFFF"/>
            <w:hideMark/>
          </w:tcPr>
          <w:p w:rsidR="00B56056" w:rsidRDefault="00B56056">
            <w:pPr>
              <w:rPr>
                <w:color w:val="000000"/>
                <w:sz w:val="22"/>
                <w:szCs w:val="22"/>
              </w:rPr>
            </w:pPr>
            <w:r>
              <w:rPr>
                <w:color w:val="000000"/>
              </w:rPr>
              <w:t xml:space="preserve">Проведение мероприятий </w:t>
            </w:r>
            <w:proofErr w:type="spellStart"/>
            <w:r>
              <w:rPr>
                <w:color w:val="000000"/>
              </w:rPr>
              <w:t>общемуниципального</w:t>
            </w:r>
            <w:proofErr w:type="spellEnd"/>
            <w:r>
              <w:rPr>
                <w:color w:val="000000"/>
              </w:rPr>
              <w:t xml:space="preserve"> характера</w:t>
            </w:r>
          </w:p>
        </w:tc>
        <w:tc>
          <w:tcPr>
            <w:tcW w:w="394"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color w:val="000000"/>
                <w:sz w:val="20"/>
                <w:szCs w:val="20"/>
              </w:rPr>
            </w:pPr>
            <w:r>
              <w:rPr>
                <w:color w:val="000000"/>
                <w:sz w:val="20"/>
                <w:szCs w:val="20"/>
              </w:rPr>
              <w:t>2017</w:t>
            </w: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26,6000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color w:val="000000"/>
                <w:sz w:val="20"/>
                <w:szCs w:val="20"/>
              </w:rPr>
            </w:pPr>
            <w:r>
              <w:rPr>
                <w:color w:val="000000"/>
                <w:sz w:val="20"/>
                <w:szCs w:val="20"/>
              </w:rPr>
              <w:t>26,6000</w:t>
            </w:r>
          </w:p>
        </w:tc>
        <w:tc>
          <w:tcPr>
            <w:tcW w:w="457" w:type="pct"/>
            <w:tcBorders>
              <w:top w:val="nil"/>
              <w:left w:val="nil"/>
              <w:bottom w:val="single" w:sz="4" w:space="0" w:color="auto"/>
              <w:right w:val="single" w:sz="4" w:space="0" w:color="auto"/>
            </w:tcBorders>
            <w:shd w:val="clear" w:color="auto" w:fill="FFFFFF"/>
            <w:vAlign w:val="bottom"/>
            <w:hideMark/>
          </w:tcPr>
          <w:p w:rsidR="00B56056" w:rsidRDefault="00B56056">
            <w:pPr>
              <w:spacing w:line="276" w:lineRule="auto"/>
              <w:rPr>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239"/>
        </w:trPr>
        <w:tc>
          <w:tcPr>
            <w:tcW w:w="166" w:type="pct"/>
            <w:tcBorders>
              <w:top w:val="nil"/>
              <w:left w:val="single" w:sz="4" w:space="0" w:color="auto"/>
              <w:bottom w:val="single" w:sz="4" w:space="0" w:color="auto"/>
              <w:right w:val="single" w:sz="4" w:space="0" w:color="auto"/>
            </w:tcBorders>
            <w:shd w:val="clear" w:color="auto" w:fill="FFFFFF"/>
            <w:hideMark/>
          </w:tcPr>
          <w:p w:rsidR="00B56056" w:rsidRDefault="00B56056">
            <w:pPr>
              <w:spacing w:line="276" w:lineRule="auto"/>
              <w:rPr>
                <w:sz w:val="22"/>
                <w:szCs w:val="22"/>
              </w:rPr>
            </w:pPr>
          </w:p>
        </w:tc>
        <w:tc>
          <w:tcPr>
            <w:tcW w:w="1596" w:type="pct"/>
            <w:tcBorders>
              <w:top w:val="nil"/>
              <w:left w:val="nil"/>
              <w:bottom w:val="single" w:sz="4" w:space="0" w:color="auto"/>
              <w:right w:val="single" w:sz="4" w:space="0" w:color="auto"/>
            </w:tcBorders>
            <w:shd w:val="clear" w:color="auto" w:fill="FFFFFF"/>
            <w:vAlign w:val="center"/>
            <w:hideMark/>
          </w:tcPr>
          <w:p w:rsidR="00B56056" w:rsidRDefault="00B56056">
            <w:pPr>
              <w:jc w:val="center"/>
              <w:rPr>
                <w:b/>
                <w:bCs/>
                <w:color w:val="000000"/>
                <w:sz w:val="20"/>
                <w:szCs w:val="20"/>
              </w:rPr>
            </w:pPr>
            <w:r>
              <w:rPr>
                <w:b/>
                <w:bCs/>
                <w:color w:val="000000"/>
                <w:sz w:val="20"/>
                <w:szCs w:val="20"/>
              </w:rPr>
              <w:t>Всего по подпрограмме</w:t>
            </w:r>
          </w:p>
        </w:tc>
        <w:tc>
          <w:tcPr>
            <w:tcW w:w="394" w:type="pct"/>
            <w:tcBorders>
              <w:top w:val="nil"/>
              <w:left w:val="nil"/>
              <w:bottom w:val="single" w:sz="4" w:space="0" w:color="auto"/>
              <w:right w:val="single" w:sz="4" w:space="0" w:color="auto"/>
            </w:tcBorders>
            <w:shd w:val="clear" w:color="auto" w:fill="FFFFFF"/>
            <w:vAlign w:val="bottom"/>
            <w:hideMark/>
          </w:tcPr>
          <w:p w:rsidR="00B56056" w:rsidRDefault="00B56056">
            <w:pPr>
              <w:spacing w:line="276" w:lineRule="auto"/>
              <w:rPr>
                <w:sz w:val="22"/>
                <w:szCs w:val="22"/>
              </w:rPr>
            </w:pP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9 454,20000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468,0000</w:t>
            </w:r>
          </w:p>
        </w:tc>
        <w:tc>
          <w:tcPr>
            <w:tcW w:w="447" w:type="pct"/>
            <w:tcBorders>
              <w:top w:val="nil"/>
              <w:left w:val="nil"/>
              <w:bottom w:val="single" w:sz="4" w:space="0" w:color="auto"/>
              <w:right w:val="single" w:sz="4" w:space="0" w:color="auto"/>
            </w:tcBorders>
            <w:shd w:val="clear" w:color="auto" w:fill="FFFFFF"/>
            <w:vAlign w:val="center"/>
            <w:hideMark/>
          </w:tcPr>
          <w:p w:rsidR="00B56056" w:rsidRDefault="00B56056">
            <w:pPr>
              <w:jc w:val="right"/>
              <w:rPr>
                <w:b/>
                <w:bCs/>
                <w:color w:val="000000"/>
                <w:sz w:val="20"/>
                <w:szCs w:val="20"/>
              </w:rPr>
            </w:pPr>
            <w:r>
              <w:rPr>
                <w:b/>
                <w:bCs/>
                <w:color w:val="000000"/>
                <w:sz w:val="20"/>
                <w:szCs w:val="20"/>
              </w:rPr>
              <w:t>8 986,2000</w:t>
            </w:r>
          </w:p>
        </w:tc>
        <w:tc>
          <w:tcPr>
            <w:tcW w:w="457" w:type="pct"/>
            <w:tcBorders>
              <w:top w:val="nil"/>
              <w:left w:val="nil"/>
              <w:bottom w:val="single" w:sz="4" w:space="0" w:color="auto"/>
              <w:right w:val="single" w:sz="4" w:space="0" w:color="auto"/>
            </w:tcBorders>
            <w:shd w:val="clear" w:color="auto" w:fill="FFFFFF"/>
            <w:vAlign w:val="bottom"/>
            <w:hideMark/>
          </w:tcPr>
          <w:p w:rsidR="00B56056" w:rsidRDefault="00B56056">
            <w:pPr>
              <w:spacing w:line="276" w:lineRule="auto"/>
              <w:rPr>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B56056" w:rsidRDefault="00B56056">
            <w:pPr>
              <w:rPr>
                <w:color w:val="000000"/>
                <w:sz w:val="20"/>
                <w:szCs w:val="20"/>
              </w:rPr>
            </w:pPr>
          </w:p>
        </w:tc>
      </w:tr>
      <w:tr w:rsidR="00B56056" w:rsidTr="00B56056">
        <w:trPr>
          <w:trHeight w:val="315"/>
        </w:trPr>
        <w:tc>
          <w:tcPr>
            <w:tcW w:w="1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1596"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rPr>
                <w:b/>
                <w:bCs/>
                <w:color w:val="000000"/>
                <w:sz w:val="20"/>
                <w:szCs w:val="20"/>
              </w:rPr>
            </w:pPr>
            <w:r>
              <w:rPr>
                <w:b/>
                <w:bCs/>
                <w:color w:val="000000"/>
                <w:sz w:val="20"/>
                <w:szCs w:val="20"/>
              </w:rPr>
              <w:t>ИТОГО на 2017 год</w:t>
            </w:r>
          </w:p>
        </w:tc>
        <w:tc>
          <w:tcPr>
            <w:tcW w:w="394"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center"/>
              <w:rPr>
                <w:b/>
                <w:color w:val="000000"/>
                <w:sz w:val="20"/>
                <w:szCs w:val="20"/>
              </w:rPr>
            </w:pPr>
            <w:r>
              <w:rPr>
                <w:b/>
                <w:color w:val="000000"/>
                <w:sz w:val="20"/>
                <w:szCs w:val="20"/>
              </w:rPr>
              <w:t>22 227,5000</w:t>
            </w:r>
          </w:p>
        </w:tc>
        <w:tc>
          <w:tcPr>
            <w:tcW w:w="44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436"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right"/>
              <w:rPr>
                <w:b/>
                <w:color w:val="000000"/>
                <w:sz w:val="20"/>
                <w:szCs w:val="20"/>
              </w:rPr>
            </w:pPr>
            <w:r>
              <w:rPr>
                <w:b/>
                <w:color w:val="000000"/>
                <w:sz w:val="20"/>
                <w:szCs w:val="20"/>
              </w:rPr>
              <w:t>18 78,30000</w:t>
            </w:r>
          </w:p>
        </w:tc>
        <w:tc>
          <w:tcPr>
            <w:tcW w:w="44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jc w:val="right"/>
              <w:rPr>
                <w:b/>
                <w:color w:val="000000"/>
                <w:sz w:val="20"/>
                <w:szCs w:val="20"/>
              </w:rPr>
            </w:pPr>
            <w:r>
              <w:rPr>
                <w:b/>
                <w:color w:val="000000"/>
                <w:sz w:val="20"/>
                <w:szCs w:val="20"/>
              </w:rPr>
              <w:t>20 349,2000</w:t>
            </w:r>
          </w:p>
        </w:tc>
        <w:tc>
          <w:tcPr>
            <w:tcW w:w="457" w:type="pct"/>
            <w:tcBorders>
              <w:top w:val="single" w:sz="4" w:space="0" w:color="auto"/>
              <w:left w:val="nil"/>
              <w:bottom w:val="single" w:sz="4" w:space="0" w:color="auto"/>
              <w:right w:val="single" w:sz="4" w:space="0" w:color="auto"/>
            </w:tcBorders>
            <w:shd w:val="clear" w:color="auto" w:fill="FFFFFF"/>
            <w:vAlign w:val="center"/>
            <w:hideMark/>
          </w:tcPr>
          <w:p w:rsidR="00B56056" w:rsidRDefault="00B56056">
            <w:pPr>
              <w:spacing w:line="276" w:lineRule="auto"/>
              <w:rPr>
                <w:sz w:val="22"/>
                <w:szCs w:val="22"/>
              </w:rPr>
            </w:pPr>
          </w:p>
        </w:tc>
        <w:tc>
          <w:tcPr>
            <w:tcW w:w="621" w:type="pct"/>
            <w:tcBorders>
              <w:top w:val="single" w:sz="4" w:space="0" w:color="auto"/>
              <w:left w:val="single" w:sz="4" w:space="0" w:color="auto"/>
              <w:bottom w:val="single" w:sz="4" w:space="0" w:color="auto"/>
              <w:right w:val="single" w:sz="4" w:space="0" w:color="auto"/>
            </w:tcBorders>
            <w:vAlign w:val="center"/>
            <w:hideMark/>
          </w:tcPr>
          <w:p w:rsidR="00B56056" w:rsidRDefault="00B56056">
            <w:pPr>
              <w:spacing w:line="276" w:lineRule="auto"/>
              <w:rPr>
                <w:sz w:val="22"/>
                <w:szCs w:val="22"/>
              </w:rPr>
            </w:pPr>
          </w:p>
        </w:tc>
      </w:tr>
    </w:tbl>
    <w:p w:rsidR="00B56056" w:rsidRDefault="00B56056" w:rsidP="00B56056">
      <w:pPr>
        <w:rPr>
          <w:rFonts w:asciiTheme="minorHAnsi" w:hAnsiTheme="minorHAnsi" w:cstheme="minorBidi"/>
          <w:sz w:val="22"/>
          <w:szCs w:val="22"/>
        </w:rPr>
      </w:pPr>
    </w:p>
    <w:p w:rsidR="00202F1C" w:rsidRDefault="00202F1C">
      <w:pPr>
        <w:rPr>
          <w:b/>
          <w:sz w:val="28"/>
          <w:szCs w:val="28"/>
        </w:rPr>
      </w:pPr>
      <w:r>
        <w:rPr>
          <w:b/>
          <w:sz w:val="28"/>
          <w:szCs w:val="28"/>
        </w:rPr>
        <w:br w:type="page"/>
      </w:r>
    </w:p>
    <w:p w:rsidR="00202F1C" w:rsidRDefault="00202F1C" w:rsidP="000A5C15">
      <w:pPr>
        <w:rPr>
          <w:b/>
          <w:sz w:val="28"/>
          <w:szCs w:val="28"/>
        </w:rPr>
        <w:sectPr w:rsidR="00202F1C" w:rsidSect="00B34ED2">
          <w:pgSz w:w="16838" w:h="11906" w:orient="landscape"/>
          <w:pgMar w:top="1418" w:right="709" w:bottom="567" w:left="851" w:header="709" w:footer="709" w:gutter="0"/>
          <w:cols w:space="708"/>
          <w:docGrid w:linePitch="360"/>
        </w:sectPr>
      </w:pPr>
    </w:p>
    <w:p w:rsidR="00202F1C" w:rsidRPr="00927478" w:rsidRDefault="00202F1C" w:rsidP="00202F1C">
      <w:pPr>
        <w:autoSpaceDE w:val="0"/>
        <w:autoSpaceDN w:val="0"/>
        <w:adjustRightInd w:val="0"/>
        <w:ind w:left="4956" w:firstLine="225"/>
        <w:jc w:val="right"/>
      </w:pPr>
      <w:r w:rsidRPr="00927478">
        <w:lastRenderedPageBreak/>
        <w:t xml:space="preserve">Приложение №2 </w:t>
      </w:r>
    </w:p>
    <w:p w:rsidR="00202F1C" w:rsidRPr="00927478" w:rsidRDefault="00202F1C" w:rsidP="00202F1C">
      <w:pPr>
        <w:autoSpaceDE w:val="0"/>
        <w:autoSpaceDN w:val="0"/>
        <w:adjustRightInd w:val="0"/>
        <w:ind w:left="4956" w:firstLine="225"/>
        <w:jc w:val="right"/>
      </w:pPr>
      <w:r w:rsidRPr="00927478">
        <w:t xml:space="preserve">к Постановлению администрации </w:t>
      </w:r>
    </w:p>
    <w:p w:rsidR="00202F1C" w:rsidRPr="00927478" w:rsidRDefault="00202F1C" w:rsidP="00202F1C">
      <w:pPr>
        <w:autoSpaceDE w:val="0"/>
        <w:autoSpaceDN w:val="0"/>
        <w:adjustRightInd w:val="0"/>
        <w:ind w:left="4956" w:firstLine="225"/>
        <w:jc w:val="right"/>
      </w:pPr>
      <w:r w:rsidRPr="00927478">
        <w:rPr>
          <w:color w:val="000000"/>
        </w:rPr>
        <w:t>Старопольского</w:t>
      </w:r>
      <w:r w:rsidRPr="00927478">
        <w:t xml:space="preserve"> сельского поселения</w:t>
      </w:r>
    </w:p>
    <w:p w:rsidR="00202F1C" w:rsidRPr="00927478" w:rsidRDefault="00202F1C" w:rsidP="00202F1C">
      <w:pPr>
        <w:ind w:left="4536"/>
        <w:jc w:val="right"/>
        <w:rPr>
          <w:bCs/>
        </w:rPr>
      </w:pPr>
      <w:r w:rsidRPr="00927478">
        <w:rPr>
          <w:bCs/>
        </w:rPr>
        <w:t>от 10.11.2016 № 222-п</w:t>
      </w:r>
    </w:p>
    <w:p w:rsidR="00202F1C" w:rsidRPr="00927478" w:rsidRDefault="00202F1C" w:rsidP="00202F1C">
      <w:pPr>
        <w:suppressAutoHyphens/>
        <w:jc w:val="center"/>
      </w:pPr>
    </w:p>
    <w:p w:rsidR="00202F1C" w:rsidRPr="00927478" w:rsidRDefault="00202F1C" w:rsidP="00202F1C">
      <w:pPr>
        <w:suppressAutoHyphens/>
        <w:autoSpaceDE w:val="0"/>
        <w:autoSpaceDN w:val="0"/>
        <w:adjustRightInd w:val="0"/>
        <w:jc w:val="center"/>
        <w:rPr>
          <w:color w:val="000000"/>
        </w:rPr>
      </w:pPr>
      <w:r w:rsidRPr="00927478">
        <w:rPr>
          <w:b/>
          <w:bCs/>
          <w:color w:val="000000"/>
        </w:rPr>
        <w:t>ПАСПОРТ</w:t>
      </w:r>
    </w:p>
    <w:p w:rsidR="00202F1C" w:rsidRPr="00927478" w:rsidRDefault="00202F1C" w:rsidP="00202F1C">
      <w:pPr>
        <w:suppressAutoHyphens/>
        <w:autoSpaceDE w:val="0"/>
        <w:autoSpaceDN w:val="0"/>
        <w:adjustRightInd w:val="0"/>
        <w:jc w:val="center"/>
        <w:rPr>
          <w:color w:val="000000"/>
        </w:rPr>
      </w:pPr>
      <w:r w:rsidRPr="00927478">
        <w:rPr>
          <w:bCs/>
          <w:color w:val="000000"/>
        </w:rPr>
        <w:t xml:space="preserve">муниципальной  подпрограммы </w:t>
      </w:r>
    </w:p>
    <w:p w:rsidR="00202F1C" w:rsidRPr="00927478" w:rsidRDefault="00202F1C" w:rsidP="00202F1C">
      <w:pPr>
        <w:suppressAutoHyphens/>
        <w:jc w:val="center"/>
        <w:rPr>
          <w:b/>
          <w:bCs/>
        </w:rPr>
      </w:pPr>
      <w:r w:rsidRPr="00927478">
        <w:rPr>
          <w:bCs/>
        </w:rPr>
        <w:t xml:space="preserve"> </w:t>
      </w:r>
      <w:r w:rsidRPr="00927478">
        <w:rPr>
          <w:b/>
          <w:bCs/>
        </w:rPr>
        <w:t>«Безопасность муниципального образования»</w:t>
      </w:r>
    </w:p>
    <w:p w:rsidR="00202F1C" w:rsidRPr="00927478" w:rsidRDefault="00202F1C" w:rsidP="00202F1C">
      <w:pPr>
        <w:suppressAutoHyphens/>
        <w:autoSpaceDE w:val="0"/>
        <w:autoSpaceDN w:val="0"/>
        <w:adjustRightInd w:val="0"/>
        <w:jc w:val="center"/>
        <w:rPr>
          <w:bCs/>
        </w:rPr>
      </w:pPr>
      <w:r w:rsidRPr="00927478">
        <w:rPr>
          <w:bCs/>
        </w:rPr>
        <w:t>муниципальной  программы</w:t>
      </w:r>
    </w:p>
    <w:p w:rsidR="00202F1C" w:rsidRPr="00927478" w:rsidRDefault="00202F1C" w:rsidP="00202F1C">
      <w:pPr>
        <w:suppressAutoHyphens/>
        <w:autoSpaceDE w:val="0"/>
        <w:autoSpaceDN w:val="0"/>
        <w:adjustRightInd w:val="0"/>
        <w:jc w:val="center"/>
        <w:rPr>
          <w:b/>
        </w:rPr>
      </w:pPr>
      <w:r w:rsidRPr="00927478">
        <w:rPr>
          <w:b/>
        </w:rPr>
        <w:t>«Развитие территории Старопольского сельского поселения»</w:t>
      </w:r>
    </w:p>
    <w:p w:rsidR="00202F1C" w:rsidRPr="00927478" w:rsidRDefault="00202F1C" w:rsidP="00202F1C">
      <w:pPr>
        <w:shd w:val="clear" w:color="auto" w:fill="FEFEFE"/>
        <w:suppressAutoHyphens/>
        <w:jc w:val="center"/>
      </w:pPr>
      <w:r w:rsidRPr="00927478">
        <w:t xml:space="preserve"> на 2017  год</w:t>
      </w:r>
    </w:p>
    <w:p w:rsidR="00202F1C" w:rsidRPr="00927478" w:rsidRDefault="00202F1C" w:rsidP="00202F1C">
      <w:pPr>
        <w:suppressAutoHyphens/>
        <w:jc w:val="center"/>
        <w:rPr>
          <w:bCs/>
        </w:rPr>
      </w:pPr>
    </w:p>
    <w:tbl>
      <w:tblPr>
        <w:tblW w:w="5000" w:type="pct"/>
        <w:tblCellMar>
          <w:left w:w="105" w:type="dxa"/>
          <w:right w:w="105" w:type="dxa"/>
        </w:tblCellMar>
        <w:tblLook w:val="0000" w:firstRow="0" w:lastRow="0" w:firstColumn="0" w:lastColumn="0" w:noHBand="0" w:noVBand="0"/>
      </w:tblPr>
      <w:tblGrid>
        <w:gridCol w:w="2355"/>
        <w:gridCol w:w="7777"/>
      </w:tblGrid>
      <w:tr w:rsidR="00202F1C" w:rsidRPr="00927478" w:rsidTr="00202F1C">
        <w:trPr>
          <w:trHeight w:val="146"/>
        </w:trPr>
        <w:tc>
          <w:tcPr>
            <w:tcW w:w="1162"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color w:val="000000"/>
              </w:rPr>
            </w:pPr>
            <w:r w:rsidRPr="00927478">
              <w:t xml:space="preserve">Наименование </w:t>
            </w:r>
            <w:r w:rsidRPr="00927478">
              <w:rPr>
                <w:color w:val="000000"/>
              </w:rPr>
              <w:t>подпрограммы</w:t>
            </w:r>
          </w:p>
        </w:tc>
        <w:tc>
          <w:tcPr>
            <w:tcW w:w="3838"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jc w:val="both"/>
            </w:pPr>
            <w:r w:rsidRPr="00927478">
              <w:rPr>
                <w:bCs/>
              </w:rPr>
              <w:t xml:space="preserve">«Безопасность муниципального образования» муниципальной  программы </w:t>
            </w:r>
            <w:r w:rsidRPr="00927478">
              <w:t xml:space="preserve">«Развитие территории Старопольского сельского поселения»  на 2017  год </w:t>
            </w:r>
            <w:r w:rsidRPr="00927478">
              <w:rPr>
                <w:color w:val="000000"/>
              </w:rPr>
              <w:t>(далее – подпрограмма)</w:t>
            </w:r>
          </w:p>
        </w:tc>
      </w:tr>
      <w:tr w:rsidR="00202F1C" w:rsidRPr="00927478" w:rsidTr="00202F1C">
        <w:trPr>
          <w:trHeight w:val="146"/>
        </w:trPr>
        <w:tc>
          <w:tcPr>
            <w:tcW w:w="1162"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color w:val="000000"/>
              </w:rPr>
            </w:pPr>
            <w:r w:rsidRPr="00927478">
              <w:rPr>
                <w:color w:val="000000"/>
              </w:rPr>
              <w:t xml:space="preserve">Основание для  разработки подпрограммы </w:t>
            </w:r>
          </w:p>
        </w:tc>
        <w:tc>
          <w:tcPr>
            <w:tcW w:w="3838"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spacing w:line="228" w:lineRule="auto"/>
              <w:jc w:val="both"/>
            </w:pPr>
            <w:r w:rsidRPr="00927478">
              <w:t>Федеральный закон от 02 декабря 1994 года № 69-ФЗ «О пожарной безопасности»</w:t>
            </w:r>
          </w:p>
          <w:p w:rsidR="00202F1C" w:rsidRPr="00927478" w:rsidRDefault="00202F1C" w:rsidP="00202F1C">
            <w:pPr>
              <w:suppressAutoHyphens/>
              <w:spacing w:line="228" w:lineRule="auto"/>
              <w:jc w:val="both"/>
              <w:rPr>
                <w:color w:val="000000"/>
              </w:rPr>
            </w:pPr>
            <w:r w:rsidRPr="00927478">
              <w:t>Закон Ленинградской области от 13.10.2000 года № 33-ОЗ «О пожарной безопасности на территории Ленинградской области»</w:t>
            </w:r>
          </w:p>
        </w:tc>
      </w:tr>
      <w:tr w:rsidR="00202F1C" w:rsidRPr="00927478" w:rsidTr="00202F1C">
        <w:trPr>
          <w:trHeight w:val="146"/>
        </w:trPr>
        <w:tc>
          <w:tcPr>
            <w:tcW w:w="1162" w:type="pct"/>
            <w:tcBorders>
              <w:top w:val="single" w:sz="2" w:space="0" w:color="auto"/>
              <w:left w:val="single" w:sz="2" w:space="0" w:color="auto"/>
              <w:bottom w:val="single" w:sz="4" w:space="0" w:color="auto"/>
              <w:right w:val="single" w:sz="2" w:space="0" w:color="auto"/>
            </w:tcBorders>
          </w:tcPr>
          <w:p w:rsidR="00202F1C" w:rsidRPr="00927478" w:rsidRDefault="00202F1C" w:rsidP="00202F1C">
            <w:pPr>
              <w:suppressAutoHyphens/>
              <w:autoSpaceDE w:val="0"/>
              <w:autoSpaceDN w:val="0"/>
              <w:adjustRightInd w:val="0"/>
              <w:rPr>
                <w:color w:val="000000"/>
              </w:rPr>
            </w:pPr>
            <w:r w:rsidRPr="00927478">
              <w:rPr>
                <w:color w:val="000000"/>
              </w:rPr>
              <w:t xml:space="preserve">Цель подпрограммы </w:t>
            </w:r>
          </w:p>
        </w:tc>
        <w:tc>
          <w:tcPr>
            <w:tcW w:w="3838" w:type="pct"/>
            <w:tcBorders>
              <w:top w:val="single" w:sz="2" w:space="0" w:color="auto"/>
              <w:left w:val="single" w:sz="2" w:space="0" w:color="auto"/>
              <w:bottom w:val="single" w:sz="4" w:space="0" w:color="auto"/>
              <w:right w:val="single" w:sz="2" w:space="0" w:color="auto"/>
            </w:tcBorders>
          </w:tcPr>
          <w:p w:rsidR="00202F1C" w:rsidRPr="00927478" w:rsidRDefault="00202F1C" w:rsidP="00202F1C">
            <w:pPr>
              <w:tabs>
                <w:tab w:val="left" w:pos="612"/>
                <w:tab w:val="num" w:pos="1332"/>
              </w:tabs>
              <w:suppressAutoHyphens/>
              <w:jc w:val="both"/>
              <w:rPr>
                <w:color w:val="000000"/>
              </w:rPr>
            </w:pPr>
            <w:r w:rsidRPr="00927478">
              <w:t xml:space="preserve">Создание необходимых условий для усиления пожарной безопасности на территории муниципального образования </w:t>
            </w:r>
            <w:r w:rsidRPr="00927478">
              <w:rPr>
                <w:spacing w:val="-1"/>
              </w:rPr>
              <w:t>Старопольское</w:t>
            </w:r>
            <w:r w:rsidRPr="00927478">
              <w:t xml:space="preserve"> сельское поселение, предотвращения гибели, травматизма людей, сокращения размера материальных потерь от огня, укрепление  материальной базы ДПД</w:t>
            </w:r>
          </w:p>
        </w:tc>
      </w:tr>
      <w:tr w:rsidR="00202F1C" w:rsidRPr="00927478" w:rsidTr="00202F1C">
        <w:trPr>
          <w:trHeight w:val="146"/>
        </w:trPr>
        <w:tc>
          <w:tcPr>
            <w:tcW w:w="1162" w:type="pct"/>
            <w:tcBorders>
              <w:top w:val="single" w:sz="2" w:space="0" w:color="auto"/>
              <w:left w:val="single" w:sz="2" w:space="0" w:color="auto"/>
              <w:bottom w:val="single" w:sz="4" w:space="0" w:color="auto"/>
              <w:right w:val="single" w:sz="2" w:space="0" w:color="auto"/>
            </w:tcBorders>
          </w:tcPr>
          <w:p w:rsidR="00202F1C" w:rsidRPr="00927478" w:rsidRDefault="00202F1C" w:rsidP="00202F1C">
            <w:pPr>
              <w:suppressAutoHyphens/>
              <w:autoSpaceDE w:val="0"/>
              <w:autoSpaceDN w:val="0"/>
              <w:adjustRightInd w:val="0"/>
              <w:rPr>
                <w:color w:val="000000"/>
              </w:rPr>
            </w:pPr>
            <w:r w:rsidRPr="00927478">
              <w:rPr>
                <w:color w:val="000000"/>
              </w:rPr>
              <w:t>Задачи подпрограммы</w:t>
            </w:r>
          </w:p>
        </w:tc>
        <w:tc>
          <w:tcPr>
            <w:tcW w:w="3838" w:type="pct"/>
            <w:tcBorders>
              <w:top w:val="single" w:sz="2" w:space="0" w:color="auto"/>
              <w:left w:val="single" w:sz="2" w:space="0" w:color="auto"/>
              <w:bottom w:val="single" w:sz="4" w:space="0" w:color="auto"/>
              <w:right w:val="single" w:sz="2" w:space="0" w:color="auto"/>
            </w:tcBorders>
          </w:tcPr>
          <w:p w:rsidR="00202F1C" w:rsidRPr="00927478" w:rsidRDefault="00202F1C" w:rsidP="00202F1C">
            <w:pPr>
              <w:autoSpaceDE w:val="0"/>
              <w:autoSpaceDN w:val="0"/>
              <w:adjustRightInd w:val="0"/>
              <w:jc w:val="both"/>
              <w:rPr>
                <w:color w:val="000000"/>
              </w:rPr>
            </w:pPr>
            <w:r w:rsidRPr="00927478">
              <w:rPr>
                <w:color w:val="000000"/>
              </w:rPr>
              <w:t>- создание необходимых условий для обеспечения пожарной безопасности, защиты жизни и здоровья людей;</w:t>
            </w:r>
          </w:p>
          <w:p w:rsidR="00202F1C" w:rsidRPr="00927478" w:rsidRDefault="00202F1C" w:rsidP="00202F1C">
            <w:pPr>
              <w:jc w:val="both"/>
            </w:pPr>
            <w:r w:rsidRPr="00927478">
              <w:t>- разработка и реализация мероприятий, направленных на соблюдение правил пожарной безопасности населением;</w:t>
            </w:r>
          </w:p>
          <w:p w:rsidR="00202F1C" w:rsidRPr="00927478" w:rsidRDefault="00202F1C" w:rsidP="00202F1C">
            <w:pPr>
              <w:jc w:val="both"/>
            </w:pPr>
            <w:r w:rsidRPr="00927478">
              <w:t>- организация работы по предупреждению и пресечению нарушений требований пожарной безопасности;</w:t>
            </w:r>
          </w:p>
          <w:p w:rsidR="00202F1C" w:rsidRPr="00927478" w:rsidRDefault="00202F1C" w:rsidP="00202F1C">
            <w:pPr>
              <w:jc w:val="both"/>
            </w:pPr>
            <w:r w:rsidRPr="00927478">
              <w:t>- обеспечение первичных мер пожарной безопасности в границах населенных пунктов муниципального образования;</w:t>
            </w:r>
          </w:p>
          <w:p w:rsidR="00202F1C" w:rsidRPr="00927478" w:rsidRDefault="00202F1C" w:rsidP="00202F1C">
            <w:pPr>
              <w:jc w:val="both"/>
            </w:pPr>
            <w:r w:rsidRPr="00927478">
              <w:t>- осуществление подготовки и повышения уровня готовности необходимых сил и сре</w:t>
            </w:r>
            <w:proofErr w:type="gramStart"/>
            <w:r w:rsidRPr="00927478">
              <w:t>дств дл</w:t>
            </w:r>
            <w:proofErr w:type="gramEnd"/>
            <w:r w:rsidRPr="00927478">
              <w:t xml:space="preserve">я защиты населения и территории муниципального образования от чрезвычайных ситуаций; </w:t>
            </w:r>
          </w:p>
          <w:p w:rsidR="00202F1C" w:rsidRPr="00927478" w:rsidRDefault="00202F1C" w:rsidP="00202F1C">
            <w:pPr>
              <w:jc w:val="both"/>
            </w:pPr>
            <w:r w:rsidRPr="00927478">
              <w:t>- координация деятельности муниципальной власти, направленная на консолидацию усилий правоохранительных органов, иных общественных объединений по повышению безопасности жизнедеятельности.</w:t>
            </w:r>
          </w:p>
        </w:tc>
      </w:tr>
      <w:tr w:rsidR="00202F1C" w:rsidRPr="00927478" w:rsidTr="00202F1C">
        <w:trPr>
          <w:trHeight w:val="146"/>
        </w:trPr>
        <w:tc>
          <w:tcPr>
            <w:tcW w:w="1162"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color w:val="000000"/>
              </w:rPr>
            </w:pPr>
            <w:r w:rsidRPr="00927478">
              <w:rPr>
                <w:color w:val="000000"/>
              </w:rPr>
              <w:t>Сроки и этапы реализации подпрограммы</w:t>
            </w:r>
          </w:p>
        </w:tc>
        <w:tc>
          <w:tcPr>
            <w:tcW w:w="3838"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jc w:val="both"/>
              <w:rPr>
                <w:color w:val="000000"/>
              </w:rPr>
            </w:pPr>
          </w:p>
          <w:p w:rsidR="00202F1C" w:rsidRPr="00927478" w:rsidRDefault="00202F1C" w:rsidP="00202F1C">
            <w:pPr>
              <w:suppressAutoHyphens/>
              <w:autoSpaceDE w:val="0"/>
              <w:autoSpaceDN w:val="0"/>
              <w:adjustRightInd w:val="0"/>
              <w:jc w:val="both"/>
              <w:rPr>
                <w:color w:val="000000"/>
              </w:rPr>
            </w:pPr>
            <w:r w:rsidRPr="00927478">
              <w:rPr>
                <w:color w:val="000000"/>
              </w:rPr>
              <w:t>2017 г.</w:t>
            </w:r>
          </w:p>
          <w:p w:rsidR="00202F1C" w:rsidRPr="00927478" w:rsidRDefault="00202F1C" w:rsidP="00202F1C">
            <w:pPr>
              <w:suppressAutoHyphens/>
              <w:autoSpaceDE w:val="0"/>
              <w:autoSpaceDN w:val="0"/>
              <w:adjustRightInd w:val="0"/>
              <w:jc w:val="both"/>
              <w:rPr>
                <w:color w:val="000000"/>
              </w:rPr>
            </w:pPr>
          </w:p>
        </w:tc>
      </w:tr>
      <w:tr w:rsidR="00202F1C" w:rsidRPr="00927478" w:rsidTr="00202F1C">
        <w:trPr>
          <w:trHeight w:val="146"/>
        </w:trPr>
        <w:tc>
          <w:tcPr>
            <w:tcW w:w="1162"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color w:val="000000"/>
              </w:rPr>
            </w:pPr>
            <w:r w:rsidRPr="00927478">
              <w:rPr>
                <w:color w:val="000000"/>
              </w:rPr>
              <w:t>Объемы и источники финансирования подпрограммы</w:t>
            </w:r>
          </w:p>
        </w:tc>
        <w:tc>
          <w:tcPr>
            <w:tcW w:w="3838"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tabs>
                <w:tab w:val="left" w:pos="343"/>
              </w:tabs>
              <w:contextualSpacing/>
              <w:jc w:val="both"/>
            </w:pPr>
            <w:r w:rsidRPr="00927478">
              <w:rPr>
                <w:color w:val="000000"/>
              </w:rPr>
              <w:t xml:space="preserve">Общий объем финансирования Подпрограммы </w:t>
            </w:r>
            <w:r w:rsidRPr="00927478">
              <w:t xml:space="preserve"> составляет  -   </w:t>
            </w:r>
            <w:r w:rsidRPr="00927478">
              <w:rPr>
                <w:b/>
                <w:i/>
              </w:rPr>
              <w:t>188,9 тыс. руб.,</w:t>
            </w:r>
            <w:r w:rsidRPr="00927478">
              <w:t xml:space="preserve"> в том числе:</w:t>
            </w:r>
          </w:p>
          <w:p w:rsidR="00202F1C" w:rsidRPr="00927478" w:rsidRDefault="00202F1C" w:rsidP="00202F1C">
            <w:pPr>
              <w:suppressAutoHyphens/>
              <w:autoSpaceDE w:val="0"/>
              <w:autoSpaceDN w:val="0"/>
              <w:adjustRightInd w:val="0"/>
              <w:jc w:val="both"/>
              <w:rPr>
                <w:color w:val="000000"/>
              </w:rPr>
            </w:pPr>
            <w:r w:rsidRPr="00927478">
              <w:rPr>
                <w:color w:val="000000"/>
              </w:rPr>
              <w:t xml:space="preserve">- бюджет Старопольского сельского поселения –  </w:t>
            </w:r>
            <w:r w:rsidRPr="00927478">
              <w:rPr>
                <w:b/>
                <w:i/>
              </w:rPr>
              <w:t>188,9 тыс. руб.</w:t>
            </w:r>
            <w:r w:rsidRPr="00927478">
              <w:rPr>
                <w:color w:val="000000"/>
              </w:rPr>
              <w:t xml:space="preserve"> </w:t>
            </w:r>
          </w:p>
        </w:tc>
      </w:tr>
      <w:tr w:rsidR="00202F1C" w:rsidRPr="00927478" w:rsidTr="00202F1C">
        <w:trPr>
          <w:trHeight w:val="146"/>
        </w:trPr>
        <w:tc>
          <w:tcPr>
            <w:tcW w:w="1162"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color w:val="000000"/>
              </w:rPr>
            </w:pPr>
            <w:r w:rsidRPr="00927478">
              <w:rPr>
                <w:color w:val="000000"/>
              </w:rPr>
              <w:t>Ожидаемые результаты реализации подпрограммы</w:t>
            </w:r>
          </w:p>
        </w:tc>
        <w:tc>
          <w:tcPr>
            <w:tcW w:w="3838"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jc w:val="both"/>
            </w:pPr>
            <w:r w:rsidRPr="00927478">
              <w:t>- снижение общего количества пожаров на территории сельского поселения;</w:t>
            </w:r>
          </w:p>
          <w:p w:rsidR="00202F1C" w:rsidRPr="00927478" w:rsidRDefault="00202F1C" w:rsidP="00202F1C">
            <w:pPr>
              <w:suppressAutoHyphens/>
              <w:jc w:val="both"/>
            </w:pPr>
            <w:r w:rsidRPr="00927478">
              <w:t>- снижение количества погибших и травмированных при пожарах людей;</w:t>
            </w:r>
          </w:p>
          <w:p w:rsidR="00202F1C" w:rsidRPr="00927478" w:rsidRDefault="00202F1C" w:rsidP="00202F1C">
            <w:pPr>
              <w:suppressAutoHyphens/>
              <w:jc w:val="both"/>
            </w:pPr>
            <w:r w:rsidRPr="00927478">
              <w:t>- снижение материальных потерь от пожаров;</w:t>
            </w:r>
          </w:p>
          <w:p w:rsidR="00202F1C" w:rsidRPr="00927478" w:rsidRDefault="00202F1C" w:rsidP="00202F1C">
            <w:pPr>
              <w:suppressAutoHyphens/>
              <w:jc w:val="both"/>
            </w:pPr>
            <w:r w:rsidRPr="00927478">
              <w:t xml:space="preserve">- ликвидация пожаров в короткие сроки без наступления тяжких последствий; </w:t>
            </w:r>
          </w:p>
          <w:p w:rsidR="00202F1C" w:rsidRPr="00927478" w:rsidRDefault="00202F1C" w:rsidP="00202F1C">
            <w:pPr>
              <w:suppressAutoHyphens/>
              <w:autoSpaceDE w:val="0"/>
              <w:autoSpaceDN w:val="0"/>
              <w:adjustRightInd w:val="0"/>
              <w:jc w:val="both"/>
              <w:rPr>
                <w:color w:val="000000"/>
                <w:highlight w:val="yellow"/>
              </w:rPr>
            </w:pPr>
            <w:r w:rsidRPr="00927478">
              <w:t xml:space="preserve">- повышение уровня пожарной безопасности и обеспечение оптимального реагирования на угрозы возникновения пожаров со </w:t>
            </w:r>
            <w:r w:rsidRPr="00927478">
              <w:lastRenderedPageBreak/>
              <w:t>стороны населения</w:t>
            </w:r>
          </w:p>
        </w:tc>
      </w:tr>
      <w:tr w:rsidR="00202F1C" w:rsidRPr="00927478" w:rsidTr="00202F1C">
        <w:trPr>
          <w:trHeight w:val="146"/>
        </w:trPr>
        <w:tc>
          <w:tcPr>
            <w:tcW w:w="1162"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suppressAutoHyphens/>
              <w:autoSpaceDE w:val="0"/>
              <w:autoSpaceDN w:val="0"/>
              <w:adjustRightInd w:val="0"/>
              <w:rPr>
                <w:color w:val="000000"/>
              </w:rPr>
            </w:pPr>
            <w:r w:rsidRPr="00927478">
              <w:rPr>
                <w:color w:val="000000"/>
              </w:rPr>
              <w:lastRenderedPageBreak/>
              <w:t>Заказчик подпрограммы</w:t>
            </w:r>
          </w:p>
        </w:tc>
        <w:tc>
          <w:tcPr>
            <w:tcW w:w="3838"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suppressAutoHyphens/>
              <w:autoSpaceDE w:val="0"/>
              <w:autoSpaceDN w:val="0"/>
              <w:adjustRightInd w:val="0"/>
              <w:jc w:val="both"/>
              <w:rPr>
                <w:color w:val="000000"/>
              </w:rPr>
            </w:pPr>
            <w:r w:rsidRPr="00927478">
              <w:rPr>
                <w:color w:val="000000"/>
              </w:rPr>
              <w:t xml:space="preserve">Администрация </w:t>
            </w:r>
            <w:r w:rsidRPr="00927478">
              <w:rPr>
                <w:spacing w:val="-1"/>
              </w:rPr>
              <w:t xml:space="preserve">Старопольского сельского </w:t>
            </w:r>
            <w:r w:rsidRPr="00927478">
              <w:rPr>
                <w:bCs/>
              </w:rPr>
              <w:t xml:space="preserve">поселения </w:t>
            </w:r>
          </w:p>
        </w:tc>
      </w:tr>
      <w:tr w:rsidR="00202F1C" w:rsidRPr="00927478" w:rsidTr="00202F1C">
        <w:trPr>
          <w:trHeight w:val="299"/>
        </w:trPr>
        <w:tc>
          <w:tcPr>
            <w:tcW w:w="1162"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color w:val="000000"/>
              </w:rPr>
            </w:pPr>
            <w:r w:rsidRPr="00927478">
              <w:rPr>
                <w:color w:val="000000"/>
              </w:rPr>
              <w:t xml:space="preserve">Разработчик подпрограммы </w:t>
            </w:r>
          </w:p>
        </w:tc>
        <w:tc>
          <w:tcPr>
            <w:tcW w:w="3838"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jc w:val="both"/>
              <w:rPr>
                <w:color w:val="000000"/>
              </w:rPr>
            </w:pPr>
            <w:r w:rsidRPr="00927478">
              <w:rPr>
                <w:color w:val="000000"/>
              </w:rPr>
              <w:t xml:space="preserve">Администрация </w:t>
            </w:r>
            <w:r w:rsidRPr="00927478">
              <w:rPr>
                <w:spacing w:val="-1"/>
              </w:rPr>
              <w:t xml:space="preserve">Старопольского сельского </w:t>
            </w:r>
            <w:r w:rsidRPr="00927478">
              <w:rPr>
                <w:bCs/>
              </w:rPr>
              <w:t>поселения</w:t>
            </w:r>
          </w:p>
        </w:tc>
      </w:tr>
      <w:tr w:rsidR="00202F1C" w:rsidRPr="00927478" w:rsidTr="00202F1C">
        <w:trPr>
          <w:trHeight w:val="847"/>
        </w:trPr>
        <w:tc>
          <w:tcPr>
            <w:tcW w:w="1162"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color w:val="000000"/>
              </w:rPr>
            </w:pPr>
            <w:r w:rsidRPr="00927478">
              <w:rPr>
                <w:color w:val="000000"/>
              </w:rPr>
              <w:t>Основной исполнитель и соисполнители    подпрограммы</w:t>
            </w:r>
          </w:p>
        </w:tc>
        <w:tc>
          <w:tcPr>
            <w:tcW w:w="3838"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autoSpaceDE w:val="0"/>
              <w:autoSpaceDN w:val="0"/>
              <w:adjustRightInd w:val="0"/>
              <w:jc w:val="both"/>
              <w:rPr>
                <w:color w:val="000000"/>
              </w:rPr>
            </w:pPr>
            <w:r w:rsidRPr="00927478">
              <w:rPr>
                <w:color w:val="000000"/>
              </w:rPr>
              <w:t>- Администрация Старопольского сельского поселения</w:t>
            </w:r>
          </w:p>
          <w:p w:rsidR="00202F1C" w:rsidRPr="00927478" w:rsidRDefault="00202F1C" w:rsidP="00202F1C">
            <w:pPr>
              <w:autoSpaceDE w:val="0"/>
              <w:autoSpaceDN w:val="0"/>
              <w:adjustRightInd w:val="0"/>
              <w:jc w:val="both"/>
              <w:rPr>
                <w:color w:val="000000"/>
              </w:rPr>
            </w:pPr>
            <w:r w:rsidRPr="00927478">
              <w:rPr>
                <w:color w:val="000000"/>
              </w:rPr>
              <w:t>- Подрядчики</w:t>
            </w:r>
          </w:p>
        </w:tc>
      </w:tr>
      <w:tr w:rsidR="00202F1C" w:rsidRPr="00927478" w:rsidTr="00202F1C">
        <w:trPr>
          <w:trHeight w:val="683"/>
        </w:trPr>
        <w:tc>
          <w:tcPr>
            <w:tcW w:w="1162"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color w:val="000000"/>
              </w:rPr>
            </w:pPr>
            <w:r w:rsidRPr="00927478">
              <w:rPr>
                <w:color w:val="000000"/>
              </w:rPr>
              <w:t xml:space="preserve">Организация </w:t>
            </w:r>
            <w:proofErr w:type="gramStart"/>
            <w:r w:rsidRPr="00927478">
              <w:rPr>
                <w:color w:val="000000"/>
              </w:rPr>
              <w:t>контроля за</w:t>
            </w:r>
            <w:proofErr w:type="gramEnd"/>
            <w:r w:rsidRPr="00927478">
              <w:rPr>
                <w:color w:val="000000"/>
              </w:rPr>
              <w:t xml:space="preserve">  исполнением подпрограммы </w:t>
            </w:r>
          </w:p>
        </w:tc>
        <w:tc>
          <w:tcPr>
            <w:tcW w:w="3838"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jc w:val="both"/>
              <w:rPr>
                <w:color w:val="000000"/>
              </w:rPr>
            </w:pPr>
            <w:proofErr w:type="gramStart"/>
            <w:r w:rsidRPr="00927478">
              <w:rPr>
                <w:color w:val="000000"/>
              </w:rPr>
              <w:t>Контроль за</w:t>
            </w:r>
            <w:proofErr w:type="gramEnd"/>
            <w:r w:rsidRPr="00927478">
              <w:rPr>
                <w:color w:val="000000"/>
              </w:rPr>
              <w:t xml:space="preserve"> ходом реализации подпрограммы осуществляет: </w:t>
            </w:r>
          </w:p>
          <w:p w:rsidR="00202F1C" w:rsidRPr="00927478" w:rsidRDefault="00202F1C" w:rsidP="00202F1C">
            <w:pPr>
              <w:suppressAutoHyphens/>
              <w:autoSpaceDE w:val="0"/>
              <w:autoSpaceDN w:val="0"/>
              <w:adjustRightInd w:val="0"/>
              <w:jc w:val="both"/>
              <w:rPr>
                <w:color w:val="000000"/>
              </w:rPr>
            </w:pPr>
            <w:r w:rsidRPr="00927478">
              <w:rPr>
                <w:color w:val="000000"/>
              </w:rPr>
              <w:t>- Глава администрации Старопольского сельского поселения</w:t>
            </w:r>
          </w:p>
        </w:tc>
      </w:tr>
    </w:tbl>
    <w:p w:rsidR="00202F1C" w:rsidRPr="00927478" w:rsidRDefault="00202F1C" w:rsidP="00202F1C">
      <w:pPr>
        <w:shd w:val="clear" w:color="auto" w:fill="FEFEFE"/>
        <w:jc w:val="center"/>
        <w:rPr>
          <w:b/>
          <w:bCs/>
        </w:rPr>
      </w:pPr>
    </w:p>
    <w:p w:rsidR="00202F1C" w:rsidRPr="00927478" w:rsidRDefault="00202F1C" w:rsidP="00202F1C">
      <w:pPr>
        <w:numPr>
          <w:ilvl w:val="0"/>
          <w:numId w:val="14"/>
        </w:numPr>
        <w:shd w:val="clear" w:color="auto" w:fill="FEFEFE"/>
        <w:tabs>
          <w:tab w:val="left" w:pos="284"/>
          <w:tab w:val="left" w:pos="1560"/>
          <w:tab w:val="left" w:pos="1843"/>
          <w:tab w:val="left" w:pos="2694"/>
        </w:tabs>
        <w:spacing w:after="120"/>
        <w:ind w:left="0" w:firstLine="0"/>
        <w:jc w:val="center"/>
        <w:rPr>
          <w:b/>
          <w:bCs/>
        </w:rPr>
      </w:pPr>
      <w:r w:rsidRPr="00927478">
        <w:rPr>
          <w:b/>
          <w:bCs/>
        </w:rPr>
        <w:t>Характеристика ситуации</w:t>
      </w:r>
      <w:r w:rsidRPr="00927478">
        <w:t xml:space="preserve"> </w:t>
      </w:r>
      <w:r w:rsidRPr="00927478">
        <w:rPr>
          <w:b/>
        </w:rPr>
        <w:t>и</w:t>
      </w:r>
      <w:r w:rsidRPr="00927478">
        <w:rPr>
          <w:b/>
          <w:bCs/>
        </w:rPr>
        <w:t xml:space="preserve"> основные проблемы, на решение которых    направлена подпрограмма</w:t>
      </w:r>
    </w:p>
    <w:p w:rsidR="00202F1C" w:rsidRPr="00927478" w:rsidRDefault="00202F1C" w:rsidP="00202F1C">
      <w:pPr>
        <w:suppressAutoHyphens/>
        <w:ind w:firstLine="567"/>
        <w:jc w:val="both"/>
      </w:pPr>
      <w:r w:rsidRPr="00927478">
        <w:t> 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w:t>
      </w:r>
    </w:p>
    <w:p w:rsidR="00202F1C" w:rsidRPr="00927478" w:rsidRDefault="00202F1C" w:rsidP="00202F1C">
      <w:pPr>
        <w:suppressAutoHyphens/>
        <w:ind w:firstLine="567"/>
        <w:jc w:val="both"/>
      </w:pPr>
      <w:r w:rsidRPr="00927478">
        <w:t>Положение в области обеспечения пожарной безопасности является сложным. Анализ мер по обеспечению пожарной безопасности в сельском поселении в целом свидетельствует о недостаточном уровне данной работы.</w:t>
      </w:r>
    </w:p>
    <w:p w:rsidR="00202F1C" w:rsidRPr="00927478" w:rsidRDefault="00202F1C" w:rsidP="00202F1C">
      <w:pPr>
        <w:suppressAutoHyphens/>
        <w:ind w:firstLine="567"/>
        <w:jc w:val="both"/>
      </w:pPr>
      <w:r w:rsidRPr="00927478">
        <w:t>Исходя из опыта тушения пожаров, статистических данных о них, степени защищенности от пожаров зданий и домов,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 направленных на предупреждение пожаров.</w:t>
      </w:r>
    </w:p>
    <w:p w:rsidR="00202F1C" w:rsidRPr="00927478" w:rsidRDefault="00202F1C" w:rsidP="00202F1C">
      <w:pPr>
        <w:suppressAutoHyphens/>
        <w:ind w:firstLine="567"/>
        <w:jc w:val="both"/>
      </w:pPr>
      <w:r w:rsidRPr="00927478">
        <w:t>Основными направлениями деятельности обеспечения пожарной безопасности являются:</w:t>
      </w:r>
    </w:p>
    <w:p w:rsidR="00202F1C" w:rsidRPr="00927478" w:rsidRDefault="00202F1C" w:rsidP="00202F1C">
      <w:pPr>
        <w:suppressAutoHyphens/>
        <w:ind w:firstLine="567"/>
        <w:jc w:val="both"/>
      </w:pPr>
      <w:r w:rsidRPr="00927478">
        <w:t>- качественное повышение уровня обеспечения пожарной безопасности населения;</w:t>
      </w:r>
    </w:p>
    <w:p w:rsidR="00202F1C" w:rsidRPr="00927478" w:rsidRDefault="00202F1C" w:rsidP="00202F1C">
      <w:pPr>
        <w:suppressAutoHyphens/>
        <w:ind w:firstLine="567"/>
        <w:jc w:val="both"/>
      </w:pPr>
      <w:r w:rsidRPr="00927478">
        <w:t>- повышение эффективности мероприятий по минимизации риска пожаров, угроз жизни и здоровья.</w:t>
      </w:r>
    </w:p>
    <w:p w:rsidR="00202F1C" w:rsidRPr="00927478" w:rsidRDefault="00202F1C" w:rsidP="00202F1C">
      <w:pPr>
        <w:suppressAutoHyphens/>
        <w:ind w:firstLine="567"/>
        <w:jc w:val="both"/>
      </w:pPr>
      <w:r w:rsidRPr="00927478">
        <w:t>Основными направлениями деятельности, которые могут обеспечить уменьшение рисков пожаров, являются:</w:t>
      </w:r>
    </w:p>
    <w:p w:rsidR="00202F1C" w:rsidRPr="00927478" w:rsidRDefault="00202F1C" w:rsidP="00202F1C">
      <w:pPr>
        <w:suppressAutoHyphens/>
        <w:ind w:firstLine="567"/>
        <w:jc w:val="both"/>
      </w:pPr>
      <w:r w:rsidRPr="00927478">
        <w:t>- оптимизация финансовых и материальных ресурсов органов местного самоуправления и хозяйствующих субъектов, направленных на решение проблем пожарной безопасности;</w:t>
      </w:r>
    </w:p>
    <w:p w:rsidR="00202F1C" w:rsidRPr="00927478" w:rsidRDefault="00202F1C" w:rsidP="00202F1C">
      <w:pPr>
        <w:suppressAutoHyphens/>
        <w:ind w:firstLine="567"/>
        <w:jc w:val="both"/>
      </w:pPr>
      <w:r w:rsidRPr="00927478">
        <w:t>- строительство и реконструкция систем и источников пожарного водоснабжения;</w:t>
      </w:r>
    </w:p>
    <w:p w:rsidR="00202F1C" w:rsidRPr="00927478" w:rsidRDefault="00202F1C" w:rsidP="00202F1C">
      <w:pPr>
        <w:suppressAutoHyphens/>
        <w:ind w:firstLine="567"/>
        <w:jc w:val="both"/>
      </w:pPr>
      <w:r w:rsidRPr="00927478">
        <w:t>- развитие системы добровольных пожарных формирований;</w:t>
      </w:r>
    </w:p>
    <w:p w:rsidR="00202F1C" w:rsidRPr="00927478" w:rsidRDefault="00202F1C" w:rsidP="00202F1C">
      <w:pPr>
        <w:suppressAutoHyphens/>
        <w:ind w:firstLine="567"/>
        <w:jc w:val="both"/>
      </w:pPr>
      <w:r w:rsidRPr="00927478">
        <w:t>- внедрение новых инновационных технологий в области обнаружения пожаров и оповещения населения.</w:t>
      </w:r>
    </w:p>
    <w:p w:rsidR="00202F1C" w:rsidRPr="00927478" w:rsidRDefault="00202F1C" w:rsidP="00202F1C">
      <w:pPr>
        <w:suppressAutoHyphens/>
        <w:spacing w:before="120" w:after="120"/>
        <w:ind w:firstLine="567"/>
        <w:jc w:val="center"/>
      </w:pPr>
      <w:r w:rsidRPr="00927478">
        <w:rPr>
          <w:b/>
          <w:bCs/>
        </w:rPr>
        <w:t>2. Цели и задачи подпрограммы</w:t>
      </w:r>
    </w:p>
    <w:p w:rsidR="00202F1C" w:rsidRPr="00927478" w:rsidRDefault="00202F1C" w:rsidP="00202F1C">
      <w:pPr>
        <w:suppressAutoHyphens/>
        <w:ind w:firstLine="567"/>
        <w:jc w:val="both"/>
      </w:pPr>
      <w:r w:rsidRPr="00927478">
        <w:t>Целью подпрограммы является укрепление системы обеспечения пожарной безопасности, обеспечение оперативного реагирования на угрозы возникновения пожаров, уменьшение гибели, травматизма людей и размера материальных потерь от пожаров.</w:t>
      </w:r>
    </w:p>
    <w:p w:rsidR="00202F1C" w:rsidRPr="00927478" w:rsidRDefault="00202F1C" w:rsidP="00202F1C">
      <w:pPr>
        <w:suppressAutoHyphens/>
        <w:ind w:firstLine="567"/>
        <w:jc w:val="both"/>
      </w:pPr>
      <w:r w:rsidRPr="00927478">
        <w:t xml:space="preserve">В рамках подпрограммы должны быть решены основные задачи: защита жизни и здоровья граждан; организация обучения мерам пожарной безопасности и пропаганда пожарно-технических знаний; обеспечение надлежащего состояния источников противопожарного водоснабжения; обеспечение беспрепятственного проезда пожарной техники к месту пожара. Перечень мероприятий подпрограммы приведен в приложении. </w:t>
      </w:r>
    </w:p>
    <w:p w:rsidR="00202F1C" w:rsidRPr="00927478" w:rsidRDefault="00202F1C" w:rsidP="00202F1C">
      <w:pPr>
        <w:suppressAutoHyphens/>
        <w:spacing w:before="120" w:after="120"/>
        <w:ind w:firstLine="567"/>
        <w:jc w:val="center"/>
        <w:rPr>
          <w:b/>
        </w:rPr>
      </w:pPr>
      <w:r w:rsidRPr="00927478">
        <w:rPr>
          <w:b/>
          <w:bCs/>
        </w:rPr>
        <w:t>3. Сроки реализации Подпрограммы</w:t>
      </w:r>
    </w:p>
    <w:p w:rsidR="00202F1C" w:rsidRPr="00927478" w:rsidRDefault="00202F1C" w:rsidP="00202F1C">
      <w:pPr>
        <w:ind w:firstLine="567"/>
        <w:jc w:val="both"/>
      </w:pPr>
      <w:r w:rsidRPr="00927478">
        <w:t xml:space="preserve">Реализацию Подпрограммы предполагается осуществить в 2017 году. </w:t>
      </w:r>
    </w:p>
    <w:p w:rsidR="00202F1C" w:rsidRPr="00927478" w:rsidRDefault="00202F1C" w:rsidP="00202F1C">
      <w:pPr>
        <w:suppressAutoHyphens/>
        <w:spacing w:before="120" w:after="120"/>
        <w:ind w:firstLine="567"/>
        <w:jc w:val="center"/>
        <w:rPr>
          <w:b/>
          <w:bCs/>
        </w:rPr>
      </w:pPr>
      <w:r w:rsidRPr="00927478">
        <w:rPr>
          <w:b/>
          <w:bCs/>
        </w:rPr>
        <w:t>4. Ресурсное обеспечение Подпрограммы</w:t>
      </w:r>
    </w:p>
    <w:p w:rsidR="00202F1C" w:rsidRPr="00927478" w:rsidRDefault="00202F1C" w:rsidP="00202F1C">
      <w:pPr>
        <w:ind w:firstLine="567"/>
        <w:jc w:val="both"/>
      </w:pPr>
      <w:r w:rsidRPr="00927478">
        <w:lastRenderedPageBreak/>
        <w:t xml:space="preserve">Общий объем финансирования Подпрограммы за период реализации составит </w:t>
      </w:r>
      <w:r w:rsidRPr="00927478">
        <w:rPr>
          <w:b/>
          <w:i/>
        </w:rPr>
        <w:t>188,9 тыс. руб.,</w:t>
      </w:r>
      <w:r w:rsidRPr="00927478">
        <w:t xml:space="preserve"> в том числе:</w:t>
      </w:r>
    </w:p>
    <w:p w:rsidR="00202F1C" w:rsidRPr="00927478" w:rsidRDefault="00202F1C" w:rsidP="00202F1C">
      <w:pPr>
        <w:ind w:firstLine="567"/>
        <w:jc w:val="both"/>
        <w:rPr>
          <w:b/>
          <w:i/>
        </w:rPr>
      </w:pPr>
      <w:r w:rsidRPr="00927478">
        <w:rPr>
          <w:color w:val="000000"/>
        </w:rPr>
        <w:t xml:space="preserve">бюджет Старопольского сельского поселения </w:t>
      </w:r>
      <w:r w:rsidRPr="00927478">
        <w:t xml:space="preserve">-  </w:t>
      </w:r>
      <w:r w:rsidRPr="00927478">
        <w:rPr>
          <w:b/>
          <w:i/>
        </w:rPr>
        <w:t>188,9000</w:t>
      </w:r>
      <w:r w:rsidRPr="00927478">
        <w:t xml:space="preserve"> </w:t>
      </w:r>
      <w:r w:rsidRPr="00927478">
        <w:rPr>
          <w:b/>
          <w:i/>
        </w:rPr>
        <w:t xml:space="preserve">тыс. руб. </w:t>
      </w:r>
    </w:p>
    <w:p w:rsidR="00202F1C" w:rsidRPr="00927478" w:rsidRDefault="00202F1C" w:rsidP="00202F1C">
      <w:pPr>
        <w:suppressAutoHyphens/>
        <w:spacing w:before="120" w:after="120"/>
        <w:ind w:firstLine="567"/>
        <w:jc w:val="center"/>
        <w:rPr>
          <w:b/>
          <w:bCs/>
        </w:rPr>
      </w:pPr>
      <w:r w:rsidRPr="00927478">
        <w:rPr>
          <w:b/>
          <w:bCs/>
        </w:rPr>
        <w:t>5. Ожидаемые результаты от реализации подпрограммы</w:t>
      </w:r>
    </w:p>
    <w:p w:rsidR="00202F1C" w:rsidRPr="00927478" w:rsidRDefault="00202F1C" w:rsidP="00202F1C">
      <w:pPr>
        <w:suppressAutoHyphens/>
        <w:ind w:firstLine="567"/>
        <w:jc w:val="both"/>
      </w:pPr>
      <w:r w:rsidRPr="00927478">
        <w:t xml:space="preserve"> В ходе реализации подпрограммы на территории муниципального образования Старопольское сельское поселение предусматривается создание организационно-управленческих, финансовых и материально-технических условий, способствующих предотвращению дальнейшего ухудшения пожарной безопасности жилых домов, объектов экономики, улучшению экономической обстановки на территории </w:t>
      </w:r>
      <w:r w:rsidRPr="00927478">
        <w:rPr>
          <w:spacing w:val="-1"/>
        </w:rPr>
        <w:t>Старопольского</w:t>
      </w:r>
      <w:r w:rsidRPr="00927478">
        <w:t xml:space="preserve"> сельского поселения.</w:t>
      </w:r>
    </w:p>
    <w:p w:rsidR="00202F1C" w:rsidRPr="00927478" w:rsidRDefault="00202F1C" w:rsidP="00202F1C">
      <w:pPr>
        <w:suppressAutoHyphens/>
        <w:ind w:firstLine="567"/>
        <w:jc w:val="both"/>
      </w:pPr>
      <w:r w:rsidRPr="00927478">
        <w:t xml:space="preserve"> Под конкретными количественными и качественными оценками социальных, экологических и экономических результатов реализации подпрограммы понимаются:</w:t>
      </w:r>
    </w:p>
    <w:p w:rsidR="00202F1C" w:rsidRPr="00927478" w:rsidRDefault="00202F1C" w:rsidP="00202F1C">
      <w:pPr>
        <w:suppressAutoHyphens/>
        <w:ind w:firstLine="567"/>
        <w:jc w:val="both"/>
      </w:pPr>
      <w:r w:rsidRPr="00927478">
        <w:t>- снижение рисков пожаров и смягчения возможных их последствий;</w:t>
      </w:r>
    </w:p>
    <w:p w:rsidR="00202F1C" w:rsidRPr="00927478" w:rsidRDefault="00202F1C" w:rsidP="00202F1C">
      <w:pPr>
        <w:suppressAutoHyphens/>
        <w:ind w:firstLine="567"/>
        <w:jc w:val="both"/>
      </w:pPr>
      <w:r w:rsidRPr="00927478">
        <w:t>- повышение безопасности населения и защищенности от угроз пожаров;</w:t>
      </w:r>
    </w:p>
    <w:p w:rsidR="00202F1C" w:rsidRPr="00927478" w:rsidRDefault="00202F1C" w:rsidP="00202F1C">
      <w:pPr>
        <w:suppressAutoHyphens/>
        <w:ind w:firstLine="567"/>
        <w:jc w:val="both"/>
      </w:pPr>
      <w:r w:rsidRPr="00927478">
        <w:t>- выполнение требований пожарной безопасности, предписаний Отдела надзорной  деятельности по Сланцевского району;</w:t>
      </w:r>
    </w:p>
    <w:p w:rsidR="00202F1C" w:rsidRPr="00927478" w:rsidRDefault="00202F1C" w:rsidP="00202F1C">
      <w:pPr>
        <w:suppressAutoHyphens/>
        <w:ind w:firstLine="567"/>
        <w:jc w:val="both"/>
      </w:pPr>
      <w:r w:rsidRPr="00927478">
        <w:t>- создание эффективной системы пожарной безопасности;</w:t>
      </w:r>
    </w:p>
    <w:p w:rsidR="00202F1C" w:rsidRPr="00927478" w:rsidRDefault="00202F1C" w:rsidP="00202F1C">
      <w:pPr>
        <w:suppressAutoHyphens/>
        <w:ind w:firstLine="567"/>
        <w:jc w:val="both"/>
      </w:pPr>
      <w:r w:rsidRPr="00927478">
        <w:t>- повышение культуры и уровня знаний населения при обеспечении требуемого уровня пожарной безопасности людей.</w:t>
      </w:r>
    </w:p>
    <w:p w:rsidR="00202F1C" w:rsidRPr="00927478" w:rsidRDefault="00202F1C" w:rsidP="00202F1C">
      <w:pPr>
        <w:suppressAutoHyphens/>
        <w:ind w:firstLine="180"/>
        <w:jc w:val="both"/>
      </w:pPr>
    </w:p>
    <w:p w:rsidR="00202F1C" w:rsidRPr="00927478" w:rsidRDefault="00202F1C" w:rsidP="00202F1C">
      <w:pPr>
        <w:suppressAutoHyphens/>
        <w:ind w:firstLine="180"/>
        <w:jc w:val="both"/>
        <w:rPr>
          <w:b/>
          <w:bCs/>
          <w:color w:val="000000"/>
        </w:rPr>
        <w:sectPr w:rsidR="00202F1C" w:rsidRPr="00927478" w:rsidSect="00202F1C">
          <w:headerReference w:type="even" r:id="rId10"/>
          <w:pgSz w:w="11907" w:h="16840"/>
          <w:pgMar w:top="851" w:right="567" w:bottom="992" w:left="1418" w:header="720" w:footer="720" w:gutter="0"/>
          <w:cols w:space="720"/>
          <w:docGrid w:linePitch="381"/>
        </w:sectPr>
      </w:pPr>
    </w:p>
    <w:p w:rsidR="00202F1C" w:rsidRPr="00202F1C" w:rsidRDefault="00202F1C" w:rsidP="00202F1C">
      <w:pPr>
        <w:suppressAutoHyphens/>
        <w:jc w:val="right"/>
        <w:rPr>
          <w:sz w:val="22"/>
          <w:szCs w:val="22"/>
        </w:rPr>
      </w:pPr>
    </w:p>
    <w:p w:rsidR="00202F1C" w:rsidRPr="00202F1C" w:rsidRDefault="00202F1C" w:rsidP="00202F1C">
      <w:pPr>
        <w:suppressAutoHyphens/>
        <w:jc w:val="right"/>
        <w:rPr>
          <w:sz w:val="22"/>
          <w:szCs w:val="22"/>
        </w:rPr>
      </w:pPr>
    </w:p>
    <w:p w:rsidR="00202F1C" w:rsidRPr="00202F1C" w:rsidRDefault="00202F1C" w:rsidP="00202F1C">
      <w:pPr>
        <w:suppressAutoHyphens/>
        <w:jc w:val="right"/>
        <w:rPr>
          <w:sz w:val="22"/>
          <w:szCs w:val="22"/>
        </w:rPr>
      </w:pPr>
    </w:p>
    <w:tbl>
      <w:tblPr>
        <w:tblW w:w="4960" w:type="pct"/>
        <w:tblLayout w:type="fixed"/>
        <w:tblLook w:val="04A0" w:firstRow="1" w:lastRow="0" w:firstColumn="1" w:lastColumn="0" w:noHBand="0" w:noVBand="1"/>
      </w:tblPr>
      <w:tblGrid>
        <w:gridCol w:w="500"/>
        <w:gridCol w:w="5118"/>
        <w:gridCol w:w="1432"/>
        <w:gridCol w:w="1187"/>
        <w:gridCol w:w="1353"/>
        <w:gridCol w:w="65"/>
        <w:gridCol w:w="1137"/>
        <w:gridCol w:w="1242"/>
        <w:gridCol w:w="37"/>
        <w:gridCol w:w="1448"/>
        <w:gridCol w:w="1851"/>
      </w:tblGrid>
      <w:tr w:rsidR="00202F1C" w:rsidRPr="00202F1C" w:rsidTr="00202F1C">
        <w:trPr>
          <w:trHeight w:val="315"/>
        </w:trPr>
        <w:tc>
          <w:tcPr>
            <w:tcW w:w="163" w:type="pct"/>
            <w:tcBorders>
              <w:top w:val="nil"/>
            </w:tcBorders>
            <w:shd w:val="clear" w:color="000000" w:fill="FFFFFF"/>
            <w:hideMark/>
          </w:tcPr>
          <w:p w:rsidR="00202F1C" w:rsidRPr="00202F1C" w:rsidRDefault="00202F1C" w:rsidP="00202F1C">
            <w:pPr>
              <w:jc w:val="center"/>
              <w:rPr>
                <w:color w:val="000000"/>
                <w:sz w:val="20"/>
                <w:szCs w:val="20"/>
              </w:rPr>
            </w:pPr>
            <w:r w:rsidRPr="00202F1C">
              <w:rPr>
                <w:sz w:val="28"/>
                <w:szCs w:val="20"/>
              </w:rPr>
              <w:br w:type="page"/>
            </w:r>
          </w:p>
        </w:tc>
        <w:tc>
          <w:tcPr>
            <w:tcW w:w="1665" w:type="pct"/>
            <w:tcBorders>
              <w:top w:val="nil"/>
            </w:tcBorders>
            <w:shd w:val="clear" w:color="000000" w:fill="FFFFFF"/>
            <w:hideMark/>
          </w:tcPr>
          <w:p w:rsidR="00202F1C" w:rsidRPr="00202F1C" w:rsidRDefault="00202F1C" w:rsidP="00202F1C">
            <w:pPr>
              <w:jc w:val="both"/>
              <w:rPr>
                <w:b/>
                <w:bCs/>
                <w:color w:val="000000"/>
                <w:sz w:val="28"/>
                <w:szCs w:val="20"/>
              </w:rPr>
            </w:pPr>
            <w:r w:rsidRPr="00202F1C">
              <w:rPr>
                <w:b/>
                <w:bCs/>
                <w:color w:val="000000"/>
                <w:sz w:val="28"/>
                <w:szCs w:val="20"/>
              </w:rPr>
              <w:t> </w:t>
            </w:r>
          </w:p>
        </w:tc>
        <w:tc>
          <w:tcPr>
            <w:tcW w:w="466" w:type="pct"/>
            <w:tcBorders>
              <w:top w:val="nil"/>
            </w:tcBorders>
            <w:shd w:val="clear" w:color="000000" w:fill="FFFFFF"/>
            <w:vAlign w:val="bottom"/>
            <w:hideMark/>
          </w:tcPr>
          <w:p w:rsidR="00202F1C" w:rsidRPr="00202F1C" w:rsidRDefault="00202F1C" w:rsidP="00202F1C">
            <w:pPr>
              <w:jc w:val="center"/>
              <w:rPr>
                <w:color w:val="000000"/>
                <w:sz w:val="20"/>
                <w:szCs w:val="20"/>
              </w:rPr>
            </w:pPr>
            <w:r w:rsidRPr="00202F1C">
              <w:rPr>
                <w:color w:val="000000"/>
                <w:sz w:val="20"/>
                <w:szCs w:val="20"/>
              </w:rPr>
              <w:t> </w:t>
            </w:r>
          </w:p>
        </w:tc>
        <w:tc>
          <w:tcPr>
            <w:tcW w:w="386" w:type="pct"/>
            <w:tcBorders>
              <w:top w:val="nil"/>
            </w:tcBorders>
            <w:shd w:val="clear" w:color="000000" w:fill="FFFFFF"/>
            <w:vAlign w:val="bottom"/>
            <w:hideMark/>
          </w:tcPr>
          <w:p w:rsidR="00202F1C" w:rsidRPr="00202F1C" w:rsidRDefault="00202F1C" w:rsidP="00202F1C">
            <w:pPr>
              <w:jc w:val="center"/>
              <w:rPr>
                <w:b/>
                <w:bCs/>
                <w:color w:val="000000"/>
                <w:sz w:val="20"/>
                <w:szCs w:val="20"/>
              </w:rPr>
            </w:pPr>
            <w:r w:rsidRPr="00202F1C">
              <w:rPr>
                <w:b/>
                <w:bCs/>
                <w:color w:val="000000"/>
                <w:sz w:val="20"/>
                <w:szCs w:val="20"/>
              </w:rPr>
              <w:t> </w:t>
            </w:r>
          </w:p>
        </w:tc>
        <w:tc>
          <w:tcPr>
            <w:tcW w:w="440" w:type="pct"/>
            <w:tcBorders>
              <w:top w:val="nil"/>
            </w:tcBorders>
            <w:shd w:val="clear" w:color="000000" w:fill="FFFFFF"/>
            <w:vAlign w:val="bottom"/>
            <w:hideMark/>
          </w:tcPr>
          <w:p w:rsidR="00202F1C" w:rsidRPr="00202F1C" w:rsidRDefault="00202F1C" w:rsidP="00202F1C">
            <w:pPr>
              <w:jc w:val="center"/>
              <w:rPr>
                <w:b/>
                <w:bCs/>
                <w:color w:val="000000"/>
                <w:sz w:val="20"/>
                <w:szCs w:val="20"/>
              </w:rPr>
            </w:pPr>
            <w:r w:rsidRPr="00202F1C">
              <w:rPr>
                <w:b/>
                <w:bCs/>
                <w:color w:val="000000"/>
                <w:sz w:val="20"/>
                <w:szCs w:val="20"/>
              </w:rPr>
              <w:t> </w:t>
            </w:r>
          </w:p>
        </w:tc>
        <w:tc>
          <w:tcPr>
            <w:tcW w:w="391" w:type="pct"/>
            <w:gridSpan w:val="2"/>
            <w:tcBorders>
              <w:top w:val="nil"/>
            </w:tcBorders>
            <w:shd w:val="clear" w:color="000000" w:fill="FFFFFF"/>
            <w:vAlign w:val="bottom"/>
            <w:hideMark/>
          </w:tcPr>
          <w:p w:rsidR="00202F1C" w:rsidRPr="00202F1C" w:rsidRDefault="00202F1C" w:rsidP="00202F1C">
            <w:pPr>
              <w:jc w:val="center"/>
              <w:rPr>
                <w:b/>
                <w:bCs/>
                <w:color w:val="000000"/>
                <w:sz w:val="20"/>
                <w:szCs w:val="20"/>
              </w:rPr>
            </w:pPr>
            <w:r w:rsidRPr="00202F1C">
              <w:rPr>
                <w:b/>
                <w:bCs/>
                <w:color w:val="000000"/>
                <w:sz w:val="20"/>
                <w:szCs w:val="20"/>
              </w:rPr>
              <w:t> </w:t>
            </w:r>
          </w:p>
        </w:tc>
        <w:tc>
          <w:tcPr>
            <w:tcW w:w="1489" w:type="pct"/>
            <w:gridSpan w:val="4"/>
            <w:tcBorders>
              <w:top w:val="nil"/>
            </w:tcBorders>
            <w:shd w:val="clear" w:color="000000" w:fill="FFFFFF"/>
            <w:vAlign w:val="bottom"/>
            <w:hideMark/>
          </w:tcPr>
          <w:p w:rsidR="00202F1C" w:rsidRPr="00202F1C" w:rsidRDefault="00202F1C" w:rsidP="00202F1C">
            <w:pPr>
              <w:suppressAutoHyphens/>
              <w:jc w:val="right"/>
              <w:rPr>
                <w:color w:val="000000"/>
                <w:sz w:val="22"/>
                <w:szCs w:val="22"/>
              </w:rPr>
            </w:pPr>
            <w:r w:rsidRPr="00202F1C">
              <w:rPr>
                <w:color w:val="000000"/>
                <w:sz w:val="22"/>
                <w:szCs w:val="22"/>
              </w:rPr>
              <w:t xml:space="preserve">Приложение </w:t>
            </w:r>
          </w:p>
          <w:p w:rsidR="00202F1C" w:rsidRPr="00202F1C" w:rsidRDefault="00202F1C" w:rsidP="00202F1C">
            <w:pPr>
              <w:suppressAutoHyphens/>
              <w:jc w:val="right"/>
              <w:rPr>
                <w:color w:val="000000"/>
                <w:sz w:val="22"/>
                <w:szCs w:val="22"/>
              </w:rPr>
            </w:pPr>
            <w:r w:rsidRPr="00202F1C">
              <w:rPr>
                <w:color w:val="000000"/>
                <w:sz w:val="22"/>
                <w:szCs w:val="22"/>
              </w:rPr>
              <w:t xml:space="preserve">к подпрограмме </w:t>
            </w:r>
          </w:p>
          <w:p w:rsidR="00202F1C" w:rsidRPr="00202F1C" w:rsidRDefault="00202F1C" w:rsidP="00202F1C">
            <w:pPr>
              <w:suppressAutoHyphens/>
              <w:ind w:left="-134"/>
              <w:jc w:val="right"/>
              <w:rPr>
                <w:color w:val="000000"/>
                <w:sz w:val="22"/>
                <w:szCs w:val="22"/>
                <w:highlight w:val="yellow"/>
              </w:rPr>
            </w:pPr>
            <w:r w:rsidRPr="00202F1C">
              <w:rPr>
                <w:color w:val="000000"/>
                <w:sz w:val="22"/>
                <w:szCs w:val="22"/>
              </w:rPr>
              <w:t xml:space="preserve">«Безопасность муниципального образования»                       </w:t>
            </w:r>
          </w:p>
        </w:tc>
      </w:tr>
      <w:tr w:rsidR="00202F1C" w:rsidRPr="00202F1C" w:rsidTr="00202F1C">
        <w:trPr>
          <w:trHeight w:val="675"/>
        </w:trPr>
        <w:tc>
          <w:tcPr>
            <w:tcW w:w="5000" w:type="pct"/>
            <w:gridSpan w:val="11"/>
            <w:tcBorders>
              <w:left w:val="nil"/>
              <w:bottom w:val="nil"/>
              <w:right w:val="nil"/>
            </w:tcBorders>
            <w:shd w:val="clear" w:color="000000" w:fill="FFFFFF"/>
            <w:vAlign w:val="center"/>
            <w:hideMark/>
          </w:tcPr>
          <w:p w:rsidR="00202F1C" w:rsidRPr="00202F1C" w:rsidRDefault="00202F1C" w:rsidP="00202F1C">
            <w:pPr>
              <w:jc w:val="center"/>
              <w:rPr>
                <w:b/>
                <w:bCs/>
                <w:color w:val="000000"/>
                <w:sz w:val="22"/>
                <w:szCs w:val="22"/>
              </w:rPr>
            </w:pPr>
            <w:r w:rsidRPr="00202F1C">
              <w:rPr>
                <w:b/>
                <w:bCs/>
                <w:color w:val="000000"/>
                <w:sz w:val="22"/>
                <w:szCs w:val="22"/>
              </w:rPr>
              <w:t>Перечень мероприятий и лимиты финансирования                                                                                                                                                                                                                                по Подпрограмме «Безопасность муниципального образования»</w:t>
            </w:r>
          </w:p>
        </w:tc>
      </w:tr>
      <w:tr w:rsidR="00202F1C" w:rsidRPr="00202F1C" w:rsidTr="00202F1C">
        <w:trPr>
          <w:trHeight w:val="300"/>
        </w:trPr>
        <w:tc>
          <w:tcPr>
            <w:tcW w:w="163" w:type="pct"/>
            <w:tcBorders>
              <w:top w:val="nil"/>
              <w:left w:val="nil"/>
              <w:bottom w:val="nil"/>
              <w:right w:val="nil"/>
            </w:tcBorders>
            <w:shd w:val="clear" w:color="000000" w:fill="FFFFFF"/>
            <w:noWrap/>
            <w:vAlign w:val="bottom"/>
            <w:hideMark/>
          </w:tcPr>
          <w:p w:rsidR="00202F1C" w:rsidRPr="00202F1C" w:rsidRDefault="00202F1C" w:rsidP="00202F1C">
            <w:pPr>
              <w:jc w:val="both"/>
              <w:rPr>
                <w:rFonts w:ascii="Calibri" w:hAnsi="Calibri"/>
                <w:color w:val="000000"/>
                <w:sz w:val="22"/>
                <w:szCs w:val="22"/>
              </w:rPr>
            </w:pPr>
            <w:r w:rsidRPr="00202F1C">
              <w:rPr>
                <w:rFonts w:ascii="Calibri" w:hAnsi="Calibri"/>
                <w:color w:val="000000"/>
                <w:sz w:val="22"/>
                <w:szCs w:val="22"/>
              </w:rPr>
              <w:t> </w:t>
            </w:r>
          </w:p>
        </w:tc>
        <w:tc>
          <w:tcPr>
            <w:tcW w:w="1665" w:type="pct"/>
            <w:tcBorders>
              <w:top w:val="nil"/>
              <w:left w:val="nil"/>
              <w:bottom w:val="nil"/>
              <w:right w:val="nil"/>
            </w:tcBorders>
            <w:shd w:val="clear" w:color="000000" w:fill="FFFFFF"/>
            <w:noWrap/>
            <w:vAlign w:val="bottom"/>
            <w:hideMark/>
          </w:tcPr>
          <w:p w:rsidR="00202F1C" w:rsidRPr="00202F1C" w:rsidRDefault="00202F1C" w:rsidP="00202F1C">
            <w:pPr>
              <w:jc w:val="both"/>
              <w:rPr>
                <w:rFonts w:ascii="Calibri" w:hAnsi="Calibri"/>
                <w:color w:val="000000"/>
                <w:sz w:val="22"/>
                <w:szCs w:val="22"/>
              </w:rPr>
            </w:pPr>
            <w:r w:rsidRPr="00202F1C">
              <w:rPr>
                <w:rFonts w:ascii="Calibri" w:hAnsi="Calibri"/>
                <w:color w:val="000000"/>
                <w:sz w:val="22"/>
                <w:szCs w:val="22"/>
              </w:rPr>
              <w:t> </w:t>
            </w:r>
          </w:p>
        </w:tc>
        <w:tc>
          <w:tcPr>
            <w:tcW w:w="466" w:type="pct"/>
            <w:tcBorders>
              <w:top w:val="nil"/>
              <w:left w:val="nil"/>
              <w:bottom w:val="nil"/>
              <w:right w:val="nil"/>
            </w:tcBorders>
            <w:shd w:val="clear" w:color="000000" w:fill="FFFFFF"/>
            <w:noWrap/>
            <w:vAlign w:val="bottom"/>
            <w:hideMark/>
          </w:tcPr>
          <w:p w:rsidR="00202F1C" w:rsidRPr="00202F1C" w:rsidRDefault="00202F1C" w:rsidP="00202F1C">
            <w:pPr>
              <w:jc w:val="both"/>
              <w:rPr>
                <w:rFonts w:ascii="Calibri" w:hAnsi="Calibri"/>
                <w:color w:val="000000"/>
                <w:sz w:val="22"/>
                <w:szCs w:val="22"/>
              </w:rPr>
            </w:pPr>
            <w:r w:rsidRPr="00202F1C">
              <w:rPr>
                <w:rFonts w:ascii="Calibri" w:hAnsi="Calibri"/>
                <w:color w:val="000000"/>
                <w:sz w:val="22"/>
                <w:szCs w:val="22"/>
              </w:rPr>
              <w:t> </w:t>
            </w:r>
          </w:p>
        </w:tc>
        <w:tc>
          <w:tcPr>
            <w:tcW w:w="386" w:type="pct"/>
            <w:tcBorders>
              <w:top w:val="nil"/>
              <w:left w:val="nil"/>
              <w:bottom w:val="nil"/>
              <w:right w:val="nil"/>
            </w:tcBorders>
            <w:shd w:val="clear" w:color="000000" w:fill="FFFFFF"/>
            <w:noWrap/>
            <w:vAlign w:val="bottom"/>
            <w:hideMark/>
          </w:tcPr>
          <w:p w:rsidR="00202F1C" w:rsidRPr="00202F1C" w:rsidRDefault="00202F1C" w:rsidP="00202F1C">
            <w:pPr>
              <w:jc w:val="both"/>
              <w:rPr>
                <w:rFonts w:ascii="Calibri" w:hAnsi="Calibri"/>
                <w:color w:val="000000"/>
                <w:sz w:val="22"/>
                <w:szCs w:val="22"/>
              </w:rPr>
            </w:pPr>
            <w:r w:rsidRPr="00202F1C">
              <w:rPr>
                <w:rFonts w:ascii="Calibri" w:hAnsi="Calibri"/>
                <w:color w:val="000000"/>
                <w:sz w:val="22"/>
                <w:szCs w:val="22"/>
              </w:rPr>
              <w:t> </w:t>
            </w:r>
          </w:p>
        </w:tc>
        <w:tc>
          <w:tcPr>
            <w:tcW w:w="440" w:type="pct"/>
            <w:tcBorders>
              <w:top w:val="nil"/>
              <w:left w:val="nil"/>
              <w:bottom w:val="nil"/>
              <w:right w:val="nil"/>
            </w:tcBorders>
            <w:shd w:val="clear" w:color="000000" w:fill="FFFFFF"/>
            <w:noWrap/>
            <w:vAlign w:val="bottom"/>
            <w:hideMark/>
          </w:tcPr>
          <w:p w:rsidR="00202F1C" w:rsidRPr="00202F1C" w:rsidRDefault="00202F1C" w:rsidP="00202F1C">
            <w:pPr>
              <w:jc w:val="both"/>
              <w:rPr>
                <w:rFonts w:ascii="Calibri" w:hAnsi="Calibri"/>
                <w:color w:val="000000"/>
                <w:sz w:val="22"/>
                <w:szCs w:val="22"/>
              </w:rPr>
            </w:pPr>
            <w:r w:rsidRPr="00202F1C">
              <w:rPr>
                <w:rFonts w:ascii="Calibri" w:hAnsi="Calibri"/>
                <w:color w:val="000000"/>
                <w:sz w:val="22"/>
                <w:szCs w:val="22"/>
              </w:rPr>
              <w:t> </w:t>
            </w:r>
          </w:p>
        </w:tc>
        <w:tc>
          <w:tcPr>
            <w:tcW w:w="391" w:type="pct"/>
            <w:gridSpan w:val="2"/>
            <w:tcBorders>
              <w:top w:val="nil"/>
              <w:left w:val="nil"/>
              <w:bottom w:val="nil"/>
              <w:right w:val="nil"/>
            </w:tcBorders>
            <w:shd w:val="clear" w:color="000000" w:fill="FFFFFF"/>
            <w:noWrap/>
            <w:vAlign w:val="bottom"/>
            <w:hideMark/>
          </w:tcPr>
          <w:p w:rsidR="00202F1C" w:rsidRPr="00202F1C" w:rsidRDefault="00202F1C" w:rsidP="00202F1C">
            <w:pPr>
              <w:jc w:val="both"/>
              <w:rPr>
                <w:rFonts w:ascii="Calibri" w:hAnsi="Calibri"/>
                <w:color w:val="000000"/>
                <w:sz w:val="22"/>
                <w:szCs w:val="22"/>
              </w:rPr>
            </w:pPr>
            <w:r w:rsidRPr="00202F1C">
              <w:rPr>
                <w:rFonts w:ascii="Calibri" w:hAnsi="Calibri"/>
                <w:color w:val="000000"/>
                <w:sz w:val="22"/>
                <w:szCs w:val="22"/>
              </w:rPr>
              <w:t> </w:t>
            </w:r>
          </w:p>
        </w:tc>
        <w:tc>
          <w:tcPr>
            <w:tcW w:w="416" w:type="pct"/>
            <w:gridSpan w:val="2"/>
            <w:tcBorders>
              <w:top w:val="nil"/>
              <w:left w:val="nil"/>
              <w:bottom w:val="nil"/>
              <w:right w:val="nil"/>
            </w:tcBorders>
            <w:shd w:val="clear" w:color="000000" w:fill="FFFFFF"/>
            <w:noWrap/>
            <w:vAlign w:val="bottom"/>
            <w:hideMark/>
          </w:tcPr>
          <w:p w:rsidR="00202F1C" w:rsidRPr="00202F1C" w:rsidRDefault="00202F1C" w:rsidP="00202F1C">
            <w:pPr>
              <w:jc w:val="both"/>
              <w:rPr>
                <w:rFonts w:ascii="Calibri" w:hAnsi="Calibri"/>
                <w:color w:val="000000"/>
                <w:sz w:val="22"/>
                <w:szCs w:val="22"/>
              </w:rPr>
            </w:pPr>
            <w:r w:rsidRPr="00202F1C">
              <w:rPr>
                <w:rFonts w:ascii="Calibri" w:hAnsi="Calibri"/>
                <w:color w:val="000000"/>
                <w:sz w:val="22"/>
                <w:szCs w:val="22"/>
              </w:rPr>
              <w:t> </w:t>
            </w:r>
          </w:p>
        </w:tc>
        <w:tc>
          <w:tcPr>
            <w:tcW w:w="470" w:type="pct"/>
            <w:tcBorders>
              <w:top w:val="nil"/>
              <w:left w:val="nil"/>
              <w:bottom w:val="nil"/>
              <w:right w:val="nil"/>
            </w:tcBorders>
            <w:shd w:val="clear" w:color="000000" w:fill="FFFFFF"/>
            <w:noWrap/>
            <w:vAlign w:val="bottom"/>
            <w:hideMark/>
          </w:tcPr>
          <w:p w:rsidR="00202F1C" w:rsidRPr="00202F1C" w:rsidRDefault="00202F1C" w:rsidP="00202F1C">
            <w:pPr>
              <w:jc w:val="both"/>
              <w:rPr>
                <w:rFonts w:ascii="Calibri" w:hAnsi="Calibri"/>
                <w:color w:val="000000"/>
                <w:sz w:val="22"/>
                <w:szCs w:val="22"/>
              </w:rPr>
            </w:pPr>
            <w:r w:rsidRPr="00202F1C">
              <w:rPr>
                <w:rFonts w:ascii="Calibri" w:hAnsi="Calibri"/>
                <w:color w:val="000000"/>
                <w:sz w:val="22"/>
                <w:szCs w:val="22"/>
              </w:rPr>
              <w:t> </w:t>
            </w:r>
          </w:p>
        </w:tc>
        <w:tc>
          <w:tcPr>
            <w:tcW w:w="602" w:type="pct"/>
            <w:tcBorders>
              <w:top w:val="nil"/>
              <w:left w:val="nil"/>
              <w:bottom w:val="nil"/>
              <w:right w:val="nil"/>
            </w:tcBorders>
            <w:shd w:val="clear" w:color="000000" w:fill="FFFFFF"/>
            <w:noWrap/>
            <w:vAlign w:val="bottom"/>
            <w:hideMark/>
          </w:tcPr>
          <w:p w:rsidR="00202F1C" w:rsidRPr="00202F1C" w:rsidRDefault="00202F1C" w:rsidP="00202F1C">
            <w:pPr>
              <w:jc w:val="both"/>
              <w:rPr>
                <w:rFonts w:ascii="Calibri" w:hAnsi="Calibri"/>
                <w:color w:val="000000"/>
                <w:sz w:val="22"/>
                <w:szCs w:val="22"/>
              </w:rPr>
            </w:pPr>
            <w:r w:rsidRPr="00202F1C">
              <w:rPr>
                <w:rFonts w:ascii="Calibri" w:hAnsi="Calibri"/>
                <w:color w:val="000000"/>
                <w:sz w:val="22"/>
                <w:szCs w:val="22"/>
              </w:rPr>
              <w:t> </w:t>
            </w:r>
          </w:p>
        </w:tc>
      </w:tr>
      <w:tr w:rsidR="00202F1C" w:rsidRPr="00202F1C" w:rsidTr="00202F1C">
        <w:trPr>
          <w:trHeight w:val="585"/>
        </w:trPr>
        <w:tc>
          <w:tcPr>
            <w:tcW w:w="1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0"/>
                <w:szCs w:val="20"/>
              </w:rPr>
            </w:pPr>
            <w:r w:rsidRPr="00202F1C">
              <w:rPr>
                <w:b/>
                <w:bCs/>
                <w:color w:val="000000"/>
                <w:sz w:val="20"/>
                <w:szCs w:val="20"/>
              </w:rPr>
              <w:t xml:space="preserve">№ </w:t>
            </w:r>
            <w:proofErr w:type="gramStart"/>
            <w:r w:rsidRPr="00202F1C">
              <w:rPr>
                <w:b/>
                <w:bCs/>
                <w:color w:val="000000"/>
                <w:sz w:val="20"/>
                <w:szCs w:val="20"/>
              </w:rPr>
              <w:t>п</w:t>
            </w:r>
            <w:proofErr w:type="gramEnd"/>
            <w:r w:rsidRPr="00202F1C">
              <w:rPr>
                <w:b/>
                <w:bCs/>
                <w:color w:val="000000"/>
                <w:sz w:val="20"/>
                <w:szCs w:val="20"/>
              </w:rPr>
              <w:t>/п</w:t>
            </w:r>
          </w:p>
        </w:tc>
        <w:tc>
          <w:tcPr>
            <w:tcW w:w="16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0"/>
                <w:szCs w:val="20"/>
              </w:rPr>
            </w:pPr>
            <w:r w:rsidRPr="00202F1C">
              <w:rPr>
                <w:b/>
                <w:bCs/>
                <w:color w:val="000000"/>
                <w:sz w:val="20"/>
                <w:szCs w:val="20"/>
              </w:rPr>
              <w:t>Мероприятия</w:t>
            </w:r>
          </w:p>
        </w:tc>
        <w:tc>
          <w:tcPr>
            <w:tcW w:w="46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0"/>
                <w:szCs w:val="20"/>
              </w:rPr>
            </w:pPr>
            <w:r w:rsidRPr="00202F1C">
              <w:rPr>
                <w:b/>
                <w:bCs/>
                <w:color w:val="000000"/>
                <w:sz w:val="20"/>
                <w:szCs w:val="20"/>
              </w:rPr>
              <w:t xml:space="preserve">Срок  </w:t>
            </w:r>
          </w:p>
          <w:p w:rsidR="00202F1C" w:rsidRPr="00202F1C" w:rsidRDefault="00202F1C" w:rsidP="00202F1C">
            <w:pPr>
              <w:jc w:val="center"/>
              <w:rPr>
                <w:b/>
                <w:bCs/>
                <w:color w:val="000000"/>
                <w:sz w:val="20"/>
                <w:szCs w:val="20"/>
              </w:rPr>
            </w:pPr>
            <w:proofErr w:type="spellStart"/>
            <w:r w:rsidRPr="00202F1C">
              <w:rPr>
                <w:b/>
                <w:bCs/>
                <w:color w:val="000000"/>
                <w:sz w:val="20"/>
                <w:szCs w:val="20"/>
              </w:rPr>
              <w:t>Фнанси-рования</w:t>
            </w:r>
            <w:proofErr w:type="spellEnd"/>
          </w:p>
          <w:p w:rsidR="00202F1C" w:rsidRPr="00202F1C" w:rsidRDefault="00202F1C" w:rsidP="00202F1C">
            <w:pPr>
              <w:jc w:val="center"/>
              <w:rPr>
                <w:b/>
                <w:bCs/>
                <w:color w:val="000000"/>
                <w:sz w:val="20"/>
                <w:szCs w:val="20"/>
              </w:rPr>
            </w:pPr>
            <w:r w:rsidRPr="00202F1C">
              <w:rPr>
                <w:b/>
                <w:bCs/>
                <w:color w:val="000000"/>
                <w:sz w:val="20"/>
                <w:szCs w:val="20"/>
              </w:rPr>
              <w:t xml:space="preserve"> </w:t>
            </w:r>
            <w:proofErr w:type="spellStart"/>
            <w:r w:rsidRPr="00202F1C">
              <w:rPr>
                <w:b/>
                <w:bCs/>
                <w:color w:val="000000"/>
                <w:sz w:val="20"/>
                <w:szCs w:val="20"/>
              </w:rPr>
              <w:t>меропрития</w:t>
            </w:r>
            <w:proofErr w:type="spellEnd"/>
          </w:p>
        </w:tc>
        <w:tc>
          <w:tcPr>
            <w:tcW w:w="2104" w:type="pct"/>
            <w:gridSpan w:val="7"/>
            <w:tcBorders>
              <w:top w:val="single" w:sz="4" w:space="0" w:color="auto"/>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0"/>
                <w:szCs w:val="20"/>
              </w:rPr>
            </w:pPr>
            <w:r w:rsidRPr="00202F1C">
              <w:rPr>
                <w:b/>
                <w:bCs/>
                <w:color w:val="000000"/>
                <w:sz w:val="20"/>
                <w:szCs w:val="20"/>
              </w:rPr>
              <w:t xml:space="preserve">Планируемые объемы финансирования </w:t>
            </w:r>
          </w:p>
          <w:p w:rsidR="00202F1C" w:rsidRPr="00202F1C" w:rsidRDefault="00202F1C" w:rsidP="00202F1C">
            <w:pPr>
              <w:jc w:val="center"/>
              <w:rPr>
                <w:b/>
                <w:bCs/>
                <w:color w:val="000000"/>
                <w:sz w:val="20"/>
                <w:szCs w:val="20"/>
              </w:rPr>
            </w:pPr>
            <w:r w:rsidRPr="00202F1C">
              <w:rPr>
                <w:b/>
                <w:bCs/>
                <w:color w:val="000000"/>
                <w:sz w:val="20"/>
                <w:szCs w:val="20"/>
              </w:rPr>
              <w:t>(тыс. рублей в ценах года реализации мероприятия)</w:t>
            </w:r>
          </w:p>
        </w:tc>
        <w:tc>
          <w:tcPr>
            <w:tcW w:w="602" w:type="pct"/>
            <w:vMerge w:val="restart"/>
            <w:tcBorders>
              <w:top w:val="single" w:sz="4" w:space="0" w:color="auto"/>
              <w:left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0"/>
                <w:szCs w:val="20"/>
              </w:rPr>
            </w:pPr>
            <w:r w:rsidRPr="00202F1C">
              <w:rPr>
                <w:b/>
                <w:bCs/>
                <w:color w:val="000000"/>
                <w:sz w:val="20"/>
                <w:szCs w:val="20"/>
              </w:rPr>
              <w:t>Ответственные исполнители</w:t>
            </w:r>
          </w:p>
        </w:tc>
      </w:tr>
      <w:tr w:rsidR="00202F1C" w:rsidRPr="00202F1C" w:rsidTr="00202F1C">
        <w:trPr>
          <w:trHeight w:val="300"/>
        </w:trPr>
        <w:tc>
          <w:tcPr>
            <w:tcW w:w="163"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b/>
                <w:bCs/>
                <w:color w:val="000000"/>
                <w:sz w:val="20"/>
                <w:szCs w:val="20"/>
              </w:rPr>
            </w:pPr>
          </w:p>
        </w:tc>
        <w:tc>
          <w:tcPr>
            <w:tcW w:w="1665"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b/>
                <w:bCs/>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b/>
                <w:bCs/>
                <w:color w:val="000000"/>
                <w:sz w:val="20"/>
                <w:szCs w:val="20"/>
              </w:rPr>
            </w:pPr>
          </w:p>
        </w:tc>
        <w:tc>
          <w:tcPr>
            <w:tcW w:w="386" w:type="pct"/>
            <w:vMerge w:val="restar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0"/>
                <w:szCs w:val="20"/>
              </w:rPr>
            </w:pPr>
            <w:r w:rsidRPr="00202F1C">
              <w:rPr>
                <w:b/>
                <w:bCs/>
                <w:color w:val="000000"/>
                <w:sz w:val="20"/>
                <w:szCs w:val="20"/>
              </w:rPr>
              <w:t>всего</w:t>
            </w:r>
          </w:p>
        </w:tc>
        <w:tc>
          <w:tcPr>
            <w:tcW w:w="1718" w:type="pct"/>
            <w:gridSpan w:val="6"/>
            <w:tcBorders>
              <w:top w:val="single" w:sz="4" w:space="0" w:color="auto"/>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0"/>
                <w:szCs w:val="20"/>
              </w:rPr>
            </w:pPr>
            <w:r w:rsidRPr="00202F1C">
              <w:rPr>
                <w:b/>
                <w:bCs/>
                <w:color w:val="000000"/>
                <w:sz w:val="20"/>
                <w:szCs w:val="20"/>
              </w:rPr>
              <w:t>в том числе</w:t>
            </w:r>
          </w:p>
        </w:tc>
        <w:tc>
          <w:tcPr>
            <w:tcW w:w="602" w:type="pct"/>
            <w:vMerge/>
            <w:tcBorders>
              <w:left w:val="single" w:sz="4" w:space="0" w:color="auto"/>
              <w:right w:val="single" w:sz="4" w:space="0" w:color="auto"/>
            </w:tcBorders>
            <w:vAlign w:val="center"/>
            <w:hideMark/>
          </w:tcPr>
          <w:p w:rsidR="00202F1C" w:rsidRPr="00202F1C" w:rsidRDefault="00202F1C" w:rsidP="00202F1C">
            <w:pPr>
              <w:jc w:val="center"/>
              <w:rPr>
                <w:b/>
                <w:bCs/>
                <w:color w:val="000000"/>
                <w:sz w:val="20"/>
                <w:szCs w:val="20"/>
              </w:rPr>
            </w:pPr>
          </w:p>
        </w:tc>
      </w:tr>
      <w:tr w:rsidR="00202F1C" w:rsidRPr="00202F1C" w:rsidTr="00202F1C">
        <w:trPr>
          <w:trHeight w:val="855"/>
        </w:trPr>
        <w:tc>
          <w:tcPr>
            <w:tcW w:w="163"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b/>
                <w:bCs/>
                <w:color w:val="000000"/>
                <w:sz w:val="20"/>
                <w:szCs w:val="20"/>
              </w:rPr>
            </w:pPr>
          </w:p>
        </w:tc>
        <w:tc>
          <w:tcPr>
            <w:tcW w:w="1665"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b/>
                <w:bCs/>
                <w:color w:val="000000"/>
                <w:sz w:val="20"/>
                <w:szCs w:val="20"/>
              </w:rPr>
            </w:pP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b/>
                <w:bCs/>
                <w:color w:val="000000"/>
                <w:sz w:val="20"/>
                <w:szCs w:val="20"/>
              </w:rPr>
            </w:pPr>
          </w:p>
        </w:tc>
        <w:tc>
          <w:tcPr>
            <w:tcW w:w="386" w:type="pct"/>
            <w:vMerge/>
            <w:tcBorders>
              <w:top w:val="nil"/>
              <w:left w:val="single" w:sz="4" w:space="0" w:color="auto"/>
              <w:bottom w:val="single" w:sz="4" w:space="0" w:color="auto"/>
              <w:right w:val="single" w:sz="4" w:space="0" w:color="auto"/>
            </w:tcBorders>
            <w:vAlign w:val="center"/>
            <w:hideMark/>
          </w:tcPr>
          <w:p w:rsidR="00202F1C" w:rsidRPr="00202F1C" w:rsidRDefault="00202F1C" w:rsidP="00202F1C">
            <w:pPr>
              <w:jc w:val="center"/>
              <w:rPr>
                <w:b/>
                <w:bCs/>
                <w:color w:val="000000"/>
                <w:sz w:val="20"/>
                <w:szCs w:val="20"/>
              </w:rPr>
            </w:pPr>
          </w:p>
        </w:tc>
        <w:tc>
          <w:tcPr>
            <w:tcW w:w="461"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0"/>
                <w:szCs w:val="20"/>
              </w:rPr>
            </w:pPr>
            <w:proofErr w:type="spellStart"/>
            <w:proofErr w:type="gramStart"/>
            <w:r w:rsidRPr="00202F1C">
              <w:rPr>
                <w:b/>
                <w:bCs/>
                <w:color w:val="000000"/>
                <w:sz w:val="20"/>
                <w:szCs w:val="20"/>
              </w:rPr>
              <w:t>Федераль-ный</w:t>
            </w:r>
            <w:proofErr w:type="spellEnd"/>
            <w:proofErr w:type="gramEnd"/>
            <w:r w:rsidRPr="00202F1C">
              <w:rPr>
                <w:b/>
                <w:bCs/>
                <w:color w:val="000000"/>
                <w:sz w:val="20"/>
                <w:szCs w:val="20"/>
              </w:rPr>
              <w:t xml:space="preserve"> бюджет</w:t>
            </w:r>
          </w:p>
        </w:tc>
        <w:tc>
          <w:tcPr>
            <w:tcW w:w="37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0"/>
                <w:szCs w:val="20"/>
              </w:rPr>
            </w:pPr>
            <w:r w:rsidRPr="00202F1C">
              <w:rPr>
                <w:b/>
                <w:bCs/>
                <w:color w:val="000000"/>
                <w:sz w:val="20"/>
                <w:szCs w:val="20"/>
              </w:rPr>
              <w:t>Областной бюджет</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0"/>
                <w:szCs w:val="20"/>
              </w:rPr>
            </w:pPr>
            <w:r w:rsidRPr="00202F1C">
              <w:rPr>
                <w:b/>
                <w:bCs/>
                <w:color w:val="000000"/>
                <w:sz w:val="20"/>
                <w:szCs w:val="20"/>
              </w:rPr>
              <w:t>Местный бюджет</w:t>
            </w:r>
          </w:p>
        </w:tc>
        <w:tc>
          <w:tcPr>
            <w:tcW w:w="483"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0"/>
                <w:szCs w:val="20"/>
              </w:rPr>
            </w:pPr>
            <w:r w:rsidRPr="00202F1C">
              <w:rPr>
                <w:b/>
                <w:bCs/>
                <w:color w:val="000000"/>
                <w:sz w:val="20"/>
                <w:szCs w:val="20"/>
              </w:rPr>
              <w:t>Районный бюджет</w:t>
            </w:r>
          </w:p>
        </w:tc>
        <w:tc>
          <w:tcPr>
            <w:tcW w:w="602" w:type="pct"/>
            <w:vMerge/>
            <w:tcBorders>
              <w:left w:val="single" w:sz="4" w:space="0" w:color="auto"/>
              <w:bottom w:val="single" w:sz="4" w:space="0" w:color="auto"/>
              <w:right w:val="single" w:sz="4" w:space="0" w:color="auto"/>
            </w:tcBorders>
            <w:vAlign w:val="center"/>
            <w:hideMark/>
          </w:tcPr>
          <w:p w:rsidR="00202F1C" w:rsidRPr="00202F1C" w:rsidRDefault="00202F1C" w:rsidP="00202F1C">
            <w:pPr>
              <w:jc w:val="center"/>
              <w:rPr>
                <w:b/>
                <w:bCs/>
                <w:color w:val="000000"/>
                <w:sz w:val="20"/>
                <w:szCs w:val="20"/>
              </w:rPr>
            </w:pPr>
          </w:p>
        </w:tc>
      </w:tr>
      <w:tr w:rsidR="00202F1C" w:rsidRPr="00202F1C" w:rsidTr="00202F1C">
        <w:trPr>
          <w:trHeight w:val="210"/>
        </w:trPr>
        <w:tc>
          <w:tcPr>
            <w:tcW w:w="163"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bCs/>
                <w:color w:val="000000"/>
                <w:sz w:val="16"/>
                <w:szCs w:val="16"/>
              </w:rPr>
            </w:pPr>
            <w:r w:rsidRPr="00202F1C">
              <w:rPr>
                <w:bCs/>
                <w:color w:val="000000"/>
                <w:sz w:val="16"/>
                <w:szCs w:val="16"/>
              </w:rPr>
              <w:t>1</w:t>
            </w:r>
          </w:p>
        </w:tc>
        <w:tc>
          <w:tcPr>
            <w:tcW w:w="1665"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Cs/>
                <w:color w:val="000000"/>
                <w:sz w:val="16"/>
                <w:szCs w:val="16"/>
              </w:rPr>
            </w:pPr>
            <w:r w:rsidRPr="00202F1C">
              <w:rPr>
                <w:bCs/>
                <w:color w:val="000000"/>
                <w:sz w:val="16"/>
                <w:szCs w:val="16"/>
              </w:rPr>
              <w:t>2</w:t>
            </w:r>
          </w:p>
        </w:tc>
        <w:tc>
          <w:tcPr>
            <w:tcW w:w="466"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Cs/>
                <w:color w:val="000000"/>
                <w:sz w:val="16"/>
                <w:szCs w:val="16"/>
              </w:rPr>
            </w:pPr>
            <w:r w:rsidRPr="00202F1C">
              <w:rPr>
                <w:bCs/>
                <w:color w:val="000000"/>
                <w:sz w:val="16"/>
                <w:szCs w:val="16"/>
              </w:rPr>
              <w:t>3</w:t>
            </w:r>
          </w:p>
        </w:tc>
        <w:tc>
          <w:tcPr>
            <w:tcW w:w="386"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Cs/>
                <w:color w:val="000000"/>
                <w:sz w:val="16"/>
                <w:szCs w:val="16"/>
              </w:rPr>
            </w:pPr>
            <w:r w:rsidRPr="00202F1C">
              <w:rPr>
                <w:bCs/>
                <w:color w:val="000000"/>
                <w:sz w:val="16"/>
                <w:szCs w:val="16"/>
              </w:rPr>
              <w:t>4</w:t>
            </w:r>
          </w:p>
        </w:tc>
        <w:tc>
          <w:tcPr>
            <w:tcW w:w="461"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Cs/>
                <w:color w:val="000000"/>
                <w:sz w:val="16"/>
                <w:szCs w:val="16"/>
              </w:rPr>
            </w:pPr>
            <w:r w:rsidRPr="00202F1C">
              <w:rPr>
                <w:bCs/>
                <w:color w:val="000000"/>
                <w:sz w:val="16"/>
                <w:szCs w:val="16"/>
              </w:rPr>
              <w:t>5</w:t>
            </w:r>
          </w:p>
        </w:tc>
        <w:tc>
          <w:tcPr>
            <w:tcW w:w="37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Cs/>
                <w:color w:val="000000"/>
                <w:sz w:val="16"/>
                <w:szCs w:val="16"/>
              </w:rPr>
            </w:pPr>
            <w:r w:rsidRPr="00202F1C">
              <w:rPr>
                <w:bCs/>
                <w:color w:val="000000"/>
                <w:sz w:val="16"/>
                <w:szCs w:val="16"/>
              </w:rPr>
              <w:t>6</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Cs/>
                <w:color w:val="000000"/>
                <w:sz w:val="16"/>
                <w:szCs w:val="16"/>
              </w:rPr>
            </w:pPr>
            <w:r w:rsidRPr="00202F1C">
              <w:rPr>
                <w:bCs/>
                <w:color w:val="000000"/>
                <w:sz w:val="16"/>
                <w:szCs w:val="16"/>
              </w:rPr>
              <w:t>7</w:t>
            </w:r>
          </w:p>
        </w:tc>
        <w:tc>
          <w:tcPr>
            <w:tcW w:w="483"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Cs/>
                <w:color w:val="000000"/>
                <w:sz w:val="16"/>
                <w:szCs w:val="16"/>
              </w:rPr>
            </w:pPr>
            <w:r w:rsidRPr="00202F1C">
              <w:rPr>
                <w:bCs/>
                <w:color w:val="000000"/>
                <w:sz w:val="16"/>
                <w:szCs w:val="16"/>
              </w:rPr>
              <w:t>8</w:t>
            </w:r>
          </w:p>
        </w:tc>
        <w:tc>
          <w:tcPr>
            <w:tcW w:w="60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Cs/>
                <w:color w:val="000000"/>
                <w:sz w:val="16"/>
                <w:szCs w:val="16"/>
              </w:rPr>
            </w:pPr>
            <w:r w:rsidRPr="00202F1C">
              <w:rPr>
                <w:bCs/>
                <w:color w:val="000000"/>
                <w:sz w:val="16"/>
                <w:szCs w:val="16"/>
              </w:rPr>
              <w:t>9</w:t>
            </w:r>
          </w:p>
        </w:tc>
      </w:tr>
      <w:tr w:rsidR="00202F1C" w:rsidRPr="00202F1C" w:rsidTr="00202F1C">
        <w:trPr>
          <w:trHeight w:val="300"/>
        </w:trPr>
        <w:tc>
          <w:tcPr>
            <w:tcW w:w="163" w:type="pct"/>
            <w:tcBorders>
              <w:top w:val="nil"/>
              <w:left w:val="single" w:sz="4" w:space="0" w:color="auto"/>
              <w:bottom w:val="single" w:sz="4" w:space="0" w:color="auto"/>
              <w:right w:val="single" w:sz="4" w:space="0" w:color="auto"/>
            </w:tcBorders>
            <w:shd w:val="clear" w:color="000000" w:fill="FFFFFF"/>
            <w:hideMark/>
          </w:tcPr>
          <w:p w:rsidR="00202F1C" w:rsidRPr="00202F1C" w:rsidRDefault="00202F1C" w:rsidP="00202F1C">
            <w:pPr>
              <w:jc w:val="center"/>
              <w:rPr>
                <w:color w:val="000000"/>
                <w:sz w:val="22"/>
                <w:szCs w:val="22"/>
              </w:rPr>
            </w:pPr>
            <w:r w:rsidRPr="00202F1C">
              <w:rPr>
                <w:color w:val="000000"/>
                <w:sz w:val="22"/>
                <w:szCs w:val="22"/>
              </w:rPr>
              <w:t> </w:t>
            </w:r>
          </w:p>
        </w:tc>
        <w:tc>
          <w:tcPr>
            <w:tcW w:w="4837" w:type="pct"/>
            <w:gridSpan w:val="10"/>
            <w:tcBorders>
              <w:top w:val="single" w:sz="4" w:space="0" w:color="auto"/>
              <w:left w:val="nil"/>
              <w:bottom w:val="single" w:sz="4" w:space="0" w:color="auto"/>
              <w:right w:val="single" w:sz="4" w:space="0" w:color="auto"/>
            </w:tcBorders>
            <w:shd w:val="clear" w:color="000000" w:fill="FFFFFF"/>
            <w:hideMark/>
          </w:tcPr>
          <w:p w:rsidR="00202F1C" w:rsidRPr="00202F1C" w:rsidRDefault="00202F1C" w:rsidP="00202F1C">
            <w:pPr>
              <w:jc w:val="center"/>
              <w:rPr>
                <w:b/>
                <w:bCs/>
                <w:color w:val="000000"/>
                <w:sz w:val="22"/>
                <w:szCs w:val="22"/>
              </w:rPr>
            </w:pPr>
            <w:r w:rsidRPr="00202F1C">
              <w:rPr>
                <w:b/>
                <w:bCs/>
                <w:color w:val="000000"/>
                <w:sz w:val="22"/>
                <w:szCs w:val="22"/>
              </w:rPr>
              <w:t>Подпрограмма " Безопасность муниципального образования "</w:t>
            </w:r>
          </w:p>
        </w:tc>
      </w:tr>
      <w:tr w:rsidR="00202F1C" w:rsidRPr="00202F1C" w:rsidTr="00202F1C">
        <w:trPr>
          <w:trHeight w:val="600"/>
        </w:trPr>
        <w:tc>
          <w:tcPr>
            <w:tcW w:w="163"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b/>
                <w:color w:val="000000"/>
                <w:sz w:val="22"/>
                <w:szCs w:val="22"/>
              </w:rPr>
            </w:pPr>
            <w:r w:rsidRPr="00202F1C">
              <w:rPr>
                <w:b/>
                <w:color w:val="000000"/>
                <w:sz w:val="22"/>
                <w:szCs w:val="22"/>
              </w:rPr>
              <w:t>1</w:t>
            </w:r>
          </w:p>
        </w:tc>
        <w:tc>
          <w:tcPr>
            <w:tcW w:w="1665"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suppressAutoHyphens/>
              <w:jc w:val="both"/>
              <w:rPr>
                <w:color w:val="000000"/>
                <w:sz w:val="22"/>
                <w:szCs w:val="22"/>
              </w:rPr>
            </w:pPr>
            <w:r w:rsidRPr="00202F1C">
              <w:rPr>
                <w:color w:val="000000"/>
                <w:sz w:val="22"/>
                <w:szCs w:val="22"/>
              </w:rPr>
              <w:t>Мероприятия по укреплению пожарной безопасности</w:t>
            </w:r>
          </w:p>
        </w:tc>
        <w:tc>
          <w:tcPr>
            <w:tcW w:w="466"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color w:val="000000"/>
                <w:sz w:val="22"/>
                <w:szCs w:val="22"/>
              </w:rPr>
            </w:pPr>
            <w:r w:rsidRPr="00202F1C">
              <w:rPr>
                <w:color w:val="000000"/>
                <w:sz w:val="22"/>
                <w:szCs w:val="22"/>
              </w:rPr>
              <w:t>2017</w:t>
            </w:r>
          </w:p>
        </w:tc>
        <w:tc>
          <w:tcPr>
            <w:tcW w:w="386"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color w:val="000000"/>
                <w:sz w:val="22"/>
                <w:szCs w:val="22"/>
              </w:rPr>
            </w:pPr>
            <w:r w:rsidRPr="00202F1C">
              <w:rPr>
                <w:bCs/>
                <w:color w:val="000000"/>
                <w:sz w:val="22"/>
                <w:szCs w:val="22"/>
              </w:rPr>
              <w:t>188,9000</w:t>
            </w:r>
          </w:p>
        </w:tc>
        <w:tc>
          <w:tcPr>
            <w:tcW w:w="461"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color w:val="000000"/>
                <w:sz w:val="22"/>
                <w:szCs w:val="22"/>
              </w:rPr>
            </w:pPr>
            <w:r w:rsidRPr="00202F1C">
              <w:rPr>
                <w:color w:val="000000"/>
                <w:sz w:val="22"/>
                <w:szCs w:val="22"/>
              </w:rPr>
              <w:t> </w:t>
            </w:r>
          </w:p>
        </w:tc>
        <w:tc>
          <w:tcPr>
            <w:tcW w:w="37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Cs/>
                <w:color w:val="000000"/>
                <w:sz w:val="22"/>
                <w:szCs w:val="22"/>
              </w:rPr>
            </w:pP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color w:val="000000"/>
                <w:sz w:val="22"/>
                <w:szCs w:val="22"/>
              </w:rPr>
            </w:pPr>
            <w:r w:rsidRPr="00202F1C">
              <w:rPr>
                <w:color w:val="000000"/>
                <w:sz w:val="22"/>
                <w:szCs w:val="22"/>
              </w:rPr>
              <w:t>188,9000</w:t>
            </w:r>
          </w:p>
        </w:tc>
        <w:tc>
          <w:tcPr>
            <w:tcW w:w="483"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color w:val="000000"/>
                <w:sz w:val="22"/>
                <w:szCs w:val="22"/>
              </w:rPr>
            </w:pPr>
            <w:r w:rsidRPr="00202F1C">
              <w:rPr>
                <w:color w:val="000000"/>
                <w:sz w:val="22"/>
                <w:szCs w:val="22"/>
              </w:rPr>
              <w:t> </w:t>
            </w:r>
          </w:p>
        </w:tc>
        <w:tc>
          <w:tcPr>
            <w:tcW w:w="602"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02F1C" w:rsidRPr="00202F1C" w:rsidRDefault="00202F1C" w:rsidP="00202F1C">
            <w:pPr>
              <w:ind w:left="-101" w:right="-108"/>
              <w:jc w:val="center"/>
              <w:rPr>
                <w:color w:val="000000"/>
                <w:sz w:val="22"/>
                <w:szCs w:val="22"/>
              </w:rPr>
            </w:pPr>
            <w:r w:rsidRPr="00202F1C">
              <w:rPr>
                <w:color w:val="000000"/>
                <w:sz w:val="20"/>
                <w:szCs w:val="20"/>
              </w:rPr>
              <w:t>Администрация Старопольского сельского поселения</w:t>
            </w:r>
          </w:p>
        </w:tc>
      </w:tr>
      <w:tr w:rsidR="00202F1C" w:rsidRPr="00202F1C" w:rsidTr="00202F1C">
        <w:trPr>
          <w:trHeight w:val="300"/>
        </w:trPr>
        <w:tc>
          <w:tcPr>
            <w:tcW w:w="163" w:type="pct"/>
            <w:tcBorders>
              <w:top w:val="nil"/>
              <w:left w:val="single" w:sz="4" w:space="0" w:color="auto"/>
              <w:bottom w:val="single" w:sz="4" w:space="0" w:color="auto"/>
              <w:right w:val="single" w:sz="4" w:space="0" w:color="auto"/>
            </w:tcBorders>
            <w:shd w:val="clear" w:color="000000" w:fill="FFFFFF"/>
            <w:hideMark/>
          </w:tcPr>
          <w:p w:rsidR="00202F1C" w:rsidRPr="00202F1C" w:rsidRDefault="00202F1C" w:rsidP="00202F1C">
            <w:pPr>
              <w:jc w:val="center"/>
              <w:rPr>
                <w:color w:val="000000"/>
                <w:sz w:val="22"/>
                <w:szCs w:val="22"/>
              </w:rPr>
            </w:pPr>
            <w:r w:rsidRPr="00202F1C">
              <w:rPr>
                <w:color w:val="000000"/>
                <w:sz w:val="22"/>
                <w:szCs w:val="22"/>
              </w:rPr>
              <w:t> </w:t>
            </w:r>
          </w:p>
        </w:tc>
        <w:tc>
          <w:tcPr>
            <w:tcW w:w="1665"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b/>
                <w:bCs/>
                <w:color w:val="000000"/>
                <w:sz w:val="22"/>
                <w:szCs w:val="22"/>
              </w:rPr>
            </w:pPr>
            <w:r w:rsidRPr="00202F1C">
              <w:rPr>
                <w:b/>
                <w:bCs/>
                <w:color w:val="000000"/>
                <w:sz w:val="22"/>
                <w:szCs w:val="22"/>
              </w:rPr>
              <w:t xml:space="preserve">Всего по подпрограмме </w:t>
            </w:r>
          </w:p>
        </w:tc>
        <w:tc>
          <w:tcPr>
            <w:tcW w:w="466"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color w:val="000000"/>
                <w:sz w:val="22"/>
                <w:szCs w:val="22"/>
              </w:rPr>
            </w:pPr>
          </w:p>
        </w:tc>
        <w:tc>
          <w:tcPr>
            <w:tcW w:w="386"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2"/>
                <w:szCs w:val="22"/>
              </w:rPr>
            </w:pPr>
            <w:r w:rsidRPr="00202F1C">
              <w:rPr>
                <w:b/>
                <w:bCs/>
                <w:color w:val="000000"/>
                <w:sz w:val="22"/>
                <w:szCs w:val="22"/>
              </w:rPr>
              <w:t>188,9000</w:t>
            </w:r>
          </w:p>
        </w:tc>
        <w:tc>
          <w:tcPr>
            <w:tcW w:w="461"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2"/>
                <w:szCs w:val="22"/>
              </w:rPr>
            </w:pPr>
          </w:p>
        </w:tc>
        <w:tc>
          <w:tcPr>
            <w:tcW w:w="37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2"/>
                <w:szCs w:val="22"/>
              </w:rPr>
            </w:pP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b/>
                <w:bCs/>
                <w:color w:val="000000"/>
                <w:sz w:val="22"/>
                <w:szCs w:val="22"/>
              </w:rPr>
            </w:pPr>
            <w:r w:rsidRPr="00202F1C">
              <w:rPr>
                <w:b/>
                <w:bCs/>
                <w:color w:val="000000"/>
                <w:sz w:val="22"/>
                <w:szCs w:val="22"/>
              </w:rPr>
              <w:t>188,9000</w:t>
            </w:r>
          </w:p>
        </w:tc>
        <w:tc>
          <w:tcPr>
            <w:tcW w:w="483"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color w:val="000000"/>
                <w:sz w:val="22"/>
                <w:szCs w:val="22"/>
              </w:rPr>
            </w:pPr>
            <w:r w:rsidRPr="00202F1C">
              <w:rPr>
                <w:color w:val="000000"/>
                <w:sz w:val="22"/>
                <w:szCs w:val="22"/>
              </w:rPr>
              <w:t> </w:t>
            </w:r>
          </w:p>
        </w:tc>
        <w:tc>
          <w:tcPr>
            <w:tcW w:w="602" w:type="pct"/>
            <w:vMerge/>
            <w:tcBorders>
              <w:top w:val="nil"/>
              <w:left w:val="single" w:sz="4" w:space="0" w:color="auto"/>
              <w:bottom w:val="single" w:sz="4" w:space="0" w:color="000000"/>
              <w:right w:val="single" w:sz="4" w:space="0" w:color="auto"/>
            </w:tcBorders>
            <w:vAlign w:val="center"/>
            <w:hideMark/>
          </w:tcPr>
          <w:p w:rsidR="00202F1C" w:rsidRPr="00202F1C" w:rsidRDefault="00202F1C" w:rsidP="00202F1C">
            <w:pPr>
              <w:jc w:val="both"/>
              <w:rPr>
                <w:color w:val="000000"/>
                <w:sz w:val="22"/>
                <w:szCs w:val="22"/>
              </w:rPr>
            </w:pPr>
          </w:p>
        </w:tc>
      </w:tr>
    </w:tbl>
    <w:p w:rsidR="00202F1C" w:rsidRPr="00202F1C" w:rsidRDefault="00202F1C" w:rsidP="00202F1C">
      <w:pPr>
        <w:suppressAutoHyphens/>
        <w:jc w:val="right"/>
        <w:rPr>
          <w:sz w:val="28"/>
          <w:szCs w:val="28"/>
        </w:rPr>
      </w:pPr>
    </w:p>
    <w:p w:rsidR="00202F1C" w:rsidRDefault="00202F1C">
      <w:pPr>
        <w:rPr>
          <w:b/>
          <w:sz w:val="28"/>
          <w:szCs w:val="28"/>
        </w:rPr>
      </w:pPr>
      <w:r>
        <w:rPr>
          <w:b/>
          <w:sz w:val="28"/>
          <w:szCs w:val="28"/>
        </w:rPr>
        <w:br w:type="page"/>
      </w:r>
    </w:p>
    <w:p w:rsidR="005229FA" w:rsidRDefault="005229FA" w:rsidP="00202F1C">
      <w:pPr>
        <w:autoSpaceDE w:val="0"/>
        <w:autoSpaceDN w:val="0"/>
        <w:adjustRightInd w:val="0"/>
        <w:ind w:firstLine="567"/>
        <w:jc w:val="right"/>
        <w:sectPr w:rsidR="005229FA" w:rsidSect="005229FA">
          <w:pgSz w:w="16838" w:h="11906" w:orient="landscape"/>
          <w:pgMar w:top="1418" w:right="709" w:bottom="567" w:left="851" w:header="709" w:footer="709" w:gutter="0"/>
          <w:cols w:space="708"/>
          <w:docGrid w:linePitch="360"/>
        </w:sectPr>
      </w:pPr>
    </w:p>
    <w:p w:rsidR="00202F1C" w:rsidRDefault="00202F1C" w:rsidP="00202F1C">
      <w:pPr>
        <w:autoSpaceDE w:val="0"/>
        <w:autoSpaceDN w:val="0"/>
        <w:adjustRightInd w:val="0"/>
        <w:ind w:firstLine="567"/>
        <w:jc w:val="right"/>
        <w:rPr>
          <w:bCs/>
          <w:color w:val="000000"/>
          <w:szCs w:val="28"/>
        </w:rPr>
      </w:pPr>
      <w:r w:rsidRPr="004F2C37">
        <w:lastRenderedPageBreak/>
        <w:t xml:space="preserve"> </w:t>
      </w:r>
      <w:r>
        <w:t xml:space="preserve">                                         </w:t>
      </w:r>
      <w:r w:rsidRPr="00636643">
        <w:rPr>
          <w:bCs/>
          <w:color w:val="000000"/>
          <w:szCs w:val="28"/>
        </w:rPr>
        <w:t>Приложение</w:t>
      </w:r>
      <w:r>
        <w:rPr>
          <w:bCs/>
          <w:color w:val="000000"/>
          <w:szCs w:val="28"/>
        </w:rPr>
        <w:t xml:space="preserve"> № 3</w:t>
      </w:r>
    </w:p>
    <w:p w:rsidR="00202F1C" w:rsidRDefault="00202F1C" w:rsidP="00202F1C">
      <w:pPr>
        <w:autoSpaceDE w:val="0"/>
        <w:autoSpaceDN w:val="0"/>
        <w:adjustRightInd w:val="0"/>
        <w:ind w:firstLine="567"/>
        <w:jc w:val="right"/>
        <w:rPr>
          <w:bCs/>
          <w:color w:val="000000"/>
          <w:szCs w:val="28"/>
        </w:rPr>
      </w:pPr>
      <w:r>
        <w:rPr>
          <w:bCs/>
          <w:color w:val="000000"/>
          <w:szCs w:val="28"/>
        </w:rPr>
        <w:t xml:space="preserve">к постановлению администрации </w:t>
      </w:r>
    </w:p>
    <w:p w:rsidR="00202F1C" w:rsidRDefault="00202F1C" w:rsidP="00202F1C">
      <w:pPr>
        <w:autoSpaceDE w:val="0"/>
        <w:autoSpaceDN w:val="0"/>
        <w:adjustRightInd w:val="0"/>
        <w:ind w:firstLine="567"/>
        <w:jc w:val="right"/>
        <w:rPr>
          <w:bCs/>
          <w:color w:val="000000"/>
          <w:szCs w:val="28"/>
        </w:rPr>
      </w:pPr>
      <w:r>
        <w:rPr>
          <w:bCs/>
          <w:color w:val="000000"/>
          <w:szCs w:val="28"/>
        </w:rPr>
        <w:t xml:space="preserve">Старопольского сельского поселения </w:t>
      </w:r>
    </w:p>
    <w:p w:rsidR="00202F1C" w:rsidRPr="004F2C37" w:rsidRDefault="00202F1C" w:rsidP="00202F1C">
      <w:pPr>
        <w:autoSpaceDE w:val="0"/>
        <w:autoSpaceDN w:val="0"/>
        <w:adjustRightInd w:val="0"/>
        <w:ind w:firstLine="567"/>
        <w:jc w:val="right"/>
      </w:pPr>
      <w:r w:rsidRPr="00B73C6E">
        <w:rPr>
          <w:bCs/>
          <w:color w:val="000000"/>
          <w:szCs w:val="28"/>
        </w:rPr>
        <w:t xml:space="preserve">от </w:t>
      </w:r>
      <w:r>
        <w:rPr>
          <w:bCs/>
          <w:color w:val="000000"/>
          <w:szCs w:val="28"/>
        </w:rPr>
        <w:t>10</w:t>
      </w:r>
      <w:r w:rsidRPr="00B73C6E">
        <w:rPr>
          <w:bCs/>
          <w:color w:val="000000"/>
          <w:szCs w:val="28"/>
        </w:rPr>
        <w:t>.</w:t>
      </w:r>
      <w:r>
        <w:rPr>
          <w:bCs/>
          <w:color w:val="000000"/>
          <w:szCs w:val="28"/>
        </w:rPr>
        <w:t>11</w:t>
      </w:r>
      <w:r w:rsidRPr="00B73C6E">
        <w:rPr>
          <w:bCs/>
          <w:color w:val="000000"/>
          <w:szCs w:val="28"/>
        </w:rPr>
        <w:t xml:space="preserve">.2016 № </w:t>
      </w:r>
      <w:r>
        <w:rPr>
          <w:bCs/>
          <w:color w:val="000000"/>
          <w:szCs w:val="28"/>
        </w:rPr>
        <w:t>222</w:t>
      </w:r>
      <w:r w:rsidRPr="00B73C6E">
        <w:rPr>
          <w:bCs/>
          <w:color w:val="000000"/>
          <w:szCs w:val="28"/>
        </w:rPr>
        <w:t>-п</w:t>
      </w:r>
    </w:p>
    <w:p w:rsidR="00202F1C" w:rsidRDefault="00202F1C" w:rsidP="00202F1C">
      <w:pPr>
        <w:pStyle w:val="a5"/>
        <w:shd w:val="clear" w:color="auto" w:fill="FEFEFE"/>
        <w:spacing w:before="0" w:beforeAutospacing="0" w:after="0" w:afterAutospacing="0"/>
        <w:ind w:firstLine="567"/>
        <w:jc w:val="center"/>
        <w:rPr>
          <w:b/>
          <w:bCs/>
        </w:rPr>
      </w:pPr>
    </w:p>
    <w:p w:rsidR="00202F1C" w:rsidRPr="00927478" w:rsidRDefault="00202F1C" w:rsidP="00202F1C">
      <w:pPr>
        <w:pStyle w:val="a5"/>
        <w:shd w:val="clear" w:color="auto" w:fill="FEFEFE"/>
        <w:spacing w:before="0" w:beforeAutospacing="0" w:after="0" w:afterAutospacing="0"/>
        <w:ind w:firstLine="567"/>
        <w:jc w:val="center"/>
        <w:rPr>
          <w:b/>
          <w:bCs/>
        </w:rPr>
      </w:pPr>
      <w:r w:rsidRPr="00927478">
        <w:rPr>
          <w:b/>
          <w:bCs/>
        </w:rPr>
        <w:t>ПАСПОРТ</w:t>
      </w:r>
    </w:p>
    <w:p w:rsidR="00202F1C" w:rsidRPr="00927478" w:rsidRDefault="00202F1C" w:rsidP="00202F1C">
      <w:pPr>
        <w:pStyle w:val="a5"/>
        <w:shd w:val="clear" w:color="auto" w:fill="FEFEFE"/>
        <w:spacing w:before="0" w:beforeAutospacing="0" w:after="0" w:afterAutospacing="0"/>
        <w:ind w:firstLine="567"/>
        <w:jc w:val="center"/>
        <w:rPr>
          <w:bCs/>
        </w:rPr>
      </w:pPr>
      <w:r w:rsidRPr="00927478">
        <w:rPr>
          <w:bCs/>
        </w:rPr>
        <w:t>муниципальной подпрограммы</w:t>
      </w:r>
    </w:p>
    <w:p w:rsidR="00202F1C" w:rsidRPr="00927478" w:rsidRDefault="00202F1C" w:rsidP="00202F1C">
      <w:pPr>
        <w:autoSpaceDE w:val="0"/>
        <w:autoSpaceDN w:val="0"/>
        <w:adjustRightInd w:val="0"/>
        <w:ind w:firstLine="567"/>
        <w:jc w:val="center"/>
        <w:rPr>
          <w:b/>
        </w:rPr>
      </w:pPr>
      <w:r w:rsidRPr="00927478">
        <w:rPr>
          <w:b/>
        </w:rPr>
        <w:t xml:space="preserve">«Дорожное хозяйство» </w:t>
      </w:r>
    </w:p>
    <w:p w:rsidR="00202F1C" w:rsidRPr="00927478" w:rsidRDefault="00202F1C" w:rsidP="00202F1C">
      <w:pPr>
        <w:autoSpaceDE w:val="0"/>
        <w:autoSpaceDN w:val="0"/>
        <w:adjustRightInd w:val="0"/>
        <w:ind w:firstLine="567"/>
        <w:jc w:val="center"/>
        <w:rPr>
          <w:bCs/>
        </w:rPr>
      </w:pPr>
      <w:r w:rsidRPr="00927478">
        <w:rPr>
          <w:bCs/>
        </w:rPr>
        <w:t>муниципальной  программы</w:t>
      </w:r>
    </w:p>
    <w:p w:rsidR="00202F1C" w:rsidRPr="00927478" w:rsidRDefault="00202F1C" w:rsidP="00202F1C">
      <w:pPr>
        <w:autoSpaceDE w:val="0"/>
        <w:autoSpaceDN w:val="0"/>
        <w:adjustRightInd w:val="0"/>
        <w:ind w:firstLine="567"/>
        <w:jc w:val="center"/>
        <w:rPr>
          <w:b/>
        </w:rPr>
      </w:pPr>
      <w:r w:rsidRPr="00927478">
        <w:rPr>
          <w:b/>
        </w:rPr>
        <w:t xml:space="preserve">«Развитие территории </w:t>
      </w:r>
      <w:r w:rsidRPr="00927478">
        <w:rPr>
          <w:b/>
          <w:spacing w:val="-1"/>
        </w:rPr>
        <w:t>Старопольского</w:t>
      </w:r>
      <w:r w:rsidRPr="00927478">
        <w:rPr>
          <w:b/>
        </w:rPr>
        <w:t xml:space="preserve"> сельского поселения»</w:t>
      </w:r>
    </w:p>
    <w:p w:rsidR="00202F1C" w:rsidRPr="00927478" w:rsidRDefault="00202F1C" w:rsidP="00202F1C">
      <w:pPr>
        <w:pStyle w:val="a5"/>
        <w:shd w:val="clear" w:color="auto" w:fill="FEFEFE"/>
        <w:spacing w:before="0" w:beforeAutospacing="0" w:after="0" w:afterAutospacing="0"/>
        <w:ind w:firstLine="567"/>
        <w:jc w:val="center"/>
      </w:pPr>
      <w:r w:rsidRPr="00927478">
        <w:t xml:space="preserve"> на 2017 год</w:t>
      </w:r>
    </w:p>
    <w:p w:rsidR="00202F1C" w:rsidRPr="00927478" w:rsidRDefault="00202F1C" w:rsidP="00202F1C">
      <w:pPr>
        <w:pStyle w:val="a5"/>
        <w:shd w:val="clear" w:color="auto" w:fill="FEFEFE"/>
        <w:spacing w:before="0" w:beforeAutospacing="0" w:after="0" w:afterAutospacing="0"/>
        <w:ind w:firstLine="56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65"/>
        <w:gridCol w:w="7646"/>
      </w:tblGrid>
      <w:tr w:rsidR="00202F1C" w:rsidRPr="00927478" w:rsidTr="00202F1C">
        <w:tc>
          <w:tcPr>
            <w:tcW w:w="1181" w:type="pct"/>
            <w:tcMar>
              <w:top w:w="45" w:type="dxa"/>
              <w:left w:w="45" w:type="dxa"/>
              <w:bottom w:w="45" w:type="dxa"/>
              <w:right w:w="45" w:type="dxa"/>
            </w:tcMar>
          </w:tcPr>
          <w:p w:rsidR="00202F1C" w:rsidRPr="00927478" w:rsidRDefault="00202F1C" w:rsidP="00202F1C">
            <w:r w:rsidRPr="00927478">
              <w:t>Наименование подпрограммы</w:t>
            </w:r>
          </w:p>
        </w:tc>
        <w:tc>
          <w:tcPr>
            <w:tcW w:w="3819" w:type="pct"/>
            <w:tcMar>
              <w:top w:w="45" w:type="dxa"/>
              <w:left w:w="45" w:type="dxa"/>
              <w:bottom w:w="45" w:type="dxa"/>
              <w:right w:w="45" w:type="dxa"/>
            </w:tcMar>
          </w:tcPr>
          <w:p w:rsidR="00202F1C" w:rsidRPr="00927478" w:rsidRDefault="00202F1C" w:rsidP="00202F1C">
            <w:pPr>
              <w:autoSpaceDE w:val="0"/>
              <w:autoSpaceDN w:val="0"/>
              <w:adjustRightInd w:val="0"/>
            </w:pPr>
            <w:r w:rsidRPr="00927478">
              <w:t>«Дорожное хозяйство» муниципальной  программы «Развитие территории Старопольского сельского поселения»  на 2017  год (далее – Подпрограмма)</w:t>
            </w:r>
          </w:p>
        </w:tc>
      </w:tr>
      <w:tr w:rsidR="00202F1C" w:rsidRPr="00927478" w:rsidTr="00202F1C">
        <w:tc>
          <w:tcPr>
            <w:tcW w:w="1181" w:type="pct"/>
            <w:tcMar>
              <w:top w:w="45" w:type="dxa"/>
              <w:left w:w="45" w:type="dxa"/>
              <w:bottom w:w="45" w:type="dxa"/>
              <w:right w:w="45" w:type="dxa"/>
            </w:tcMar>
          </w:tcPr>
          <w:p w:rsidR="00202F1C" w:rsidRPr="00927478" w:rsidRDefault="00202F1C" w:rsidP="00202F1C">
            <w:r w:rsidRPr="00927478">
              <w:t>Основание разработки подпрограммы</w:t>
            </w:r>
          </w:p>
        </w:tc>
        <w:tc>
          <w:tcPr>
            <w:tcW w:w="3819" w:type="pct"/>
            <w:tcMar>
              <w:top w:w="45" w:type="dxa"/>
              <w:left w:w="45" w:type="dxa"/>
              <w:bottom w:w="45" w:type="dxa"/>
              <w:right w:w="45" w:type="dxa"/>
            </w:tcMar>
          </w:tcPr>
          <w:p w:rsidR="00202F1C" w:rsidRPr="00927478" w:rsidRDefault="00202F1C" w:rsidP="00202F1C">
            <w:pPr>
              <w:rPr>
                <w:spacing w:val="-1"/>
              </w:rPr>
            </w:pPr>
            <w:r w:rsidRPr="00927478">
              <w:t>Федеральный закон от 08.11.2007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действующей редакции)</w:t>
            </w:r>
          </w:p>
        </w:tc>
      </w:tr>
      <w:tr w:rsidR="00202F1C" w:rsidRPr="00927478" w:rsidTr="00202F1C">
        <w:tc>
          <w:tcPr>
            <w:tcW w:w="1181" w:type="pct"/>
            <w:tcMar>
              <w:top w:w="45" w:type="dxa"/>
              <w:left w:w="45" w:type="dxa"/>
              <w:bottom w:w="45" w:type="dxa"/>
              <w:right w:w="45" w:type="dxa"/>
            </w:tcMar>
          </w:tcPr>
          <w:p w:rsidR="00202F1C" w:rsidRPr="00927478" w:rsidRDefault="00202F1C" w:rsidP="00202F1C">
            <w:r w:rsidRPr="00927478">
              <w:t>Цели подпрограммы</w:t>
            </w:r>
          </w:p>
        </w:tc>
        <w:tc>
          <w:tcPr>
            <w:tcW w:w="3819" w:type="pct"/>
            <w:tcMar>
              <w:top w:w="45" w:type="dxa"/>
              <w:left w:w="45" w:type="dxa"/>
              <w:bottom w:w="45" w:type="dxa"/>
              <w:right w:w="45" w:type="dxa"/>
            </w:tcMar>
          </w:tcPr>
          <w:p w:rsidR="00202F1C" w:rsidRPr="00927478" w:rsidRDefault="00202F1C" w:rsidP="00202F1C">
            <w:r w:rsidRPr="00927478">
              <w:t>Развитие дорожной сети Старопольского сельского поселения, улучшение транспортно-эксплуатационных качеств  автомобильных дорог и повышение безопасности движения при рациональном использовании материальных и финансовых ресурсов.</w:t>
            </w:r>
          </w:p>
        </w:tc>
      </w:tr>
      <w:tr w:rsidR="00202F1C" w:rsidRPr="00927478" w:rsidTr="00202F1C">
        <w:tc>
          <w:tcPr>
            <w:tcW w:w="1181" w:type="pct"/>
            <w:tcMar>
              <w:top w:w="45" w:type="dxa"/>
              <w:left w:w="45" w:type="dxa"/>
              <w:bottom w:w="45" w:type="dxa"/>
              <w:right w:w="45" w:type="dxa"/>
            </w:tcMar>
          </w:tcPr>
          <w:p w:rsidR="00202F1C" w:rsidRPr="00927478" w:rsidRDefault="00202F1C" w:rsidP="00202F1C">
            <w:r w:rsidRPr="00927478">
              <w:t>Задачи подпрограммы</w:t>
            </w:r>
          </w:p>
        </w:tc>
        <w:tc>
          <w:tcPr>
            <w:tcW w:w="3819" w:type="pct"/>
            <w:tcMar>
              <w:top w:w="45" w:type="dxa"/>
              <w:left w:w="45" w:type="dxa"/>
              <w:bottom w:w="45" w:type="dxa"/>
              <w:right w:w="45" w:type="dxa"/>
            </w:tcMar>
          </w:tcPr>
          <w:p w:rsidR="00202F1C" w:rsidRPr="00927478" w:rsidRDefault="00202F1C" w:rsidP="00202F1C">
            <w:r w:rsidRPr="00927478">
              <w:t>- повышение эффективности и безопасности функционирования сети муниципальных автомобильных дорог;</w:t>
            </w:r>
          </w:p>
          <w:p w:rsidR="00202F1C" w:rsidRPr="00927478" w:rsidRDefault="00202F1C" w:rsidP="00202F1C">
            <w:r w:rsidRPr="00927478">
              <w:t>- повышение безопасность дорожного движения</w:t>
            </w:r>
          </w:p>
        </w:tc>
      </w:tr>
      <w:tr w:rsidR="00202F1C" w:rsidRPr="00927478" w:rsidTr="00202F1C">
        <w:tc>
          <w:tcPr>
            <w:tcW w:w="1181" w:type="pct"/>
            <w:tcMar>
              <w:top w:w="45" w:type="dxa"/>
              <w:left w:w="45" w:type="dxa"/>
              <w:bottom w:w="45" w:type="dxa"/>
              <w:right w:w="45" w:type="dxa"/>
            </w:tcMar>
          </w:tcPr>
          <w:p w:rsidR="00202F1C" w:rsidRPr="00927478" w:rsidRDefault="00202F1C" w:rsidP="00202F1C">
            <w:r w:rsidRPr="00927478">
              <w:t>Сроки и этапы реализации подпрограммы</w:t>
            </w:r>
          </w:p>
        </w:tc>
        <w:tc>
          <w:tcPr>
            <w:tcW w:w="3819" w:type="pct"/>
            <w:tcMar>
              <w:top w:w="45" w:type="dxa"/>
              <w:left w:w="45" w:type="dxa"/>
              <w:bottom w:w="45" w:type="dxa"/>
              <w:right w:w="45" w:type="dxa"/>
            </w:tcMar>
          </w:tcPr>
          <w:p w:rsidR="00202F1C" w:rsidRPr="00927478" w:rsidRDefault="00202F1C" w:rsidP="00202F1C"/>
          <w:p w:rsidR="00202F1C" w:rsidRPr="00927478" w:rsidRDefault="00202F1C" w:rsidP="00202F1C">
            <w:r w:rsidRPr="00927478">
              <w:t>2017  год</w:t>
            </w:r>
          </w:p>
        </w:tc>
      </w:tr>
      <w:tr w:rsidR="00202F1C" w:rsidRPr="00927478" w:rsidTr="00202F1C">
        <w:tc>
          <w:tcPr>
            <w:tcW w:w="1181" w:type="pct"/>
            <w:tcMar>
              <w:top w:w="45" w:type="dxa"/>
              <w:left w:w="45" w:type="dxa"/>
              <w:bottom w:w="45" w:type="dxa"/>
              <w:right w:w="45" w:type="dxa"/>
            </w:tcMar>
          </w:tcPr>
          <w:p w:rsidR="00202F1C" w:rsidRPr="00927478" w:rsidRDefault="00202F1C" w:rsidP="00202F1C">
            <w:r w:rsidRPr="00927478">
              <w:t>Объем и источник финансирования подпрограммы</w:t>
            </w:r>
          </w:p>
          <w:p w:rsidR="00202F1C" w:rsidRPr="00927478" w:rsidRDefault="00202F1C" w:rsidP="00202F1C"/>
        </w:tc>
        <w:tc>
          <w:tcPr>
            <w:tcW w:w="3819" w:type="pct"/>
            <w:tcMar>
              <w:top w:w="45" w:type="dxa"/>
              <w:left w:w="45" w:type="dxa"/>
              <w:bottom w:w="45" w:type="dxa"/>
              <w:right w:w="45" w:type="dxa"/>
            </w:tcMar>
          </w:tcPr>
          <w:p w:rsidR="00202F1C" w:rsidRPr="00927478" w:rsidRDefault="00202F1C" w:rsidP="00202F1C">
            <w:pPr>
              <w:pStyle w:val="a7"/>
              <w:tabs>
                <w:tab w:val="left" w:pos="343"/>
              </w:tabs>
              <w:ind w:left="0"/>
            </w:pPr>
            <w:r w:rsidRPr="00927478">
              <w:rPr>
                <w:color w:val="000000"/>
              </w:rPr>
              <w:t xml:space="preserve">Общий объем финансирования подпрограммы </w:t>
            </w:r>
            <w:r w:rsidRPr="00927478">
              <w:t xml:space="preserve"> составляет  -   </w:t>
            </w:r>
            <w:r w:rsidRPr="00927478">
              <w:rPr>
                <w:b/>
                <w:i/>
              </w:rPr>
              <w:t>1 853,5000 тыс. руб.,</w:t>
            </w:r>
            <w:r w:rsidRPr="00927478">
              <w:t xml:space="preserve"> в том числе:</w:t>
            </w:r>
          </w:p>
          <w:p w:rsidR="00202F1C" w:rsidRPr="00927478" w:rsidRDefault="00202F1C" w:rsidP="00202F1C">
            <w:pPr>
              <w:rPr>
                <w:i/>
              </w:rPr>
            </w:pPr>
            <w:r w:rsidRPr="00927478">
              <w:t xml:space="preserve">- </w:t>
            </w:r>
            <w:r w:rsidRPr="00927478">
              <w:rPr>
                <w:color w:val="000000"/>
              </w:rPr>
              <w:t xml:space="preserve">бюджет Старопольского сельского поселения </w:t>
            </w:r>
            <w:r w:rsidRPr="00927478">
              <w:t xml:space="preserve">– </w:t>
            </w:r>
            <w:r w:rsidRPr="00927478">
              <w:rPr>
                <w:b/>
                <w:i/>
              </w:rPr>
              <w:t>1 853,5000тыс</w:t>
            </w:r>
            <w:proofErr w:type="gramStart"/>
            <w:r w:rsidRPr="00927478">
              <w:rPr>
                <w:b/>
                <w:i/>
              </w:rPr>
              <w:t>.р</w:t>
            </w:r>
            <w:proofErr w:type="gramEnd"/>
            <w:r w:rsidRPr="00927478">
              <w:rPr>
                <w:b/>
                <w:i/>
              </w:rPr>
              <w:t>уб.</w:t>
            </w:r>
          </w:p>
        </w:tc>
      </w:tr>
      <w:tr w:rsidR="00202F1C" w:rsidRPr="00927478" w:rsidTr="00202F1C">
        <w:tblPrEx>
          <w:tblCellMar>
            <w:left w:w="108" w:type="dxa"/>
            <w:right w:w="108" w:type="dxa"/>
          </w:tblCellMar>
          <w:tblLook w:val="01E0" w:firstRow="1" w:lastRow="1" w:firstColumn="1" w:lastColumn="1" w:noHBand="0" w:noVBand="0"/>
        </w:tblPrEx>
        <w:tc>
          <w:tcPr>
            <w:tcW w:w="1181" w:type="pct"/>
          </w:tcPr>
          <w:p w:rsidR="00202F1C" w:rsidRPr="00927478" w:rsidRDefault="00202F1C" w:rsidP="00202F1C">
            <w:r w:rsidRPr="00927478">
              <w:t>Ожидаемые результаты реализации подпрограммы</w:t>
            </w:r>
          </w:p>
        </w:tc>
        <w:tc>
          <w:tcPr>
            <w:tcW w:w="3819" w:type="pct"/>
          </w:tcPr>
          <w:p w:rsidR="00202F1C" w:rsidRPr="00927478" w:rsidRDefault="00202F1C" w:rsidP="00202F1C">
            <w:pPr>
              <w:widowControl w:val="0"/>
              <w:shd w:val="clear" w:color="auto" w:fill="FFFFFF"/>
              <w:tabs>
                <w:tab w:val="left" w:pos="4742"/>
              </w:tabs>
              <w:autoSpaceDE w:val="0"/>
              <w:autoSpaceDN w:val="0"/>
              <w:adjustRightInd w:val="0"/>
            </w:pPr>
            <w:r w:rsidRPr="00927478">
              <w:t xml:space="preserve">1) Создание комфортной среды проживания для жителей поселения посредством проведения следующих видов работ:      </w:t>
            </w:r>
          </w:p>
          <w:p w:rsidR="00202F1C" w:rsidRPr="00927478" w:rsidRDefault="00202F1C" w:rsidP="00202F1C">
            <w:pPr>
              <w:widowControl w:val="0"/>
              <w:shd w:val="clear" w:color="auto" w:fill="FFFFFF"/>
              <w:tabs>
                <w:tab w:val="left" w:pos="4742"/>
              </w:tabs>
              <w:autoSpaceDE w:val="0"/>
              <w:autoSpaceDN w:val="0"/>
              <w:adjustRightInd w:val="0"/>
            </w:pPr>
            <w:r w:rsidRPr="00927478">
              <w:t>- очистка дорог местного значения от снега в зимний период;</w:t>
            </w:r>
          </w:p>
          <w:p w:rsidR="00202F1C" w:rsidRPr="00927478" w:rsidRDefault="00202F1C" w:rsidP="00202F1C">
            <w:pPr>
              <w:widowControl w:val="0"/>
              <w:shd w:val="clear" w:color="auto" w:fill="FFFFFF"/>
              <w:tabs>
                <w:tab w:val="left" w:pos="4742"/>
              </w:tabs>
              <w:autoSpaceDE w:val="0"/>
              <w:autoSpaceDN w:val="0"/>
              <w:adjustRightInd w:val="0"/>
            </w:pPr>
            <w:r w:rsidRPr="00927478">
              <w:t>- ремонт, капитальный ремонт дорог с твердым покрытием;</w:t>
            </w:r>
          </w:p>
          <w:p w:rsidR="00202F1C" w:rsidRPr="00927478" w:rsidRDefault="00202F1C" w:rsidP="00202F1C">
            <w:pPr>
              <w:widowControl w:val="0"/>
              <w:shd w:val="clear" w:color="auto" w:fill="FFFFFF"/>
              <w:tabs>
                <w:tab w:val="left" w:pos="4742"/>
              </w:tabs>
              <w:autoSpaceDE w:val="0"/>
              <w:autoSpaceDN w:val="0"/>
              <w:adjustRightInd w:val="0"/>
            </w:pPr>
            <w:r w:rsidRPr="00927478">
              <w:t>- ремонт, капитальный ремонт дворов, дворовых территорий и проездов к ним;</w:t>
            </w:r>
          </w:p>
          <w:p w:rsidR="00202F1C" w:rsidRPr="00927478" w:rsidRDefault="00202F1C" w:rsidP="00202F1C">
            <w:pPr>
              <w:widowControl w:val="0"/>
              <w:shd w:val="clear" w:color="auto" w:fill="FFFFFF"/>
              <w:tabs>
                <w:tab w:val="left" w:pos="4742"/>
              </w:tabs>
              <w:autoSpaceDE w:val="0"/>
              <w:autoSpaceDN w:val="0"/>
              <w:adjustRightInd w:val="0"/>
            </w:pPr>
            <w:r w:rsidRPr="00927478">
              <w:t>- устройство парковочных мест, пешеходных дорожек и тротуаров.</w:t>
            </w:r>
          </w:p>
          <w:p w:rsidR="00202F1C" w:rsidRPr="00927478" w:rsidRDefault="00202F1C" w:rsidP="00202F1C">
            <w:pPr>
              <w:widowControl w:val="0"/>
              <w:shd w:val="clear" w:color="auto" w:fill="FFFFFF"/>
              <w:tabs>
                <w:tab w:val="left" w:pos="4742"/>
              </w:tabs>
              <w:autoSpaceDE w:val="0"/>
              <w:autoSpaceDN w:val="0"/>
              <w:adjustRightInd w:val="0"/>
            </w:pPr>
            <w:r w:rsidRPr="00927478">
              <w:t>2) Повышение безопасности движения автотранспорта.</w:t>
            </w:r>
          </w:p>
          <w:p w:rsidR="00202F1C" w:rsidRPr="00927478" w:rsidRDefault="00202F1C" w:rsidP="00202F1C">
            <w:pPr>
              <w:widowControl w:val="0"/>
              <w:shd w:val="clear" w:color="auto" w:fill="FFFFFF"/>
              <w:tabs>
                <w:tab w:val="left" w:pos="4742"/>
              </w:tabs>
              <w:autoSpaceDE w:val="0"/>
              <w:autoSpaceDN w:val="0"/>
              <w:adjustRightInd w:val="0"/>
            </w:pPr>
            <w:r w:rsidRPr="00927478">
              <w:t>3) Устранение несоответствия эксплуатационного состояния дорог техническим требованиям.</w:t>
            </w:r>
          </w:p>
          <w:p w:rsidR="00202F1C" w:rsidRPr="00927478" w:rsidRDefault="00202F1C" w:rsidP="00202F1C">
            <w:pPr>
              <w:widowControl w:val="0"/>
              <w:shd w:val="clear" w:color="auto" w:fill="FFFFFF"/>
              <w:tabs>
                <w:tab w:val="left" w:pos="4742"/>
              </w:tabs>
              <w:autoSpaceDE w:val="0"/>
              <w:autoSpaceDN w:val="0"/>
              <w:adjustRightInd w:val="0"/>
            </w:pPr>
            <w:r w:rsidRPr="00927478">
              <w:t>4) Продление эксплуатационного срока службы дорожного покрытия.</w:t>
            </w:r>
          </w:p>
        </w:tc>
      </w:tr>
      <w:tr w:rsidR="00202F1C" w:rsidRPr="00927478" w:rsidTr="00202F1C">
        <w:tc>
          <w:tcPr>
            <w:tcW w:w="1181" w:type="pct"/>
            <w:tcMar>
              <w:top w:w="45" w:type="dxa"/>
              <w:left w:w="45" w:type="dxa"/>
              <w:bottom w:w="45" w:type="dxa"/>
              <w:right w:w="45" w:type="dxa"/>
            </w:tcMar>
          </w:tcPr>
          <w:p w:rsidR="00202F1C" w:rsidRPr="00927478" w:rsidRDefault="00202F1C" w:rsidP="00202F1C">
            <w:pPr>
              <w:suppressAutoHyphens/>
              <w:autoSpaceDE w:val="0"/>
              <w:autoSpaceDN w:val="0"/>
              <w:adjustRightInd w:val="0"/>
            </w:pPr>
            <w:r w:rsidRPr="00927478">
              <w:t>Заказчик подпрограммы</w:t>
            </w:r>
          </w:p>
        </w:tc>
        <w:tc>
          <w:tcPr>
            <w:tcW w:w="3819" w:type="pct"/>
            <w:tcMar>
              <w:top w:w="45" w:type="dxa"/>
              <w:left w:w="45" w:type="dxa"/>
              <w:bottom w:w="45" w:type="dxa"/>
              <w:right w:w="45" w:type="dxa"/>
            </w:tcMar>
          </w:tcPr>
          <w:p w:rsidR="00202F1C" w:rsidRPr="00927478" w:rsidRDefault="00202F1C" w:rsidP="00202F1C">
            <w:pPr>
              <w:suppressAutoHyphens/>
              <w:autoSpaceDE w:val="0"/>
              <w:autoSpaceDN w:val="0"/>
              <w:adjustRightInd w:val="0"/>
            </w:pPr>
            <w:r w:rsidRPr="00927478">
              <w:t xml:space="preserve">Администрация Старопольского сельского поселения </w:t>
            </w:r>
          </w:p>
        </w:tc>
      </w:tr>
      <w:tr w:rsidR="00202F1C" w:rsidRPr="00927478" w:rsidTr="00202F1C">
        <w:tc>
          <w:tcPr>
            <w:tcW w:w="1181" w:type="pct"/>
            <w:tcMar>
              <w:top w:w="45" w:type="dxa"/>
              <w:left w:w="45" w:type="dxa"/>
              <w:bottom w:w="45" w:type="dxa"/>
              <w:right w:w="45" w:type="dxa"/>
            </w:tcMar>
          </w:tcPr>
          <w:p w:rsidR="00202F1C" w:rsidRPr="00927478" w:rsidRDefault="00202F1C" w:rsidP="00202F1C">
            <w:pPr>
              <w:suppressAutoHyphens/>
              <w:autoSpaceDE w:val="0"/>
              <w:autoSpaceDN w:val="0"/>
              <w:adjustRightInd w:val="0"/>
            </w:pPr>
            <w:r w:rsidRPr="00927478">
              <w:t xml:space="preserve">Разработчик подпрограммы </w:t>
            </w:r>
          </w:p>
        </w:tc>
        <w:tc>
          <w:tcPr>
            <w:tcW w:w="3819" w:type="pct"/>
            <w:tcMar>
              <w:top w:w="45" w:type="dxa"/>
              <w:left w:w="45" w:type="dxa"/>
              <w:bottom w:w="45" w:type="dxa"/>
              <w:right w:w="45" w:type="dxa"/>
            </w:tcMar>
          </w:tcPr>
          <w:p w:rsidR="00202F1C" w:rsidRPr="00927478" w:rsidRDefault="00202F1C" w:rsidP="00202F1C">
            <w:pPr>
              <w:suppressAutoHyphens/>
              <w:autoSpaceDE w:val="0"/>
              <w:autoSpaceDN w:val="0"/>
              <w:adjustRightInd w:val="0"/>
            </w:pPr>
            <w:r w:rsidRPr="00927478">
              <w:t>Администрация Старопольского сельского поселения</w:t>
            </w:r>
          </w:p>
        </w:tc>
      </w:tr>
      <w:tr w:rsidR="00202F1C" w:rsidRPr="00927478" w:rsidTr="00202F1C">
        <w:tblPrEx>
          <w:tblCellMar>
            <w:left w:w="108" w:type="dxa"/>
            <w:right w:w="108" w:type="dxa"/>
          </w:tblCellMar>
          <w:tblLook w:val="01E0" w:firstRow="1" w:lastRow="1" w:firstColumn="1" w:lastColumn="1" w:noHBand="0" w:noVBand="0"/>
        </w:tblPrEx>
        <w:tc>
          <w:tcPr>
            <w:tcW w:w="1181" w:type="pct"/>
          </w:tcPr>
          <w:p w:rsidR="00202F1C" w:rsidRPr="00927478" w:rsidRDefault="00202F1C" w:rsidP="00202F1C">
            <w:pPr>
              <w:suppressAutoHyphens/>
              <w:autoSpaceDE w:val="0"/>
              <w:autoSpaceDN w:val="0"/>
              <w:adjustRightInd w:val="0"/>
            </w:pPr>
            <w:r w:rsidRPr="00927478">
              <w:t>Основной исполнитель и соисполнители    подпрограммы</w:t>
            </w:r>
          </w:p>
        </w:tc>
        <w:tc>
          <w:tcPr>
            <w:tcW w:w="3819" w:type="pct"/>
          </w:tcPr>
          <w:p w:rsidR="00202F1C" w:rsidRPr="00927478" w:rsidRDefault="00202F1C" w:rsidP="00202F1C">
            <w:pPr>
              <w:autoSpaceDE w:val="0"/>
              <w:autoSpaceDN w:val="0"/>
              <w:adjustRightInd w:val="0"/>
            </w:pPr>
            <w:r w:rsidRPr="00927478">
              <w:t>- Администрация Старопольского сельского поселения</w:t>
            </w:r>
          </w:p>
          <w:p w:rsidR="00202F1C" w:rsidRPr="00927478" w:rsidRDefault="00202F1C" w:rsidP="00202F1C">
            <w:pPr>
              <w:autoSpaceDE w:val="0"/>
              <w:autoSpaceDN w:val="0"/>
              <w:adjustRightInd w:val="0"/>
            </w:pPr>
            <w:r w:rsidRPr="00927478">
              <w:t>- Подрядчики</w:t>
            </w:r>
          </w:p>
        </w:tc>
      </w:tr>
      <w:tr w:rsidR="00202F1C" w:rsidRPr="00927478" w:rsidTr="00202F1C">
        <w:tblPrEx>
          <w:tblCellMar>
            <w:left w:w="108" w:type="dxa"/>
            <w:right w:w="108" w:type="dxa"/>
          </w:tblCellMar>
          <w:tblLook w:val="01E0" w:firstRow="1" w:lastRow="1" w:firstColumn="1" w:lastColumn="1" w:noHBand="0" w:noVBand="0"/>
        </w:tblPrEx>
        <w:tc>
          <w:tcPr>
            <w:tcW w:w="1181" w:type="pct"/>
          </w:tcPr>
          <w:p w:rsidR="00202F1C" w:rsidRPr="00927478" w:rsidRDefault="00202F1C" w:rsidP="00202F1C">
            <w:pPr>
              <w:suppressAutoHyphens/>
              <w:autoSpaceDE w:val="0"/>
              <w:autoSpaceDN w:val="0"/>
              <w:adjustRightInd w:val="0"/>
            </w:pPr>
            <w:r w:rsidRPr="00927478">
              <w:lastRenderedPageBreak/>
              <w:t xml:space="preserve">Организация </w:t>
            </w:r>
            <w:proofErr w:type="gramStart"/>
            <w:r w:rsidRPr="00927478">
              <w:t>контроля за</w:t>
            </w:r>
            <w:proofErr w:type="gramEnd"/>
            <w:r w:rsidRPr="00927478">
              <w:t xml:space="preserve">  исполнением подпрограммы </w:t>
            </w:r>
          </w:p>
        </w:tc>
        <w:tc>
          <w:tcPr>
            <w:tcW w:w="3819" w:type="pct"/>
          </w:tcPr>
          <w:p w:rsidR="00202F1C" w:rsidRPr="00927478" w:rsidRDefault="00202F1C" w:rsidP="00202F1C">
            <w:pPr>
              <w:suppressAutoHyphens/>
              <w:autoSpaceDE w:val="0"/>
              <w:autoSpaceDN w:val="0"/>
              <w:adjustRightInd w:val="0"/>
            </w:pPr>
            <w:proofErr w:type="gramStart"/>
            <w:r w:rsidRPr="00927478">
              <w:t>Контроль за</w:t>
            </w:r>
            <w:proofErr w:type="gramEnd"/>
            <w:r w:rsidRPr="00927478">
              <w:t xml:space="preserve"> ходом реализации подпрограммы осуществляет: </w:t>
            </w:r>
          </w:p>
          <w:p w:rsidR="00202F1C" w:rsidRPr="00927478" w:rsidRDefault="00202F1C" w:rsidP="00202F1C">
            <w:pPr>
              <w:suppressAutoHyphens/>
              <w:autoSpaceDE w:val="0"/>
              <w:autoSpaceDN w:val="0"/>
              <w:adjustRightInd w:val="0"/>
            </w:pPr>
            <w:r w:rsidRPr="00927478">
              <w:t>- Глава администрации Старопольского сельского поселения</w:t>
            </w:r>
          </w:p>
        </w:tc>
      </w:tr>
    </w:tbl>
    <w:p w:rsidR="00202F1C" w:rsidRPr="00927478" w:rsidRDefault="00202F1C" w:rsidP="00202F1C">
      <w:pPr>
        <w:pStyle w:val="a5"/>
        <w:numPr>
          <w:ilvl w:val="0"/>
          <w:numId w:val="14"/>
        </w:numPr>
        <w:shd w:val="clear" w:color="auto" w:fill="FEFEFE"/>
        <w:tabs>
          <w:tab w:val="left" w:pos="284"/>
          <w:tab w:val="left" w:pos="1560"/>
          <w:tab w:val="left" w:pos="1843"/>
          <w:tab w:val="left" w:pos="2694"/>
        </w:tabs>
        <w:spacing w:before="120" w:beforeAutospacing="0" w:after="120" w:afterAutospacing="0"/>
        <w:ind w:left="0" w:firstLine="0"/>
        <w:jc w:val="center"/>
        <w:rPr>
          <w:b/>
          <w:bCs/>
        </w:rPr>
      </w:pPr>
      <w:r w:rsidRPr="00927478">
        <w:rPr>
          <w:b/>
          <w:bCs/>
        </w:rPr>
        <w:t>Характеристика ситуации</w:t>
      </w:r>
      <w:r w:rsidRPr="00927478">
        <w:t xml:space="preserve"> </w:t>
      </w:r>
      <w:r w:rsidRPr="00927478">
        <w:rPr>
          <w:b/>
        </w:rPr>
        <w:t>и</w:t>
      </w:r>
      <w:r w:rsidRPr="00927478">
        <w:rPr>
          <w:rStyle w:val="af2"/>
        </w:rPr>
        <w:t xml:space="preserve"> </w:t>
      </w:r>
      <w:r w:rsidRPr="00927478">
        <w:rPr>
          <w:b/>
          <w:bCs/>
        </w:rPr>
        <w:t>основные проблемы, на решение которых    направлена подпрограмма</w:t>
      </w:r>
    </w:p>
    <w:p w:rsidR="00202F1C" w:rsidRPr="00927478" w:rsidRDefault="00202F1C" w:rsidP="00202F1C">
      <w:pPr>
        <w:pStyle w:val="a5"/>
        <w:shd w:val="clear" w:color="auto" w:fill="FEFEFE"/>
        <w:spacing w:before="0" w:beforeAutospacing="0" w:after="0" w:afterAutospacing="0"/>
        <w:ind w:firstLine="567"/>
        <w:jc w:val="both"/>
      </w:pPr>
      <w:r w:rsidRPr="00927478">
        <w:t xml:space="preserve"> Административным центром муниципального образования </w:t>
      </w:r>
      <w:r w:rsidRPr="00927478">
        <w:rPr>
          <w:spacing w:val="-1"/>
        </w:rPr>
        <w:t>Старопольское</w:t>
      </w:r>
      <w:r w:rsidRPr="00927478">
        <w:t xml:space="preserve">  сельское  поселение является  деревня Старополье. На территории поселения расположено 58 деревень.</w:t>
      </w:r>
    </w:p>
    <w:p w:rsidR="00202F1C" w:rsidRPr="00927478" w:rsidRDefault="00202F1C" w:rsidP="00202F1C">
      <w:pPr>
        <w:ind w:firstLine="567"/>
        <w:jc w:val="both"/>
      </w:pPr>
      <w:r w:rsidRPr="00927478">
        <w:t xml:space="preserve">Протяженность автомобильных дорог общего пользования местного значения в Старопольском сельском поселении составляет 40,5 км, из них с усовершенствованным типом покрытия (асфальтобетон) – 5,0 км (12,3%), с переходным типом покрытия (гравийные) – 0,7 км. (1,7%) и грунтовые дороги – 34,35 км. (86%). </w:t>
      </w:r>
    </w:p>
    <w:p w:rsidR="00202F1C" w:rsidRPr="00927478" w:rsidRDefault="00202F1C" w:rsidP="00202F1C">
      <w:pPr>
        <w:ind w:firstLine="567"/>
        <w:jc w:val="both"/>
      </w:pPr>
      <w:r w:rsidRPr="00927478">
        <w:t>Более 32,5 километров дорог, что составляет 80% от общей протяженности дорог местного значения, требуют ремонта.</w:t>
      </w:r>
    </w:p>
    <w:p w:rsidR="00202F1C" w:rsidRPr="00927478" w:rsidRDefault="00202F1C" w:rsidP="00202F1C">
      <w:pPr>
        <w:ind w:firstLine="567"/>
        <w:jc w:val="both"/>
      </w:pPr>
      <w:r w:rsidRPr="00927478">
        <w:t>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зависят социально-экономическое развитие Старопольского сельского поселения и условия жизни населения.</w:t>
      </w:r>
    </w:p>
    <w:p w:rsidR="00202F1C" w:rsidRPr="00927478" w:rsidRDefault="00202F1C" w:rsidP="00202F1C">
      <w:pPr>
        <w:ind w:firstLine="567"/>
        <w:jc w:val="both"/>
      </w:pPr>
      <w:r w:rsidRPr="00927478">
        <w:t>Значительная степень износа автомобильных дорог, сложилась из-за недостаточного финансирования ремонтных работ в условиях постоянного увеличения интенсивности дорожного движения и роста парка транспортных средств. В соответствии с приказом Минтранса РФ от 01.11.2007 г. №157 межремонтные сроки проведения работ по ремонту дорог общего пользования в зависимости от интенсивности движения транспортных средств составляет 3-6 лет. Срок проведения работ по ремонту автомобильных дорог IV — V категории с переходными и низшими типами дорожной одежды составляет 3 года.</w:t>
      </w:r>
    </w:p>
    <w:p w:rsidR="00202F1C" w:rsidRPr="00927478" w:rsidRDefault="00202F1C" w:rsidP="00202F1C">
      <w:pPr>
        <w:ind w:firstLine="567"/>
        <w:jc w:val="both"/>
      </w:pPr>
      <w:r w:rsidRPr="00927478">
        <w:t>Большинство дорог не ремонтировалось более 10 лет, что превышает межремонтные сроки в 2-3 раза. Фактически в соответствии с требованиями того же приказа необходимо проводить капитальный ремонт практически всех автомобильных дорог с усовершенствованным покрытием, межремонтный срок проведения капитального ремонта которых составляет 10-12 лет.</w:t>
      </w:r>
    </w:p>
    <w:p w:rsidR="00202F1C" w:rsidRPr="00927478" w:rsidRDefault="00202F1C" w:rsidP="00202F1C">
      <w:pPr>
        <w:ind w:firstLine="567"/>
        <w:jc w:val="both"/>
      </w:pPr>
      <w:r w:rsidRPr="00927478">
        <w:t>В Старопольском сельском поселении возле многоквартирных домов практически отсутствуют места для парковки автомобилей. Имеющиеся пешеходные дорожки и тротуары находится в неудовлетворительном состоянии. Межремонтный срок проведения ремонта внутриквартальных дорог и проездов, а также тротуаров составляет 8 лет. Для поддержания их в нормативном состоянии ежегодно необходимо ремонтировать не менее 0,5 километра.</w:t>
      </w:r>
    </w:p>
    <w:p w:rsidR="00202F1C" w:rsidRPr="00927478" w:rsidRDefault="00202F1C" w:rsidP="00202F1C">
      <w:pPr>
        <w:ind w:firstLine="567"/>
        <w:jc w:val="both"/>
      </w:pPr>
      <w:r w:rsidRPr="00927478">
        <w:t>Для разрешения существующих проблем в сфере дорожного хозяйства Старопольскому сельскому поселению требуются значительные средства, которыми в настоящее время оно не располагает. Формирование муниципального Дорожного фонда с января 2014 года не решает вопрос финансирования дорожного хозяйства в полном объеме.</w:t>
      </w:r>
    </w:p>
    <w:p w:rsidR="00202F1C" w:rsidRPr="00927478" w:rsidRDefault="00202F1C" w:rsidP="00202F1C">
      <w:pPr>
        <w:ind w:firstLine="567"/>
        <w:jc w:val="both"/>
        <w:rPr>
          <w:color w:val="FF0000"/>
        </w:rPr>
      </w:pPr>
      <w:r w:rsidRPr="00927478">
        <w:t xml:space="preserve">Дороги внутри населенных пунктов подвержены влиянию окружающей среды, хозяйственной деятельности человека и постоянному воздействию транспортных средств, в результате чего меняется их технико-эксплуатационное состояние. </w:t>
      </w:r>
    </w:p>
    <w:p w:rsidR="00202F1C" w:rsidRPr="00927478" w:rsidRDefault="00202F1C" w:rsidP="00202F1C">
      <w:pPr>
        <w:pStyle w:val="ConsPlusNormal"/>
        <w:widowControl/>
        <w:ind w:firstLine="567"/>
        <w:jc w:val="both"/>
        <w:rPr>
          <w:rFonts w:ascii="Times New Roman" w:hAnsi="Times New Roman" w:cs="Times New Roman"/>
          <w:sz w:val="24"/>
          <w:szCs w:val="24"/>
        </w:rPr>
      </w:pPr>
      <w:r w:rsidRPr="00927478">
        <w:rPr>
          <w:rFonts w:ascii="Times New Roman" w:hAnsi="Times New Roman" w:cs="Times New Roman"/>
          <w:sz w:val="24"/>
          <w:szCs w:val="24"/>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202F1C" w:rsidRPr="00927478" w:rsidRDefault="00202F1C" w:rsidP="00202F1C">
      <w:pPr>
        <w:pStyle w:val="ConsPlusNormal"/>
        <w:widowControl/>
        <w:ind w:firstLine="567"/>
        <w:jc w:val="both"/>
        <w:rPr>
          <w:rFonts w:ascii="Times New Roman" w:hAnsi="Times New Roman" w:cs="Times New Roman"/>
          <w:sz w:val="24"/>
          <w:szCs w:val="24"/>
        </w:rPr>
      </w:pPr>
      <w:r w:rsidRPr="00927478">
        <w:rPr>
          <w:rFonts w:ascii="Times New Roman" w:hAnsi="Times New Roman" w:cs="Times New Roman"/>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w:t>
      </w:r>
      <w:proofErr w:type="gramStart"/>
      <w:r w:rsidRPr="00927478">
        <w:rPr>
          <w:rFonts w:ascii="Times New Roman" w:hAnsi="Times New Roman" w:cs="Times New Roman"/>
          <w:sz w:val="24"/>
          <w:szCs w:val="24"/>
        </w:rPr>
        <w:t>дств пр</w:t>
      </w:r>
      <w:proofErr w:type="gramEnd"/>
      <w:r w:rsidRPr="00927478">
        <w:rPr>
          <w:rFonts w:ascii="Times New Roman" w:hAnsi="Times New Roman" w:cs="Times New Roman"/>
          <w:sz w:val="24"/>
          <w:szCs w:val="24"/>
        </w:rPr>
        <w:t>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202F1C" w:rsidRPr="00927478" w:rsidRDefault="00202F1C" w:rsidP="00202F1C">
      <w:pPr>
        <w:pStyle w:val="ConsPlusNormal"/>
        <w:widowControl/>
        <w:ind w:firstLine="567"/>
        <w:jc w:val="both"/>
        <w:rPr>
          <w:rFonts w:ascii="Times New Roman" w:hAnsi="Times New Roman" w:cs="Times New Roman"/>
          <w:sz w:val="24"/>
          <w:szCs w:val="24"/>
        </w:rPr>
      </w:pPr>
      <w:r w:rsidRPr="00927478">
        <w:rPr>
          <w:rFonts w:ascii="Times New Roman" w:hAnsi="Times New Roman" w:cs="Times New Roman"/>
          <w:sz w:val="24"/>
          <w:szCs w:val="24"/>
        </w:rPr>
        <w:t xml:space="preserve">Применение программно-целевого метода в развитии </w:t>
      </w:r>
      <w:proofErr w:type="spellStart"/>
      <w:r w:rsidRPr="00927478">
        <w:rPr>
          <w:rFonts w:ascii="Times New Roman" w:hAnsi="Times New Roman" w:cs="Times New Roman"/>
          <w:sz w:val="24"/>
          <w:szCs w:val="24"/>
        </w:rPr>
        <w:t>внутрипоселковых</w:t>
      </w:r>
      <w:proofErr w:type="spellEnd"/>
      <w:r w:rsidRPr="00927478">
        <w:rPr>
          <w:rFonts w:ascii="Times New Roman" w:hAnsi="Times New Roman" w:cs="Times New Roman"/>
          <w:sz w:val="24"/>
          <w:szCs w:val="24"/>
        </w:rPr>
        <w:t xml:space="preserve"> дорог в  Старопольском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202F1C" w:rsidRPr="00927478" w:rsidRDefault="00202F1C" w:rsidP="00202F1C">
      <w:pPr>
        <w:pStyle w:val="ConsPlusNormal"/>
        <w:widowControl/>
        <w:ind w:firstLine="567"/>
        <w:jc w:val="both"/>
        <w:rPr>
          <w:rFonts w:ascii="Times New Roman" w:hAnsi="Times New Roman" w:cs="Times New Roman"/>
          <w:sz w:val="24"/>
          <w:szCs w:val="24"/>
        </w:rPr>
      </w:pPr>
      <w:r w:rsidRPr="00927478">
        <w:rPr>
          <w:rFonts w:ascii="Times New Roman" w:hAnsi="Times New Roman" w:cs="Times New Roman"/>
          <w:sz w:val="24"/>
          <w:szCs w:val="24"/>
        </w:rPr>
        <w:lastRenderedPageBreak/>
        <w:t>Реализация комплекса программных мероприятий сопряжена со следующими рисками:</w:t>
      </w:r>
    </w:p>
    <w:p w:rsidR="00202F1C" w:rsidRPr="00927478" w:rsidRDefault="00202F1C" w:rsidP="00202F1C">
      <w:pPr>
        <w:pStyle w:val="ConsPlusNormal"/>
        <w:widowControl/>
        <w:ind w:firstLine="567"/>
        <w:jc w:val="both"/>
        <w:rPr>
          <w:rFonts w:ascii="Times New Roman" w:hAnsi="Times New Roman" w:cs="Times New Roman"/>
          <w:sz w:val="24"/>
          <w:szCs w:val="24"/>
        </w:rPr>
      </w:pPr>
      <w:r w:rsidRPr="00927478">
        <w:rPr>
          <w:rFonts w:ascii="Times New Roman" w:hAnsi="Times New Roman" w:cs="Times New Roman"/>
          <w:sz w:val="24"/>
          <w:szCs w:val="24"/>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202F1C" w:rsidRPr="00927478" w:rsidRDefault="00202F1C" w:rsidP="00202F1C">
      <w:pPr>
        <w:pStyle w:val="ConsPlusNormal"/>
        <w:widowControl/>
        <w:ind w:firstLine="567"/>
        <w:jc w:val="both"/>
        <w:rPr>
          <w:rFonts w:ascii="Times New Roman" w:hAnsi="Times New Roman" w:cs="Times New Roman"/>
          <w:sz w:val="24"/>
          <w:szCs w:val="24"/>
        </w:rPr>
      </w:pPr>
      <w:r w:rsidRPr="00927478">
        <w:rPr>
          <w:rFonts w:ascii="Times New Roman" w:hAnsi="Times New Roman" w:cs="Times New Roman"/>
          <w:sz w:val="24"/>
          <w:szCs w:val="24"/>
        </w:rPr>
        <w:t xml:space="preserve">риск превышения фактического уровня инфляции по сравнению с </w:t>
      </w:r>
      <w:proofErr w:type="gramStart"/>
      <w:r w:rsidRPr="00927478">
        <w:rPr>
          <w:rFonts w:ascii="Times New Roman" w:hAnsi="Times New Roman" w:cs="Times New Roman"/>
          <w:sz w:val="24"/>
          <w:szCs w:val="24"/>
        </w:rPr>
        <w:t>прогнозируемым</w:t>
      </w:r>
      <w:proofErr w:type="gramEnd"/>
      <w:r w:rsidRPr="00927478">
        <w:rPr>
          <w:rFonts w:ascii="Times New Roman" w:hAnsi="Times New Roman" w:cs="Times New Roman"/>
          <w:sz w:val="24"/>
          <w:szCs w:val="24"/>
        </w:rPr>
        <w:t xml:space="preserve">,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w:t>
      </w:r>
      <w:proofErr w:type="spellStart"/>
      <w:r w:rsidRPr="00927478">
        <w:rPr>
          <w:rFonts w:ascii="Times New Roman" w:hAnsi="Times New Roman" w:cs="Times New Roman"/>
          <w:sz w:val="24"/>
          <w:szCs w:val="24"/>
        </w:rPr>
        <w:t>внутрипоселковых</w:t>
      </w:r>
      <w:proofErr w:type="spellEnd"/>
      <w:r w:rsidRPr="00927478">
        <w:rPr>
          <w:rFonts w:ascii="Times New Roman" w:hAnsi="Times New Roman" w:cs="Times New Roman"/>
          <w:sz w:val="24"/>
          <w:szCs w:val="24"/>
        </w:rPr>
        <w:t xml:space="preserve"> дорог.</w:t>
      </w:r>
    </w:p>
    <w:p w:rsidR="00202F1C" w:rsidRPr="00927478" w:rsidRDefault="00202F1C" w:rsidP="00202F1C">
      <w:pPr>
        <w:pStyle w:val="a5"/>
        <w:numPr>
          <w:ilvl w:val="0"/>
          <w:numId w:val="14"/>
        </w:numPr>
        <w:suppressAutoHyphens/>
        <w:spacing w:before="120" w:beforeAutospacing="0" w:after="120" w:afterAutospacing="0"/>
        <w:jc w:val="center"/>
        <w:rPr>
          <w:rStyle w:val="af2"/>
        </w:rPr>
      </w:pPr>
      <w:r w:rsidRPr="00927478">
        <w:rPr>
          <w:rStyle w:val="af2"/>
        </w:rPr>
        <w:t>Цели и задачи подпрограммы</w:t>
      </w:r>
    </w:p>
    <w:p w:rsidR="00202F1C" w:rsidRPr="00927478" w:rsidRDefault="00202F1C" w:rsidP="00202F1C">
      <w:pPr>
        <w:pStyle w:val="a5"/>
        <w:suppressAutoHyphens/>
        <w:spacing w:before="0" w:beforeAutospacing="0" w:after="0" w:afterAutospacing="0"/>
        <w:ind w:firstLine="567"/>
      </w:pPr>
      <w:r w:rsidRPr="00927478">
        <w:rPr>
          <w:b/>
        </w:rPr>
        <w:t>Целью подпрограммы</w:t>
      </w:r>
      <w:r w:rsidRPr="00927478">
        <w:t>:</w:t>
      </w:r>
    </w:p>
    <w:p w:rsidR="00202F1C" w:rsidRPr="00927478" w:rsidRDefault="00202F1C" w:rsidP="00202F1C">
      <w:pPr>
        <w:pStyle w:val="a5"/>
        <w:suppressAutoHyphens/>
        <w:spacing w:before="0" w:beforeAutospacing="0" w:after="0" w:afterAutospacing="0"/>
        <w:ind w:firstLine="567"/>
        <w:jc w:val="both"/>
      </w:pPr>
      <w:r w:rsidRPr="00927478">
        <w:t>Развитие дорожной сети Старопольского сельского поселения, улучшение транспортно-эксплуатационных качеств  автомобильных дорог и повышение безопасности движения при рациональном использовании материальных и финансовых ресурсов.</w:t>
      </w:r>
    </w:p>
    <w:p w:rsidR="00202F1C" w:rsidRPr="00927478" w:rsidRDefault="00202F1C" w:rsidP="00202F1C">
      <w:pPr>
        <w:ind w:firstLine="567"/>
        <w:jc w:val="both"/>
        <w:rPr>
          <w:b/>
        </w:rPr>
      </w:pPr>
      <w:r w:rsidRPr="00927478">
        <w:rPr>
          <w:b/>
        </w:rPr>
        <w:t>Задачи подпрограммы:</w:t>
      </w:r>
    </w:p>
    <w:p w:rsidR="00202F1C" w:rsidRPr="00927478" w:rsidRDefault="00202F1C" w:rsidP="00202F1C">
      <w:pPr>
        <w:ind w:firstLine="567"/>
        <w:jc w:val="both"/>
      </w:pPr>
      <w:r w:rsidRPr="00927478">
        <w:t xml:space="preserve"> - повышение эффективности и безопасности функционирования сети муниципальных автомобильных дорог;</w:t>
      </w:r>
    </w:p>
    <w:p w:rsidR="00202F1C" w:rsidRPr="00927478" w:rsidRDefault="00202F1C" w:rsidP="00202F1C">
      <w:pPr>
        <w:pStyle w:val="a5"/>
        <w:suppressAutoHyphens/>
        <w:spacing w:before="0" w:beforeAutospacing="0" w:after="0" w:afterAutospacing="0"/>
        <w:ind w:firstLine="567"/>
        <w:rPr>
          <w:b/>
        </w:rPr>
      </w:pPr>
      <w:r w:rsidRPr="00927478">
        <w:t>- повышение безопасность дорожного движения</w:t>
      </w:r>
    </w:p>
    <w:p w:rsidR="00202F1C" w:rsidRPr="00927478" w:rsidRDefault="00202F1C" w:rsidP="00202F1C">
      <w:pPr>
        <w:pStyle w:val="a5"/>
        <w:suppressAutoHyphens/>
        <w:spacing w:before="120" w:beforeAutospacing="0" w:after="120" w:afterAutospacing="0"/>
        <w:ind w:firstLine="567"/>
        <w:jc w:val="center"/>
        <w:rPr>
          <w:rStyle w:val="af2"/>
          <w:bCs w:val="0"/>
        </w:rPr>
      </w:pPr>
      <w:r w:rsidRPr="00927478">
        <w:rPr>
          <w:rStyle w:val="af2"/>
        </w:rPr>
        <w:t>3. Сроки реализации Подпрограммы</w:t>
      </w:r>
    </w:p>
    <w:p w:rsidR="00202F1C" w:rsidRPr="00927478" w:rsidRDefault="00202F1C" w:rsidP="00202F1C">
      <w:pPr>
        <w:ind w:firstLine="567"/>
      </w:pPr>
      <w:r w:rsidRPr="00927478">
        <w:t xml:space="preserve">Реализацию Подпрограммы предполагается осуществить в 2017 году. </w:t>
      </w:r>
    </w:p>
    <w:p w:rsidR="00202F1C" w:rsidRPr="00927478" w:rsidRDefault="00202F1C" w:rsidP="00202F1C">
      <w:pPr>
        <w:pStyle w:val="a5"/>
        <w:suppressAutoHyphens/>
        <w:spacing w:before="120" w:beforeAutospacing="0" w:after="120" w:afterAutospacing="0"/>
        <w:ind w:firstLine="567"/>
        <w:jc w:val="center"/>
        <w:rPr>
          <w:rStyle w:val="af2"/>
        </w:rPr>
      </w:pPr>
      <w:r w:rsidRPr="00927478">
        <w:rPr>
          <w:rStyle w:val="af2"/>
        </w:rPr>
        <w:t>4. Ресурсное обеспечение Подпрограммы</w:t>
      </w:r>
    </w:p>
    <w:p w:rsidR="00202F1C" w:rsidRPr="00927478" w:rsidRDefault="00202F1C" w:rsidP="00202F1C">
      <w:pPr>
        <w:pStyle w:val="a7"/>
        <w:tabs>
          <w:tab w:val="left" w:pos="343"/>
        </w:tabs>
        <w:ind w:left="0"/>
        <w:jc w:val="both"/>
      </w:pPr>
      <w:r w:rsidRPr="00927478">
        <w:rPr>
          <w:color w:val="000000"/>
        </w:rPr>
        <w:t xml:space="preserve">Общий объем финансирования подпрограммы </w:t>
      </w:r>
      <w:r w:rsidRPr="00927478">
        <w:t xml:space="preserve"> составляет  -   </w:t>
      </w:r>
      <w:r w:rsidRPr="00927478">
        <w:rPr>
          <w:b/>
          <w:i/>
        </w:rPr>
        <w:t>1 853,5000 тыс. руб.,</w:t>
      </w:r>
      <w:r w:rsidRPr="00927478">
        <w:t xml:space="preserve"> в том числе:</w:t>
      </w:r>
    </w:p>
    <w:p w:rsidR="00202F1C" w:rsidRPr="00927478" w:rsidRDefault="00202F1C" w:rsidP="00202F1C">
      <w:pPr>
        <w:pStyle w:val="a5"/>
        <w:shd w:val="clear" w:color="auto" w:fill="FEFEFE"/>
        <w:spacing w:before="120" w:beforeAutospacing="0" w:after="120" w:afterAutospacing="0"/>
        <w:rPr>
          <w:b/>
          <w:i/>
        </w:rPr>
      </w:pPr>
      <w:r w:rsidRPr="00927478">
        <w:t xml:space="preserve">- </w:t>
      </w:r>
      <w:r w:rsidRPr="00927478">
        <w:rPr>
          <w:color w:val="000000"/>
        </w:rPr>
        <w:t xml:space="preserve">бюджет Старопольского сельского поселения </w:t>
      </w:r>
      <w:r w:rsidRPr="00927478">
        <w:t xml:space="preserve">– </w:t>
      </w:r>
      <w:r w:rsidRPr="00927478">
        <w:rPr>
          <w:b/>
          <w:i/>
        </w:rPr>
        <w:t xml:space="preserve">1 853,5000 </w:t>
      </w:r>
      <w:proofErr w:type="spellStart"/>
      <w:r w:rsidRPr="00927478">
        <w:rPr>
          <w:b/>
          <w:i/>
        </w:rPr>
        <w:t>тыс</w:t>
      </w:r>
      <w:proofErr w:type="gramStart"/>
      <w:r w:rsidRPr="00927478">
        <w:rPr>
          <w:b/>
          <w:i/>
        </w:rPr>
        <w:t>.р</w:t>
      </w:r>
      <w:proofErr w:type="gramEnd"/>
      <w:r w:rsidRPr="00927478">
        <w:rPr>
          <w:b/>
          <w:i/>
        </w:rPr>
        <w:t>уб</w:t>
      </w:r>
      <w:proofErr w:type="spellEnd"/>
      <w:r w:rsidRPr="00927478">
        <w:rPr>
          <w:b/>
          <w:i/>
        </w:rPr>
        <w:t>.</w:t>
      </w:r>
    </w:p>
    <w:p w:rsidR="00202F1C" w:rsidRPr="00927478" w:rsidRDefault="00202F1C" w:rsidP="00202F1C">
      <w:pPr>
        <w:pStyle w:val="a5"/>
        <w:suppressAutoHyphens/>
        <w:spacing w:before="120" w:beforeAutospacing="0" w:after="120" w:afterAutospacing="0"/>
        <w:ind w:firstLine="567"/>
        <w:jc w:val="center"/>
        <w:rPr>
          <w:rStyle w:val="af2"/>
        </w:rPr>
      </w:pPr>
      <w:r w:rsidRPr="00927478">
        <w:rPr>
          <w:rStyle w:val="af2"/>
        </w:rPr>
        <w:t>5. Перечень разделов подпрограммы</w:t>
      </w:r>
    </w:p>
    <w:p w:rsidR="00202F1C" w:rsidRPr="00927478" w:rsidRDefault="00202F1C" w:rsidP="00202F1C">
      <w:pPr>
        <w:pStyle w:val="a5"/>
        <w:shd w:val="clear" w:color="auto" w:fill="FEFEFE"/>
        <w:spacing w:before="0" w:beforeAutospacing="0" w:after="0" w:afterAutospacing="0"/>
        <w:ind w:firstLine="567"/>
        <w:jc w:val="both"/>
        <w:rPr>
          <w:b/>
          <w:bCs/>
        </w:rPr>
      </w:pPr>
      <w:r w:rsidRPr="00927478">
        <w:rPr>
          <w:b/>
          <w:bCs/>
        </w:rPr>
        <w:t xml:space="preserve">Содержание дорог общего пользования местного значения и искусственных сооружений на них </w:t>
      </w:r>
    </w:p>
    <w:p w:rsidR="00202F1C" w:rsidRPr="00927478" w:rsidRDefault="00202F1C" w:rsidP="00202F1C">
      <w:pPr>
        <w:pStyle w:val="a5"/>
        <w:shd w:val="clear" w:color="auto" w:fill="FEFEFE"/>
        <w:spacing w:before="0" w:beforeAutospacing="0" w:after="0" w:afterAutospacing="0"/>
        <w:ind w:firstLine="567"/>
        <w:jc w:val="both"/>
      </w:pPr>
      <w:r w:rsidRPr="00927478">
        <w:rPr>
          <w:bCs/>
        </w:rPr>
        <w:t>Подраздел предусматривает ремонт и содержание дорог местного значения  внутри границ населенных пунктов, составление и экспертизу сметной документации на ремонт дорог, оформление техпаспортов на дороги, проведение работ по оценке технического состояния дорог,  расчистка дорог от снега.</w:t>
      </w:r>
    </w:p>
    <w:p w:rsidR="00202F1C" w:rsidRPr="00927478" w:rsidRDefault="00202F1C" w:rsidP="00202F1C">
      <w:pPr>
        <w:pStyle w:val="a5"/>
        <w:shd w:val="clear" w:color="auto" w:fill="FEFEFE"/>
        <w:spacing w:before="0" w:beforeAutospacing="0" w:after="0" w:afterAutospacing="0"/>
        <w:ind w:firstLine="567"/>
        <w:jc w:val="both"/>
        <w:rPr>
          <w:b/>
          <w:bCs/>
        </w:rPr>
      </w:pPr>
      <w:r w:rsidRPr="00927478">
        <w:rPr>
          <w:b/>
          <w:bCs/>
        </w:rPr>
        <w:t>Ремонт дорог общего пользования местного значения и искусственных сооружений на них</w:t>
      </w:r>
    </w:p>
    <w:p w:rsidR="00202F1C" w:rsidRPr="00927478" w:rsidRDefault="00202F1C" w:rsidP="00202F1C">
      <w:pPr>
        <w:pStyle w:val="a5"/>
        <w:shd w:val="clear" w:color="auto" w:fill="FEFEFE"/>
        <w:spacing w:before="0" w:beforeAutospacing="0" w:after="0" w:afterAutospacing="0"/>
        <w:ind w:firstLine="567"/>
        <w:jc w:val="both"/>
        <w:rPr>
          <w:bCs/>
        </w:rPr>
      </w:pPr>
      <w:r w:rsidRPr="00927478">
        <w:rPr>
          <w:bCs/>
        </w:rPr>
        <w:t xml:space="preserve"> Подраздел предусматривает</w:t>
      </w:r>
      <w:r w:rsidRPr="00927478">
        <w:rPr>
          <w:bCs/>
          <w:color w:val="000000"/>
        </w:rPr>
        <w:t xml:space="preserve"> капитальный ремонт и ремонт автомобильных дорог общего пользования, местного значения, в </w:t>
      </w:r>
      <w:proofErr w:type="spellStart"/>
      <w:r w:rsidRPr="00927478">
        <w:rPr>
          <w:bCs/>
          <w:color w:val="000000"/>
        </w:rPr>
        <w:t>т.ч</w:t>
      </w:r>
      <w:proofErr w:type="spellEnd"/>
      <w:r w:rsidRPr="00927478">
        <w:rPr>
          <w:bCs/>
          <w:color w:val="000000"/>
        </w:rPr>
        <w:t xml:space="preserve">. в населенных пунктах, </w:t>
      </w:r>
      <w:r w:rsidRPr="00927478">
        <w:rPr>
          <w:bCs/>
        </w:rPr>
        <w:t xml:space="preserve">ремонт дворовых и </w:t>
      </w:r>
      <w:proofErr w:type="spellStart"/>
      <w:r w:rsidRPr="00927478">
        <w:rPr>
          <w:bCs/>
        </w:rPr>
        <w:t>внутридворовых</w:t>
      </w:r>
      <w:proofErr w:type="spellEnd"/>
      <w:r w:rsidRPr="00927478">
        <w:rPr>
          <w:bCs/>
        </w:rPr>
        <w:t xml:space="preserve"> территорий, проездов </w:t>
      </w:r>
      <w:proofErr w:type="gramStart"/>
      <w:r w:rsidRPr="00927478">
        <w:rPr>
          <w:bCs/>
        </w:rPr>
        <w:t>к</w:t>
      </w:r>
      <w:proofErr w:type="gramEnd"/>
      <w:r w:rsidRPr="00927478">
        <w:rPr>
          <w:bCs/>
        </w:rPr>
        <w:t xml:space="preserve"> дворам и </w:t>
      </w:r>
      <w:proofErr w:type="spellStart"/>
      <w:r w:rsidRPr="00927478">
        <w:rPr>
          <w:bCs/>
        </w:rPr>
        <w:t>внутридворовым</w:t>
      </w:r>
      <w:proofErr w:type="spellEnd"/>
      <w:r w:rsidRPr="00927478">
        <w:rPr>
          <w:bCs/>
        </w:rPr>
        <w:t xml:space="preserve"> территориям, устройство  площадок для стоянок  автомашин</w:t>
      </w:r>
      <w:r w:rsidRPr="00927478">
        <w:t xml:space="preserve">, устройство пешеходных дорожек, </w:t>
      </w:r>
      <w:r w:rsidRPr="00927478">
        <w:rPr>
          <w:bCs/>
        </w:rPr>
        <w:t xml:space="preserve">составление и экспертизу сметной документации на ремонт дворовых территории и проездов к дворовым территориям. </w:t>
      </w:r>
    </w:p>
    <w:p w:rsidR="00202F1C" w:rsidRPr="00927478" w:rsidRDefault="00202F1C" w:rsidP="00202F1C">
      <w:pPr>
        <w:ind w:right="-1" w:firstLine="709"/>
        <w:jc w:val="both"/>
      </w:pPr>
      <w:proofErr w:type="gramStart"/>
      <w:r w:rsidRPr="00927478">
        <w:t xml:space="preserve">В данном разделе подпрограммы также предусмотрены расходы на </w:t>
      </w:r>
      <w:proofErr w:type="spellStart"/>
      <w:r w:rsidRPr="00927478">
        <w:t>софинансирование</w:t>
      </w:r>
      <w:proofErr w:type="spellEnd"/>
      <w:r w:rsidRPr="00927478">
        <w:t xml:space="preserve"> мероприятий при реализации государственной программы Ленинградской области "Устойчивое общественное развитие в Ленинградской области", в рамках областного закона</w:t>
      </w:r>
      <w:r w:rsidRPr="00927478">
        <w:rPr>
          <w:color w:val="000000"/>
        </w:rPr>
        <w:t xml:space="preserve"> от 14.12.2012 № 95-ОЗ «О содействии развитию на части территорий муниципальных образований Ленинградской области иных форм местного самоуправления» </w:t>
      </w:r>
      <w:r w:rsidRPr="00927478">
        <w:t>и мероприятий, реализуемых, в соответствии с областным законом от 12.05.2015г. № 42-оз «О содействии развитию иных форм</w:t>
      </w:r>
      <w:proofErr w:type="gramEnd"/>
      <w:r w:rsidRPr="00927478">
        <w:t xml:space="preserve"> местного самоуправления на  части  территорий  населенных  пунктов Ленинградской области, являющихся административными центрами поселений».</w:t>
      </w:r>
    </w:p>
    <w:p w:rsidR="00202F1C" w:rsidRPr="00927478" w:rsidRDefault="00202F1C" w:rsidP="00202F1C">
      <w:pPr>
        <w:pStyle w:val="a5"/>
        <w:suppressAutoHyphens/>
        <w:spacing w:before="0" w:beforeAutospacing="0" w:after="0" w:afterAutospacing="0"/>
        <w:ind w:firstLine="567"/>
        <w:jc w:val="both"/>
      </w:pPr>
      <w:r w:rsidRPr="00927478">
        <w:t xml:space="preserve">Перечень мероприятий подпрограммы приведен в приложении. </w:t>
      </w:r>
    </w:p>
    <w:p w:rsidR="00202F1C" w:rsidRPr="00927478" w:rsidRDefault="00202F1C" w:rsidP="00202F1C">
      <w:pPr>
        <w:pStyle w:val="a5"/>
        <w:numPr>
          <w:ilvl w:val="0"/>
          <w:numId w:val="15"/>
        </w:numPr>
        <w:shd w:val="clear" w:color="auto" w:fill="FEFEFE"/>
        <w:spacing w:before="120" w:beforeAutospacing="0" w:after="120" w:afterAutospacing="0"/>
        <w:jc w:val="center"/>
        <w:rPr>
          <w:b/>
          <w:bCs/>
        </w:rPr>
      </w:pPr>
      <w:r w:rsidRPr="00927478">
        <w:rPr>
          <w:b/>
          <w:bCs/>
        </w:rPr>
        <w:t>Ожидаемые результаты от реализации подпрограммы</w:t>
      </w:r>
    </w:p>
    <w:p w:rsidR="00202F1C" w:rsidRPr="00927478" w:rsidRDefault="00202F1C" w:rsidP="00202F1C">
      <w:pPr>
        <w:pStyle w:val="ConsPlusNormal"/>
        <w:widowControl/>
        <w:ind w:firstLine="567"/>
        <w:jc w:val="both"/>
        <w:rPr>
          <w:rFonts w:ascii="Times New Roman" w:hAnsi="Times New Roman" w:cs="Times New Roman"/>
          <w:sz w:val="24"/>
          <w:szCs w:val="24"/>
        </w:rPr>
      </w:pPr>
      <w:r w:rsidRPr="00927478">
        <w:rPr>
          <w:rFonts w:ascii="Times New Roman" w:hAnsi="Times New Roman" w:cs="Times New Roman"/>
          <w:sz w:val="24"/>
          <w:szCs w:val="24"/>
        </w:rPr>
        <w:t xml:space="preserve">Эффективность реализации подпрограммы зависит от результатов, полученных в сфере деятельности транспорта и вне </w:t>
      </w:r>
      <w:proofErr w:type="gramStart"/>
      <w:r w:rsidRPr="00927478">
        <w:rPr>
          <w:rFonts w:ascii="Times New Roman" w:hAnsi="Times New Roman" w:cs="Times New Roman"/>
          <w:sz w:val="24"/>
          <w:szCs w:val="24"/>
        </w:rPr>
        <w:t>него</w:t>
      </w:r>
      <w:proofErr w:type="gramEnd"/>
      <w:r w:rsidRPr="00927478">
        <w:rPr>
          <w:rFonts w:ascii="Times New Roman" w:hAnsi="Times New Roman" w:cs="Times New Roman"/>
          <w:sz w:val="24"/>
          <w:szCs w:val="24"/>
        </w:rPr>
        <w:t>.</w:t>
      </w:r>
    </w:p>
    <w:p w:rsidR="00202F1C" w:rsidRPr="00927478" w:rsidRDefault="00202F1C" w:rsidP="00202F1C">
      <w:pPr>
        <w:pStyle w:val="ConsPlusNormal"/>
        <w:widowControl/>
        <w:ind w:firstLine="567"/>
        <w:jc w:val="both"/>
        <w:rPr>
          <w:rFonts w:ascii="Times New Roman" w:hAnsi="Times New Roman" w:cs="Times New Roman"/>
          <w:sz w:val="24"/>
          <w:szCs w:val="24"/>
        </w:rPr>
      </w:pPr>
      <w:r w:rsidRPr="00927478">
        <w:rPr>
          <w:rFonts w:ascii="Times New Roman" w:hAnsi="Times New Roman" w:cs="Times New Roman"/>
          <w:sz w:val="24"/>
          <w:szCs w:val="24"/>
        </w:rPr>
        <w:lastRenderedPageBreak/>
        <w:t xml:space="preserve">К числу социально-экономических последствий модернизации и развития сети </w:t>
      </w:r>
      <w:proofErr w:type="spellStart"/>
      <w:r w:rsidRPr="00927478">
        <w:rPr>
          <w:rFonts w:ascii="Times New Roman" w:hAnsi="Times New Roman" w:cs="Times New Roman"/>
          <w:sz w:val="24"/>
          <w:szCs w:val="24"/>
        </w:rPr>
        <w:t>внутрипоселковых</w:t>
      </w:r>
      <w:proofErr w:type="spellEnd"/>
      <w:r w:rsidRPr="00927478">
        <w:rPr>
          <w:rFonts w:ascii="Times New Roman" w:hAnsi="Times New Roman" w:cs="Times New Roman"/>
          <w:sz w:val="24"/>
          <w:szCs w:val="24"/>
        </w:rPr>
        <w:t xml:space="preserve"> дорог относятся:</w:t>
      </w:r>
    </w:p>
    <w:p w:rsidR="00202F1C" w:rsidRPr="00927478" w:rsidRDefault="00202F1C" w:rsidP="00202F1C">
      <w:pPr>
        <w:pStyle w:val="ConsPlusNormal"/>
        <w:widowControl/>
        <w:ind w:firstLine="567"/>
        <w:jc w:val="both"/>
        <w:rPr>
          <w:rFonts w:ascii="Times New Roman" w:hAnsi="Times New Roman" w:cs="Times New Roman"/>
          <w:sz w:val="24"/>
          <w:szCs w:val="24"/>
        </w:rPr>
      </w:pPr>
      <w:r w:rsidRPr="00927478">
        <w:rPr>
          <w:rFonts w:ascii="Times New Roman" w:hAnsi="Times New Roman" w:cs="Times New Roman"/>
          <w:sz w:val="24"/>
          <w:szCs w:val="24"/>
        </w:rPr>
        <w:t>повышение уровня и улучшение социальных условий жизни населения;</w:t>
      </w:r>
    </w:p>
    <w:p w:rsidR="00202F1C" w:rsidRPr="00927478" w:rsidRDefault="00202F1C" w:rsidP="00202F1C">
      <w:pPr>
        <w:pStyle w:val="ConsPlusNormal"/>
        <w:widowControl/>
        <w:ind w:firstLine="567"/>
        <w:jc w:val="both"/>
        <w:rPr>
          <w:rFonts w:ascii="Times New Roman" w:hAnsi="Times New Roman" w:cs="Times New Roman"/>
          <w:sz w:val="24"/>
          <w:szCs w:val="24"/>
        </w:rPr>
      </w:pPr>
      <w:r w:rsidRPr="00927478">
        <w:rPr>
          <w:rFonts w:ascii="Times New Roman" w:hAnsi="Times New Roman" w:cs="Times New Roman"/>
          <w:sz w:val="24"/>
          <w:szCs w:val="24"/>
        </w:rPr>
        <w:t>повышение безопасности дорожного движения;</w:t>
      </w:r>
    </w:p>
    <w:p w:rsidR="00202F1C" w:rsidRPr="00927478" w:rsidRDefault="00202F1C" w:rsidP="00202F1C">
      <w:pPr>
        <w:pStyle w:val="ConsPlusNormal"/>
        <w:widowControl/>
        <w:ind w:firstLine="567"/>
        <w:jc w:val="both"/>
        <w:rPr>
          <w:rFonts w:ascii="Times New Roman" w:hAnsi="Times New Roman" w:cs="Times New Roman"/>
          <w:sz w:val="24"/>
          <w:szCs w:val="24"/>
        </w:rPr>
      </w:pPr>
      <w:r w:rsidRPr="00927478">
        <w:rPr>
          <w:rFonts w:ascii="Times New Roman" w:hAnsi="Times New Roman" w:cs="Times New Roman"/>
          <w:sz w:val="24"/>
          <w:szCs w:val="24"/>
        </w:rPr>
        <w:t>снижение негативного влияния дорожно-транспортного комплекса на окружающую среду.</w:t>
      </w:r>
    </w:p>
    <w:p w:rsidR="00202F1C" w:rsidRPr="00927478" w:rsidRDefault="00202F1C" w:rsidP="00202F1C">
      <w:pPr>
        <w:pStyle w:val="ConsPlusNormal"/>
        <w:widowControl/>
        <w:ind w:firstLine="567"/>
        <w:jc w:val="both"/>
        <w:rPr>
          <w:b/>
          <w:bCs/>
          <w:color w:val="4E4E4E"/>
          <w:sz w:val="24"/>
          <w:szCs w:val="24"/>
        </w:rPr>
      </w:pPr>
      <w:r w:rsidRPr="00927478">
        <w:rPr>
          <w:rFonts w:ascii="Times New Roman" w:hAnsi="Times New Roman" w:cs="Times New Roman"/>
          <w:sz w:val="24"/>
          <w:szCs w:val="24"/>
        </w:rPr>
        <w:t xml:space="preserve">Последовательная реализация мероприятий подпрограммы будет способствовать удобству и безопасности движения на </w:t>
      </w:r>
      <w:proofErr w:type="spellStart"/>
      <w:r w:rsidRPr="00927478">
        <w:rPr>
          <w:rFonts w:ascii="Times New Roman" w:hAnsi="Times New Roman" w:cs="Times New Roman"/>
          <w:sz w:val="24"/>
          <w:szCs w:val="24"/>
        </w:rPr>
        <w:t>внутрипоселковых</w:t>
      </w:r>
      <w:proofErr w:type="spellEnd"/>
      <w:r w:rsidRPr="00927478">
        <w:rPr>
          <w:rFonts w:ascii="Times New Roman" w:hAnsi="Times New Roman" w:cs="Times New Roman"/>
          <w:sz w:val="24"/>
          <w:szCs w:val="24"/>
        </w:rPr>
        <w:t xml:space="preserve"> дорогах. Повышение транспортной доступности за счет развития сети </w:t>
      </w:r>
      <w:proofErr w:type="spellStart"/>
      <w:r w:rsidRPr="00927478">
        <w:rPr>
          <w:rFonts w:ascii="Times New Roman" w:hAnsi="Times New Roman" w:cs="Times New Roman"/>
          <w:sz w:val="24"/>
          <w:szCs w:val="24"/>
        </w:rPr>
        <w:t>внутрипоселковых</w:t>
      </w:r>
      <w:proofErr w:type="spellEnd"/>
      <w:r w:rsidRPr="00927478">
        <w:rPr>
          <w:rFonts w:ascii="Times New Roman" w:hAnsi="Times New Roman" w:cs="Times New Roman"/>
          <w:sz w:val="24"/>
          <w:szCs w:val="24"/>
        </w:rPr>
        <w:t xml:space="preserve"> дорог будет способствовать улучшению качества жизни населения и росту производительности труда в отраслях экономики поселения.</w:t>
      </w:r>
    </w:p>
    <w:p w:rsidR="00202F1C" w:rsidRPr="00927478" w:rsidRDefault="00202F1C" w:rsidP="00202F1C">
      <w:pPr>
        <w:pStyle w:val="a5"/>
        <w:shd w:val="clear" w:color="auto" w:fill="FEFEFE"/>
        <w:spacing w:before="0" w:beforeAutospacing="0" w:after="0" w:afterAutospacing="0"/>
        <w:ind w:firstLine="567"/>
        <w:rPr>
          <w:rFonts w:ascii="Arial" w:hAnsi="Arial" w:cs="Arial"/>
          <w:color w:val="4E4E4E"/>
        </w:rPr>
      </w:pPr>
    </w:p>
    <w:p w:rsidR="005229FA" w:rsidRPr="00927478" w:rsidRDefault="005229FA" w:rsidP="00202F1C">
      <w:pPr>
        <w:pStyle w:val="a5"/>
        <w:shd w:val="clear" w:color="auto" w:fill="FEFEFE"/>
        <w:spacing w:before="0" w:beforeAutospacing="0" w:after="0" w:afterAutospacing="0"/>
        <w:ind w:firstLine="567"/>
        <w:rPr>
          <w:rFonts w:ascii="Arial" w:hAnsi="Arial" w:cs="Arial"/>
          <w:color w:val="4E4E4E"/>
        </w:rPr>
      </w:pPr>
    </w:p>
    <w:p w:rsidR="005229FA" w:rsidRPr="00927478" w:rsidRDefault="005229FA" w:rsidP="00202F1C">
      <w:pPr>
        <w:pStyle w:val="a5"/>
        <w:shd w:val="clear" w:color="auto" w:fill="FEFEFE"/>
        <w:spacing w:before="0" w:beforeAutospacing="0" w:after="0" w:afterAutospacing="0"/>
        <w:ind w:firstLine="567"/>
        <w:rPr>
          <w:rFonts w:ascii="Arial" w:hAnsi="Arial" w:cs="Arial"/>
          <w:color w:val="4E4E4E"/>
        </w:rPr>
      </w:pPr>
    </w:p>
    <w:p w:rsidR="005229FA" w:rsidRDefault="005229FA" w:rsidP="00202F1C">
      <w:pPr>
        <w:pStyle w:val="a5"/>
        <w:shd w:val="clear" w:color="auto" w:fill="FEFEFE"/>
        <w:spacing w:before="0" w:beforeAutospacing="0" w:after="0" w:afterAutospacing="0"/>
        <w:ind w:firstLine="567"/>
        <w:rPr>
          <w:rFonts w:ascii="Arial" w:hAnsi="Arial" w:cs="Arial"/>
          <w:color w:val="4E4E4E"/>
          <w:sz w:val="20"/>
          <w:szCs w:val="20"/>
        </w:rPr>
      </w:pPr>
    </w:p>
    <w:p w:rsidR="005229FA" w:rsidRDefault="005229FA" w:rsidP="00202F1C">
      <w:pPr>
        <w:pStyle w:val="a5"/>
        <w:shd w:val="clear" w:color="auto" w:fill="FEFEFE"/>
        <w:spacing w:before="0" w:beforeAutospacing="0" w:after="0" w:afterAutospacing="0"/>
        <w:ind w:firstLine="567"/>
        <w:rPr>
          <w:rFonts w:ascii="Arial" w:hAnsi="Arial" w:cs="Arial"/>
          <w:color w:val="4E4E4E"/>
          <w:sz w:val="20"/>
          <w:szCs w:val="20"/>
        </w:rPr>
      </w:pPr>
    </w:p>
    <w:p w:rsidR="005229FA" w:rsidRDefault="005229FA" w:rsidP="00202F1C">
      <w:pPr>
        <w:pStyle w:val="a5"/>
        <w:shd w:val="clear" w:color="auto" w:fill="FEFEFE"/>
        <w:spacing w:before="0" w:beforeAutospacing="0" w:after="0" w:afterAutospacing="0"/>
        <w:ind w:firstLine="567"/>
        <w:rPr>
          <w:rFonts w:ascii="Arial" w:hAnsi="Arial" w:cs="Arial"/>
          <w:color w:val="4E4E4E"/>
          <w:sz w:val="20"/>
          <w:szCs w:val="20"/>
        </w:rPr>
      </w:pPr>
    </w:p>
    <w:p w:rsidR="005229FA" w:rsidRDefault="005229FA" w:rsidP="00202F1C">
      <w:pPr>
        <w:pStyle w:val="a5"/>
        <w:shd w:val="clear" w:color="auto" w:fill="FEFEFE"/>
        <w:spacing w:before="0" w:beforeAutospacing="0" w:after="0" w:afterAutospacing="0"/>
        <w:ind w:firstLine="567"/>
        <w:rPr>
          <w:rFonts w:ascii="Arial" w:hAnsi="Arial" w:cs="Arial"/>
          <w:color w:val="4E4E4E"/>
          <w:sz w:val="20"/>
          <w:szCs w:val="20"/>
        </w:rPr>
      </w:pPr>
    </w:p>
    <w:p w:rsidR="005229FA" w:rsidRDefault="005229FA" w:rsidP="00202F1C">
      <w:pPr>
        <w:pStyle w:val="a5"/>
        <w:shd w:val="clear" w:color="auto" w:fill="FEFEFE"/>
        <w:spacing w:before="0" w:beforeAutospacing="0" w:after="0" w:afterAutospacing="0"/>
        <w:ind w:firstLine="567"/>
        <w:rPr>
          <w:rFonts w:ascii="Arial" w:hAnsi="Arial" w:cs="Arial"/>
          <w:color w:val="4E4E4E"/>
          <w:sz w:val="20"/>
          <w:szCs w:val="20"/>
        </w:rPr>
      </w:pPr>
    </w:p>
    <w:p w:rsidR="005229FA" w:rsidRDefault="005229FA" w:rsidP="00202F1C">
      <w:pPr>
        <w:pStyle w:val="a5"/>
        <w:shd w:val="clear" w:color="auto" w:fill="FEFEFE"/>
        <w:spacing w:before="0" w:beforeAutospacing="0" w:after="0" w:afterAutospacing="0"/>
        <w:ind w:firstLine="567"/>
        <w:rPr>
          <w:rFonts w:ascii="Arial" w:hAnsi="Arial" w:cs="Arial"/>
          <w:color w:val="4E4E4E"/>
          <w:sz w:val="20"/>
          <w:szCs w:val="20"/>
        </w:rPr>
        <w:sectPr w:rsidR="005229FA" w:rsidSect="005229FA">
          <w:pgSz w:w="11906" w:h="16838"/>
          <w:pgMar w:top="709" w:right="567" w:bottom="851" w:left="1418" w:header="709" w:footer="709" w:gutter="0"/>
          <w:cols w:space="708"/>
          <w:docGrid w:linePitch="360"/>
        </w:sectPr>
      </w:pPr>
    </w:p>
    <w:tbl>
      <w:tblPr>
        <w:tblW w:w="4969" w:type="pct"/>
        <w:tblLayout w:type="fixed"/>
        <w:tblLook w:val="04A0" w:firstRow="1" w:lastRow="0" w:firstColumn="1" w:lastColumn="0" w:noHBand="0" w:noVBand="1"/>
      </w:tblPr>
      <w:tblGrid>
        <w:gridCol w:w="505"/>
        <w:gridCol w:w="5269"/>
        <w:gridCol w:w="1118"/>
        <w:gridCol w:w="1438"/>
        <w:gridCol w:w="1272"/>
        <w:gridCol w:w="1417"/>
        <w:gridCol w:w="1414"/>
        <w:gridCol w:w="1287"/>
        <w:gridCol w:w="1678"/>
      </w:tblGrid>
      <w:tr w:rsidR="00202F1C" w:rsidRPr="00C02BBA" w:rsidTr="00202F1C">
        <w:trPr>
          <w:trHeight w:val="138"/>
        </w:trPr>
        <w:tc>
          <w:tcPr>
            <w:tcW w:w="164" w:type="pct"/>
            <w:tcBorders>
              <w:top w:val="nil"/>
              <w:left w:val="nil"/>
              <w:bottom w:val="nil"/>
              <w:right w:val="nil"/>
            </w:tcBorders>
            <w:shd w:val="clear" w:color="000000" w:fill="FFFFFF"/>
            <w:noWrap/>
            <w:vAlign w:val="bottom"/>
            <w:hideMark/>
          </w:tcPr>
          <w:p w:rsidR="00202F1C" w:rsidRDefault="00202F1C" w:rsidP="00202F1C">
            <w:pPr>
              <w:jc w:val="right"/>
              <w:rPr>
                <w:b/>
                <w:bCs/>
                <w:color w:val="000000"/>
                <w:sz w:val="28"/>
                <w:szCs w:val="28"/>
              </w:rPr>
            </w:pPr>
          </w:p>
        </w:tc>
        <w:tc>
          <w:tcPr>
            <w:tcW w:w="1711" w:type="pct"/>
            <w:tcBorders>
              <w:top w:val="nil"/>
              <w:left w:val="nil"/>
              <w:bottom w:val="nil"/>
              <w:right w:val="nil"/>
            </w:tcBorders>
            <w:shd w:val="clear" w:color="000000" w:fill="FFFFFF"/>
            <w:noWrap/>
            <w:vAlign w:val="bottom"/>
            <w:hideMark/>
          </w:tcPr>
          <w:p w:rsidR="00202F1C" w:rsidRPr="00CF3C03" w:rsidRDefault="00202F1C" w:rsidP="00202F1C">
            <w:pPr>
              <w:rPr>
                <w:rFonts w:ascii="Calibri" w:hAnsi="Calibri"/>
                <w:color w:val="000000"/>
                <w:sz w:val="22"/>
                <w:szCs w:val="22"/>
              </w:rPr>
            </w:pPr>
            <w:r w:rsidRPr="00CF3C03">
              <w:rPr>
                <w:rFonts w:ascii="Calibri" w:hAnsi="Calibri"/>
                <w:color w:val="000000"/>
                <w:sz w:val="22"/>
                <w:szCs w:val="22"/>
              </w:rPr>
              <w:t> </w:t>
            </w:r>
          </w:p>
        </w:tc>
        <w:tc>
          <w:tcPr>
            <w:tcW w:w="363"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67"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13"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60"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1422" w:type="pct"/>
            <w:gridSpan w:val="3"/>
            <w:tcBorders>
              <w:top w:val="nil"/>
              <w:left w:val="nil"/>
              <w:bottom w:val="nil"/>
              <w:right w:val="nil"/>
            </w:tcBorders>
            <w:shd w:val="clear" w:color="000000" w:fill="FFFFFF"/>
            <w:noWrap/>
            <w:vAlign w:val="bottom"/>
            <w:hideMark/>
          </w:tcPr>
          <w:p w:rsidR="00202F1C" w:rsidRPr="00FA20DF" w:rsidRDefault="00202F1C" w:rsidP="00202F1C">
            <w:pPr>
              <w:jc w:val="right"/>
              <w:rPr>
                <w:color w:val="000000"/>
                <w:sz w:val="22"/>
                <w:szCs w:val="22"/>
              </w:rPr>
            </w:pPr>
            <w:r>
              <w:rPr>
                <w:rFonts w:ascii="Calibri" w:hAnsi="Calibri"/>
                <w:color w:val="000000"/>
                <w:sz w:val="22"/>
                <w:szCs w:val="22"/>
              </w:rPr>
              <w:t> </w:t>
            </w:r>
            <w:r w:rsidRPr="00FA20DF">
              <w:rPr>
                <w:color w:val="000000"/>
                <w:sz w:val="22"/>
                <w:szCs w:val="22"/>
              </w:rPr>
              <w:t xml:space="preserve">Приложение </w:t>
            </w:r>
          </w:p>
          <w:p w:rsidR="00202F1C" w:rsidRPr="00FA20DF" w:rsidRDefault="00202F1C" w:rsidP="00202F1C">
            <w:pPr>
              <w:jc w:val="right"/>
              <w:rPr>
                <w:rFonts w:ascii="Calibri" w:hAnsi="Calibri"/>
                <w:color w:val="000000"/>
                <w:sz w:val="22"/>
                <w:szCs w:val="22"/>
              </w:rPr>
            </w:pPr>
            <w:r w:rsidRPr="00FA20DF">
              <w:rPr>
                <w:color w:val="000000"/>
                <w:sz w:val="22"/>
                <w:szCs w:val="22"/>
              </w:rPr>
              <w:t xml:space="preserve">к </w:t>
            </w:r>
            <w:r w:rsidRPr="00FA20DF">
              <w:rPr>
                <w:bCs/>
                <w:color w:val="000000"/>
                <w:sz w:val="22"/>
                <w:szCs w:val="22"/>
              </w:rPr>
              <w:t>Подпрограмме «Дорожное хозяйство»</w:t>
            </w:r>
          </w:p>
        </w:tc>
      </w:tr>
      <w:tr w:rsidR="00202F1C" w:rsidTr="00202F1C">
        <w:trPr>
          <w:trHeight w:val="450"/>
        </w:trPr>
        <w:tc>
          <w:tcPr>
            <w:tcW w:w="5000" w:type="pct"/>
            <w:gridSpan w:val="9"/>
            <w:tcBorders>
              <w:top w:val="nil"/>
              <w:left w:val="nil"/>
              <w:bottom w:val="nil"/>
              <w:right w:val="nil"/>
            </w:tcBorders>
            <w:shd w:val="clear" w:color="000000" w:fill="FFFFFF"/>
            <w:vAlign w:val="center"/>
            <w:hideMark/>
          </w:tcPr>
          <w:p w:rsidR="00202F1C" w:rsidRPr="00CF3C03" w:rsidRDefault="00202F1C" w:rsidP="00202F1C">
            <w:pPr>
              <w:jc w:val="center"/>
              <w:rPr>
                <w:b/>
                <w:bCs/>
                <w:color w:val="000000"/>
                <w:sz w:val="22"/>
                <w:szCs w:val="22"/>
              </w:rPr>
            </w:pPr>
            <w:r w:rsidRPr="00CF3C03">
              <w:rPr>
                <w:b/>
                <w:bCs/>
                <w:color w:val="000000"/>
                <w:sz w:val="22"/>
                <w:szCs w:val="22"/>
              </w:rPr>
              <w:t>Перечень мероприятий и лимиты финансирования по Подпрограмме «Дорожное хозяйство»</w:t>
            </w:r>
          </w:p>
        </w:tc>
      </w:tr>
      <w:tr w:rsidR="00202F1C" w:rsidTr="00202F1C">
        <w:trPr>
          <w:trHeight w:val="167"/>
        </w:trPr>
        <w:tc>
          <w:tcPr>
            <w:tcW w:w="164"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1711" w:type="pct"/>
            <w:tcBorders>
              <w:top w:val="nil"/>
              <w:left w:val="nil"/>
              <w:bottom w:val="nil"/>
              <w:right w:val="nil"/>
            </w:tcBorders>
            <w:shd w:val="clear" w:color="000000" w:fill="FFFFFF"/>
            <w:noWrap/>
            <w:vAlign w:val="bottom"/>
            <w:hideMark/>
          </w:tcPr>
          <w:p w:rsidR="00202F1C" w:rsidRPr="00CF3C03" w:rsidRDefault="00202F1C" w:rsidP="00202F1C">
            <w:pPr>
              <w:rPr>
                <w:rFonts w:ascii="Calibri" w:hAnsi="Calibri"/>
                <w:color w:val="000000"/>
                <w:sz w:val="22"/>
                <w:szCs w:val="22"/>
              </w:rPr>
            </w:pPr>
            <w:r w:rsidRPr="00CF3C03">
              <w:rPr>
                <w:rFonts w:ascii="Calibri" w:hAnsi="Calibri"/>
                <w:color w:val="000000"/>
                <w:sz w:val="22"/>
                <w:szCs w:val="22"/>
              </w:rPr>
              <w:t> </w:t>
            </w:r>
          </w:p>
        </w:tc>
        <w:tc>
          <w:tcPr>
            <w:tcW w:w="363"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67"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13"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60"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59"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18"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545"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r>
      <w:tr w:rsidR="00202F1C" w:rsidRPr="001603B2" w:rsidTr="00202F1C">
        <w:trPr>
          <w:trHeight w:val="600"/>
        </w:trPr>
        <w:tc>
          <w:tcPr>
            <w:tcW w:w="16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 xml:space="preserve">№ </w:t>
            </w:r>
            <w:proofErr w:type="gramStart"/>
            <w:r w:rsidRPr="001603B2">
              <w:rPr>
                <w:b/>
                <w:bCs/>
                <w:color w:val="000000"/>
                <w:sz w:val="20"/>
                <w:szCs w:val="20"/>
              </w:rPr>
              <w:t>п</w:t>
            </w:r>
            <w:proofErr w:type="gramEnd"/>
            <w:r w:rsidRPr="001603B2">
              <w:rPr>
                <w:b/>
                <w:bCs/>
                <w:color w:val="000000"/>
                <w:sz w:val="20"/>
                <w:szCs w:val="20"/>
              </w:rPr>
              <w:t>/п</w:t>
            </w:r>
          </w:p>
        </w:tc>
        <w:tc>
          <w:tcPr>
            <w:tcW w:w="17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CF3C03" w:rsidRDefault="00202F1C" w:rsidP="00202F1C">
            <w:pPr>
              <w:jc w:val="center"/>
              <w:rPr>
                <w:b/>
                <w:bCs/>
                <w:color w:val="000000"/>
                <w:sz w:val="20"/>
                <w:szCs w:val="20"/>
              </w:rPr>
            </w:pPr>
            <w:r w:rsidRPr="00CF3C03">
              <w:rPr>
                <w:b/>
                <w:bCs/>
                <w:color w:val="000000"/>
                <w:sz w:val="20"/>
                <w:szCs w:val="20"/>
              </w:rPr>
              <w:t>Мероприятия</w:t>
            </w:r>
          </w:p>
        </w:tc>
        <w:tc>
          <w:tcPr>
            <w:tcW w:w="3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1603B2" w:rsidRDefault="00202F1C" w:rsidP="00202F1C">
            <w:pPr>
              <w:ind w:left="-121" w:right="-108"/>
              <w:jc w:val="center"/>
              <w:rPr>
                <w:b/>
                <w:bCs/>
                <w:color w:val="000000"/>
                <w:sz w:val="20"/>
                <w:szCs w:val="20"/>
              </w:rPr>
            </w:pPr>
            <w:r w:rsidRPr="00171148">
              <w:rPr>
                <w:b/>
                <w:bCs/>
                <w:color w:val="000000"/>
                <w:sz w:val="18"/>
                <w:szCs w:val="18"/>
              </w:rPr>
              <w:t xml:space="preserve">Срок </w:t>
            </w:r>
            <w:proofErr w:type="spellStart"/>
            <w:proofErr w:type="gramStart"/>
            <w:r w:rsidRPr="00171148">
              <w:rPr>
                <w:b/>
                <w:bCs/>
                <w:color w:val="000000"/>
                <w:sz w:val="18"/>
                <w:szCs w:val="18"/>
              </w:rPr>
              <w:t>финанси-рования</w:t>
            </w:r>
            <w:proofErr w:type="spellEnd"/>
            <w:proofErr w:type="gramEnd"/>
            <w:r w:rsidRPr="00171148">
              <w:rPr>
                <w:b/>
                <w:bCs/>
                <w:color w:val="000000"/>
                <w:sz w:val="18"/>
                <w:szCs w:val="18"/>
              </w:rPr>
              <w:t xml:space="preserve"> мероприяти</w:t>
            </w:r>
            <w:r w:rsidRPr="001603B2">
              <w:rPr>
                <w:b/>
                <w:bCs/>
                <w:color w:val="000000"/>
                <w:sz w:val="20"/>
                <w:szCs w:val="20"/>
              </w:rPr>
              <w:t>я</w:t>
            </w:r>
          </w:p>
        </w:tc>
        <w:tc>
          <w:tcPr>
            <w:tcW w:w="2217" w:type="pct"/>
            <w:gridSpan w:val="5"/>
            <w:tcBorders>
              <w:top w:val="single" w:sz="4" w:space="0" w:color="auto"/>
              <w:left w:val="nil"/>
              <w:bottom w:val="single" w:sz="4" w:space="0" w:color="auto"/>
              <w:right w:val="single" w:sz="4" w:space="0" w:color="auto"/>
            </w:tcBorders>
            <w:shd w:val="clear" w:color="000000" w:fill="FFFFFF"/>
            <w:vAlign w:val="center"/>
            <w:hideMark/>
          </w:tcPr>
          <w:p w:rsidR="00202F1C" w:rsidRDefault="00202F1C" w:rsidP="00202F1C">
            <w:pPr>
              <w:jc w:val="center"/>
              <w:rPr>
                <w:b/>
                <w:bCs/>
                <w:color w:val="000000"/>
                <w:sz w:val="20"/>
                <w:szCs w:val="20"/>
              </w:rPr>
            </w:pPr>
            <w:r w:rsidRPr="001603B2">
              <w:rPr>
                <w:b/>
                <w:bCs/>
                <w:color w:val="000000"/>
                <w:sz w:val="20"/>
                <w:szCs w:val="20"/>
              </w:rPr>
              <w:t xml:space="preserve">Планируемые объемы финансирования </w:t>
            </w:r>
          </w:p>
          <w:p w:rsidR="00202F1C" w:rsidRPr="001603B2" w:rsidRDefault="00202F1C" w:rsidP="00202F1C">
            <w:pPr>
              <w:jc w:val="center"/>
              <w:rPr>
                <w:b/>
                <w:bCs/>
                <w:color w:val="000000"/>
                <w:sz w:val="20"/>
                <w:szCs w:val="20"/>
              </w:rPr>
            </w:pPr>
            <w:r w:rsidRPr="001603B2">
              <w:rPr>
                <w:b/>
                <w:bCs/>
                <w:color w:val="000000"/>
                <w:sz w:val="20"/>
                <w:szCs w:val="20"/>
              </w:rPr>
              <w:t>(тыс. рублей в ценах года реализации мероприятия)</w:t>
            </w:r>
          </w:p>
        </w:tc>
        <w:tc>
          <w:tcPr>
            <w:tcW w:w="5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Ответственные исполнители</w:t>
            </w:r>
          </w:p>
        </w:tc>
      </w:tr>
      <w:tr w:rsidR="00202F1C" w:rsidRPr="001603B2" w:rsidTr="00202F1C">
        <w:trPr>
          <w:trHeight w:val="300"/>
        </w:trPr>
        <w:tc>
          <w:tcPr>
            <w:tcW w:w="164"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1711" w:type="pct"/>
            <w:vMerge/>
            <w:tcBorders>
              <w:top w:val="single" w:sz="4" w:space="0" w:color="auto"/>
              <w:left w:val="single" w:sz="4" w:space="0" w:color="auto"/>
              <w:bottom w:val="single" w:sz="4" w:space="0" w:color="auto"/>
              <w:right w:val="single" w:sz="4" w:space="0" w:color="auto"/>
            </w:tcBorders>
            <w:vAlign w:val="center"/>
            <w:hideMark/>
          </w:tcPr>
          <w:p w:rsidR="00202F1C" w:rsidRPr="00CF3C03" w:rsidRDefault="00202F1C" w:rsidP="00202F1C">
            <w:pPr>
              <w:jc w:val="center"/>
              <w:rPr>
                <w:b/>
                <w:bCs/>
                <w:color w:val="000000"/>
                <w:sz w:val="20"/>
                <w:szCs w:val="2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467" w:type="pct"/>
            <w:vMerge w:val="restart"/>
            <w:tcBorders>
              <w:top w:val="nil"/>
              <w:left w:val="single" w:sz="4" w:space="0" w:color="auto"/>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всего</w:t>
            </w:r>
          </w:p>
        </w:tc>
        <w:tc>
          <w:tcPr>
            <w:tcW w:w="1750" w:type="pct"/>
            <w:gridSpan w:val="4"/>
            <w:tcBorders>
              <w:top w:val="single" w:sz="4" w:space="0" w:color="auto"/>
              <w:left w:val="nil"/>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в том числе</w:t>
            </w: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r>
      <w:tr w:rsidR="00202F1C" w:rsidRPr="001603B2" w:rsidTr="00202F1C">
        <w:trPr>
          <w:trHeight w:val="572"/>
        </w:trPr>
        <w:tc>
          <w:tcPr>
            <w:tcW w:w="164"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1711" w:type="pct"/>
            <w:vMerge/>
            <w:tcBorders>
              <w:top w:val="single" w:sz="4" w:space="0" w:color="auto"/>
              <w:left w:val="single" w:sz="4" w:space="0" w:color="auto"/>
              <w:bottom w:val="single" w:sz="4" w:space="0" w:color="auto"/>
              <w:right w:val="single" w:sz="4" w:space="0" w:color="auto"/>
            </w:tcBorders>
            <w:vAlign w:val="center"/>
            <w:hideMark/>
          </w:tcPr>
          <w:p w:rsidR="00202F1C" w:rsidRPr="00CF3C03" w:rsidRDefault="00202F1C" w:rsidP="00202F1C">
            <w:pPr>
              <w:jc w:val="center"/>
              <w:rPr>
                <w:b/>
                <w:bCs/>
                <w:color w:val="000000"/>
                <w:sz w:val="20"/>
                <w:szCs w:val="20"/>
              </w:rPr>
            </w:pPr>
          </w:p>
        </w:tc>
        <w:tc>
          <w:tcPr>
            <w:tcW w:w="363"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467" w:type="pct"/>
            <w:vMerge/>
            <w:tcBorders>
              <w:top w:val="nil"/>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413" w:type="pct"/>
            <w:tcBorders>
              <w:top w:val="nil"/>
              <w:left w:val="nil"/>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proofErr w:type="spellStart"/>
            <w:proofErr w:type="gramStart"/>
            <w:r w:rsidRPr="001603B2">
              <w:rPr>
                <w:b/>
                <w:bCs/>
                <w:color w:val="000000"/>
                <w:sz w:val="20"/>
                <w:szCs w:val="20"/>
              </w:rPr>
              <w:t>Федераль-ный</w:t>
            </w:r>
            <w:proofErr w:type="spellEnd"/>
            <w:proofErr w:type="gramEnd"/>
            <w:r w:rsidRPr="001603B2">
              <w:rPr>
                <w:b/>
                <w:bCs/>
                <w:color w:val="000000"/>
                <w:sz w:val="20"/>
                <w:szCs w:val="20"/>
              </w:rPr>
              <w:t xml:space="preserve"> бюджет</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Областной бюджет</w:t>
            </w:r>
          </w:p>
        </w:tc>
        <w:tc>
          <w:tcPr>
            <w:tcW w:w="459" w:type="pct"/>
            <w:tcBorders>
              <w:top w:val="nil"/>
              <w:left w:val="nil"/>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Местный бюджет</w:t>
            </w:r>
          </w:p>
        </w:tc>
        <w:tc>
          <w:tcPr>
            <w:tcW w:w="418" w:type="pct"/>
            <w:tcBorders>
              <w:top w:val="nil"/>
              <w:left w:val="nil"/>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Районный бюджет</w:t>
            </w:r>
          </w:p>
        </w:tc>
        <w:tc>
          <w:tcPr>
            <w:tcW w:w="545"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r>
      <w:tr w:rsidR="00202F1C" w:rsidRPr="00A9469E" w:rsidTr="00202F1C">
        <w:trPr>
          <w:trHeight w:val="128"/>
        </w:trPr>
        <w:tc>
          <w:tcPr>
            <w:tcW w:w="164" w:type="pct"/>
            <w:tcBorders>
              <w:top w:val="nil"/>
              <w:left w:val="single" w:sz="4" w:space="0" w:color="auto"/>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1</w:t>
            </w:r>
          </w:p>
        </w:tc>
        <w:tc>
          <w:tcPr>
            <w:tcW w:w="1711" w:type="pct"/>
            <w:tcBorders>
              <w:top w:val="nil"/>
              <w:left w:val="nil"/>
              <w:bottom w:val="single" w:sz="4" w:space="0" w:color="auto"/>
              <w:right w:val="single" w:sz="4" w:space="0" w:color="auto"/>
            </w:tcBorders>
            <w:shd w:val="clear" w:color="000000" w:fill="FFFFFF"/>
            <w:vAlign w:val="center"/>
            <w:hideMark/>
          </w:tcPr>
          <w:p w:rsidR="00202F1C" w:rsidRPr="00CF3C03" w:rsidRDefault="00202F1C" w:rsidP="00202F1C">
            <w:pPr>
              <w:jc w:val="center"/>
              <w:rPr>
                <w:bCs/>
                <w:color w:val="000000"/>
                <w:sz w:val="16"/>
                <w:szCs w:val="16"/>
              </w:rPr>
            </w:pPr>
            <w:r w:rsidRPr="00CF3C03">
              <w:rPr>
                <w:bCs/>
                <w:color w:val="000000"/>
                <w:sz w:val="16"/>
                <w:szCs w:val="16"/>
              </w:rPr>
              <w:t>2</w:t>
            </w:r>
          </w:p>
        </w:tc>
        <w:tc>
          <w:tcPr>
            <w:tcW w:w="363"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3</w:t>
            </w:r>
          </w:p>
        </w:tc>
        <w:tc>
          <w:tcPr>
            <w:tcW w:w="467"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4</w:t>
            </w:r>
          </w:p>
        </w:tc>
        <w:tc>
          <w:tcPr>
            <w:tcW w:w="413"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5</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6</w:t>
            </w:r>
          </w:p>
        </w:tc>
        <w:tc>
          <w:tcPr>
            <w:tcW w:w="459"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7</w:t>
            </w:r>
          </w:p>
        </w:tc>
        <w:tc>
          <w:tcPr>
            <w:tcW w:w="418"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8</w:t>
            </w:r>
          </w:p>
        </w:tc>
        <w:tc>
          <w:tcPr>
            <w:tcW w:w="545"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9</w:t>
            </w:r>
          </w:p>
        </w:tc>
      </w:tr>
      <w:tr w:rsidR="00202F1C" w:rsidTr="00202F1C">
        <w:trPr>
          <w:trHeight w:val="300"/>
        </w:trPr>
        <w:tc>
          <w:tcPr>
            <w:tcW w:w="164" w:type="pct"/>
            <w:tcBorders>
              <w:top w:val="nil"/>
              <w:left w:val="single" w:sz="4" w:space="0" w:color="auto"/>
              <w:bottom w:val="single" w:sz="4" w:space="0" w:color="auto"/>
              <w:right w:val="single" w:sz="4" w:space="0" w:color="auto"/>
            </w:tcBorders>
            <w:shd w:val="clear" w:color="000000" w:fill="FFFFFF"/>
            <w:hideMark/>
          </w:tcPr>
          <w:p w:rsidR="00202F1C" w:rsidRDefault="00202F1C" w:rsidP="00202F1C">
            <w:pPr>
              <w:jc w:val="center"/>
              <w:rPr>
                <w:color w:val="000000"/>
                <w:sz w:val="22"/>
                <w:szCs w:val="22"/>
              </w:rPr>
            </w:pPr>
            <w:r>
              <w:rPr>
                <w:color w:val="000000"/>
                <w:sz w:val="22"/>
                <w:szCs w:val="22"/>
              </w:rPr>
              <w:t> </w:t>
            </w:r>
          </w:p>
        </w:tc>
        <w:tc>
          <w:tcPr>
            <w:tcW w:w="4836" w:type="pct"/>
            <w:gridSpan w:val="8"/>
            <w:tcBorders>
              <w:top w:val="single" w:sz="4" w:space="0" w:color="auto"/>
              <w:left w:val="nil"/>
              <w:bottom w:val="single" w:sz="4" w:space="0" w:color="auto"/>
              <w:right w:val="single" w:sz="4" w:space="0" w:color="auto"/>
            </w:tcBorders>
            <w:shd w:val="clear" w:color="000000" w:fill="FFFFFF"/>
            <w:hideMark/>
          </w:tcPr>
          <w:p w:rsidR="00202F1C" w:rsidRPr="00CF3C03" w:rsidRDefault="00202F1C" w:rsidP="00202F1C">
            <w:pPr>
              <w:jc w:val="center"/>
              <w:rPr>
                <w:b/>
                <w:bCs/>
                <w:color w:val="000000"/>
                <w:sz w:val="22"/>
                <w:szCs w:val="22"/>
              </w:rPr>
            </w:pPr>
            <w:r w:rsidRPr="00CF3C03">
              <w:rPr>
                <w:b/>
                <w:bCs/>
                <w:color w:val="000000"/>
                <w:sz w:val="22"/>
                <w:szCs w:val="22"/>
              </w:rPr>
              <w:t>Подпрограмма " Дорожное хозяйство"</w:t>
            </w:r>
          </w:p>
        </w:tc>
      </w:tr>
      <w:tr w:rsidR="00202F1C" w:rsidRPr="00171148" w:rsidTr="00202F1C">
        <w:trPr>
          <w:trHeight w:val="530"/>
        </w:trPr>
        <w:tc>
          <w:tcPr>
            <w:tcW w:w="164" w:type="pct"/>
            <w:tcBorders>
              <w:top w:val="nil"/>
              <w:left w:val="single" w:sz="4" w:space="0" w:color="auto"/>
              <w:bottom w:val="single" w:sz="4" w:space="0" w:color="auto"/>
              <w:right w:val="single" w:sz="4" w:space="0" w:color="auto"/>
            </w:tcBorders>
            <w:shd w:val="clear" w:color="000000" w:fill="FFFFFF"/>
            <w:vAlign w:val="center"/>
            <w:hideMark/>
          </w:tcPr>
          <w:p w:rsidR="00202F1C" w:rsidRPr="00124823" w:rsidRDefault="00202F1C" w:rsidP="00202F1C">
            <w:pPr>
              <w:jc w:val="center"/>
              <w:rPr>
                <w:b/>
                <w:color w:val="000000"/>
                <w:sz w:val="22"/>
                <w:szCs w:val="22"/>
              </w:rPr>
            </w:pPr>
            <w:r w:rsidRPr="00124823">
              <w:rPr>
                <w:b/>
                <w:color w:val="000000"/>
                <w:sz w:val="22"/>
                <w:szCs w:val="22"/>
              </w:rPr>
              <w:t>1</w:t>
            </w:r>
          </w:p>
        </w:tc>
        <w:tc>
          <w:tcPr>
            <w:tcW w:w="1711" w:type="pct"/>
            <w:tcBorders>
              <w:top w:val="nil"/>
              <w:left w:val="nil"/>
              <w:bottom w:val="single" w:sz="4" w:space="0" w:color="auto"/>
              <w:right w:val="single" w:sz="4" w:space="0" w:color="auto"/>
            </w:tcBorders>
            <w:shd w:val="clear" w:color="000000" w:fill="FFFFFF"/>
            <w:vAlign w:val="center"/>
            <w:hideMark/>
          </w:tcPr>
          <w:p w:rsidR="00202F1C" w:rsidRPr="00CF3C03" w:rsidRDefault="00202F1C" w:rsidP="00202F1C">
            <w:pPr>
              <w:rPr>
                <w:color w:val="000000"/>
                <w:sz w:val="22"/>
                <w:szCs w:val="22"/>
              </w:rPr>
            </w:pPr>
            <w:r w:rsidRPr="00CF3C03">
              <w:rPr>
                <w:color w:val="000000"/>
                <w:sz w:val="22"/>
                <w:szCs w:val="22"/>
              </w:rPr>
              <w:t xml:space="preserve">Содержание дорог общего пользования местного значения и искусственных сооружений на них, </w:t>
            </w:r>
            <w:r w:rsidRPr="00CF3C03">
              <w:rPr>
                <w:b/>
                <w:color w:val="000000"/>
                <w:sz w:val="22"/>
                <w:szCs w:val="22"/>
              </w:rPr>
              <w:t xml:space="preserve">ВСЕГО, в </w:t>
            </w:r>
            <w:proofErr w:type="spellStart"/>
            <w:r w:rsidRPr="00CF3C03">
              <w:rPr>
                <w:b/>
                <w:color w:val="000000"/>
                <w:sz w:val="22"/>
                <w:szCs w:val="22"/>
              </w:rPr>
              <w:t>т.ч</w:t>
            </w:r>
            <w:proofErr w:type="spellEnd"/>
            <w:r w:rsidRPr="00CF3C03">
              <w:rPr>
                <w:b/>
                <w:color w:val="000000"/>
                <w:sz w:val="22"/>
                <w:szCs w:val="22"/>
              </w:rPr>
              <w:t>.</w:t>
            </w:r>
          </w:p>
        </w:tc>
        <w:tc>
          <w:tcPr>
            <w:tcW w:w="363"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center"/>
              <w:rPr>
                <w:color w:val="000000"/>
                <w:sz w:val="22"/>
                <w:szCs w:val="22"/>
              </w:rPr>
            </w:pPr>
            <w:r w:rsidRPr="00124823">
              <w:rPr>
                <w:color w:val="000000"/>
                <w:sz w:val="22"/>
                <w:szCs w:val="22"/>
              </w:rPr>
              <w:t>201</w:t>
            </w:r>
            <w:r>
              <w:rPr>
                <w:color w:val="000000"/>
                <w:sz w:val="22"/>
                <w:szCs w:val="22"/>
              </w:rPr>
              <w:t>7</w:t>
            </w:r>
          </w:p>
        </w:tc>
        <w:tc>
          <w:tcPr>
            <w:tcW w:w="467"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right"/>
              <w:rPr>
                <w:b/>
                <w:color w:val="000000"/>
                <w:sz w:val="22"/>
                <w:szCs w:val="22"/>
              </w:rPr>
            </w:pPr>
            <w:r>
              <w:rPr>
                <w:b/>
                <w:sz w:val="22"/>
                <w:szCs w:val="22"/>
              </w:rPr>
              <w:t>150</w:t>
            </w:r>
            <w:r w:rsidRPr="00124823">
              <w:rPr>
                <w:b/>
                <w:sz w:val="22"/>
                <w:szCs w:val="22"/>
              </w:rPr>
              <w:t>,0000</w:t>
            </w:r>
          </w:p>
        </w:tc>
        <w:tc>
          <w:tcPr>
            <w:tcW w:w="413"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right"/>
              <w:rPr>
                <w:b/>
                <w:color w:val="000000"/>
                <w:sz w:val="22"/>
                <w:szCs w:val="22"/>
              </w:rPr>
            </w:pPr>
            <w:r w:rsidRPr="00124823">
              <w:rPr>
                <w:b/>
                <w:color w:val="000000"/>
                <w:sz w:val="22"/>
                <w:szCs w:val="22"/>
              </w:rPr>
              <w:t> </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right"/>
              <w:rPr>
                <w:b/>
                <w:color w:val="000000"/>
                <w:sz w:val="22"/>
                <w:szCs w:val="22"/>
              </w:rPr>
            </w:pPr>
            <w:r w:rsidRPr="00124823">
              <w:rPr>
                <w:b/>
                <w:color w:val="000000"/>
                <w:sz w:val="22"/>
                <w:szCs w:val="22"/>
              </w:rPr>
              <w:t> </w:t>
            </w:r>
          </w:p>
        </w:tc>
        <w:tc>
          <w:tcPr>
            <w:tcW w:w="459"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right"/>
              <w:rPr>
                <w:b/>
                <w:color w:val="000000"/>
                <w:sz w:val="22"/>
                <w:szCs w:val="22"/>
              </w:rPr>
            </w:pPr>
            <w:r>
              <w:rPr>
                <w:b/>
                <w:sz w:val="22"/>
                <w:szCs w:val="22"/>
              </w:rPr>
              <w:t>150</w:t>
            </w:r>
            <w:r w:rsidRPr="00124823">
              <w:rPr>
                <w:b/>
                <w:sz w:val="22"/>
                <w:szCs w:val="22"/>
              </w:rPr>
              <w:t>,00000</w:t>
            </w:r>
          </w:p>
        </w:tc>
        <w:tc>
          <w:tcPr>
            <w:tcW w:w="418"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center"/>
              <w:rPr>
                <w:color w:val="000000"/>
                <w:sz w:val="22"/>
                <w:szCs w:val="22"/>
              </w:rPr>
            </w:pPr>
            <w:r w:rsidRPr="00124823">
              <w:rPr>
                <w:color w:val="000000"/>
                <w:sz w:val="22"/>
                <w:szCs w:val="22"/>
              </w:rPr>
              <w:t> </w:t>
            </w:r>
          </w:p>
        </w:tc>
        <w:tc>
          <w:tcPr>
            <w:tcW w:w="545"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02F1C" w:rsidRPr="00171148" w:rsidRDefault="00202F1C" w:rsidP="00202F1C">
            <w:pPr>
              <w:ind w:left="-101" w:right="-108"/>
              <w:jc w:val="center"/>
              <w:rPr>
                <w:color w:val="000000"/>
                <w:sz w:val="22"/>
                <w:szCs w:val="22"/>
              </w:rPr>
            </w:pPr>
            <w:r w:rsidRPr="00171148">
              <w:rPr>
                <w:color w:val="000000"/>
                <w:sz w:val="22"/>
                <w:szCs w:val="22"/>
              </w:rPr>
              <w:t>Администрация Старопольского сельского поселения</w:t>
            </w:r>
          </w:p>
        </w:tc>
      </w:tr>
      <w:tr w:rsidR="00202F1C" w:rsidRPr="00171148" w:rsidTr="00202F1C">
        <w:trPr>
          <w:trHeight w:val="511"/>
        </w:trPr>
        <w:tc>
          <w:tcPr>
            <w:tcW w:w="164" w:type="pct"/>
            <w:tcBorders>
              <w:top w:val="nil"/>
              <w:left w:val="single" w:sz="4" w:space="0" w:color="auto"/>
              <w:bottom w:val="single" w:sz="4" w:space="0" w:color="auto"/>
              <w:right w:val="single" w:sz="4" w:space="0" w:color="auto"/>
            </w:tcBorders>
            <w:shd w:val="clear" w:color="000000" w:fill="FFFFFF"/>
            <w:vAlign w:val="center"/>
            <w:hideMark/>
          </w:tcPr>
          <w:p w:rsidR="00202F1C" w:rsidRPr="00124823" w:rsidRDefault="00202F1C" w:rsidP="00202F1C">
            <w:pPr>
              <w:jc w:val="center"/>
              <w:rPr>
                <w:i/>
                <w:color w:val="000000"/>
                <w:sz w:val="22"/>
                <w:szCs w:val="22"/>
              </w:rPr>
            </w:pPr>
            <w:r w:rsidRPr="00124823">
              <w:rPr>
                <w:i/>
                <w:color w:val="000000"/>
                <w:sz w:val="22"/>
                <w:szCs w:val="22"/>
              </w:rPr>
              <w:t>1.1</w:t>
            </w:r>
          </w:p>
        </w:tc>
        <w:tc>
          <w:tcPr>
            <w:tcW w:w="1711" w:type="pct"/>
            <w:tcBorders>
              <w:top w:val="nil"/>
              <w:left w:val="nil"/>
              <w:bottom w:val="single" w:sz="4" w:space="0" w:color="auto"/>
              <w:right w:val="single" w:sz="4" w:space="0" w:color="auto"/>
            </w:tcBorders>
            <w:shd w:val="clear" w:color="000000" w:fill="FFFFFF"/>
            <w:hideMark/>
          </w:tcPr>
          <w:p w:rsidR="00202F1C" w:rsidRPr="00CF3C03" w:rsidRDefault="00202F1C" w:rsidP="00202F1C">
            <w:pPr>
              <w:pStyle w:val="a5"/>
              <w:spacing w:before="0" w:beforeAutospacing="0" w:after="0" w:afterAutospacing="0"/>
              <w:rPr>
                <w:i/>
                <w:sz w:val="22"/>
                <w:szCs w:val="22"/>
              </w:rPr>
            </w:pPr>
            <w:r w:rsidRPr="00CF3C03">
              <w:rPr>
                <w:i/>
                <w:sz w:val="22"/>
                <w:szCs w:val="22"/>
              </w:rPr>
              <w:t>Зимняя уборка улично-дорожной сети  по населенным пунктам поселения</w:t>
            </w:r>
          </w:p>
        </w:tc>
        <w:tc>
          <w:tcPr>
            <w:tcW w:w="363"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center"/>
              <w:rPr>
                <w:i/>
                <w:color w:val="000000"/>
                <w:sz w:val="22"/>
                <w:szCs w:val="22"/>
              </w:rPr>
            </w:pPr>
            <w:r w:rsidRPr="00124823">
              <w:rPr>
                <w:i/>
                <w:color w:val="000000"/>
                <w:sz w:val="22"/>
                <w:szCs w:val="22"/>
              </w:rPr>
              <w:t>201</w:t>
            </w:r>
            <w:r>
              <w:rPr>
                <w:i/>
                <w:color w:val="000000"/>
                <w:sz w:val="22"/>
                <w:szCs w:val="22"/>
              </w:rPr>
              <w:t>7</w:t>
            </w:r>
          </w:p>
        </w:tc>
        <w:tc>
          <w:tcPr>
            <w:tcW w:w="467"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pStyle w:val="a5"/>
              <w:spacing w:before="0" w:beforeAutospacing="0" w:after="0" w:afterAutospacing="0"/>
              <w:jc w:val="right"/>
              <w:rPr>
                <w:i/>
                <w:sz w:val="22"/>
                <w:szCs w:val="22"/>
              </w:rPr>
            </w:pPr>
            <w:r w:rsidRPr="00124823">
              <w:rPr>
                <w:i/>
                <w:sz w:val="22"/>
                <w:szCs w:val="22"/>
              </w:rPr>
              <w:t>150,00000</w:t>
            </w:r>
          </w:p>
        </w:tc>
        <w:tc>
          <w:tcPr>
            <w:tcW w:w="413"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pStyle w:val="a5"/>
              <w:spacing w:before="0" w:beforeAutospacing="0" w:after="0" w:afterAutospacing="0"/>
              <w:jc w:val="right"/>
              <w:rPr>
                <w:i/>
                <w:sz w:val="22"/>
                <w:szCs w:val="22"/>
              </w:rPr>
            </w:pPr>
          </w:p>
        </w:tc>
        <w:tc>
          <w:tcPr>
            <w:tcW w:w="460"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right"/>
              <w:rPr>
                <w:i/>
                <w:color w:val="000000"/>
                <w:sz w:val="22"/>
                <w:szCs w:val="22"/>
              </w:rPr>
            </w:pPr>
          </w:p>
        </w:tc>
        <w:tc>
          <w:tcPr>
            <w:tcW w:w="459"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pStyle w:val="a5"/>
              <w:spacing w:before="0" w:beforeAutospacing="0" w:after="0" w:afterAutospacing="0"/>
              <w:jc w:val="right"/>
              <w:rPr>
                <w:i/>
                <w:sz w:val="22"/>
                <w:szCs w:val="22"/>
              </w:rPr>
            </w:pPr>
            <w:r w:rsidRPr="00124823">
              <w:rPr>
                <w:i/>
                <w:sz w:val="22"/>
                <w:szCs w:val="22"/>
              </w:rPr>
              <w:t>150,00000</w:t>
            </w:r>
          </w:p>
        </w:tc>
        <w:tc>
          <w:tcPr>
            <w:tcW w:w="418"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center"/>
              <w:rPr>
                <w:i/>
                <w:color w:val="000000"/>
                <w:sz w:val="22"/>
                <w:szCs w:val="22"/>
              </w:rPr>
            </w:pPr>
          </w:p>
        </w:tc>
        <w:tc>
          <w:tcPr>
            <w:tcW w:w="545" w:type="pct"/>
            <w:vMerge/>
            <w:tcBorders>
              <w:top w:val="nil"/>
              <w:left w:val="single" w:sz="4" w:space="0" w:color="auto"/>
              <w:bottom w:val="single" w:sz="4" w:space="0" w:color="000000"/>
              <w:right w:val="single" w:sz="4" w:space="0" w:color="auto"/>
            </w:tcBorders>
            <w:vAlign w:val="center"/>
            <w:hideMark/>
          </w:tcPr>
          <w:p w:rsidR="00202F1C" w:rsidRPr="00171148" w:rsidRDefault="00202F1C" w:rsidP="00202F1C">
            <w:pPr>
              <w:rPr>
                <w:i/>
                <w:color w:val="000000"/>
                <w:sz w:val="22"/>
                <w:szCs w:val="22"/>
              </w:rPr>
            </w:pPr>
          </w:p>
        </w:tc>
      </w:tr>
      <w:tr w:rsidR="00202F1C" w:rsidRPr="00171148" w:rsidTr="00202F1C">
        <w:trPr>
          <w:trHeight w:val="601"/>
        </w:trPr>
        <w:tc>
          <w:tcPr>
            <w:tcW w:w="164" w:type="pct"/>
            <w:tcBorders>
              <w:top w:val="nil"/>
              <w:left w:val="single" w:sz="4" w:space="0" w:color="auto"/>
              <w:bottom w:val="single" w:sz="4" w:space="0" w:color="auto"/>
              <w:right w:val="single" w:sz="4" w:space="0" w:color="auto"/>
            </w:tcBorders>
            <w:shd w:val="clear" w:color="000000" w:fill="FFFFFF"/>
            <w:vAlign w:val="center"/>
            <w:hideMark/>
          </w:tcPr>
          <w:p w:rsidR="00202F1C" w:rsidRPr="00124823" w:rsidRDefault="00202F1C" w:rsidP="00202F1C">
            <w:pPr>
              <w:jc w:val="center"/>
              <w:rPr>
                <w:b/>
                <w:color w:val="000000"/>
                <w:sz w:val="22"/>
                <w:szCs w:val="22"/>
              </w:rPr>
            </w:pPr>
            <w:r w:rsidRPr="00124823">
              <w:rPr>
                <w:b/>
                <w:color w:val="000000"/>
                <w:sz w:val="22"/>
                <w:szCs w:val="22"/>
              </w:rPr>
              <w:t>2</w:t>
            </w:r>
          </w:p>
        </w:tc>
        <w:tc>
          <w:tcPr>
            <w:tcW w:w="1711" w:type="pct"/>
            <w:tcBorders>
              <w:top w:val="nil"/>
              <w:left w:val="nil"/>
              <w:bottom w:val="single" w:sz="4" w:space="0" w:color="auto"/>
              <w:right w:val="single" w:sz="4" w:space="0" w:color="auto"/>
            </w:tcBorders>
            <w:shd w:val="clear" w:color="000000" w:fill="FFFFFF"/>
            <w:vAlign w:val="center"/>
            <w:hideMark/>
          </w:tcPr>
          <w:p w:rsidR="00202F1C" w:rsidRPr="00CF3C03" w:rsidRDefault="00202F1C" w:rsidP="00202F1C">
            <w:pPr>
              <w:rPr>
                <w:color w:val="000000"/>
                <w:sz w:val="22"/>
                <w:szCs w:val="22"/>
              </w:rPr>
            </w:pPr>
            <w:r w:rsidRPr="00CF3C03">
              <w:rPr>
                <w:color w:val="000000"/>
                <w:sz w:val="22"/>
                <w:szCs w:val="22"/>
              </w:rPr>
              <w:t xml:space="preserve">Ремонт дорог общего пользования местного значения и искусственных сооружений на них, </w:t>
            </w:r>
            <w:r w:rsidRPr="00CF3C03">
              <w:rPr>
                <w:b/>
                <w:color w:val="000000"/>
                <w:sz w:val="22"/>
                <w:szCs w:val="22"/>
              </w:rPr>
              <w:t xml:space="preserve">ВСЕГО, в </w:t>
            </w:r>
            <w:proofErr w:type="spellStart"/>
            <w:r w:rsidRPr="00CF3C03">
              <w:rPr>
                <w:b/>
                <w:color w:val="000000"/>
                <w:sz w:val="22"/>
                <w:szCs w:val="22"/>
              </w:rPr>
              <w:t>т.ч</w:t>
            </w:r>
            <w:proofErr w:type="spellEnd"/>
            <w:r w:rsidRPr="00CF3C03">
              <w:rPr>
                <w:b/>
                <w:color w:val="000000"/>
                <w:sz w:val="22"/>
                <w:szCs w:val="22"/>
              </w:rPr>
              <w:t>.</w:t>
            </w:r>
          </w:p>
        </w:tc>
        <w:tc>
          <w:tcPr>
            <w:tcW w:w="363"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center"/>
              <w:rPr>
                <w:color w:val="000000"/>
                <w:sz w:val="22"/>
                <w:szCs w:val="22"/>
              </w:rPr>
            </w:pPr>
            <w:r w:rsidRPr="00124823">
              <w:rPr>
                <w:color w:val="000000"/>
                <w:sz w:val="22"/>
                <w:szCs w:val="22"/>
              </w:rPr>
              <w:t>201</w:t>
            </w:r>
            <w:r>
              <w:rPr>
                <w:color w:val="000000"/>
                <w:sz w:val="22"/>
                <w:szCs w:val="22"/>
              </w:rPr>
              <w:t>7</w:t>
            </w:r>
          </w:p>
        </w:tc>
        <w:tc>
          <w:tcPr>
            <w:tcW w:w="467"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pStyle w:val="a5"/>
              <w:spacing w:before="0" w:beforeAutospacing="0" w:after="0" w:afterAutospacing="0"/>
              <w:jc w:val="right"/>
              <w:rPr>
                <w:b/>
                <w:sz w:val="22"/>
                <w:szCs w:val="22"/>
              </w:rPr>
            </w:pPr>
            <w:r>
              <w:rPr>
                <w:b/>
                <w:sz w:val="22"/>
                <w:szCs w:val="22"/>
              </w:rPr>
              <w:t>1 703,5000</w:t>
            </w:r>
          </w:p>
        </w:tc>
        <w:tc>
          <w:tcPr>
            <w:tcW w:w="413"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pStyle w:val="a5"/>
              <w:spacing w:before="0" w:beforeAutospacing="0" w:after="0" w:afterAutospacing="0"/>
              <w:jc w:val="right"/>
              <w:rPr>
                <w:b/>
                <w:sz w:val="22"/>
                <w:szCs w:val="22"/>
              </w:rPr>
            </w:pPr>
          </w:p>
        </w:tc>
        <w:tc>
          <w:tcPr>
            <w:tcW w:w="460"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right"/>
              <w:rPr>
                <w:b/>
                <w:color w:val="000000"/>
                <w:sz w:val="22"/>
                <w:szCs w:val="22"/>
              </w:rPr>
            </w:pPr>
          </w:p>
        </w:tc>
        <w:tc>
          <w:tcPr>
            <w:tcW w:w="459"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right"/>
              <w:rPr>
                <w:b/>
                <w:color w:val="000000"/>
                <w:sz w:val="22"/>
                <w:szCs w:val="22"/>
              </w:rPr>
            </w:pPr>
            <w:r>
              <w:rPr>
                <w:b/>
                <w:sz w:val="22"/>
                <w:szCs w:val="22"/>
              </w:rPr>
              <w:t>1 703,5000</w:t>
            </w:r>
          </w:p>
        </w:tc>
        <w:tc>
          <w:tcPr>
            <w:tcW w:w="418"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center"/>
              <w:rPr>
                <w:color w:val="000000"/>
                <w:sz w:val="22"/>
                <w:szCs w:val="22"/>
              </w:rPr>
            </w:pPr>
            <w:r w:rsidRPr="00124823">
              <w:rPr>
                <w:color w:val="000000"/>
                <w:sz w:val="22"/>
                <w:szCs w:val="22"/>
              </w:rPr>
              <w:t> </w:t>
            </w:r>
          </w:p>
        </w:tc>
        <w:tc>
          <w:tcPr>
            <w:tcW w:w="545" w:type="pct"/>
            <w:vMerge/>
            <w:tcBorders>
              <w:top w:val="nil"/>
              <w:left w:val="single" w:sz="4" w:space="0" w:color="auto"/>
              <w:bottom w:val="single" w:sz="4" w:space="0" w:color="000000"/>
              <w:right w:val="single" w:sz="4" w:space="0" w:color="auto"/>
            </w:tcBorders>
            <w:vAlign w:val="center"/>
            <w:hideMark/>
          </w:tcPr>
          <w:p w:rsidR="00202F1C" w:rsidRPr="00171148" w:rsidRDefault="00202F1C" w:rsidP="00202F1C">
            <w:pPr>
              <w:rPr>
                <w:color w:val="000000"/>
                <w:sz w:val="22"/>
                <w:szCs w:val="22"/>
              </w:rPr>
            </w:pPr>
          </w:p>
        </w:tc>
      </w:tr>
      <w:tr w:rsidR="00202F1C" w:rsidRPr="00171148" w:rsidTr="00202F1C">
        <w:trPr>
          <w:trHeight w:val="698"/>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2F1C" w:rsidRPr="00124823" w:rsidRDefault="00202F1C" w:rsidP="00202F1C">
            <w:pPr>
              <w:jc w:val="center"/>
              <w:rPr>
                <w:i/>
                <w:color w:val="000000"/>
                <w:sz w:val="22"/>
                <w:szCs w:val="22"/>
              </w:rPr>
            </w:pPr>
            <w:r w:rsidRPr="00124823">
              <w:rPr>
                <w:i/>
                <w:color w:val="000000"/>
                <w:sz w:val="22"/>
                <w:szCs w:val="22"/>
              </w:rPr>
              <w:t>2.</w:t>
            </w:r>
            <w:r>
              <w:rPr>
                <w:i/>
                <w:color w:val="000000"/>
                <w:sz w:val="22"/>
                <w:szCs w:val="22"/>
              </w:rPr>
              <w:t>1</w:t>
            </w:r>
          </w:p>
        </w:tc>
        <w:tc>
          <w:tcPr>
            <w:tcW w:w="1711" w:type="pct"/>
            <w:tcBorders>
              <w:top w:val="single" w:sz="4" w:space="0" w:color="auto"/>
              <w:left w:val="nil"/>
              <w:bottom w:val="single" w:sz="4" w:space="0" w:color="auto"/>
              <w:right w:val="single" w:sz="4" w:space="0" w:color="auto"/>
            </w:tcBorders>
            <w:shd w:val="clear" w:color="auto" w:fill="auto"/>
            <w:hideMark/>
          </w:tcPr>
          <w:p w:rsidR="00202F1C" w:rsidRPr="00CF3C03" w:rsidRDefault="00202F1C" w:rsidP="00202F1C">
            <w:pPr>
              <w:rPr>
                <w:i/>
                <w:iCs/>
                <w:color w:val="000000"/>
                <w:sz w:val="22"/>
                <w:szCs w:val="22"/>
              </w:rPr>
            </w:pPr>
            <w:r w:rsidRPr="00CF3C03">
              <w:rPr>
                <w:color w:val="000000"/>
                <w:sz w:val="22"/>
                <w:szCs w:val="22"/>
              </w:rPr>
              <w:t>Ремонт дорог общего пользования местного значения и искусственных сооружений на них</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202F1C" w:rsidRPr="00124823" w:rsidRDefault="00202F1C" w:rsidP="00202F1C">
            <w:pPr>
              <w:jc w:val="center"/>
              <w:rPr>
                <w:color w:val="000000"/>
                <w:sz w:val="22"/>
                <w:szCs w:val="22"/>
              </w:rPr>
            </w:pPr>
            <w:r>
              <w:rPr>
                <w:color w:val="000000"/>
                <w:sz w:val="22"/>
                <w:szCs w:val="22"/>
              </w:rPr>
              <w:t>2017</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202F1C" w:rsidRPr="00124823" w:rsidRDefault="00202F1C" w:rsidP="00202F1C">
            <w:pPr>
              <w:jc w:val="right"/>
              <w:rPr>
                <w:rFonts w:ascii="Times New Roman CYR" w:hAnsi="Times New Roman CYR" w:cs="Times New Roman CYR"/>
                <w:i/>
                <w:iCs/>
                <w:sz w:val="22"/>
                <w:szCs w:val="22"/>
              </w:rPr>
            </w:pPr>
            <w:r>
              <w:rPr>
                <w:rFonts w:ascii="Times New Roman CYR" w:hAnsi="Times New Roman CYR" w:cs="Times New Roman CYR"/>
                <w:i/>
                <w:iCs/>
                <w:sz w:val="22"/>
                <w:szCs w:val="22"/>
              </w:rPr>
              <w:t>1 523,5000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202F1C" w:rsidRPr="00124823" w:rsidRDefault="00202F1C" w:rsidP="00202F1C">
            <w:pPr>
              <w:jc w:val="right"/>
              <w:rPr>
                <w:rFonts w:ascii="Times New Roman CYR" w:hAnsi="Times New Roman CYR" w:cs="Times New Roman CYR"/>
                <w:i/>
                <w:iCs/>
                <w:sz w:val="22"/>
                <w:szCs w:val="22"/>
              </w:rPr>
            </w:pP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202F1C" w:rsidRPr="00124823" w:rsidRDefault="00202F1C" w:rsidP="00202F1C">
            <w:pPr>
              <w:jc w:val="right"/>
              <w:rPr>
                <w:rFonts w:ascii="Times New Roman CYR" w:hAnsi="Times New Roman CYR" w:cs="Times New Roman CYR"/>
                <w:i/>
                <w:iCs/>
                <w:sz w:val="22"/>
                <w:szCs w:val="22"/>
              </w:rPr>
            </w:pP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202F1C" w:rsidRPr="00124823" w:rsidRDefault="00202F1C" w:rsidP="00202F1C">
            <w:pPr>
              <w:jc w:val="right"/>
              <w:rPr>
                <w:rFonts w:ascii="Times New Roman CYR" w:hAnsi="Times New Roman CYR" w:cs="Times New Roman CYR"/>
                <w:i/>
                <w:iCs/>
                <w:sz w:val="22"/>
                <w:szCs w:val="22"/>
              </w:rPr>
            </w:pPr>
            <w:r>
              <w:rPr>
                <w:rFonts w:ascii="Times New Roman CYR" w:hAnsi="Times New Roman CYR" w:cs="Times New Roman CYR"/>
                <w:i/>
                <w:iCs/>
                <w:sz w:val="22"/>
                <w:szCs w:val="22"/>
              </w:rPr>
              <w:t>1 523,5000</w:t>
            </w:r>
          </w:p>
        </w:tc>
        <w:tc>
          <w:tcPr>
            <w:tcW w:w="418" w:type="pct"/>
            <w:tcBorders>
              <w:top w:val="nil"/>
              <w:left w:val="nil"/>
              <w:bottom w:val="single" w:sz="4" w:space="0" w:color="auto"/>
              <w:right w:val="single" w:sz="4" w:space="0" w:color="auto"/>
            </w:tcBorders>
            <w:shd w:val="clear" w:color="auto" w:fill="auto"/>
            <w:hideMark/>
          </w:tcPr>
          <w:p w:rsidR="00202F1C" w:rsidRPr="00124823" w:rsidRDefault="00202F1C" w:rsidP="00202F1C">
            <w:pPr>
              <w:rPr>
                <w:color w:val="000000"/>
                <w:sz w:val="22"/>
                <w:szCs w:val="22"/>
              </w:rPr>
            </w:pPr>
          </w:p>
        </w:tc>
        <w:tc>
          <w:tcPr>
            <w:tcW w:w="545" w:type="pct"/>
            <w:vMerge/>
            <w:tcBorders>
              <w:top w:val="nil"/>
              <w:left w:val="single" w:sz="4" w:space="0" w:color="auto"/>
              <w:bottom w:val="single" w:sz="4" w:space="0" w:color="000000"/>
              <w:right w:val="single" w:sz="4" w:space="0" w:color="auto"/>
            </w:tcBorders>
            <w:shd w:val="clear" w:color="auto" w:fill="FFFF00"/>
            <w:hideMark/>
          </w:tcPr>
          <w:p w:rsidR="00202F1C" w:rsidRPr="00171148" w:rsidRDefault="00202F1C" w:rsidP="00202F1C">
            <w:pPr>
              <w:rPr>
                <w:color w:val="000000"/>
                <w:sz w:val="22"/>
                <w:szCs w:val="22"/>
              </w:rPr>
            </w:pPr>
          </w:p>
        </w:tc>
      </w:tr>
      <w:tr w:rsidR="00202F1C" w:rsidRPr="00171148" w:rsidTr="00202F1C">
        <w:trPr>
          <w:trHeight w:val="698"/>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2F1C" w:rsidRPr="00CF3C03" w:rsidRDefault="00202F1C" w:rsidP="00202F1C">
            <w:pPr>
              <w:jc w:val="center"/>
              <w:rPr>
                <w:i/>
                <w:color w:val="000000"/>
                <w:sz w:val="22"/>
                <w:szCs w:val="22"/>
              </w:rPr>
            </w:pPr>
            <w:r w:rsidRPr="00CF3C03">
              <w:rPr>
                <w:i/>
                <w:color w:val="000000"/>
                <w:sz w:val="22"/>
                <w:szCs w:val="22"/>
              </w:rPr>
              <w:t>2.2</w:t>
            </w:r>
          </w:p>
        </w:tc>
        <w:tc>
          <w:tcPr>
            <w:tcW w:w="1711" w:type="pct"/>
            <w:tcBorders>
              <w:top w:val="single" w:sz="4" w:space="0" w:color="auto"/>
              <w:left w:val="nil"/>
              <w:bottom w:val="single" w:sz="4" w:space="0" w:color="auto"/>
              <w:right w:val="single" w:sz="4" w:space="0" w:color="auto"/>
            </w:tcBorders>
            <w:shd w:val="clear" w:color="auto" w:fill="auto"/>
            <w:hideMark/>
          </w:tcPr>
          <w:p w:rsidR="00202F1C" w:rsidRPr="00CF3C03" w:rsidRDefault="00202F1C" w:rsidP="00D04450">
            <w:pPr>
              <w:rPr>
                <w:color w:val="000000"/>
                <w:sz w:val="22"/>
                <w:szCs w:val="22"/>
              </w:rPr>
            </w:pPr>
            <w:proofErr w:type="spellStart"/>
            <w:r w:rsidRPr="00CF3C03">
              <w:rPr>
                <w:sz w:val="22"/>
                <w:szCs w:val="22"/>
              </w:rPr>
              <w:t>Софинансирование</w:t>
            </w:r>
            <w:proofErr w:type="spellEnd"/>
            <w:r w:rsidRPr="00CF3C03">
              <w:rPr>
                <w:sz w:val="22"/>
                <w:szCs w:val="22"/>
              </w:rPr>
              <w:t xml:space="preserve"> мероприятий в соответствии с областным законом от 14.12.2012г. № 95-оз «О содействии развитию иных форм местного самоуправления»</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202F1C" w:rsidRDefault="00202F1C" w:rsidP="00202F1C">
            <w:pPr>
              <w:jc w:val="center"/>
              <w:rPr>
                <w:color w:val="000000"/>
                <w:sz w:val="22"/>
                <w:szCs w:val="22"/>
              </w:rPr>
            </w:pPr>
            <w:r>
              <w:rPr>
                <w:color w:val="000000"/>
                <w:sz w:val="22"/>
                <w:szCs w:val="22"/>
              </w:rPr>
              <w:t>217</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202F1C" w:rsidRDefault="00202F1C" w:rsidP="00202F1C">
            <w:pPr>
              <w:jc w:val="right"/>
              <w:rPr>
                <w:rFonts w:ascii="Times New Roman CYR" w:hAnsi="Times New Roman CYR" w:cs="Times New Roman CYR"/>
                <w:i/>
                <w:iCs/>
                <w:sz w:val="22"/>
                <w:szCs w:val="22"/>
              </w:rPr>
            </w:pPr>
            <w:r>
              <w:rPr>
                <w:rFonts w:ascii="Times New Roman CYR" w:hAnsi="Times New Roman CYR" w:cs="Times New Roman CYR"/>
                <w:i/>
                <w:iCs/>
                <w:sz w:val="22"/>
                <w:szCs w:val="22"/>
              </w:rPr>
              <w:t>125,000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202F1C" w:rsidRPr="00124823" w:rsidRDefault="00202F1C" w:rsidP="00202F1C">
            <w:pPr>
              <w:jc w:val="right"/>
              <w:rPr>
                <w:rFonts w:ascii="Times New Roman CYR" w:hAnsi="Times New Roman CYR" w:cs="Times New Roman CYR"/>
                <w:i/>
                <w:iCs/>
                <w:sz w:val="22"/>
                <w:szCs w:val="22"/>
              </w:rPr>
            </w:pP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202F1C" w:rsidRPr="00124823" w:rsidRDefault="00202F1C" w:rsidP="00202F1C">
            <w:pPr>
              <w:jc w:val="right"/>
              <w:rPr>
                <w:rFonts w:ascii="Times New Roman CYR" w:hAnsi="Times New Roman CYR" w:cs="Times New Roman CYR"/>
                <w:i/>
                <w:iCs/>
                <w:sz w:val="22"/>
                <w:szCs w:val="22"/>
              </w:rPr>
            </w:pP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202F1C" w:rsidRDefault="00202F1C" w:rsidP="00202F1C">
            <w:pPr>
              <w:jc w:val="right"/>
              <w:rPr>
                <w:rFonts w:ascii="Times New Roman CYR" w:hAnsi="Times New Roman CYR" w:cs="Times New Roman CYR"/>
                <w:i/>
                <w:iCs/>
                <w:sz w:val="22"/>
                <w:szCs w:val="22"/>
              </w:rPr>
            </w:pPr>
            <w:r>
              <w:rPr>
                <w:rFonts w:ascii="Times New Roman CYR" w:hAnsi="Times New Roman CYR" w:cs="Times New Roman CYR"/>
                <w:i/>
                <w:iCs/>
                <w:sz w:val="22"/>
                <w:szCs w:val="22"/>
              </w:rPr>
              <w:t>125,000</w:t>
            </w:r>
          </w:p>
        </w:tc>
        <w:tc>
          <w:tcPr>
            <w:tcW w:w="418" w:type="pct"/>
            <w:tcBorders>
              <w:top w:val="nil"/>
              <w:left w:val="nil"/>
              <w:bottom w:val="single" w:sz="4" w:space="0" w:color="auto"/>
              <w:right w:val="single" w:sz="4" w:space="0" w:color="auto"/>
            </w:tcBorders>
            <w:shd w:val="clear" w:color="auto" w:fill="auto"/>
            <w:hideMark/>
          </w:tcPr>
          <w:p w:rsidR="00202F1C" w:rsidRPr="00124823" w:rsidRDefault="00202F1C" w:rsidP="00202F1C">
            <w:pPr>
              <w:rPr>
                <w:color w:val="000000"/>
                <w:sz w:val="22"/>
                <w:szCs w:val="22"/>
              </w:rPr>
            </w:pPr>
          </w:p>
        </w:tc>
        <w:tc>
          <w:tcPr>
            <w:tcW w:w="545" w:type="pct"/>
            <w:vMerge/>
            <w:tcBorders>
              <w:top w:val="nil"/>
              <w:left w:val="single" w:sz="4" w:space="0" w:color="auto"/>
              <w:bottom w:val="single" w:sz="4" w:space="0" w:color="000000"/>
              <w:right w:val="single" w:sz="4" w:space="0" w:color="auto"/>
            </w:tcBorders>
            <w:shd w:val="clear" w:color="auto" w:fill="FFFF00"/>
            <w:hideMark/>
          </w:tcPr>
          <w:p w:rsidR="00202F1C" w:rsidRPr="00171148" w:rsidRDefault="00202F1C" w:rsidP="00202F1C">
            <w:pPr>
              <w:rPr>
                <w:color w:val="000000"/>
                <w:sz w:val="22"/>
                <w:szCs w:val="22"/>
              </w:rPr>
            </w:pPr>
          </w:p>
        </w:tc>
      </w:tr>
      <w:tr w:rsidR="00202F1C" w:rsidRPr="00171148" w:rsidTr="00202F1C">
        <w:trPr>
          <w:trHeight w:val="698"/>
        </w:trPr>
        <w:tc>
          <w:tcPr>
            <w:tcW w:w="16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2F1C" w:rsidRPr="00CF3C03" w:rsidRDefault="00202F1C" w:rsidP="00202F1C">
            <w:pPr>
              <w:jc w:val="center"/>
              <w:rPr>
                <w:i/>
                <w:color w:val="000000"/>
                <w:sz w:val="22"/>
                <w:szCs w:val="22"/>
              </w:rPr>
            </w:pPr>
            <w:r w:rsidRPr="00CF3C03">
              <w:rPr>
                <w:i/>
                <w:color w:val="000000"/>
                <w:sz w:val="22"/>
                <w:szCs w:val="22"/>
              </w:rPr>
              <w:t>2.3</w:t>
            </w:r>
          </w:p>
        </w:tc>
        <w:tc>
          <w:tcPr>
            <w:tcW w:w="1711" w:type="pct"/>
            <w:tcBorders>
              <w:top w:val="single" w:sz="4" w:space="0" w:color="auto"/>
              <w:left w:val="nil"/>
              <w:bottom w:val="single" w:sz="4" w:space="0" w:color="auto"/>
              <w:right w:val="single" w:sz="4" w:space="0" w:color="auto"/>
            </w:tcBorders>
            <w:shd w:val="clear" w:color="auto" w:fill="auto"/>
            <w:hideMark/>
          </w:tcPr>
          <w:p w:rsidR="00202F1C" w:rsidRPr="00CF3C03" w:rsidRDefault="00202F1C" w:rsidP="00202F1C">
            <w:pPr>
              <w:rPr>
                <w:color w:val="000000"/>
                <w:sz w:val="22"/>
                <w:szCs w:val="22"/>
              </w:rPr>
            </w:pPr>
            <w:proofErr w:type="spellStart"/>
            <w:r w:rsidRPr="00CF3C03">
              <w:rPr>
                <w:sz w:val="22"/>
                <w:szCs w:val="22"/>
              </w:rPr>
              <w:t>Софинансирование</w:t>
            </w:r>
            <w:proofErr w:type="spellEnd"/>
            <w:r w:rsidRPr="00CF3C03">
              <w:rPr>
                <w:sz w:val="22"/>
                <w:szCs w:val="22"/>
              </w:rPr>
              <w:t xml:space="preserve"> мероприятий в соответствии с областным законом от 12.05.2015г.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tc>
        <w:tc>
          <w:tcPr>
            <w:tcW w:w="363" w:type="pct"/>
            <w:tcBorders>
              <w:top w:val="single" w:sz="4" w:space="0" w:color="auto"/>
              <w:left w:val="nil"/>
              <w:bottom w:val="single" w:sz="4" w:space="0" w:color="auto"/>
              <w:right w:val="single" w:sz="4" w:space="0" w:color="auto"/>
            </w:tcBorders>
            <w:shd w:val="clear" w:color="auto" w:fill="auto"/>
            <w:vAlign w:val="center"/>
            <w:hideMark/>
          </w:tcPr>
          <w:p w:rsidR="00202F1C" w:rsidRDefault="00202F1C" w:rsidP="00202F1C">
            <w:pPr>
              <w:jc w:val="center"/>
              <w:rPr>
                <w:color w:val="000000"/>
                <w:sz w:val="22"/>
                <w:szCs w:val="22"/>
              </w:rPr>
            </w:pPr>
            <w:r>
              <w:rPr>
                <w:color w:val="000000"/>
                <w:sz w:val="22"/>
                <w:szCs w:val="22"/>
              </w:rPr>
              <w:t>217</w:t>
            </w:r>
          </w:p>
        </w:tc>
        <w:tc>
          <w:tcPr>
            <w:tcW w:w="467" w:type="pct"/>
            <w:tcBorders>
              <w:top w:val="single" w:sz="4" w:space="0" w:color="auto"/>
              <w:left w:val="nil"/>
              <w:bottom w:val="single" w:sz="4" w:space="0" w:color="auto"/>
              <w:right w:val="single" w:sz="4" w:space="0" w:color="auto"/>
            </w:tcBorders>
            <w:shd w:val="clear" w:color="auto" w:fill="auto"/>
            <w:vAlign w:val="center"/>
            <w:hideMark/>
          </w:tcPr>
          <w:p w:rsidR="00202F1C" w:rsidRDefault="00202F1C" w:rsidP="00202F1C">
            <w:pPr>
              <w:jc w:val="right"/>
              <w:rPr>
                <w:rFonts w:ascii="Times New Roman CYR" w:hAnsi="Times New Roman CYR" w:cs="Times New Roman CYR"/>
                <w:i/>
                <w:iCs/>
                <w:sz w:val="22"/>
                <w:szCs w:val="22"/>
              </w:rPr>
            </w:pPr>
            <w:r>
              <w:rPr>
                <w:rFonts w:ascii="Times New Roman CYR" w:hAnsi="Times New Roman CYR" w:cs="Times New Roman CYR"/>
                <w:i/>
                <w:iCs/>
                <w:sz w:val="22"/>
                <w:szCs w:val="22"/>
              </w:rPr>
              <w:t>55,000</w:t>
            </w:r>
          </w:p>
        </w:tc>
        <w:tc>
          <w:tcPr>
            <w:tcW w:w="413" w:type="pct"/>
            <w:tcBorders>
              <w:top w:val="single" w:sz="4" w:space="0" w:color="auto"/>
              <w:left w:val="nil"/>
              <w:bottom w:val="single" w:sz="4" w:space="0" w:color="auto"/>
              <w:right w:val="single" w:sz="4" w:space="0" w:color="auto"/>
            </w:tcBorders>
            <w:shd w:val="clear" w:color="auto" w:fill="auto"/>
            <w:vAlign w:val="center"/>
            <w:hideMark/>
          </w:tcPr>
          <w:p w:rsidR="00202F1C" w:rsidRPr="00124823" w:rsidRDefault="00202F1C" w:rsidP="00202F1C">
            <w:pPr>
              <w:jc w:val="right"/>
              <w:rPr>
                <w:rFonts w:ascii="Times New Roman CYR" w:hAnsi="Times New Roman CYR" w:cs="Times New Roman CYR"/>
                <w:i/>
                <w:iCs/>
                <w:sz w:val="22"/>
                <w:szCs w:val="22"/>
              </w:rPr>
            </w:pPr>
          </w:p>
        </w:tc>
        <w:tc>
          <w:tcPr>
            <w:tcW w:w="460" w:type="pct"/>
            <w:tcBorders>
              <w:top w:val="single" w:sz="4" w:space="0" w:color="auto"/>
              <w:left w:val="nil"/>
              <w:bottom w:val="single" w:sz="4" w:space="0" w:color="auto"/>
              <w:right w:val="single" w:sz="4" w:space="0" w:color="auto"/>
            </w:tcBorders>
            <w:shd w:val="clear" w:color="auto" w:fill="auto"/>
            <w:vAlign w:val="center"/>
            <w:hideMark/>
          </w:tcPr>
          <w:p w:rsidR="00202F1C" w:rsidRPr="00124823" w:rsidRDefault="00202F1C" w:rsidP="00202F1C">
            <w:pPr>
              <w:jc w:val="right"/>
              <w:rPr>
                <w:rFonts w:ascii="Times New Roman CYR" w:hAnsi="Times New Roman CYR" w:cs="Times New Roman CYR"/>
                <w:i/>
                <w:iCs/>
                <w:sz w:val="22"/>
                <w:szCs w:val="22"/>
              </w:rPr>
            </w:pP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202F1C" w:rsidRDefault="00202F1C" w:rsidP="00202F1C">
            <w:pPr>
              <w:jc w:val="right"/>
              <w:rPr>
                <w:rFonts w:ascii="Times New Roman CYR" w:hAnsi="Times New Roman CYR" w:cs="Times New Roman CYR"/>
                <w:i/>
                <w:iCs/>
                <w:sz w:val="22"/>
                <w:szCs w:val="22"/>
              </w:rPr>
            </w:pPr>
            <w:r>
              <w:rPr>
                <w:rFonts w:ascii="Times New Roman CYR" w:hAnsi="Times New Roman CYR" w:cs="Times New Roman CYR"/>
                <w:i/>
                <w:iCs/>
                <w:sz w:val="22"/>
                <w:szCs w:val="22"/>
              </w:rPr>
              <w:t>55,000</w:t>
            </w:r>
          </w:p>
        </w:tc>
        <w:tc>
          <w:tcPr>
            <w:tcW w:w="418" w:type="pct"/>
            <w:tcBorders>
              <w:top w:val="nil"/>
              <w:left w:val="nil"/>
              <w:bottom w:val="single" w:sz="4" w:space="0" w:color="auto"/>
              <w:right w:val="single" w:sz="4" w:space="0" w:color="auto"/>
            </w:tcBorders>
            <w:shd w:val="clear" w:color="auto" w:fill="auto"/>
            <w:hideMark/>
          </w:tcPr>
          <w:p w:rsidR="00202F1C" w:rsidRPr="00124823" w:rsidRDefault="00202F1C" w:rsidP="00202F1C">
            <w:pPr>
              <w:rPr>
                <w:color w:val="000000"/>
                <w:sz w:val="22"/>
                <w:szCs w:val="22"/>
              </w:rPr>
            </w:pPr>
          </w:p>
        </w:tc>
        <w:tc>
          <w:tcPr>
            <w:tcW w:w="545" w:type="pct"/>
            <w:vMerge/>
            <w:tcBorders>
              <w:top w:val="nil"/>
              <w:left w:val="single" w:sz="4" w:space="0" w:color="auto"/>
              <w:bottom w:val="single" w:sz="4" w:space="0" w:color="000000"/>
              <w:right w:val="single" w:sz="4" w:space="0" w:color="auto"/>
            </w:tcBorders>
            <w:shd w:val="clear" w:color="auto" w:fill="FFFF00"/>
            <w:hideMark/>
          </w:tcPr>
          <w:p w:rsidR="00202F1C" w:rsidRPr="00171148" w:rsidRDefault="00202F1C" w:rsidP="00202F1C">
            <w:pPr>
              <w:rPr>
                <w:color w:val="000000"/>
                <w:sz w:val="22"/>
                <w:szCs w:val="22"/>
              </w:rPr>
            </w:pPr>
          </w:p>
        </w:tc>
      </w:tr>
      <w:tr w:rsidR="00202F1C" w:rsidRPr="00171148" w:rsidTr="00202F1C">
        <w:trPr>
          <w:trHeight w:val="300"/>
        </w:trPr>
        <w:tc>
          <w:tcPr>
            <w:tcW w:w="164" w:type="pct"/>
            <w:tcBorders>
              <w:top w:val="nil"/>
              <w:left w:val="single" w:sz="4" w:space="0" w:color="auto"/>
              <w:bottom w:val="single" w:sz="4" w:space="0" w:color="auto"/>
              <w:right w:val="single" w:sz="4" w:space="0" w:color="auto"/>
            </w:tcBorders>
            <w:shd w:val="clear" w:color="000000" w:fill="FFFFFF"/>
            <w:vAlign w:val="center"/>
            <w:hideMark/>
          </w:tcPr>
          <w:p w:rsidR="00202F1C" w:rsidRPr="00124823" w:rsidRDefault="00202F1C" w:rsidP="00202F1C">
            <w:pPr>
              <w:jc w:val="center"/>
              <w:rPr>
                <w:color w:val="000000"/>
                <w:sz w:val="22"/>
                <w:szCs w:val="22"/>
              </w:rPr>
            </w:pPr>
          </w:p>
        </w:tc>
        <w:tc>
          <w:tcPr>
            <w:tcW w:w="1711" w:type="pct"/>
            <w:tcBorders>
              <w:top w:val="nil"/>
              <w:left w:val="nil"/>
              <w:bottom w:val="single" w:sz="4" w:space="0" w:color="auto"/>
              <w:right w:val="single" w:sz="4" w:space="0" w:color="auto"/>
            </w:tcBorders>
            <w:shd w:val="clear" w:color="000000" w:fill="FFFFFF"/>
            <w:vAlign w:val="center"/>
            <w:hideMark/>
          </w:tcPr>
          <w:p w:rsidR="00202F1C" w:rsidRPr="00CF3C03" w:rsidRDefault="00202F1C" w:rsidP="00202F1C">
            <w:pPr>
              <w:rPr>
                <w:b/>
                <w:bCs/>
                <w:color w:val="000000"/>
                <w:sz w:val="22"/>
                <w:szCs w:val="22"/>
              </w:rPr>
            </w:pPr>
            <w:r w:rsidRPr="00CF3C03">
              <w:rPr>
                <w:b/>
                <w:bCs/>
                <w:color w:val="000000"/>
                <w:sz w:val="22"/>
                <w:szCs w:val="22"/>
              </w:rPr>
              <w:t>Всего по подпрограмме (стр. 1+2)</w:t>
            </w:r>
          </w:p>
        </w:tc>
        <w:tc>
          <w:tcPr>
            <w:tcW w:w="363"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jc w:val="center"/>
              <w:rPr>
                <w:color w:val="000000"/>
                <w:sz w:val="22"/>
                <w:szCs w:val="22"/>
              </w:rPr>
            </w:pPr>
          </w:p>
        </w:tc>
        <w:tc>
          <w:tcPr>
            <w:tcW w:w="467"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pStyle w:val="a5"/>
              <w:spacing w:before="0" w:beforeAutospacing="0" w:after="0" w:afterAutospacing="0"/>
              <w:jc w:val="right"/>
              <w:rPr>
                <w:b/>
                <w:sz w:val="22"/>
                <w:szCs w:val="22"/>
              </w:rPr>
            </w:pPr>
            <w:r>
              <w:rPr>
                <w:b/>
                <w:sz w:val="22"/>
                <w:szCs w:val="22"/>
              </w:rPr>
              <w:t>1 853,50000</w:t>
            </w:r>
          </w:p>
        </w:tc>
        <w:tc>
          <w:tcPr>
            <w:tcW w:w="413"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pStyle w:val="a5"/>
              <w:spacing w:before="0" w:beforeAutospacing="0" w:after="0" w:afterAutospacing="0"/>
              <w:jc w:val="right"/>
              <w:rPr>
                <w:b/>
                <w:sz w:val="22"/>
                <w:szCs w:val="22"/>
              </w:rPr>
            </w:pPr>
          </w:p>
        </w:tc>
        <w:tc>
          <w:tcPr>
            <w:tcW w:w="460"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pStyle w:val="a5"/>
              <w:spacing w:before="0" w:beforeAutospacing="0" w:after="0" w:afterAutospacing="0"/>
              <w:jc w:val="right"/>
              <w:rPr>
                <w:b/>
                <w:sz w:val="22"/>
                <w:szCs w:val="22"/>
              </w:rPr>
            </w:pPr>
          </w:p>
        </w:tc>
        <w:tc>
          <w:tcPr>
            <w:tcW w:w="459"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pStyle w:val="a5"/>
              <w:spacing w:before="0" w:beforeAutospacing="0" w:after="0" w:afterAutospacing="0"/>
              <w:jc w:val="right"/>
              <w:rPr>
                <w:b/>
                <w:sz w:val="22"/>
                <w:szCs w:val="22"/>
              </w:rPr>
            </w:pPr>
            <w:r>
              <w:rPr>
                <w:b/>
                <w:sz w:val="22"/>
                <w:szCs w:val="22"/>
              </w:rPr>
              <w:t>1 853,50000</w:t>
            </w:r>
          </w:p>
        </w:tc>
        <w:tc>
          <w:tcPr>
            <w:tcW w:w="418" w:type="pct"/>
            <w:tcBorders>
              <w:top w:val="nil"/>
              <w:left w:val="nil"/>
              <w:bottom w:val="single" w:sz="4" w:space="0" w:color="auto"/>
              <w:right w:val="single" w:sz="4" w:space="0" w:color="auto"/>
            </w:tcBorders>
            <w:shd w:val="clear" w:color="000000" w:fill="FFFFFF"/>
            <w:vAlign w:val="center"/>
            <w:hideMark/>
          </w:tcPr>
          <w:p w:rsidR="00202F1C" w:rsidRPr="00124823" w:rsidRDefault="00202F1C" w:rsidP="00202F1C">
            <w:pPr>
              <w:pStyle w:val="a5"/>
              <w:spacing w:before="0" w:beforeAutospacing="0" w:after="0" w:afterAutospacing="0"/>
              <w:jc w:val="center"/>
              <w:rPr>
                <w:b/>
                <w:sz w:val="22"/>
                <w:szCs w:val="22"/>
              </w:rPr>
            </w:pPr>
          </w:p>
        </w:tc>
        <w:tc>
          <w:tcPr>
            <w:tcW w:w="545" w:type="pct"/>
            <w:vMerge/>
            <w:tcBorders>
              <w:top w:val="nil"/>
              <w:left w:val="single" w:sz="4" w:space="0" w:color="auto"/>
              <w:bottom w:val="single" w:sz="4" w:space="0" w:color="000000"/>
              <w:right w:val="single" w:sz="4" w:space="0" w:color="auto"/>
            </w:tcBorders>
            <w:vAlign w:val="center"/>
            <w:hideMark/>
          </w:tcPr>
          <w:p w:rsidR="00202F1C" w:rsidRPr="00171148" w:rsidRDefault="00202F1C" w:rsidP="00202F1C">
            <w:pPr>
              <w:jc w:val="center"/>
              <w:rPr>
                <w:color w:val="000000"/>
                <w:sz w:val="22"/>
                <w:szCs w:val="22"/>
              </w:rPr>
            </w:pPr>
          </w:p>
        </w:tc>
      </w:tr>
    </w:tbl>
    <w:p w:rsidR="00202F1C" w:rsidRDefault="00202F1C" w:rsidP="00202F1C">
      <w:pPr>
        <w:jc w:val="both"/>
        <w:rPr>
          <w:sz w:val="28"/>
          <w:szCs w:val="28"/>
        </w:rPr>
      </w:pPr>
    </w:p>
    <w:p w:rsidR="005229FA" w:rsidRDefault="00202F1C">
      <w:pPr>
        <w:rPr>
          <w:b/>
          <w:sz w:val="28"/>
          <w:szCs w:val="28"/>
        </w:rPr>
        <w:sectPr w:rsidR="005229FA" w:rsidSect="005229FA">
          <w:pgSz w:w="16838" w:h="11906" w:orient="landscape"/>
          <w:pgMar w:top="1418" w:right="709" w:bottom="567" w:left="851" w:header="709" w:footer="709" w:gutter="0"/>
          <w:cols w:space="708"/>
          <w:docGrid w:linePitch="360"/>
        </w:sectPr>
      </w:pPr>
      <w:r>
        <w:rPr>
          <w:b/>
          <w:sz w:val="28"/>
          <w:szCs w:val="28"/>
        </w:rPr>
        <w:br w:type="page"/>
      </w:r>
    </w:p>
    <w:p w:rsidR="00202F1C" w:rsidRDefault="00202F1C">
      <w:pPr>
        <w:rPr>
          <w:b/>
          <w:sz w:val="28"/>
          <w:szCs w:val="28"/>
        </w:rPr>
      </w:pPr>
    </w:p>
    <w:p w:rsidR="00202F1C" w:rsidRPr="00202F1C" w:rsidRDefault="00202F1C" w:rsidP="00202F1C">
      <w:pPr>
        <w:autoSpaceDE w:val="0"/>
        <w:autoSpaceDN w:val="0"/>
        <w:adjustRightInd w:val="0"/>
        <w:ind w:left="4956" w:firstLine="225"/>
        <w:jc w:val="right"/>
        <w:rPr>
          <w:rFonts w:eastAsiaTheme="minorHAnsi"/>
          <w:lang w:eastAsia="en-US"/>
        </w:rPr>
      </w:pPr>
      <w:r w:rsidRPr="00202F1C">
        <w:t>Приложение</w:t>
      </w:r>
      <w:r w:rsidRPr="00202F1C">
        <w:rPr>
          <w:rFonts w:eastAsiaTheme="minorHAnsi"/>
          <w:lang w:eastAsia="en-US"/>
        </w:rPr>
        <w:t xml:space="preserve"> №4</w:t>
      </w:r>
    </w:p>
    <w:p w:rsidR="00202F1C" w:rsidRPr="00202F1C" w:rsidRDefault="00202F1C" w:rsidP="00202F1C">
      <w:pPr>
        <w:autoSpaceDE w:val="0"/>
        <w:autoSpaceDN w:val="0"/>
        <w:adjustRightInd w:val="0"/>
        <w:ind w:left="4956" w:firstLine="225"/>
        <w:jc w:val="right"/>
      </w:pPr>
      <w:r w:rsidRPr="00202F1C">
        <w:t xml:space="preserve">к Постановлению администрации </w:t>
      </w:r>
    </w:p>
    <w:p w:rsidR="00202F1C" w:rsidRPr="00202F1C" w:rsidRDefault="00202F1C" w:rsidP="00202F1C">
      <w:pPr>
        <w:autoSpaceDE w:val="0"/>
        <w:autoSpaceDN w:val="0"/>
        <w:adjustRightInd w:val="0"/>
        <w:ind w:left="4956" w:firstLine="225"/>
        <w:jc w:val="right"/>
      </w:pPr>
      <w:r w:rsidRPr="00202F1C">
        <w:t>Старопольского сельского поселения</w:t>
      </w:r>
    </w:p>
    <w:p w:rsidR="00202F1C" w:rsidRPr="00202F1C" w:rsidRDefault="00202F1C" w:rsidP="00202F1C">
      <w:pPr>
        <w:autoSpaceDE w:val="0"/>
        <w:autoSpaceDN w:val="0"/>
        <w:adjustRightInd w:val="0"/>
        <w:ind w:left="4956" w:firstLine="225"/>
        <w:jc w:val="right"/>
      </w:pPr>
      <w:r w:rsidRPr="00202F1C">
        <w:t>от  10.11.2016 года № 222-п</w:t>
      </w:r>
    </w:p>
    <w:p w:rsidR="00202F1C" w:rsidRPr="00202F1C" w:rsidRDefault="00202F1C" w:rsidP="00202F1C">
      <w:pPr>
        <w:suppressAutoHyphens/>
        <w:autoSpaceDE w:val="0"/>
        <w:autoSpaceDN w:val="0"/>
        <w:adjustRightInd w:val="0"/>
        <w:jc w:val="center"/>
        <w:rPr>
          <w:rFonts w:eastAsiaTheme="minorHAnsi"/>
          <w:b/>
          <w:bCs/>
          <w:color w:val="000000"/>
          <w:sz w:val="28"/>
          <w:szCs w:val="28"/>
          <w:lang w:eastAsia="en-US"/>
        </w:rPr>
      </w:pPr>
    </w:p>
    <w:p w:rsidR="00202F1C" w:rsidRPr="00927478" w:rsidRDefault="00202F1C" w:rsidP="00202F1C">
      <w:pPr>
        <w:suppressAutoHyphens/>
        <w:autoSpaceDE w:val="0"/>
        <w:autoSpaceDN w:val="0"/>
        <w:adjustRightInd w:val="0"/>
        <w:jc w:val="center"/>
        <w:rPr>
          <w:rFonts w:eastAsiaTheme="minorHAnsi"/>
          <w:color w:val="000000"/>
          <w:lang w:eastAsia="en-US"/>
        </w:rPr>
      </w:pPr>
      <w:r w:rsidRPr="00927478">
        <w:rPr>
          <w:rFonts w:eastAsiaTheme="minorHAnsi"/>
          <w:b/>
          <w:bCs/>
          <w:color w:val="000000"/>
          <w:lang w:eastAsia="en-US"/>
        </w:rPr>
        <w:t>ПАСПОРТ</w:t>
      </w:r>
    </w:p>
    <w:p w:rsidR="00202F1C" w:rsidRPr="00927478" w:rsidRDefault="00202F1C" w:rsidP="00202F1C">
      <w:pPr>
        <w:suppressAutoHyphens/>
        <w:autoSpaceDE w:val="0"/>
        <w:autoSpaceDN w:val="0"/>
        <w:adjustRightInd w:val="0"/>
        <w:jc w:val="center"/>
        <w:rPr>
          <w:rFonts w:eastAsiaTheme="minorHAnsi"/>
          <w:color w:val="000000"/>
          <w:lang w:eastAsia="en-US"/>
        </w:rPr>
      </w:pPr>
      <w:r w:rsidRPr="00927478">
        <w:rPr>
          <w:rFonts w:eastAsiaTheme="minorHAnsi"/>
          <w:bCs/>
          <w:color w:val="000000"/>
          <w:lang w:eastAsia="en-US"/>
        </w:rPr>
        <w:t xml:space="preserve">муниципальной  подпрограммы </w:t>
      </w:r>
    </w:p>
    <w:p w:rsidR="00202F1C" w:rsidRPr="00927478" w:rsidRDefault="00202F1C" w:rsidP="00202F1C">
      <w:pPr>
        <w:suppressAutoHyphens/>
        <w:jc w:val="center"/>
        <w:rPr>
          <w:rFonts w:eastAsiaTheme="minorHAnsi"/>
          <w:b/>
          <w:bCs/>
          <w:lang w:eastAsia="en-US"/>
        </w:rPr>
      </w:pPr>
      <w:r w:rsidRPr="00927478">
        <w:rPr>
          <w:rFonts w:eastAsiaTheme="minorHAnsi"/>
          <w:bCs/>
          <w:lang w:eastAsia="en-US"/>
        </w:rPr>
        <w:t xml:space="preserve"> </w:t>
      </w:r>
      <w:r w:rsidRPr="00927478">
        <w:rPr>
          <w:rFonts w:eastAsiaTheme="minorHAnsi"/>
          <w:b/>
          <w:bCs/>
          <w:lang w:eastAsia="en-US"/>
        </w:rPr>
        <w:t>«Жилищно-коммунальное хозяйство»</w:t>
      </w:r>
    </w:p>
    <w:p w:rsidR="00202F1C" w:rsidRPr="00927478" w:rsidRDefault="00202F1C" w:rsidP="00202F1C">
      <w:pPr>
        <w:suppressAutoHyphens/>
        <w:autoSpaceDE w:val="0"/>
        <w:autoSpaceDN w:val="0"/>
        <w:adjustRightInd w:val="0"/>
        <w:jc w:val="center"/>
        <w:rPr>
          <w:rFonts w:eastAsiaTheme="minorHAnsi"/>
          <w:bCs/>
          <w:lang w:eastAsia="en-US"/>
        </w:rPr>
      </w:pPr>
      <w:r w:rsidRPr="00927478">
        <w:rPr>
          <w:rFonts w:eastAsiaTheme="minorHAnsi"/>
          <w:bCs/>
          <w:lang w:eastAsia="en-US"/>
        </w:rPr>
        <w:t>муниципальной  Программы</w:t>
      </w:r>
    </w:p>
    <w:p w:rsidR="00202F1C" w:rsidRPr="00927478" w:rsidRDefault="00202F1C" w:rsidP="00202F1C">
      <w:pPr>
        <w:suppressAutoHyphens/>
        <w:autoSpaceDE w:val="0"/>
        <w:autoSpaceDN w:val="0"/>
        <w:adjustRightInd w:val="0"/>
        <w:jc w:val="center"/>
        <w:rPr>
          <w:rFonts w:eastAsiaTheme="minorHAnsi"/>
          <w:b/>
          <w:lang w:eastAsia="en-US"/>
        </w:rPr>
      </w:pPr>
      <w:r w:rsidRPr="00927478">
        <w:rPr>
          <w:rFonts w:eastAsiaTheme="minorHAnsi"/>
          <w:b/>
          <w:lang w:eastAsia="en-US"/>
        </w:rPr>
        <w:t>«Развитие территории Старопольского сельского поселения»</w:t>
      </w:r>
    </w:p>
    <w:p w:rsidR="00202F1C" w:rsidRPr="00927478" w:rsidRDefault="00202F1C" w:rsidP="00202F1C">
      <w:pPr>
        <w:shd w:val="clear" w:color="auto" w:fill="FEFEFE"/>
        <w:suppressAutoHyphens/>
        <w:jc w:val="center"/>
      </w:pPr>
      <w:r w:rsidRPr="00927478">
        <w:t xml:space="preserve"> на 2017  год</w:t>
      </w:r>
    </w:p>
    <w:p w:rsidR="00202F1C" w:rsidRPr="00927478" w:rsidRDefault="00202F1C" w:rsidP="00202F1C">
      <w:pPr>
        <w:shd w:val="clear" w:color="auto" w:fill="FEFEFE"/>
        <w:suppressAutoHyphens/>
        <w:jc w:val="center"/>
      </w:pPr>
    </w:p>
    <w:tbl>
      <w:tblPr>
        <w:tblW w:w="5000" w:type="pct"/>
        <w:tblCellMar>
          <w:left w:w="105" w:type="dxa"/>
          <w:right w:w="105" w:type="dxa"/>
        </w:tblCellMar>
        <w:tblLook w:val="0000" w:firstRow="0" w:lastRow="0" w:firstColumn="0" w:lastColumn="0" w:noHBand="0" w:noVBand="0"/>
      </w:tblPr>
      <w:tblGrid>
        <w:gridCol w:w="2288"/>
        <w:gridCol w:w="7843"/>
      </w:tblGrid>
      <w:tr w:rsidR="00202F1C" w:rsidRPr="00927478" w:rsidTr="00202F1C">
        <w:trPr>
          <w:trHeight w:val="800"/>
        </w:trPr>
        <w:tc>
          <w:tcPr>
            <w:tcW w:w="1129"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lang w:eastAsia="en-US"/>
              </w:rPr>
              <w:t xml:space="preserve">Наименование </w:t>
            </w:r>
            <w:r w:rsidRPr="00927478">
              <w:rPr>
                <w:rFonts w:eastAsiaTheme="minorHAnsi"/>
                <w:color w:val="000000"/>
                <w:lang w:eastAsia="en-US"/>
              </w:rPr>
              <w:t>подпрограммы</w:t>
            </w:r>
          </w:p>
        </w:tc>
        <w:tc>
          <w:tcPr>
            <w:tcW w:w="3871"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lang w:eastAsia="en-US"/>
              </w:rPr>
            </w:pPr>
            <w:r w:rsidRPr="00927478">
              <w:rPr>
                <w:rFonts w:eastAsiaTheme="minorHAnsi"/>
                <w:bCs/>
                <w:lang w:eastAsia="en-US"/>
              </w:rPr>
              <w:t xml:space="preserve">«Жилищно-коммунальное хозяйство» муниципальной  Программы </w:t>
            </w:r>
            <w:r w:rsidRPr="00927478">
              <w:rPr>
                <w:rFonts w:eastAsiaTheme="minorHAnsi"/>
                <w:lang w:eastAsia="en-US"/>
              </w:rPr>
              <w:t xml:space="preserve">«Развитие территории Старопольского сельского поселения»  на 2017  год </w:t>
            </w:r>
            <w:r w:rsidRPr="00927478">
              <w:rPr>
                <w:color w:val="000000"/>
              </w:rPr>
              <w:t>(далее – подпрограмма)</w:t>
            </w:r>
          </w:p>
        </w:tc>
      </w:tr>
      <w:tr w:rsidR="00202F1C" w:rsidRPr="00927478" w:rsidTr="00202F1C">
        <w:trPr>
          <w:trHeight w:val="146"/>
        </w:trPr>
        <w:tc>
          <w:tcPr>
            <w:tcW w:w="1129"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 xml:space="preserve">Основание для  разработки подпрограммы </w:t>
            </w:r>
          </w:p>
        </w:tc>
        <w:tc>
          <w:tcPr>
            <w:tcW w:w="3871"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rPr>
                <w:rFonts w:eastAsiaTheme="minorHAnsi"/>
                <w:lang w:eastAsia="en-US"/>
              </w:rPr>
            </w:pPr>
            <w:r w:rsidRPr="00927478">
              <w:rPr>
                <w:rFonts w:eastAsiaTheme="minorHAnsi"/>
                <w:lang w:eastAsia="en-US"/>
              </w:rPr>
              <w:t>Федеральный закон от 23.11.2009г. № 261-ФЗ "Об энергоснабжении и о повышении энергетической эффективности и о внесении изменений в отдельные законодательные акты РФ";</w:t>
            </w:r>
          </w:p>
          <w:p w:rsidR="00202F1C" w:rsidRPr="00927478" w:rsidRDefault="00202F1C" w:rsidP="00202F1C">
            <w:pPr>
              <w:suppressAutoHyphens/>
              <w:rPr>
                <w:rFonts w:eastAsiaTheme="minorHAnsi"/>
                <w:lang w:eastAsia="en-US"/>
              </w:rPr>
            </w:pPr>
            <w:r w:rsidRPr="00927478">
              <w:rPr>
                <w:rFonts w:eastAsiaTheme="minorHAnsi"/>
                <w:lang w:eastAsia="en-US"/>
              </w:rPr>
              <w:t>Федерального закона от 27 июля 2010 года № 190-ФЗ «О теплоснабжении»;</w:t>
            </w:r>
          </w:p>
          <w:p w:rsidR="00202F1C" w:rsidRPr="00927478" w:rsidRDefault="00202F1C" w:rsidP="00202F1C">
            <w:pPr>
              <w:suppressAutoHyphens/>
              <w:rPr>
                <w:rFonts w:eastAsiaTheme="minorHAnsi"/>
                <w:color w:val="000000"/>
                <w:lang w:eastAsia="en-US"/>
              </w:rPr>
            </w:pPr>
            <w:r w:rsidRPr="00927478">
              <w:rPr>
                <w:rFonts w:eastAsiaTheme="minorHAnsi"/>
                <w:lang w:eastAsia="en-US"/>
              </w:rPr>
              <w:t>Федеральным законом 210-ФЗ от 30 декабря 2004 г "Об основах регулирования тарифов организаций коммунального комплекса"</w:t>
            </w:r>
          </w:p>
        </w:tc>
      </w:tr>
      <w:tr w:rsidR="00202F1C" w:rsidRPr="00927478" w:rsidTr="00202F1C">
        <w:trPr>
          <w:trHeight w:val="146"/>
        </w:trPr>
        <w:tc>
          <w:tcPr>
            <w:tcW w:w="1129" w:type="pct"/>
            <w:tcBorders>
              <w:top w:val="single" w:sz="2" w:space="0" w:color="auto"/>
              <w:left w:val="single" w:sz="2" w:space="0" w:color="auto"/>
              <w:bottom w:val="single" w:sz="4"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 xml:space="preserve">Цель подпрограммы </w:t>
            </w:r>
          </w:p>
        </w:tc>
        <w:tc>
          <w:tcPr>
            <w:tcW w:w="3871" w:type="pct"/>
            <w:tcBorders>
              <w:top w:val="single" w:sz="2" w:space="0" w:color="auto"/>
              <w:left w:val="single" w:sz="2" w:space="0" w:color="auto"/>
              <w:bottom w:val="single" w:sz="4" w:space="0" w:color="auto"/>
              <w:right w:val="single" w:sz="2" w:space="0" w:color="auto"/>
            </w:tcBorders>
          </w:tcPr>
          <w:p w:rsidR="00202F1C" w:rsidRPr="00927478" w:rsidRDefault="00202F1C" w:rsidP="00202F1C">
            <w:pPr>
              <w:suppressAutoHyphens/>
              <w:rPr>
                <w:rFonts w:eastAsiaTheme="minorHAnsi"/>
                <w:lang w:eastAsia="en-US"/>
              </w:rPr>
            </w:pPr>
            <w:r w:rsidRPr="00927478">
              <w:rPr>
                <w:rFonts w:eastAsiaTheme="minorHAnsi"/>
                <w:lang w:eastAsia="en-US"/>
              </w:rPr>
              <w:t>повышение качества предоставляемых жилищно-коммунальных услуг</w:t>
            </w:r>
          </w:p>
        </w:tc>
      </w:tr>
      <w:tr w:rsidR="00202F1C" w:rsidRPr="00927478" w:rsidTr="00202F1C">
        <w:trPr>
          <w:trHeight w:val="146"/>
        </w:trPr>
        <w:tc>
          <w:tcPr>
            <w:tcW w:w="1129" w:type="pct"/>
            <w:tcBorders>
              <w:top w:val="single" w:sz="2" w:space="0" w:color="auto"/>
              <w:left w:val="single" w:sz="2" w:space="0" w:color="auto"/>
              <w:bottom w:val="single" w:sz="4" w:space="0" w:color="auto"/>
              <w:right w:val="single" w:sz="2" w:space="0" w:color="auto"/>
            </w:tcBorders>
          </w:tcPr>
          <w:p w:rsidR="00202F1C" w:rsidRPr="00927478" w:rsidRDefault="00202F1C" w:rsidP="00202F1C">
            <w:pPr>
              <w:suppressAutoHyphens/>
              <w:rPr>
                <w:rFonts w:eastAsiaTheme="minorHAnsi"/>
                <w:color w:val="000000"/>
                <w:lang w:eastAsia="en-US"/>
              </w:rPr>
            </w:pPr>
            <w:r w:rsidRPr="00927478">
              <w:rPr>
                <w:rFonts w:eastAsiaTheme="minorHAnsi"/>
                <w:color w:val="000000"/>
                <w:lang w:eastAsia="en-US"/>
              </w:rPr>
              <w:t>Задачи подпрограммы</w:t>
            </w:r>
          </w:p>
        </w:tc>
        <w:tc>
          <w:tcPr>
            <w:tcW w:w="3871" w:type="pct"/>
            <w:tcBorders>
              <w:top w:val="single" w:sz="2" w:space="0" w:color="auto"/>
              <w:left w:val="single" w:sz="2" w:space="0" w:color="auto"/>
              <w:bottom w:val="single" w:sz="4" w:space="0" w:color="auto"/>
              <w:right w:val="single" w:sz="2" w:space="0" w:color="auto"/>
            </w:tcBorders>
          </w:tcPr>
          <w:p w:rsidR="00202F1C" w:rsidRPr="00927478" w:rsidRDefault="00202F1C" w:rsidP="00202F1C">
            <w:pPr>
              <w:suppressAutoHyphens/>
              <w:rPr>
                <w:rFonts w:eastAsiaTheme="minorHAnsi"/>
                <w:lang w:eastAsia="en-US"/>
              </w:rPr>
            </w:pPr>
            <w:r w:rsidRPr="00927478">
              <w:rPr>
                <w:rFonts w:eastAsiaTheme="minorHAnsi"/>
                <w:lang w:eastAsia="en-US"/>
              </w:rPr>
              <w:t>- повышение контроля качества предоставляемых жилищно-коммунальных услуг;</w:t>
            </w:r>
          </w:p>
          <w:p w:rsidR="00202F1C" w:rsidRPr="00927478" w:rsidRDefault="00202F1C" w:rsidP="00202F1C">
            <w:pPr>
              <w:suppressAutoHyphens/>
              <w:rPr>
                <w:rFonts w:eastAsiaTheme="minorHAnsi"/>
                <w:lang w:eastAsia="en-US"/>
              </w:rPr>
            </w:pPr>
            <w:r w:rsidRPr="00927478">
              <w:rPr>
                <w:rFonts w:eastAsiaTheme="minorHAnsi"/>
                <w:lang w:eastAsia="en-US"/>
              </w:rPr>
              <w:t>- проведение капитальных ремонтов общего имущества многоквартирных домов;</w:t>
            </w:r>
          </w:p>
          <w:p w:rsidR="00202F1C" w:rsidRPr="00927478" w:rsidRDefault="00202F1C" w:rsidP="00202F1C">
            <w:pPr>
              <w:suppressAutoHyphens/>
              <w:rPr>
                <w:rFonts w:eastAsiaTheme="minorHAnsi"/>
                <w:lang w:eastAsia="en-US"/>
              </w:rPr>
            </w:pPr>
            <w:r w:rsidRPr="00927478">
              <w:rPr>
                <w:rFonts w:eastAsiaTheme="minorHAnsi"/>
                <w:lang w:eastAsia="en-US"/>
              </w:rPr>
              <w:t>- уплата взносов в фонд капитального ремонта многоквартирных домов.</w:t>
            </w:r>
          </w:p>
        </w:tc>
      </w:tr>
      <w:tr w:rsidR="00202F1C" w:rsidRPr="00927478" w:rsidTr="00202F1C">
        <w:trPr>
          <w:trHeight w:val="146"/>
        </w:trPr>
        <w:tc>
          <w:tcPr>
            <w:tcW w:w="1129"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Сроки и этапы реализации подпрограммы</w:t>
            </w:r>
          </w:p>
        </w:tc>
        <w:tc>
          <w:tcPr>
            <w:tcW w:w="3871"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p>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2017 г.</w:t>
            </w:r>
          </w:p>
          <w:p w:rsidR="00202F1C" w:rsidRPr="00927478" w:rsidRDefault="00202F1C" w:rsidP="00202F1C">
            <w:pPr>
              <w:suppressAutoHyphens/>
              <w:autoSpaceDE w:val="0"/>
              <w:autoSpaceDN w:val="0"/>
              <w:adjustRightInd w:val="0"/>
              <w:rPr>
                <w:rFonts w:eastAsiaTheme="minorHAnsi"/>
                <w:color w:val="000000"/>
                <w:lang w:eastAsia="en-US"/>
              </w:rPr>
            </w:pPr>
          </w:p>
        </w:tc>
      </w:tr>
      <w:tr w:rsidR="00202F1C" w:rsidRPr="00927478" w:rsidTr="00202F1C">
        <w:trPr>
          <w:trHeight w:val="146"/>
        </w:trPr>
        <w:tc>
          <w:tcPr>
            <w:tcW w:w="1129"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Объемы и источники финансирования подпрограммы</w:t>
            </w:r>
          </w:p>
        </w:tc>
        <w:tc>
          <w:tcPr>
            <w:tcW w:w="3871"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tabs>
                <w:tab w:val="left" w:pos="343"/>
              </w:tabs>
              <w:contextualSpacing/>
              <w:jc w:val="both"/>
              <w:rPr>
                <w:color w:val="000000"/>
              </w:rPr>
            </w:pPr>
            <w:r w:rsidRPr="00927478">
              <w:rPr>
                <w:color w:val="000000"/>
              </w:rPr>
              <w:t xml:space="preserve">Общий объем финансирования подпрограммы  составляет  -   </w:t>
            </w:r>
            <w:r w:rsidRPr="00927478">
              <w:rPr>
                <w:b/>
                <w:i/>
                <w:color w:val="000000"/>
              </w:rPr>
              <w:t>297,5 тыс. руб.</w:t>
            </w:r>
            <w:r w:rsidRPr="00927478">
              <w:rPr>
                <w:color w:val="000000"/>
              </w:rPr>
              <w:t>, в том числе:</w:t>
            </w:r>
          </w:p>
          <w:p w:rsidR="00202F1C" w:rsidRPr="00927478" w:rsidRDefault="00202F1C" w:rsidP="00202F1C">
            <w:pPr>
              <w:ind w:left="28" w:right="28"/>
              <w:rPr>
                <w:color w:val="000000"/>
              </w:rPr>
            </w:pPr>
            <w:r w:rsidRPr="00927478">
              <w:rPr>
                <w:color w:val="000000"/>
              </w:rPr>
              <w:t xml:space="preserve">из бюджета Старопольского сельского поселения –  </w:t>
            </w:r>
            <w:r w:rsidRPr="00927478">
              <w:rPr>
                <w:b/>
                <w:i/>
                <w:color w:val="000000"/>
              </w:rPr>
              <w:t>297,5 тыс. руб.</w:t>
            </w:r>
          </w:p>
        </w:tc>
      </w:tr>
      <w:tr w:rsidR="00202F1C" w:rsidRPr="00927478" w:rsidTr="00202F1C">
        <w:trPr>
          <w:trHeight w:val="146"/>
        </w:trPr>
        <w:tc>
          <w:tcPr>
            <w:tcW w:w="1129"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Ожидаемые результаты реализации подпрограммы</w:t>
            </w:r>
          </w:p>
        </w:tc>
        <w:tc>
          <w:tcPr>
            <w:tcW w:w="3871"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ind w:left="28" w:right="28"/>
              <w:rPr>
                <w:color w:val="000000"/>
              </w:rPr>
            </w:pPr>
            <w:r w:rsidRPr="00927478">
              <w:rPr>
                <w:color w:val="000000"/>
              </w:rPr>
              <w:t>- уменьшение аварийности в жилищно-коммунальном комплексе, повышение надежности и безопасности многоквартирных домов;</w:t>
            </w:r>
          </w:p>
          <w:p w:rsidR="00202F1C" w:rsidRPr="00927478" w:rsidRDefault="00202F1C" w:rsidP="00202F1C">
            <w:pPr>
              <w:ind w:left="28" w:right="28"/>
              <w:rPr>
                <w:color w:val="000000"/>
              </w:rPr>
            </w:pPr>
            <w:r w:rsidRPr="00927478">
              <w:rPr>
                <w:color w:val="000000"/>
              </w:rPr>
              <w:t>- создание комфортных условий проживания, за счет повышения качества предоставляемых жилищно-коммунальных услуг и обеспечения соответствия жилых помещений установленным санитарно-гигиеническим требованиям, техническим правилам и нормам;</w:t>
            </w:r>
          </w:p>
          <w:p w:rsidR="00202F1C" w:rsidRPr="00927478" w:rsidRDefault="00202F1C" w:rsidP="00202F1C">
            <w:pPr>
              <w:suppressAutoHyphens/>
              <w:autoSpaceDE w:val="0"/>
              <w:autoSpaceDN w:val="0"/>
              <w:adjustRightInd w:val="0"/>
              <w:rPr>
                <w:color w:val="000000"/>
              </w:rPr>
            </w:pPr>
            <w:r w:rsidRPr="00927478">
              <w:rPr>
                <w:color w:val="000000"/>
              </w:rPr>
              <w:t>- обеспечение эффективного использования муниципального жилищного фонда;</w:t>
            </w:r>
          </w:p>
          <w:p w:rsidR="00202F1C" w:rsidRPr="00927478" w:rsidRDefault="00202F1C" w:rsidP="00202F1C">
            <w:pPr>
              <w:suppressAutoHyphens/>
              <w:autoSpaceDE w:val="0"/>
              <w:autoSpaceDN w:val="0"/>
              <w:adjustRightInd w:val="0"/>
              <w:rPr>
                <w:rFonts w:eastAsiaTheme="minorHAnsi"/>
                <w:color w:val="000000"/>
                <w:highlight w:val="yellow"/>
                <w:lang w:eastAsia="en-US"/>
              </w:rPr>
            </w:pPr>
            <w:r w:rsidRPr="00927478">
              <w:rPr>
                <w:color w:val="000000"/>
              </w:rPr>
              <w:t>- уплата взносов на капитальный ремонт общего имущества в многоквартирном доме некоммерческой организации «Фонд капитального ремонта многоквартирных домов Ленинградской области»</w:t>
            </w:r>
          </w:p>
        </w:tc>
      </w:tr>
      <w:tr w:rsidR="00202F1C" w:rsidRPr="00927478" w:rsidTr="00202F1C">
        <w:trPr>
          <w:trHeight w:val="146"/>
        </w:trPr>
        <w:tc>
          <w:tcPr>
            <w:tcW w:w="1129"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pacing w:before="100" w:beforeAutospacing="1" w:after="150" w:line="270" w:lineRule="atLeast"/>
              <w:ind w:left="30" w:right="30"/>
              <w:rPr>
                <w:rFonts w:eastAsiaTheme="minorHAnsi"/>
                <w:color w:val="000000"/>
                <w:lang w:eastAsia="en-US"/>
              </w:rPr>
            </w:pPr>
            <w:r w:rsidRPr="00927478">
              <w:rPr>
                <w:color w:val="000000"/>
              </w:rPr>
              <w:t xml:space="preserve">Целевые индикаторы и показатели </w:t>
            </w:r>
            <w:r w:rsidRPr="00927478">
              <w:rPr>
                <w:rFonts w:eastAsiaTheme="minorHAnsi"/>
                <w:color w:val="000000"/>
                <w:lang w:eastAsia="en-US"/>
              </w:rPr>
              <w:t>подпрограммы</w:t>
            </w:r>
          </w:p>
        </w:tc>
        <w:tc>
          <w:tcPr>
            <w:tcW w:w="3871"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ind w:left="28" w:right="28"/>
              <w:rPr>
                <w:color w:val="000000"/>
              </w:rPr>
            </w:pPr>
            <w:r w:rsidRPr="00927478">
              <w:rPr>
                <w:color w:val="000000"/>
              </w:rPr>
              <w:t>Количество случаев вынужденных отключений или ограничений работоспособности оборудования, приведших к нарушению процесса передачи или к ограничению предоставления услуг определенного коммунального ресурса.</w:t>
            </w:r>
          </w:p>
        </w:tc>
      </w:tr>
      <w:tr w:rsidR="00202F1C" w:rsidRPr="00927478" w:rsidTr="00202F1C">
        <w:trPr>
          <w:trHeight w:val="146"/>
        </w:trPr>
        <w:tc>
          <w:tcPr>
            <w:tcW w:w="1129"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Заказчик подпрограммы</w:t>
            </w:r>
          </w:p>
        </w:tc>
        <w:tc>
          <w:tcPr>
            <w:tcW w:w="3871"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 xml:space="preserve">Администрация </w:t>
            </w:r>
            <w:r w:rsidRPr="00927478">
              <w:rPr>
                <w:rFonts w:eastAsiaTheme="minorHAnsi"/>
                <w:spacing w:val="-1"/>
                <w:lang w:eastAsia="en-US"/>
              </w:rPr>
              <w:t xml:space="preserve">Старопольского сельского </w:t>
            </w:r>
            <w:r w:rsidRPr="00927478">
              <w:rPr>
                <w:rFonts w:eastAsiaTheme="minorHAnsi"/>
                <w:bCs/>
                <w:lang w:eastAsia="en-US"/>
              </w:rPr>
              <w:t xml:space="preserve">поселения </w:t>
            </w:r>
          </w:p>
        </w:tc>
      </w:tr>
      <w:tr w:rsidR="00202F1C" w:rsidRPr="00927478" w:rsidTr="00202F1C">
        <w:trPr>
          <w:trHeight w:val="274"/>
        </w:trPr>
        <w:tc>
          <w:tcPr>
            <w:tcW w:w="1129"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lastRenderedPageBreak/>
              <w:t xml:space="preserve">Разработчик подпрограммы  </w:t>
            </w:r>
          </w:p>
        </w:tc>
        <w:tc>
          <w:tcPr>
            <w:tcW w:w="3871"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 xml:space="preserve">Администрация </w:t>
            </w:r>
            <w:r w:rsidRPr="00927478">
              <w:rPr>
                <w:rFonts w:eastAsiaTheme="minorHAnsi"/>
                <w:spacing w:val="-1"/>
                <w:lang w:eastAsia="en-US"/>
              </w:rPr>
              <w:t xml:space="preserve">Старопольского сельского </w:t>
            </w:r>
            <w:r w:rsidRPr="00927478">
              <w:rPr>
                <w:rFonts w:eastAsiaTheme="minorHAnsi"/>
                <w:bCs/>
                <w:lang w:eastAsia="en-US"/>
              </w:rPr>
              <w:t>поселения</w:t>
            </w:r>
          </w:p>
        </w:tc>
      </w:tr>
      <w:tr w:rsidR="00202F1C" w:rsidRPr="00927478" w:rsidTr="00202F1C">
        <w:trPr>
          <w:trHeight w:val="708"/>
        </w:trPr>
        <w:tc>
          <w:tcPr>
            <w:tcW w:w="1129"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Основной исполнитель и соисполнители    подпрограммы</w:t>
            </w:r>
          </w:p>
        </w:tc>
        <w:tc>
          <w:tcPr>
            <w:tcW w:w="3871"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autoSpaceDE w:val="0"/>
              <w:autoSpaceDN w:val="0"/>
              <w:adjustRightInd w:val="0"/>
              <w:rPr>
                <w:rFonts w:eastAsiaTheme="minorHAnsi"/>
                <w:color w:val="000000"/>
                <w:lang w:eastAsia="en-US"/>
              </w:rPr>
            </w:pPr>
            <w:r w:rsidRPr="00927478">
              <w:rPr>
                <w:rFonts w:eastAsiaTheme="minorHAnsi"/>
                <w:color w:val="000000"/>
                <w:lang w:eastAsia="en-US"/>
              </w:rPr>
              <w:t>- Администрация Старопольского сельского поселения</w:t>
            </w:r>
          </w:p>
          <w:p w:rsidR="00202F1C" w:rsidRPr="00927478" w:rsidRDefault="00202F1C" w:rsidP="00202F1C">
            <w:pPr>
              <w:autoSpaceDE w:val="0"/>
              <w:autoSpaceDN w:val="0"/>
              <w:adjustRightInd w:val="0"/>
              <w:rPr>
                <w:rFonts w:eastAsiaTheme="minorHAnsi"/>
                <w:color w:val="000000"/>
                <w:lang w:eastAsia="en-US"/>
              </w:rPr>
            </w:pPr>
            <w:r w:rsidRPr="00927478">
              <w:rPr>
                <w:rFonts w:eastAsiaTheme="minorHAnsi"/>
                <w:color w:val="000000"/>
                <w:lang w:eastAsia="en-US"/>
              </w:rPr>
              <w:t>- Подрядчики</w:t>
            </w:r>
          </w:p>
        </w:tc>
      </w:tr>
      <w:tr w:rsidR="00202F1C" w:rsidRPr="00927478" w:rsidTr="00202F1C">
        <w:trPr>
          <w:trHeight w:val="973"/>
        </w:trPr>
        <w:tc>
          <w:tcPr>
            <w:tcW w:w="1129"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 xml:space="preserve">Организация </w:t>
            </w:r>
            <w:proofErr w:type="gramStart"/>
            <w:r w:rsidRPr="00927478">
              <w:rPr>
                <w:rFonts w:eastAsiaTheme="minorHAnsi"/>
                <w:color w:val="000000"/>
                <w:lang w:eastAsia="en-US"/>
              </w:rPr>
              <w:t>контроля  за</w:t>
            </w:r>
            <w:proofErr w:type="gramEnd"/>
            <w:r w:rsidRPr="00927478">
              <w:rPr>
                <w:rFonts w:eastAsiaTheme="minorHAnsi"/>
                <w:color w:val="000000"/>
                <w:lang w:eastAsia="en-US"/>
              </w:rPr>
              <w:t xml:space="preserve">  исполнением подпрограммы </w:t>
            </w:r>
          </w:p>
        </w:tc>
        <w:tc>
          <w:tcPr>
            <w:tcW w:w="3871" w:type="pct"/>
            <w:tcBorders>
              <w:top w:val="single" w:sz="2" w:space="0" w:color="auto"/>
              <w:left w:val="single" w:sz="2" w:space="0" w:color="auto"/>
              <w:bottom w:val="single" w:sz="2" w:space="0" w:color="auto"/>
              <w:right w:val="single" w:sz="2" w:space="0" w:color="auto"/>
            </w:tcBorders>
          </w:tcPr>
          <w:p w:rsidR="00202F1C" w:rsidRPr="00927478" w:rsidRDefault="00202F1C" w:rsidP="00202F1C">
            <w:pPr>
              <w:suppressAutoHyphens/>
              <w:autoSpaceDE w:val="0"/>
              <w:autoSpaceDN w:val="0"/>
              <w:adjustRightInd w:val="0"/>
              <w:rPr>
                <w:rFonts w:eastAsiaTheme="minorHAnsi"/>
                <w:color w:val="000000"/>
                <w:lang w:eastAsia="en-US"/>
              </w:rPr>
            </w:pPr>
            <w:proofErr w:type="gramStart"/>
            <w:r w:rsidRPr="00927478">
              <w:rPr>
                <w:rFonts w:eastAsiaTheme="minorHAnsi"/>
                <w:color w:val="000000"/>
                <w:lang w:eastAsia="en-US"/>
              </w:rPr>
              <w:t>Контроль за</w:t>
            </w:r>
            <w:proofErr w:type="gramEnd"/>
            <w:r w:rsidRPr="00927478">
              <w:rPr>
                <w:rFonts w:eastAsiaTheme="minorHAnsi"/>
                <w:color w:val="000000"/>
                <w:lang w:eastAsia="en-US"/>
              </w:rPr>
              <w:t xml:space="preserve"> ходом реализации подпрограммы осуществляет: </w:t>
            </w:r>
          </w:p>
          <w:p w:rsidR="00202F1C" w:rsidRPr="00927478" w:rsidRDefault="00202F1C" w:rsidP="00202F1C">
            <w:pPr>
              <w:suppressAutoHyphens/>
              <w:autoSpaceDE w:val="0"/>
              <w:autoSpaceDN w:val="0"/>
              <w:adjustRightInd w:val="0"/>
              <w:rPr>
                <w:rFonts w:eastAsiaTheme="minorHAnsi"/>
                <w:color w:val="000000"/>
                <w:lang w:eastAsia="en-US"/>
              </w:rPr>
            </w:pPr>
            <w:r w:rsidRPr="00927478">
              <w:rPr>
                <w:rFonts w:eastAsiaTheme="minorHAnsi"/>
                <w:color w:val="000000"/>
                <w:lang w:eastAsia="en-US"/>
              </w:rPr>
              <w:t>- Глава администрации Старопольского сельского поселения</w:t>
            </w:r>
          </w:p>
        </w:tc>
      </w:tr>
    </w:tbl>
    <w:p w:rsidR="00202F1C" w:rsidRPr="00927478" w:rsidRDefault="00202F1C" w:rsidP="00202F1C">
      <w:pPr>
        <w:shd w:val="clear" w:color="auto" w:fill="FEFEFE"/>
        <w:suppressAutoHyphens/>
        <w:jc w:val="center"/>
      </w:pPr>
    </w:p>
    <w:p w:rsidR="00202F1C" w:rsidRPr="00927478" w:rsidRDefault="00202F1C" w:rsidP="00202F1C">
      <w:pPr>
        <w:numPr>
          <w:ilvl w:val="0"/>
          <w:numId w:val="16"/>
        </w:numPr>
        <w:shd w:val="clear" w:color="auto" w:fill="FFFFFF"/>
        <w:spacing w:after="120" w:line="276" w:lineRule="auto"/>
        <w:ind w:left="924" w:hanging="357"/>
        <w:contextualSpacing/>
        <w:jc w:val="center"/>
        <w:rPr>
          <w:color w:val="000000"/>
        </w:rPr>
      </w:pPr>
      <w:r w:rsidRPr="00927478">
        <w:rPr>
          <w:b/>
          <w:bCs/>
          <w:color w:val="000000"/>
        </w:rPr>
        <w:t>Характеристика текущего состояния сферы жилищно-коммунального хозяйства поселения, основные проблемы и прогноз развития</w:t>
      </w:r>
    </w:p>
    <w:p w:rsidR="00202F1C" w:rsidRPr="00927478" w:rsidRDefault="00202F1C" w:rsidP="00202F1C">
      <w:pPr>
        <w:shd w:val="clear" w:color="auto" w:fill="FFFFFF"/>
        <w:ind w:firstLine="567"/>
        <w:jc w:val="both"/>
      </w:pPr>
      <w:r w:rsidRPr="00927478">
        <w:rPr>
          <w:color w:val="000000"/>
        </w:rPr>
        <w:t xml:space="preserve">Жилищно-коммунальное хозяйство - наиболее сложная и важная сфера </w:t>
      </w:r>
      <w:r w:rsidRPr="00927478">
        <w:rPr>
          <w:rFonts w:eastAsiaTheme="minorHAnsi"/>
          <w:spacing w:val="-1"/>
          <w:lang w:eastAsia="en-US"/>
        </w:rPr>
        <w:t>Старопольского</w:t>
      </w:r>
      <w:r w:rsidRPr="00927478">
        <w:rPr>
          <w:color w:val="000000"/>
        </w:rPr>
        <w:t xml:space="preserve"> сельского поселения. Она включает жилищное хозяйство и эксплуатационное производство; </w:t>
      </w:r>
      <w:hyperlink r:id="rId11" w:tooltip="Водоснабжение и канализация" w:history="1">
        <w:r w:rsidRPr="00927478">
          <w:t>водоснабжение</w:t>
        </w:r>
      </w:hyperlink>
      <w:r w:rsidRPr="00927478">
        <w:t xml:space="preserve"> и водоотведение; коммунальную энергетику, </w:t>
      </w:r>
      <w:hyperlink r:id="rId12" w:tooltip="Санитарная очистка" w:history="1">
        <w:r w:rsidRPr="00927478">
          <w:t>санитарную очистку</w:t>
        </w:r>
      </w:hyperlink>
      <w:r w:rsidRPr="00927478">
        <w:t>.</w:t>
      </w:r>
    </w:p>
    <w:p w:rsidR="00202F1C" w:rsidRPr="00927478" w:rsidRDefault="00202F1C" w:rsidP="00202F1C">
      <w:pPr>
        <w:shd w:val="clear" w:color="auto" w:fill="FFFFFF"/>
        <w:ind w:firstLine="567"/>
        <w:jc w:val="both"/>
        <w:rPr>
          <w:color w:val="000000"/>
        </w:rPr>
      </w:pPr>
      <w:proofErr w:type="gramStart"/>
      <w:r w:rsidRPr="00927478">
        <w:rPr>
          <w:color w:val="000000"/>
        </w:rPr>
        <w:t xml:space="preserve">Несмотря на достаточно высокие результаты в вопросах комплексной модернизации коммунальной инфраструктуры, реализации Подпрограмм по капитальному ремонту многоквартирных домов (далее - МКД), благоустройства территорий и др., в сфере ЖКХ </w:t>
      </w:r>
      <w:r w:rsidRPr="00927478">
        <w:rPr>
          <w:rFonts w:eastAsiaTheme="minorHAnsi"/>
          <w:spacing w:val="-1"/>
          <w:lang w:eastAsia="en-US"/>
        </w:rPr>
        <w:t>Старопольского</w:t>
      </w:r>
      <w:r w:rsidRPr="00927478">
        <w:rPr>
          <w:color w:val="000000"/>
        </w:rPr>
        <w:t xml:space="preserve"> сельского поселения, как и на других территориях России, по-прежнему остается достаточно много проблем, требующих скорейшего разрешения: изношенность основных фондов, высокие издержки производства, отсутствие взвешенных и грамотных взаимоотношений между потребителями и поставщиками коммунальных</w:t>
      </w:r>
      <w:proofErr w:type="gramEnd"/>
      <w:r w:rsidRPr="00927478">
        <w:rPr>
          <w:color w:val="000000"/>
        </w:rPr>
        <w:t xml:space="preserve"> услуг и пр.</w:t>
      </w:r>
    </w:p>
    <w:p w:rsidR="00202F1C" w:rsidRPr="00927478" w:rsidRDefault="00202F1C" w:rsidP="00202F1C">
      <w:pPr>
        <w:shd w:val="clear" w:color="auto" w:fill="FFFFFF"/>
        <w:ind w:firstLine="567"/>
        <w:jc w:val="both"/>
        <w:rPr>
          <w:color w:val="000000"/>
        </w:rPr>
      </w:pPr>
      <w:r w:rsidRPr="00927478">
        <w:rPr>
          <w:color w:val="000000"/>
        </w:rPr>
        <w:t>В процессе эксплуатации жилых домов под воздействием различных факторов происходит постепенное увеличение степени износа жилищного фонда.</w:t>
      </w:r>
    </w:p>
    <w:p w:rsidR="00202F1C" w:rsidRPr="00927478" w:rsidRDefault="00202F1C" w:rsidP="00202F1C">
      <w:pPr>
        <w:shd w:val="clear" w:color="auto" w:fill="FFFFFF"/>
        <w:ind w:firstLine="567"/>
        <w:jc w:val="both"/>
        <w:rPr>
          <w:color w:val="000000"/>
        </w:rPr>
      </w:pPr>
      <w:r w:rsidRPr="00927478">
        <w:rPr>
          <w:color w:val="000000"/>
        </w:rPr>
        <w:t>Для обеспечения сохранности, соответствия жилых помещений установленным санитарным, техническим правилам и нормам, эффективного использования жилищного фонда необходимо своевременное осуществление воспроизводственных мероприятий по снижению уровня его износа.</w:t>
      </w:r>
    </w:p>
    <w:p w:rsidR="00202F1C" w:rsidRPr="00927478" w:rsidRDefault="00202F1C" w:rsidP="00202F1C">
      <w:pPr>
        <w:shd w:val="clear" w:color="auto" w:fill="FFFFFF"/>
        <w:ind w:firstLine="567"/>
        <w:jc w:val="both"/>
        <w:rPr>
          <w:color w:val="000000"/>
        </w:rPr>
      </w:pPr>
      <w:r w:rsidRPr="00927478">
        <w:rPr>
          <w:color w:val="000000"/>
        </w:rPr>
        <w:t>Дальнейшее увеличение износа жилого фонда поселения может привести к ухудшению облика поселения, росту потребления энергоресурсов и обострению социальной напряженности в обществе.</w:t>
      </w:r>
    </w:p>
    <w:p w:rsidR="00202F1C" w:rsidRPr="00927478" w:rsidRDefault="00202F1C" w:rsidP="00202F1C">
      <w:pPr>
        <w:shd w:val="clear" w:color="auto" w:fill="FFFFFF"/>
        <w:ind w:firstLine="567"/>
        <w:jc w:val="both"/>
        <w:rPr>
          <w:color w:val="000000"/>
        </w:rPr>
      </w:pPr>
      <w:r w:rsidRPr="00927478">
        <w:rPr>
          <w:color w:val="000000"/>
        </w:rPr>
        <w:t>Не менее серьезной проблемой, связанной с жилищным фондом, на сегодняшний день является проблема содержания и технического обслуживания жилых домов и придомовых территорий, своевременность проводимых ремонтов.</w:t>
      </w:r>
    </w:p>
    <w:p w:rsidR="00202F1C" w:rsidRPr="00927478" w:rsidRDefault="00202F1C" w:rsidP="00202F1C">
      <w:pPr>
        <w:shd w:val="clear" w:color="auto" w:fill="FFFFFF"/>
        <w:ind w:firstLine="567"/>
        <w:jc w:val="both"/>
        <w:rPr>
          <w:color w:val="000000"/>
        </w:rPr>
      </w:pPr>
      <w:r w:rsidRPr="00927478">
        <w:rPr>
          <w:color w:val="000000"/>
        </w:rPr>
        <w:t xml:space="preserve">Несвоевременность проведения текущего ремонта и текущего обслуживания многоквартирных домов приводит к удорожанию </w:t>
      </w:r>
      <w:proofErr w:type="gramStart"/>
      <w:r w:rsidRPr="00927478">
        <w:rPr>
          <w:color w:val="000000"/>
        </w:rPr>
        <w:t>содержания</w:t>
      </w:r>
      <w:proofErr w:type="gramEnd"/>
      <w:r w:rsidRPr="00927478">
        <w:rPr>
          <w:color w:val="000000"/>
        </w:rPr>
        <w:t xml:space="preserve"> не отремонтированного своевременно жилищного фонда в связи с повышением аварийности, а также к существенному снижению комфортности условий проживания населения.</w:t>
      </w:r>
    </w:p>
    <w:p w:rsidR="00202F1C" w:rsidRPr="00927478" w:rsidRDefault="00202F1C" w:rsidP="00202F1C">
      <w:pPr>
        <w:suppressAutoHyphens/>
        <w:spacing w:before="120" w:after="120"/>
        <w:ind w:firstLine="709"/>
        <w:jc w:val="center"/>
        <w:rPr>
          <w:b/>
        </w:rPr>
      </w:pPr>
      <w:r w:rsidRPr="00927478">
        <w:rPr>
          <w:b/>
          <w:bCs/>
        </w:rPr>
        <w:t>2. Основные цели и задачи подпрограммы</w:t>
      </w:r>
    </w:p>
    <w:p w:rsidR="00202F1C" w:rsidRPr="00927478" w:rsidRDefault="00202F1C" w:rsidP="00202F1C">
      <w:pPr>
        <w:widowControl w:val="0"/>
        <w:autoSpaceDE w:val="0"/>
        <w:autoSpaceDN w:val="0"/>
        <w:adjustRightInd w:val="0"/>
        <w:ind w:firstLine="567"/>
        <w:jc w:val="both"/>
        <w:rPr>
          <w:rFonts w:eastAsiaTheme="minorHAnsi"/>
          <w:b/>
          <w:lang w:eastAsia="en-US"/>
        </w:rPr>
      </w:pPr>
      <w:r w:rsidRPr="00927478">
        <w:rPr>
          <w:rFonts w:eastAsiaTheme="minorHAnsi"/>
          <w:b/>
          <w:lang w:eastAsia="en-US"/>
        </w:rPr>
        <w:t>Цели подпрограммы:</w:t>
      </w:r>
    </w:p>
    <w:p w:rsidR="00202F1C" w:rsidRPr="00927478" w:rsidRDefault="00202F1C" w:rsidP="00202F1C">
      <w:pPr>
        <w:shd w:val="clear" w:color="auto" w:fill="FFFFFF"/>
        <w:ind w:firstLine="567"/>
        <w:jc w:val="both"/>
        <w:rPr>
          <w:bCs/>
          <w:color w:val="000000"/>
        </w:rPr>
      </w:pPr>
      <w:r w:rsidRPr="00927478">
        <w:rPr>
          <w:bCs/>
          <w:color w:val="000000"/>
        </w:rPr>
        <w:t>- повышение качества предоставляемых жилищно-коммунальных услуг.</w:t>
      </w:r>
    </w:p>
    <w:p w:rsidR="00202F1C" w:rsidRPr="00927478" w:rsidRDefault="00202F1C" w:rsidP="00202F1C">
      <w:pPr>
        <w:shd w:val="clear" w:color="auto" w:fill="FFFFFF"/>
        <w:ind w:firstLine="567"/>
        <w:jc w:val="both"/>
        <w:rPr>
          <w:b/>
          <w:bCs/>
          <w:color w:val="000000"/>
        </w:rPr>
      </w:pPr>
      <w:r w:rsidRPr="00927478">
        <w:rPr>
          <w:b/>
          <w:bCs/>
          <w:color w:val="000000"/>
        </w:rPr>
        <w:t>Задачи подпрограммы:</w:t>
      </w:r>
    </w:p>
    <w:p w:rsidR="00202F1C" w:rsidRPr="00927478" w:rsidRDefault="00202F1C" w:rsidP="00202F1C">
      <w:pPr>
        <w:shd w:val="clear" w:color="auto" w:fill="FFFFFF"/>
        <w:ind w:firstLine="567"/>
        <w:jc w:val="both"/>
        <w:rPr>
          <w:bCs/>
          <w:color w:val="000000"/>
        </w:rPr>
      </w:pPr>
      <w:r w:rsidRPr="00927478">
        <w:rPr>
          <w:bCs/>
          <w:color w:val="000000"/>
        </w:rPr>
        <w:t>- повышение контроля качества предоставляемых жилищно-коммунальных услуг;</w:t>
      </w:r>
    </w:p>
    <w:p w:rsidR="00202F1C" w:rsidRPr="00927478" w:rsidRDefault="00202F1C" w:rsidP="00202F1C">
      <w:pPr>
        <w:shd w:val="clear" w:color="auto" w:fill="FFFFFF"/>
        <w:ind w:firstLine="567"/>
        <w:jc w:val="both"/>
        <w:rPr>
          <w:rFonts w:eastAsiaTheme="minorHAnsi"/>
          <w:lang w:eastAsia="en-US"/>
        </w:rPr>
      </w:pPr>
      <w:r w:rsidRPr="00927478">
        <w:rPr>
          <w:bCs/>
          <w:color w:val="000000"/>
        </w:rPr>
        <w:t>- проведение капитальных ремонтов общего имущества многоквартирных домов;</w:t>
      </w:r>
      <w:r w:rsidRPr="00927478">
        <w:rPr>
          <w:rFonts w:eastAsiaTheme="minorHAnsi"/>
          <w:lang w:eastAsia="en-US"/>
        </w:rPr>
        <w:t xml:space="preserve"> </w:t>
      </w:r>
    </w:p>
    <w:p w:rsidR="00202F1C" w:rsidRPr="00927478" w:rsidRDefault="00202F1C" w:rsidP="00202F1C">
      <w:pPr>
        <w:shd w:val="clear" w:color="auto" w:fill="FFFFFF"/>
        <w:ind w:firstLine="567"/>
        <w:jc w:val="both"/>
        <w:rPr>
          <w:bCs/>
          <w:color w:val="000000"/>
        </w:rPr>
      </w:pPr>
      <w:r w:rsidRPr="00927478">
        <w:rPr>
          <w:rFonts w:eastAsiaTheme="minorHAnsi"/>
          <w:lang w:eastAsia="en-US"/>
        </w:rPr>
        <w:t>- уплата взносов в фонд капитального ремонта многоквартирных домов.</w:t>
      </w:r>
    </w:p>
    <w:p w:rsidR="00202F1C" w:rsidRPr="00927478" w:rsidRDefault="00202F1C" w:rsidP="00202F1C">
      <w:pPr>
        <w:suppressAutoHyphens/>
        <w:spacing w:before="120" w:after="120"/>
        <w:ind w:firstLine="709"/>
        <w:jc w:val="center"/>
        <w:rPr>
          <w:b/>
        </w:rPr>
      </w:pPr>
      <w:r w:rsidRPr="00927478">
        <w:rPr>
          <w:b/>
          <w:bCs/>
        </w:rPr>
        <w:t>3. Основные мероприятия подпрограммы</w:t>
      </w:r>
    </w:p>
    <w:p w:rsidR="00202F1C" w:rsidRPr="00927478" w:rsidRDefault="00202F1C" w:rsidP="00202F1C">
      <w:pPr>
        <w:shd w:val="clear" w:color="auto" w:fill="FFFFFF"/>
        <w:ind w:firstLine="567"/>
        <w:jc w:val="both"/>
        <w:rPr>
          <w:rFonts w:eastAsiaTheme="minorHAnsi"/>
          <w:lang w:eastAsia="en-US"/>
        </w:rPr>
      </w:pPr>
      <w:r w:rsidRPr="00927478">
        <w:rPr>
          <w:rFonts w:eastAsiaTheme="minorHAnsi"/>
          <w:lang w:eastAsia="en-US"/>
        </w:rPr>
        <w:t>Основные мероприятия подпрограммы отражены в приложении к подпрограмме «Перечень мероприятий и лимиты финансирования по подпрограмме «Жилищно-коммунального хозяйство»</w:t>
      </w:r>
    </w:p>
    <w:p w:rsidR="00202F1C" w:rsidRPr="00927478" w:rsidRDefault="00202F1C" w:rsidP="00202F1C">
      <w:pPr>
        <w:suppressAutoHyphens/>
        <w:spacing w:before="120" w:after="120"/>
        <w:ind w:firstLine="709"/>
        <w:jc w:val="center"/>
        <w:rPr>
          <w:b/>
        </w:rPr>
      </w:pPr>
      <w:r w:rsidRPr="00927478">
        <w:rPr>
          <w:b/>
          <w:bCs/>
        </w:rPr>
        <w:t>4. Сроки реализации подпрограммы</w:t>
      </w:r>
    </w:p>
    <w:p w:rsidR="00202F1C" w:rsidRPr="00927478" w:rsidRDefault="00202F1C" w:rsidP="00202F1C">
      <w:pPr>
        <w:autoSpaceDE w:val="0"/>
        <w:autoSpaceDN w:val="0"/>
        <w:adjustRightInd w:val="0"/>
        <w:ind w:firstLine="567"/>
        <w:jc w:val="both"/>
        <w:rPr>
          <w:rFonts w:eastAsiaTheme="minorHAnsi"/>
          <w:color w:val="000000"/>
          <w:lang w:eastAsia="en-US"/>
        </w:rPr>
      </w:pPr>
      <w:r w:rsidRPr="00927478">
        <w:rPr>
          <w:rFonts w:eastAsiaTheme="minorHAnsi"/>
          <w:color w:val="000000"/>
          <w:lang w:eastAsia="en-US"/>
        </w:rPr>
        <w:t xml:space="preserve">Реализацию Подпрограммы предполагается осуществить в 2017 году. </w:t>
      </w:r>
    </w:p>
    <w:p w:rsidR="00202F1C" w:rsidRPr="00927478" w:rsidRDefault="00202F1C" w:rsidP="00202F1C">
      <w:pPr>
        <w:suppressAutoHyphens/>
        <w:spacing w:before="120" w:after="120"/>
        <w:ind w:firstLine="709"/>
        <w:jc w:val="center"/>
        <w:rPr>
          <w:b/>
          <w:bCs/>
        </w:rPr>
      </w:pPr>
      <w:r w:rsidRPr="00927478">
        <w:rPr>
          <w:b/>
          <w:bCs/>
        </w:rPr>
        <w:lastRenderedPageBreak/>
        <w:t>5. Ресурсное обеспечение подпрограммы</w:t>
      </w:r>
    </w:p>
    <w:p w:rsidR="00202F1C" w:rsidRPr="00927478" w:rsidRDefault="00202F1C" w:rsidP="00202F1C">
      <w:pPr>
        <w:ind w:firstLine="567"/>
        <w:jc w:val="both"/>
        <w:rPr>
          <w:rFonts w:eastAsiaTheme="minorHAnsi"/>
          <w:color w:val="000000"/>
          <w:lang w:eastAsia="en-US"/>
        </w:rPr>
      </w:pPr>
      <w:r w:rsidRPr="00927478">
        <w:rPr>
          <w:rFonts w:eastAsiaTheme="minorHAnsi"/>
          <w:lang w:eastAsia="en-US"/>
        </w:rPr>
        <w:t xml:space="preserve">Общий объем финансирования Подпрограммы за период реализации составит </w:t>
      </w:r>
      <w:r w:rsidRPr="00927478">
        <w:rPr>
          <w:rFonts w:eastAsiaTheme="minorHAnsi"/>
          <w:b/>
          <w:i/>
          <w:color w:val="000000"/>
          <w:lang w:eastAsia="en-US"/>
        </w:rPr>
        <w:t>297,500 тыс. рублей</w:t>
      </w:r>
      <w:r w:rsidRPr="00927478">
        <w:rPr>
          <w:rFonts w:eastAsiaTheme="minorHAnsi"/>
          <w:color w:val="000000"/>
          <w:lang w:eastAsia="en-US"/>
        </w:rPr>
        <w:t>, в том числе:</w:t>
      </w:r>
    </w:p>
    <w:p w:rsidR="00202F1C" w:rsidRPr="00927478" w:rsidRDefault="00202F1C" w:rsidP="00202F1C">
      <w:pPr>
        <w:shd w:val="clear" w:color="auto" w:fill="FFFFFF"/>
        <w:ind w:firstLine="567"/>
        <w:jc w:val="both"/>
        <w:rPr>
          <w:rFonts w:eastAsiaTheme="minorHAnsi"/>
          <w:lang w:eastAsia="en-US"/>
        </w:rPr>
      </w:pPr>
      <w:r w:rsidRPr="00927478">
        <w:rPr>
          <w:rFonts w:eastAsiaTheme="minorHAnsi"/>
          <w:lang w:eastAsia="en-US"/>
        </w:rPr>
        <w:t xml:space="preserve">Местный бюджет -  </w:t>
      </w:r>
      <w:r w:rsidRPr="00927478">
        <w:rPr>
          <w:rFonts w:eastAsiaTheme="minorHAnsi"/>
          <w:b/>
          <w:i/>
          <w:lang w:eastAsia="en-US"/>
        </w:rPr>
        <w:t>297,500 тыс. руб.</w:t>
      </w:r>
      <w:r w:rsidRPr="00927478">
        <w:rPr>
          <w:rFonts w:eastAsiaTheme="minorHAnsi"/>
          <w:lang w:eastAsia="en-US"/>
        </w:rPr>
        <w:t xml:space="preserve"> </w:t>
      </w:r>
    </w:p>
    <w:p w:rsidR="00202F1C" w:rsidRPr="00927478" w:rsidRDefault="00202F1C" w:rsidP="00202F1C">
      <w:pPr>
        <w:shd w:val="clear" w:color="auto" w:fill="FFFFFF"/>
        <w:ind w:firstLine="567"/>
        <w:jc w:val="both"/>
        <w:rPr>
          <w:bCs/>
          <w:color w:val="000000"/>
        </w:rPr>
      </w:pPr>
      <w:r w:rsidRPr="00927478">
        <w:rPr>
          <w:bCs/>
          <w:color w:val="000000"/>
        </w:rPr>
        <w:t>Финансирование подпрограммных мероприятий предусмотрено за счет средств местного бюджета с возможным привлечением средств из бюджетов другого уровня.</w:t>
      </w:r>
    </w:p>
    <w:p w:rsidR="00202F1C" w:rsidRPr="00927478" w:rsidRDefault="00202F1C" w:rsidP="00202F1C">
      <w:pPr>
        <w:shd w:val="clear" w:color="auto" w:fill="FFFFFF"/>
        <w:ind w:firstLine="567"/>
        <w:jc w:val="both"/>
        <w:rPr>
          <w:bCs/>
          <w:color w:val="000000"/>
        </w:rPr>
      </w:pPr>
      <w:r w:rsidRPr="00927478">
        <w:rPr>
          <w:bCs/>
          <w:color w:val="000000"/>
        </w:rPr>
        <w:t xml:space="preserve">Объемы финансирования подпрограммы запланированы на основе примерной потребности в ресурсном обеспечении подпрограммных мероприятий. </w:t>
      </w:r>
    </w:p>
    <w:p w:rsidR="00202F1C" w:rsidRPr="00927478" w:rsidRDefault="00202F1C" w:rsidP="00202F1C">
      <w:pPr>
        <w:suppressAutoHyphens/>
        <w:spacing w:before="120" w:after="120"/>
        <w:ind w:firstLine="709"/>
        <w:jc w:val="center"/>
        <w:rPr>
          <w:b/>
        </w:rPr>
      </w:pPr>
      <w:r w:rsidRPr="00927478">
        <w:rPr>
          <w:b/>
          <w:bCs/>
        </w:rPr>
        <w:t>6. Ожидаемые результаты от реализации подпрограммы</w:t>
      </w:r>
    </w:p>
    <w:p w:rsidR="00202F1C" w:rsidRPr="00927478" w:rsidRDefault="00202F1C" w:rsidP="00202F1C">
      <w:pPr>
        <w:shd w:val="clear" w:color="auto" w:fill="FFFFFF"/>
        <w:ind w:firstLine="567"/>
        <w:jc w:val="both"/>
        <w:rPr>
          <w:bCs/>
          <w:color w:val="000000"/>
        </w:rPr>
      </w:pPr>
      <w:proofErr w:type="gramStart"/>
      <w:r w:rsidRPr="00927478">
        <w:rPr>
          <w:bCs/>
          <w:color w:val="000000"/>
        </w:rPr>
        <w:t>Мероприятия подпрограммы направлены на повышение качества предоставляемых жилищно-коммунальных услуг, снижение уровня износа и обеспечение сохранности жилищного фонда, обеспечение соответствия жилых помещений установленным санитарно-гигиеническим требованиям, техническим правилам и нормам, обеспечение эффективного использования муниципального жилищного фонда.</w:t>
      </w:r>
      <w:proofErr w:type="gramEnd"/>
    </w:p>
    <w:p w:rsidR="00202F1C" w:rsidRPr="00927478" w:rsidRDefault="00202F1C" w:rsidP="00202F1C">
      <w:pPr>
        <w:shd w:val="clear" w:color="auto" w:fill="FFFFFF"/>
        <w:ind w:firstLine="567"/>
        <w:jc w:val="both"/>
        <w:rPr>
          <w:bCs/>
          <w:color w:val="000000"/>
        </w:rPr>
      </w:pPr>
      <w:r w:rsidRPr="00927478">
        <w:rPr>
          <w:bCs/>
          <w:color w:val="000000"/>
        </w:rPr>
        <w:t>Успешная реализация подпрограммы позволит:</w:t>
      </w:r>
    </w:p>
    <w:p w:rsidR="00202F1C" w:rsidRPr="00927478" w:rsidRDefault="00202F1C" w:rsidP="00202F1C">
      <w:pPr>
        <w:shd w:val="clear" w:color="auto" w:fill="FFFFFF"/>
        <w:ind w:firstLine="567"/>
        <w:jc w:val="both"/>
        <w:rPr>
          <w:bCs/>
          <w:color w:val="000000"/>
        </w:rPr>
      </w:pPr>
      <w:r w:rsidRPr="00927478">
        <w:rPr>
          <w:bCs/>
          <w:color w:val="000000"/>
        </w:rPr>
        <w:t>- создать комфортные условия проживания за счет повышения качества предоставляемых жилищно-коммунальных услуг и обеспечения соответствия жилых помещений установленным санитарно-гигиеническим требованиям, техническим правилам и нормам;</w:t>
      </w:r>
    </w:p>
    <w:p w:rsidR="00202F1C" w:rsidRPr="00927478" w:rsidRDefault="00202F1C" w:rsidP="00202F1C">
      <w:pPr>
        <w:shd w:val="clear" w:color="auto" w:fill="FFFFFF"/>
        <w:ind w:firstLine="567"/>
        <w:jc w:val="both"/>
        <w:rPr>
          <w:bCs/>
          <w:color w:val="000000"/>
        </w:rPr>
      </w:pPr>
      <w:r w:rsidRPr="00927478">
        <w:rPr>
          <w:bCs/>
          <w:color w:val="000000"/>
        </w:rPr>
        <w:t>- обеспечить эффективное использование муниципального жилищного фонда.</w:t>
      </w:r>
    </w:p>
    <w:p w:rsidR="00202F1C" w:rsidRPr="00927478" w:rsidRDefault="00202F1C" w:rsidP="00202F1C">
      <w:pPr>
        <w:shd w:val="clear" w:color="auto" w:fill="FFFFFF"/>
        <w:ind w:firstLine="567"/>
        <w:jc w:val="both"/>
        <w:rPr>
          <w:bCs/>
        </w:rPr>
      </w:pPr>
      <w:r w:rsidRPr="00927478">
        <w:rPr>
          <w:bCs/>
        </w:rPr>
        <w:t>Целевыми индикаторами и показателями подпрограммы, отражающими целевую результативность реализации её мероприятий, являются:</w:t>
      </w:r>
    </w:p>
    <w:p w:rsidR="00202F1C" w:rsidRPr="00927478" w:rsidRDefault="00202F1C" w:rsidP="00202F1C">
      <w:pPr>
        <w:shd w:val="clear" w:color="auto" w:fill="FFFFFF"/>
        <w:ind w:firstLine="567"/>
        <w:jc w:val="both"/>
        <w:rPr>
          <w:bCs/>
        </w:rPr>
      </w:pPr>
      <w:r w:rsidRPr="00927478">
        <w:rPr>
          <w:bCs/>
        </w:rPr>
        <w:t>- доля многоквартирных домов, общее имущество собственников которых капитально отремонтировано и (или) реконструировано с привлечением бюджетных средств и средств собственников за соответствующий период;</w:t>
      </w:r>
    </w:p>
    <w:p w:rsidR="00202F1C" w:rsidRPr="00927478" w:rsidRDefault="00202F1C" w:rsidP="00202F1C">
      <w:pPr>
        <w:shd w:val="clear" w:color="auto" w:fill="FFFFFF"/>
        <w:ind w:firstLine="567"/>
        <w:jc w:val="both"/>
        <w:rPr>
          <w:bCs/>
        </w:rPr>
      </w:pPr>
      <w:r w:rsidRPr="00927478">
        <w:rPr>
          <w:bCs/>
        </w:rPr>
        <w:t xml:space="preserve"> - количество случаев вынужденных отключений или ограничений работоспособности оборудования, приведших к нарушению процесса передачи или к ограничению предоставления услуг определенного коммунального ресурса;</w:t>
      </w:r>
    </w:p>
    <w:p w:rsidR="00202F1C" w:rsidRPr="00927478" w:rsidRDefault="00202F1C" w:rsidP="00202F1C">
      <w:pPr>
        <w:shd w:val="clear" w:color="auto" w:fill="FFFFFF"/>
        <w:ind w:firstLine="567"/>
        <w:jc w:val="both"/>
        <w:rPr>
          <w:bCs/>
        </w:rPr>
      </w:pPr>
      <w:r w:rsidRPr="00927478">
        <w:rPr>
          <w:bCs/>
        </w:rPr>
        <w:t xml:space="preserve"> - уровень возмещения затрат на содержание незаселенных жилых помещений муниципального жилищного фонда и коммунальные услуги.</w:t>
      </w:r>
    </w:p>
    <w:p w:rsidR="00202F1C" w:rsidRPr="00927478" w:rsidRDefault="00202F1C" w:rsidP="00202F1C">
      <w:pPr>
        <w:suppressAutoHyphens/>
        <w:spacing w:before="120" w:after="120"/>
        <w:ind w:firstLine="709"/>
        <w:jc w:val="center"/>
        <w:rPr>
          <w:b/>
        </w:rPr>
      </w:pPr>
      <w:r w:rsidRPr="00927478">
        <w:rPr>
          <w:b/>
          <w:bCs/>
        </w:rPr>
        <w:t>7. Анализ рисков реализации подпрограммы</w:t>
      </w:r>
    </w:p>
    <w:p w:rsidR="00202F1C" w:rsidRPr="00927478" w:rsidRDefault="00202F1C" w:rsidP="00202F1C">
      <w:pPr>
        <w:shd w:val="clear" w:color="auto" w:fill="FFFFFF"/>
        <w:ind w:firstLine="567"/>
        <w:jc w:val="both"/>
        <w:rPr>
          <w:bCs/>
          <w:color w:val="000000"/>
        </w:rPr>
      </w:pPr>
      <w:r w:rsidRPr="00927478">
        <w:rPr>
          <w:bCs/>
          <w:color w:val="000000"/>
        </w:rPr>
        <w:t>Возможными рисками при реализации мероприятий подпрограммы являются:</w:t>
      </w:r>
    </w:p>
    <w:p w:rsidR="00202F1C" w:rsidRPr="00927478" w:rsidRDefault="00202F1C" w:rsidP="00202F1C">
      <w:pPr>
        <w:shd w:val="clear" w:color="auto" w:fill="FFFFFF"/>
        <w:ind w:firstLine="567"/>
        <w:jc w:val="both"/>
        <w:rPr>
          <w:bCs/>
          <w:color w:val="000000"/>
        </w:rPr>
      </w:pPr>
      <w:r w:rsidRPr="00927478">
        <w:rPr>
          <w:bCs/>
          <w:color w:val="000000"/>
        </w:rPr>
        <w:t>- недостаточное финансирование мероприятий подпрограммы;</w:t>
      </w:r>
    </w:p>
    <w:p w:rsidR="00202F1C" w:rsidRPr="00927478" w:rsidRDefault="00202F1C" w:rsidP="00202F1C">
      <w:pPr>
        <w:shd w:val="clear" w:color="auto" w:fill="FFFFFF"/>
        <w:ind w:firstLine="567"/>
        <w:jc w:val="both"/>
        <w:rPr>
          <w:bCs/>
          <w:color w:val="000000"/>
        </w:rPr>
      </w:pPr>
      <w:r w:rsidRPr="00927478">
        <w:rPr>
          <w:bCs/>
          <w:color w:val="000000"/>
        </w:rPr>
        <w:t>- несвоевременное выполнение работ;</w:t>
      </w:r>
    </w:p>
    <w:p w:rsidR="00202F1C" w:rsidRPr="00927478" w:rsidRDefault="00202F1C" w:rsidP="00202F1C">
      <w:pPr>
        <w:shd w:val="clear" w:color="auto" w:fill="FFFFFF"/>
        <w:ind w:firstLine="567"/>
        <w:jc w:val="both"/>
        <w:rPr>
          <w:bCs/>
          <w:color w:val="000000"/>
        </w:rPr>
      </w:pPr>
      <w:r w:rsidRPr="00927478">
        <w:rPr>
          <w:bCs/>
          <w:color w:val="000000"/>
        </w:rPr>
        <w:t>- поставка некачественного оборудования.</w:t>
      </w:r>
    </w:p>
    <w:p w:rsidR="00202F1C" w:rsidRPr="00927478" w:rsidRDefault="00202F1C" w:rsidP="00202F1C">
      <w:pPr>
        <w:shd w:val="clear" w:color="auto" w:fill="FFFFFF"/>
        <w:ind w:firstLine="567"/>
        <w:jc w:val="both"/>
        <w:rPr>
          <w:bCs/>
          <w:color w:val="000000"/>
        </w:rPr>
      </w:pPr>
      <w:r w:rsidRPr="00927478">
        <w:rPr>
          <w:bCs/>
          <w:color w:val="000000"/>
        </w:rPr>
        <w:t>В целях минимизации указанных рисков в процессе реализации подпрограммы предусматриваются:</w:t>
      </w:r>
    </w:p>
    <w:p w:rsidR="00202F1C" w:rsidRPr="00927478" w:rsidRDefault="00202F1C" w:rsidP="00202F1C">
      <w:pPr>
        <w:shd w:val="clear" w:color="auto" w:fill="FFFFFF"/>
        <w:ind w:firstLine="567"/>
        <w:jc w:val="both"/>
        <w:rPr>
          <w:bCs/>
          <w:color w:val="000000"/>
        </w:rPr>
      </w:pPr>
      <w:r w:rsidRPr="00927478">
        <w:rPr>
          <w:bCs/>
          <w:color w:val="000000"/>
        </w:rPr>
        <w:t>- создание эффективной системы управления на основе четкого распределения функций, полномочий и ответственности основных исполнителей подпрограммы;</w:t>
      </w:r>
    </w:p>
    <w:p w:rsidR="00202F1C" w:rsidRPr="00927478" w:rsidRDefault="00202F1C" w:rsidP="00202F1C">
      <w:pPr>
        <w:shd w:val="clear" w:color="auto" w:fill="FFFFFF"/>
        <w:ind w:firstLine="567"/>
        <w:jc w:val="both"/>
        <w:rPr>
          <w:bCs/>
          <w:color w:val="000000"/>
        </w:rPr>
      </w:pPr>
      <w:r w:rsidRPr="00927478">
        <w:rPr>
          <w:bCs/>
          <w:color w:val="000000"/>
        </w:rPr>
        <w:t>- мониторинг выполнения подпрограммы, регулярный анализ  при необходимости, корректировка показателей и мероприятий Подпрограммы;</w:t>
      </w:r>
    </w:p>
    <w:p w:rsidR="00202F1C" w:rsidRPr="00927478" w:rsidRDefault="00202F1C" w:rsidP="00202F1C">
      <w:pPr>
        <w:shd w:val="clear" w:color="auto" w:fill="FFFFFF"/>
        <w:ind w:firstLine="567"/>
        <w:jc w:val="both"/>
        <w:rPr>
          <w:bCs/>
          <w:color w:val="000000"/>
        </w:rPr>
      </w:pPr>
      <w:r w:rsidRPr="00927478">
        <w:rPr>
          <w:bCs/>
          <w:color w:val="000000"/>
        </w:rPr>
        <w:t>- перераспределение объемов финансирования в зависимости от динамики и темпов решения тактических задач.</w:t>
      </w:r>
    </w:p>
    <w:p w:rsidR="00202F1C" w:rsidRPr="00927478" w:rsidRDefault="00202F1C" w:rsidP="00202F1C">
      <w:pPr>
        <w:shd w:val="clear" w:color="auto" w:fill="FFFFFF"/>
        <w:ind w:firstLine="567"/>
        <w:jc w:val="both"/>
        <w:rPr>
          <w:bCs/>
          <w:color w:val="000000"/>
        </w:rPr>
      </w:pPr>
    </w:p>
    <w:p w:rsidR="00202F1C" w:rsidRPr="00927478" w:rsidRDefault="00202F1C" w:rsidP="00202F1C">
      <w:pPr>
        <w:spacing w:after="200" w:line="276" w:lineRule="auto"/>
        <w:ind w:firstLine="567"/>
        <w:jc w:val="both"/>
        <w:rPr>
          <w:bCs/>
          <w:color w:val="000000"/>
        </w:rPr>
      </w:pPr>
      <w:r w:rsidRPr="00927478">
        <w:rPr>
          <w:bCs/>
          <w:color w:val="000000"/>
        </w:rPr>
        <w:br w:type="page"/>
      </w:r>
    </w:p>
    <w:p w:rsidR="005229FA" w:rsidRDefault="005229FA" w:rsidP="005229FA">
      <w:pPr>
        <w:shd w:val="clear" w:color="auto" w:fill="FFFFFF"/>
        <w:spacing w:before="100" w:beforeAutospacing="1" w:after="150" w:line="330" w:lineRule="atLeast"/>
        <w:ind w:firstLine="567"/>
        <w:jc w:val="both"/>
        <w:rPr>
          <w:bCs/>
          <w:color w:val="000000"/>
          <w:sz w:val="28"/>
          <w:szCs w:val="28"/>
        </w:rPr>
        <w:sectPr w:rsidR="005229FA" w:rsidSect="005229FA">
          <w:pgSz w:w="11906" w:h="16838"/>
          <w:pgMar w:top="709" w:right="567" w:bottom="851" w:left="1418" w:header="709" w:footer="709" w:gutter="0"/>
          <w:cols w:space="708"/>
          <w:docGrid w:linePitch="360"/>
        </w:sectPr>
      </w:pPr>
    </w:p>
    <w:tbl>
      <w:tblPr>
        <w:tblW w:w="5000" w:type="pct"/>
        <w:tblLook w:val="04A0" w:firstRow="1" w:lastRow="0" w:firstColumn="1" w:lastColumn="0" w:noHBand="0" w:noVBand="1"/>
      </w:tblPr>
      <w:tblGrid>
        <w:gridCol w:w="498"/>
        <w:gridCol w:w="5311"/>
        <w:gridCol w:w="1450"/>
        <w:gridCol w:w="1252"/>
        <w:gridCol w:w="1187"/>
        <w:gridCol w:w="1255"/>
        <w:gridCol w:w="84"/>
        <w:gridCol w:w="1271"/>
        <w:gridCol w:w="1274"/>
        <w:gridCol w:w="1912"/>
      </w:tblGrid>
      <w:tr w:rsidR="00202F1C" w:rsidRPr="00202F1C" w:rsidTr="00202F1C">
        <w:trPr>
          <w:trHeight w:val="375"/>
        </w:trPr>
        <w:tc>
          <w:tcPr>
            <w:tcW w:w="161" w:type="pct"/>
            <w:tcBorders>
              <w:top w:val="nil"/>
              <w:left w:val="nil"/>
              <w:bottom w:val="nil"/>
              <w:right w:val="nil"/>
            </w:tcBorders>
            <w:shd w:val="clear" w:color="000000" w:fill="FFFFFF"/>
            <w:noWrap/>
            <w:vAlign w:val="bottom"/>
            <w:hideMark/>
          </w:tcPr>
          <w:p w:rsidR="00202F1C" w:rsidRPr="00202F1C" w:rsidRDefault="00202F1C" w:rsidP="00202F1C">
            <w:pPr>
              <w:spacing w:after="200" w:line="276" w:lineRule="auto"/>
              <w:jc w:val="center"/>
              <w:rPr>
                <w:rFonts w:eastAsiaTheme="minorHAnsi"/>
                <w:b/>
                <w:bCs/>
                <w:color w:val="000000"/>
                <w:sz w:val="20"/>
                <w:szCs w:val="20"/>
                <w:lang w:eastAsia="en-US"/>
              </w:rPr>
            </w:pPr>
            <w:r w:rsidRPr="00202F1C">
              <w:rPr>
                <w:rFonts w:eastAsiaTheme="minorHAnsi"/>
                <w:sz w:val="20"/>
                <w:szCs w:val="20"/>
                <w:lang w:eastAsia="en-US"/>
              </w:rPr>
              <w:lastRenderedPageBreak/>
              <w:br w:type="page"/>
            </w:r>
          </w:p>
        </w:tc>
        <w:tc>
          <w:tcPr>
            <w:tcW w:w="1714" w:type="pct"/>
            <w:tcBorders>
              <w:top w:val="nil"/>
              <w:left w:val="nil"/>
              <w:bottom w:val="nil"/>
              <w:right w:val="nil"/>
            </w:tcBorders>
            <w:shd w:val="clear" w:color="000000" w:fill="FFFFFF"/>
            <w:noWrap/>
            <w:vAlign w:val="bottom"/>
            <w:hideMark/>
          </w:tcPr>
          <w:p w:rsidR="00202F1C" w:rsidRPr="00202F1C" w:rsidRDefault="00202F1C" w:rsidP="00202F1C">
            <w:pPr>
              <w:spacing w:after="200" w:line="276" w:lineRule="auto"/>
              <w:rPr>
                <w:rFonts w:eastAsiaTheme="minorHAnsi"/>
                <w:color w:val="000000"/>
                <w:sz w:val="20"/>
                <w:szCs w:val="20"/>
                <w:lang w:eastAsia="en-US"/>
              </w:rPr>
            </w:pPr>
            <w:r w:rsidRPr="00202F1C">
              <w:rPr>
                <w:rFonts w:eastAsiaTheme="minorHAnsi"/>
                <w:color w:val="000000"/>
                <w:sz w:val="20"/>
                <w:szCs w:val="20"/>
                <w:lang w:eastAsia="en-US"/>
              </w:rPr>
              <w:t> </w:t>
            </w:r>
          </w:p>
        </w:tc>
        <w:tc>
          <w:tcPr>
            <w:tcW w:w="468" w:type="pct"/>
            <w:tcBorders>
              <w:top w:val="nil"/>
              <w:left w:val="nil"/>
              <w:bottom w:val="nil"/>
              <w:right w:val="nil"/>
            </w:tcBorders>
            <w:shd w:val="clear" w:color="000000" w:fill="FFFFFF"/>
            <w:noWrap/>
            <w:vAlign w:val="bottom"/>
            <w:hideMark/>
          </w:tcPr>
          <w:p w:rsidR="00202F1C" w:rsidRPr="00202F1C" w:rsidRDefault="00202F1C" w:rsidP="00202F1C">
            <w:pPr>
              <w:spacing w:after="200" w:line="276" w:lineRule="auto"/>
              <w:rPr>
                <w:rFonts w:eastAsiaTheme="minorHAnsi"/>
                <w:color w:val="000000"/>
                <w:sz w:val="20"/>
                <w:szCs w:val="20"/>
                <w:lang w:eastAsia="en-US"/>
              </w:rPr>
            </w:pPr>
            <w:r w:rsidRPr="00202F1C">
              <w:rPr>
                <w:rFonts w:eastAsiaTheme="minorHAnsi"/>
                <w:color w:val="000000"/>
                <w:sz w:val="20"/>
                <w:szCs w:val="20"/>
                <w:lang w:eastAsia="en-US"/>
              </w:rPr>
              <w:t> </w:t>
            </w:r>
          </w:p>
        </w:tc>
        <w:tc>
          <w:tcPr>
            <w:tcW w:w="404" w:type="pct"/>
            <w:tcBorders>
              <w:top w:val="nil"/>
              <w:left w:val="nil"/>
              <w:bottom w:val="nil"/>
              <w:right w:val="nil"/>
            </w:tcBorders>
            <w:shd w:val="clear" w:color="000000" w:fill="FFFFFF"/>
            <w:noWrap/>
            <w:vAlign w:val="bottom"/>
            <w:hideMark/>
          </w:tcPr>
          <w:p w:rsidR="00202F1C" w:rsidRPr="00202F1C" w:rsidRDefault="00202F1C" w:rsidP="00202F1C">
            <w:pPr>
              <w:spacing w:after="200" w:line="276" w:lineRule="auto"/>
              <w:rPr>
                <w:rFonts w:eastAsiaTheme="minorHAnsi"/>
                <w:color w:val="000000"/>
                <w:sz w:val="20"/>
                <w:szCs w:val="20"/>
                <w:lang w:eastAsia="en-US"/>
              </w:rPr>
            </w:pPr>
            <w:r w:rsidRPr="00202F1C">
              <w:rPr>
                <w:rFonts w:eastAsiaTheme="minorHAnsi"/>
                <w:color w:val="000000"/>
                <w:sz w:val="20"/>
                <w:szCs w:val="20"/>
                <w:lang w:eastAsia="en-US"/>
              </w:rPr>
              <w:t> </w:t>
            </w:r>
          </w:p>
        </w:tc>
        <w:tc>
          <w:tcPr>
            <w:tcW w:w="383" w:type="pct"/>
            <w:tcBorders>
              <w:top w:val="nil"/>
              <w:left w:val="nil"/>
              <w:bottom w:val="nil"/>
              <w:right w:val="nil"/>
            </w:tcBorders>
            <w:shd w:val="clear" w:color="000000" w:fill="FFFFFF"/>
            <w:noWrap/>
            <w:vAlign w:val="bottom"/>
            <w:hideMark/>
          </w:tcPr>
          <w:p w:rsidR="00202F1C" w:rsidRPr="00202F1C" w:rsidRDefault="00202F1C" w:rsidP="00202F1C">
            <w:pPr>
              <w:spacing w:after="200" w:line="276" w:lineRule="auto"/>
              <w:rPr>
                <w:rFonts w:eastAsiaTheme="minorHAnsi"/>
                <w:color w:val="000000"/>
                <w:sz w:val="20"/>
                <w:szCs w:val="20"/>
                <w:lang w:eastAsia="en-US"/>
              </w:rPr>
            </w:pPr>
            <w:r w:rsidRPr="00202F1C">
              <w:rPr>
                <w:rFonts w:eastAsiaTheme="minorHAnsi"/>
                <w:color w:val="000000"/>
                <w:sz w:val="20"/>
                <w:szCs w:val="20"/>
                <w:lang w:eastAsia="en-US"/>
              </w:rPr>
              <w:t> </w:t>
            </w:r>
          </w:p>
        </w:tc>
        <w:tc>
          <w:tcPr>
            <w:tcW w:w="405" w:type="pct"/>
            <w:tcBorders>
              <w:top w:val="nil"/>
              <w:left w:val="nil"/>
              <w:bottom w:val="nil"/>
              <w:right w:val="nil"/>
            </w:tcBorders>
            <w:shd w:val="clear" w:color="000000" w:fill="FFFFFF"/>
            <w:noWrap/>
            <w:vAlign w:val="bottom"/>
            <w:hideMark/>
          </w:tcPr>
          <w:p w:rsidR="00202F1C" w:rsidRPr="00202F1C" w:rsidRDefault="00202F1C" w:rsidP="00202F1C">
            <w:pPr>
              <w:spacing w:after="200" w:line="276" w:lineRule="auto"/>
              <w:rPr>
                <w:rFonts w:eastAsiaTheme="minorHAnsi"/>
                <w:color w:val="000000"/>
                <w:sz w:val="20"/>
                <w:szCs w:val="20"/>
                <w:lang w:eastAsia="en-US"/>
              </w:rPr>
            </w:pPr>
            <w:r w:rsidRPr="00202F1C">
              <w:rPr>
                <w:rFonts w:eastAsiaTheme="minorHAnsi"/>
                <w:color w:val="000000"/>
                <w:sz w:val="20"/>
                <w:szCs w:val="20"/>
                <w:lang w:eastAsia="en-US"/>
              </w:rPr>
              <w:t> </w:t>
            </w:r>
          </w:p>
        </w:tc>
        <w:tc>
          <w:tcPr>
            <w:tcW w:w="1465" w:type="pct"/>
            <w:gridSpan w:val="4"/>
            <w:tcBorders>
              <w:top w:val="nil"/>
              <w:left w:val="nil"/>
              <w:bottom w:val="nil"/>
              <w:right w:val="nil"/>
            </w:tcBorders>
            <w:shd w:val="clear" w:color="000000" w:fill="FFFFFF"/>
            <w:noWrap/>
            <w:vAlign w:val="bottom"/>
            <w:hideMark/>
          </w:tcPr>
          <w:p w:rsidR="00202F1C" w:rsidRPr="00202F1C" w:rsidRDefault="00202F1C" w:rsidP="00202F1C">
            <w:pPr>
              <w:jc w:val="right"/>
              <w:rPr>
                <w:rFonts w:eastAsiaTheme="minorHAnsi"/>
                <w:color w:val="000000"/>
                <w:sz w:val="20"/>
                <w:szCs w:val="20"/>
                <w:lang w:eastAsia="en-US"/>
              </w:rPr>
            </w:pPr>
            <w:r w:rsidRPr="00202F1C">
              <w:rPr>
                <w:rFonts w:eastAsiaTheme="minorHAnsi"/>
                <w:color w:val="000000"/>
                <w:sz w:val="20"/>
                <w:szCs w:val="20"/>
                <w:lang w:eastAsia="en-US"/>
              </w:rPr>
              <w:t xml:space="preserve"> Приложение </w:t>
            </w:r>
          </w:p>
          <w:p w:rsidR="00202F1C" w:rsidRPr="00202F1C" w:rsidRDefault="00202F1C" w:rsidP="00202F1C">
            <w:pPr>
              <w:jc w:val="right"/>
              <w:rPr>
                <w:rFonts w:eastAsiaTheme="minorHAnsi"/>
                <w:bCs/>
                <w:color w:val="000000"/>
                <w:sz w:val="20"/>
                <w:szCs w:val="20"/>
                <w:lang w:eastAsia="en-US"/>
              </w:rPr>
            </w:pPr>
            <w:r w:rsidRPr="00202F1C">
              <w:rPr>
                <w:rFonts w:eastAsiaTheme="minorHAnsi"/>
                <w:color w:val="000000"/>
                <w:sz w:val="20"/>
                <w:szCs w:val="20"/>
                <w:lang w:eastAsia="en-US"/>
              </w:rPr>
              <w:t xml:space="preserve">к  </w:t>
            </w:r>
            <w:r w:rsidRPr="00202F1C">
              <w:rPr>
                <w:rFonts w:eastAsiaTheme="minorHAnsi"/>
                <w:bCs/>
                <w:color w:val="000000"/>
                <w:sz w:val="20"/>
                <w:szCs w:val="20"/>
                <w:lang w:eastAsia="en-US"/>
              </w:rPr>
              <w:t xml:space="preserve">подпрограмме </w:t>
            </w:r>
          </w:p>
          <w:p w:rsidR="00202F1C" w:rsidRPr="00202F1C" w:rsidRDefault="00202F1C" w:rsidP="00202F1C">
            <w:pPr>
              <w:jc w:val="right"/>
              <w:rPr>
                <w:rFonts w:eastAsiaTheme="minorHAnsi"/>
                <w:color w:val="000000"/>
                <w:sz w:val="20"/>
                <w:szCs w:val="20"/>
                <w:lang w:eastAsia="en-US"/>
              </w:rPr>
            </w:pPr>
            <w:r w:rsidRPr="00202F1C">
              <w:rPr>
                <w:rFonts w:eastAsiaTheme="minorHAnsi"/>
                <w:bCs/>
                <w:color w:val="000000"/>
                <w:sz w:val="20"/>
                <w:szCs w:val="20"/>
                <w:lang w:eastAsia="en-US"/>
              </w:rPr>
              <w:t>«Жилищно-коммунальное хозяйство»</w:t>
            </w:r>
          </w:p>
          <w:p w:rsidR="00202F1C" w:rsidRPr="00202F1C" w:rsidRDefault="00202F1C" w:rsidP="00202F1C">
            <w:pPr>
              <w:jc w:val="right"/>
              <w:rPr>
                <w:rFonts w:eastAsiaTheme="minorHAnsi"/>
                <w:color w:val="000000"/>
                <w:sz w:val="20"/>
                <w:szCs w:val="20"/>
                <w:lang w:eastAsia="en-US"/>
              </w:rPr>
            </w:pPr>
            <w:r w:rsidRPr="00202F1C">
              <w:rPr>
                <w:rFonts w:eastAsiaTheme="minorHAnsi"/>
                <w:color w:val="000000"/>
                <w:sz w:val="20"/>
                <w:szCs w:val="20"/>
                <w:lang w:eastAsia="en-US"/>
              </w:rPr>
              <w:t xml:space="preserve">                      </w:t>
            </w:r>
          </w:p>
        </w:tc>
      </w:tr>
      <w:tr w:rsidR="00202F1C" w:rsidRPr="00202F1C" w:rsidTr="00202F1C">
        <w:trPr>
          <w:trHeight w:val="450"/>
        </w:trPr>
        <w:tc>
          <w:tcPr>
            <w:tcW w:w="5000" w:type="pct"/>
            <w:gridSpan w:val="10"/>
            <w:tcBorders>
              <w:top w:val="nil"/>
              <w:left w:val="nil"/>
              <w:bottom w:val="nil"/>
              <w:right w:val="nil"/>
            </w:tcBorders>
            <w:shd w:val="clear" w:color="000000" w:fill="FFFFFF"/>
            <w:vAlign w:val="center"/>
            <w:hideMark/>
          </w:tcPr>
          <w:p w:rsidR="00202F1C" w:rsidRPr="00202F1C" w:rsidRDefault="00202F1C" w:rsidP="00202F1C">
            <w:pPr>
              <w:jc w:val="center"/>
              <w:rPr>
                <w:rFonts w:eastAsiaTheme="minorHAnsi"/>
                <w:b/>
                <w:bCs/>
                <w:color w:val="000000"/>
                <w:sz w:val="22"/>
                <w:szCs w:val="22"/>
                <w:lang w:eastAsia="en-US"/>
              </w:rPr>
            </w:pPr>
            <w:r w:rsidRPr="00202F1C">
              <w:rPr>
                <w:rFonts w:eastAsiaTheme="minorHAnsi"/>
                <w:b/>
                <w:bCs/>
                <w:color w:val="000000"/>
                <w:sz w:val="22"/>
                <w:szCs w:val="22"/>
                <w:lang w:eastAsia="en-US"/>
              </w:rPr>
              <w:t>Перечень мероприятий и лимиты финансирования по подпрограмме «Жилищно-коммунальное хозяйство»</w:t>
            </w:r>
          </w:p>
        </w:tc>
      </w:tr>
      <w:tr w:rsidR="00202F1C" w:rsidRPr="00202F1C" w:rsidTr="00202F1C">
        <w:trPr>
          <w:trHeight w:val="181"/>
        </w:trPr>
        <w:tc>
          <w:tcPr>
            <w:tcW w:w="5000" w:type="pct"/>
            <w:gridSpan w:val="10"/>
            <w:tcBorders>
              <w:top w:val="nil"/>
              <w:left w:val="nil"/>
              <w:bottom w:val="nil"/>
              <w:right w:val="nil"/>
            </w:tcBorders>
            <w:shd w:val="clear" w:color="000000" w:fill="FFFFFF"/>
            <w:vAlign w:val="center"/>
            <w:hideMark/>
          </w:tcPr>
          <w:p w:rsidR="00202F1C" w:rsidRPr="00202F1C" w:rsidRDefault="00202F1C" w:rsidP="00202F1C">
            <w:pPr>
              <w:spacing w:after="200" w:line="276" w:lineRule="auto"/>
              <w:jc w:val="center"/>
              <w:rPr>
                <w:rFonts w:eastAsiaTheme="minorHAnsi"/>
                <w:b/>
                <w:bCs/>
                <w:color w:val="000000"/>
                <w:sz w:val="20"/>
                <w:szCs w:val="20"/>
                <w:lang w:eastAsia="en-US"/>
              </w:rPr>
            </w:pPr>
            <w:r w:rsidRPr="00202F1C">
              <w:rPr>
                <w:rFonts w:eastAsiaTheme="minorHAnsi"/>
                <w:b/>
                <w:bCs/>
                <w:color w:val="000000"/>
                <w:sz w:val="20"/>
                <w:szCs w:val="20"/>
                <w:lang w:eastAsia="en-US"/>
              </w:rPr>
              <w:t> </w:t>
            </w:r>
          </w:p>
        </w:tc>
      </w:tr>
      <w:tr w:rsidR="00202F1C" w:rsidRPr="00202F1C" w:rsidTr="00202F1C">
        <w:trPr>
          <w:trHeight w:val="630"/>
        </w:trPr>
        <w:tc>
          <w:tcPr>
            <w:tcW w:w="1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ind w:left="-142" w:right="-140"/>
              <w:jc w:val="center"/>
              <w:rPr>
                <w:rFonts w:eastAsiaTheme="minorHAnsi"/>
                <w:b/>
                <w:bCs/>
                <w:color w:val="000000"/>
                <w:sz w:val="20"/>
                <w:szCs w:val="20"/>
                <w:lang w:eastAsia="en-US"/>
              </w:rPr>
            </w:pPr>
            <w:r w:rsidRPr="00202F1C">
              <w:rPr>
                <w:rFonts w:eastAsiaTheme="minorHAnsi"/>
                <w:b/>
                <w:bCs/>
                <w:color w:val="000000"/>
                <w:sz w:val="20"/>
                <w:szCs w:val="20"/>
                <w:lang w:eastAsia="en-US"/>
              </w:rPr>
              <w:t xml:space="preserve">№  </w:t>
            </w:r>
            <w:proofErr w:type="gramStart"/>
            <w:r w:rsidRPr="00202F1C">
              <w:rPr>
                <w:rFonts w:eastAsiaTheme="minorHAnsi"/>
                <w:b/>
                <w:bCs/>
                <w:color w:val="000000"/>
                <w:sz w:val="20"/>
                <w:szCs w:val="20"/>
                <w:lang w:eastAsia="en-US"/>
              </w:rPr>
              <w:t>п</w:t>
            </w:r>
            <w:proofErr w:type="gramEnd"/>
            <w:r w:rsidRPr="00202F1C">
              <w:rPr>
                <w:rFonts w:eastAsiaTheme="minorHAnsi"/>
                <w:b/>
                <w:bCs/>
                <w:color w:val="000000"/>
                <w:sz w:val="20"/>
                <w:szCs w:val="20"/>
                <w:lang w:eastAsia="en-US"/>
              </w:rPr>
              <w:t>/п</w:t>
            </w:r>
          </w:p>
        </w:tc>
        <w:tc>
          <w:tcPr>
            <w:tcW w:w="17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Мероприятия</w:t>
            </w:r>
          </w:p>
        </w:tc>
        <w:tc>
          <w:tcPr>
            <w:tcW w:w="46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 xml:space="preserve">Срок </w:t>
            </w:r>
            <w:proofErr w:type="spellStart"/>
            <w:proofErr w:type="gramStart"/>
            <w:r w:rsidRPr="00202F1C">
              <w:rPr>
                <w:rFonts w:eastAsiaTheme="minorHAnsi"/>
                <w:b/>
                <w:bCs/>
                <w:color w:val="000000"/>
                <w:sz w:val="20"/>
                <w:szCs w:val="20"/>
                <w:lang w:eastAsia="en-US"/>
              </w:rPr>
              <w:t>финанси-рования</w:t>
            </w:r>
            <w:proofErr w:type="spellEnd"/>
            <w:proofErr w:type="gramEnd"/>
            <w:r w:rsidRPr="00202F1C">
              <w:rPr>
                <w:rFonts w:eastAsiaTheme="minorHAnsi"/>
                <w:b/>
                <w:bCs/>
                <w:color w:val="000000"/>
                <w:sz w:val="20"/>
                <w:szCs w:val="20"/>
                <w:lang w:eastAsia="en-US"/>
              </w:rPr>
              <w:t xml:space="preserve"> мероприятия</w:t>
            </w:r>
          </w:p>
        </w:tc>
        <w:tc>
          <w:tcPr>
            <w:tcW w:w="2040" w:type="pct"/>
            <w:gridSpan w:val="6"/>
            <w:tcBorders>
              <w:top w:val="single" w:sz="4" w:space="0" w:color="auto"/>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 xml:space="preserve">Планируемые объемы финансирования </w:t>
            </w:r>
          </w:p>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(тыс. рублей в ценах года реализации мероприятия)</w:t>
            </w:r>
          </w:p>
        </w:tc>
        <w:tc>
          <w:tcPr>
            <w:tcW w:w="61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Ответственные исполнители</w:t>
            </w:r>
          </w:p>
        </w:tc>
      </w:tr>
      <w:tr w:rsidR="00202F1C" w:rsidRPr="00202F1C" w:rsidTr="00202F1C">
        <w:trPr>
          <w:trHeight w:val="300"/>
        </w:trPr>
        <w:tc>
          <w:tcPr>
            <w:tcW w:w="161"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1714"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404" w:type="pct"/>
            <w:vMerge w:val="restar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всего</w:t>
            </w:r>
          </w:p>
        </w:tc>
        <w:tc>
          <w:tcPr>
            <w:tcW w:w="1636" w:type="pct"/>
            <w:gridSpan w:val="5"/>
            <w:tcBorders>
              <w:top w:val="single" w:sz="4" w:space="0" w:color="auto"/>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в том числе</w:t>
            </w: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r>
      <w:tr w:rsidR="00202F1C" w:rsidRPr="00202F1C" w:rsidTr="00202F1C">
        <w:trPr>
          <w:trHeight w:val="855"/>
        </w:trPr>
        <w:tc>
          <w:tcPr>
            <w:tcW w:w="161"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1714"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468"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404" w:type="pct"/>
            <w:vMerge/>
            <w:tcBorders>
              <w:top w:val="nil"/>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38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proofErr w:type="spellStart"/>
            <w:proofErr w:type="gramStart"/>
            <w:r w:rsidRPr="00202F1C">
              <w:rPr>
                <w:rFonts w:eastAsiaTheme="minorHAnsi"/>
                <w:b/>
                <w:bCs/>
                <w:color w:val="000000"/>
                <w:sz w:val="20"/>
                <w:szCs w:val="20"/>
                <w:lang w:eastAsia="en-US"/>
              </w:rPr>
              <w:t>Федераль-ный</w:t>
            </w:r>
            <w:proofErr w:type="spellEnd"/>
            <w:proofErr w:type="gramEnd"/>
            <w:r w:rsidRPr="00202F1C">
              <w:rPr>
                <w:rFonts w:eastAsiaTheme="minorHAnsi"/>
                <w:b/>
                <w:bCs/>
                <w:color w:val="000000"/>
                <w:sz w:val="20"/>
                <w:szCs w:val="20"/>
                <w:lang w:eastAsia="en-US"/>
              </w:rPr>
              <w:t xml:space="preserve"> бюджет</w:t>
            </w:r>
          </w:p>
        </w:tc>
        <w:tc>
          <w:tcPr>
            <w:tcW w:w="432"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Областной бюджет</w:t>
            </w:r>
          </w:p>
        </w:tc>
        <w:tc>
          <w:tcPr>
            <w:tcW w:w="41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Местный бюджет</w:t>
            </w:r>
          </w:p>
        </w:tc>
        <w:tc>
          <w:tcPr>
            <w:tcW w:w="411"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Районный бюджет</w:t>
            </w:r>
          </w:p>
        </w:tc>
        <w:tc>
          <w:tcPr>
            <w:tcW w:w="617"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r>
      <w:tr w:rsidR="00202F1C" w:rsidRPr="00202F1C" w:rsidTr="00202F1C">
        <w:trPr>
          <w:trHeight w:val="194"/>
        </w:trPr>
        <w:tc>
          <w:tcPr>
            <w:tcW w:w="16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20"/>
                <w:szCs w:val="20"/>
                <w:lang w:eastAsia="en-US"/>
              </w:rPr>
            </w:pPr>
            <w:r w:rsidRPr="00202F1C">
              <w:rPr>
                <w:rFonts w:eastAsiaTheme="minorHAnsi"/>
                <w:bCs/>
                <w:color w:val="000000"/>
                <w:sz w:val="20"/>
                <w:szCs w:val="20"/>
                <w:lang w:eastAsia="en-US"/>
              </w:rPr>
              <w:t>1</w:t>
            </w:r>
          </w:p>
        </w:tc>
        <w:tc>
          <w:tcPr>
            <w:tcW w:w="171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20"/>
                <w:szCs w:val="20"/>
                <w:lang w:eastAsia="en-US"/>
              </w:rPr>
            </w:pPr>
            <w:r w:rsidRPr="00202F1C">
              <w:rPr>
                <w:rFonts w:eastAsiaTheme="minorHAnsi"/>
                <w:bCs/>
                <w:color w:val="000000"/>
                <w:sz w:val="20"/>
                <w:szCs w:val="20"/>
                <w:lang w:eastAsia="en-US"/>
              </w:rPr>
              <w:t>2</w:t>
            </w:r>
          </w:p>
        </w:tc>
        <w:tc>
          <w:tcPr>
            <w:tcW w:w="468"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20"/>
                <w:szCs w:val="20"/>
                <w:lang w:eastAsia="en-US"/>
              </w:rPr>
            </w:pPr>
            <w:r w:rsidRPr="00202F1C">
              <w:rPr>
                <w:rFonts w:eastAsiaTheme="minorHAnsi"/>
                <w:bCs/>
                <w:color w:val="000000"/>
                <w:sz w:val="20"/>
                <w:szCs w:val="20"/>
                <w:lang w:eastAsia="en-US"/>
              </w:rPr>
              <w:t>3</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20"/>
                <w:szCs w:val="20"/>
                <w:lang w:eastAsia="en-US"/>
              </w:rPr>
            </w:pPr>
            <w:r w:rsidRPr="00202F1C">
              <w:rPr>
                <w:rFonts w:eastAsiaTheme="minorHAnsi"/>
                <w:bCs/>
                <w:color w:val="000000"/>
                <w:sz w:val="20"/>
                <w:szCs w:val="20"/>
                <w:lang w:eastAsia="en-US"/>
              </w:rPr>
              <w:t>4</w:t>
            </w:r>
          </w:p>
        </w:tc>
        <w:tc>
          <w:tcPr>
            <w:tcW w:w="38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20"/>
                <w:szCs w:val="20"/>
                <w:lang w:eastAsia="en-US"/>
              </w:rPr>
            </w:pPr>
            <w:r w:rsidRPr="00202F1C">
              <w:rPr>
                <w:rFonts w:eastAsiaTheme="minorHAnsi"/>
                <w:bCs/>
                <w:color w:val="000000"/>
                <w:sz w:val="20"/>
                <w:szCs w:val="20"/>
                <w:lang w:eastAsia="en-US"/>
              </w:rPr>
              <w:t>5</w:t>
            </w:r>
          </w:p>
        </w:tc>
        <w:tc>
          <w:tcPr>
            <w:tcW w:w="432"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20"/>
                <w:szCs w:val="20"/>
                <w:lang w:eastAsia="en-US"/>
              </w:rPr>
            </w:pPr>
            <w:r w:rsidRPr="00202F1C">
              <w:rPr>
                <w:rFonts w:eastAsiaTheme="minorHAnsi"/>
                <w:bCs/>
                <w:color w:val="000000"/>
                <w:sz w:val="20"/>
                <w:szCs w:val="20"/>
                <w:lang w:eastAsia="en-US"/>
              </w:rPr>
              <w:t>6</w:t>
            </w:r>
          </w:p>
        </w:tc>
        <w:tc>
          <w:tcPr>
            <w:tcW w:w="41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20"/>
                <w:szCs w:val="20"/>
                <w:lang w:eastAsia="en-US"/>
              </w:rPr>
            </w:pPr>
            <w:r w:rsidRPr="00202F1C">
              <w:rPr>
                <w:rFonts w:eastAsiaTheme="minorHAnsi"/>
                <w:bCs/>
                <w:color w:val="000000"/>
                <w:sz w:val="20"/>
                <w:szCs w:val="20"/>
                <w:lang w:eastAsia="en-US"/>
              </w:rPr>
              <w:t>7</w:t>
            </w:r>
          </w:p>
        </w:tc>
        <w:tc>
          <w:tcPr>
            <w:tcW w:w="411"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20"/>
                <w:szCs w:val="20"/>
                <w:lang w:eastAsia="en-US"/>
              </w:rPr>
            </w:pPr>
            <w:r w:rsidRPr="00202F1C">
              <w:rPr>
                <w:rFonts w:eastAsiaTheme="minorHAnsi"/>
                <w:bCs/>
                <w:color w:val="000000"/>
                <w:sz w:val="20"/>
                <w:szCs w:val="20"/>
                <w:lang w:eastAsia="en-US"/>
              </w:rPr>
              <w:t>8</w:t>
            </w:r>
          </w:p>
        </w:tc>
        <w:tc>
          <w:tcPr>
            <w:tcW w:w="61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20"/>
                <w:szCs w:val="20"/>
                <w:lang w:eastAsia="en-US"/>
              </w:rPr>
            </w:pPr>
            <w:r w:rsidRPr="00202F1C">
              <w:rPr>
                <w:rFonts w:eastAsiaTheme="minorHAnsi"/>
                <w:bCs/>
                <w:color w:val="000000"/>
                <w:sz w:val="20"/>
                <w:szCs w:val="20"/>
                <w:lang w:eastAsia="en-US"/>
              </w:rPr>
              <w:t>9</w:t>
            </w:r>
          </w:p>
        </w:tc>
      </w:tr>
      <w:tr w:rsidR="00202F1C" w:rsidRPr="00202F1C" w:rsidTr="00202F1C">
        <w:trPr>
          <w:trHeight w:val="300"/>
        </w:trPr>
        <w:tc>
          <w:tcPr>
            <w:tcW w:w="161" w:type="pct"/>
            <w:tcBorders>
              <w:top w:val="nil"/>
              <w:left w:val="single" w:sz="4" w:space="0" w:color="auto"/>
              <w:bottom w:val="single" w:sz="4" w:space="0" w:color="auto"/>
              <w:right w:val="single" w:sz="4" w:space="0" w:color="auto"/>
            </w:tcBorders>
            <w:shd w:val="clear" w:color="000000" w:fill="FFFFFF"/>
            <w:hideMark/>
          </w:tcPr>
          <w:p w:rsidR="00202F1C" w:rsidRPr="00202F1C" w:rsidRDefault="00202F1C" w:rsidP="00202F1C">
            <w:pPr>
              <w:jc w:val="center"/>
              <w:rPr>
                <w:rFonts w:eastAsiaTheme="minorHAnsi"/>
                <w:color w:val="000000"/>
                <w:sz w:val="20"/>
                <w:szCs w:val="20"/>
                <w:lang w:eastAsia="en-US"/>
              </w:rPr>
            </w:pPr>
            <w:r w:rsidRPr="00202F1C">
              <w:rPr>
                <w:rFonts w:eastAsiaTheme="minorHAnsi"/>
                <w:color w:val="000000"/>
                <w:sz w:val="20"/>
                <w:szCs w:val="20"/>
                <w:lang w:eastAsia="en-US"/>
              </w:rPr>
              <w:t> </w:t>
            </w:r>
          </w:p>
        </w:tc>
        <w:tc>
          <w:tcPr>
            <w:tcW w:w="4839" w:type="pct"/>
            <w:gridSpan w:val="9"/>
            <w:tcBorders>
              <w:top w:val="single" w:sz="4" w:space="0" w:color="auto"/>
              <w:left w:val="nil"/>
              <w:bottom w:val="single" w:sz="4" w:space="0" w:color="auto"/>
              <w:right w:val="single" w:sz="4" w:space="0" w:color="auto"/>
            </w:tcBorders>
            <w:shd w:val="clear" w:color="000000" w:fill="FFFFFF"/>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Подпрограмма " Жилищно-коммунальное хозяйство"</w:t>
            </w:r>
          </w:p>
        </w:tc>
      </w:tr>
      <w:tr w:rsidR="00202F1C" w:rsidRPr="00202F1C" w:rsidTr="00202F1C">
        <w:trPr>
          <w:trHeight w:val="1088"/>
        </w:trPr>
        <w:tc>
          <w:tcPr>
            <w:tcW w:w="16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0"/>
                <w:szCs w:val="20"/>
                <w:lang w:eastAsia="en-US"/>
              </w:rPr>
            </w:pPr>
            <w:r w:rsidRPr="00202F1C">
              <w:rPr>
                <w:rFonts w:eastAsiaTheme="minorHAnsi"/>
                <w:b/>
                <w:color w:val="000000"/>
                <w:sz w:val="20"/>
                <w:szCs w:val="20"/>
                <w:lang w:eastAsia="en-US"/>
              </w:rPr>
              <w:t>1</w:t>
            </w:r>
          </w:p>
        </w:tc>
        <w:tc>
          <w:tcPr>
            <w:tcW w:w="171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0"/>
                <w:szCs w:val="20"/>
                <w:lang w:eastAsia="en-US"/>
              </w:rPr>
            </w:pPr>
            <w:r w:rsidRPr="00202F1C">
              <w:rPr>
                <w:rFonts w:eastAsiaTheme="minorHAnsi"/>
                <w:color w:val="000000"/>
                <w:sz w:val="20"/>
                <w:szCs w:val="20"/>
                <w:lang w:eastAsia="en-US"/>
              </w:rPr>
              <w:t>Взносы на капитальный ремонт общего имущества в многоквартирном доме некоммерческой организации "Фонд капитального ремонта многоквартирных домов Ленинградской области"</w:t>
            </w:r>
          </w:p>
        </w:tc>
        <w:tc>
          <w:tcPr>
            <w:tcW w:w="468"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0"/>
                <w:szCs w:val="20"/>
                <w:lang w:eastAsia="en-US"/>
              </w:rPr>
            </w:pPr>
            <w:r w:rsidRPr="00202F1C">
              <w:rPr>
                <w:rFonts w:eastAsiaTheme="minorHAnsi"/>
                <w:color w:val="000000"/>
                <w:sz w:val="20"/>
                <w:szCs w:val="20"/>
                <w:lang w:eastAsia="en-US"/>
              </w:rPr>
              <w:t>2017</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color w:val="000000"/>
                <w:sz w:val="20"/>
                <w:szCs w:val="20"/>
                <w:lang w:eastAsia="en-US"/>
              </w:rPr>
            </w:pPr>
            <w:r w:rsidRPr="00202F1C">
              <w:rPr>
                <w:b/>
                <w:bCs/>
                <w:color w:val="000000"/>
                <w:sz w:val="20"/>
                <w:szCs w:val="20"/>
              </w:rPr>
              <w:t>290,1000</w:t>
            </w:r>
          </w:p>
        </w:tc>
        <w:tc>
          <w:tcPr>
            <w:tcW w:w="38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color w:val="000000"/>
                <w:sz w:val="20"/>
                <w:szCs w:val="20"/>
                <w:lang w:eastAsia="en-US"/>
              </w:rPr>
            </w:pPr>
            <w:r w:rsidRPr="00202F1C">
              <w:rPr>
                <w:rFonts w:eastAsiaTheme="minorHAnsi"/>
                <w:b/>
                <w:color w:val="000000"/>
                <w:sz w:val="20"/>
                <w:szCs w:val="20"/>
                <w:lang w:eastAsia="en-US"/>
              </w:rPr>
              <w:t> </w:t>
            </w:r>
          </w:p>
        </w:tc>
        <w:tc>
          <w:tcPr>
            <w:tcW w:w="432"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color w:val="000000"/>
                <w:sz w:val="20"/>
                <w:szCs w:val="20"/>
                <w:lang w:eastAsia="en-US"/>
              </w:rPr>
            </w:pPr>
            <w:r w:rsidRPr="00202F1C">
              <w:rPr>
                <w:rFonts w:eastAsiaTheme="minorHAnsi"/>
                <w:b/>
                <w:color w:val="000000"/>
                <w:sz w:val="20"/>
                <w:szCs w:val="20"/>
                <w:lang w:eastAsia="en-US"/>
              </w:rPr>
              <w:t> </w:t>
            </w:r>
          </w:p>
        </w:tc>
        <w:tc>
          <w:tcPr>
            <w:tcW w:w="41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color w:val="000000"/>
                <w:sz w:val="20"/>
                <w:szCs w:val="20"/>
                <w:lang w:eastAsia="en-US"/>
              </w:rPr>
            </w:pPr>
            <w:r w:rsidRPr="00202F1C">
              <w:rPr>
                <w:rFonts w:eastAsiaTheme="minorHAnsi"/>
                <w:b/>
                <w:color w:val="000000"/>
                <w:sz w:val="20"/>
                <w:szCs w:val="20"/>
                <w:lang w:eastAsia="en-US"/>
              </w:rPr>
              <w:t>290,1000</w:t>
            </w:r>
          </w:p>
        </w:tc>
        <w:tc>
          <w:tcPr>
            <w:tcW w:w="411"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color w:val="000000"/>
                <w:sz w:val="20"/>
                <w:szCs w:val="20"/>
                <w:lang w:eastAsia="en-US"/>
              </w:rPr>
            </w:pPr>
            <w:r w:rsidRPr="00202F1C">
              <w:rPr>
                <w:rFonts w:eastAsiaTheme="minorHAnsi"/>
                <w:b/>
                <w:color w:val="000000"/>
                <w:sz w:val="20"/>
                <w:szCs w:val="20"/>
                <w:lang w:eastAsia="en-US"/>
              </w:rPr>
              <w:t> </w:t>
            </w:r>
          </w:p>
        </w:tc>
        <w:tc>
          <w:tcPr>
            <w:tcW w:w="617" w:type="pct"/>
            <w:vMerge w:val="restart"/>
            <w:tcBorders>
              <w:top w:val="nil"/>
              <w:left w:val="single" w:sz="4" w:space="0" w:color="auto"/>
              <w:right w:val="single" w:sz="4" w:space="0" w:color="auto"/>
            </w:tcBorders>
            <w:shd w:val="clear" w:color="000000" w:fill="FFFFFF"/>
            <w:vAlign w:val="center"/>
            <w:hideMark/>
          </w:tcPr>
          <w:p w:rsidR="00202F1C" w:rsidRPr="00202F1C" w:rsidRDefault="00202F1C" w:rsidP="00202F1C">
            <w:pPr>
              <w:ind w:left="-101" w:right="-108"/>
              <w:jc w:val="center"/>
              <w:rPr>
                <w:rFonts w:eastAsiaTheme="minorHAnsi"/>
                <w:color w:val="000000"/>
                <w:sz w:val="20"/>
                <w:szCs w:val="20"/>
                <w:lang w:eastAsia="en-US"/>
              </w:rPr>
            </w:pPr>
            <w:r w:rsidRPr="00202F1C">
              <w:rPr>
                <w:rFonts w:eastAsiaTheme="minorHAnsi"/>
                <w:color w:val="000000"/>
                <w:sz w:val="20"/>
                <w:szCs w:val="20"/>
                <w:lang w:eastAsia="en-US"/>
              </w:rPr>
              <w:t>Администрация Старопольского сельского поселения</w:t>
            </w:r>
          </w:p>
        </w:tc>
      </w:tr>
      <w:tr w:rsidR="00202F1C" w:rsidRPr="00202F1C" w:rsidTr="00202F1C">
        <w:trPr>
          <w:trHeight w:val="287"/>
        </w:trPr>
        <w:tc>
          <w:tcPr>
            <w:tcW w:w="16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0"/>
                <w:szCs w:val="20"/>
                <w:lang w:eastAsia="en-US"/>
              </w:rPr>
            </w:pPr>
            <w:r w:rsidRPr="00202F1C">
              <w:rPr>
                <w:rFonts w:eastAsiaTheme="minorHAnsi"/>
                <w:b/>
                <w:color w:val="000000"/>
                <w:sz w:val="20"/>
                <w:szCs w:val="20"/>
                <w:lang w:eastAsia="en-US"/>
              </w:rPr>
              <w:t>2</w:t>
            </w:r>
          </w:p>
        </w:tc>
        <w:tc>
          <w:tcPr>
            <w:tcW w:w="171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0"/>
                <w:szCs w:val="20"/>
                <w:lang w:eastAsia="en-US"/>
              </w:rPr>
            </w:pPr>
            <w:r w:rsidRPr="00202F1C">
              <w:rPr>
                <w:bCs/>
                <w:color w:val="000000"/>
                <w:sz w:val="20"/>
                <w:szCs w:val="20"/>
              </w:rPr>
              <w:t>Ремонт и содержание объектов водоснабжения и водоотведения</w:t>
            </w:r>
          </w:p>
        </w:tc>
        <w:tc>
          <w:tcPr>
            <w:tcW w:w="468"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0"/>
                <w:szCs w:val="20"/>
                <w:lang w:eastAsia="en-US"/>
              </w:rPr>
            </w:pPr>
            <w:r w:rsidRPr="00202F1C">
              <w:rPr>
                <w:rFonts w:eastAsiaTheme="minorHAnsi"/>
                <w:color w:val="000000"/>
                <w:sz w:val="20"/>
                <w:szCs w:val="20"/>
                <w:lang w:eastAsia="en-US"/>
              </w:rPr>
              <w:t>2017</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sz w:val="20"/>
                <w:szCs w:val="20"/>
                <w:lang w:eastAsia="en-US"/>
              </w:rPr>
            </w:pPr>
            <w:r w:rsidRPr="00202F1C">
              <w:rPr>
                <w:rFonts w:eastAsiaTheme="minorHAnsi"/>
                <w:b/>
                <w:sz w:val="20"/>
                <w:szCs w:val="20"/>
                <w:lang w:eastAsia="en-US"/>
              </w:rPr>
              <w:t>7,4000</w:t>
            </w:r>
          </w:p>
        </w:tc>
        <w:tc>
          <w:tcPr>
            <w:tcW w:w="38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color w:val="000000"/>
                <w:sz w:val="20"/>
                <w:szCs w:val="20"/>
                <w:lang w:eastAsia="en-US"/>
              </w:rPr>
            </w:pPr>
            <w:r w:rsidRPr="00202F1C">
              <w:rPr>
                <w:rFonts w:eastAsiaTheme="minorHAnsi"/>
                <w:b/>
                <w:color w:val="000000"/>
                <w:sz w:val="20"/>
                <w:szCs w:val="20"/>
                <w:lang w:eastAsia="en-US"/>
              </w:rPr>
              <w:t> </w:t>
            </w:r>
          </w:p>
        </w:tc>
        <w:tc>
          <w:tcPr>
            <w:tcW w:w="432" w:type="pct"/>
            <w:gridSpan w:val="2"/>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color w:val="000000"/>
                <w:sz w:val="20"/>
                <w:szCs w:val="20"/>
                <w:lang w:eastAsia="en-US"/>
              </w:rPr>
            </w:pPr>
          </w:p>
        </w:tc>
        <w:tc>
          <w:tcPr>
            <w:tcW w:w="41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color w:val="000000"/>
                <w:sz w:val="20"/>
                <w:szCs w:val="20"/>
                <w:lang w:eastAsia="en-US"/>
              </w:rPr>
            </w:pPr>
            <w:r w:rsidRPr="00202F1C">
              <w:rPr>
                <w:rFonts w:eastAsiaTheme="minorHAnsi"/>
                <w:b/>
                <w:sz w:val="20"/>
                <w:szCs w:val="20"/>
                <w:lang w:eastAsia="en-US"/>
              </w:rPr>
              <w:t>7,4000</w:t>
            </w:r>
          </w:p>
        </w:tc>
        <w:tc>
          <w:tcPr>
            <w:tcW w:w="411"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0"/>
                <w:szCs w:val="20"/>
                <w:lang w:eastAsia="en-US"/>
              </w:rPr>
            </w:pPr>
          </w:p>
        </w:tc>
        <w:tc>
          <w:tcPr>
            <w:tcW w:w="617" w:type="pct"/>
            <w:vMerge/>
            <w:tcBorders>
              <w:left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0"/>
                <w:szCs w:val="20"/>
                <w:lang w:eastAsia="en-US"/>
              </w:rPr>
            </w:pPr>
          </w:p>
        </w:tc>
      </w:tr>
      <w:tr w:rsidR="00202F1C" w:rsidRPr="00202F1C" w:rsidTr="00202F1C">
        <w:trPr>
          <w:trHeight w:val="300"/>
        </w:trPr>
        <w:tc>
          <w:tcPr>
            <w:tcW w:w="161" w:type="pct"/>
            <w:tcBorders>
              <w:top w:val="nil"/>
              <w:left w:val="single" w:sz="4" w:space="0" w:color="auto"/>
              <w:bottom w:val="single" w:sz="4" w:space="0" w:color="auto"/>
              <w:right w:val="single" w:sz="4" w:space="0" w:color="auto"/>
            </w:tcBorders>
            <w:shd w:val="clear" w:color="000000" w:fill="FFFFFF"/>
            <w:hideMark/>
          </w:tcPr>
          <w:p w:rsidR="00202F1C" w:rsidRPr="00202F1C" w:rsidRDefault="00202F1C" w:rsidP="00202F1C">
            <w:pPr>
              <w:jc w:val="center"/>
              <w:rPr>
                <w:rFonts w:eastAsiaTheme="minorHAnsi"/>
                <w:color w:val="000000"/>
                <w:sz w:val="20"/>
                <w:szCs w:val="20"/>
                <w:lang w:eastAsia="en-US"/>
              </w:rPr>
            </w:pPr>
            <w:r w:rsidRPr="00202F1C">
              <w:rPr>
                <w:rFonts w:eastAsiaTheme="minorHAnsi"/>
                <w:color w:val="000000"/>
                <w:sz w:val="20"/>
                <w:szCs w:val="20"/>
                <w:lang w:eastAsia="en-US"/>
              </w:rPr>
              <w:t> </w:t>
            </w:r>
          </w:p>
        </w:tc>
        <w:tc>
          <w:tcPr>
            <w:tcW w:w="1714" w:type="pct"/>
            <w:tcBorders>
              <w:top w:val="nil"/>
              <w:left w:val="nil"/>
              <w:bottom w:val="single" w:sz="4" w:space="0" w:color="auto"/>
              <w:right w:val="single" w:sz="4" w:space="0" w:color="auto"/>
            </w:tcBorders>
            <w:shd w:val="clear" w:color="auto" w:fill="auto"/>
            <w:vAlign w:val="center"/>
            <w:hideMark/>
          </w:tcPr>
          <w:p w:rsidR="00202F1C" w:rsidRPr="00202F1C" w:rsidRDefault="00202F1C" w:rsidP="00202F1C">
            <w:pPr>
              <w:rPr>
                <w:rFonts w:eastAsiaTheme="minorHAnsi"/>
                <w:b/>
                <w:bCs/>
                <w:color w:val="000000"/>
                <w:sz w:val="20"/>
                <w:szCs w:val="20"/>
                <w:lang w:eastAsia="en-US"/>
              </w:rPr>
            </w:pPr>
            <w:r w:rsidRPr="00202F1C">
              <w:rPr>
                <w:rFonts w:eastAsiaTheme="minorHAnsi"/>
                <w:b/>
                <w:bCs/>
                <w:color w:val="000000"/>
                <w:sz w:val="20"/>
                <w:szCs w:val="20"/>
                <w:lang w:eastAsia="en-US"/>
              </w:rPr>
              <w:t>Всего по подпрограмме (стр.1+2)</w:t>
            </w:r>
          </w:p>
        </w:tc>
        <w:tc>
          <w:tcPr>
            <w:tcW w:w="468" w:type="pct"/>
            <w:tcBorders>
              <w:top w:val="nil"/>
              <w:left w:val="nil"/>
              <w:bottom w:val="single" w:sz="4" w:space="0" w:color="auto"/>
              <w:right w:val="single" w:sz="4" w:space="0" w:color="auto"/>
            </w:tcBorders>
            <w:shd w:val="clear" w:color="auto" w:fill="auto"/>
            <w:vAlign w:val="center"/>
            <w:hideMark/>
          </w:tcPr>
          <w:p w:rsidR="00202F1C" w:rsidRPr="00202F1C" w:rsidRDefault="00202F1C" w:rsidP="00202F1C">
            <w:pPr>
              <w:rPr>
                <w:rFonts w:eastAsiaTheme="minorHAnsi"/>
                <w:color w:val="000000"/>
                <w:sz w:val="20"/>
                <w:szCs w:val="20"/>
                <w:lang w:eastAsia="en-US"/>
              </w:rPr>
            </w:pPr>
            <w:r w:rsidRPr="00202F1C">
              <w:rPr>
                <w:rFonts w:eastAsiaTheme="minorHAnsi"/>
                <w:color w:val="000000"/>
                <w:sz w:val="20"/>
                <w:szCs w:val="20"/>
                <w:lang w:eastAsia="en-US"/>
              </w:rPr>
              <w:t> </w:t>
            </w:r>
          </w:p>
        </w:tc>
        <w:tc>
          <w:tcPr>
            <w:tcW w:w="404" w:type="pct"/>
            <w:tcBorders>
              <w:top w:val="nil"/>
              <w:left w:val="nil"/>
              <w:bottom w:val="single" w:sz="4" w:space="0" w:color="auto"/>
              <w:right w:val="single" w:sz="4" w:space="0" w:color="auto"/>
            </w:tcBorders>
            <w:shd w:val="clear" w:color="auto" w:fill="auto"/>
            <w:vAlign w:val="center"/>
            <w:hideMark/>
          </w:tcPr>
          <w:p w:rsidR="00202F1C" w:rsidRPr="00202F1C" w:rsidRDefault="00202F1C" w:rsidP="00202F1C">
            <w:pPr>
              <w:jc w:val="right"/>
              <w:rPr>
                <w:rFonts w:eastAsiaTheme="minorHAnsi"/>
                <w:b/>
                <w:bCs/>
                <w:color w:val="000000"/>
                <w:sz w:val="20"/>
                <w:szCs w:val="20"/>
                <w:lang w:eastAsia="en-US"/>
              </w:rPr>
            </w:pPr>
            <w:r w:rsidRPr="00202F1C">
              <w:rPr>
                <w:rFonts w:eastAsiaTheme="minorHAnsi"/>
                <w:b/>
                <w:bCs/>
                <w:color w:val="000000"/>
                <w:sz w:val="20"/>
                <w:szCs w:val="20"/>
                <w:lang w:eastAsia="en-US"/>
              </w:rPr>
              <w:t>297,5000</w:t>
            </w:r>
          </w:p>
        </w:tc>
        <w:tc>
          <w:tcPr>
            <w:tcW w:w="383" w:type="pct"/>
            <w:tcBorders>
              <w:top w:val="nil"/>
              <w:left w:val="nil"/>
              <w:bottom w:val="single" w:sz="4" w:space="0" w:color="auto"/>
              <w:right w:val="single" w:sz="4" w:space="0" w:color="auto"/>
            </w:tcBorders>
            <w:shd w:val="clear" w:color="auto" w:fill="auto"/>
            <w:vAlign w:val="center"/>
            <w:hideMark/>
          </w:tcPr>
          <w:p w:rsidR="00202F1C" w:rsidRPr="00202F1C" w:rsidRDefault="00202F1C" w:rsidP="00202F1C">
            <w:pPr>
              <w:jc w:val="right"/>
              <w:rPr>
                <w:rFonts w:eastAsiaTheme="minorHAnsi"/>
                <w:b/>
                <w:bCs/>
                <w:color w:val="000000"/>
                <w:sz w:val="20"/>
                <w:szCs w:val="20"/>
                <w:lang w:eastAsia="en-US"/>
              </w:rPr>
            </w:pPr>
            <w:r w:rsidRPr="00202F1C">
              <w:rPr>
                <w:rFonts w:eastAsiaTheme="minorHAnsi"/>
                <w:b/>
                <w:bCs/>
                <w:color w:val="000000"/>
                <w:sz w:val="20"/>
                <w:szCs w:val="20"/>
                <w:lang w:eastAsia="en-US"/>
              </w:rPr>
              <w:t> </w:t>
            </w:r>
          </w:p>
        </w:tc>
        <w:tc>
          <w:tcPr>
            <w:tcW w:w="432" w:type="pct"/>
            <w:gridSpan w:val="2"/>
            <w:tcBorders>
              <w:top w:val="nil"/>
              <w:left w:val="nil"/>
              <w:bottom w:val="single" w:sz="4" w:space="0" w:color="auto"/>
              <w:right w:val="single" w:sz="4" w:space="0" w:color="auto"/>
            </w:tcBorders>
            <w:shd w:val="clear" w:color="auto" w:fill="auto"/>
            <w:vAlign w:val="center"/>
            <w:hideMark/>
          </w:tcPr>
          <w:p w:rsidR="00202F1C" w:rsidRPr="00202F1C" w:rsidRDefault="00202F1C" w:rsidP="00202F1C">
            <w:pPr>
              <w:jc w:val="right"/>
              <w:rPr>
                <w:rFonts w:eastAsiaTheme="minorHAnsi"/>
                <w:b/>
                <w:bCs/>
                <w:color w:val="000000"/>
                <w:sz w:val="20"/>
                <w:szCs w:val="20"/>
                <w:lang w:eastAsia="en-US"/>
              </w:rPr>
            </w:pPr>
          </w:p>
        </w:tc>
        <w:tc>
          <w:tcPr>
            <w:tcW w:w="410" w:type="pct"/>
            <w:tcBorders>
              <w:top w:val="nil"/>
              <w:left w:val="nil"/>
              <w:bottom w:val="single" w:sz="4" w:space="0" w:color="auto"/>
              <w:right w:val="single" w:sz="4" w:space="0" w:color="auto"/>
            </w:tcBorders>
            <w:shd w:val="clear" w:color="auto" w:fill="auto"/>
            <w:vAlign w:val="center"/>
            <w:hideMark/>
          </w:tcPr>
          <w:p w:rsidR="00202F1C" w:rsidRPr="00202F1C" w:rsidRDefault="00202F1C" w:rsidP="00202F1C">
            <w:pPr>
              <w:jc w:val="right"/>
              <w:rPr>
                <w:rFonts w:eastAsiaTheme="minorHAnsi"/>
                <w:b/>
                <w:bCs/>
                <w:color w:val="000000"/>
                <w:sz w:val="20"/>
                <w:szCs w:val="20"/>
                <w:lang w:eastAsia="en-US"/>
              </w:rPr>
            </w:pPr>
            <w:r w:rsidRPr="00202F1C">
              <w:rPr>
                <w:rFonts w:eastAsiaTheme="minorHAnsi"/>
                <w:b/>
                <w:bCs/>
                <w:color w:val="000000"/>
                <w:sz w:val="20"/>
                <w:szCs w:val="20"/>
                <w:lang w:eastAsia="en-US"/>
              </w:rPr>
              <w:t>297,5000</w:t>
            </w:r>
          </w:p>
        </w:tc>
        <w:tc>
          <w:tcPr>
            <w:tcW w:w="411" w:type="pct"/>
            <w:tcBorders>
              <w:top w:val="nil"/>
              <w:left w:val="nil"/>
              <w:bottom w:val="single" w:sz="4" w:space="0" w:color="auto"/>
              <w:right w:val="single" w:sz="4" w:space="0" w:color="auto"/>
            </w:tcBorders>
            <w:shd w:val="clear" w:color="auto" w:fill="auto"/>
            <w:vAlign w:val="center"/>
            <w:hideMark/>
          </w:tcPr>
          <w:p w:rsidR="00202F1C" w:rsidRPr="00202F1C" w:rsidRDefault="00202F1C" w:rsidP="00202F1C">
            <w:pPr>
              <w:jc w:val="right"/>
              <w:rPr>
                <w:rFonts w:eastAsiaTheme="minorHAnsi"/>
                <w:color w:val="000000"/>
                <w:sz w:val="20"/>
                <w:szCs w:val="20"/>
                <w:lang w:eastAsia="en-US"/>
              </w:rPr>
            </w:pPr>
            <w:r w:rsidRPr="00202F1C">
              <w:rPr>
                <w:rFonts w:eastAsiaTheme="minorHAnsi"/>
                <w:color w:val="000000"/>
                <w:sz w:val="20"/>
                <w:szCs w:val="20"/>
                <w:lang w:eastAsia="en-US"/>
              </w:rPr>
              <w:t> </w:t>
            </w:r>
          </w:p>
        </w:tc>
        <w:tc>
          <w:tcPr>
            <w:tcW w:w="617" w:type="pct"/>
            <w:vMerge/>
            <w:tcBorders>
              <w:left w:val="single" w:sz="4" w:space="0" w:color="auto"/>
              <w:bottom w:val="single" w:sz="4" w:space="0" w:color="000000"/>
              <w:right w:val="single" w:sz="4" w:space="0" w:color="auto"/>
            </w:tcBorders>
            <w:vAlign w:val="center"/>
            <w:hideMark/>
          </w:tcPr>
          <w:p w:rsidR="00202F1C" w:rsidRPr="00202F1C" w:rsidRDefault="00202F1C" w:rsidP="00202F1C">
            <w:pPr>
              <w:rPr>
                <w:rFonts w:eastAsiaTheme="minorHAnsi"/>
                <w:color w:val="000000"/>
                <w:sz w:val="20"/>
                <w:szCs w:val="20"/>
                <w:lang w:eastAsia="en-US"/>
              </w:rPr>
            </w:pPr>
          </w:p>
        </w:tc>
      </w:tr>
    </w:tbl>
    <w:p w:rsidR="00202F1C" w:rsidRPr="00202F1C" w:rsidRDefault="00202F1C" w:rsidP="00202F1C">
      <w:pPr>
        <w:shd w:val="clear" w:color="auto" w:fill="FFFFFF"/>
        <w:spacing w:before="100" w:beforeAutospacing="1" w:after="150" w:line="330" w:lineRule="atLeast"/>
        <w:rPr>
          <w:bCs/>
          <w:color w:val="000000"/>
          <w:sz w:val="20"/>
          <w:szCs w:val="20"/>
        </w:rPr>
      </w:pPr>
    </w:p>
    <w:p w:rsidR="005229FA" w:rsidRDefault="00202F1C">
      <w:pPr>
        <w:rPr>
          <w:b/>
          <w:sz w:val="28"/>
          <w:szCs w:val="28"/>
        </w:rPr>
        <w:sectPr w:rsidR="005229FA" w:rsidSect="005229FA">
          <w:pgSz w:w="16838" w:h="11906" w:orient="landscape"/>
          <w:pgMar w:top="1418" w:right="709" w:bottom="567" w:left="851" w:header="709" w:footer="709" w:gutter="0"/>
          <w:cols w:space="708"/>
          <w:docGrid w:linePitch="360"/>
        </w:sectPr>
      </w:pPr>
      <w:r>
        <w:rPr>
          <w:b/>
          <w:sz w:val="28"/>
          <w:szCs w:val="28"/>
        </w:rPr>
        <w:br w:type="page"/>
      </w:r>
    </w:p>
    <w:p w:rsidR="00202F1C" w:rsidRDefault="00202F1C">
      <w:pPr>
        <w:rPr>
          <w:b/>
          <w:sz w:val="28"/>
          <w:szCs w:val="28"/>
        </w:rPr>
      </w:pPr>
    </w:p>
    <w:p w:rsidR="00202F1C" w:rsidRPr="00936259" w:rsidRDefault="00202F1C" w:rsidP="00202F1C">
      <w:pPr>
        <w:jc w:val="right"/>
        <w:rPr>
          <w:sz w:val="28"/>
          <w:szCs w:val="28"/>
        </w:rPr>
      </w:pPr>
      <w:r w:rsidRPr="00775BDF">
        <w:t xml:space="preserve">                                        </w:t>
      </w:r>
      <w:r w:rsidRPr="00775BDF">
        <w:rPr>
          <w:bCs/>
        </w:rPr>
        <w:t xml:space="preserve">Приложение </w:t>
      </w:r>
      <w:r>
        <w:rPr>
          <w:bCs/>
        </w:rPr>
        <w:t>№5</w:t>
      </w:r>
    </w:p>
    <w:p w:rsidR="00202F1C" w:rsidRPr="00775BDF" w:rsidRDefault="00202F1C" w:rsidP="00202F1C">
      <w:pPr>
        <w:ind w:left="4962" w:hanging="142"/>
        <w:jc w:val="right"/>
        <w:rPr>
          <w:bCs/>
        </w:rPr>
      </w:pPr>
      <w:r w:rsidRPr="00775BDF">
        <w:rPr>
          <w:bCs/>
        </w:rPr>
        <w:t>к постановлению администрации</w:t>
      </w:r>
    </w:p>
    <w:p w:rsidR="00202F1C" w:rsidRPr="00775BDF" w:rsidRDefault="00202F1C" w:rsidP="00202F1C">
      <w:pPr>
        <w:ind w:left="4962" w:hanging="142"/>
        <w:jc w:val="right"/>
        <w:rPr>
          <w:bCs/>
        </w:rPr>
      </w:pPr>
      <w:r w:rsidRPr="00775BDF">
        <w:rPr>
          <w:bCs/>
        </w:rPr>
        <w:t xml:space="preserve">Старопольского сельского поселения </w:t>
      </w:r>
    </w:p>
    <w:p w:rsidR="00202F1C" w:rsidRPr="00775BDF" w:rsidRDefault="00202F1C" w:rsidP="00202F1C">
      <w:pPr>
        <w:ind w:left="4536"/>
        <w:jc w:val="right"/>
        <w:rPr>
          <w:bCs/>
        </w:rPr>
      </w:pPr>
      <w:r w:rsidRPr="0002683E">
        <w:rPr>
          <w:bCs/>
        </w:rPr>
        <w:t>от 1</w:t>
      </w:r>
      <w:r>
        <w:rPr>
          <w:bCs/>
        </w:rPr>
        <w:t>0</w:t>
      </w:r>
      <w:r w:rsidRPr="0002683E">
        <w:rPr>
          <w:bCs/>
        </w:rPr>
        <w:t>.</w:t>
      </w:r>
      <w:r>
        <w:rPr>
          <w:bCs/>
        </w:rPr>
        <w:t>11</w:t>
      </w:r>
      <w:r w:rsidRPr="0002683E">
        <w:rPr>
          <w:bCs/>
        </w:rPr>
        <w:t xml:space="preserve">.2016 № </w:t>
      </w:r>
      <w:r>
        <w:rPr>
          <w:bCs/>
        </w:rPr>
        <w:t>222</w:t>
      </w:r>
      <w:r w:rsidRPr="0002683E">
        <w:rPr>
          <w:bCs/>
        </w:rPr>
        <w:t>-п</w:t>
      </w:r>
    </w:p>
    <w:p w:rsidR="00202F1C" w:rsidRPr="00927478" w:rsidRDefault="00202F1C" w:rsidP="00202F1C">
      <w:pPr>
        <w:pStyle w:val="a5"/>
        <w:shd w:val="clear" w:color="auto" w:fill="FEFEFE"/>
        <w:spacing w:before="0" w:beforeAutospacing="0" w:after="0" w:afterAutospacing="0"/>
        <w:jc w:val="center"/>
        <w:rPr>
          <w:b/>
          <w:bCs/>
        </w:rPr>
      </w:pPr>
    </w:p>
    <w:p w:rsidR="00202F1C" w:rsidRPr="00927478" w:rsidRDefault="00202F1C" w:rsidP="00202F1C">
      <w:pPr>
        <w:pStyle w:val="a5"/>
        <w:shd w:val="clear" w:color="auto" w:fill="FEFEFE"/>
        <w:spacing w:before="0" w:beforeAutospacing="0" w:after="0" w:afterAutospacing="0"/>
        <w:jc w:val="center"/>
        <w:rPr>
          <w:b/>
          <w:bCs/>
        </w:rPr>
      </w:pPr>
      <w:r w:rsidRPr="00927478">
        <w:rPr>
          <w:b/>
          <w:bCs/>
        </w:rPr>
        <w:t>ПАСПОРТ</w:t>
      </w:r>
    </w:p>
    <w:p w:rsidR="00202F1C" w:rsidRPr="00927478" w:rsidRDefault="00202F1C" w:rsidP="00202F1C">
      <w:pPr>
        <w:pStyle w:val="a5"/>
        <w:shd w:val="clear" w:color="auto" w:fill="FEFEFE"/>
        <w:spacing w:before="0" w:beforeAutospacing="0" w:after="0" w:afterAutospacing="0"/>
        <w:jc w:val="center"/>
        <w:rPr>
          <w:bCs/>
        </w:rPr>
      </w:pPr>
      <w:r w:rsidRPr="00927478">
        <w:rPr>
          <w:bCs/>
        </w:rPr>
        <w:t>муниципальной подпрограммы</w:t>
      </w:r>
    </w:p>
    <w:p w:rsidR="00202F1C" w:rsidRPr="00927478" w:rsidRDefault="00202F1C" w:rsidP="00202F1C">
      <w:pPr>
        <w:autoSpaceDE w:val="0"/>
        <w:autoSpaceDN w:val="0"/>
        <w:adjustRightInd w:val="0"/>
        <w:jc w:val="center"/>
        <w:rPr>
          <w:b/>
        </w:rPr>
      </w:pPr>
      <w:r w:rsidRPr="00927478">
        <w:rPr>
          <w:b/>
        </w:rPr>
        <w:t xml:space="preserve">«Благоустройство территории» </w:t>
      </w:r>
    </w:p>
    <w:p w:rsidR="00202F1C" w:rsidRPr="00927478" w:rsidRDefault="00202F1C" w:rsidP="00202F1C">
      <w:pPr>
        <w:autoSpaceDE w:val="0"/>
        <w:autoSpaceDN w:val="0"/>
        <w:adjustRightInd w:val="0"/>
        <w:jc w:val="center"/>
        <w:rPr>
          <w:bCs/>
        </w:rPr>
      </w:pPr>
      <w:r w:rsidRPr="00927478">
        <w:rPr>
          <w:bCs/>
        </w:rPr>
        <w:t>муниципальной  программы</w:t>
      </w:r>
    </w:p>
    <w:p w:rsidR="00202F1C" w:rsidRPr="00927478" w:rsidRDefault="00202F1C" w:rsidP="00202F1C">
      <w:pPr>
        <w:autoSpaceDE w:val="0"/>
        <w:autoSpaceDN w:val="0"/>
        <w:adjustRightInd w:val="0"/>
        <w:jc w:val="center"/>
        <w:rPr>
          <w:b/>
        </w:rPr>
      </w:pPr>
      <w:r w:rsidRPr="00927478">
        <w:rPr>
          <w:b/>
        </w:rPr>
        <w:t xml:space="preserve">«Развитие территории </w:t>
      </w:r>
      <w:r w:rsidRPr="00927478">
        <w:rPr>
          <w:b/>
          <w:spacing w:val="-1"/>
        </w:rPr>
        <w:t>Старопольского</w:t>
      </w:r>
      <w:r w:rsidRPr="00927478">
        <w:rPr>
          <w:b/>
        </w:rPr>
        <w:t xml:space="preserve"> сельского поселения»</w:t>
      </w:r>
    </w:p>
    <w:p w:rsidR="00202F1C" w:rsidRPr="00927478" w:rsidRDefault="00202F1C" w:rsidP="00202F1C">
      <w:pPr>
        <w:pStyle w:val="a5"/>
        <w:shd w:val="clear" w:color="auto" w:fill="FEFEFE"/>
        <w:spacing w:before="0" w:beforeAutospacing="0" w:after="0" w:afterAutospacing="0"/>
        <w:jc w:val="center"/>
      </w:pPr>
      <w:r w:rsidRPr="00927478">
        <w:t xml:space="preserve"> на 2017 год</w:t>
      </w:r>
    </w:p>
    <w:tbl>
      <w:tblPr>
        <w:tblStyle w:val="a8"/>
        <w:tblW w:w="5000" w:type="pct"/>
        <w:tblLook w:val="0000" w:firstRow="0" w:lastRow="0" w:firstColumn="0" w:lastColumn="0" w:noHBand="0" w:noVBand="0"/>
      </w:tblPr>
      <w:tblGrid>
        <w:gridCol w:w="2739"/>
        <w:gridCol w:w="7398"/>
      </w:tblGrid>
      <w:tr w:rsidR="00202F1C" w:rsidRPr="00927478" w:rsidTr="00202F1C">
        <w:tc>
          <w:tcPr>
            <w:tcW w:w="1351" w:type="pct"/>
          </w:tcPr>
          <w:p w:rsidR="00202F1C" w:rsidRPr="00927478" w:rsidRDefault="00202F1C" w:rsidP="00202F1C">
            <w:r w:rsidRPr="00927478">
              <w:t>Наименование подпрограммы</w:t>
            </w:r>
          </w:p>
        </w:tc>
        <w:tc>
          <w:tcPr>
            <w:tcW w:w="3649" w:type="pct"/>
          </w:tcPr>
          <w:p w:rsidR="00202F1C" w:rsidRPr="00927478" w:rsidRDefault="00202F1C" w:rsidP="00202F1C">
            <w:pPr>
              <w:autoSpaceDE w:val="0"/>
              <w:autoSpaceDN w:val="0"/>
              <w:adjustRightInd w:val="0"/>
              <w:jc w:val="both"/>
            </w:pPr>
            <w:r w:rsidRPr="00927478">
              <w:t xml:space="preserve">«Благоустройство территории» </w:t>
            </w:r>
            <w:r w:rsidRPr="00927478">
              <w:rPr>
                <w:bCs/>
              </w:rPr>
              <w:t xml:space="preserve">муниципальной  программы </w:t>
            </w:r>
            <w:r w:rsidRPr="00927478">
              <w:t xml:space="preserve">«Развитие территории </w:t>
            </w:r>
            <w:r w:rsidRPr="00927478">
              <w:rPr>
                <w:spacing w:val="-1"/>
              </w:rPr>
              <w:t>Старопольского</w:t>
            </w:r>
            <w:r w:rsidRPr="00927478">
              <w:t xml:space="preserve"> сельского поселения» на 2017 год, (далее – Подпрограмма)</w:t>
            </w:r>
          </w:p>
        </w:tc>
      </w:tr>
      <w:tr w:rsidR="00202F1C" w:rsidRPr="00927478" w:rsidTr="00202F1C">
        <w:tc>
          <w:tcPr>
            <w:tcW w:w="1351" w:type="pct"/>
          </w:tcPr>
          <w:p w:rsidR="00202F1C" w:rsidRPr="00927478" w:rsidRDefault="00202F1C" w:rsidP="00202F1C">
            <w:r w:rsidRPr="00927478">
              <w:t>Основание разработки подпрограммы</w:t>
            </w:r>
          </w:p>
        </w:tc>
        <w:tc>
          <w:tcPr>
            <w:tcW w:w="3649" w:type="pct"/>
          </w:tcPr>
          <w:p w:rsidR="00202F1C" w:rsidRPr="00927478" w:rsidRDefault="00202F1C" w:rsidP="00202F1C">
            <w:r w:rsidRPr="00927478">
              <w:t>1. Федеральный закон от 06.10.2003 № 131-ФЗ «Об общих принципах организации местного самоуправления в Российской Федерации».</w:t>
            </w:r>
          </w:p>
          <w:p w:rsidR="00202F1C" w:rsidRPr="00927478" w:rsidRDefault="00202F1C" w:rsidP="00202F1C">
            <w:r w:rsidRPr="00927478">
              <w:t xml:space="preserve">2. Устав муниципального образования </w:t>
            </w:r>
            <w:r w:rsidRPr="00927478">
              <w:rPr>
                <w:spacing w:val="-1"/>
              </w:rPr>
              <w:t>Старопольское</w:t>
            </w:r>
            <w:r w:rsidRPr="00927478">
              <w:t xml:space="preserve"> сельское поселение Сланцевского муниципального района Ленинградской области</w:t>
            </w:r>
          </w:p>
          <w:p w:rsidR="00202F1C" w:rsidRPr="00927478" w:rsidRDefault="00202F1C" w:rsidP="00202F1C">
            <w:pPr>
              <w:pStyle w:val="a5"/>
              <w:spacing w:before="0" w:beforeAutospacing="0" w:after="0" w:afterAutospacing="0"/>
            </w:pPr>
            <w:r w:rsidRPr="00927478">
              <w:t>3. Федеральный закон от 23.11.2009 г. № 261-ФЗ «Об энергоснабжении и о повышении энергетической эффективности и о внесении изменений в отдельные законодательные акты РФ»</w:t>
            </w:r>
          </w:p>
          <w:p w:rsidR="00202F1C" w:rsidRPr="00927478" w:rsidRDefault="00202F1C" w:rsidP="00202F1C">
            <w:pPr>
              <w:pStyle w:val="a5"/>
              <w:spacing w:before="0" w:beforeAutospacing="0" w:after="0" w:afterAutospacing="0"/>
            </w:pPr>
            <w:r w:rsidRPr="00927478">
              <w:t>4. Областной закон</w:t>
            </w:r>
            <w:r w:rsidRPr="00927478">
              <w:rPr>
                <w:color w:val="000000"/>
              </w:rPr>
              <w:t xml:space="preserve"> от 14 декабря 2012 № 95-ОЗ «О содействии развитию на части территорий муниципальных образований Ленинградской области иных форм местного самоуправления»</w:t>
            </w:r>
          </w:p>
          <w:p w:rsidR="00202F1C" w:rsidRPr="00927478" w:rsidRDefault="00202F1C" w:rsidP="00202F1C">
            <w:pPr>
              <w:pStyle w:val="a5"/>
              <w:spacing w:before="0" w:beforeAutospacing="0" w:after="0" w:afterAutospacing="0"/>
            </w:pPr>
            <w:r w:rsidRPr="00927478">
              <w:t>5. Областной закон от 12.05.2015г. № 42-оз «О содействии развитию иных форм местного самоуправления на  части  территорий  населенных  пунктов Ленинградской области, являющихся административными центрами поселений»</w:t>
            </w:r>
          </w:p>
        </w:tc>
      </w:tr>
      <w:tr w:rsidR="00202F1C" w:rsidRPr="00927478" w:rsidTr="00202F1C">
        <w:tc>
          <w:tcPr>
            <w:tcW w:w="1351" w:type="pct"/>
          </w:tcPr>
          <w:p w:rsidR="00202F1C" w:rsidRPr="00927478" w:rsidRDefault="00202F1C" w:rsidP="00202F1C">
            <w:r w:rsidRPr="00927478">
              <w:t>Разработчик подпрограммы</w:t>
            </w:r>
          </w:p>
        </w:tc>
        <w:tc>
          <w:tcPr>
            <w:tcW w:w="3649" w:type="pct"/>
          </w:tcPr>
          <w:p w:rsidR="00202F1C" w:rsidRPr="00927478" w:rsidRDefault="00202F1C" w:rsidP="00202F1C">
            <w:r w:rsidRPr="00927478">
              <w:t xml:space="preserve">Администрация муниципального образования </w:t>
            </w:r>
            <w:r w:rsidRPr="00927478">
              <w:rPr>
                <w:spacing w:val="-1"/>
              </w:rPr>
              <w:t>Старопольское</w:t>
            </w:r>
            <w:r w:rsidRPr="00927478">
              <w:t xml:space="preserve"> сельское поселение Сланцевского  муниципального  района Ленинградской области</w:t>
            </w:r>
          </w:p>
        </w:tc>
      </w:tr>
      <w:tr w:rsidR="00202F1C" w:rsidRPr="00927478" w:rsidTr="00202F1C">
        <w:tc>
          <w:tcPr>
            <w:tcW w:w="1351" w:type="pct"/>
          </w:tcPr>
          <w:p w:rsidR="00202F1C" w:rsidRPr="00927478" w:rsidRDefault="00202F1C" w:rsidP="00202F1C">
            <w:r w:rsidRPr="00927478">
              <w:t>Исполнители</w:t>
            </w:r>
          </w:p>
          <w:p w:rsidR="00202F1C" w:rsidRPr="00927478" w:rsidRDefault="00202F1C" w:rsidP="00202F1C">
            <w:pPr>
              <w:pStyle w:val="a5"/>
              <w:spacing w:before="0" w:beforeAutospacing="0" w:after="0" w:afterAutospacing="0"/>
            </w:pPr>
            <w:r w:rsidRPr="00927478">
              <w:t>подпрограммы</w:t>
            </w:r>
          </w:p>
        </w:tc>
        <w:tc>
          <w:tcPr>
            <w:tcW w:w="3649" w:type="pct"/>
          </w:tcPr>
          <w:p w:rsidR="00202F1C" w:rsidRPr="00927478" w:rsidRDefault="00202F1C" w:rsidP="00202F1C">
            <w:r w:rsidRPr="00927478">
              <w:t xml:space="preserve">Администрация муниципального образования  </w:t>
            </w:r>
            <w:r w:rsidRPr="00927478">
              <w:rPr>
                <w:spacing w:val="-1"/>
              </w:rPr>
              <w:t>Старопольское</w:t>
            </w:r>
            <w:r w:rsidRPr="00927478">
              <w:t xml:space="preserve"> сельское поселение </w:t>
            </w:r>
          </w:p>
        </w:tc>
      </w:tr>
      <w:tr w:rsidR="00202F1C" w:rsidRPr="00927478" w:rsidTr="00202F1C">
        <w:trPr>
          <w:trHeight w:val="645"/>
        </w:trPr>
        <w:tc>
          <w:tcPr>
            <w:tcW w:w="1351" w:type="pct"/>
          </w:tcPr>
          <w:p w:rsidR="00202F1C" w:rsidRPr="00927478" w:rsidRDefault="00202F1C" w:rsidP="00202F1C">
            <w:r w:rsidRPr="00927478">
              <w:t>Цели подпрограммы</w:t>
            </w:r>
          </w:p>
          <w:p w:rsidR="00202F1C" w:rsidRPr="00927478" w:rsidRDefault="00202F1C" w:rsidP="00202F1C"/>
          <w:p w:rsidR="00202F1C" w:rsidRPr="00927478" w:rsidRDefault="00202F1C" w:rsidP="00202F1C"/>
          <w:p w:rsidR="00202F1C" w:rsidRPr="00927478" w:rsidRDefault="00202F1C" w:rsidP="00202F1C"/>
          <w:p w:rsidR="00202F1C" w:rsidRPr="00927478" w:rsidRDefault="00202F1C" w:rsidP="00202F1C"/>
        </w:tc>
        <w:tc>
          <w:tcPr>
            <w:tcW w:w="3649" w:type="pct"/>
          </w:tcPr>
          <w:p w:rsidR="00202F1C" w:rsidRPr="00927478" w:rsidRDefault="00202F1C" w:rsidP="00202F1C">
            <w:pPr>
              <w:pStyle w:val="a5"/>
              <w:spacing w:before="0" w:beforeAutospacing="0" w:after="0" w:afterAutospacing="0"/>
              <w:jc w:val="both"/>
            </w:pPr>
            <w:r w:rsidRPr="00927478">
              <w:t>Развитие иных форм местного самоуправления, общественных инициатив;</w:t>
            </w:r>
          </w:p>
          <w:p w:rsidR="00202F1C" w:rsidRPr="00927478" w:rsidRDefault="00202F1C" w:rsidP="00202F1C">
            <w:pPr>
              <w:pStyle w:val="a5"/>
              <w:spacing w:before="0" w:beforeAutospacing="0" w:after="0" w:afterAutospacing="0"/>
              <w:jc w:val="both"/>
            </w:pPr>
            <w:r w:rsidRPr="00927478">
              <w:t>Развитие института старост и общественных советов;</w:t>
            </w:r>
          </w:p>
          <w:p w:rsidR="00202F1C" w:rsidRPr="00927478" w:rsidRDefault="00202F1C" w:rsidP="00202F1C">
            <w:pPr>
              <w:pStyle w:val="a5"/>
              <w:spacing w:before="0" w:beforeAutospacing="0" w:after="0" w:afterAutospacing="0"/>
              <w:jc w:val="both"/>
            </w:pPr>
            <w:r w:rsidRPr="00927478">
              <w:t xml:space="preserve">Усиление взаимодействия населения с местной администрацией; </w:t>
            </w:r>
          </w:p>
          <w:p w:rsidR="00202F1C" w:rsidRPr="00927478" w:rsidRDefault="00202F1C" w:rsidP="00202F1C">
            <w:pPr>
              <w:pStyle w:val="a5"/>
              <w:spacing w:before="0" w:beforeAutospacing="0" w:after="0" w:afterAutospacing="0"/>
              <w:jc w:val="both"/>
            </w:pPr>
            <w:r w:rsidRPr="00927478">
              <w:t>Создание условий для развития социальной инфраструктуры муниципального образования;</w:t>
            </w:r>
          </w:p>
          <w:p w:rsidR="00202F1C" w:rsidRPr="00927478" w:rsidRDefault="00202F1C" w:rsidP="00202F1C">
            <w:pPr>
              <w:pStyle w:val="a5"/>
              <w:spacing w:before="0" w:beforeAutospacing="0" w:after="0" w:afterAutospacing="0"/>
              <w:jc w:val="both"/>
            </w:pPr>
            <w:r w:rsidRPr="00927478">
              <w:t xml:space="preserve">Повышение уровня качества жизни населения. </w:t>
            </w:r>
          </w:p>
        </w:tc>
      </w:tr>
      <w:tr w:rsidR="00202F1C" w:rsidRPr="00927478" w:rsidTr="00202F1C">
        <w:trPr>
          <w:trHeight w:val="3255"/>
        </w:trPr>
        <w:tc>
          <w:tcPr>
            <w:tcW w:w="1351" w:type="pct"/>
          </w:tcPr>
          <w:p w:rsidR="00202F1C" w:rsidRPr="00927478" w:rsidRDefault="00202F1C" w:rsidP="00202F1C">
            <w:r w:rsidRPr="00927478">
              <w:t xml:space="preserve">Задачи подпрограммы </w:t>
            </w:r>
          </w:p>
        </w:tc>
        <w:tc>
          <w:tcPr>
            <w:tcW w:w="3649" w:type="pct"/>
          </w:tcPr>
          <w:p w:rsidR="00202F1C" w:rsidRPr="00927478" w:rsidRDefault="00202F1C" w:rsidP="00202F1C">
            <w:r w:rsidRPr="00927478">
              <w:t>Улучшение условий и комфортности проживания граждан;</w:t>
            </w:r>
          </w:p>
          <w:p w:rsidR="00202F1C" w:rsidRPr="00927478" w:rsidRDefault="00202F1C" w:rsidP="00202F1C">
            <w:r w:rsidRPr="00927478">
              <w:t xml:space="preserve">Снижение бюджетных расходов на оплату электроэнергии; </w:t>
            </w:r>
          </w:p>
          <w:p w:rsidR="00202F1C" w:rsidRPr="00927478" w:rsidRDefault="00202F1C" w:rsidP="00202F1C">
            <w:r w:rsidRPr="00927478">
              <w:t>Улучшение качества освещения улиц;</w:t>
            </w:r>
          </w:p>
          <w:p w:rsidR="00202F1C" w:rsidRPr="00927478" w:rsidRDefault="00202F1C" w:rsidP="00202F1C">
            <w:pPr>
              <w:pStyle w:val="a5"/>
              <w:spacing w:before="0" w:beforeAutospacing="0" w:after="0" w:afterAutospacing="0"/>
            </w:pPr>
            <w:r w:rsidRPr="00927478">
              <w:t>Содержание и уборка кладбищ и мест воинских захоронений.</w:t>
            </w:r>
          </w:p>
          <w:p w:rsidR="00202F1C" w:rsidRPr="00927478" w:rsidRDefault="00202F1C" w:rsidP="00202F1C">
            <w:pPr>
              <w:pStyle w:val="a5"/>
              <w:spacing w:before="0" w:beforeAutospacing="0" w:after="0" w:afterAutospacing="0"/>
            </w:pPr>
            <w:r w:rsidRPr="00927478">
              <w:t>Создание комфортной среды проживания;</w:t>
            </w:r>
          </w:p>
          <w:p w:rsidR="00202F1C" w:rsidRPr="00927478" w:rsidRDefault="00202F1C" w:rsidP="00202F1C">
            <w:pPr>
              <w:pStyle w:val="a5"/>
              <w:spacing w:before="0" w:beforeAutospacing="0" w:after="0" w:afterAutospacing="0"/>
            </w:pPr>
            <w:r w:rsidRPr="00927478">
              <w:t>Сохранение окружающей среды и объектов культурного наследия.</w:t>
            </w:r>
          </w:p>
        </w:tc>
      </w:tr>
      <w:tr w:rsidR="00202F1C" w:rsidRPr="00927478" w:rsidTr="00202F1C">
        <w:tc>
          <w:tcPr>
            <w:tcW w:w="1351" w:type="pct"/>
          </w:tcPr>
          <w:p w:rsidR="00202F1C" w:rsidRPr="00927478" w:rsidRDefault="00202F1C" w:rsidP="00202F1C">
            <w:r w:rsidRPr="00927478">
              <w:t xml:space="preserve">Сроки и этапы </w:t>
            </w:r>
            <w:r w:rsidRPr="00927478">
              <w:lastRenderedPageBreak/>
              <w:t>реализации подпрограммы</w:t>
            </w:r>
          </w:p>
        </w:tc>
        <w:tc>
          <w:tcPr>
            <w:tcW w:w="3649" w:type="pct"/>
          </w:tcPr>
          <w:p w:rsidR="00202F1C" w:rsidRPr="00927478" w:rsidRDefault="00202F1C" w:rsidP="00202F1C"/>
          <w:p w:rsidR="00202F1C" w:rsidRPr="00927478" w:rsidRDefault="00202F1C" w:rsidP="00202F1C">
            <w:r w:rsidRPr="00927478">
              <w:lastRenderedPageBreak/>
              <w:t>2017  год</w:t>
            </w:r>
          </w:p>
        </w:tc>
      </w:tr>
      <w:tr w:rsidR="00202F1C" w:rsidRPr="00927478" w:rsidTr="00202F1C">
        <w:tc>
          <w:tcPr>
            <w:tcW w:w="1351" w:type="pct"/>
          </w:tcPr>
          <w:p w:rsidR="00202F1C" w:rsidRPr="00927478" w:rsidRDefault="00202F1C" w:rsidP="00202F1C">
            <w:r w:rsidRPr="00927478">
              <w:lastRenderedPageBreak/>
              <w:t>Объемы и источники финансирования подпрограммы</w:t>
            </w:r>
          </w:p>
        </w:tc>
        <w:tc>
          <w:tcPr>
            <w:tcW w:w="3649" w:type="pct"/>
          </w:tcPr>
          <w:p w:rsidR="00202F1C" w:rsidRPr="00927478" w:rsidRDefault="00202F1C" w:rsidP="00202F1C">
            <w:pPr>
              <w:pStyle w:val="a7"/>
              <w:tabs>
                <w:tab w:val="left" w:pos="343"/>
              </w:tabs>
              <w:ind w:left="0"/>
              <w:jc w:val="both"/>
            </w:pPr>
            <w:r w:rsidRPr="00927478">
              <w:rPr>
                <w:color w:val="000000"/>
              </w:rPr>
              <w:t xml:space="preserve">Общий объем финансирования Подпрограммы </w:t>
            </w:r>
            <w:r w:rsidRPr="00927478">
              <w:t xml:space="preserve"> составляет  -   </w:t>
            </w:r>
            <w:r w:rsidRPr="00927478">
              <w:rPr>
                <w:b/>
                <w:i/>
              </w:rPr>
              <w:t>1 096,5 тыс. руб.,</w:t>
            </w:r>
            <w:r w:rsidRPr="00927478">
              <w:t xml:space="preserve"> в том числе:</w:t>
            </w:r>
          </w:p>
          <w:p w:rsidR="00202F1C" w:rsidRPr="00927478" w:rsidRDefault="00202F1C" w:rsidP="00202F1C">
            <w:pPr>
              <w:tabs>
                <w:tab w:val="left" w:pos="343"/>
              </w:tabs>
              <w:rPr>
                <w:color w:val="000000"/>
              </w:rPr>
            </w:pPr>
            <w:r w:rsidRPr="00927478">
              <w:t>- бюджет Старопольского сельского поселения</w:t>
            </w:r>
            <w:r w:rsidRPr="00927478">
              <w:rPr>
                <w:color w:val="000000"/>
              </w:rPr>
              <w:t xml:space="preserve"> –  </w:t>
            </w:r>
            <w:r w:rsidRPr="00927478">
              <w:rPr>
                <w:b/>
                <w:i/>
              </w:rPr>
              <w:t>1 096,5 тыс. руб.</w:t>
            </w:r>
            <w:r w:rsidRPr="00927478">
              <w:rPr>
                <w:color w:val="000000"/>
              </w:rPr>
              <w:t xml:space="preserve"> </w:t>
            </w:r>
          </w:p>
        </w:tc>
      </w:tr>
      <w:tr w:rsidR="00202F1C" w:rsidRPr="00927478" w:rsidTr="00202F1C">
        <w:trPr>
          <w:trHeight w:val="1321"/>
        </w:trPr>
        <w:tc>
          <w:tcPr>
            <w:tcW w:w="1351" w:type="pct"/>
          </w:tcPr>
          <w:p w:rsidR="00202F1C" w:rsidRPr="00927478" w:rsidRDefault="00202F1C" w:rsidP="00202F1C">
            <w:r w:rsidRPr="00927478">
              <w:t>Перечень основных разделов подпрограммы</w:t>
            </w:r>
          </w:p>
        </w:tc>
        <w:tc>
          <w:tcPr>
            <w:tcW w:w="3649" w:type="pct"/>
          </w:tcPr>
          <w:p w:rsidR="00202F1C" w:rsidRPr="00927478" w:rsidRDefault="00202F1C" w:rsidP="00202F1C">
            <w:pPr>
              <w:numPr>
                <w:ilvl w:val="0"/>
                <w:numId w:val="9"/>
              </w:numPr>
              <w:tabs>
                <w:tab w:val="clear" w:pos="720"/>
                <w:tab w:val="num" w:pos="0"/>
                <w:tab w:val="left" w:pos="343"/>
              </w:tabs>
              <w:ind w:left="66" w:hanging="6"/>
            </w:pPr>
            <w:r w:rsidRPr="00927478">
              <w:t xml:space="preserve">Ремонт и содержание уличного освещения </w:t>
            </w:r>
          </w:p>
          <w:p w:rsidR="00202F1C" w:rsidRPr="00927478" w:rsidRDefault="00202F1C" w:rsidP="00202F1C">
            <w:pPr>
              <w:numPr>
                <w:ilvl w:val="0"/>
                <w:numId w:val="9"/>
              </w:numPr>
              <w:tabs>
                <w:tab w:val="clear" w:pos="720"/>
                <w:tab w:val="num" w:pos="0"/>
                <w:tab w:val="left" w:pos="343"/>
              </w:tabs>
              <w:ind w:left="66" w:hanging="6"/>
            </w:pPr>
            <w:r w:rsidRPr="00927478">
              <w:t>Содержание и уборка кладбищ.</w:t>
            </w:r>
          </w:p>
          <w:p w:rsidR="00202F1C" w:rsidRPr="00927478" w:rsidRDefault="00202F1C" w:rsidP="00202F1C">
            <w:pPr>
              <w:numPr>
                <w:ilvl w:val="0"/>
                <w:numId w:val="9"/>
              </w:numPr>
              <w:tabs>
                <w:tab w:val="clear" w:pos="720"/>
                <w:tab w:val="num" w:pos="0"/>
                <w:tab w:val="left" w:pos="343"/>
              </w:tabs>
              <w:ind w:left="66" w:hanging="6"/>
            </w:pPr>
            <w:r w:rsidRPr="00927478">
              <w:t xml:space="preserve">Прочие мероприятия в области благоустройства </w:t>
            </w:r>
          </w:p>
        </w:tc>
      </w:tr>
      <w:tr w:rsidR="00202F1C" w:rsidRPr="00927478" w:rsidTr="00202F1C">
        <w:trPr>
          <w:trHeight w:val="1078"/>
        </w:trPr>
        <w:tc>
          <w:tcPr>
            <w:tcW w:w="1351" w:type="pct"/>
          </w:tcPr>
          <w:p w:rsidR="00202F1C" w:rsidRPr="00927478" w:rsidRDefault="00202F1C" w:rsidP="00202F1C">
            <w:proofErr w:type="gramStart"/>
            <w:r w:rsidRPr="00927478">
              <w:t>Ожидаемых</w:t>
            </w:r>
            <w:proofErr w:type="gramEnd"/>
            <w:r w:rsidRPr="00927478">
              <w:t xml:space="preserve"> результаты реализации подпрограммы</w:t>
            </w:r>
          </w:p>
        </w:tc>
        <w:tc>
          <w:tcPr>
            <w:tcW w:w="3649" w:type="pct"/>
          </w:tcPr>
          <w:p w:rsidR="00202F1C" w:rsidRPr="00927478" w:rsidRDefault="00202F1C" w:rsidP="00202F1C">
            <w:pPr>
              <w:pStyle w:val="a5"/>
              <w:spacing w:before="0" w:beforeAutospacing="0" w:after="0" w:afterAutospacing="0"/>
            </w:pPr>
            <w:r w:rsidRPr="00927478">
              <w:t>Реализация намеченных подпрограммных мероприятий позволит:</w:t>
            </w:r>
          </w:p>
          <w:p w:rsidR="00202F1C" w:rsidRPr="00927478" w:rsidRDefault="00202F1C" w:rsidP="00202F1C">
            <w:pPr>
              <w:pStyle w:val="a5"/>
              <w:spacing w:before="0" w:beforeAutospacing="0" w:after="0" w:afterAutospacing="0"/>
            </w:pPr>
            <w:r w:rsidRPr="00927478">
              <w:t>- улучшить состояние уличного освещения сельского поселения;</w:t>
            </w:r>
          </w:p>
          <w:p w:rsidR="00202F1C" w:rsidRPr="00927478" w:rsidRDefault="00202F1C" w:rsidP="00202F1C">
            <w:pPr>
              <w:pStyle w:val="a5"/>
              <w:spacing w:before="0" w:beforeAutospacing="0" w:after="0" w:afterAutospacing="0"/>
            </w:pPr>
            <w:r w:rsidRPr="00927478">
              <w:t>- снизить бюджетные расходы за счет экономии электроэнергии и снижении эксплуатационных расходов;</w:t>
            </w:r>
          </w:p>
          <w:p w:rsidR="00202F1C" w:rsidRPr="00927478" w:rsidRDefault="00202F1C" w:rsidP="00202F1C">
            <w:pPr>
              <w:pStyle w:val="a5"/>
              <w:spacing w:before="0" w:beforeAutospacing="0" w:after="0" w:afterAutospacing="0"/>
            </w:pPr>
            <w:r w:rsidRPr="00927478">
              <w:t>- создать благоприятные условия проживания населения на территории сельского поселения;</w:t>
            </w:r>
          </w:p>
          <w:p w:rsidR="00202F1C" w:rsidRPr="00927478" w:rsidRDefault="00202F1C" w:rsidP="00202F1C">
            <w:pPr>
              <w:pStyle w:val="a5"/>
              <w:spacing w:before="0" w:beforeAutospacing="0" w:after="0" w:afterAutospacing="0"/>
            </w:pPr>
            <w:r w:rsidRPr="00927478">
              <w:t>- развить положительные тенденции в создании благоприятной среды жизнедеятельности;</w:t>
            </w:r>
          </w:p>
          <w:p w:rsidR="00202F1C" w:rsidRPr="00927478" w:rsidRDefault="00202F1C" w:rsidP="00202F1C">
            <w:pPr>
              <w:pStyle w:val="a5"/>
              <w:spacing w:before="0" w:beforeAutospacing="0" w:after="0" w:afterAutospacing="0"/>
            </w:pPr>
            <w:r w:rsidRPr="00927478">
              <w:t>- повысить степень удовлетворенности населения уровнем благоустройства;</w:t>
            </w:r>
          </w:p>
          <w:p w:rsidR="00202F1C" w:rsidRPr="00927478" w:rsidRDefault="00202F1C" w:rsidP="00202F1C">
            <w:pPr>
              <w:pStyle w:val="a5"/>
              <w:spacing w:before="0" w:beforeAutospacing="0" w:after="0" w:afterAutospacing="0"/>
            </w:pPr>
            <w:r w:rsidRPr="00927478">
              <w:t>- улучшить техническое состояние отдельных объектов благоустройства;</w:t>
            </w:r>
          </w:p>
          <w:p w:rsidR="00202F1C" w:rsidRPr="00927478" w:rsidRDefault="00202F1C" w:rsidP="00202F1C">
            <w:pPr>
              <w:pStyle w:val="a5"/>
              <w:spacing w:before="0" w:beforeAutospacing="0" w:after="0" w:afterAutospacing="0"/>
            </w:pPr>
            <w:r w:rsidRPr="00927478">
              <w:t>- улучшить санитарное и экологическое состояние поселения;</w:t>
            </w:r>
          </w:p>
          <w:p w:rsidR="00202F1C" w:rsidRPr="00927478" w:rsidRDefault="00202F1C" w:rsidP="00202F1C">
            <w:pPr>
              <w:pStyle w:val="a5"/>
              <w:spacing w:before="0" w:beforeAutospacing="0" w:after="0" w:afterAutospacing="0"/>
            </w:pPr>
            <w:r w:rsidRPr="00927478">
              <w:t>- повысить уровень эстетики поселения;</w:t>
            </w:r>
          </w:p>
          <w:p w:rsidR="00202F1C" w:rsidRPr="00927478" w:rsidRDefault="00202F1C" w:rsidP="00202F1C">
            <w:pPr>
              <w:pStyle w:val="a5"/>
              <w:spacing w:before="0" w:beforeAutospacing="0" w:after="0" w:afterAutospacing="0"/>
            </w:pPr>
            <w:r w:rsidRPr="00927478">
              <w:t>- привлечь разные социальные слои населения к участию в мероприятиях по благоустройству территории поселения</w:t>
            </w:r>
          </w:p>
        </w:tc>
      </w:tr>
      <w:tr w:rsidR="00202F1C" w:rsidRPr="00927478" w:rsidTr="00202F1C">
        <w:tc>
          <w:tcPr>
            <w:tcW w:w="1351" w:type="pct"/>
          </w:tcPr>
          <w:p w:rsidR="00202F1C" w:rsidRPr="00927478" w:rsidRDefault="00202F1C" w:rsidP="00202F1C">
            <w:pPr>
              <w:suppressAutoHyphens/>
              <w:autoSpaceDE w:val="0"/>
              <w:autoSpaceDN w:val="0"/>
              <w:adjustRightInd w:val="0"/>
              <w:rPr>
                <w:color w:val="000000"/>
              </w:rPr>
            </w:pPr>
            <w:r w:rsidRPr="00927478">
              <w:rPr>
                <w:color w:val="000000"/>
              </w:rPr>
              <w:t>Заказчик подпрограммы</w:t>
            </w:r>
          </w:p>
        </w:tc>
        <w:tc>
          <w:tcPr>
            <w:tcW w:w="3649" w:type="pct"/>
          </w:tcPr>
          <w:p w:rsidR="00202F1C" w:rsidRPr="00927478" w:rsidRDefault="00202F1C" w:rsidP="00202F1C">
            <w:pPr>
              <w:suppressAutoHyphens/>
              <w:autoSpaceDE w:val="0"/>
              <w:autoSpaceDN w:val="0"/>
              <w:adjustRightInd w:val="0"/>
              <w:rPr>
                <w:color w:val="000000"/>
              </w:rPr>
            </w:pPr>
            <w:r w:rsidRPr="00927478">
              <w:rPr>
                <w:color w:val="000000"/>
              </w:rPr>
              <w:t xml:space="preserve">Администрация </w:t>
            </w:r>
            <w:r w:rsidRPr="00927478">
              <w:rPr>
                <w:spacing w:val="-1"/>
              </w:rPr>
              <w:t xml:space="preserve">Старопольского сельского </w:t>
            </w:r>
            <w:r w:rsidRPr="00927478">
              <w:rPr>
                <w:bCs/>
              </w:rPr>
              <w:t xml:space="preserve">поселения </w:t>
            </w:r>
          </w:p>
        </w:tc>
      </w:tr>
      <w:tr w:rsidR="00202F1C" w:rsidRPr="00927478" w:rsidTr="00202F1C">
        <w:tc>
          <w:tcPr>
            <w:tcW w:w="1351" w:type="pct"/>
          </w:tcPr>
          <w:p w:rsidR="00202F1C" w:rsidRPr="00927478" w:rsidRDefault="00202F1C" w:rsidP="00202F1C">
            <w:pPr>
              <w:suppressAutoHyphens/>
              <w:autoSpaceDE w:val="0"/>
              <w:autoSpaceDN w:val="0"/>
              <w:adjustRightInd w:val="0"/>
              <w:rPr>
                <w:color w:val="000000"/>
              </w:rPr>
            </w:pPr>
            <w:r w:rsidRPr="00927478">
              <w:rPr>
                <w:color w:val="000000"/>
              </w:rPr>
              <w:t xml:space="preserve">Разработчик подпрограммы </w:t>
            </w:r>
          </w:p>
        </w:tc>
        <w:tc>
          <w:tcPr>
            <w:tcW w:w="3649" w:type="pct"/>
          </w:tcPr>
          <w:p w:rsidR="00202F1C" w:rsidRPr="00927478" w:rsidRDefault="00202F1C" w:rsidP="00202F1C">
            <w:pPr>
              <w:suppressAutoHyphens/>
              <w:autoSpaceDE w:val="0"/>
              <w:autoSpaceDN w:val="0"/>
              <w:adjustRightInd w:val="0"/>
              <w:rPr>
                <w:color w:val="000000"/>
              </w:rPr>
            </w:pPr>
            <w:r w:rsidRPr="00927478">
              <w:rPr>
                <w:color w:val="000000"/>
              </w:rPr>
              <w:t xml:space="preserve">Администрация </w:t>
            </w:r>
            <w:r w:rsidRPr="00927478">
              <w:rPr>
                <w:spacing w:val="-1"/>
              </w:rPr>
              <w:t xml:space="preserve">Старопольского сельского </w:t>
            </w:r>
            <w:r w:rsidRPr="00927478">
              <w:rPr>
                <w:bCs/>
              </w:rPr>
              <w:t>поселения</w:t>
            </w:r>
          </w:p>
        </w:tc>
      </w:tr>
      <w:tr w:rsidR="00202F1C" w:rsidRPr="00927478" w:rsidTr="00202F1C">
        <w:tc>
          <w:tcPr>
            <w:tcW w:w="1351" w:type="pct"/>
          </w:tcPr>
          <w:p w:rsidR="00202F1C" w:rsidRPr="00927478" w:rsidRDefault="00202F1C" w:rsidP="00202F1C">
            <w:pPr>
              <w:suppressAutoHyphens/>
              <w:autoSpaceDE w:val="0"/>
              <w:autoSpaceDN w:val="0"/>
              <w:adjustRightInd w:val="0"/>
              <w:rPr>
                <w:color w:val="000000"/>
              </w:rPr>
            </w:pPr>
            <w:r w:rsidRPr="00927478">
              <w:rPr>
                <w:color w:val="000000"/>
              </w:rPr>
              <w:t>Основной исполнитель и соисполнители    подпрограммы</w:t>
            </w:r>
          </w:p>
        </w:tc>
        <w:tc>
          <w:tcPr>
            <w:tcW w:w="3649" w:type="pct"/>
          </w:tcPr>
          <w:p w:rsidR="00202F1C" w:rsidRPr="00927478" w:rsidRDefault="00202F1C" w:rsidP="00202F1C">
            <w:pPr>
              <w:autoSpaceDE w:val="0"/>
              <w:autoSpaceDN w:val="0"/>
              <w:adjustRightInd w:val="0"/>
              <w:rPr>
                <w:color w:val="000000"/>
              </w:rPr>
            </w:pPr>
            <w:r w:rsidRPr="00927478">
              <w:rPr>
                <w:color w:val="000000"/>
              </w:rPr>
              <w:t>- Администрация Старопольского сельского поселения</w:t>
            </w:r>
          </w:p>
          <w:p w:rsidR="00202F1C" w:rsidRPr="00927478" w:rsidRDefault="00202F1C" w:rsidP="00202F1C">
            <w:pPr>
              <w:autoSpaceDE w:val="0"/>
              <w:autoSpaceDN w:val="0"/>
              <w:adjustRightInd w:val="0"/>
              <w:rPr>
                <w:color w:val="000000"/>
              </w:rPr>
            </w:pPr>
            <w:r w:rsidRPr="00927478">
              <w:rPr>
                <w:color w:val="000000"/>
              </w:rPr>
              <w:t>- Подрядчики</w:t>
            </w:r>
          </w:p>
        </w:tc>
      </w:tr>
      <w:tr w:rsidR="00202F1C" w:rsidRPr="00927478" w:rsidTr="00202F1C">
        <w:tc>
          <w:tcPr>
            <w:tcW w:w="1351" w:type="pct"/>
          </w:tcPr>
          <w:p w:rsidR="00202F1C" w:rsidRPr="00927478" w:rsidRDefault="00202F1C" w:rsidP="00202F1C">
            <w:pPr>
              <w:suppressAutoHyphens/>
              <w:autoSpaceDE w:val="0"/>
              <w:autoSpaceDN w:val="0"/>
              <w:adjustRightInd w:val="0"/>
              <w:rPr>
                <w:color w:val="000000"/>
              </w:rPr>
            </w:pPr>
            <w:r w:rsidRPr="00927478">
              <w:rPr>
                <w:color w:val="000000"/>
              </w:rPr>
              <w:t xml:space="preserve">Организация </w:t>
            </w:r>
            <w:proofErr w:type="gramStart"/>
            <w:r w:rsidRPr="00927478">
              <w:rPr>
                <w:color w:val="000000"/>
              </w:rPr>
              <w:t>контроля за</w:t>
            </w:r>
            <w:proofErr w:type="gramEnd"/>
            <w:r w:rsidRPr="00927478">
              <w:rPr>
                <w:color w:val="000000"/>
              </w:rPr>
              <w:t xml:space="preserve">  исполнением подпрограммы </w:t>
            </w:r>
          </w:p>
        </w:tc>
        <w:tc>
          <w:tcPr>
            <w:tcW w:w="3649" w:type="pct"/>
          </w:tcPr>
          <w:p w:rsidR="00202F1C" w:rsidRPr="00927478" w:rsidRDefault="00202F1C" w:rsidP="00202F1C">
            <w:pPr>
              <w:suppressAutoHyphens/>
              <w:autoSpaceDE w:val="0"/>
              <w:autoSpaceDN w:val="0"/>
              <w:adjustRightInd w:val="0"/>
              <w:rPr>
                <w:color w:val="000000"/>
              </w:rPr>
            </w:pPr>
            <w:proofErr w:type="gramStart"/>
            <w:r w:rsidRPr="00927478">
              <w:rPr>
                <w:color w:val="000000"/>
              </w:rPr>
              <w:t>Контроль за</w:t>
            </w:r>
            <w:proofErr w:type="gramEnd"/>
            <w:r w:rsidRPr="00927478">
              <w:rPr>
                <w:color w:val="000000"/>
              </w:rPr>
              <w:t xml:space="preserve"> ходом реализации подпрограммы осуществляет: </w:t>
            </w:r>
          </w:p>
          <w:p w:rsidR="00202F1C" w:rsidRPr="00927478" w:rsidRDefault="00202F1C" w:rsidP="00202F1C">
            <w:pPr>
              <w:suppressAutoHyphens/>
              <w:autoSpaceDE w:val="0"/>
              <w:autoSpaceDN w:val="0"/>
              <w:adjustRightInd w:val="0"/>
              <w:rPr>
                <w:color w:val="000000"/>
              </w:rPr>
            </w:pPr>
            <w:r w:rsidRPr="00927478">
              <w:rPr>
                <w:color w:val="000000"/>
              </w:rPr>
              <w:t>- Глава администрации Старопольского сельского поселения</w:t>
            </w:r>
          </w:p>
        </w:tc>
      </w:tr>
    </w:tbl>
    <w:p w:rsidR="00202F1C" w:rsidRPr="00927478" w:rsidRDefault="00202F1C" w:rsidP="00202F1C">
      <w:pPr>
        <w:pStyle w:val="a5"/>
        <w:shd w:val="clear" w:color="auto" w:fill="FEFEFE"/>
        <w:spacing w:before="0" w:beforeAutospacing="0" w:after="0" w:afterAutospacing="0"/>
      </w:pPr>
    </w:p>
    <w:p w:rsidR="00202F1C" w:rsidRPr="00927478" w:rsidRDefault="00202F1C" w:rsidP="00202F1C">
      <w:pPr>
        <w:pStyle w:val="a5"/>
        <w:numPr>
          <w:ilvl w:val="0"/>
          <w:numId w:val="10"/>
        </w:numPr>
        <w:shd w:val="clear" w:color="auto" w:fill="FEFEFE"/>
        <w:tabs>
          <w:tab w:val="left" w:pos="284"/>
          <w:tab w:val="left" w:pos="1560"/>
          <w:tab w:val="left" w:pos="1843"/>
          <w:tab w:val="left" w:pos="2694"/>
        </w:tabs>
        <w:spacing w:before="0" w:beforeAutospacing="0" w:after="120" w:afterAutospacing="0"/>
        <w:jc w:val="center"/>
        <w:rPr>
          <w:b/>
          <w:bCs/>
        </w:rPr>
      </w:pPr>
      <w:r w:rsidRPr="00927478">
        <w:rPr>
          <w:b/>
          <w:bCs/>
        </w:rPr>
        <w:t>Характеристика ситуации</w:t>
      </w:r>
      <w:r w:rsidRPr="00927478">
        <w:t xml:space="preserve"> </w:t>
      </w:r>
      <w:r w:rsidRPr="00927478">
        <w:rPr>
          <w:b/>
        </w:rPr>
        <w:t>и</w:t>
      </w:r>
      <w:r w:rsidRPr="00927478">
        <w:rPr>
          <w:rStyle w:val="af2"/>
        </w:rPr>
        <w:t xml:space="preserve"> </w:t>
      </w:r>
      <w:r w:rsidRPr="00927478">
        <w:rPr>
          <w:b/>
          <w:bCs/>
        </w:rPr>
        <w:t>основные проблемы, на решение которых    направлена подпрограмма</w:t>
      </w:r>
    </w:p>
    <w:p w:rsidR="00202F1C" w:rsidRPr="00927478" w:rsidRDefault="00202F1C" w:rsidP="00202F1C">
      <w:pPr>
        <w:pStyle w:val="a5"/>
        <w:shd w:val="clear" w:color="auto" w:fill="FEFEFE"/>
        <w:spacing w:before="0" w:beforeAutospacing="0" w:after="0" w:afterAutospacing="0"/>
        <w:ind w:firstLine="567"/>
        <w:jc w:val="both"/>
      </w:pPr>
      <w:r w:rsidRPr="00927478">
        <w:t> Система жизнеобеспечения современного поселения состоит из многих взаимосвязанных подсистем, обеспечивающих жизненно необходимые для населения функции. Одной из таких подсистем является уличное освещение поселения. Как правило, жителю важно, чтоб зона его конкретного обитания была обеспечена нормальными условиями для проживания и безопасности. Непрерывный рост затрат на энергоносители повышает необходимость проведения эффективных мероприятий по реконструкции сетей уличного освещения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202F1C" w:rsidRPr="00927478" w:rsidRDefault="00202F1C" w:rsidP="00202F1C">
      <w:pPr>
        <w:pStyle w:val="a5"/>
        <w:shd w:val="clear" w:color="auto" w:fill="FEFEFE"/>
        <w:spacing w:before="0" w:beforeAutospacing="0" w:after="0" w:afterAutospacing="0"/>
        <w:ind w:firstLine="567"/>
        <w:jc w:val="both"/>
      </w:pPr>
      <w:r w:rsidRPr="00927478">
        <w:t>Сеть уличного освещения является одним из важных составляющих транспортной инфраструктуры. 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 Повышение уровня благоустройства территории стимулирует позитивные тенденции в социально-экономическом развитии поселения и, как следствие, повышение качества жизни населения.</w:t>
      </w:r>
    </w:p>
    <w:p w:rsidR="00202F1C" w:rsidRPr="00927478" w:rsidRDefault="00202F1C" w:rsidP="00202F1C">
      <w:pPr>
        <w:pStyle w:val="a5"/>
        <w:shd w:val="clear" w:color="auto" w:fill="FEFEFE"/>
        <w:spacing w:before="0" w:beforeAutospacing="0" w:after="0" w:afterAutospacing="0"/>
        <w:ind w:firstLine="567"/>
        <w:jc w:val="both"/>
      </w:pPr>
      <w:r w:rsidRPr="00927478">
        <w:lastRenderedPageBreak/>
        <w:t>Имеющиеся объекты благоустройства, расположенные на территории поселения, не обеспечивают растущие потребности и не удовлетворяют современным требованиям, предъявляемым к их качеству, а уровень износа продолжает увеличиваться.</w:t>
      </w:r>
    </w:p>
    <w:p w:rsidR="00202F1C" w:rsidRPr="00927478" w:rsidRDefault="00202F1C" w:rsidP="00202F1C">
      <w:pPr>
        <w:pStyle w:val="a5"/>
        <w:shd w:val="clear" w:color="auto" w:fill="FEFEFE"/>
        <w:spacing w:before="0" w:beforeAutospacing="0" w:after="0" w:afterAutospacing="0"/>
        <w:ind w:firstLine="567"/>
        <w:jc w:val="both"/>
      </w:pPr>
      <w:r w:rsidRPr="00927478">
        <w:t>Финансово-</w:t>
      </w:r>
      <w:proofErr w:type="gramStart"/>
      <w:r w:rsidRPr="00927478">
        <w:t>экономические механизмы</w:t>
      </w:r>
      <w:proofErr w:type="gramEnd"/>
      <w:r w:rsidRPr="00927478">
        <w:t>, обеспечивающие восстановление, ремонт существующих объектов благоустройства, а так же строительство новых, недостаточно эффективны, так как решение проблемы требует комплексного подхода.</w:t>
      </w:r>
    </w:p>
    <w:p w:rsidR="00202F1C" w:rsidRPr="00927478" w:rsidRDefault="00202F1C" w:rsidP="00202F1C">
      <w:pPr>
        <w:pStyle w:val="a5"/>
        <w:shd w:val="clear" w:color="auto" w:fill="FEFEFE"/>
        <w:spacing w:before="0" w:beforeAutospacing="0" w:after="0" w:afterAutospacing="0"/>
        <w:ind w:firstLine="567"/>
        <w:jc w:val="both"/>
      </w:pPr>
      <w:r w:rsidRPr="00927478">
        <w:t>Помимо указанных общих проблем, имеются также специфические, влияющие на уровень благоустройства территории:</w:t>
      </w:r>
    </w:p>
    <w:p w:rsidR="00202F1C" w:rsidRPr="00927478" w:rsidRDefault="00202F1C" w:rsidP="00202F1C">
      <w:pPr>
        <w:pStyle w:val="a5"/>
        <w:shd w:val="clear" w:color="auto" w:fill="FEFEFE"/>
        <w:spacing w:before="0" w:beforeAutospacing="0" w:after="0" w:afterAutospacing="0"/>
        <w:ind w:firstLine="567"/>
        <w:jc w:val="both"/>
      </w:pPr>
      <w:r w:rsidRPr="00927478">
        <w:t>Содержание,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202F1C" w:rsidRPr="00927478" w:rsidRDefault="00202F1C" w:rsidP="00202F1C">
      <w:pPr>
        <w:pStyle w:val="a5"/>
        <w:shd w:val="clear" w:color="auto" w:fill="FEFEFE"/>
        <w:spacing w:before="0" w:beforeAutospacing="0" w:after="0" w:afterAutospacing="0"/>
        <w:ind w:firstLine="567"/>
        <w:jc w:val="both"/>
      </w:pPr>
      <w:r w:rsidRPr="00927478">
        <w:t xml:space="preserve">Подпрограмма полностью соответствует приоритетам социально-экономического развития муниципального образования на среднесрочную перспективу. </w:t>
      </w:r>
    </w:p>
    <w:p w:rsidR="00202F1C" w:rsidRPr="00927478" w:rsidRDefault="00202F1C" w:rsidP="00202F1C">
      <w:pPr>
        <w:pStyle w:val="a5"/>
        <w:numPr>
          <w:ilvl w:val="0"/>
          <w:numId w:val="10"/>
        </w:numPr>
        <w:shd w:val="clear" w:color="auto" w:fill="FEFEFE"/>
        <w:spacing w:before="120" w:beforeAutospacing="0" w:after="120" w:afterAutospacing="0"/>
        <w:ind w:left="731" w:hanging="374"/>
        <w:jc w:val="center"/>
        <w:rPr>
          <w:b/>
        </w:rPr>
      </w:pPr>
      <w:r w:rsidRPr="00927478">
        <w:rPr>
          <w:b/>
        </w:rPr>
        <w:t>Основные цели и задачи подпрограммы</w:t>
      </w:r>
    </w:p>
    <w:p w:rsidR="00202F1C" w:rsidRPr="00927478" w:rsidRDefault="00202F1C" w:rsidP="00202F1C">
      <w:pPr>
        <w:pStyle w:val="a5"/>
        <w:shd w:val="clear" w:color="auto" w:fill="FEFEFE"/>
        <w:spacing w:before="0" w:beforeAutospacing="0" w:after="0" w:afterAutospacing="0"/>
        <w:ind w:firstLine="567"/>
        <w:jc w:val="both"/>
      </w:pPr>
      <w:r w:rsidRPr="00927478">
        <w:t xml:space="preserve"> Основными целями реализации данной подпрограммы на территории </w:t>
      </w:r>
      <w:r w:rsidRPr="00927478">
        <w:rPr>
          <w:spacing w:val="-1"/>
        </w:rPr>
        <w:t>Старопольского</w:t>
      </w:r>
      <w:r w:rsidRPr="00927478">
        <w:t xml:space="preserve"> сельского поселения являются:</w:t>
      </w:r>
    </w:p>
    <w:p w:rsidR="00202F1C" w:rsidRPr="00927478" w:rsidRDefault="00202F1C" w:rsidP="00202F1C">
      <w:pPr>
        <w:pStyle w:val="a5"/>
        <w:spacing w:before="0" w:beforeAutospacing="0" w:after="0" w:afterAutospacing="0"/>
        <w:ind w:firstLine="567"/>
        <w:jc w:val="both"/>
      </w:pPr>
      <w:r w:rsidRPr="00927478">
        <w:t>- развитие иных форм местного самоуправления, общественных инициатив;</w:t>
      </w:r>
    </w:p>
    <w:p w:rsidR="00202F1C" w:rsidRPr="00927478" w:rsidRDefault="00202F1C" w:rsidP="00202F1C">
      <w:pPr>
        <w:pStyle w:val="a5"/>
        <w:spacing w:before="0" w:beforeAutospacing="0" w:after="0" w:afterAutospacing="0"/>
        <w:ind w:firstLine="567"/>
        <w:jc w:val="both"/>
      </w:pPr>
      <w:r w:rsidRPr="00927478">
        <w:t>- развитие института старост и общественных советов;</w:t>
      </w:r>
    </w:p>
    <w:p w:rsidR="00202F1C" w:rsidRPr="00927478" w:rsidRDefault="00202F1C" w:rsidP="00202F1C">
      <w:pPr>
        <w:pStyle w:val="a5"/>
        <w:spacing w:before="0" w:beforeAutospacing="0" w:after="0" w:afterAutospacing="0"/>
        <w:ind w:firstLine="567"/>
        <w:jc w:val="both"/>
      </w:pPr>
      <w:r w:rsidRPr="00927478">
        <w:t xml:space="preserve">- усиление взаимодействия населения с местной администрацией; </w:t>
      </w:r>
    </w:p>
    <w:p w:rsidR="00202F1C" w:rsidRPr="00927478" w:rsidRDefault="00202F1C" w:rsidP="00202F1C">
      <w:pPr>
        <w:pStyle w:val="a5"/>
        <w:spacing w:before="0" w:beforeAutospacing="0" w:after="0" w:afterAutospacing="0"/>
        <w:ind w:firstLine="567"/>
        <w:jc w:val="both"/>
      </w:pPr>
      <w:r w:rsidRPr="00927478">
        <w:t>- создание условий для развития социальной инфраструктуры муниципального образования;</w:t>
      </w:r>
    </w:p>
    <w:p w:rsidR="00202F1C" w:rsidRPr="00927478" w:rsidRDefault="00202F1C" w:rsidP="00202F1C">
      <w:pPr>
        <w:pStyle w:val="a5"/>
        <w:spacing w:before="0" w:beforeAutospacing="0" w:after="0" w:afterAutospacing="0"/>
        <w:ind w:firstLine="567"/>
        <w:jc w:val="both"/>
      </w:pPr>
      <w:r w:rsidRPr="00927478">
        <w:t xml:space="preserve">- повышение уровня качества жизни населения. </w:t>
      </w:r>
    </w:p>
    <w:p w:rsidR="00202F1C" w:rsidRPr="00927478" w:rsidRDefault="00202F1C" w:rsidP="00202F1C">
      <w:pPr>
        <w:pStyle w:val="a5"/>
        <w:spacing w:before="120" w:beforeAutospacing="0" w:after="0" w:afterAutospacing="0"/>
        <w:ind w:firstLine="567"/>
        <w:jc w:val="both"/>
      </w:pPr>
      <w:r w:rsidRPr="00927478">
        <w:tab/>
        <w:t>Задачи Подпрограммы:</w:t>
      </w:r>
    </w:p>
    <w:p w:rsidR="00202F1C" w:rsidRPr="00927478" w:rsidRDefault="00202F1C" w:rsidP="00202F1C">
      <w:pPr>
        <w:pStyle w:val="a5"/>
        <w:spacing w:before="0" w:beforeAutospacing="0" w:after="0" w:afterAutospacing="0"/>
        <w:ind w:firstLine="567"/>
        <w:jc w:val="both"/>
      </w:pPr>
      <w:r w:rsidRPr="00927478">
        <w:t xml:space="preserve">- снижение бюджетных расходов на оплату электроэнергии; </w:t>
      </w:r>
    </w:p>
    <w:p w:rsidR="00202F1C" w:rsidRPr="00927478" w:rsidRDefault="00202F1C" w:rsidP="00202F1C">
      <w:pPr>
        <w:pStyle w:val="a5"/>
        <w:spacing w:before="0" w:beforeAutospacing="0" w:after="0" w:afterAutospacing="0"/>
        <w:ind w:firstLine="567"/>
        <w:jc w:val="both"/>
      </w:pPr>
      <w:r w:rsidRPr="00927478">
        <w:t>- улучшение качества освещения улиц;</w:t>
      </w:r>
    </w:p>
    <w:p w:rsidR="00202F1C" w:rsidRPr="00927478" w:rsidRDefault="00202F1C" w:rsidP="00202F1C">
      <w:pPr>
        <w:pStyle w:val="a5"/>
        <w:spacing w:before="0" w:beforeAutospacing="0" w:after="0" w:afterAutospacing="0"/>
        <w:ind w:firstLine="567"/>
        <w:jc w:val="both"/>
      </w:pPr>
      <w:r w:rsidRPr="00927478">
        <w:t>- улучшение условий и комфортности проживания граждан;</w:t>
      </w:r>
    </w:p>
    <w:p w:rsidR="00202F1C" w:rsidRPr="00927478" w:rsidRDefault="00202F1C" w:rsidP="00202F1C">
      <w:pPr>
        <w:pStyle w:val="a5"/>
        <w:shd w:val="clear" w:color="auto" w:fill="FEFEFE"/>
        <w:spacing w:before="0" w:beforeAutospacing="0" w:after="0" w:afterAutospacing="0"/>
        <w:ind w:firstLine="567"/>
        <w:jc w:val="both"/>
        <w:rPr>
          <w:bCs/>
        </w:rPr>
      </w:pPr>
      <w:r w:rsidRPr="00927478">
        <w:t>- с</w:t>
      </w:r>
      <w:r w:rsidRPr="00927478">
        <w:rPr>
          <w:bCs/>
        </w:rPr>
        <w:t xml:space="preserve">одержание и уборка кладбищ, сохранение культурного наследия. </w:t>
      </w:r>
    </w:p>
    <w:p w:rsidR="00202F1C" w:rsidRPr="00927478" w:rsidRDefault="00202F1C" w:rsidP="00202F1C">
      <w:pPr>
        <w:pStyle w:val="a5"/>
        <w:suppressAutoHyphens/>
        <w:spacing w:before="120" w:beforeAutospacing="0" w:after="120" w:afterAutospacing="0"/>
        <w:ind w:left="735"/>
        <w:jc w:val="center"/>
        <w:rPr>
          <w:rStyle w:val="af2"/>
          <w:bCs w:val="0"/>
        </w:rPr>
      </w:pPr>
      <w:r w:rsidRPr="00927478">
        <w:rPr>
          <w:rStyle w:val="af2"/>
        </w:rPr>
        <w:t>3. Сроки реализации Подпрограммы</w:t>
      </w:r>
    </w:p>
    <w:p w:rsidR="00202F1C" w:rsidRPr="00927478" w:rsidRDefault="00202F1C" w:rsidP="00202F1C">
      <w:pPr>
        <w:ind w:firstLine="567"/>
      </w:pPr>
      <w:r w:rsidRPr="00927478">
        <w:t xml:space="preserve">Реализацию Подпрограммы предполагается осуществить в 2017 году. </w:t>
      </w:r>
    </w:p>
    <w:p w:rsidR="00202F1C" w:rsidRPr="00927478" w:rsidRDefault="00202F1C" w:rsidP="00202F1C">
      <w:pPr>
        <w:pStyle w:val="a5"/>
        <w:suppressAutoHyphens/>
        <w:spacing w:before="120" w:beforeAutospacing="0" w:after="120" w:afterAutospacing="0"/>
        <w:ind w:left="735"/>
        <w:jc w:val="center"/>
        <w:rPr>
          <w:rStyle w:val="af2"/>
        </w:rPr>
      </w:pPr>
      <w:r w:rsidRPr="00927478">
        <w:rPr>
          <w:rStyle w:val="af2"/>
        </w:rPr>
        <w:t>4. Ресурсное обеспечение Подпрограммы</w:t>
      </w:r>
    </w:p>
    <w:p w:rsidR="00202F1C" w:rsidRPr="00927478" w:rsidRDefault="00202F1C" w:rsidP="00202F1C">
      <w:pPr>
        <w:ind w:firstLine="360"/>
      </w:pPr>
      <w:r w:rsidRPr="00927478">
        <w:t xml:space="preserve">Общий объем финансирования Подпрограммы за период реализации составит </w:t>
      </w:r>
      <w:r w:rsidRPr="00927478">
        <w:rPr>
          <w:b/>
          <w:i/>
        </w:rPr>
        <w:t>1096,5 тыс. руб.,</w:t>
      </w:r>
      <w:r w:rsidRPr="00927478">
        <w:t xml:space="preserve"> в том числе:</w:t>
      </w:r>
    </w:p>
    <w:p w:rsidR="00202F1C" w:rsidRPr="00927478" w:rsidRDefault="00202F1C" w:rsidP="00202F1C">
      <w:pPr>
        <w:pStyle w:val="a7"/>
        <w:ind w:left="735"/>
        <w:rPr>
          <w:b/>
          <w:i/>
        </w:rPr>
      </w:pPr>
      <w:r w:rsidRPr="00927478">
        <w:rPr>
          <w:color w:val="000000"/>
        </w:rPr>
        <w:t xml:space="preserve">- бюджет Старопольского сельского поселения </w:t>
      </w:r>
      <w:r w:rsidRPr="00927478">
        <w:t xml:space="preserve">-  </w:t>
      </w:r>
      <w:r w:rsidRPr="00927478">
        <w:rPr>
          <w:b/>
          <w:i/>
        </w:rPr>
        <w:t>1 096,5</w:t>
      </w:r>
      <w:r w:rsidRPr="00927478">
        <w:t xml:space="preserve"> </w:t>
      </w:r>
      <w:r w:rsidRPr="00927478">
        <w:rPr>
          <w:b/>
          <w:i/>
        </w:rPr>
        <w:t xml:space="preserve">тыс. руб. </w:t>
      </w:r>
    </w:p>
    <w:p w:rsidR="00202F1C" w:rsidRPr="00927478" w:rsidRDefault="00202F1C" w:rsidP="00202F1C">
      <w:pPr>
        <w:pStyle w:val="a5"/>
        <w:numPr>
          <w:ilvl w:val="0"/>
          <w:numId w:val="17"/>
        </w:numPr>
        <w:spacing w:before="120" w:beforeAutospacing="0" w:after="120" w:afterAutospacing="0"/>
        <w:jc w:val="center"/>
        <w:rPr>
          <w:b/>
        </w:rPr>
      </w:pPr>
      <w:r w:rsidRPr="00927478">
        <w:rPr>
          <w:b/>
        </w:rPr>
        <w:t>Перечень мероприятий в области благоустройства.</w:t>
      </w:r>
    </w:p>
    <w:p w:rsidR="00202F1C" w:rsidRPr="00927478" w:rsidRDefault="00202F1C" w:rsidP="00202F1C">
      <w:pPr>
        <w:ind w:right="-1" w:firstLine="708"/>
        <w:jc w:val="both"/>
      </w:pPr>
      <w:r w:rsidRPr="00927478">
        <w:t xml:space="preserve">Содержание и обеспечение санитарного состояния территории </w:t>
      </w:r>
      <w:r w:rsidRPr="00927478">
        <w:rPr>
          <w:spacing w:val="-1"/>
        </w:rPr>
        <w:t>Старопольского</w:t>
      </w:r>
      <w:r w:rsidRPr="00927478">
        <w:t xml:space="preserve"> сельского поселения должно соответствовать Правилам благоустройства и санитарного содержания территории </w:t>
      </w:r>
      <w:r w:rsidRPr="00927478">
        <w:rPr>
          <w:spacing w:val="-1"/>
        </w:rPr>
        <w:t>Старопольского</w:t>
      </w:r>
      <w:r w:rsidRPr="00927478">
        <w:t xml:space="preserve"> сельского поселения, утвержденным решением совета депутатов муниципального образования </w:t>
      </w:r>
      <w:r w:rsidRPr="00927478">
        <w:rPr>
          <w:spacing w:val="-1"/>
        </w:rPr>
        <w:t>Старопольское</w:t>
      </w:r>
      <w:r w:rsidRPr="00927478">
        <w:t xml:space="preserve"> сельское поселение Сланцевского муниципального района Ленинградской области.</w:t>
      </w:r>
    </w:p>
    <w:p w:rsidR="00202F1C" w:rsidRPr="00927478" w:rsidRDefault="00202F1C" w:rsidP="00202F1C">
      <w:pPr>
        <w:ind w:right="-1" w:firstLine="708"/>
        <w:jc w:val="both"/>
      </w:pPr>
      <w:r w:rsidRPr="00927478">
        <w:t>Данная Подпрограмма включает в себя следующие подразделы:</w:t>
      </w:r>
    </w:p>
    <w:p w:rsidR="00202F1C" w:rsidRPr="00927478" w:rsidRDefault="00202F1C" w:rsidP="00202F1C">
      <w:pPr>
        <w:pStyle w:val="a5"/>
        <w:spacing w:before="0" w:beforeAutospacing="0" w:after="0" w:afterAutospacing="0"/>
        <w:ind w:firstLine="708"/>
      </w:pPr>
      <w:r w:rsidRPr="00927478">
        <w:rPr>
          <w:b/>
        </w:rPr>
        <w:t>Ремонт и содержание уличного освещения</w:t>
      </w:r>
    </w:p>
    <w:p w:rsidR="00202F1C" w:rsidRPr="00927478" w:rsidRDefault="00202F1C" w:rsidP="00202F1C">
      <w:pPr>
        <w:ind w:right="-1" w:firstLine="708"/>
        <w:jc w:val="both"/>
      </w:pPr>
      <w:r w:rsidRPr="00927478">
        <w:t>В настоящее время фактическое состояние наружного освещения не отвечает современным требованиям и не удовлетворяет потребности населения в освещении. Учитывая, что состояние и качественное функционирование наружного освещения имеют важное социальное значение, необходимо проведение комплекса мероприятий, направленных на его восстановление и дальнейшее развитие.</w:t>
      </w:r>
    </w:p>
    <w:p w:rsidR="00202F1C" w:rsidRPr="00927478" w:rsidRDefault="00202F1C" w:rsidP="00202F1C">
      <w:pPr>
        <w:ind w:right="-1" w:firstLine="708"/>
        <w:jc w:val="both"/>
        <w:rPr>
          <w:b/>
        </w:rPr>
      </w:pPr>
      <w:r w:rsidRPr="00927478">
        <w:rPr>
          <w:b/>
          <w:bCs/>
        </w:rPr>
        <w:t xml:space="preserve">Содержание и уборка кладбищ </w:t>
      </w:r>
    </w:p>
    <w:p w:rsidR="00202F1C" w:rsidRPr="00927478" w:rsidRDefault="00202F1C" w:rsidP="00202F1C">
      <w:pPr>
        <w:ind w:right="-1"/>
        <w:jc w:val="both"/>
      </w:pPr>
      <w:r w:rsidRPr="00927478">
        <w:t>Раздел подпрограммы предусматривает:</w:t>
      </w:r>
    </w:p>
    <w:p w:rsidR="00202F1C" w:rsidRPr="00927478" w:rsidRDefault="00202F1C" w:rsidP="00202F1C">
      <w:pPr>
        <w:ind w:right="-1"/>
        <w:jc w:val="both"/>
      </w:pPr>
      <w:r w:rsidRPr="00927478">
        <w:lastRenderedPageBreak/>
        <w:t>- содержание и уборка общественных мест захоронений (кладбищ);</w:t>
      </w:r>
    </w:p>
    <w:p w:rsidR="00202F1C" w:rsidRPr="00927478" w:rsidRDefault="00202F1C" w:rsidP="00202F1C">
      <w:pPr>
        <w:ind w:right="-1"/>
        <w:jc w:val="both"/>
      </w:pPr>
      <w:r w:rsidRPr="00927478">
        <w:t>- благоустройство территории, организация субботников.</w:t>
      </w:r>
    </w:p>
    <w:p w:rsidR="00202F1C" w:rsidRPr="00927478" w:rsidRDefault="00202F1C" w:rsidP="00202F1C">
      <w:pPr>
        <w:ind w:right="-1" w:firstLine="708"/>
        <w:jc w:val="both"/>
        <w:rPr>
          <w:b/>
        </w:rPr>
      </w:pPr>
      <w:r w:rsidRPr="00927478">
        <w:rPr>
          <w:b/>
          <w:bCs/>
        </w:rPr>
        <w:t>Прочие мероприятия в области благоустройства</w:t>
      </w:r>
    </w:p>
    <w:p w:rsidR="00202F1C" w:rsidRPr="00927478" w:rsidRDefault="00202F1C" w:rsidP="00202F1C">
      <w:pPr>
        <w:ind w:right="-1" w:firstLine="708"/>
        <w:jc w:val="both"/>
      </w:pPr>
      <w:r w:rsidRPr="00927478">
        <w:t xml:space="preserve">- устройство детских и спортивных площадок, приобретение и установка новых элементов благоустройства (скамьи, урны), а также средства на заработную плату работникам, занятым на работах по уборке территории, </w:t>
      </w:r>
      <w:proofErr w:type="spellStart"/>
      <w:r w:rsidRPr="00927478">
        <w:t>окашиванию</w:t>
      </w:r>
      <w:proofErr w:type="spellEnd"/>
      <w:r w:rsidRPr="00927478">
        <w:t xml:space="preserve">, покраске детских и игровых площадок, и на работы по </w:t>
      </w:r>
      <w:proofErr w:type="spellStart"/>
      <w:r w:rsidRPr="00927478">
        <w:t>акарицидной</w:t>
      </w:r>
      <w:proofErr w:type="spellEnd"/>
      <w:r w:rsidRPr="00927478">
        <w:t xml:space="preserve"> (противоклещевой) обработке территории данных площадок.</w:t>
      </w:r>
    </w:p>
    <w:p w:rsidR="00202F1C" w:rsidRPr="00927478" w:rsidRDefault="00202F1C" w:rsidP="00202F1C">
      <w:pPr>
        <w:ind w:right="-1" w:firstLine="708"/>
        <w:jc w:val="both"/>
      </w:pPr>
      <w:r w:rsidRPr="00927478">
        <w:t>- организация субботников с привлечением разных социальных слоев населения с целью ликвидации несанкционированных свалок бытовых отходов;</w:t>
      </w:r>
    </w:p>
    <w:p w:rsidR="00202F1C" w:rsidRPr="00927478" w:rsidRDefault="00202F1C" w:rsidP="00202F1C">
      <w:pPr>
        <w:ind w:right="-1" w:firstLine="708"/>
        <w:jc w:val="both"/>
      </w:pPr>
      <w:r w:rsidRPr="00927478">
        <w:t>- заключение договоров и муниципальных контрактов с целью ликвидации несанкционированных свалок бытовых отходов;</w:t>
      </w:r>
    </w:p>
    <w:p w:rsidR="00202F1C" w:rsidRPr="00927478" w:rsidRDefault="00202F1C" w:rsidP="00202F1C">
      <w:pPr>
        <w:ind w:right="-1" w:firstLine="709"/>
        <w:jc w:val="both"/>
      </w:pPr>
      <w:r w:rsidRPr="00927478">
        <w:t xml:space="preserve">- </w:t>
      </w:r>
      <w:proofErr w:type="gramStart"/>
      <w:r w:rsidRPr="00927478">
        <w:t>регулярное</w:t>
      </w:r>
      <w:proofErr w:type="gramEnd"/>
      <w:r w:rsidRPr="00927478">
        <w:t xml:space="preserve"> </w:t>
      </w:r>
      <w:proofErr w:type="spellStart"/>
      <w:r w:rsidRPr="00927478">
        <w:t>окашивание</w:t>
      </w:r>
      <w:proofErr w:type="spellEnd"/>
      <w:r w:rsidRPr="00927478">
        <w:t xml:space="preserve"> территорий;</w:t>
      </w:r>
    </w:p>
    <w:p w:rsidR="00202F1C" w:rsidRPr="00927478" w:rsidRDefault="00202F1C" w:rsidP="00202F1C">
      <w:pPr>
        <w:ind w:right="-1" w:firstLine="709"/>
        <w:jc w:val="both"/>
      </w:pPr>
      <w:r w:rsidRPr="00927478">
        <w:t>- обрезка крон деревьев и декоративных кустарников, спиливание сухих, аварийных деревьев и кустарников;</w:t>
      </w:r>
    </w:p>
    <w:p w:rsidR="00202F1C" w:rsidRPr="00927478" w:rsidRDefault="00202F1C" w:rsidP="00202F1C">
      <w:pPr>
        <w:ind w:right="-1" w:firstLine="709"/>
        <w:jc w:val="both"/>
      </w:pPr>
      <w:r w:rsidRPr="00927478">
        <w:t>- посадка деревьев, кустарников и цветов,</w:t>
      </w:r>
    </w:p>
    <w:p w:rsidR="00202F1C" w:rsidRPr="00927478" w:rsidRDefault="00202F1C" w:rsidP="00202F1C">
      <w:pPr>
        <w:ind w:right="-1" w:firstLine="709"/>
        <w:jc w:val="both"/>
      </w:pPr>
      <w:r w:rsidRPr="00927478">
        <w:t xml:space="preserve">- чистка и ремонт колодцев. </w:t>
      </w:r>
    </w:p>
    <w:p w:rsidR="00202F1C" w:rsidRPr="00927478" w:rsidRDefault="00202F1C" w:rsidP="00202F1C">
      <w:pPr>
        <w:pStyle w:val="a5"/>
        <w:spacing w:before="0" w:beforeAutospacing="0" w:after="0" w:afterAutospacing="0"/>
        <w:jc w:val="both"/>
      </w:pPr>
    </w:p>
    <w:p w:rsidR="00202F1C" w:rsidRPr="00927478" w:rsidRDefault="00202F1C" w:rsidP="00202F1C">
      <w:pPr>
        <w:pStyle w:val="a5"/>
        <w:numPr>
          <w:ilvl w:val="0"/>
          <w:numId w:val="17"/>
        </w:numPr>
        <w:spacing w:before="0" w:beforeAutospacing="0" w:after="120" w:afterAutospacing="0"/>
        <w:jc w:val="center"/>
        <w:rPr>
          <w:b/>
        </w:rPr>
      </w:pPr>
      <w:r w:rsidRPr="00927478">
        <w:rPr>
          <w:b/>
        </w:rPr>
        <w:t>Оценка эффективности реализации Подпрограммы</w:t>
      </w:r>
    </w:p>
    <w:p w:rsidR="00202F1C" w:rsidRPr="00927478" w:rsidRDefault="00202F1C" w:rsidP="00202F1C">
      <w:pPr>
        <w:pStyle w:val="a5"/>
        <w:spacing w:before="0" w:beforeAutospacing="0" w:after="0" w:afterAutospacing="0"/>
        <w:ind w:firstLine="708"/>
        <w:jc w:val="both"/>
      </w:pPr>
      <w:r w:rsidRPr="00927478">
        <w:t>Реализация настоящей подпрограммы должна обеспечить следующие конечные результаты:</w:t>
      </w:r>
    </w:p>
    <w:p w:rsidR="00202F1C" w:rsidRPr="00927478" w:rsidRDefault="00202F1C" w:rsidP="00202F1C">
      <w:pPr>
        <w:pStyle w:val="a5"/>
        <w:spacing w:before="0" w:beforeAutospacing="0" w:after="0" w:afterAutospacing="0"/>
        <w:rPr>
          <w:b/>
        </w:rPr>
      </w:pPr>
      <w:r w:rsidRPr="00927478">
        <w:rPr>
          <w:b/>
        </w:rPr>
        <w:t xml:space="preserve">Экономический эффект: </w:t>
      </w:r>
    </w:p>
    <w:p w:rsidR="00202F1C" w:rsidRPr="00927478" w:rsidRDefault="00202F1C" w:rsidP="00202F1C">
      <w:pPr>
        <w:pStyle w:val="a5"/>
        <w:spacing w:before="0" w:beforeAutospacing="0" w:after="0" w:afterAutospacing="0"/>
        <w:jc w:val="both"/>
      </w:pPr>
      <w:r w:rsidRPr="00927478">
        <w:t>- снижение текущих эксплуатационных затрат на наружное освещение за счет внедрения энергосберегающих технологий;</w:t>
      </w:r>
    </w:p>
    <w:p w:rsidR="00202F1C" w:rsidRPr="00927478" w:rsidRDefault="00202F1C" w:rsidP="00202F1C">
      <w:pPr>
        <w:pStyle w:val="a5"/>
        <w:spacing w:before="0" w:beforeAutospacing="0" w:after="0" w:afterAutospacing="0"/>
        <w:jc w:val="both"/>
      </w:pPr>
      <w:r w:rsidRPr="00927478">
        <w:t>- снижение бюджетных расходов;</w:t>
      </w:r>
    </w:p>
    <w:p w:rsidR="00202F1C" w:rsidRPr="00927478" w:rsidRDefault="00202F1C" w:rsidP="00202F1C">
      <w:pPr>
        <w:pStyle w:val="a5"/>
        <w:spacing w:before="0" w:beforeAutospacing="0" w:after="0" w:afterAutospacing="0"/>
        <w:jc w:val="both"/>
      </w:pPr>
      <w:r w:rsidRPr="00927478">
        <w:t>- улучшение состояния уличного освещения.</w:t>
      </w:r>
    </w:p>
    <w:p w:rsidR="00202F1C" w:rsidRPr="00927478" w:rsidRDefault="00202F1C" w:rsidP="00202F1C">
      <w:pPr>
        <w:pStyle w:val="a5"/>
        <w:spacing w:before="0" w:beforeAutospacing="0" w:after="0" w:afterAutospacing="0"/>
        <w:jc w:val="both"/>
        <w:rPr>
          <w:b/>
        </w:rPr>
      </w:pPr>
      <w:r w:rsidRPr="00927478">
        <w:rPr>
          <w:b/>
        </w:rPr>
        <w:t>Социальный эффект:</w:t>
      </w:r>
    </w:p>
    <w:p w:rsidR="00202F1C" w:rsidRPr="00927478" w:rsidRDefault="00202F1C" w:rsidP="00202F1C">
      <w:pPr>
        <w:pStyle w:val="a5"/>
        <w:spacing w:before="0" w:beforeAutospacing="0" w:after="0" w:afterAutospacing="0"/>
        <w:jc w:val="both"/>
      </w:pPr>
      <w:r w:rsidRPr="00927478">
        <w:t>- привлечение разных социальных слоев населения к участию в работах по благоустройству территории поселения;</w:t>
      </w:r>
    </w:p>
    <w:p w:rsidR="00202F1C" w:rsidRPr="00927478" w:rsidRDefault="00202F1C" w:rsidP="00202F1C">
      <w:pPr>
        <w:pStyle w:val="a5"/>
        <w:spacing w:before="0" w:beforeAutospacing="0" w:after="0" w:afterAutospacing="0"/>
        <w:jc w:val="both"/>
      </w:pPr>
      <w:r w:rsidRPr="00927478">
        <w:t>- снижение травматизма и количества правонарушений, повышение безопасности движения транспорта и пешеходов;</w:t>
      </w:r>
    </w:p>
    <w:p w:rsidR="00202F1C" w:rsidRPr="00927478" w:rsidRDefault="00202F1C" w:rsidP="00202F1C">
      <w:pPr>
        <w:pStyle w:val="a5"/>
        <w:spacing w:before="0" w:beforeAutospacing="0" w:after="0" w:afterAutospacing="0"/>
        <w:jc w:val="both"/>
      </w:pPr>
      <w:r w:rsidRPr="00927478">
        <w:t>- создание благоприятных условий проживания;</w:t>
      </w:r>
    </w:p>
    <w:p w:rsidR="00202F1C" w:rsidRPr="00927478" w:rsidRDefault="00202F1C" w:rsidP="00202F1C">
      <w:pPr>
        <w:pStyle w:val="a5"/>
        <w:spacing w:before="0" w:beforeAutospacing="0" w:after="0" w:afterAutospacing="0"/>
        <w:jc w:val="both"/>
      </w:pPr>
      <w:r w:rsidRPr="00927478">
        <w:t>- появление положительных тенденций в создании благоприятной среды жизнедеятельности населения;</w:t>
      </w:r>
    </w:p>
    <w:p w:rsidR="00202F1C" w:rsidRPr="00927478" w:rsidRDefault="00202F1C" w:rsidP="00202F1C">
      <w:pPr>
        <w:pStyle w:val="a5"/>
        <w:spacing w:before="0" w:beforeAutospacing="0" w:after="0" w:afterAutospacing="0"/>
        <w:jc w:val="both"/>
      </w:pPr>
      <w:r w:rsidRPr="00927478">
        <w:t>- повышение степени удовлетворенности населения уровнем благоустройства территории;</w:t>
      </w:r>
    </w:p>
    <w:p w:rsidR="00202F1C" w:rsidRPr="00927478" w:rsidRDefault="00202F1C" w:rsidP="00202F1C">
      <w:pPr>
        <w:pStyle w:val="a5"/>
        <w:spacing w:before="0" w:beforeAutospacing="0" w:after="0" w:afterAutospacing="0"/>
        <w:jc w:val="both"/>
      </w:pPr>
      <w:r w:rsidRPr="00927478">
        <w:t>- координация деятельности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обеспечит восстановление благоустройства после проведения ремонтных работ;</w:t>
      </w:r>
    </w:p>
    <w:p w:rsidR="00202F1C" w:rsidRPr="00927478" w:rsidRDefault="00202F1C" w:rsidP="00202F1C">
      <w:pPr>
        <w:pStyle w:val="a5"/>
        <w:spacing w:before="0" w:beforeAutospacing="0" w:after="0" w:afterAutospacing="0"/>
        <w:jc w:val="both"/>
      </w:pPr>
      <w:r w:rsidRPr="00927478">
        <w:t>- приведение общественных мест захоронения и воинских захоронений в нормативное состояние.</w:t>
      </w:r>
    </w:p>
    <w:p w:rsidR="00202F1C" w:rsidRPr="00927478" w:rsidRDefault="00202F1C" w:rsidP="00202F1C">
      <w:pPr>
        <w:pStyle w:val="a5"/>
        <w:shd w:val="clear" w:color="auto" w:fill="FEFEFE"/>
        <w:spacing w:before="120" w:beforeAutospacing="0" w:after="0" w:afterAutospacing="0"/>
        <w:ind w:firstLine="567"/>
        <w:jc w:val="both"/>
      </w:pPr>
      <w:r w:rsidRPr="00927478">
        <w:t>Реализация подпрограммы направлена на достижение следующих результатов:</w:t>
      </w:r>
    </w:p>
    <w:p w:rsidR="00202F1C" w:rsidRPr="00927478" w:rsidRDefault="00202F1C" w:rsidP="00202F1C">
      <w:pPr>
        <w:pStyle w:val="a5"/>
        <w:shd w:val="clear" w:color="auto" w:fill="FEFEFE"/>
        <w:spacing w:before="0" w:beforeAutospacing="0" w:after="0" w:afterAutospacing="0"/>
        <w:ind w:firstLine="567"/>
        <w:jc w:val="both"/>
      </w:pPr>
      <w:r w:rsidRPr="00927478">
        <w:t>- создание условий для улучшения качества жизни населения;</w:t>
      </w:r>
    </w:p>
    <w:p w:rsidR="00202F1C" w:rsidRPr="00927478" w:rsidRDefault="00202F1C" w:rsidP="00202F1C">
      <w:pPr>
        <w:pStyle w:val="a5"/>
        <w:shd w:val="clear" w:color="auto" w:fill="FEFEFE"/>
        <w:spacing w:before="0" w:beforeAutospacing="0" w:after="0" w:afterAutospacing="0"/>
        <w:ind w:firstLine="567"/>
        <w:jc w:val="both"/>
      </w:pPr>
      <w:r w:rsidRPr="00927478">
        <w:t>- осуществление мероприятий по обеспечению безопасности жизнедеятельности и сохранения окружающей среды;</w:t>
      </w:r>
    </w:p>
    <w:p w:rsidR="00202F1C" w:rsidRPr="00927478" w:rsidRDefault="00202F1C" w:rsidP="00202F1C">
      <w:pPr>
        <w:pStyle w:val="a5"/>
        <w:shd w:val="clear" w:color="auto" w:fill="FEFEFE"/>
        <w:spacing w:before="0" w:beforeAutospacing="0" w:after="0" w:afterAutospacing="0"/>
        <w:ind w:firstLine="567"/>
        <w:jc w:val="both"/>
      </w:pPr>
      <w:r w:rsidRPr="00927478">
        <w:t>- развитие положительных тенденций в создании благоприятной среды жизнедеятельности;</w:t>
      </w:r>
    </w:p>
    <w:p w:rsidR="00202F1C" w:rsidRPr="00927478" w:rsidRDefault="00202F1C" w:rsidP="00202F1C">
      <w:pPr>
        <w:pStyle w:val="a5"/>
        <w:shd w:val="clear" w:color="auto" w:fill="FEFEFE"/>
        <w:spacing w:before="0" w:beforeAutospacing="0" w:after="0" w:afterAutospacing="0"/>
        <w:ind w:firstLine="567"/>
        <w:jc w:val="both"/>
      </w:pPr>
      <w:r w:rsidRPr="00927478">
        <w:t>-  повышение степени удовлетворенности населения уровнем благоустройства;</w:t>
      </w:r>
    </w:p>
    <w:p w:rsidR="00202F1C" w:rsidRPr="00927478" w:rsidRDefault="00202F1C" w:rsidP="00202F1C">
      <w:pPr>
        <w:pStyle w:val="a5"/>
        <w:shd w:val="clear" w:color="auto" w:fill="FEFEFE"/>
        <w:spacing w:before="0" w:beforeAutospacing="0" w:after="0" w:afterAutospacing="0"/>
        <w:ind w:firstLine="567"/>
        <w:jc w:val="both"/>
      </w:pPr>
      <w:r w:rsidRPr="00927478">
        <w:t>- улучшение санитарного и экологического состояния поселения;</w:t>
      </w:r>
    </w:p>
    <w:p w:rsidR="00202F1C" w:rsidRPr="00927478" w:rsidRDefault="00202F1C" w:rsidP="00202F1C">
      <w:pPr>
        <w:pStyle w:val="a5"/>
        <w:shd w:val="clear" w:color="auto" w:fill="FEFEFE"/>
        <w:spacing w:before="0" w:beforeAutospacing="0" w:after="0" w:afterAutospacing="0"/>
        <w:ind w:firstLine="567"/>
        <w:jc w:val="both"/>
      </w:pPr>
      <w:r w:rsidRPr="00927478">
        <w:t>- повышение уровня эстетики поселения;</w:t>
      </w:r>
    </w:p>
    <w:p w:rsidR="00202F1C" w:rsidRPr="00927478" w:rsidRDefault="00202F1C" w:rsidP="00202F1C">
      <w:pPr>
        <w:pStyle w:val="a5"/>
        <w:shd w:val="clear" w:color="auto" w:fill="FEFEFE"/>
        <w:spacing w:before="0" w:beforeAutospacing="0" w:after="0" w:afterAutospacing="0"/>
        <w:ind w:firstLine="567"/>
        <w:jc w:val="both"/>
      </w:pPr>
      <w:r w:rsidRPr="00927478">
        <w:t>- привлечение молодого поколения к участию по благоустройству поселения.</w:t>
      </w:r>
    </w:p>
    <w:p w:rsidR="00202F1C" w:rsidRPr="00927478" w:rsidRDefault="00202F1C" w:rsidP="00202F1C"/>
    <w:p w:rsidR="00202F1C" w:rsidRPr="00927478" w:rsidRDefault="00202F1C" w:rsidP="00202F1C">
      <w:pPr>
        <w:pStyle w:val="a5"/>
        <w:shd w:val="clear" w:color="auto" w:fill="FEFEFE"/>
        <w:spacing w:before="0" w:beforeAutospacing="0" w:after="0" w:afterAutospacing="0"/>
        <w:jc w:val="center"/>
        <w:rPr>
          <w:b/>
          <w:bCs/>
        </w:rPr>
      </w:pPr>
    </w:p>
    <w:p w:rsidR="005229FA" w:rsidRDefault="005229FA" w:rsidP="00202F1C">
      <w:pPr>
        <w:pStyle w:val="a5"/>
        <w:shd w:val="clear" w:color="auto" w:fill="FEFEFE"/>
        <w:spacing w:before="0" w:beforeAutospacing="0" w:after="0" w:afterAutospacing="0"/>
        <w:jc w:val="center"/>
        <w:rPr>
          <w:b/>
          <w:sz w:val="28"/>
          <w:szCs w:val="28"/>
        </w:rPr>
        <w:sectPr w:rsidR="005229FA" w:rsidSect="005229FA">
          <w:pgSz w:w="11906" w:h="16838"/>
          <w:pgMar w:top="709" w:right="567" w:bottom="851" w:left="1418" w:header="709" w:footer="709" w:gutter="0"/>
          <w:cols w:space="708"/>
          <w:docGrid w:linePitch="360"/>
        </w:sectPr>
      </w:pPr>
    </w:p>
    <w:p w:rsidR="00202F1C" w:rsidRPr="00200BEF" w:rsidRDefault="00202F1C" w:rsidP="00202F1C">
      <w:pPr>
        <w:jc w:val="right"/>
      </w:pPr>
      <w:r w:rsidRPr="00200BEF">
        <w:lastRenderedPageBreak/>
        <w:t>Приложение</w:t>
      </w:r>
      <w:r>
        <w:t xml:space="preserve"> №1</w:t>
      </w:r>
      <w:r w:rsidRPr="00200BEF">
        <w:t xml:space="preserve"> </w:t>
      </w:r>
    </w:p>
    <w:p w:rsidR="00202F1C" w:rsidRPr="00200BEF" w:rsidRDefault="00202F1C" w:rsidP="00202F1C">
      <w:pPr>
        <w:jc w:val="right"/>
      </w:pPr>
      <w:r w:rsidRPr="00200BEF">
        <w:t>к подпрограмме «Благоустройство территории»</w:t>
      </w:r>
    </w:p>
    <w:p w:rsidR="00202F1C" w:rsidRDefault="00202F1C" w:rsidP="00202F1C">
      <w:pPr>
        <w:pStyle w:val="a5"/>
        <w:spacing w:before="0" w:beforeAutospacing="0" w:after="0" w:afterAutospacing="0"/>
        <w:ind w:left="735"/>
        <w:jc w:val="center"/>
        <w:rPr>
          <w:b/>
          <w:sz w:val="28"/>
          <w:szCs w:val="28"/>
        </w:rPr>
      </w:pPr>
    </w:p>
    <w:p w:rsidR="00202F1C" w:rsidRDefault="00202F1C" w:rsidP="00202F1C">
      <w:pPr>
        <w:pStyle w:val="a5"/>
        <w:spacing w:before="0" w:beforeAutospacing="0" w:after="0" w:afterAutospacing="0"/>
        <w:ind w:left="735"/>
        <w:jc w:val="center"/>
        <w:rPr>
          <w:b/>
          <w:bCs/>
          <w:sz w:val="28"/>
          <w:szCs w:val="28"/>
        </w:rPr>
      </w:pPr>
      <w:r w:rsidRPr="0087776F">
        <w:rPr>
          <w:b/>
          <w:sz w:val="28"/>
          <w:szCs w:val="28"/>
        </w:rPr>
        <w:t xml:space="preserve">Перечень мероприятий </w:t>
      </w:r>
      <w:r w:rsidRPr="0087776F">
        <w:rPr>
          <w:b/>
          <w:bCs/>
          <w:sz w:val="28"/>
          <w:szCs w:val="28"/>
        </w:rPr>
        <w:t>и лимиты финансирования</w:t>
      </w:r>
    </w:p>
    <w:p w:rsidR="00202F1C" w:rsidRPr="0087776F" w:rsidRDefault="00202F1C" w:rsidP="00202F1C">
      <w:pPr>
        <w:pStyle w:val="a5"/>
        <w:spacing w:before="0" w:beforeAutospacing="0" w:after="0" w:afterAutospacing="0"/>
        <w:ind w:left="735"/>
        <w:jc w:val="center"/>
        <w:rPr>
          <w:b/>
          <w:sz w:val="28"/>
          <w:szCs w:val="28"/>
        </w:rPr>
      </w:pPr>
      <w:r w:rsidRPr="0087776F">
        <w:rPr>
          <w:b/>
          <w:sz w:val="28"/>
          <w:szCs w:val="28"/>
        </w:rPr>
        <w:t>по Подпрограмм</w:t>
      </w:r>
      <w:r>
        <w:rPr>
          <w:b/>
          <w:sz w:val="28"/>
          <w:szCs w:val="28"/>
        </w:rPr>
        <w:t>е «Благоустройство территории»</w:t>
      </w:r>
    </w:p>
    <w:tbl>
      <w:tblPr>
        <w:tblW w:w="5070" w:type="pct"/>
        <w:tblCellMar>
          <w:left w:w="30" w:type="dxa"/>
          <w:right w:w="30" w:type="dxa"/>
        </w:tblCellMar>
        <w:tblLook w:val="0000" w:firstRow="0" w:lastRow="0" w:firstColumn="0" w:lastColumn="0" w:noHBand="0" w:noVBand="0"/>
      </w:tblPr>
      <w:tblGrid>
        <w:gridCol w:w="420"/>
        <w:gridCol w:w="5279"/>
        <w:gridCol w:w="1565"/>
        <w:gridCol w:w="1306"/>
        <w:gridCol w:w="1238"/>
        <w:gridCol w:w="1288"/>
        <w:gridCol w:w="1123"/>
        <w:gridCol w:w="1353"/>
        <w:gridCol w:w="1981"/>
      </w:tblGrid>
      <w:tr w:rsidR="00202F1C" w:rsidTr="00202F1C">
        <w:trPr>
          <w:trHeight w:val="319"/>
        </w:trPr>
        <w:tc>
          <w:tcPr>
            <w:tcW w:w="135" w:type="pct"/>
            <w:vMerge w:val="restart"/>
            <w:tcBorders>
              <w:top w:val="single" w:sz="6" w:space="0" w:color="auto"/>
              <w:left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r>
              <w:rPr>
                <w:b/>
                <w:bCs/>
                <w:color w:val="000000"/>
              </w:rPr>
              <w:t xml:space="preserve">№ </w:t>
            </w:r>
            <w:proofErr w:type="gramStart"/>
            <w:r>
              <w:rPr>
                <w:b/>
                <w:bCs/>
                <w:color w:val="000000"/>
              </w:rPr>
              <w:t>п</w:t>
            </w:r>
            <w:proofErr w:type="gramEnd"/>
            <w:r>
              <w:rPr>
                <w:b/>
                <w:bCs/>
                <w:color w:val="000000"/>
              </w:rPr>
              <w:t>/п</w:t>
            </w:r>
          </w:p>
        </w:tc>
        <w:tc>
          <w:tcPr>
            <w:tcW w:w="1697" w:type="pct"/>
            <w:vMerge w:val="restart"/>
            <w:tcBorders>
              <w:top w:val="single" w:sz="6" w:space="0" w:color="auto"/>
              <w:left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r>
              <w:rPr>
                <w:b/>
                <w:bCs/>
                <w:color w:val="000000"/>
              </w:rPr>
              <w:t>Мероприятия</w:t>
            </w:r>
          </w:p>
        </w:tc>
        <w:tc>
          <w:tcPr>
            <w:tcW w:w="503" w:type="pct"/>
            <w:vMerge w:val="restart"/>
            <w:tcBorders>
              <w:top w:val="single" w:sz="6" w:space="0" w:color="auto"/>
              <w:left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r>
              <w:rPr>
                <w:b/>
                <w:bCs/>
                <w:color w:val="000000"/>
              </w:rPr>
              <w:t xml:space="preserve">Срок </w:t>
            </w:r>
            <w:proofErr w:type="spellStart"/>
            <w:proofErr w:type="gramStart"/>
            <w:r>
              <w:rPr>
                <w:b/>
                <w:bCs/>
                <w:color w:val="000000"/>
              </w:rPr>
              <w:t>финанси-рования</w:t>
            </w:r>
            <w:proofErr w:type="spellEnd"/>
            <w:proofErr w:type="gramEnd"/>
            <w:r>
              <w:rPr>
                <w:b/>
                <w:bCs/>
                <w:color w:val="000000"/>
              </w:rPr>
              <w:t xml:space="preserve"> мероприятия</w:t>
            </w:r>
          </w:p>
        </w:tc>
        <w:tc>
          <w:tcPr>
            <w:tcW w:w="2028" w:type="pct"/>
            <w:gridSpan w:val="5"/>
            <w:tcBorders>
              <w:top w:val="single" w:sz="6" w:space="0" w:color="auto"/>
              <w:left w:val="single" w:sz="6" w:space="0" w:color="auto"/>
              <w:bottom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r>
              <w:rPr>
                <w:b/>
                <w:bCs/>
                <w:color w:val="000000"/>
              </w:rPr>
              <w:t>Планируемые объемы финансирования (тыс. рублей в ценах года реализации мероприятия)</w:t>
            </w:r>
          </w:p>
        </w:tc>
        <w:tc>
          <w:tcPr>
            <w:tcW w:w="637" w:type="pct"/>
            <w:vMerge w:val="restart"/>
            <w:tcBorders>
              <w:top w:val="single" w:sz="6" w:space="0" w:color="auto"/>
              <w:left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r>
              <w:rPr>
                <w:b/>
                <w:bCs/>
                <w:color w:val="000000"/>
              </w:rPr>
              <w:t>Ответственные исполнители</w:t>
            </w:r>
          </w:p>
        </w:tc>
      </w:tr>
      <w:tr w:rsidR="00202F1C" w:rsidTr="00202F1C">
        <w:trPr>
          <w:trHeight w:val="151"/>
        </w:trPr>
        <w:tc>
          <w:tcPr>
            <w:tcW w:w="135" w:type="pct"/>
            <w:vMerge/>
            <w:tcBorders>
              <w:left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p>
        </w:tc>
        <w:tc>
          <w:tcPr>
            <w:tcW w:w="1697" w:type="pct"/>
            <w:vMerge/>
            <w:tcBorders>
              <w:left w:val="single" w:sz="6" w:space="0" w:color="auto"/>
              <w:right w:val="single" w:sz="6" w:space="0" w:color="auto"/>
            </w:tcBorders>
            <w:vAlign w:val="center"/>
          </w:tcPr>
          <w:p w:rsidR="00202F1C" w:rsidRDefault="00202F1C" w:rsidP="00202F1C">
            <w:pPr>
              <w:autoSpaceDE w:val="0"/>
              <w:autoSpaceDN w:val="0"/>
              <w:adjustRightInd w:val="0"/>
              <w:jc w:val="center"/>
              <w:rPr>
                <w:rFonts w:ascii="Calibri" w:hAnsi="Calibri" w:cs="Calibri"/>
                <w:color w:val="000000"/>
              </w:rPr>
            </w:pPr>
          </w:p>
        </w:tc>
        <w:tc>
          <w:tcPr>
            <w:tcW w:w="503" w:type="pct"/>
            <w:vMerge/>
            <w:tcBorders>
              <w:left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p>
        </w:tc>
        <w:tc>
          <w:tcPr>
            <w:tcW w:w="420" w:type="pct"/>
            <w:vMerge w:val="restart"/>
            <w:tcBorders>
              <w:top w:val="single" w:sz="6" w:space="0" w:color="auto"/>
              <w:left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r>
              <w:rPr>
                <w:b/>
                <w:bCs/>
                <w:color w:val="000000"/>
              </w:rPr>
              <w:t>всего</w:t>
            </w:r>
          </w:p>
        </w:tc>
        <w:tc>
          <w:tcPr>
            <w:tcW w:w="1608" w:type="pct"/>
            <w:gridSpan w:val="4"/>
            <w:tcBorders>
              <w:top w:val="single" w:sz="6" w:space="0" w:color="auto"/>
              <w:left w:val="single" w:sz="6" w:space="0" w:color="auto"/>
              <w:bottom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r>
              <w:rPr>
                <w:b/>
                <w:bCs/>
                <w:color w:val="000000"/>
              </w:rPr>
              <w:t>в том числе</w:t>
            </w:r>
          </w:p>
        </w:tc>
        <w:tc>
          <w:tcPr>
            <w:tcW w:w="637" w:type="pct"/>
            <w:vMerge/>
            <w:tcBorders>
              <w:left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p>
        </w:tc>
      </w:tr>
      <w:tr w:rsidR="00202F1C" w:rsidTr="00202F1C">
        <w:trPr>
          <w:trHeight w:val="454"/>
        </w:trPr>
        <w:tc>
          <w:tcPr>
            <w:tcW w:w="135" w:type="pct"/>
            <w:vMerge/>
            <w:tcBorders>
              <w:left w:val="single" w:sz="6" w:space="0" w:color="auto"/>
              <w:bottom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p>
        </w:tc>
        <w:tc>
          <w:tcPr>
            <w:tcW w:w="1697" w:type="pct"/>
            <w:vMerge/>
            <w:tcBorders>
              <w:left w:val="single" w:sz="6" w:space="0" w:color="auto"/>
              <w:bottom w:val="single" w:sz="6" w:space="0" w:color="auto"/>
              <w:right w:val="single" w:sz="6" w:space="0" w:color="auto"/>
            </w:tcBorders>
            <w:vAlign w:val="center"/>
          </w:tcPr>
          <w:p w:rsidR="00202F1C" w:rsidRDefault="00202F1C" w:rsidP="00202F1C">
            <w:pPr>
              <w:autoSpaceDE w:val="0"/>
              <w:autoSpaceDN w:val="0"/>
              <w:adjustRightInd w:val="0"/>
              <w:jc w:val="center"/>
              <w:rPr>
                <w:rFonts w:ascii="Calibri" w:hAnsi="Calibri" w:cs="Calibri"/>
                <w:color w:val="000000"/>
              </w:rPr>
            </w:pPr>
          </w:p>
        </w:tc>
        <w:tc>
          <w:tcPr>
            <w:tcW w:w="503" w:type="pct"/>
            <w:vMerge/>
            <w:tcBorders>
              <w:left w:val="single" w:sz="6" w:space="0" w:color="auto"/>
              <w:bottom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p>
        </w:tc>
        <w:tc>
          <w:tcPr>
            <w:tcW w:w="420" w:type="pct"/>
            <w:vMerge/>
            <w:tcBorders>
              <w:left w:val="single" w:sz="6" w:space="0" w:color="auto"/>
              <w:bottom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p>
        </w:tc>
        <w:tc>
          <w:tcPr>
            <w:tcW w:w="398" w:type="pct"/>
            <w:tcBorders>
              <w:top w:val="single" w:sz="6" w:space="0" w:color="auto"/>
              <w:left w:val="single" w:sz="6" w:space="0" w:color="auto"/>
              <w:bottom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proofErr w:type="spellStart"/>
            <w:proofErr w:type="gramStart"/>
            <w:r>
              <w:rPr>
                <w:b/>
                <w:bCs/>
                <w:color w:val="000000"/>
              </w:rPr>
              <w:t>Федераль-ный</w:t>
            </w:r>
            <w:proofErr w:type="spellEnd"/>
            <w:proofErr w:type="gramEnd"/>
            <w:r>
              <w:rPr>
                <w:b/>
                <w:bCs/>
                <w:color w:val="000000"/>
              </w:rPr>
              <w:t xml:space="preserve"> бюджет</w:t>
            </w:r>
          </w:p>
        </w:tc>
        <w:tc>
          <w:tcPr>
            <w:tcW w:w="414" w:type="pct"/>
            <w:tcBorders>
              <w:top w:val="single" w:sz="6" w:space="0" w:color="auto"/>
              <w:left w:val="single" w:sz="6" w:space="0" w:color="auto"/>
              <w:bottom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r>
              <w:rPr>
                <w:b/>
                <w:bCs/>
                <w:color w:val="000000"/>
              </w:rPr>
              <w:t>Областной бюджет</w:t>
            </w:r>
          </w:p>
        </w:tc>
        <w:tc>
          <w:tcPr>
            <w:tcW w:w="361" w:type="pct"/>
            <w:tcBorders>
              <w:top w:val="single" w:sz="6" w:space="0" w:color="auto"/>
              <w:left w:val="single" w:sz="6" w:space="0" w:color="auto"/>
              <w:bottom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r>
              <w:rPr>
                <w:b/>
                <w:bCs/>
                <w:color w:val="000000"/>
              </w:rPr>
              <w:t>Местный бюджет</w:t>
            </w:r>
          </w:p>
        </w:tc>
        <w:tc>
          <w:tcPr>
            <w:tcW w:w="435" w:type="pct"/>
            <w:tcBorders>
              <w:top w:val="single" w:sz="6" w:space="0" w:color="auto"/>
              <w:left w:val="single" w:sz="6" w:space="0" w:color="auto"/>
              <w:bottom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r>
              <w:rPr>
                <w:b/>
                <w:bCs/>
                <w:color w:val="000000"/>
              </w:rPr>
              <w:t>Районный бюджет</w:t>
            </w:r>
          </w:p>
        </w:tc>
        <w:tc>
          <w:tcPr>
            <w:tcW w:w="637" w:type="pct"/>
            <w:vMerge/>
            <w:tcBorders>
              <w:left w:val="single" w:sz="6" w:space="0" w:color="auto"/>
              <w:bottom w:val="single" w:sz="6" w:space="0" w:color="auto"/>
              <w:right w:val="single" w:sz="6" w:space="0" w:color="auto"/>
            </w:tcBorders>
            <w:vAlign w:val="center"/>
          </w:tcPr>
          <w:p w:rsidR="00202F1C" w:rsidRDefault="00202F1C" w:rsidP="00202F1C">
            <w:pPr>
              <w:autoSpaceDE w:val="0"/>
              <w:autoSpaceDN w:val="0"/>
              <w:adjustRightInd w:val="0"/>
              <w:jc w:val="center"/>
              <w:rPr>
                <w:b/>
                <w:bCs/>
                <w:color w:val="000000"/>
              </w:rPr>
            </w:pPr>
          </w:p>
        </w:tc>
      </w:tr>
      <w:tr w:rsidR="00202F1C" w:rsidTr="00202F1C">
        <w:trPr>
          <w:trHeight w:val="127"/>
        </w:trPr>
        <w:tc>
          <w:tcPr>
            <w:tcW w:w="135" w:type="pct"/>
            <w:tcBorders>
              <w:top w:val="single" w:sz="6" w:space="0" w:color="auto"/>
              <w:left w:val="single" w:sz="6" w:space="0" w:color="auto"/>
              <w:bottom w:val="single" w:sz="6" w:space="0" w:color="auto"/>
              <w:right w:val="single" w:sz="6" w:space="0" w:color="auto"/>
            </w:tcBorders>
          </w:tcPr>
          <w:p w:rsidR="00202F1C" w:rsidRDefault="00202F1C" w:rsidP="00202F1C">
            <w:pPr>
              <w:autoSpaceDE w:val="0"/>
              <w:autoSpaceDN w:val="0"/>
              <w:adjustRightInd w:val="0"/>
              <w:jc w:val="center"/>
              <w:rPr>
                <w:color w:val="000000"/>
                <w:sz w:val="18"/>
                <w:szCs w:val="18"/>
              </w:rPr>
            </w:pPr>
            <w:r>
              <w:rPr>
                <w:color w:val="000000"/>
                <w:sz w:val="18"/>
                <w:szCs w:val="18"/>
              </w:rPr>
              <w:t>1</w:t>
            </w:r>
          </w:p>
        </w:tc>
        <w:tc>
          <w:tcPr>
            <w:tcW w:w="1697" w:type="pct"/>
            <w:tcBorders>
              <w:top w:val="single" w:sz="6" w:space="0" w:color="auto"/>
              <w:left w:val="single" w:sz="6" w:space="0" w:color="auto"/>
              <w:bottom w:val="single" w:sz="6" w:space="0" w:color="auto"/>
              <w:right w:val="single" w:sz="6" w:space="0" w:color="auto"/>
            </w:tcBorders>
          </w:tcPr>
          <w:p w:rsidR="00202F1C" w:rsidRDefault="00202F1C" w:rsidP="00202F1C">
            <w:pPr>
              <w:autoSpaceDE w:val="0"/>
              <w:autoSpaceDN w:val="0"/>
              <w:adjustRightInd w:val="0"/>
              <w:jc w:val="center"/>
              <w:rPr>
                <w:color w:val="000000"/>
                <w:sz w:val="18"/>
                <w:szCs w:val="18"/>
              </w:rPr>
            </w:pPr>
            <w:r>
              <w:rPr>
                <w:color w:val="000000"/>
                <w:sz w:val="18"/>
                <w:szCs w:val="18"/>
              </w:rPr>
              <w:t>2</w:t>
            </w:r>
          </w:p>
        </w:tc>
        <w:tc>
          <w:tcPr>
            <w:tcW w:w="503" w:type="pct"/>
            <w:tcBorders>
              <w:top w:val="single" w:sz="6" w:space="0" w:color="auto"/>
              <w:left w:val="single" w:sz="6" w:space="0" w:color="auto"/>
              <w:bottom w:val="single" w:sz="6" w:space="0" w:color="auto"/>
              <w:right w:val="single" w:sz="6" w:space="0" w:color="auto"/>
            </w:tcBorders>
          </w:tcPr>
          <w:p w:rsidR="00202F1C" w:rsidRDefault="00202F1C" w:rsidP="00202F1C">
            <w:pPr>
              <w:autoSpaceDE w:val="0"/>
              <w:autoSpaceDN w:val="0"/>
              <w:adjustRightInd w:val="0"/>
              <w:jc w:val="center"/>
              <w:rPr>
                <w:color w:val="000000"/>
                <w:sz w:val="18"/>
                <w:szCs w:val="18"/>
              </w:rPr>
            </w:pPr>
            <w:r>
              <w:rPr>
                <w:color w:val="000000"/>
                <w:sz w:val="18"/>
                <w:szCs w:val="18"/>
              </w:rPr>
              <w:t>3</w:t>
            </w:r>
          </w:p>
        </w:tc>
        <w:tc>
          <w:tcPr>
            <w:tcW w:w="420" w:type="pct"/>
            <w:tcBorders>
              <w:top w:val="single" w:sz="6" w:space="0" w:color="auto"/>
              <w:left w:val="single" w:sz="6" w:space="0" w:color="auto"/>
              <w:bottom w:val="single" w:sz="6" w:space="0" w:color="auto"/>
              <w:right w:val="single" w:sz="6" w:space="0" w:color="auto"/>
            </w:tcBorders>
          </w:tcPr>
          <w:p w:rsidR="00202F1C" w:rsidRDefault="00202F1C" w:rsidP="00202F1C">
            <w:pPr>
              <w:autoSpaceDE w:val="0"/>
              <w:autoSpaceDN w:val="0"/>
              <w:adjustRightInd w:val="0"/>
              <w:jc w:val="center"/>
              <w:rPr>
                <w:color w:val="000000"/>
                <w:sz w:val="18"/>
                <w:szCs w:val="18"/>
              </w:rPr>
            </w:pPr>
            <w:r>
              <w:rPr>
                <w:color w:val="000000"/>
                <w:sz w:val="18"/>
                <w:szCs w:val="18"/>
              </w:rPr>
              <w:t>4</w:t>
            </w:r>
          </w:p>
        </w:tc>
        <w:tc>
          <w:tcPr>
            <w:tcW w:w="398" w:type="pct"/>
            <w:tcBorders>
              <w:top w:val="single" w:sz="6" w:space="0" w:color="auto"/>
              <w:left w:val="single" w:sz="6" w:space="0" w:color="auto"/>
              <w:bottom w:val="single" w:sz="6" w:space="0" w:color="auto"/>
              <w:right w:val="single" w:sz="6" w:space="0" w:color="auto"/>
            </w:tcBorders>
          </w:tcPr>
          <w:p w:rsidR="00202F1C" w:rsidRDefault="00202F1C" w:rsidP="00202F1C">
            <w:pPr>
              <w:autoSpaceDE w:val="0"/>
              <w:autoSpaceDN w:val="0"/>
              <w:adjustRightInd w:val="0"/>
              <w:jc w:val="center"/>
              <w:rPr>
                <w:color w:val="000000"/>
                <w:sz w:val="18"/>
                <w:szCs w:val="18"/>
              </w:rPr>
            </w:pPr>
            <w:r>
              <w:rPr>
                <w:color w:val="000000"/>
                <w:sz w:val="18"/>
                <w:szCs w:val="18"/>
              </w:rPr>
              <w:t>5</w:t>
            </w:r>
          </w:p>
        </w:tc>
        <w:tc>
          <w:tcPr>
            <w:tcW w:w="414" w:type="pct"/>
            <w:tcBorders>
              <w:top w:val="single" w:sz="6" w:space="0" w:color="auto"/>
              <w:left w:val="single" w:sz="6" w:space="0" w:color="auto"/>
              <w:bottom w:val="single" w:sz="6" w:space="0" w:color="auto"/>
              <w:right w:val="single" w:sz="6" w:space="0" w:color="auto"/>
            </w:tcBorders>
          </w:tcPr>
          <w:p w:rsidR="00202F1C" w:rsidRDefault="00202F1C" w:rsidP="00202F1C">
            <w:pPr>
              <w:autoSpaceDE w:val="0"/>
              <w:autoSpaceDN w:val="0"/>
              <w:adjustRightInd w:val="0"/>
              <w:jc w:val="center"/>
              <w:rPr>
                <w:color w:val="000000"/>
                <w:sz w:val="18"/>
                <w:szCs w:val="18"/>
              </w:rPr>
            </w:pPr>
            <w:r>
              <w:rPr>
                <w:color w:val="000000"/>
                <w:sz w:val="18"/>
                <w:szCs w:val="18"/>
              </w:rPr>
              <w:t>6</w:t>
            </w:r>
          </w:p>
        </w:tc>
        <w:tc>
          <w:tcPr>
            <w:tcW w:w="361" w:type="pct"/>
            <w:tcBorders>
              <w:top w:val="single" w:sz="6" w:space="0" w:color="auto"/>
              <w:left w:val="single" w:sz="6" w:space="0" w:color="auto"/>
              <w:bottom w:val="single" w:sz="6" w:space="0" w:color="auto"/>
              <w:right w:val="single" w:sz="6" w:space="0" w:color="auto"/>
            </w:tcBorders>
          </w:tcPr>
          <w:p w:rsidR="00202F1C" w:rsidRDefault="00202F1C" w:rsidP="00202F1C">
            <w:pPr>
              <w:autoSpaceDE w:val="0"/>
              <w:autoSpaceDN w:val="0"/>
              <w:adjustRightInd w:val="0"/>
              <w:jc w:val="center"/>
              <w:rPr>
                <w:color w:val="000000"/>
                <w:sz w:val="18"/>
                <w:szCs w:val="18"/>
              </w:rPr>
            </w:pPr>
            <w:r>
              <w:rPr>
                <w:color w:val="000000"/>
                <w:sz w:val="18"/>
                <w:szCs w:val="18"/>
              </w:rPr>
              <w:t>7</w:t>
            </w:r>
          </w:p>
        </w:tc>
        <w:tc>
          <w:tcPr>
            <w:tcW w:w="435" w:type="pct"/>
            <w:tcBorders>
              <w:top w:val="single" w:sz="6" w:space="0" w:color="auto"/>
              <w:left w:val="single" w:sz="6" w:space="0" w:color="auto"/>
              <w:bottom w:val="single" w:sz="6" w:space="0" w:color="auto"/>
              <w:right w:val="single" w:sz="6" w:space="0" w:color="auto"/>
            </w:tcBorders>
          </w:tcPr>
          <w:p w:rsidR="00202F1C" w:rsidRDefault="00202F1C" w:rsidP="00202F1C">
            <w:pPr>
              <w:autoSpaceDE w:val="0"/>
              <w:autoSpaceDN w:val="0"/>
              <w:adjustRightInd w:val="0"/>
              <w:jc w:val="center"/>
              <w:rPr>
                <w:color w:val="000000"/>
                <w:sz w:val="18"/>
                <w:szCs w:val="18"/>
              </w:rPr>
            </w:pPr>
            <w:r>
              <w:rPr>
                <w:color w:val="000000"/>
                <w:sz w:val="18"/>
                <w:szCs w:val="18"/>
              </w:rPr>
              <w:t>8</w:t>
            </w:r>
          </w:p>
        </w:tc>
        <w:tc>
          <w:tcPr>
            <w:tcW w:w="637" w:type="pct"/>
            <w:tcBorders>
              <w:top w:val="single" w:sz="6" w:space="0" w:color="auto"/>
              <w:left w:val="single" w:sz="6" w:space="0" w:color="auto"/>
              <w:bottom w:val="single" w:sz="6" w:space="0" w:color="auto"/>
              <w:right w:val="single" w:sz="6" w:space="0" w:color="auto"/>
            </w:tcBorders>
          </w:tcPr>
          <w:p w:rsidR="00202F1C" w:rsidRDefault="00202F1C" w:rsidP="00202F1C">
            <w:pPr>
              <w:autoSpaceDE w:val="0"/>
              <w:autoSpaceDN w:val="0"/>
              <w:adjustRightInd w:val="0"/>
              <w:jc w:val="center"/>
              <w:rPr>
                <w:color w:val="000000"/>
                <w:sz w:val="18"/>
                <w:szCs w:val="18"/>
              </w:rPr>
            </w:pPr>
            <w:r>
              <w:rPr>
                <w:color w:val="000000"/>
                <w:sz w:val="18"/>
                <w:szCs w:val="18"/>
              </w:rPr>
              <w:t>9</w:t>
            </w:r>
          </w:p>
        </w:tc>
      </w:tr>
      <w:tr w:rsidR="00202F1C" w:rsidTr="00202F1C">
        <w:trPr>
          <w:trHeight w:val="80"/>
        </w:trPr>
        <w:tc>
          <w:tcPr>
            <w:tcW w:w="135" w:type="pct"/>
            <w:tcBorders>
              <w:top w:val="single" w:sz="6" w:space="0" w:color="auto"/>
              <w:left w:val="single" w:sz="6" w:space="0" w:color="auto"/>
              <w:bottom w:val="single" w:sz="6" w:space="0" w:color="auto"/>
              <w:right w:val="single" w:sz="6" w:space="0" w:color="auto"/>
            </w:tcBorders>
          </w:tcPr>
          <w:p w:rsidR="00202F1C" w:rsidRPr="00CD1506" w:rsidRDefault="00202F1C" w:rsidP="00202F1C">
            <w:pPr>
              <w:autoSpaceDE w:val="0"/>
              <w:autoSpaceDN w:val="0"/>
              <w:adjustRightInd w:val="0"/>
              <w:jc w:val="center"/>
              <w:rPr>
                <w:color w:val="000000"/>
              </w:rPr>
            </w:pPr>
          </w:p>
        </w:tc>
        <w:tc>
          <w:tcPr>
            <w:tcW w:w="4865" w:type="pct"/>
            <w:gridSpan w:val="8"/>
            <w:tcBorders>
              <w:top w:val="single" w:sz="6" w:space="0" w:color="auto"/>
              <w:left w:val="single" w:sz="6" w:space="0" w:color="auto"/>
              <w:bottom w:val="single" w:sz="6" w:space="0" w:color="auto"/>
              <w:right w:val="single" w:sz="6" w:space="0" w:color="auto"/>
            </w:tcBorders>
          </w:tcPr>
          <w:p w:rsidR="00202F1C" w:rsidRPr="00CD1506" w:rsidRDefault="00202F1C" w:rsidP="00202F1C">
            <w:pPr>
              <w:autoSpaceDE w:val="0"/>
              <w:autoSpaceDN w:val="0"/>
              <w:adjustRightInd w:val="0"/>
              <w:jc w:val="center"/>
              <w:rPr>
                <w:color w:val="000000"/>
              </w:rPr>
            </w:pPr>
            <w:r w:rsidRPr="00CD1506">
              <w:rPr>
                <w:b/>
                <w:bCs/>
                <w:color w:val="000000"/>
              </w:rPr>
              <w:t>Подпрограмма " Благоустройство территории"</w:t>
            </w:r>
          </w:p>
        </w:tc>
      </w:tr>
      <w:tr w:rsidR="00202F1C" w:rsidRPr="005139FD" w:rsidTr="00202F1C">
        <w:trPr>
          <w:trHeight w:val="374"/>
        </w:trPr>
        <w:tc>
          <w:tcPr>
            <w:tcW w:w="1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color w:val="000000"/>
                <w:sz w:val="22"/>
                <w:szCs w:val="22"/>
              </w:rPr>
            </w:pPr>
            <w:r w:rsidRPr="005139FD">
              <w:rPr>
                <w:b/>
                <w:color w:val="000000"/>
                <w:sz w:val="22"/>
                <w:szCs w:val="22"/>
              </w:rPr>
              <w:t>1</w:t>
            </w:r>
          </w:p>
        </w:tc>
        <w:tc>
          <w:tcPr>
            <w:tcW w:w="1697" w:type="pct"/>
            <w:tcBorders>
              <w:top w:val="single" w:sz="6" w:space="0" w:color="auto"/>
              <w:left w:val="single" w:sz="6" w:space="0" w:color="auto"/>
              <w:bottom w:val="single" w:sz="6" w:space="0" w:color="auto"/>
              <w:right w:val="single" w:sz="6" w:space="0" w:color="auto"/>
            </w:tcBorders>
            <w:vAlign w:val="center"/>
          </w:tcPr>
          <w:p w:rsidR="00202F1C" w:rsidRPr="00C456B4" w:rsidRDefault="00202F1C" w:rsidP="00202F1C">
            <w:pPr>
              <w:pStyle w:val="a5"/>
              <w:spacing w:before="0" w:beforeAutospacing="0" w:after="0" w:afterAutospacing="0"/>
              <w:rPr>
                <w:b/>
                <w:sz w:val="22"/>
                <w:szCs w:val="22"/>
              </w:rPr>
            </w:pPr>
            <w:r w:rsidRPr="00C456B4">
              <w:rPr>
                <w:b/>
                <w:bCs/>
                <w:sz w:val="22"/>
                <w:szCs w:val="22"/>
              </w:rPr>
              <w:t xml:space="preserve">Ремонт и  содержание уличного освещения, ВСЕГО, в </w:t>
            </w:r>
            <w:proofErr w:type="spellStart"/>
            <w:r w:rsidRPr="00C456B4">
              <w:rPr>
                <w:b/>
                <w:bCs/>
                <w:sz w:val="22"/>
                <w:szCs w:val="22"/>
              </w:rPr>
              <w:t>т.ч</w:t>
            </w:r>
            <w:proofErr w:type="spellEnd"/>
            <w:r w:rsidRPr="00C456B4">
              <w:rPr>
                <w:b/>
                <w:bCs/>
                <w:sz w:val="22"/>
                <w:szCs w:val="22"/>
              </w:rPr>
              <w:t>.</w:t>
            </w:r>
          </w:p>
        </w:tc>
        <w:tc>
          <w:tcPr>
            <w:tcW w:w="503"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pStyle w:val="a5"/>
              <w:spacing w:before="0" w:beforeAutospacing="0" w:after="0" w:afterAutospacing="0"/>
              <w:jc w:val="center"/>
              <w:rPr>
                <w:sz w:val="22"/>
                <w:szCs w:val="22"/>
              </w:rPr>
            </w:pPr>
            <w:r w:rsidRPr="005139FD">
              <w:rPr>
                <w:sz w:val="22"/>
                <w:szCs w:val="22"/>
              </w:rPr>
              <w:t>201</w:t>
            </w:r>
            <w:r>
              <w:rPr>
                <w:sz w:val="22"/>
                <w:szCs w:val="22"/>
              </w:rPr>
              <w:t>7</w:t>
            </w:r>
          </w:p>
        </w:tc>
        <w:tc>
          <w:tcPr>
            <w:tcW w:w="420"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color w:val="000000"/>
                <w:sz w:val="22"/>
                <w:szCs w:val="22"/>
              </w:rPr>
            </w:pPr>
            <w:r>
              <w:rPr>
                <w:b/>
                <w:color w:val="000000"/>
                <w:sz w:val="22"/>
                <w:szCs w:val="22"/>
              </w:rPr>
              <w:t>983,8</w:t>
            </w:r>
          </w:p>
        </w:tc>
        <w:tc>
          <w:tcPr>
            <w:tcW w:w="398"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color w:val="000000"/>
                <w:sz w:val="22"/>
                <w:szCs w:val="22"/>
              </w:rPr>
            </w:pPr>
          </w:p>
        </w:tc>
        <w:tc>
          <w:tcPr>
            <w:tcW w:w="414"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color w:val="000000"/>
                <w:sz w:val="22"/>
                <w:szCs w:val="22"/>
              </w:rPr>
            </w:pPr>
          </w:p>
        </w:tc>
        <w:tc>
          <w:tcPr>
            <w:tcW w:w="361"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color w:val="000000"/>
                <w:sz w:val="22"/>
                <w:szCs w:val="22"/>
              </w:rPr>
            </w:pPr>
            <w:r>
              <w:rPr>
                <w:b/>
                <w:color w:val="000000"/>
                <w:sz w:val="22"/>
                <w:szCs w:val="22"/>
              </w:rPr>
              <w:t>983,8</w:t>
            </w:r>
          </w:p>
        </w:tc>
        <w:tc>
          <w:tcPr>
            <w:tcW w:w="4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color w:val="000000"/>
                <w:sz w:val="22"/>
                <w:szCs w:val="22"/>
              </w:rPr>
            </w:pPr>
          </w:p>
        </w:tc>
        <w:tc>
          <w:tcPr>
            <w:tcW w:w="637" w:type="pct"/>
            <w:vMerge w:val="restart"/>
            <w:tcBorders>
              <w:top w:val="single" w:sz="6" w:space="0" w:color="auto"/>
              <w:left w:val="single" w:sz="6" w:space="0" w:color="auto"/>
              <w:right w:val="single" w:sz="6" w:space="0" w:color="auto"/>
            </w:tcBorders>
            <w:vAlign w:val="center"/>
          </w:tcPr>
          <w:p w:rsidR="00202F1C" w:rsidRPr="005139FD" w:rsidRDefault="00202F1C" w:rsidP="00202F1C">
            <w:pPr>
              <w:autoSpaceDE w:val="0"/>
              <w:autoSpaceDN w:val="0"/>
              <w:adjustRightInd w:val="0"/>
              <w:jc w:val="center"/>
              <w:rPr>
                <w:color w:val="000000"/>
                <w:sz w:val="22"/>
                <w:szCs w:val="22"/>
              </w:rPr>
            </w:pPr>
            <w:r w:rsidRPr="005139FD">
              <w:rPr>
                <w:color w:val="000000"/>
                <w:sz w:val="22"/>
                <w:szCs w:val="22"/>
              </w:rPr>
              <w:t>Администрация Старопольского сельского поселения</w:t>
            </w:r>
          </w:p>
          <w:p w:rsidR="00202F1C" w:rsidRPr="005139FD" w:rsidRDefault="00202F1C" w:rsidP="00202F1C">
            <w:pPr>
              <w:autoSpaceDE w:val="0"/>
              <w:autoSpaceDN w:val="0"/>
              <w:adjustRightInd w:val="0"/>
              <w:jc w:val="center"/>
              <w:rPr>
                <w:color w:val="000000"/>
                <w:sz w:val="22"/>
                <w:szCs w:val="22"/>
              </w:rPr>
            </w:pPr>
          </w:p>
        </w:tc>
      </w:tr>
      <w:tr w:rsidR="00202F1C" w:rsidRPr="005139FD" w:rsidTr="00202F1C">
        <w:trPr>
          <w:trHeight w:val="374"/>
        </w:trPr>
        <w:tc>
          <w:tcPr>
            <w:tcW w:w="1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r w:rsidRPr="005139FD">
              <w:rPr>
                <w:i/>
                <w:color w:val="000000"/>
                <w:sz w:val="22"/>
                <w:szCs w:val="22"/>
              </w:rPr>
              <w:t>1.1</w:t>
            </w:r>
          </w:p>
        </w:tc>
        <w:tc>
          <w:tcPr>
            <w:tcW w:w="1697"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pStyle w:val="a5"/>
              <w:spacing w:before="0" w:beforeAutospacing="0" w:after="0" w:afterAutospacing="0"/>
              <w:rPr>
                <w:bCs/>
                <w:i/>
                <w:sz w:val="22"/>
                <w:szCs w:val="22"/>
              </w:rPr>
            </w:pPr>
            <w:r w:rsidRPr="005139FD">
              <w:rPr>
                <w:bCs/>
                <w:i/>
                <w:sz w:val="22"/>
                <w:szCs w:val="22"/>
              </w:rPr>
              <w:t>Затраты на оплату за потребленную электроэнергию</w:t>
            </w:r>
          </w:p>
        </w:tc>
        <w:tc>
          <w:tcPr>
            <w:tcW w:w="503" w:type="pct"/>
            <w:tcBorders>
              <w:top w:val="single" w:sz="6" w:space="0" w:color="auto"/>
              <w:left w:val="single" w:sz="6" w:space="0" w:color="auto"/>
              <w:bottom w:val="single" w:sz="6" w:space="0" w:color="auto"/>
              <w:right w:val="single" w:sz="6" w:space="0" w:color="auto"/>
            </w:tcBorders>
            <w:vAlign w:val="center"/>
          </w:tcPr>
          <w:p w:rsidR="00202F1C" w:rsidRDefault="00202F1C" w:rsidP="00202F1C">
            <w:pPr>
              <w:jc w:val="center"/>
            </w:pPr>
            <w:r w:rsidRPr="00C414B6">
              <w:rPr>
                <w:sz w:val="22"/>
                <w:szCs w:val="22"/>
              </w:rPr>
              <w:t>201</w:t>
            </w:r>
            <w:r>
              <w:rPr>
                <w:sz w:val="22"/>
                <w:szCs w:val="22"/>
              </w:rPr>
              <w:t>7</w:t>
            </w:r>
          </w:p>
        </w:tc>
        <w:tc>
          <w:tcPr>
            <w:tcW w:w="420"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pStyle w:val="a5"/>
              <w:spacing w:before="0" w:beforeAutospacing="0" w:after="0" w:afterAutospacing="0"/>
              <w:jc w:val="center"/>
              <w:rPr>
                <w:bCs/>
                <w:i/>
                <w:sz w:val="22"/>
                <w:szCs w:val="22"/>
              </w:rPr>
            </w:pPr>
            <w:r>
              <w:rPr>
                <w:bCs/>
                <w:i/>
                <w:sz w:val="22"/>
                <w:szCs w:val="22"/>
              </w:rPr>
              <w:t>934,7</w:t>
            </w:r>
          </w:p>
        </w:tc>
        <w:tc>
          <w:tcPr>
            <w:tcW w:w="398"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c>
          <w:tcPr>
            <w:tcW w:w="414"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c>
          <w:tcPr>
            <w:tcW w:w="361"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pStyle w:val="a5"/>
              <w:spacing w:before="0" w:beforeAutospacing="0" w:after="0" w:afterAutospacing="0"/>
              <w:jc w:val="center"/>
              <w:rPr>
                <w:bCs/>
                <w:i/>
                <w:sz w:val="22"/>
                <w:szCs w:val="22"/>
              </w:rPr>
            </w:pPr>
            <w:r w:rsidRPr="005139FD">
              <w:rPr>
                <w:bCs/>
                <w:i/>
                <w:sz w:val="22"/>
                <w:szCs w:val="22"/>
              </w:rPr>
              <w:t>730,30</w:t>
            </w:r>
          </w:p>
        </w:tc>
        <w:tc>
          <w:tcPr>
            <w:tcW w:w="4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c>
          <w:tcPr>
            <w:tcW w:w="637" w:type="pct"/>
            <w:vMerge/>
            <w:tcBorders>
              <w:left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r>
      <w:tr w:rsidR="00202F1C" w:rsidRPr="005139FD" w:rsidTr="00202F1C">
        <w:trPr>
          <w:trHeight w:val="374"/>
        </w:trPr>
        <w:tc>
          <w:tcPr>
            <w:tcW w:w="1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r w:rsidRPr="005139FD">
              <w:rPr>
                <w:i/>
                <w:color w:val="000000"/>
                <w:sz w:val="22"/>
                <w:szCs w:val="22"/>
              </w:rPr>
              <w:t>1.2</w:t>
            </w:r>
          </w:p>
        </w:tc>
        <w:tc>
          <w:tcPr>
            <w:tcW w:w="1697"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pStyle w:val="a5"/>
              <w:spacing w:before="0" w:beforeAutospacing="0" w:after="0" w:afterAutospacing="0"/>
              <w:rPr>
                <w:bCs/>
                <w:i/>
                <w:sz w:val="22"/>
                <w:szCs w:val="22"/>
              </w:rPr>
            </w:pPr>
            <w:r w:rsidRPr="005139FD">
              <w:rPr>
                <w:bCs/>
                <w:i/>
                <w:sz w:val="22"/>
                <w:szCs w:val="22"/>
              </w:rPr>
              <w:t>Обслуживание оборудования уличного освещения</w:t>
            </w:r>
          </w:p>
        </w:tc>
        <w:tc>
          <w:tcPr>
            <w:tcW w:w="503" w:type="pct"/>
            <w:tcBorders>
              <w:top w:val="single" w:sz="6" w:space="0" w:color="auto"/>
              <w:left w:val="single" w:sz="6" w:space="0" w:color="auto"/>
              <w:bottom w:val="single" w:sz="6" w:space="0" w:color="auto"/>
              <w:right w:val="single" w:sz="6" w:space="0" w:color="auto"/>
            </w:tcBorders>
            <w:vAlign w:val="center"/>
          </w:tcPr>
          <w:p w:rsidR="00202F1C" w:rsidRDefault="00202F1C" w:rsidP="00202F1C">
            <w:pPr>
              <w:jc w:val="center"/>
            </w:pPr>
            <w:r w:rsidRPr="00C414B6">
              <w:rPr>
                <w:sz w:val="22"/>
                <w:szCs w:val="22"/>
              </w:rPr>
              <w:t>201</w:t>
            </w:r>
            <w:r>
              <w:rPr>
                <w:sz w:val="22"/>
                <w:szCs w:val="22"/>
              </w:rPr>
              <w:t>7</w:t>
            </w:r>
          </w:p>
        </w:tc>
        <w:tc>
          <w:tcPr>
            <w:tcW w:w="420"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pStyle w:val="a5"/>
              <w:spacing w:before="0" w:beforeAutospacing="0" w:after="0" w:afterAutospacing="0"/>
              <w:jc w:val="center"/>
              <w:rPr>
                <w:bCs/>
                <w:i/>
                <w:sz w:val="22"/>
                <w:szCs w:val="22"/>
              </w:rPr>
            </w:pPr>
            <w:r>
              <w:rPr>
                <w:bCs/>
                <w:i/>
                <w:sz w:val="22"/>
                <w:szCs w:val="22"/>
              </w:rPr>
              <w:t>49,1</w:t>
            </w:r>
          </w:p>
        </w:tc>
        <w:tc>
          <w:tcPr>
            <w:tcW w:w="398"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c>
          <w:tcPr>
            <w:tcW w:w="414"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c>
          <w:tcPr>
            <w:tcW w:w="361"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pStyle w:val="a5"/>
              <w:spacing w:before="0" w:beforeAutospacing="0" w:after="0" w:afterAutospacing="0"/>
              <w:jc w:val="center"/>
              <w:rPr>
                <w:bCs/>
                <w:i/>
                <w:sz w:val="22"/>
                <w:szCs w:val="22"/>
              </w:rPr>
            </w:pPr>
            <w:r>
              <w:rPr>
                <w:bCs/>
                <w:i/>
                <w:sz w:val="22"/>
                <w:szCs w:val="22"/>
              </w:rPr>
              <w:t>49,1</w:t>
            </w:r>
          </w:p>
        </w:tc>
        <w:tc>
          <w:tcPr>
            <w:tcW w:w="4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c>
          <w:tcPr>
            <w:tcW w:w="637" w:type="pct"/>
            <w:vMerge/>
            <w:tcBorders>
              <w:left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r>
      <w:tr w:rsidR="00202F1C" w:rsidRPr="005139FD" w:rsidTr="00202F1C">
        <w:trPr>
          <w:trHeight w:val="295"/>
        </w:trPr>
        <w:tc>
          <w:tcPr>
            <w:tcW w:w="1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sz w:val="22"/>
                <w:szCs w:val="22"/>
              </w:rPr>
            </w:pPr>
            <w:r w:rsidRPr="005139FD">
              <w:rPr>
                <w:b/>
                <w:sz w:val="22"/>
                <w:szCs w:val="22"/>
              </w:rPr>
              <w:t>2</w:t>
            </w:r>
          </w:p>
        </w:tc>
        <w:tc>
          <w:tcPr>
            <w:tcW w:w="1697" w:type="pct"/>
            <w:tcBorders>
              <w:top w:val="single" w:sz="6" w:space="0" w:color="auto"/>
              <w:left w:val="single" w:sz="6" w:space="0" w:color="auto"/>
              <w:bottom w:val="single" w:sz="6" w:space="0" w:color="auto"/>
              <w:right w:val="single" w:sz="6" w:space="0" w:color="auto"/>
            </w:tcBorders>
            <w:vAlign w:val="center"/>
          </w:tcPr>
          <w:p w:rsidR="00202F1C" w:rsidRPr="00C456B4" w:rsidRDefault="00202F1C" w:rsidP="00202F1C">
            <w:pPr>
              <w:autoSpaceDE w:val="0"/>
              <w:autoSpaceDN w:val="0"/>
              <w:adjustRightInd w:val="0"/>
              <w:rPr>
                <w:b/>
                <w:sz w:val="22"/>
                <w:szCs w:val="22"/>
              </w:rPr>
            </w:pPr>
            <w:r w:rsidRPr="00C456B4">
              <w:rPr>
                <w:b/>
                <w:sz w:val="22"/>
                <w:szCs w:val="22"/>
              </w:rPr>
              <w:t>Содержание и уборка кладбищ и захоронений</w:t>
            </w:r>
          </w:p>
        </w:tc>
        <w:tc>
          <w:tcPr>
            <w:tcW w:w="503"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sz w:val="22"/>
                <w:szCs w:val="22"/>
              </w:rPr>
            </w:pPr>
            <w:r w:rsidRPr="005139FD">
              <w:rPr>
                <w:sz w:val="22"/>
                <w:szCs w:val="22"/>
              </w:rPr>
              <w:t>201</w:t>
            </w:r>
            <w:r>
              <w:rPr>
                <w:sz w:val="22"/>
                <w:szCs w:val="22"/>
              </w:rPr>
              <w:t>7</w:t>
            </w:r>
          </w:p>
        </w:tc>
        <w:tc>
          <w:tcPr>
            <w:tcW w:w="420"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sz w:val="22"/>
                <w:szCs w:val="22"/>
              </w:rPr>
            </w:pPr>
            <w:r>
              <w:rPr>
                <w:b/>
                <w:sz w:val="22"/>
                <w:szCs w:val="22"/>
              </w:rPr>
              <w:t>40</w:t>
            </w:r>
            <w:r w:rsidRPr="005139FD">
              <w:rPr>
                <w:b/>
                <w:sz w:val="22"/>
                <w:szCs w:val="22"/>
              </w:rPr>
              <w:t>,00</w:t>
            </w:r>
          </w:p>
        </w:tc>
        <w:tc>
          <w:tcPr>
            <w:tcW w:w="398"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sz w:val="22"/>
                <w:szCs w:val="22"/>
              </w:rPr>
            </w:pPr>
          </w:p>
        </w:tc>
        <w:tc>
          <w:tcPr>
            <w:tcW w:w="414"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sz w:val="22"/>
                <w:szCs w:val="22"/>
              </w:rPr>
            </w:pPr>
          </w:p>
        </w:tc>
        <w:tc>
          <w:tcPr>
            <w:tcW w:w="361"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sz w:val="22"/>
                <w:szCs w:val="22"/>
              </w:rPr>
            </w:pPr>
            <w:r>
              <w:rPr>
                <w:b/>
                <w:sz w:val="22"/>
                <w:szCs w:val="22"/>
              </w:rPr>
              <w:t>40</w:t>
            </w:r>
            <w:r w:rsidRPr="005139FD">
              <w:rPr>
                <w:b/>
                <w:sz w:val="22"/>
                <w:szCs w:val="22"/>
              </w:rPr>
              <w:t>,00</w:t>
            </w:r>
          </w:p>
        </w:tc>
        <w:tc>
          <w:tcPr>
            <w:tcW w:w="4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sz w:val="22"/>
                <w:szCs w:val="22"/>
              </w:rPr>
            </w:pPr>
          </w:p>
        </w:tc>
        <w:tc>
          <w:tcPr>
            <w:tcW w:w="637" w:type="pct"/>
            <w:vMerge/>
            <w:tcBorders>
              <w:left w:val="single" w:sz="6" w:space="0" w:color="auto"/>
              <w:right w:val="single" w:sz="6" w:space="0" w:color="auto"/>
            </w:tcBorders>
            <w:vAlign w:val="center"/>
          </w:tcPr>
          <w:p w:rsidR="00202F1C" w:rsidRPr="005139FD" w:rsidRDefault="00202F1C" w:rsidP="00202F1C">
            <w:pPr>
              <w:autoSpaceDE w:val="0"/>
              <w:autoSpaceDN w:val="0"/>
              <w:adjustRightInd w:val="0"/>
              <w:jc w:val="center"/>
              <w:rPr>
                <w:sz w:val="22"/>
                <w:szCs w:val="22"/>
              </w:rPr>
            </w:pPr>
          </w:p>
        </w:tc>
      </w:tr>
      <w:tr w:rsidR="00202F1C" w:rsidRPr="005139FD" w:rsidTr="00202F1C">
        <w:trPr>
          <w:trHeight w:val="295"/>
        </w:trPr>
        <w:tc>
          <w:tcPr>
            <w:tcW w:w="1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color w:val="000000"/>
                <w:sz w:val="22"/>
                <w:szCs w:val="22"/>
              </w:rPr>
            </w:pPr>
            <w:r>
              <w:rPr>
                <w:b/>
                <w:color w:val="000000"/>
                <w:sz w:val="22"/>
                <w:szCs w:val="22"/>
              </w:rPr>
              <w:t>3</w:t>
            </w:r>
          </w:p>
        </w:tc>
        <w:tc>
          <w:tcPr>
            <w:tcW w:w="1697" w:type="pct"/>
            <w:tcBorders>
              <w:top w:val="single" w:sz="6" w:space="0" w:color="auto"/>
              <w:left w:val="single" w:sz="6" w:space="0" w:color="auto"/>
              <w:bottom w:val="single" w:sz="6" w:space="0" w:color="auto"/>
              <w:right w:val="single" w:sz="6" w:space="0" w:color="auto"/>
            </w:tcBorders>
            <w:vAlign w:val="center"/>
          </w:tcPr>
          <w:p w:rsidR="00202F1C" w:rsidRPr="00C456B4" w:rsidRDefault="00202F1C" w:rsidP="00202F1C">
            <w:pPr>
              <w:autoSpaceDE w:val="0"/>
              <w:autoSpaceDN w:val="0"/>
              <w:adjustRightInd w:val="0"/>
              <w:rPr>
                <w:b/>
                <w:color w:val="FF0000"/>
                <w:sz w:val="22"/>
                <w:szCs w:val="22"/>
                <w:highlight w:val="yellow"/>
              </w:rPr>
            </w:pPr>
            <w:r w:rsidRPr="00C456B4">
              <w:rPr>
                <w:b/>
                <w:color w:val="000000"/>
                <w:sz w:val="22"/>
                <w:szCs w:val="22"/>
              </w:rPr>
              <w:t>Прочие мероприятия в области благоустройства</w:t>
            </w:r>
            <w:r>
              <w:rPr>
                <w:b/>
                <w:color w:val="000000"/>
                <w:sz w:val="22"/>
                <w:szCs w:val="22"/>
              </w:rPr>
              <w:t xml:space="preserve">, </w:t>
            </w:r>
            <w:r w:rsidRPr="00C456B4">
              <w:rPr>
                <w:b/>
                <w:bCs/>
                <w:sz w:val="22"/>
                <w:szCs w:val="22"/>
              </w:rPr>
              <w:t xml:space="preserve">ВСЕГО, в </w:t>
            </w:r>
            <w:proofErr w:type="spellStart"/>
            <w:r w:rsidRPr="00C456B4">
              <w:rPr>
                <w:b/>
                <w:bCs/>
                <w:sz w:val="22"/>
                <w:szCs w:val="22"/>
              </w:rPr>
              <w:t>т.ч</w:t>
            </w:r>
            <w:proofErr w:type="spellEnd"/>
            <w:r w:rsidRPr="00C456B4">
              <w:rPr>
                <w:b/>
                <w:bCs/>
                <w:sz w:val="22"/>
                <w:szCs w:val="22"/>
              </w:rPr>
              <w:t>.</w:t>
            </w:r>
          </w:p>
        </w:tc>
        <w:tc>
          <w:tcPr>
            <w:tcW w:w="503"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color w:val="000000"/>
                <w:sz w:val="22"/>
                <w:szCs w:val="22"/>
              </w:rPr>
            </w:pPr>
            <w:r w:rsidRPr="005139FD">
              <w:rPr>
                <w:color w:val="000000"/>
                <w:sz w:val="22"/>
                <w:szCs w:val="22"/>
              </w:rPr>
              <w:t>201</w:t>
            </w:r>
            <w:r>
              <w:rPr>
                <w:color w:val="000000"/>
                <w:sz w:val="22"/>
                <w:szCs w:val="22"/>
              </w:rPr>
              <w:t>7</w:t>
            </w:r>
          </w:p>
        </w:tc>
        <w:tc>
          <w:tcPr>
            <w:tcW w:w="420"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color w:val="000000"/>
                <w:sz w:val="22"/>
                <w:szCs w:val="22"/>
              </w:rPr>
            </w:pPr>
            <w:r>
              <w:rPr>
                <w:b/>
                <w:color w:val="000000"/>
                <w:sz w:val="22"/>
                <w:szCs w:val="22"/>
              </w:rPr>
              <w:t>72,7</w:t>
            </w:r>
          </w:p>
        </w:tc>
        <w:tc>
          <w:tcPr>
            <w:tcW w:w="398"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color w:val="000000"/>
                <w:sz w:val="22"/>
                <w:szCs w:val="22"/>
              </w:rPr>
            </w:pPr>
          </w:p>
        </w:tc>
        <w:tc>
          <w:tcPr>
            <w:tcW w:w="414"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color w:val="000000"/>
                <w:sz w:val="22"/>
                <w:szCs w:val="22"/>
              </w:rPr>
            </w:pPr>
          </w:p>
        </w:tc>
        <w:tc>
          <w:tcPr>
            <w:tcW w:w="361"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b/>
                <w:color w:val="000000"/>
                <w:sz w:val="22"/>
                <w:szCs w:val="22"/>
              </w:rPr>
            </w:pPr>
            <w:r>
              <w:rPr>
                <w:b/>
                <w:color w:val="000000"/>
                <w:sz w:val="22"/>
                <w:szCs w:val="22"/>
              </w:rPr>
              <w:t>72,7</w:t>
            </w:r>
          </w:p>
        </w:tc>
        <w:tc>
          <w:tcPr>
            <w:tcW w:w="4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color w:val="000000"/>
                <w:sz w:val="22"/>
                <w:szCs w:val="22"/>
              </w:rPr>
            </w:pPr>
          </w:p>
        </w:tc>
        <w:tc>
          <w:tcPr>
            <w:tcW w:w="637" w:type="pct"/>
            <w:vMerge/>
            <w:tcBorders>
              <w:left w:val="single" w:sz="6" w:space="0" w:color="auto"/>
              <w:right w:val="single" w:sz="6" w:space="0" w:color="auto"/>
            </w:tcBorders>
            <w:vAlign w:val="center"/>
          </w:tcPr>
          <w:p w:rsidR="00202F1C" w:rsidRPr="005139FD" w:rsidRDefault="00202F1C" w:rsidP="00202F1C">
            <w:pPr>
              <w:autoSpaceDE w:val="0"/>
              <w:autoSpaceDN w:val="0"/>
              <w:adjustRightInd w:val="0"/>
              <w:jc w:val="center"/>
              <w:rPr>
                <w:color w:val="000000"/>
                <w:sz w:val="22"/>
                <w:szCs w:val="22"/>
              </w:rPr>
            </w:pPr>
          </w:p>
        </w:tc>
      </w:tr>
      <w:tr w:rsidR="00202F1C" w:rsidRPr="005139FD" w:rsidTr="00202F1C">
        <w:trPr>
          <w:trHeight w:val="284"/>
        </w:trPr>
        <w:tc>
          <w:tcPr>
            <w:tcW w:w="1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r>
              <w:rPr>
                <w:i/>
                <w:color w:val="000000"/>
                <w:sz w:val="22"/>
                <w:szCs w:val="22"/>
              </w:rPr>
              <w:t>3</w:t>
            </w:r>
            <w:r w:rsidRPr="005139FD">
              <w:rPr>
                <w:i/>
                <w:color w:val="000000"/>
                <w:sz w:val="22"/>
                <w:szCs w:val="22"/>
              </w:rPr>
              <w:t>.1</w:t>
            </w:r>
          </w:p>
        </w:tc>
        <w:tc>
          <w:tcPr>
            <w:tcW w:w="1697" w:type="pct"/>
            <w:tcBorders>
              <w:top w:val="single" w:sz="6" w:space="0" w:color="auto"/>
              <w:left w:val="single" w:sz="6" w:space="0" w:color="auto"/>
              <w:bottom w:val="single" w:sz="6" w:space="0" w:color="auto"/>
              <w:right w:val="single" w:sz="6" w:space="0" w:color="auto"/>
            </w:tcBorders>
            <w:vAlign w:val="center"/>
          </w:tcPr>
          <w:p w:rsidR="00202F1C" w:rsidRPr="00230222" w:rsidRDefault="00202F1C" w:rsidP="00202F1C">
            <w:pPr>
              <w:pStyle w:val="a5"/>
              <w:spacing w:before="0" w:beforeAutospacing="0" w:after="0" w:afterAutospacing="0"/>
              <w:rPr>
                <w:bCs/>
                <w:i/>
                <w:sz w:val="22"/>
                <w:szCs w:val="22"/>
              </w:rPr>
            </w:pPr>
            <w:r w:rsidRPr="00230222">
              <w:rPr>
                <w:i/>
                <w:color w:val="000000"/>
                <w:sz w:val="22"/>
                <w:szCs w:val="22"/>
              </w:rPr>
              <w:t>Прочие мероприятия в области благоустройства</w:t>
            </w:r>
          </w:p>
        </w:tc>
        <w:tc>
          <w:tcPr>
            <w:tcW w:w="503" w:type="pct"/>
            <w:tcBorders>
              <w:top w:val="single" w:sz="6" w:space="0" w:color="auto"/>
              <w:left w:val="single" w:sz="6" w:space="0" w:color="auto"/>
              <w:bottom w:val="single" w:sz="6" w:space="0" w:color="auto"/>
              <w:right w:val="single" w:sz="6" w:space="0" w:color="auto"/>
            </w:tcBorders>
            <w:vAlign w:val="center"/>
          </w:tcPr>
          <w:p w:rsidR="00202F1C" w:rsidRDefault="00202F1C" w:rsidP="00202F1C">
            <w:pPr>
              <w:jc w:val="center"/>
            </w:pPr>
            <w:r w:rsidRPr="00C84642">
              <w:rPr>
                <w:sz w:val="22"/>
                <w:szCs w:val="22"/>
              </w:rPr>
              <w:t>201</w:t>
            </w:r>
            <w:r>
              <w:rPr>
                <w:sz w:val="22"/>
                <w:szCs w:val="22"/>
              </w:rPr>
              <w:t>7</w:t>
            </w:r>
          </w:p>
        </w:tc>
        <w:tc>
          <w:tcPr>
            <w:tcW w:w="420"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r>
              <w:rPr>
                <w:i/>
                <w:color w:val="000000"/>
                <w:sz w:val="22"/>
                <w:szCs w:val="22"/>
              </w:rPr>
              <w:t>72,7</w:t>
            </w:r>
          </w:p>
        </w:tc>
        <w:tc>
          <w:tcPr>
            <w:tcW w:w="398"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c>
          <w:tcPr>
            <w:tcW w:w="414"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c>
          <w:tcPr>
            <w:tcW w:w="361"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r>
              <w:rPr>
                <w:i/>
                <w:color w:val="000000"/>
                <w:sz w:val="22"/>
                <w:szCs w:val="22"/>
              </w:rPr>
              <w:t>72,7</w:t>
            </w:r>
          </w:p>
        </w:tc>
        <w:tc>
          <w:tcPr>
            <w:tcW w:w="435" w:type="pct"/>
            <w:tcBorders>
              <w:top w:val="single" w:sz="6" w:space="0" w:color="auto"/>
              <w:left w:val="single" w:sz="6" w:space="0" w:color="auto"/>
              <w:bottom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c>
          <w:tcPr>
            <w:tcW w:w="637" w:type="pct"/>
            <w:vMerge/>
            <w:tcBorders>
              <w:left w:val="single" w:sz="6" w:space="0" w:color="auto"/>
              <w:right w:val="single" w:sz="6" w:space="0" w:color="auto"/>
            </w:tcBorders>
            <w:vAlign w:val="center"/>
          </w:tcPr>
          <w:p w:rsidR="00202F1C" w:rsidRPr="005139FD" w:rsidRDefault="00202F1C" w:rsidP="00202F1C">
            <w:pPr>
              <w:autoSpaceDE w:val="0"/>
              <w:autoSpaceDN w:val="0"/>
              <w:adjustRightInd w:val="0"/>
              <w:jc w:val="center"/>
              <w:rPr>
                <w:i/>
                <w:color w:val="000000"/>
                <w:sz w:val="22"/>
                <w:szCs w:val="22"/>
              </w:rPr>
            </w:pPr>
          </w:p>
        </w:tc>
      </w:tr>
      <w:tr w:rsidR="00202F1C" w:rsidRPr="00230222" w:rsidTr="00202F1C">
        <w:trPr>
          <w:trHeight w:val="612"/>
        </w:trPr>
        <w:tc>
          <w:tcPr>
            <w:tcW w:w="135" w:type="pct"/>
            <w:tcBorders>
              <w:top w:val="single" w:sz="6" w:space="0" w:color="auto"/>
              <w:left w:val="single" w:sz="6" w:space="0" w:color="auto"/>
              <w:bottom w:val="single" w:sz="6" w:space="0" w:color="auto"/>
              <w:right w:val="single" w:sz="6" w:space="0" w:color="auto"/>
            </w:tcBorders>
          </w:tcPr>
          <w:p w:rsidR="00202F1C" w:rsidRPr="00230222" w:rsidRDefault="00202F1C" w:rsidP="00202F1C">
            <w:pPr>
              <w:autoSpaceDE w:val="0"/>
              <w:autoSpaceDN w:val="0"/>
              <w:adjustRightInd w:val="0"/>
              <w:jc w:val="center"/>
              <w:rPr>
                <w:color w:val="000000"/>
              </w:rPr>
            </w:pPr>
          </w:p>
        </w:tc>
        <w:tc>
          <w:tcPr>
            <w:tcW w:w="1697" w:type="pct"/>
            <w:tcBorders>
              <w:top w:val="single" w:sz="6" w:space="0" w:color="auto"/>
              <w:left w:val="single" w:sz="6" w:space="0" w:color="auto"/>
              <w:bottom w:val="single" w:sz="6" w:space="0" w:color="auto"/>
              <w:right w:val="single" w:sz="6" w:space="0" w:color="auto"/>
            </w:tcBorders>
            <w:vAlign w:val="center"/>
          </w:tcPr>
          <w:p w:rsidR="00202F1C" w:rsidRPr="00230222" w:rsidRDefault="00202F1C" w:rsidP="00202F1C">
            <w:pPr>
              <w:rPr>
                <w:b/>
              </w:rPr>
            </w:pPr>
            <w:r w:rsidRPr="00230222">
              <w:rPr>
                <w:b/>
                <w:bCs/>
                <w:color w:val="000000"/>
              </w:rPr>
              <w:t>Всего по подпрограмме</w:t>
            </w:r>
            <w:r>
              <w:rPr>
                <w:b/>
                <w:bCs/>
                <w:color w:val="000000"/>
              </w:rPr>
              <w:t xml:space="preserve"> (стр. 1+2+3)</w:t>
            </w:r>
          </w:p>
        </w:tc>
        <w:tc>
          <w:tcPr>
            <w:tcW w:w="503" w:type="pct"/>
            <w:tcBorders>
              <w:top w:val="single" w:sz="6" w:space="0" w:color="auto"/>
              <w:left w:val="single" w:sz="6" w:space="0" w:color="auto"/>
              <w:bottom w:val="single" w:sz="6" w:space="0" w:color="auto"/>
              <w:right w:val="single" w:sz="6" w:space="0" w:color="auto"/>
            </w:tcBorders>
            <w:vAlign w:val="center"/>
          </w:tcPr>
          <w:p w:rsidR="00202F1C" w:rsidRPr="00230222" w:rsidRDefault="00202F1C" w:rsidP="00202F1C">
            <w:pPr>
              <w:autoSpaceDE w:val="0"/>
              <w:autoSpaceDN w:val="0"/>
              <w:adjustRightInd w:val="0"/>
              <w:jc w:val="center"/>
              <w:rPr>
                <w:color w:val="000000"/>
              </w:rPr>
            </w:pPr>
          </w:p>
        </w:tc>
        <w:tc>
          <w:tcPr>
            <w:tcW w:w="420" w:type="pct"/>
            <w:tcBorders>
              <w:top w:val="single" w:sz="6" w:space="0" w:color="auto"/>
              <w:left w:val="single" w:sz="6" w:space="0" w:color="auto"/>
              <w:bottom w:val="single" w:sz="6" w:space="0" w:color="auto"/>
              <w:right w:val="single" w:sz="6" w:space="0" w:color="auto"/>
            </w:tcBorders>
            <w:vAlign w:val="center"/>
          </w:tcPr>
          <w:p w:rsidR="00202F1C" w:rsidRPr="00230222" w:rsidRDefault="00202F1C" w:rsidP="00202F1C">
            <w:pPr>
              <w:autoSpaceDE w:val="0"/>
              <w:autoSpaceDN w:val="0"/>
              <w:adjustRightInd w:val="0"/>
              <w:jc w:val="center"/>
              <w:rPr>
                <w:b/>
                <w:bCs/>
                <w:color w:val="000000"/>
              </w:rPr>
            </w:pPr>
            <w:r>
              <w:rPr>
                <w:b/>
                <w:bCs/>
                <w:color w:val="000000"/>
              </w:rPr>
              <w:t>1 096,5</w:t>
            </w:r>
          </w:p>
        </w:tc>
        <w:tc>
          <w:tcPr>
            <w:tcW w:w="398" w:type="pct"/>
            <w:tcBorders>
              <w:top w:val="single" w:sz="6" w:space="0" w:color="auto"/>
              <w:left w:val="single" w:sz="6" w:space="0" w:color="auto"/>
              <w:bottom w:val="single" w:sz="6" w:space="0" w:color="auto"/>
              <w:right w:val="single" w:sz="6" w:space="0" w:color="auto"/>
            </w:tcBorders>
            <w:vAlign w:val="center"/>
          </w:tcPr>
          <w:p w:rsidR="00202F1C" w:rsidRPr="00230222" w:rsidRDefault="00202F1C" w:rsidP="00202F1C">
            <w:pPr>
              <w:autoSpaceDE w:val="0"/>
              <w:autoSpaceDN w:val="0"/>
              <w:adjustRightInd w:val="0"/>
              <w:jc w:val="center"/>
              <w:rPr>
                <w:b/>
                <w:bCs/>
                <w:color w:val="000000"/>
              </w:rPr>
            </w:pPr>
          </w:p>
        </w:tc>
        <w:tc>
          <w:tcPr>
            <w:tcW w:w="414" w:type="pct"/>
            <w:tcBorders>
              <w:top w:val="single" w:sz="6" w:space="0" w:color="auto"/>
              <w:left w:val="single" w:sz="6" w:space="0" w:color="auto"/>
              <w:bottom w:val="single" w:sz="6" w:space="0" w:color="auto"/>
              <w:right w:val="single" w:sz="6" w:space="0" w:color="auto"/>
            </w:tcBorders>
            <w:vAlign w:val="center"/>
          </w:tcPr>
          <w:p w:rsidR="00202F1C" w:rsidRPr="00230222" w:rsidRDefault="00202F1C" w:rsidP="00202F1C">
            <w:pPr>
              <w:autoSpaceDE w:val="0"/>
              <w:autoSpaceDN w:val="0"/>
              <w:adjustRightInd w:val="0"/>
              <w:jc w:val="center"/>
              <w:rPr>
                <w:b/>
                <w:bCs/>
                <w:color w:val="000000"/>
              </w:rPr>
            </w:pPr>
          </w:p>
        </w:tc>
        <w:tc>
          <w:tcPr>
            <w:tcW w:w="361" w:type="pct"/>
            <w:tcBorders>
              <w:top w:val="single" w:sz="6" w:space="0" w:color="auto"/>
              <w:left w:val="single" w:sz="6" w:space="0" w:color="auto"/>
              <w:bottom w:val="single" w:sz="6" w:space="0" w:color="auto"/>
              <w:right w:val="single" w:sz="6" w:space="0" w:color="auto"/>
            </w:tcBorders>
            <w:vAlign w:val="center"/>
          </w:tcPr>
          <w:p w:rsidR="00202F1C" w:rsidRPr="00230222" w:rsidRDefault="00202F1C" w:rsidP="00202F1C">
            <w:pPr>
              <w:autoSpaceDE w:val="0"/>
              <w:autoSpaceDN w:val="0"/>
              <w:adjustRightInd w:val="0"/>
              <w:jc w:val="center"/>
              <w:rPr>
                <w:b/>
                <w:bCs/>
                <w:color w:val="000000"/>
              </w:rPr>
            </w:pPr>
            <w:r>
              <w:rPr>
                <w:b/>
                <w:bCs/>
                <w:color w:val="000000"/>
              </w:rPr>
              <w:t>1 096,5</w:t>
            </w:r>
          </w:p>
        </w:tc>
        <w:tc>
          <w:tcPr>
            <w:tcW w:w="435" w:type="pct"/>
            <w:tcBorders>
              <w:top w:val="single" w:sz="6" w:space="0" w:color="auto"/>
              <w:left w:val="single" w:sz="6" w:space="0" w:color="auto"/>
              <w:bottom w:val="single" w:sz="6" w:space="0" w:color="auto"/>
              <w:right w:val="single" w:sz="6" w:space="0" w:color="auto"/>
            </w:tcBorders>
            <w:vAlign w:val="center"/>
          </w:tcPr>
          <w:p w:rsidR="00202F1C" w:rsidRPr="00230222" w:rsidRDefault="00202F1C" w:rsidP="00202F1C">
            <w:pPr>
              <w:autoSpaceDE w:val="0"/>
              <w:autoSpaceDN w:val="0"/>
              <w:adjustRightInd w:val="0"/>
              <w:jc w:val="center"/>
              <w:rPr>
                <w:color w:val="000000"/>
              </w:rPr>
            </w:pPr>
          </w:p>
        </w:tc>
        <w:tc>
          <w:tcPr>
            <w:tcW w:w="637" w:type="pct"/>
            <w:vMerge/>
            <w:tcBorders>
              <w:left w:val="single" w:sz="6" w:space="0" w:color="auto"/>
              <w:bottom w:val="single" w:sz="6" w:space="0" w:color="auto"/>
              <w:right w:val="single" w:sz="6" w:space="0" w:color="auto"/>
            </w:tcBorders>
            <w:vAlign w:val="center"/>
          </w:tcPr>
          <w:p w:rsidR="00202F1C" w:rsidRPr="00230222" w:rsidRDefault="00202F1C" w:rsidP="00202F1C">
            <w:pPr>
              <w:autoSpaceDE w:val="0"/>
              <w:autoSpaceDN w:val="0"/>
              <w:adjustRightInd w:val="0"/>
              <w:jc w:val="center"/>
              <w:rPr>
                <w:color w:val="000000"/>
              </w:rPr>
            </w:pPr>
          </w:p>
        </w:tc>
      </w:tr>
    </w:tbl>
    <w:p w:rsidR="00202F1C" w:rsidRDefault="00202F1C" w:rsidP="00202F1C">
      <w:pPr>
        <w:jc w:val="both"/>
        <w:rPr>
          <w:sz w:val="28"/>
          <w:szCs w:val="28"/>
        </w:rPr>
      </w:pPr>
    </w:p>
    <w:p w:rsidR="005229FA" w:rsidRDefault="00202F1C">
      <w:pPr>
        <w:rPr>
          <w:b/>
          <w:sz w:val="28"/>
          <w:szCs w:val="28"/>
        </w:rPr>
        <w:sectPr w:rsidR="005229FA" w:rsidSect="005229FA">
          <w:pgSz w:w="16838" w:h="11906" w:orient="landscape"/>
          <w:pgMar w:top="1418" w:right="709" w:bottom="567" w:left="851" w:header="708" w:footer="708" w:gutter="0"/>
          <w:cols w:space="708"/>
          <w:docGrid w:linePitch="360"/>
        </w:sectPr>
      </w:pPr>
      <w:r>
        <w:rPr>
          <w:b/>
          <w:sz w:val="28"/>
          <w:szCs w:val="28"/>
        </w:rPr>
        <w:br w:type="page"/>
      </w:r>
    </w:p>
    <w:p w:rsidR="00202F1C" w:rsidRDefault="00202F1C">
      <w:pPr>
        <w:rPr>
          <w:b/>
          <w:sz w:val="28"/>
          <w:szCs w:val="28"/>
        </w:rPr>
      </w:pPr>
    </w:p>
    <w:p w:rsidR="00202F1C" w:rsidRDefault="00202F1C" w:rsidP="00202F1C">
      <w:pPr>
        <w:jc w:val="right"/>
      </w:pPr>
      <w:r>
        <w:tab/>
      </w:r>
      <w:r>
        <w:tab/>
      </w:r>
      <w:r>
        <w:tab/>
      </w:r>
      <w:r>
        <w:tab/>
      </w:r>
      <w:r>
        <w:tab/>
      </w:r>
      <w:r>
        <w:tab/>
      </w:r>
      <w:r>
        <w:tab/>
      </w:r>
      <w:r w:rsidRPr="008E3535">
        <w:t xml:space="preserve">Приложение № </w:t>
      </w:r>
      <w:r>
        <w:t>6</w:t>
      </w:r>
    </w:p>
    <w:p w:rsidR="00202F1C" w:rsidRDefault="00202F1C" w:rsidP="00202F1C">
      <w:pPr>
        <w:jc w:val="right"/>
      </w:pPr>
      <w:r>
        <w:t xml:space="preserve">к Постановлению администрации  </w:t>
      </w:r>
    </w:p>
    <w:p w:rsidR="00202F1C" w:rsidRDefault="00202F1C" w:rsidP="00202F1C">
      <w:pPr>
        <w:jc w:val="right"/>
      </w:pPr>
      <w:r>
        <w:t xml:space="preserve">Старопольского сельского поселения </w:t>
      </w:r>
    </w:p>
    <w:p w:rsidR="00202F1C" w:rsidRDefault="00202F1C" w:rsidP="00202F1C">
      <w:pPr>
        <w:jc w:val="right"/>
      </w:pPr>
      <w:r>
        <w:t>от 10.11.2016 №222-п</w:t>
      </w:r>
    </w:p>
    <w:p w:rsidR="00202F1C" w:rsidRPr="00927478" w:rsidRDefault="00202F1C" w:rsidP="00202F1C">
      <w:pPr>
        <w:jc w:val="right"/>
        <w:rPr>
          <w:b/>
        </w:rPr>
      </w:pPr>
    </w:p>
    <w:p w:rsidR="00202F1C" w:rsidRPr="00927478" w:rsidRDefault="00202F1C" w:rsidP="00202F1C">
      <w:pPr>
        <w:jc w:val="center"/>
        <w:outlineLvl w:val="0"/>
        <w:rPr>
          <w:b/>
        </w:rPr>
      </w:pPr>
      <w:proofErr w:type="gramStart"/>
      <w:r w:rsidRPr="00927478">
        <w:rPr>
          <w:b/>
        </w:rPr>
        <w:t>П</w:t>
      </w:r>
      <w:proofErr w:type="gramEnd"/>
      <w:r w:rsidRPr="00927478">
        <w:rPr>
          <w:b/>
        </w:rPr>
        <w:t xml:space="preserve"> А С П О Р Т</w:t>
      </w:r>
    </w:p>
    <w:p w:rsidR="00202F1C" w:rsidRPr="00927478" w:rsidRDefault="00202F1C" w:rsidP="00202F1C">
      <w:pPr>
        <w:jc w:val="center"/>
        <w:outlineLvl w:val="0"/>
      </w:pPr>
      <w:r w:rsidRPr="00927478">
        <w:t xml:space="preserve">муниципальной подпрограммы </w:t>
      </w:r>
    </w:p>
    <w:p w:rsidR="00202F1C" w:rsidRPr="00927478" w:rsidRDefault="00202F1C" w:rsidP="00202F1C">
      <w:pPr>
        <w:jc w:val="center"/>
        <w:outlineLvl w:val="0"/>
      </w:pPr>
      <w:r w:rsidRPr="00927478">
        <w:rPr>
          <w:b/>
        </w:rPr>
        <w:t xml:space="preserve">«Культура, молодежная политика, физическая культура и спорт» </w:t>
      </w:r>
      <w:r w:rsidRPr="00927478">
        <w:t>муниципальной программы</w:t>
      </w:r>
    </w:p>
    <w:p w:rsidR="00202F1C" w:rsidRPr="00927478" w:rsidRDefault="00202F1C" w:rsidP="00202F1C">
      <w:pPr>
        <w:jc w:val="center"/>
        <w:outlineLvl w:val="0"/>
      </w:pPr>
      <w:r w:rsidRPr="00927478">
        <w:rPr>
          <w:b/>
        </w:rPr>
        <w:t xml:space="preserve"> «Развитие территории Старопольского сельского поселения»</w:t>
      </w:r>
    </w:p>
    <w:p w:rsidR="00202F1C" w:rsidRPr="00927478" w:rsidRDefault="00202F1C" w:rsidP="00202F1C">
      <w:pPr>
        <w:jc w:val="center"/>
        <w:outlineLvl w:val="0"/>
      </w:pPr>
      <w:r w:rsidRPr="00927478">
        <w:t xml:space="preserve"> на 2017 год </w:t>
      </w:r>
    </w:p>
    <w:p w:rsidR="00202F1C" w:rsidRPr="00927478" w:rsidRDefault="00202F1C" w:rsidP="00202F1C">
      <w:pPr>
        <w:jc w:val="both"/>
      </w:pP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7464"/>
      </w:tblGrid>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Наименование</w:t>
            </w:r>
          </w:p>
          <w:p w:rsidR="00202F1C" w:rsidRPr="00927478" w:rsidRDefault="00202F1C" w:rsidP="00202F1C">
            <w:r w:rsidRPr="00927478">
              <w:t>подпрограммы</w:t>
            </w:r>
          </w:p>
        </w:tc>
        <w:tc>
          <w:tcPr>
            <w:tcW w:w="3776"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«Культура, молодежная политика, физическая культура и спорт» муниципальной программы «Развитие территории Старопольского сельского поселения» на 2017 год</w:t>
            </w:r>
            <w:r w:rsidRPr="00927478">
              <w:rPr>
                <w:b/>
              </w:rPr>
              <w:t xml:space="preserve"> </w:t>
            </w:r>
            <w:r w:rsidRPr="00927478">
              <w:t xml:space="preserve"> (далее – подпрограмма)</w:t>
            </w:r>
          </w:p>
        </w:tc>
      </w:tr>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Основание для разработки подпрограммы</w:t>
            </w:r>
          </w:p>
        </w:tc>
        <w:tc>
          <w:tcPr>
            <w:tcW w:w="3776"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Федеральный закон от 04.12.2007 года № 329-ФЗ  «О физической культуре и спорте в  Российской Федерации»</w:t>
            </w:r>
          </w:p>
          <w:p w:rsidR="00202F1C" w:rsidRPr="00927478" w:rsidRDefault="00202F1C" w:rsidP="00202F1C">
            <w:r w:rsidRPr="00927478">
              <w:t xml:space="preserve">Федеральный закон от 28.06.1995 № 98-ФЗ «О </w:t>
            </w:r>
            <w:proofErr w:type="gramStart"/>
            <w:r w:rsidRPr="00927478">
              <w:t>государственной</w:t>
            </w:r>
            <w:proofErr w:type="gramEnd"/>
          </w:p>
          <w:p w:rsidR="00202F1C" w:rsidRPr="00927478" w:rsidRDefault="00202F1C" w:rsidP="00202F1C">
            <w:r w:rsidRPr="00927478">
              <w:t>поддержке молодежных и детских общественных объединений»</w:t>
            </w:r>
          </w:p>
          <w:p w:rsidR="00202F1C" w:rsidRPr="00927478" w:rsidRDefault="00202F1C" w:rsidP="00202F1C">
            <w:r w:rsidRPr="00927478">
              <w:t>Федеральный закон РФ от 25.06.2002 г. № 73-фз «Об объектах культурного наследия (памятниках истории и культуры) народов РФ».</w:t>
            </w:r>
          </w:p>
          <w:p w:rsidR="00202F1C" w:rsidRPr="00927478" w:rsidRDefault="00202F1C" w:rsidP="00202F1C">
            <w:r w:rsidRPr="00927478">
              <w:t>Закон Российской Федерации от 09.10.1992 г. № 3612-1 «Основы законодательства Российской Федерации «О культуре»</w:t>
            </w:r>
          </w:p>
          <w:p w:rsidR="00202F1C" w:rsidRPr="00927478" w:rsidRDefault="00202F1C" w:rsidP="00202F1C">
            <w:r w:rsidRPr="00927478">
              <w:t>Решение Государственного Совета Российской Федерации от 30.01.2002 «О повышении роли физической культуры и спорта в формировании здорового образа жизни россиян»;</w:t>
            </w:r>
          </w:p>
          <w:p w:rsidR="00202F1C" w:rsidRPr="00927478" w:rsidRDefault="00202F1C" w:rsidP="00202F1C">
            <w:r w:rsidRPr="00927478">
              <w:t>Областной закон Ленинградской области от  30.12.2009 г. № 118-оз «О физической культуре и спорте в Ленинградской области»</w:t>
            </w:r>
          </w:p>
        </w:tc>
      </w:tr>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jc w:val="both"/>
            </w:pPr>
            <w:r w:rsidRPr="00927478">
              <w:t>Цели подпрограммы</w:t>
            </w:r>
          </w:p>
        </w:tc>
        <w:tc>
          <w:tcPr>
            <w:tcW w:w="3776"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suppressAutoHyphens/>
              <w:rPr>
                <w:color w:val="00000A"/>
              </w:rPr>
            </w:pPr>
            <w:r w:rsidRPr="00927478">
              <w:rPr>
                <w:color w:val="00000A"/>
              </w:rPr>
              <w:t>- создание и сохранение благоприятных условий обеспечения культурного досуга жителей Старопольского сельского поселения;</w:t>
            </w:r>
          </w:p>
          <w:p w:rsidR="00202F1C" w:rsidRPr="00927478" w:rsidRDefault="00202F1C" w:rsidP="00202F1C">
            <w:pPr>
              <w:suppressAutoHyphens/>
              <w:rPr>
                <w:color w:val="00000A"/>
              </w:rPr>
            </w:pPr>
            <w:r w:rsidRPr="00927478">
              <w:rPr>
                <w:color w:val="00000A"/>
              </w:rPr>
              <w:t>- сохранение культурного наследия, народных традиций и обычаев населения  Старопольского сельского поселения;</w:t>
            </w:r>
          </w:p>
          <w:p w:rsidR="00202F1C" w:rsidRPr="00927478" w:rsidRDefault="00202F1C" w:rsidP="00202F1C">
            <w:pPr>
              <w:suppressAutoHyphens/>
              <w:rPr>
                <w:color w:val="00000A"/>
              </w:rPr>
            </w:pPr>
            <w:r w:rsidRPr="00927478">
              <w:rPr>
                <w:color w:val="00000A"/>
              </w:rPr>
              <w:t>- обеспечение конституционного права граждан на участие в культурной жизни и обеспечение услугами наибольшего количества людей в сфере культуры;</w:t>
            </w:r>
          </w:p>
          <w:p w:rsidR="00202F1C" w:rsidRPr="00927478" w:rsidRDefault="00202F1C" w:rsidP="00202F1C">
            <w:pPr>
              <w:suppressAutoHyphens/>
              <w:rPr>
                <w:color w:val="00000A"/>
              </w:rPr>
            </w:pPr>
            <w:r w:rsidRPr="00927478">
              <w:rPr>
                <w:color w:val="00000A"/>
              </w:rPr>
              <w:t>- создание условия для обеспечения единого культурного пространства в целях формирования гражданского общества;</w:t>
            </w:r>
          </w:p>
          <w:p w:rsidR="00202F1C" w:rsidRPr="00927478" w:rsidRDefault="00202F1C" w:rsidP="00202F1C">
            <w:pPr>
              <w:suppressAutoHyphens/>
              <w:rPr>
                <w:color w:val="00000A"/>
              </w:rPr>
            </w:pPr>
            <w:r w:rsidRPr="00927478">
              <w:rPr>
                <w:color w:val="00000A"/>
              </w:rPr>
              <w:t>- вывод культуры на уровень, позволяющий ей стать активным участником социально-экономических процессов.</w:t>
            </w:r>
          </w:p>
        </w:tc>
      </w:tr>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jc w:val="both"/>
            </w:pPr>
            <w:r w:rsidRPr="00927478">
              <w:t>Задачи подпрограммы</w:t>
            </w:r>
          </w:p>
        </w:tc>
        <w:tc>
          <w:tcPr>
            <w:tcW w:w="3776"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 xml:space="preserve">1. Капитальный ремонт Домов Культуры д. Старополье и </w:t>
            </w:r>
            <w:proofErr w:type="spellStart"/>
            <w:r w:rsidRPr="00927478">
              <w:t>д</w:t>
            </w:r>
            <w:proofErr w:type="gramStart"/>
            <w:r w:rsidRPr="00927478">
              <w:t>.О</w:t>
            </w:r>
            <w:proofErr w:type="gramEnd"/>
            <w:r w:rsidRPr="00927478">
              <w:t>всище</w:t>
            </w:r>
            <w:proofErr w:type="spellEnd"/>
            <w:r w:rsidRPr="00927478">
              <w:t xml:space="preserve">, и библиотеки в дер. </w:t>
            </w:r>
            <w:proofErr w:type="spellStart"/>
            <w:r w:rsidRPr="00927478">
              <w:t>Заручье</w:t>
            </w:r>
            <w:proofErr w:type="spellEnd"/>
          </w:p>
          <w:p w:rsidR="00202F1C" w:rsidRPr="00927478" w:rsidRDefault="00202F1C" w:rsidP="00202F1C">
            <w:r w:rsidRPr="00927478">
              <w:t>2. Мероприятия по оснащению материально-технической базы учреждений культуры для более качественного исполнения услуг, оказываемых населению.</w:t>
            </w:r>
          </w:p>
          <w:p w:rsidR="00202F1C" w:rsidRPr="00927478" w:rsidRDefault="00202F1C" w:rsidP="00202F1C">
            <w:pPr>
              <w:rPr>
                <w:color w:val="00000A"/>
              </w:rPr>
            </w:pPr>
            <w:r w:rsidRPr="00927478">
              <w:t>3.О</w:t>
            </w:r>
            <w:r w:rsidRPr="00927478">
              <w:rPr>
                <w:color w:val="00000A"/>
              </w:rPr>
              <w:t>беспечение поддержки профессионального и самодеятельного творчества, создание условий для его развития и участия граждан в культурной жизни поселения и района.</w:t>
            </w:r>
          </w:p>
          <w:p w:rsidR="00202F1C" w:rsidRPr="00927478" w:rsidRDefault="00202F1C" w:rsidP="00202F1C">
            <w:pPr>
              <w:suppressAutoHyphens/>
              <w:rPr>
                <w:color w:val="00000A"/>
              </w:rPr>
            </w:pPr>
            <w:r w:rsidRPr="00927478">
              <w:rPr>
                <w:color w:val="00000A"/>
              </w:rPr>
              <w:t>4. Поддержка и воспитание талантливых детей для дальнейшего профессионального обучения   в сфере культуры.</w:t>
            </w:r>
          </w:p>
          <w:p w:rsidR="00202F1C" w:rsidRPr="00927478" w:rsidRDefault="00202F1C" w:rsidP="00202F1C">
            <w:pPr>
              <w:suppressAutoHyphens/>
              <w:rPr>
                <w:color w:val="00000A"/>
              </w:rPr>
            </w:pPr>
            <w:r w:rsidRPr="00927478">
              <w:rPr>
                <w:color w:val="00000A"/>
              </w:rPr>
              <w:t>5. Создание условий для традиционного народного творчества и инновационной деятельности.</w:t>
            </w:r>
          </w:p>
          <w:p w:rsidR="00202F1C" w:rsidRPr="00927478" w:rsidRDefault="00202F1C" w:rsidP="00202F1C">
            <w:pPr>
              <w:suppressAutoHyphens/>
              <w:rPr>
                <w:color w:val="00000A"/>
              </w:rPr>
            </w:pPr>
            <w:r w:rsidRPr="00927478">
              <w:rPr>
                <w:color w:val="00000A"/>
              </w:rPr>
              <w:t>6. Организация библиотечного обслуживания населения.</w:t>
            </w:r>
          </w:p>
          <w:p w:rsidR="00202F1C" w:rsidRPr="00927478" w:rsidRDefault="00202F1C" w:rsidP="00202F1C">
            <w:pPr>
              <w:suppressAutoHyphens/>
            </w:pPr>
            <w:r w:rsidRPr="00927478">
              <w:rPr>
                <w:color w:val="00000A"/>
              </w:rPr>
              <w:t>7. Информатизация библиотек.</w:t>
            </w:r>
          </w:p>
        </w:tc>
      </w:tr>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lastRenderedPageBreak/>
              <w:t>Сроки и этап реализации</w:t>
            </w:r>
          </w:p>
          <w:p w:rsidR="00202F1C" w:rsidRPr="00927478" w:rsidRDefault="00202F1C" w:rsidP="00202F1C">
            <w:pPr>
              <w:jc w:val="both"/>
            </w:pPr>
            <w:r w:rsidRPr="00927478">
              <w:t>подпрограммы</w:t>
            </w:r>
          </w:p>
        </w:tc>
        <w:tc>
          <w:tcPr>
            <w:tcW w:w="3776" w:type="pct"/>
            <w:tcBorders>
              <w:top w:val="single" w:sz="4" w:space="0" w:color="auto"/>
              <w:left w:val="single" w:sz="4" w:space="0" w:color="auto"/>
              <w:bottom w:val="single" w:sz="4" w:space="0" w:color="auto"/>
              <w:right w:val="single" w:sz="4" w:space="0" w:color="auto"/>
            </w:tcBorders>
            <w:vAlign w:val="center"/>
          </w:tcPr>
          <w:p w:rsidR="00202F1C" w:rsidRPr="00927478" w:rsidRDefault="00202F1C" w:rsidP="00202F1C">
            <w:r w:rsidRPr="00927478">
              <w:t>2017 год</w:t>
            </w:r>
          </w:p>
        </w:tc>
      </w:tr>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 xml:space="preserve">Объемы и источники </w:t>
            </w:r>
          </w:p>
          <w:p w:rsidR="00202F1C" w:rsidRPr="00927478" w:rsidRDefault="00202F1C" w:rsidP="00202F1C">
            <w:pPr>
              <w:jc w:val="both"/>
            </w:pPr>
            <w:r w:rsidRPr="00927478">
              <w:t>финансирования подпрограммы</w:t>
            </w:r>
          </w:p>
        </w:tc>
        <w:tc>
          <w:tcPr>
            <w:tcW w:w="3776"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pStyle w:val="a7"/>
              <w:tabs>
                <w:tab w:val="left" w:pos="343"/>
              </w:tabs>
              <w:ind w:left="0"/>
              <w:rPr>
                <w:color w:val="000000"/>
              </w:rPr>
            </w:pPr>
            <w:r w:rsidRPr="00927478">
              <w:rPr>
                <w:color w:val="000000"/>
              </w:rPr>
              <w:t xml:space="preserve">Общий объем финансирования подпрограммы  составляет  -    </w:t>
            </w:r>
            <w:r w:rsidRPr="00927478">
              <w:rPr>
                <w:b/>
                <w:i/>
                <w:color w:val="000000"/>
              </w:rPr>
              <w:t>9 336,900</w:t>
            </w:r>
            <w:r w:rsidRPr="00927478">
              <w:rPr>
                <w:color w:val="000000"/>
              </w:rPr>
              <w:t xml:space="preserve">  </w:t>
            </w:r>
            <w:r w:rsidRPr="00927478">
              <w:rPr>
                <w:b/>
                <w:i/>
                <w:color w:val="000000"/>
              </w:rPr>
              <w:t xml:space="preserve"> тыс. руб.</w:t>
            </w:r>
            <w:r w:rsidRPr="00927478">
              <w:rPr>
                <w:color w:val="000000"/>
              </w:rPr>
              <w:t>, в том числе:</w:t>
            </w:r>
          </w:p>
          <w:p w:rsidR="00202F1C" w:rsidRPr="00927478" w:rsidRDefault="00202F1C" w:rsidP="00202F1C">
            <w:pPr>
              <w:pStyle w:val="a7"/>
              <w:tabs>
                <w:tab w:val="left" w:pos="343"/>
              </w:tabs>
              <w:ind w:left="0"/>
              <w:rPr>
                <w:color w:val="000000"/>
              </w:rPr>
            </w:pPr>
            <w:r w:rsidRPr="00927478">
              <w:rPr>
                <w:color w:val="000000"/>
              </w:rPr>
              <w:t xml:space="preserve">из бюджета Ленинградской области – </w:t>
            </w:r>
            <w:r w:rsidRPr="00927478">
              <w:rPr>
                <w:b/>
                <w:i/>
                <w:color w:val="000000"/>
              </w:rPr>
              <w:t>1 366,700</w:t>
            </w:r>
            <w:r w:rsidRPr="00927478">
              <w:rPr>
                <w:b/>
                <w:bCs/>
                <w:color w:val="000000"/>
              </w:rPr>
              <w:t xml:space="preserve">  </w:t>
            </w:r>
            <w:r w:rsidRPr="00927478">
              <w:rPr>
                <w:b/>
                <w:i/>
                <w:color w:val="000000"/>
              </w:rPr>
              <w:t>тыс. руб.</w:t>
            </w:r>
          </w:p>
          <w:p w:rsidR="00202F1C" w:rsidRPr="00927478" w:rsidRDefault="00202F1C" w:rsidP="00202F1C">
            <w:r w:rsidRPr="00927478">
              <w:rPr>
                <w:color w:val="000000"/>
              </w:rPr>
              <w:t xml:space="preserve">из бюджета Старопольского сельского поселения –      </w:t>
            </w:r>
            <w:r w:rsidRPr="00927478">
              <w:rPr>
                <w:b/>
                <w:i/>
                <w:color w:val="000000"/>
              </w:rPr>
              <w:t>7 970,200</w:t>
            </w:r>
            <w:r w:rsidRPr="00927478">
              <w:rPr>
                <w:b/>
                <w:bCs/>
              </w:rPr>
              <w:t xml:space="preserve"> </w:t>
            </w:r>
            <w:r w:rsidRPr="00927478">
              <w:rPr>
                <w:b/>
                <w:i/>
                <w:color w:val="000000"/>
              </w:rPr>
              <w:t>тыс. руб.</w:t>
            </w:r>
            <w:r w:rsidRPr="00927478">
              <w:t xml:space="preserve"> </w:t>
            </w:r>
          </w:p>
        </w:tc>
      </w:tr>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jc w:val="both"/>
            </w:pPr>
            <w:r w:rsidRPr="00927478">
              <w:t>Ожидаемые результаты реализации подпрограммы</w:t>
            </w:r>
          </w:p>
        </w:tc>
        <w:tc>
          <w:tcPr>
            <w:tcW w:w="3776"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В результате выполнения мероприятий подпрограммы предполагается:</w:t>
            </w:r>
          </w:p>
          <w:p w:rsidR="00202F1C" w:rsidRPr="00927478" w:rsidRDefault="00202F1C" w:rsidP="00202F1C">
            <w:r w:rsidRPr="00927478">
              <w:t xml:space="preserve">- увеличить количество  молодежи, </w:t>
            </w:r>
            <w:proofErr w:type="gramStart"/>
            <w:r w:rsidRPr="00927478">
              <w:t>занимающихся</w:t>
            </w:r>
            <w:proofErr w:type="gramEnd"/>
            <w:r w:rsidRPr="00927478">
              <w:t xml:space="preserve"> физической культурой и спортом,</w:t>
            </w:r>
          </w:p>
          <w:p w:rsidR="00202F1C" w:rsidRPr="00927478" w:rsidRDefault="00202F1C" w:rsidP="00202F1C">
            <w:r w:rsidRPr="00927478">
              <w:t>- повысить социальную активность молодежи,</w:t>
            </w:r>
          </w:p>
          <w:p w:rsidR="00202F1C" w:rsidRPr="00927478" w:rsidRDefault="00202F1C" w:rsidP="00202F1C">
            <w:r w:rsidRPr="00927478">
              <w:t>- улучшить качество предоставляемых услуг населению учреждениями культуры,</w:t>
            </w:r>
          </w:p>
          <w:p w:rsidR="00202F1C" w:rsidRPr="00927478" w:rsidRDefault="00202F1C" w:rsidP="00202F1C">
            <w:r w:rsidRPr="00927478">
              <w:t>- улучшить качество библиотечного обслуживания населения</w:t>
            </w:r>
          </w:p>
          <w:p w:rsidR="00202F1C" w:rsidRPr="00927478" w:rsidRDefault="00202F1C" w:rsidP="00202F1C">
            <w:r w:rsidRPr="00927478">
              <w:t>- Повысить уровень удовлетворенности жителей качеством предоставления муниципальной услуги</w:t>
            </w:r>
          </w:p>
        </w:tc>
      </w:tr>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Целевые индикаторы и показатели муниципальной подпрограммы</w:t>
            </w:r>
          </w:p>
        </w:tc>
        <w:tc>
          <w:tcPr>
            <w:tcW w:w="3776"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pStyle w:val="a5"/>
              <w:spacing w:before="0" w:beforeAutospacing="0" w:after="0" w:afterAutospacing="0"/>
            </w:pPr>
            <w:r w:rsidRPr="00927478">
              <w:t>- увеличение количества посещений культурно-досуговых мероприятий;</w:t>
            </w:r>
          </w:p>
          <w:p w:rsidR="00202F1C" w:rsidRPr="00927478" w:rsidRDefault="00202F1C" w:rsidP="00202F1C">
            <w:pPr>
              <w:pStyle w:val="a5"/>
              <w:spacing w:before="0" w:beforeAutospacing="0" w:after="0" w:afterAutospacing="0"/>
            </w:pPr>
            <w:r w:rsidRPr="00927478">
              <w:t>- увеличение численности участников платных и бесплатных культурно-досуговых мероприятий;</w:t>
            </w:r>
          </w:p>
          <w:p w:rsidR="00202F1C" w:rsidRPr="00927478" w:rsidRDefault="00202F1C" w:rsidP="00202F1C">
            <w:pPr>
              <w:pStyle w:val="a5"/>
              <w:spacing w:before="0" w:beforeAutospacing="0" w:after="0" w:afterAutospacing="0"/>
            </w:pPr>
            <w:r w:rsidRPr="00927478">
              <w:t>- повышение уровня удовлетворенности жителей Старопольского сельского поселения качеством предоставления услуг в сфере культуры;</w:t>
            </w:r>
          </w:p>
          <w:p w:rsidR="00202F1C" w:rsidRPr="00927478" w:rsidRDefault="00202F1C" w:rsidP="00202F1C">
            <w:pPr>
              <w:shd w:val="clear" w:color="auto" w:fill="FFFFFF"/>
            </w:pPr>
            <w:r w:rsidRPr="00927478">
              <w:rPr>
                <w:color w:val="000000"/>
              </w:rPr>
              <w:t>-</w:t>
            </w:r>
            <w:r w:rsidRPr="00927478">
              <w:t xml:space="preserve"> увеличение доли сельских библиотек и культурно-досуговых учреждений, подключенных к сети «Интернет»;</w:t>
            </w:r>
          </w:p>
          <w:p w:rsidR="00202F1C" w:rsidRPr="00927478" w:rsidRDefault="00202F1C" w:rsidP="00202F1C">
            <w:pPr>
              <w:shd w:val="clear" w:color="auto" w:fill="FFFFFF"/>
            </w:pPr>
            <w:r w:rsidRPr="00927478">
              <w:t>- увеличение доли детей, привлекаемых к участию в творческих мероприятиях, в общем числе детей;</w:t>
            </w:r>
          </w:p>
          <w:p w:rsidR="00202F1C" w:rsidRPr="00927478" w:rsidRDefault="00202F1C" w:rsidP="00202F1C">
            <w:pPr>
              <w:shd w:val="clear" w:color="auto" w:fill="FFFFFF"/>
            </w:pPr>
            <w:r w:rsidRPr="00927478">
              <w:t>- увеличение доли детей, привлекаемых к участию в творческих мероприятиях, в общем числе детей;</w:t>
            </w:r>
          </w:p>
          <w:p w:rsidR="00202F1C" w:rsidRPr="00927478" w:rsidRDefault="00202F1C" w:rsidP="00202F1C">
            <w:pPr>
              <w:shd w:val="clear" w:color="auto" w:fill="FFFFFF"/>
              <w:rPr>
                <w:color w:val="000000"/>
              </w:rPr>
            </w:pPr>
            <w:r w:rsidRPr="00927478">
              <w:t>- увеличение количества обращений в библиотеку</w:t>
            </w:r>
            <w:r w:rsidRPr="00927478">
              <w:rPr>
                <w:b/>
              </w:rPr>
              <w:t>.</w:t>
            </w:r>
          </w:p>
        </w:tc>
      </w:tr>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jc w:val="both"/>
            </w:pPr>
            <w:r w:rsidRPr="00927478">
              <w:t>Заказчик подпрограммы</w:t>
            </w:r>
          </w:p>
        </w:tc>
        <w:tc>
          <w:tcPr>
            <w:tcW w:w="3776"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Администрация  Старопольского сельского поселения</w:t>
            </w:r>
          </w:p>
        </w:tc>
      </w:tr>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pPr>
              <w:jc w:val="both"/>
            </w:pPr>
            <w:r w:rsidRPr="00927478">
              <w:t>Разработчик подпрограммы</w:t>
            </w:r>
          </w:p>
        </w:tc>
        <w:tc>
          <w:tcPr>
            <w:tcW w:w="3776"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Администрация  Старопольского сельского поселения</w:t>
            </w:r>
          </w:p>
        </w:tc>
      </w:tr>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Основной исполнитель и соисполнитель подпрограммы</w:t>
            </w:r>
          </w:p>
        </w:tc>
        <w:tc>
          <w:tcPr>
            <w:tcW w:w="3776"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 Администрация  Старопольского сельского поселения</w:t>
            </w:r>
          </w:p>
          <w:p w:rsidR="00202F1C" w:rsidRPr="00927478" w:rsidRDefault="00202F1C" w:rsidP="00202F1C">
            <w:r w:rsidRPr="00927478">
              <w:t>- учреждения культуры Старопольского сельского поселения.</w:t>
            </w:r>
          </w:p>
        </w:tc>
      </w:tr>
      <w:tr w:rsidR="00202F1C" w:rsidRPr="00927478" w:rsidTr="00202F1C">
        <w:tc>
          <w:tcPr>
            <w:tcW w:w="1224" w:type="pct"/>
            <w:tcBorders>
              <w:top w:val="single" w:sz="4" w:space="0" w:color="auto"/>
              <w:left w:val="single" w:sz="4" w:space="0" w:color="auto"/>
              <w:bottom w:val="single" w:sz="4" w:space="0" w:color="auto"/>
              <w:right w:val="single" w:sz="4" w:space="0" w:color="auto"/>
            </w:tcBorders>
          </w:tcPr>
          <w:p w:rsidR="00202F1C" w:rsidRPr="00927478" w:rsidRDefault="00202F1C" w:rsidP="00202F1C">
            <w:r w:rsidRPr="00927478">
              <w:t xml:space="preserve">Организации </w:t>
            </w:r>
            <w:proofErr w:type="gramStart"/>
            <w:r w:rsidRPr="00927478">
              <w:t>контроля  за</w:t>
            </w:r>
            <w:proofErr w:type="gramEnd"/>
            <w:r w:rsidRPr="00927478">
              <w:t xml:space="preserve"> выполнением подпрограммы</w:t>
            </w:r>
          </w:p>
        </w:tc>
        <w:tc>
          <w:tcPr>
            <w:tcW w:w="3776" w:type="pct"/>
            <w:tcBorders>
              <w:top w:val="single" w:sz="4" w:space="0" w:color="auto"/>
              <w:left w:val="single" w:sz="4" w:space="0" w:color="auto"/>
              <w:bottom w:val="single" w:sz="4" w:space="0" w:color="auto"/>
              <w:right w:val="single" w:sz="4" w:space="0" w:color="auto"/>
            </w:tcBorders>
          </w:tcPr>
          <w:p w:rsidR="00202F1C" w:rsidRPr="00927478" w:rsidRDefault="00202F1C" w:rsidP="00202F1C">
            <w:proofErr w:type="gramStart"/>
            <w:r w:rsidRPr="00927478">
              <w:t>Контроль за</w:t>
            </w:r>
            <w:proofErr w:type="gramEnd"/>
            <w:r w:rsidRPr="00927478">
              <w:t xml:space="preserve"> ходом реализации подпрограммы осуществляет:</w:t>
            </w:r>
          </w:p>
          <w:p w:rsidR="00202F1C" w:rsidRPr="00927478" w:rsidRDefault="00202F1C" w:rsidP="00202F1C">
            <w:r w:rsidRPr="00927478">
              <w:t>- Глава администрации Старопольского сельского поселения.</w:t>
            </w:r>
          </w:p>
        </w:tc>
      </w:tr>
    </w:tbl>
    <w:p w:rsidR="00202F1C" w:rsidRPr="00927478" w:rsidRDefault="00202F1C" w:rsidP="00202F1C">
      <w:pPr>
        <w:jc w:val="both"/>
        <w:rPr>
          <w:b/>
        </w:rPr>
      </w:pPr>
      <w:r w:rsidRPr="00927478">
        <w:rPr>
          <w:b/>
        </w:rPr>
        <w:t xml:space="preserve">   </w:t>
      </w:r>
      <w:r w:rsidRPr="00927478">
        <w:rPr>
          <w:b/>
        </w:rPr>
        <w:tab/>
      </w:r>
      <w:r w:rsidRPr="00927478">
        <w:rPr>
          <w:b/>
        </w:rPr>
        <w:tab/>
      </w:r>
    </w:p>
    <w:p w:rsidR="00202F1C" w:rsidRPr="00927478" w:rsidRDefault="00202F1C" w:rsidP="00202F1C">
      <w:pPr>
        <w:jc w:val="center"/>
        <w:outlineLvl w:val="0"/>
      </w:pPr>
      <w:r w:rsidRPr="00927478">
        <w:rPr>
          <w:b/>
        </w:rPr>
        <w:t>1. Характеристика ситуации и основные проблемы, на решение которых направлена подпрограмма</w:t>
      </w:r>
    </w:p>
    <w:p w:rsidR="00202F1C" w:rsidRPr="00927478" w:rsidRDefault="00202F1C" w:rsidP="00202F1C">
      <w:pPr>
        <w:jc w:val="center"/>
      </w:pPr>
    </w:p>
    <w:p w:rsidR="00202F1C" w:rsidRPr="00927478" w:rsidRDefault="00202F1C" w:rsidP="00202F1C">
      <w:pPr>
        <w:ind w:firstLine="708"/>
        <w:jc w:val="both"/>
      </w:pPr>
      <w:r w:rsidRPr="00927478">
        <w:t xml:space="preserve">В Старопольском сельском поселении насчитывается  2394 человека, наиболее крупные населенные пункты:  Старополье – 826  человек, Овсище -  800 человек, </w:t>
      </w:r>
      <w:proofErr w:type="spellStart"/>
      <w:r w:rsidRPr="00927478">
        <w:t>Ложголово</w:t>
      </w:r>
      <w:proofErr w:type="spellEnd"/>
      <w:r w:rsidRPr="00927478">
        <w:t xml:space="preserve"> – 56 человек постоянно зарегистрированных.</w:t>
      </w:r>
    </w:p>
    <w:p w:rsidR="00202F1C" w:rsidRPr="00927478" w:rsidRDefault="00202F1C" w:rsidP="00202F1C">
      <w:pPr>
        <w:jc w:val="both"/>
      </w:pPr>
      <w:r w:rsidRPr="00927478">
        <w:tab/>
        <w:t xml:space="preserve">На территории Старопольского сельского поселения  действует три Дома Культуры в дер. Старополье, дер. Овсище и дер. </w:t>
      </w:r>
      <w:proofErr w:type="spellStart"/>
      <w:r w:rsidRPr="00927478">
        <w:t>Ложголово</w:t>
      </w:r>
      <w:proofErr w:type="spellEnd"/>
      <w:r w:rsidRPr="00927478">
        <w:t xml:space="preserve"> и четыре сельских библиотеки, расположенные в </w:t>
      </w:r>
      <w:proofErr w:type="spellStart"/>
      <w:r w:rsidRPr="00927478">
        <w:t>дер</w:t>
      </w:r>
      <w:proofErr w:type="gramStart"/>
      <w:r w:rsidRPr="00927478">
        <w:t>.С</w:t>
      </w:r>
      <w:proofErr w:type="gramEnd"/>
      <w:r w:rsidRPr="00927478">
        <w:t>тарополье</w:t>
      </w:r>
      <w:proofErr w:type="spellEnd"/>
      <w:r w:rsidRPr="00927478">
        <w:t xml:space="preserve">, дер. Овсище, дер. </w:t>
      </w:r>
      <w:proofErr w:type="spellStart"/>
      <w:r w:rsidRPr="00927478">
        <w:t>Ложголово</w:t>
      </w:r>
      <w:proofErr w:type="spellEnd"/>
      <w:r w:rsidRPr="00927478">
        <w:t xml:space="preserve"> и дер. </w:t>
      </w:r>
      <w:proofErr w:type="spellStart"/>
      <w:r w:rsidRPr="00927478">
        <w:t>Заручье</w:t>
      </w:r>
      <w:proofErr w:type="spellEnd"/>
      <w:r w:rsidRPr="00927478">
        <w:t xml:space="preserve">. На базе учреждений культуры </w:t>
      </w:r>
      <w:r w:rsidRPr="00927478">
        <w:lastRenderedPageBreak/>
        <w:t>реализуется работа самодеятельных коллективов, детских кружков и студий, а также проводятся культурно-массовые мероприятия.</w:t>
      </w:r>
    </w:p>
    <w:p w:rsidR="00202F1C" w:rsidRPr="00927478" w:rsidRDefault="00202F1C" w:rsidP="00202F1C">
      <w:pPr>
        <w:jc w:val="both"/>
      </w:pPr>
      <w:r w:rsidRPr="00927478">
        <w:t xml:space="preserve">         Основная цель учреждений организовать досуг, учитывая интересы  и потребности всех слоев населения, в том числе организовать и оказать помощь в работе кружков и любительских объединений. </w:t>
      </w:r>
      <w:r w:rsidRPr="00927478">
        <w:tab/>
        <w:t xml:space="preserve"> </w:t>
      </w:r>
    </w:p>
    <w:p w:rsidR="00202F1C" w:rsidRPr="00927478" w:rsidRDefault="00202F1C" w:rsidP="00202F1C">
      <w:pPr>
        <w:jc w:val="both"/>
      </w:pPr>
      <w:r w:rsidRPr="00927478">
        <w:t xml:space="preserve">         Техническое состояние и уровень оснащения здания уже не соответствует требуемым стандартам как в отношении качественных показателей обеспеченности процесса занятий, так и требованиям безопасности, предъявляемым к объектам подобного рода.</w:t>
      </w:r>
    </w:p>
    <w:p w:rsidR="00202F1C" w:rsidRPr="00927478" w:rsidRDefault="00202F1C" w:rsidP="00202F1C">
      <w:pPr>
        <w:jc w:val="both"/>
      </w:pPr>
      <w:r w:rsidRPr="00927478">
        <w:t xml:space="preserve">          В 2014 году был проведен капитальный ремонт Старопольского ДК и капитальный ремонт зрительного и танцевального залов </w:t>
      </w:r>
      <w:proofErr w:type="spellStart"/>
      <w:r w:rsidRPr="00927478">
        <w:t>Овсищенского</w:t>
      </w:r>
      <w:proofErr w:type="spellEnd"/>
      <w:r w:rsidRPr="00927478">
        <w:t xml:space="preserve"> ДК. В 2015 году проведен капитальный ремонт помещений первого этажа и сцены </w:t>
      </w:r>
      <w:proofErr w:type="spellStart"/>
      <w:r w:rsidRPr="00927478">
        <w:t>Овсищенского</w:t>
      </w:r>
      <w:proofErr w:type="spellEnd"/>
      <w:r w:rsidRPr="00927478">
        <w:t xml:space="preserve"> ДК. Помещения второго этажа и спортивного зала в </w:t>
      </w:r>
      <w:proofErr w:type="spellStart"/>
      <w:r w:rsidRPr="00927478">
        <w:t>Овсищенском</w:t>
      </w:r>
      <w:proofErr w:type="spellEnd"/>
      <w:r w:rsidRPr="00927478">
        <w:t xml:space="preserve"> ДК требуют капитального ремонта т.к. не ремонтировались со дня постройки Дома культуры. В Старопольском ДК остались без ремонта сцена, </w:t>
      </w:r>
      <w:proofErr w:type="spellStart"/>
      <w:r w:rsidRPr="00927478">
        <w:t>декораторная</w:t>
      </w:r>
      <w:proofErr w:type="spellEnd"/>
      <w:r w:rsidRPr="00927478">
        <w:t xml:space="preserve"> и подвал.</w:t>
      </w:r>
    </w:p>
    <w:p w:rsidR="00202F1C" w:rsidRPr="00927478" w:rsidRDefault="00202F1C" w:rsidP="00202F1C">
      <w:pPr>
        <w:jc w:val="both"/>
      </w:pPr>
      <w:r w:rsidRPr="00927478">
        <w:t xml:space="preserve">         Библиотека в д. </w:t>
      </w:r>
      <w:proofErr w:type="spellStart"/>
      <w:r w:rsidRPr="00927478">
        <w:t>Заручье</w:t>
      </w:r>
      <w:proofErr w:type="spellEnd"/>
      <w:r w:rsidRPr="00927478">
        <w:t xml:space="preserve"> расположена в части жилого дома, построенного в 1866 году. За весь период эксплуатации </w:t>
      </w:r>
      <w:proofErr w:type="gramStart"/>
      <w:r w:rsidRPr="00927478">
        <w:t>не разу</w:t>
      </w:r>
      <w:proofErr w:type="gramEnd"/>
      <w:r w:rsidRPr="00927478">
        <w:t xml:space="preserve"> не проводился капитальный ремонт помещения.</w:t>
      </w:r>
    </w:p>
    <w:p w:rsidR="00202F1C" w:rsidRPr="00927478" w:rsidRDefault="00202F1C" w:rsidP="00202F1C">
      <w:pPr>
        <w:jc w:val="both"/>
      </w:pPr>
      <w:r w:rsidRPr="00927478">
        <w:tab/>
        <w:t>Материально-техническая база  Домов Культуры отстает от современных требований, поэтому после  проведения ремонта ДК необходимо приобретение более современного оборудования, мебели, аудиовизуальных средств, копировально-множительной и компьютерной техники.</w:t>
      </w:r>
    </w:p>
    <w:p w:rsidR="00202F1C" w:rsidRPr="00927478" w:rsidRDefault="00202F1C" w:rsidP="00202F1C">
      <w:pPr>
        <w:jc w:val="both"/>
      </w:pPr>
      <w:r w:rsidRPr="00927478">
        <w:rPr>
          <w:color w:val="263A5E"/>
        </w:rPr>
        <w:t xml:space="preserve">            </w:t>
      </w:r>
      <w:r w:rsidRPr="00927478">
        <w:t xml:space="preserve">Улучшается  оснащенность сельских библиотек техническими средствами. Еще  три года назад  в библиотеках отсутствовали компьютеры, а сейчас все библиотеки оснащены компьютерами. В библиотеки </w:t>
      </w:r>
      <w:proofErr w:type="spellStart"/>
      <w:r w:rsidRPr="00927478">
        <w:t>дер</w:t>
      </w:r>
      <w:proofErr w:type="gramStart"/>
      <w:r w:rsidRPr="00927478">
        <w:t>.С</w:t>
      </w:r>
      <w:proofErr w:type="gramEnd"/>
      <w:r w:rsidRPr="00927478">
        <w:t>тарополье</w:t>
      </w:r>
      <w:proofErr w:type="spellEnd"/>
      <w:r w:rsidRPr="00927478">
        <w:t xml:space="preserve"> и </w:t>
      </w:r>
      <w:proofErr w:type="spellStart"/>
      <w:r w:rsidRPr="00927478">
        <w:t>дер.Овсище</w:t>
      </w:r>
      <w:proofErr w:type="spellEnd"/>
      <w:r w:rsidRPr="00927478">
        <w:t xml:space="preserve"> приобретены модемы для работы с сетью Интернет.</w:t>
      </w:r>
    </w:p>
    <w:p w:rsidR="00202F1C" w:rsidRPr="00927478" w:rsidRDefault="00202F1C" w:rsidP="00202F1C">
      <w:pPr>
        <w:ind w:firstLine="720"/>
        <w:contextualSpacing/>
        <w:jc w:val="both"/>
      </w:pPr>
      <w:r w:rsidRPr="00927478">
        <w:t>Предполагается ведение активной работы на базе учреждений культуры, направленной на удовлетворение потребностей населения в услугах культуры и искусства, сохранение и дальнейшее развитие творческих возможностей коллективов и детских кружков, вовлечение в культурную жизнь жителей Старопольского сельского поселения всех возрастов, что будет достигаться регулярным проведением торжественных культурно-массовых мероприятий.</w:t>
      </w:r>
    </w:p>
    <w:p w:rsidR="00202F1C" w:rsidRPr="00927478" w:rsidRDefault="00202F1C" w:rsidP="00202F1C">
      <w:pPr>
        <w:jc w:val="both"/>
      </w:pPr>
      <w:r w:rsidRPr="00927478">
        <w:tab/>
        <w:t xml:space="preserve">На территории Старопольского сельского поселения в физкультурно-спортивную деятельность вовлечены  10 процентов населения.  В Домах культуры имеются спортивные залы и тренажерные комнаты. Есть возможность заниматься массовыми подвижными спортивными играми, такими как футбол, баскетбол, волейбол, различными спортивными эстафетами. В </w:t>
      </w:r>
      <w:proofErr w:type="spellStart"/>
      <w:r w:rsidRPr="00927478">
        <w:t>Овсищенском</w:t>
      </w:r>
      <w:proofErr w:type="spellEnd"/>
      <w:r w:rsidRPr="00927478">
        <w:t xml:space="preserve"> Доме культуры закуплены новые тренажеры для занятия фитнесом.</w:t>
      </w:r>
    </w:p>
    <w:p w:rsidR="00202F1C" w:rsidRPr="00927478" w:rsidRDefault="00202F1C" w:rsidP="00202F1C">
      <w:pPr>
        <w:jc w:val="both"/>
      </w:pPr>
      <w:r w:rsidRPr="00927478">
        <w:t xml:space="preserve">            Вовлечению различных категорий населения в занятия физкультурой и спортом  препятствует слабая материально-техническая база и отсутствие квалифицированных специалистов по физической культуре  и спорту.                                                                     </w:t>
      </w:r>
      <w:r w:rsidRPr="00927478">
        <w:tab/>
        <w:t>Без поддержки местного  бюджета и бюджета муниципального района изменить сложившуюся ситуацию невозможно. Только укрепление и расширение материально-технической базы физической культуры и спорта позволит приобщить широкие массы населения к здоровому образу жизни и систематическим занятиям спортом.</w:t>
      </w:r>
    </w:p>
    <w:p w:rsidR="00202F1C" w:rsidRPr="00927478" w:rsidRDefault="00202F1C" w:rsidP="00202F1C">
      <w:pPr>
        <w:jc w:val="both"/>
      </w:pPr>
      <w:r w:rsidRPr="00927478">
        <w:tab/>
        <w:t>Основные направления работы с молодежью – это гражданско-патриотическое воспитание, профилактика наркомании, беседы о вреде алкоголя и курения, развитие молодежного движения и поддержка талантливой молодежи.</w:t>
      </w:r>
    </w:p>
    <w:p w:rsidR="00202F1C" w:rsidRPr="00927478" w:rsidRDefault="00202F1C" w:rsidP="00202F1C">
      <w:pPr>
        <w:jc w:val="both"/>
      </w:pPr>
    </w:p>
    <w:p w:rsidR="00202F1C" w:rsidRPr="00927478" w:rsidRDefault="00202F1C" w:rsidP="00202F1C">
      <w:pPr>
        <w:jc w:val="center"/>
        <w:outlineLvl w:val="0"/>
        <w:rPr>
          <w:b/>
        </w:rPr>
      </w:pPr>
      <w:r w:rsidRPr="00927478">
        <w:rPr>
          <w:b/>
        </w:rPr>
        <w:t>2. Основные цели и задачи подпрограммы</w:t>
      </w:r>
    </w:p>
    <w:p w:rsidR="00202F1C" w:rsidRPr="00927478" w:rsidRDefault="00202F1C" w:rsidP="00202F1C">
      <w:pPr>
        <w:ind w:firstLine="708"/>
        <w:jc w:val="both"/>
        <w:rPr>
          <w:b/>
        </w:rPr>
      </w:pPr>
      <w:r w:rsidRPr="00927478">
        <w:rPr>
          <w:color w:val="00000A"/>
        </w:rPr>
        <w:t>Подпрограмма ориентирована на достижение долгосрочных целей культурной политики  Старопольского сельского поселения, важнейшими из которых являются:</w:t>
      </w:r>
    </w:p>
    <w:p w:rsidR="00202F1C" w:rsidRPr="00927478" w:rsidRDefault="00202F1C" w:rsidP="00202F1C">
      <w:pPr>
        <w:suppressAutoHyphens/>
        <w:jc w:val="both"/>
        <w:rPr>
          <w:color w:val="00000A"/>
        </w:rPr>
      </w:pPr>
      <w:r w:rsidRPr="00927478">
        <w:rPr>
          <w:color w:val="00000A"/>
        </w:rPr>
        <w:t>- создание и сохранение благоприятных условий обеспечения культурного досуга жителей Старопольского сельского поселения</w:t>
      </w:r>
    </w:p>
    <w:p w:rsidR="00202F1C" w:rsidRPr="00927478" w:rsidRDefault="00202F1C" w:rsidP="00202F1C">
      <w:pPr>
        <w:suppressAutoHyphens/>
        <w:jc w:val="both"/>
        <w:rPr>
          <w:color w:val="00000A"/>
        </w:rPr>
      </w:pPr>
      <w:r w:rsidRPr="00927478">
        <w:rPr>
          <w:color w:val="00000A"/>
        </w:rPr>
        <w:t>- сохранение культурного наследия, народных традиций и обычаев населения  Старопольского сельского поселения;</w:t>
      </w:r>
    </w:p>
    <w:p w:rsidR="00202F1C" w:rsidRPr="00927478" w:rsidRDefault="00202F1C" w:rsidP="00202F1C">
      <w:pPr>
        <w:suppressAutoHyphens/>
        <w:jc w:val="both"/>
        <w:rPr>
          <w:color w:val="00000A"/>
        </w:rPr>
      </w:pPr>
      <w:r w:rsidRPr="00927478">
        <w:rPr>
          <w:color w:val="00000A"/>
        </w:rPr>
        <w:t>- обеспечение конституционного права граждан на участие в культурной жизни и обеспечение услугами наибольшего количества людей в сфере культуры;</w:t>
      </w:r>
    </w:p>
    <w:p w:rsidR="00202F1C" w:rsidRPr="00927478" w:rsidRDefault="00202F1C" w:rsidP="00202F1C">
      <w:pPr>
        <w:suppressAutoHyphens/>
        <w:jc w:val="both"/>
        <w:rPr>
          <w:color w:val="00000A"/>
        </w:rPr>
      </w:pPr>
      <w:r w:rsidRPr="00927478">
        <w:rPr>
          <w:color w:val="00000A"/>
        </w:rPr>
        <w:lastRenderedPageBreak/>
        <w:t>- создание условия для обеспечения единого культурного пространства в целях формирования гражданского общества;</w:t>
      </w:r>
    </w:p>
    <w:p w:rsidR="00202F1C" w:rsidRPr="00927478" w:rsidRDefault="00202F1C" w:rsidP="00202F1C">
      <w:pPr>
        <w:jc w:val="both"/>
        <w:rPr>
          <w:color w:val="00000A"/>
        </w:rPr>
      </w:pPr>
      <w:r w:rsidRPr="00927478">
        <w:rPr>
          <w:color w:val="00000A"/>
        </w:rPr>
        <w:t>- вывод культуры на уровень, позволяющий ей стать активным участником социально-экономических процессов.</w:t>
      </w:r>
    </w:p>
    <w:p w:rsidR="00202F1C" w:rsidRPr="00927478" w:rsidRDefault="00202F1C" w:rsidP="00202F1C">
      <w:pPr>
        <w:jc w:val="both"/>
        <w:rPr>
          <w:color w:val="00000A"/>
        </w:rPr>
      </w:pPr>
      <w:r w:rsidRPr="00927478">
        <w:rPr>
          <w:color w:val="00000A"/>
        </w:rPr>
        <w:t>В рамках подпрограммы должны быть решены основные задачи:</w:t>
      </w:r>
    </w:p>
    <w:p w:rsidR="00202F1C" w:rsidRPr="00927478" w:rsidRDefault="00202F1C" w:rsidP="00202F1C">
      <w:pPr>
        <w:jc w:val="both"/>
      </w:pPr>
      <w:r w:rsidRPr="00927478">
        <w:t xml:space="preserve">1. Проведение капитальный ремонт Домов Культуры д. Старополье и </w:t>
      </w:r>
      <w:proofErr w:type="spellStart"/>
      <w:r w:rsidRPr="00927478">
        <w:t>д</w:t>
      </w:r>
      <w:proofErr w:type="gramStart"/>
      <w:r w:rsidRPr="00927478">
        <w:t>.О</w:t>
      </w:r>
      <w:proofErr w:type="gramEnd"/>
      <w:r w:rsidRPr="00927478">
        <w:t>всище</w:t>
      </w:r>
      <w:proofErr w:type="spellEnd"/>
      <w:r w:rsidRPr="00927478">
        <w:t xml:space="preserve">, и библиотеки в дер. </w:t>
      </w:r>
      <w:proofErr w:type="spellStart"/>
      <w:r w:rsidRPr="00927478">
        <w:t>Заручье</w:t>
      </w:r>
      <w:proofErr w:type="spellEnd"/>
    </w:p>
    <w:p w:rsidR="00202F1C" w:rsidRPr="00927478" w:rsidRDefault="00202F1C" w:rsidP="00202F1C">
      <w:pPr>
        <w:jc w:val="both"/>
      </w:pPr>
      <w:r w:rsidRPr="00927478">
        <w:t>2.Выполнение мероприятий по оснащению материально-технической базы учреждений культуры для более качественного исполнения услуг, оказываемых населению.</w:t>
      </w:r>
    </w:p>
    <w:p w:rsidR="00202F1C" w:rsidRPr="00927478" w:rsidRDefault="00202F1C" w:rsidP="00202F1C">
      <w:pPr>
        <w:jc w:val="both"/>
        <w:rPr>
          <w:color w:val="00000A"/>
        </w:rPr>
      </w:pPr>
      <w:r w:rsidRPr="00927478">
        <w:t>3.О</w:t>
      </w:r>
      <w:r w:rsidRPr="00927478">
        <w:rPr>
          <w:color w:val="00000A"/>
        </w:rPr>
        <w:t>беспечение поддержки профессионального и самодеятельного творчества, созданы условия для его развития и участия граждан в культурной жизни поселения и района.</w:t>
      </w:r>
    </w:p>
    <w:p w:rsidR="00202F1C" w:rsidRPr="00927478" w:rsidRDefault="00202F1C" w:rsidP="00202F1C">
      <w:pPr>
        <w:suppressAutoHyphens/>
        <w:jc w:val="both"/>
        <w:rPr>
          <w:color w:val="00000A"/>
        </w:rPr>
      </w:pPr>
      <w:r w:rsidRPr="00927478">
        <w:rPr>
          <w:color w:val="00000A"/>
        </w:rPr>
        <w:t>4. Поддержка и воспитание талантливых детей для дальнейшего профессионального обучения   в сфере культуры.</w:t>
      </w:r>
    </w:p>
    <w:p w:rsidR="00202F1C" w:rsidRPr="00927478" w:rsidRDefault="00202F1C" w:rsidP="00202F1C">
      <w:pPr>
        <w:suppressAutoHyphens/>
        <w:jc w:val="both"/>
        <w:rPr>
          <w:color w:val="00000A"/>
        </w:rPr>
      </w:pPr>
      <w:r w:rsidRPr="00927478">
        <w:rPr>
          <w:color w:val="00000A"/>
        </w:rPr>
        <w:t>5. Созданы условия для традиционного народного творчества и инновационной деятельности.</w:t>
      </w:r>
    </w:p>
    <w:p w:rsidR="00202F1C" w:rsidRPr="00927478" w:rsidRDefault="00202F1C" w:rsidP="00202F1C">
      <w:pPr>
        <w:suppressAutoHyphens/>
        <w:jc w:val="both"/>
        <w:rPr>
          <w:color w:val="00000A"/>
        </w:rPr>
      </w:pPr>
      <w:r w:rsidRPr="00927478">
        <w:rPr>
          <w:color w:val="00000A"/>
        </w:rPr>
        <w:t>6. Организация библиотечного обслуживания населения.</w:t>
      </w:r>
    </w:p>
    <w:p w:rsidR="00202F1C" w:rsidRPr="00927478" w:rsidRDefault="00202F1C" w:rsidP="00202F1C">
      <w:pPr>
        <w:suppressAutoHyphens/>
        <w:jc w:val="both"/>
        <w:rPr>
          <w:color w:val="00000A"/>
        </w:rPr>
      </w:pPr>
      <w:r w:rsidRPr="00927478">
        <w:rPr>
          <w:color w:val="00000A"/>
        </w:rPr>
        <w:t>7. Информатизация библиотек.</w:t>
      </w:r>
    </w:p>
    <w:p w:rsidR="00202F1C" w:rsidRPr="00927478" w:rsidRDefault="00202F1C" w:rsidP="00202F1C">
      <w:pPr>
        <w:jc w:val="both"/>
        <w:rPr>
          <w:color w:val="00000A"/>
        </w:rPr>
      </w:pPr>
    </w:p>
    <w:p w:rsidR="00202F1C" w:rsidRPr="00927478" w:rsidRDefault="00202F1C" w:rsidP="00202F1C">
      <w:pPr>
        <w:jc w:val="center"/>
        <w:rPr>
          <w:b/>
        </w:rPr>
      </w:pPr>
      <w:r w:rsidRPr="00927478">
        <w:rPr>
          <w:b/>
        </w:rPr>
        <w:t>3. Сроки реализации подпрограммы</w:t>
      </w:r>
    </w:p>
    <w:p w:rsidR="00202F1C" w:rsidRPr="00927478" w:rsidRDefault="00202F1C" w:rsidP="00202F1C">
      <w:pPr>
        <w:jc w:val="both"/>
      </w:pPr>
      <w:r w:rsidRPr="00927478">
        <w:t>Реализацию Подпрограммы предполагается осуществить в 2017 году.</w:t>
      </w:r>
    </w:p>
    <w:p w:rsidR="00202F1C" w:rsidRPr="00927478" w:rsidRDefault="00202F1C" w:rsidP="00202F1C">
      <w:pPr>
        <w:pStyle w:val="a5"/>
        <w:suppressAutoHyphens/>
        <w:spacing w:before="120" w:beforeAutospacing="0" w:after="120" w:afterAutospacing="0"/>
        <w:ind w:firstLine="567"/>
        <w:jc w:val="center"/>
        <w:rPr>
          <w:rStyle w:val="af2"/>
        </w:rPr>
      </w:pPr>
      <w:r w:rsidRPr="00927478">
        <w:rPr>
          <w:rStyle w:val="af2"/>
        </w:rPr>
        <w:t>4. Ресурсное обеспечение подпрограммы</w:t>
      </w:r>
    </w:p>
    <w:p w:rsidR="00202F1C" w:rsidRPr="00927478" w:rsidRDefault="00202F1C" w:rsidP="00202F1C">
      <w:pPr>
        <w:pStyle w:val="a7"/>
        <w:tabs>
          <w:tab w:val="left" w:pos="343"/>
        </w:tabs>
        <w:ind w:left="0"/>
        <w:jc w:val="both"/>
        <w:rPr>
          <w:color w:val="000000"/>
        </w:rPr>
      </w:pPr>
      <w:r w:rsidRPr="00927478">
        <w:rPr>
          <w:color w:val="000000"/>
        </w:rPr>
        <w:t xml:space="preserve">Общий объем финансирования подпрограммы  составляет – </w:t>
      </w:r>
      <w:r w:rsidRPr="00927478">
        <w:rPr>
          <w:b/>
          <w:i/>
          <w:color w:val="000000"/>
        </w:rPr>
        <w:t>9 336,900</w:t>
      </w:r>
      <w:r w:rsidRPr="00927478">
        <w:rPr>
          <w:color w:val="000000"/>
        </w:rPr>
        <w:t xml:space="preserve">  </w:t>
      </w:r>
      <w:r w:rsidRPr="00927478">
        <w:rPr>
          <w:b/>
          <w:i/>
          <w:color w:val="000000"/>
        </w:rPr>
        <w:t xml:space="preserve"> тыс. руб.</w:t>
      </w:r>
      <w:r w:rsidRPr="00927478">
        <w:rPr>
          <w:color w:val="000000"/>
        </w:rPr>
        <w:t>, в том числе:</w:t>
      </w:r>
    </w:p>
    <w:p w:rsidR="00202F1C" w:rsidRPr="00927478" w:rsidRDefault="00202F1C" w:rsidP="00202F1C">
      <w:pPr>
        <w:pStyle w:val="a7"/>
        <w:tabs>
          <w:tab w:val="left" w:pos="343"/>
        </w:tabs>
        <w:ind w:left="0"/>
        <w:jc w:val="both"/>
        <w:rPr>
          <w:color w:val="000000"/>
        </w:rPr>
      </w:pPr>
      <w:r w:rsidRPr="00927478">
        <w:rPr>
          <w:color w:val="000000"/>
        </w:rPr>
        <w:t xml:space="preserve">из бюджета Ленинградской области – </w:t>
      </w:r>
      <w:r w:rsidRPr="00927478">
        <w:rPr>
          <w:b/>
          <w:i/>
          <w:color w:val="000000"/>
        </w:rPr>
        <w:t>1 366,700</w:t>
      </w:r>
      <w:r w:rsidRPr="00927478">
        <w:rPr>
          <w:b/>
          <w:bCs/>
          <w:color w:val="000000"/>
        </w:rPr>
        <w:t xml:space="preserve">  </w:t>
      </w:r>
      <w:r w:rsidRPr="00927478">
        <w:rPr>
          <w:b/>
          <w:i/>
          <w:color w:val="000000"/>
        </w:rPr>
        <w:t>тыс. руб.</w:t>
      </w:r>
    </w:p>
    <w:p w:rsidR="00202F1C" w:rsidRPr="00927478" w:rsidRDefault="00202F1C" w:rsidP="00202F1C">
      <w:pPr>
        <w:jc w:val="both"/>
        <w:rPr>
          <w:b/>
        </w:rPr>
      </w:pPr>
      <w:r w:rsidRPr="00927478">
        <w:rPr>
          <w:color w:val="000000"/>
        </w:rPr>
        <w:t xml:space="preserve">из бюджета Старопольского сельского поселения – </w:t>
      </w:r>
      <w:r w:rsidRPr="00927478">
        <w:rPr>
          <w:b/>
          <w:i/>
          <w:color w:val="000000"/>
        </w:rPr>
        <w:t>7 970,200</w:t>
      </w:r>
      <w:r w:rsidRPr="00927478">
        <w:rPr>
          <w:b/>
          <w:bCs/>
        </w:rPr>
        <w:t xml:space="preserve"> </w:t>
      </w:r>
      <w:r w:rsidRPr="00927478">
        <w:rPr>
          <w:b/>
          <w:i/>
          <w:color w:val="000000"/>
        </w:rPr>
        <w:t>тыс. руб.</w:t>
      </w:r>
    </w:p>
    <w:p w:rsidR="00202F1C" w:rsidRPr="00927478" w:rsidRDefault="00202F1C" w:rsidP="00202F1C">
      <w:pPr>
        <w:pStyle w:val="a5"/>
        <w:suppressAutoHyphens/>
        <w:spacing w:before="120" w:beforeAutospacing="0" w:after="120" w:afterAutospacing="0"/>
        <w:ind w:firstLine="567"/>
        <w:jc w:val="center"/>
        <w:rPr>
          <w:rStyle w:val="af2"/>
        </w:rPr>
      </w:pPr>
      <w:r w:rsidRPr="00927478">
        <w:rPr>
          <w:rStyle w:val="af2"/>
        </w:rPr>
        <w:t>5. Ожидаемые результаты от реализации подпрограммы</w:t>
      </w:r>
    </w:p>
    <w:p w:rsidR="00202F1C" w:rsidRPr="00927478" w:rsidRDefault="00202F1C" w:rsidP="00202F1C">
      <w:pPr>
        <w:suppressAutoHyphens/>
        <w:jc w:val="both"/>
        <w:rPr>
          <w:color w:val="00000A"/>
        </w:rPr>
      </w:pPr>
      <w:r w:rsidRPr="00927478">
        <w:rPr>
          <w:color w:val="00000A"/>
        </w:rPr>
        <w:t xml:space="preserve">     Реализация Подпрограммы предполагает достижение следующих результатов:</w:t>
      </w:r>
    </w:p>
    <w:p w:rsidR="00202F1C" w:rsidRPr="00927478" w:rsidRDefault="00202F1C" w:rsidP="00202F1C">
      <w:pPr>
        <w:suppressAutoHyphens/>
        <w:jc w:val="both"/>
        <w:rPr>
          <w:color w:val="00000A"/>
        </w:rPr>
      </w:pPr>
      <w:r w:rsidRPr="00927478">
        <w:rPr>
          <w:color w:val="00000A"/>
        </w:rPr>
        <w:t>- увеличение спортивных объектов;</w:t>
      </w:r>
    </w:p>
    <w:p w:rsidR="00202F1C" w:rsidRPr="00927478" w:rsidRDefault="00202F1C" w:rsidP="00202F1C">
      <w:pPr>
        <w:suppressAutoHyphens/>
        <w:jc w:val="both"/>
        <w:rPr>
          <w:color w:val="00000A"/>
        </w:rPr>
      </w:pPr>
      <w:r w:rsidRPr="00927478">
        <w:rPr>
          <w:color w:val="00000A"/>
        </w:rPr>
        <w:t>- создание необходимых условий для  самореализации  населения в творчестве, спорте;</w:t>
      </w:r>
    </w:p>
    <w:p w:rsidR="00202F1C" w:rsidRPr="00927478" w:rsidRDefault="00202F1C" w:rsidP="00202F1C">
      <w:pPr>
        <w:suppressAutoHyphens/>
        <w:jc w:val="both"/>
        <w:rPr>
          <w:color w:val="00000A"/>
        </w:rPr>
      </w:pPr>
      <w:r w:rsidRPr="00927478">
        <w:rPr>
          <w:color w:val="00000A"/>
        </w:rPr>
        <w:t>- организация и проведение  творческих конкурсов, фестивалей,  праздников, дней литературы и искусства, выставок  декоративно-прикладного искусства;</w:t>
      </w:r>
    </w:p>
    <w:p w:rsidR="00202F1C" w:rsidRPr="00927478" w:rsidRDefault="00202F1C" w:rsidP="00202F1C">
      <w:pPr>
        <w:suppressAutoHyphens/>
        <w:jc w:val="both"/>
        <w:rPr>
          <w:color w:val="00000A"/>
        </w:rPr>
      </w:pPr>
      <w:r w:rsidRPr="00927478">
        <w:rPr>
          <w:color w:val="00000A"/>
        </w:rPr>
        <w:t>- воспитание нового кадрового потенциала;</w:t>
      </w:r>
    </w:p>
    <w:p w:rsidR="00202F1C" w:rsidRPr="00927478" w:rsidRDefault="00202F1C" w:rsidP="00202F1C">
      <w:pPr>
        <w:suppressAutoHyphens/>
        <w:jc w:val="both"/>
        <w:rPr>
          <w:color w:val="00000A"/>
        </w:rPr>
      </w:pPr>
      <w:r w:rsidRPr="00927478">
        <w:rPr>
          <w:color w:val="00000A"/>
        </w:rPr>
        <w:t>- организация выездных выступлений участников досуговых формирований на конкурсах, фестивалях и выставках;</w:t>
      </w:r>
    </w:p>
    <w:p w:rsidR="00202F1C" w:rsidRPr="00927478" w:rsidRDefault="00202F1C" w:rsidP="00202F1C">
      <w:pPr>
        <w:suppressAutoHyphens/>
        <w:jc w:val="both"/>
        <w:rPr>
          <w:color w:val="00000A"/>
        </w:rPr>
      </w:pPr>
      <w:r w:rsidRPr="00927478">
        <w:rPr>
          <w:color w:val="00000A"/>
        </w:rPr>
        <w:t xml:space="preserve">- совершенствование информационно-библиотечного обслуживания населения, внедрение современных информационных технологий, </w:t>
      </w:r>
    </w:p>
    <w:p w:rsidR="00202F1C" w:rsidRPr="00927478" w:rsidRDefault="00202F1C" w:rsidP="00202F1C">
      <w:pPr>
        <w:suppressAutoHyphens/>
        <w:jc w:val="both"/>
        <w:rPr>
          <w:color w:val="00000A"/>
        </w:rPr>
      </w:pPr>
      <w:r w:rsidRPr="00927478">
        <w:rPr>
          <w:color w:val="00000A"/>
        </w:rPr>
        <w:t>-создание собственных электронных ресурсов (сводных электронных каталогов и баз данных в библиотеках поселения);</w:t>
      </w:r>
    </w:p>
    <w:p w:rsidR="00202F1C" w:rsidRPr="00927478" w:rsidRDefault="00202F1C" w:rsidP="00202F1C">
      <w:pPr>
        <w:suppressAutoHyphens/>
        <w:jc w:val="both"/>
        <w:rPr>
          <w:color w:val="00000A"/>
        </w:rPr>
      </w:pPr>
      <w:r w:rsidRPr="00927478">
        <w:rPr>
          <w:color w:val="00000A"/>
        </w:rPr>
        <w:t>-совершенствование форм досуга населения; организация праздников народного календаря, народных гуляний,  дня  деревни;</w:t>
      </w:r>
    </w:p>
    <w:p w:rsidR="00202F1C" w:rsidRPr="00927478" w:rsidRDefault="00202F1C" w:rsidP="00202F1C">
      <w:pPr>
        <w:suppressAutoHyphens/>
        <w:jc w:val="both"/>
        <w:rPr>
          <w:color w:val="00000A"/>
        </w:rPr>
      </w:pPr>
      <w:r w:rsidRPr="00927478">
        <w:rPr>
          <w:color w:val="00000A"/>
        </w:rPr>
        <w:t xml:space="preserve">- преодоление технической отсталости и обеспечение нормального уровня жизнедеятельности учреждений культуры: приобретение библиотечного, </w:t>
      </w:r>
      <w:proofErr w:type="spellStart"/>
      <w:r w:rsidRPr="00927478">
        <w:rPr>
          <w:color w:val="00000A"/>
        </w:rPr>
        <w:t>звукотехнического</w:t>
      </w:r>
      <w:proofErr w:type="spellEnd"/>
      <w:r w:rsidRPr="00927478">
        <w:rPr>
          <w:color w:val="00000A"/>
        </w:rPr>
        <w:t>, осветительного оборудования, проведение ремонтных работ;</w:t>
      </w:r>
    </w:p>
    <w:p w:rsidR="00927478" w:rsidRPr="00927478" w:rsidRDefault="00202F1C" w:rsidP="005229FA">
      <w:pPr>
        <w:suppressAutoHyphens/>
        <w:jc w:val="both"/>
        <w:rPr>
          <w:color w:val="00000A"/>
        </w:rPr>
      </w:pPr>
      <w:r w:rsidRPr="00927478">
        <w:rPr>
          <w:color w:val="00000A"/>
        </w:rPr>
        <w:t>- автоматизация учреждений культуры, интеграция их информационных ресурсов: приобретение компьютерной техники, сетевого оборудования, программного обеспечения для формирования и расширения корпоративной информационно-культурной</w:t>
      </w:r>
      <w:r w:rsidR="00927478" w:rsidRPr="00927478">
        <w:rPr>
          <w:color w:val="00000A"/>
        </w:rPr>
        <w:t xml:space="preserve"> </w:t>
      </w:r>
      <w:r w:rsidRPr="00927478">
        <w:rPr>
          <w:color w:val="00000A"/>
        </w:rPr>
        <w:t>сети.</w:t>
      </w:r>
    </w:p>
    <w:p w:rsidR="005229FA" w:rsidRPr="00927478" w:rsidRDefault="005229FA" w:rsidP="005229FA">
      <w:pPr>
        <w:suppressAutoHyphens/>
        <w:jc w:val="both"/>
        <w:rPr>
          <w:color w:val="00000A"/>
        </w:rPr>
        <w:sectPr w:rsidR="005229FA" w:rsidRPr="00927478" w:rsidSect="005229FA">
          <w:pgSz w:w="11906" w:h="16838"/>
          <w:pgMar w:top="709" w:right="567" w:bottom="851" w:left="1418" w:header="708" w:footer="708" w:gutter="0"/>
          <w:cols w:space="708"/>
          <w:docGrid w:linePitch="360"/>
        </w:sectPr>
      </w:pPr>
    </w:p>
    <w:tbl>
      <w:tblPr>
        <w:tblW w:w="5059" w:type="pct"/>
        <w:tblLayout w:type="fixed"/>
        <w:tblLook w:val="04A0" w:firstRow="1" w:lastRow="0" w:firstColumn="1" w:lastColumn="0" w:noHBand="0" w:noVBand="1"/>
      </w:tblPr>
      <w:tblGrid>
        <w:gridCol w:w="496"/>
        <w:gridCol w:w="3778"/>
        <w:gridCol w:w="705"/>
        <w:gridCol w:w="1079"/>
        <w:gridCol w:w="323"/>
        <w:gridCol w:w="1013"/>
        <w:gridCol w:w="122"/>
        <w:gridCol w:w="668"/>
        <w:gridCol w:w="254"/>
        <w:gridCol w:w="1279"/>
        <w:gridCol w:w="1637"/>
        <w:gridCol w:w="1420"/>
        <w:gridCol w:w="2903"/>
      </w:tblGrid>
      <w:tr w:rsidR="00202F1C" w:rsidTr="00202F1C">
        <w:trPr>
          <w:trHeight w:val="420"/>
        </w:trPr>
        <w:tc>
          <w:tcPr>
            <w:tcW w:w="158" w:type="pct"/>
            <w:tcBorders>
              <w:top w:val="nil"/>
              <w:left w:val="nil"/>
              <w:bottom w:val="nil"/>
              <w:right w:val="nil"/>
            </w:tcBorders>
            <w:shd w:val="clear" w:color="000000" w:fill="FFFFFF"/>
            <w:noWrap/>
            <w:vAlign w:val="bottom"/>
            <w:hideMark/>
          </w:tcPr>
          <w:p w:rsidR="00202F1C" w:rsidRDefault="00202F1C" w:rsidP="00202F1C">
            <w:pPr>
              <w:jc w:val="right"/>
              <w:rPr>
                <w:b/>
                <w:bCs/>
                <w:color w:val="000000"/>
                <w:sz w:val="28"/>
                <w:szCs w:val="28"/>
              </w:rPr>
            </w:pPr>
          </w:p>
        </w:tc>
        <w:tc>
          <w:tcPr>
            <w:tcW w:w="1430" w:type="pct"/>
            <w:gridSpan w:val="2"/>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47" w:type="pct"/>
            <w:gridSpan w:val="2"/>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362" w:type="pct"/>
            <w:gridSpan w:val="2"/>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213"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2390" w:type="pct"/>
            <w:gridSpan w:val="5"/>
            <w:tcBorders>
              <w:top w:val="nil"/>
              <w:left w:val="nil"/>
              <w:bottom w:val="nil"/>
              <w:right w:val="nil"/>
            </w:tcBorders>
            <w:shd w:val="clear" w:color="000000" w:fill="FFFFFF"/>
            <w:noWrap/>
            <w:vAlign w:val="bottom"/>
            <w:hideMark/>
          </w:tcPr>
          <w:p w:rsidR="00202F1C" w:rsidRPr="00286917" w:rsidRDefault="00202F1C" w:rsidP="00202F1C">
            <w:pPr>
              <w:jc w:val="right"/>
              <w:rPr>
                <w:color w:val="000000"/>
              </w:rPr>
            </w:pPr>
            <w:r>
              <w:rPr>
                <w:rFonts w:ascii="Calibri" w:hAnsi="Calibri"/>
                <w:color w:val="000000"/>
                <w:sz w:val="22"/>
                <w:szCs w:val="22"/>
              </w:rPr>
              <w:t>  </w:t>
            </w:r>
            <w:r w:rsidRPr="00286917">
              <w:rPr>
                <w:color w:val="000000"/>
              </w:rPr>
              <w:t xml:space="preserve">Приложение </w:t>
            </w:r>
          </w:p>
          <w:p w:rsidR="00202F1C" w:rsidRPr="00286917" w:rsidRDefault="00202F1C" w:rsidP="00202F1C">
            <w:pPr>
              <w:jc w:val="right"/>
              <w:rPr>
                <w:color w:val="000000"/>
              </w:rPr>
            </w:pPr>
            <w:r w:rsidRPr="00286917">
              <w:rPr>
                <w:color w:val="000000"/>
              </w:rPr>
              <w:t xml:space="preserve">к подпрограмме  </w:t>
            </w:r>
          </w:p>
          <w:p w:rsidR="00202F1C" w:rsidRPr="00C02BBA" w:rsidRDefault="00202F1C" w:rsidP="00202F1C">
            <w:pPr>
              <w:jc w:val="right"/>
              <w:rPr>
                <w:rFonts w:ascii="Calibri" w:hAnsi="Calibri"/>
                <w:color w:val="000000"/>
                <w:sz w:val="22"/>
                <w:szCs w:val="22"/>
              </w:rPr>
            </w:pPr>
            <w:r w:rsidRPr="00286917">
              <w:rPr>
                <w:bCs/>
                <w:color w:val="000000"/>
              </w:rPr>
              <w:t>«Культура, молодежная политика, физическая культура и спорт»</w:t>
            </w:r>
            <w:r>
              <w:rPr>
                <w:b/>
                <w:bCs/>
                <w:color w:val="000000"/>
                <w:sz w:val="22"/>
                <w:szCs w:val="22"/>
              </w:rPr>
              <w:t xml:space="preserve"> </w:t>
            </w:r>
            <w:r w:rsidRPr="007B71EC">
              <w:rPr>
                <w:color w:val="000000"/>
                <w:sz w:val="20"/>
                <w:szCs w:val="20"/>
              </w:rPr>
              <w:t xml:space="preserve">                      </w:t>
            </w:r>
          </w:p>
        </w:tc>
      </w:tr>
      <w:tr w:rsidR="00202F1C" w:rsidTr="00202F1C">
        <w:trPr>
          <w:trHeight w:val="900"/>
        </w:trPr>
        <w:tc>
          <w:tcPr>
            <w:tcW w:w="5000" w:type="pct"/>
            <w:gridSpan w:val="13"/>
            <w:tcBorders>
              <w:top w:val="nil"/>
              <w:left w:val="nil"/>
              <w:bottom w:val="nil"/>
              <w:right w:val="nil"/>
            </w:tcBorders>
            <w:shd w:val="clear" w:color="000000" w:fill="FFFFFF"/>
            <w:vAlign w:val="center"/>
            <w:hideMark/>
          </w:tcPr>
          <w:p w:rsidR="00202F1C" w:rsidRDefault="00202F1C" w:rsidP="00202F1C">
            <w:pPr>
              <w:jc w:val="center"/>
              <w:rPr>
                <w:b/>
                <w:bCs/>
                <w:color w:val="000000"/>
                <w:sz w:val="22"/>
                <w:szCs w:val="22"/>
              </w:rPr>
            </w:pPr>
            <w:r>
              <w:rPr>
                <w:b/>
                <w:bCs/>
                <w:color w:val="000000"/>
                <w:sz w:val="22"/>
                <w:szCs w:val="22"/>
              </w:rPr>
              <w:t xml:space="preserve">Перечень мероприятий и лимиты финансирования                                                                                                                                                                                                                         по Подпрограмме «Культура, молодежная политика, физическая культура и спорт» </w:t>
            </w:r>
          </w:p>
        </w:tc>
      </w:tr>
      <w:tr w:rsidR="00202F1C" w:rsidTr="00202F1C">
        <w:trPr>
          <w:trHeight w:val="300"/>
        </w:trPr>
        <w:tc>
          <w:tcPr>
            <w:tcW w:w="158"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1205"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569" w:type="pct"/>
            <w:gridSpan w:val="2"/>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65" w:type="pct"/>
            <w:gridSpan w:val="3"/>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213"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89" w:type="pct"/>
            <w:gridSpan w:val="2"/>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522"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453"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c>
          <w:tcPr>
            <w:tcW w:w="926" w:type="pct"/>
            <w:tcBorders>
              <w:top w:val="nil"/>
              <w:left w:val="nil"/>
              <w:bottom w:val="nil"/>
              <w:right w:val="nil"/>
            </w:tcBorders>
            <w:shd w:val="clear" w:color="000000" w:fill="FFFFFF"/>
            <w:noWrap/>
            <w:vAlign w:val="bottom"/>
            <w:hideMark/>
          </w:tcPr>
          <w:p w:rsidR="00202F1C" w:rsidRDefault="00202F1C" w:rsidP="00202F1C">
            <w:pPr>
              <w:rPr>
                <w:rFonts w:ascii="Calibri" w:hAnsi="Calibri"/>
                <w:color w:val="000000"/>
                <w:sz w:val="22"/>
                <w:szCs w:val="22"/>
              </w:rPr>
            </w:pPr>
            <w:r>
              <w:rPr>
                <w:rFonts w:ascii="Calibri" w:hAnsi="Calibri"/>
                <w:color w:val="000000"/>
                <w:sz w:val="22"/>
                <w:szCs w:val="22"/>
              </w:rPr>
              <w:t> </w:t>
            </w:r>
          </w:p>
        </w:tc>
      </w:tr>
      <w:tr w:rsidR="00202F1C" w:rsidTr="00202F1C">
        <w:trPr>
          <w:trHeight w:val="690"/>
        </w:trPr>
        <w:tc>
          <w:tcPr>
            <w:tcW w:w="15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 xml:space="preserve">№ </w:t>
            </w:r>
            <w:proofErr w:type="gramStart"/>
            <w:r w:rsidRPr="001603B2">
              <w:rPr>
                <w:b/>
                <w:bCs/>
                <w:color w:val="000000"/>
                <w:sz w:val="20"/>
                <w:szCs w:val="20"/>
              </w:rPr>
              <w:t>п</w:t>
            </w:r>
            <w:proofErr w:type="gramEnd"/>
            <w:r w:rsidRPr="001603B2">
              <w:rPr>
                <w:b/>
                <w:bCs/>
                <w:color w:val="000000"/>
                <w:sz w:val="20"/>
                <w:szCs w:val="20"/>
              </w:rPr>
              <w:t>/п</w:t>
            </w:r>
          </w:p>
        </w:tc>
        <w:tc>
          <w:tcPr>
            <w:tcW w:w="120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Мероприятия</w:t>
            </w:r>
          </w:p>
        </w:tc>
        <w:tc>
          <w:tcPr>
            <w:tcW w:w="569"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 xml:space="preserve">Срок </w:t>
            </w:r>
            <w:proofErr w:type="spellStart"/>
            <w:proofErr w:type="gramStart"/>
            <w:r w:rsidRPr="001603B2">
              <w:rPr>
                <w:b/>
                <w:bCs/>
                <w:color w:val="000000"/>
                <w:sz w:val="20"/>
                <w:szCs w:val="20"/>
              </w:rPr>
              <w:t>финанси-рования</w:t>
            </w:r>
            <w:proofErr w:type="spellEnd"/>
            <w:proofErr w:type="gramEnd"/>
            <w:r w:rsidRPr="001603B2">
              <w:rPr>
                <w:b/>
                <w:bCs/>
                <w:color w:val="000000"/>
                <w:sz w:val="20"/>
                <w:szCs w:val="20"/>
              </w:rPr>
              <w:t xml:space="preserve"> мероприятия</w:t>
            </w:r>
          </w:p>
        </w:tc>
        <w:tc>
          <w:tcPr>
            <w:tcW w:w="2142" w:type="pct"/>
            <w:gridSpan w:val="8"/>
            <w:tcBorders>
              <w:top w:val="single" w:sz="4" w:space="0" w:color="auto"/>
              <w:left w:val="nil"/>
              <w:bottom w:val="single" w:sz="4" w:space="0" w:color="auto"/>
              <w:right w:val="single" w:sz="4" w:space="0" w:color="auto"/>
            </w:tcBorders>
            <w:shd w:val="clear" w:color="000000" w:fill="FFFFFF"/>
            <w:vAlign w:val="center"/>
            <w:hideMark/>
          </w:tcPr>
          <w:p w:rsidR="00202F1C" w:rsidRDefault="00202F1C" w:rsidP="00202F1C">
            <w:pPr>
              <w:jc w:val="center"/>
              <w:rPr>
                <w:b/>
                <w:bCs/>
                <w:color w:val="000000"/>
                <w:sz w:val="20"/>
                <w:szCs w:val="20"/>
              </w:rPr>
            </w:pPr>
            <w:r w:rsidRPr="001603B2">
              <w:rPr>
                <w:b/>
                <w:bCs/>
                <w:color w:val="000000"/>
                <w:sz w:val="20"/>
                <w:szCs w:val="20"/>
              </w:rPr>
              <w:t>Планируемые объемы финансирования</w:t>
            </w:r>
          </w:p>
          <w:p w:rsidR="00202F1C" w:rsidRPr="001603B2" w:rsidRDefault="00202F1C" w:rsidP="00202F1C">
            <w:pPr>
              <w:jc w:val="center"/>
              <w:rPr>
                <w:b/>
                <w:bCs/>
                <w:color w:val="000000"/>
                <w:sz w:val="20"/>
                <w:szCs w:val="20"/>
              </w:rPr>
            </w:pPr>
            <w:r w:rsidRPr="001603B2">
              <w:rPr>
                <w:b/>
                <w:bCs/>
                <w:color w:val="000000"/>
                <w:sz w:val="20"/>
                <w:szCs w:val="20"/>
              </w:rPr>
              <w:t xml:space="preserve"> (тыс. рублей в ценах года реализации мероприятия)</w:t>
            </w:r>
          </w:p>
        </w:tc>
        <w:tc>
          <w:tcPr>
            <w:tcW w:w="9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Ответственные исполнители</w:t>
            </w:r>
          </w:p>
        </w:tc>
      </w:tr>
      <w:tr w:rsidR="00202F1C" w:rsidTr="00202F1C">
        <w:trPr>
          <w:trHeight w:val="300"/>
        </w:trPr>
        <w:tc>
          <w:tcPr>
            <w:tcW w:w="158"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569" w:type="pct"/>
            <w:gridSpan w:val="2"/>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426"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всего</w:t>
            </w:r>
          </w:p>
        </w:tc>
        <w:tc>
          <w:tcPr>
            <w:tcW w:w="1716" w:type="pct"/>
            <w:gridSpan w:val="6"/>
            <w:tcBorders>
              <w:top w:val="single" w:sz="4" w:space="0" w:color="auto"/>
              <w:left w:val="nil"/>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в том числе</w:t>
            </w:r>
          </w:p>
        </w:tc>
        <w:tc>
          <w:tcPr>
            <w:tcW w:w="926"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r>
      <w:tr w:rsidR="00202F1C" w:rsidTr="00202F1C">
        <w:trPr>
          <w:trHeight w:val="855"/>
        </w:trPr>
        <w:tc>
          <w:tcPr>
            <w:tcW w:w="158"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1205"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569" w:type="pct"/>
            <w:gridSpan w:val="2"/>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426" w:type="pct"/>
            <w:gridSpan w:val="2"/>
            <w:vMerge/>
            <w:tcBorders>
              <w:top w:val="nil"/>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c>
          <w:tcPr>
            <w:tcW w:w="333" w:type="pct"/>
            <w:gridSpan w:val="3"/>
            <w:tcBorders>
              <w:top w:val="nil"/>
              <w:left w:val="nil"/>
              <w:bottom w:val="single" w:sz="4" w:space="0" w:color="auto"/>
              <w:right w:val="single" w:sz="4" w:space="0" w:color="auto"/>
            </w:tcBorders>
            <w:shd w:val="clear" w:color="000000" w:fill="FFFFFF"/>
            <w:vAlign w:val="center"/>
            <w:hideMark/>
          </w:tcPr>
          <w:p w:rsidR="00202F1C" w:rsidRPr="001603B2" w:rsidRDefault="00202F1C" w:rsidP="00B34ED2">
            <w:pPr>
              <w:ind w:left="-23" w:right="-142"/>
              <w:jc w:val="center"/>
              <w:rPr>
                <w:b/>
                <w:bCs/>
                <w:color w:val="000000"/>
                <w:sz w:val="20"/>
                <w:szCs w:val="20"/>
              </w:rPr>
            </w:pPr>
            <w:proofErr w:type="spellStart"/>
            <w:proofErr w:type="gramStart"/>
            <w:r w:rsidRPr="001603B2">
              <w:rPr>
                <w:b/>
                <w:bCs/>
                <w:color w:val="000000"/>
                <w:sz w:val="20"/>
                <w:szCs w:val="20"/>
              </w:rPr>
              <w:t>Федераль-ный</w:t>
            </w:r>
            <w:proofErr w:type="spellEnd"/>
            <w:proofErr w:type="gramEnd"/>
            <w:r w:rsidRPr="001603B2">
              <w:rPr>
                <w:b/>
                <w:bCs/>
                <w:color w:val="000000"/>
                <w:sz w:val="20"/>
                <w:szCs w:val="20"/>
              </w:rPr>
              <w:t xml:space="preserve"> бюджет</w:t>
            </w:r>
          </w:p>
        </w:tc>
        <w:tc>
          <w:tcPr>
            <w:tcW w:w="408" w:type="pct"/>
            <w:tcBorders>
              <w:top w:val="nil"/>
              <w:left w:val="nil"/>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Областной бюджет</w:t>
            </w:r>
          </w:p>
        </w:tc>
        <w:tc>
          <w:tcPr>
            <w:tcW w:w="522" w:type="pct"/>
            <w:tcBorders>
              <w:top w:val="nil"/>
              <w:left w:val="nil"/>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Местный бюджет</w:t>
            </w:r>
          </w:p>
        </w:tc>
        <w:tc>
          <w:tcPr>
            <w:tcW w:w="453" w:type="pct"/>
            <w:tcBorders>
              <w:top w:val="nil"/>
              <w:left w:val="nil"/>
              <w:bottom w:val="single" w:sz="4" w:space="0" w:color="auto"/>
              <w:right w:val="single" w:sz="4" w:space="0" w:color="auto"/>
            </w:tcBorders>
            <w:shd w:val="clear" w:color="000000" w:fill="FFFFFF"/>
            <w:vAlign w:val="center"/>
            <w:hideMark/>
          </w:tcPr>
          <w:p w:rsidR="00202F1C" w:rsidRPr="001603B2" w:rsidRDefault="00202F1C" w:rsidP="00202F1C">
            <w:pPr>
              <w:jc w:val="center"/>
              <w:rPr>
                <w:b/>
                <w:bCs/>
                <w:color w:val="000000"/>
                <w:sz w:val="20"/>
                <w:szCs w:val="20"/>
              </w:rPr>
            </w:pPr>
            <w:r w:rsidRPr="001603B2">
              <w:rPr>
                <w:b/>
                <w:bCs/>
                <w:color w:val="000000"/>
                <w:sz w:val="20"/>
                <w:szCs w:val="20"/>
              </w:rPr>
              <w:t>Районный бюджет</w:t>
            </w:r>
          </w:p>
        </w:tc>
        <w:tc>
          <w:tcPr>
            <w:tcW w:w="926" w:type="pct"/>
            <w:vMerge/>
            <w:tcBorders>
              <w:top w:val="single" w:sz="4" w:space="0" w:color="auto"/>
              <w:left w:val="single" w:sz="4" w:space="0" w:color="auto"/>
              <w:bottom w:val="single" w:sz="4" w:space="0" w:color="auto"/>
              <w:right w:val="single" w:sz="4" w:space="0" w:color="auto"/>
            </w:tcBorders>
            <w:vAlign w:val="center"/>
            <w:hideMark/>
          </w:tcPr>
          <w:p w:rsidR="00202F1C" w:rsidRPr="001603B2" w:rsidRDefault="00202F1C" w:rsidP="00202F1C">
            <w:pPr>
              <w:jc w:val="center"/>
              <w:rPr>
                <w:b/>
                <w:bCs/>
                <w:color w:val="000000"/>
                <w:sz w:val="20"/>
                <w:szCs w:val="20"/>
              </w:rPr>
            </w:pPr>
          </w:p>
        </w:tc>
      </w:tr>
      <w:tr w:rsidR="00202F1C" w:rsidRPr="00A9469E" w:rsidTr="00202F1C">
        <w:trPr>
          <w:trHeight w:val="30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1</w:t>
            </w:r>
          </w:p>
        </w:tc>
        <w:tc>
          <w:tcPr>
            <w:tcW w:w="1205"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2</w:t>
            </w:r>
          </w:p>
        </w:tc>
        <w:tc>
          <w:tcPr>
            <w:tcW w:w="569" w:type="pct"/>
            <w:gridSpan w:val="2"/>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3</w:t>
            </w:r>
          </w:p>
        </w:tc>
        <w:tc>
          <w:tcPr>
            <w:tcW w:w="426" w:type="pct"/>
            <w:gridSpan w:val="2"/>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4</w:t>
            </w:r>
          </w:p>
        </w:tc>
        <w:tc>
          <w:tcPr>
            <w:tcW w:w="333" w:type="pct"/>
            <w:gridSpan w:val="3"/>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5</w:t>
            </w:r>
          </w:p>
        </w:tc>
        <w:tc>
          <w:tcPr>
            <w:tcW w:w="408"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6</w:t>
            </w:r>
          </w:p>
        </w:tc>
        <w:tc>
          <w:tcPr>
            <w:tcW w:w="522"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7</w:t>
            </w:r>
          </w:p>
        </w:tc>
        <w:tc>
          <w:tcPr>
            <w:tcW w:w="453"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8</w:t>
            </w:r>
          </w:p>
        </w:tc>
        <w:tc>
          <w:tcPr>
            <w:tcW w:w="926" w:type="pct"/>
            <w:tcBorders>
              <w:top w:val="nil"/>
              <w:left w:val="nil"/>
              <w:bottom w:val="single" w:sz="4" w:space="0" w:color="auto"/>
              <w:right w:val="single" w:sz="4" w:space="0" w:color="auto"/>
            </w:tcBorders>
            <w:shd w:val="clear" w:color="000000" w:fill="FFFFFF"/>
            <w:vAlign w:val="center"/>
            <w:hideMark/>
          </w:tcPr>
          <w:p w:rsidR="00202F1C" w:rsidRPr="00A9469E" w:rsidRDefault="00202F1C" w:rsidP="00202F1C">
            <w:pPr>
              <w:jc w:val="center"/>
              <w:rPr>
                <w:bCs/>
                <w:color w:val="000000"/>
                <w:sz w:val="16"/>
                <w:szCs w:val="16"/>
              </w:rPr>
            </w:pPr>
            <w:r w:rsidRPr="00A9469E">
              <w:rPr>
                <w:bCs/>
                <w:color w:val="000000"/>
                <w:sz w:val="16"/>
                <w:szCs w:val="16"/>
              </w:rPr>
              <w:t>9</w:t>
            </w:r>
          </w:p>
        </w:tc>
      </w:tr>
      <w:tr w:rsidR="00202F1C" w:rsidTr="00202F1C">
        <w:trPr>
          <w:trHeight w:val="300"/>
        </w:trPr>
        <w:tc>
          <w:tcPr>
            <w:tcW w:w="158" w:type="pct"/>
            <w:tcBorders>
              <w:top w:val="nil"/>
              <w:left w:val="single" w:sz="4" w:space="0" w:color="auto"/>
              <w:bottom w:val="single" w:sz="4" w:space="0" w:color="auto"/>
              <w:right w:val="single" w:sz="4" w:space="0" w:color="auto"/>
            </w:tcBorders>
            <w:shd w:val="clear" w:color="000000" w:fill="FFFFFF"/>
            <w:hideMark/>
          </w:tcPr>
          <w:p w:rsidR="00202F1C" w:rsidRDefault="00202F1C" w:rsidP="00202F1C">
            <w:pPr>
              <w:jc w:val="center"/>
              <w:rPr>
                <w:color w:val="000000"/>
                <w:sz w:val="22"/>
                <w:szCs w:val="22"/>
              </w:rPr>
            </w:pPr>
            <w:r>
              <w:rPr>
                <w:color w:val="000000"/>
                <w:sz w:val="22"/>
                <w:szCs w:val="22"/>
              </w:rPr>
              <w:t> </w:t>
            </w:r>
          </w:p>
        </w:tc>
        <w:tc>
          <w:tcPr>
            <w:tcW w:w="4842" w:type="pct"/>
            <w:gridSpan w:val="12"/>
            <w:tcBorders>
              <w:top w:val="single" w:sz="4" w:space="0" w:color="auto"/>
              <w:left w:val="nil"/>
              <w:bottom w:val="single" w:sz="4" w:space="0" w:color="auto"/>
              <w:right w:val="single" w:sz="4" w:space="0" w:color="auto"/>
            </w:tcBorders>
            <w:shd w:val="clear" w:color="000000" w:fill="FFFFFF"/>
            <w:hideMark/>
          </w:tcPr>
          <w:p w:rsidR="00202F1C" w:rsidRDefault="00202F1C" w:rsidP="00202F1C">
            <w:pPr>
              <w:jc w:val="center"/>
              <w:rPr>
                <w:b/>
                <w:bCs/>
                <w:color w:val="000000"/>
                <w:sz w:val="22"/>
                <w:szCs w:val="22"/>
              </w:rPr>
            </w:pPr>
            <w:r>
              <w:rPr>
                <w:b/>
                <w:bCs/>
                <w:color w:val="000000"/>
                <w:sz w:val="22"/>
                <w:szCs w:val="22"/>
              </w:rPr>
              <w:t>Подпрограмма " Культура, молодежная политика, физическая культура и спорт "</w:t>
            </w:r>
          </w:p>
        </w:tc>
      </w:tr>
      <w:tr w:rsidR="00202F1C" w:rsidTr="00202F1C">
        <w:trPr>
          <w:trHeight w:val="30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202F1C" w:rsidRPr="00F34D84" w:rsidRDefault="00202F1C" w:rsidP="00202F1C">
            <w:pPr>
              <w:jc w:val="center"/>
              <w:rPr>
                <w:b/>
                <w:color w:val="000000"/>
                <w:sz w:val="22"/>
                <w:szCs w:val="22"/>
              </w:rPr>
            </w:pPr>
            <w:r w:rsidRPr="00F34D84">
              <w:rPr>
                <w:b/>
                <w:color w:val="000000"/>
                <w:sz w:val="22"/>
                <w:szCs w:val="22"/>
              </w:rPr>
              <w:t>1</w:t>
            </w:r>
          </w:p>
        </w:tc>
        <w:tc>
          <w:tcPr>
            <w:tcW w:w="1205" w:type="pct"/>
            <w:tcBorders>
              <w:top w:val="nil"/>
              <w:left w:val="nil"/>
              <w:bottom w:val="single" w:sz="4" w:space="0" w:color="auto"/>
              <w:right w:val="single" w:sz="4" w:space="0" w:color="auto"/>
            </w:tcBorders>
            <w:shd w:val="clear" w:color="000000" w:fill="FFFFFF"/>
            <w:vAlign w:val="center"/>
            <w:hideMark/>
          </w:tcPr>
          <w:p w:rsidR="00202F1C" w:rsidRDefault="00202F1C" w:rsidP="00202F1C">
            <w:pPr>
              <w:rPr>
                <w:color w:val="000000"/>
                <w:sz w:val="22"/>
                <w:szCs w:val="22"/>
              </w:rPr>
            </w:pPr>
            <w:r>
              <w:rPr>
                <w:color w:val="000000"/>
                <w:sz w:val="22"/>
                <w:szCs w:val="22"/>
              </w:rPr>
              <w:t xml:space="preserve">Содержание Дома культуры </w:t>
            </w:r>
          </w:p>
        </w:tc>
        <w:tc>
          <w:tcPr>
            <w:tcW w:w="569" w:type="pct"/>
            <w:gridSpan w:val="2"/>
            <w:tcBorders>
              <w:top w:val="nil"/>
              <w:left w:val="nil"/>
              <w:bottom w:val="single" w:sz="4" w:space="0" w:color="auto"/>
              <w:right w:val="single" w:sz="4" w:space="0" w:color="auto"/>
            </w:tcBorders>
            <w:shd w:val="clear" w:color="000000" w:fill="FFFFFF"/>
            <w:vAlign w:val="center"/>
            <w:hideMark/>
          </w:tcPr>
          <w:p w:rsidR="00202F1C" w:rsidRDefault="00202F1C" w:rsidP="00202F1C">
            <w:pPr>
              <w:jc w:val="center"/>
              <w:rPr>
                <w:color w:val="000000"/>
                <w:sz w:val="22"/>
                <w:szCs w:val="22"/>
              </w:rPr>
            </w:pPr>
            <w:r>
              <w:rPr>
                <w:color w:val="000000"/>
                <w:sz w:val="22"/>
                <w:szCs w:val="22"/>
              </w:rPr>
              <w:t>2017</w:t>
            </w:r>
          </w:p>
        </w:tc>
        <w:tc>
          <w:tcPr>
            <w:tcW w:w="426" w:type="pct"/>
            <w:gridSpan w:val="2"/>
            <w:tcBorders>
              <w:top w:val="nil"/>
              <w:left w:val="nil"/>
              <w:bottom w:val="single" w:sz="4" w:space="0" w:color="auto"/>
              <w:right w:val="single" w:sz="4" w:space="0" w:color="auto"/>
            </w:tcBorders>
            <w:shd w:val="clear" w:color="000000" w:fill="FFFFFF"/>
            <w:vAlign w:val="center"/>
            <w:hideMark/>
          </w:tcPr>
          <w:p w:rsidR="00202F1C" w:rsidRPr="008D69BE" w:rsidRDefault="00202F1C" w:rsidP="00202F1C">
            <w:pPr>
              <w:jc w:val="center"/>
              <w:rPr>
                <w:sz w:val="22"/>
                <w:szCs w:val="22"/>
              </w:rPr>
            </w:pPr>
            <w:r>
              <w:rPr>
                <w:sz w:val="22"/>
                <w:szCs w:val="22"/>
              </w:rPr>
              <w:t>7 784,900</w:t>
            </w:r>
          </w:p>
        </w:tc>
        <w:tc>
          <w:tcPr>
            <w:tcW w:w="333" w:type="pct"/>
            <w:gridSpan w:val="3"/>
            <w:tcBorders>
              <w:top w:val="nil"/>
              <w:left w:val="nil"/>
              <w:bottom w:val="single" w:sz="4" w:space="0" w:color="auto"/>
              <w:right w:val="single" w:sz="4" w:space="0" w:color="auto"/>
            </w:tcBorders>
            <w:shd w:val="clear" w:color="000000" w:fill="FFFFFF"/>
            <w:vAlign w:val="center"/>
            <w:hideMark/>
          </w:tcPr>
          <w:p w:rsidR="00202F1C" w:rsidRPr="008D69BE" w:rsidRDefault="00202F1C" w:rsidP="00202F1C">
            <w:pPr>
              <w:jc w:val="center"/>
              <w:rPr>
                <w:sz w:val="22"/>
                <w:szCs w:val="22"/>
              </w:rPr>
            </w:pPr>
          </w:p>
        </w:tc>
        <w:tc>
          <w:tcPr>
            <w:tcW w:w="408" w:type="pct"/>
            <w:tcBorders>
              <w:top w:val="nil"/>
              <w:left w:val="nil"/>
              <w:bottom w:val="single" w:sz="4" w:space="0" w:color="auto"/>
              <w:right w:val="single" w:sz="4" w:space="0" w:color="auto"/>
            </w:tcBorders>
            <w:shd w:val="clear" w:color="000000" w:fill="FFFFFF"/>
            <w:vAlign w:val="center"/>
            <w:hideMark/>
          </w:tcPr>
          <w:p w:rsidR="00202F1C" w:rsidRPr="008D69BE" w:rsidRDefault="00202F1C" w:rsidP="00202F1C">
            <w:pPr>
              <w:jc w:val="center"/>
              <w:rPr>
                <w:sz w:val="22"/>
                <w:szCs w:val="22"/>
              </w:rPr>
            </w:pPr>
            <w:r>
              <w:rPr>
                <w:sz w:val="22"/>
                <w:szCs w:val="22"/>
              </w:rPr>
              <w:t>1 093,400</w:t>
            </w:r>
          </w:p>
        </w:tc>
        <w:tc>
          <w:tcPr>
            <w:tcW w:w="522" w:type="pct"/>
            <w:tcBorders>
              <w:top w:val="nil"/>
              <w:left w:val="nil"/>
              <w:bottom w:val="single" w:sz="4" w:space="0" w:color="auto"/>
              <w:right w:val="single" w:sz="4" w:space="0" w:color="auto"/>
            </w:tcBorders>
            <w:shd w:val="clear" w:color="000000" w:fill="FFFFFF"/>
            <w:vAlign w:val="center"/>
            <w:hideMark/>
          </w:tcPr>
          <w:p w:rsidR="00202F1C" w:rsidRPr="008D69BE" w:rsidRDefault="00202F1C" w:rsidP="00202F1C">
            <w:pPr>
              <w:jc w:val="center"/>
              <w:rPr>
                <w:sz w:val="22"/>
                <w:szCs w:val="22"/>
              </w:rPr>
            </w:pPr>
            <w:r>
              <w:rPr>
                <w:sz w:val="22"/>
                <w:szCs w:val="22"/>
              </w:rPr>
              <w:t>6 691,500</w:t>
            </w:r>
          </w:p>
        </w:tc>
        <w:tc>
          <w:tcPr>
            <w:tcW w:w="453" w:type="pct"/>
            <w:tcBorders>
              <w:top w:val="nil"/>
              <w:left w:val="nil"/>
              <w:bottom w:val="single" w:sz="4" w:space="0" w:color="auto"/>
              <w:right w:val="single" w:sz="4" w:space="0" w:color="auto"/>
            </w:tcBorders>
            <w:shd w:val="clear" w:color="000000" w:fill="FFFFFF"/>
            <w:vAlign w:val="center"/>
            <w:hideMark/>
          </w:tcPr>
          <w:p w:rsidR="00202F1C" w:rsidRPr="008D69BE" w:rsidRDefault="00202F1C" w:rsidP="00202F1C">
            <w:pPr>
              <w:jc w:val="center"/>
              <w:rPr>
                <w:i/>
                <w:iCs/>
                <w:color w:val="000000"/>
                <w:sz w:val="22"/>
                <w:szCs w:val="22"/>
              </w:rPr>
            </w:pPr>
          </w:p>
        </w:tc>
        <w:tc>
          <w:tcPr>
            <w:tcW w:w="926" w:type="pct"/>
            <w:vMerge w:val="restart"/>
            <w:tcBorders>
              <w:top w:val="nil"/>
              <w:left w:val="single" w:sz="4" w:space="0" w:color="auto"/>
              <w:bottom w:val="single" w:sz="4" w:space="0" w:color="000000"/>
              <w:right w:val="single" w:sz="4" w:space="0" w:color="auto"/>
            </w:tcBorders>
            <w:shd w:val="clear" w:color="000000" w:fill="FFFFFF"/>
            <w:vAlign w:val="center"/>
            <w:hideMark/>
          </w:tcPr>
          <w:p w:rsidR="00202F1C" w:rsidRDefault="00202F1C" w:rsidP="00202F1C">
            <w:pPr>
              <w:ind w:left="-101" w:right="-108"/>
              <w:jc w:val="center"/>
              <w:rPr>
                <w:color w:val="000000"/>
                <w:sz w:val="22"/>
                <w:szCs w:val="22"/>
              </w:rPr>
            </w:pPr>
            <w:r w:rsidRPr="00A9469E">
              <w:rPr>
                <w:color w:val="000000"/>
                <w:sz w:val="20"/>
                <w:szCs w:val="20"/>
              </w:rPr>
              <w:t>Администрация Старопольского сельского поселения</w:t>
            </w:r>
          </w:p>
        </w:tc>
      </w:tr>
      <w:tr w:rsidR="00202F1C" w:rsidTr="00202F1C">
        <w:trPr>
          <w:trHeight w:val="30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202F1C" w:rsidRPr="00F34D84" w:rsidRDefault="00202F1C" w:rsidP="00202F1C">
            <w:pPr>
              <w:jc w:val="center"/>
              <w:rPr>
                <w:b/>
                <w:color w:val="000000"/>
                <w:sz w:val="22"/>
                <w:szCs w:val="22"/>
              </w:rPr>
            </w:pPr>
            <w:r w:rsidRPr="00F34D84">
              <w:rPr>
                <w:b/>
                <w:color w:val="000000"/>
                <w:sz w:val="22"/>
                <w:szCs w:val="22"/>
              </w:rPr>
              <w:t>2</w:t>
            </w:r>
          </w:p>
        </w:tc>
        <w:tc>
          <w:tcPr>
            <w:tcW w:w="1205" w:type="pct"/>
            <w:tcBorders>
              <w:top w:val="nil"/>
              <w:left w:val="nil"/>
              <w:bottom w:val="single" w:sz="4" w:space="0" w:color="auto"/>
              <w:right w:val="single" w:sz="4" w:space="0" w:color="auto"/>
            </w:tcBorders>
            <w:shd w:val="clear" w:color="000000" w:fill="FFFFFF"/>
            <w:vAlign w:val="center"/>
            <w:hideMark/>
          </w:tcPr>
          <w:p w:rsidR="00202F1C" w:rsidRDefault="00202F1C" w:rsidP="00202F1C">
            <w:pPr>
              <w:rPr>
                <w:color w:val="000000"/>
                <w:sz w:val="22"/>
                <w:szCs w:val="22"/>
              </w:rPr>
            </w:pPr>
            <w:r>
              <w:rPr>
                <w:color w:val="000000"/>
                <w:sz w:val="22"/>
                <w:szCs w:val="22"/>
              </w:rPr>
              <w:t>Содержание библиотеки</w:t>
            </w:r>
          </w:p>
        </w:tc>
        <w:tc>
          <w:tcPr>
            <w:tcW w:w="569" w:type="pct"/>
            <w:gridSpan w:val="2"/>
            <w:tcBorders>
              <w:top w:val="nil"/>
              <w:left w:val="nil"/>
              <w:bottom w:val="single" w:sz="4" w:space="0" w:color="auto"/>
              <w:right w:val="single" w:sz="4" w:space="0" w:color="auto"/>
            </w:tcBorders>
            <w:shd w:val="clear" w:color="000000" w:fill="FFFFFF"/>
            <w:vAlign w:val="center"/>
            <w:hideMark/>
          </w:tcPr>
          <w:p w:rsidR="00202F1C" w:rsidRDefault="00202F1C" w:rsidP="00202F1C">
            <w:pPr>
              <w:jc w:val="center"/>
            </w:pPr>
            <w:r w:rsidRPr="000F52F3">
              <w:rPr>
                <w:color w:val="000000"/>
                <w:sz w:val="22"/>
                <w:szCs w:val="22"/>
              </w:rPr>
              <w:t>201</w:t>
            </w:r>
            <w:r>
              <w:rPr>
                <w:color w:val="000000"/>
                <w:sz w:val="22"/>
                <w:szCs w:val="22"/>
              </w:rPr>
              <w:t>7</w:t>
            </w:r>
          </w:p>
        </w:tc>
        <w:tc>
          <w:tcPr>
            <w:tcW w:w="426" w:type="pct"/>
            <w:gridSpan w:val="2"/>
            <w:tcBorders>
              <w:top w:val="nil"/>
              <w:left w:val="nil"/>
              <w:bottom w:val="single" w:sz="4" w:space="0" w:color="auto"/>
              <w:right w:val="single" w:sz="4" w:space="0" w:color="auto"/>
            </w:tcBorders>
            <w:shd w:val="clear" w:color="000000" w:fill="FFFFFF"/>
            <w:vAlign w:val="center"/>
            <w:hideMark/>
          </w:tcPr>
          <w:p w:rsidR="00202F1C" w:rsidRPr="008D69BE" w:rsidRDefault="00202F1C" w:rsidP="00202F1C">
            <w:pPr>
              <w:jc w:val="center"/>
              <w:rPr>
                <w:sz w:val="22"/>
                <w:szCs w:val="22"/>
              </w:rPr>
            </w:pPr>
            <w:r w:rsidRPr="008D69BE">
              <w:rPr>
                <w:sz w:val="22"/>
                <w:szCs w:val="22"/>
              </w:rPr>
              <w:t>1 153,700</w:t>
            </w:r>
          </w:p>
        </w:tc>
        <w:tc>
          <w:tcPr>
            <w:tcW w:w="333" w:type="pct"/>
            <w:gridSpan w:val="3"/>
            <w:tcBorders>
              <w:top w:val="nil"/>
              <w:left w:val="nil"/>
              <w:bottom w:val="single" w:sz="4" w:space="0" w:color="auto"/>
              <w:right w:val="single" w:sz="4" w:space="0" w:color="auto"/>
            </w:tcBorders>
            <w:shd w:val="clear" w:color="000000" w:fill="FFFFFF"/>
            <w:vAlign w:val="center"/>
            <w:hideMark/>
          </w:tcPr>
          <w:p w:rsidR="00202F1C" w:rsidRPr="008D69BE" w:rsidRDefault="00202F1C" w:rsidP="00202F1C">
            <w:pPr>
              <w:jc w:val="center"/>
              <w:rPr>
                <w:sz w:val="22"/>
                <w:szCs w:val="22"/>
              </w:rPr>
            </w:pPr>
          </w:p>
        </w:tc>
        <w:tc>
          <w:tcPr>
            <w:tcW w:w="408" w:type="pct"/>
            <w:tcBorders>
              <w:top w:val="nil"/>
              <w:left w:val="nil"/>
              <w:bottom w:val="single" w:sz="4" w:space="0" w:color="auto"/>
              <w:right w:val="single" w:sz="4" w:space="0" w:color="auto"/>
            </w:tcBorders>
            <w:shd w:val="clear" w:color="000000" w:fill="FFFFFF"/>
            <w:vAlign w:val="center"/>
            <w:hideMark/>
          </w:tcPr>
          <w:p w:rsidR="00202F1C" w:rsidRPr="008D69BE" w:rsidRDefault="00202F1C" w:rsidP="00202F1C">
            <w:pPr>
              <w:jc w:val="center"/>
              <w:rPr>
                <w:sz w:val="22"/>
                <w:szCs w:val="22"/>
              </w:rPr>
            </w:pPr>
            <w:r>
              <w:rPr>
                <w:sz w:val="22"/>
                <w:szCs w:val="22"/>
              </w:rPr>
              <w:t>273,300</w:t>
            </w:r>
          </w:p>
        </w:tc>
        <w:tc>
          <w:tcPr>
            <w:tcW w:w="522" w:type="pct"/>
            <w:tcBorders>
              <w:top w:val="nil"/>
              <w:left w:val="nil"/>
              <w:bottom w:val="single" w:sz="4" w:space="0" w:color="auto"/>
              <w:right w:val="single" w:sz="4" w:space="0" w:color="auto"/>
            </w:tcBorders>
            <w:shd w:val="clear" w:color="000000" w:fill="FFFFFF"/>
            <w:vAlign w:val="center"/>
            <w:hideMark/>
          </w:tcPr>
          <w:p w:rsidR="00202F1C" w:rsidRPr="008D69BE" w:rsidRDefault="00202F1C" w:rsidP="00202F1C">
            <w:pPr>
              <w:jc w:val="center"/>
              <w:rPr>
                <w:sz w:val="22"/>
                <w:szCs w:val="22"/>
              </w:rPr>
            </w:pPr>
            <w:r>
              <w:rPr>
                <w:sz w:val="22"/>
                <w:szCs w:val="22"/>
              </w:rPr>
              <w:t>1 235,100</w:t>
            </w:r>
          </w:p>
        </w:tc>
        <w:tc>
          <w:tcPr>
            <w:tcW w:w="453" w:type="pct"/>
            <w:tcBorders>
              <w:top w:val="nil"/>
              <w:left w:val="nil"/>
              <w:bottom w:val="single" w:sz="4" w:space="0" w:color="auto"/>
              <w:right w:val="single" w:sz="4" w:space="0" w:color="auto"/>
            </w:tcBorders>
            <w:shd w:val="clear" w:color="000000" w:fill="FFFFFF"/>
            <w:vAlign w:val="center"/>
            <w:hideMark/>
          </w:tcPr>
          <w:p w:rsidR="00202F1C" w:rsidRDefault="00202F1C" w:rsidP="00202F1C">
            <w:pPr>
              <w:jc w:val="center"/>
              <w:rPr>
                <w:i/>
                <w:iCs/>
                <w:color w:val="000000"/>
                <w:sz w:val="22"/>
                <w:szCs w:val="22"/>
              </w:rPr>
            </w:pPr>
            <w:r>
              <w:rPr>
                <w:i/>
                <w:iCs/>
                <w:color w:val="000000"/>
                <w:sz w:val="22"/>
                <w:szCs w:val="22"/>
              </w:rPr>
              <w:t> </w:t>
            </w:r>
          </w:p>
        </w:tc>
        <w:tc>
          <w:tcPr>
            <w:tcW w:w="926" w:type="pct"/>
            <w:vMerge/>
            <w:tcBorders>
              <w:top w:val="nil"/>
              <w:left w:val="single" w:sz="4" w:space="0" w:color="auto"/>
              <w:bottom w:val="single" w:sz="4" w:space="0" w:color="000000"/>
              <w:right w:val="single" w:sz="4" w:space="0" w:color="auto"/>
            </w:tcBorders>
            <w:vAlign w:val="center"/>
            <w:hideMark/>
          </w:tcPr>
          <w:p w:rsidR="00202F1C" w:rsidRDefault="00202F1C" w:rsidP="00202F1C">
            <w:pPr>
              <w:rPr>
                <w:color w:val="000000"/>
                <w:sz w:val="22"/>
                <w:szCs w:val="22"/>
              </w:rPr>
            </w:pPr>
          </w:p>
        </w:tc>
      </w:tr>
      <w:tr w:rsidR="00202F1C" w:rsidTr="00202F1C">
        <w:trPr>
          <w:trHeight w:val="300"/>
        </w:trPr>
        <w:tc>
          <w:tcPr>
            <w:tcW w:w="158" w:type="pct"/>
            <w:tcBorders>
              <w:top w:val="nil"/>
              <w:left w:val="single" w:sz="4" w:space="0" w:color="auto"/>
              <w:bottom w:val="single" w:sz="4" w:space="0" w:color="auto"/>
              <w:right w:val="single" w:sz="4" w:space="0" w:color="auto"/>
            </w:tcBorders>
            <w:shd w:val="clear" w:color="000000" w:fill="FFFFFF"/>
            <w:vAlign w:val="center"/>
            <w:hideMark/>
          </w:tcPr>
          <w:p w:rsidR="00202F1C" w:rsidRPr="00F34D84" w:rsidRDefault="00202F1C" w:rsidP="00202F1C">
            <w:pPr>
              <w:jc w:val="center"/>
              <w:rPr>
                <w:b/>
                <w:color w:val="000000"/>
                <w:sz w:val="22"/>
                <w:szCs w:val="22"/>
              </w:rPr>
            </w:pPr>
            <w:r>
              <w:rPr>
                <w:b/>
                <w:color w:val="000000"/>
                <w:sz w:val="22"/>
                <w:szCs w:val="22"/>
              </w:rPr>
              <w:t>3</w:t>
            </w:r>
          </w:p>
        </w:tc>
        <w:tc>
          <w:tcPr>
            <w:tcW w:w="1205" w:type="pct"/>
            <w:tcBorders>
              <w:top w:val="nil"/>
              <w:left w:val="nil"/>
              <w:bottom w:val="single" w:sz="4" w:space="0" w:color="auto"/>
              <w:right w:val="single" w:sz="4" w:space="0" w:color="auto"/>
            </w:tcBorders>
            <w:shd w:val="clear" w:color="000000" w:fill="FFFFFF"/>
            <w:vAlign w:val="center"/>
            <w:hideMark/>
          </w:tcPr>
          <w:p w:rsidR="00202F1C" w:rsidRDefault="00202F1C" w:rsidP="00202F1C">
            <w:pPr>
              <w:rPr>
                <w:color w:val="000000"/>
                <w:sz w:val="22"/>
                <w:szCs w:val="22"/>
              </w:rPr>
            </w:pPr>
            <w:r>
              <w:rPr>
                <w:color w:val="000000"/>
                <w:sz w:val="22"/>
                <w:szCs w:val="22"/>
              </w:rPr>
              <w:t>Содействие развитию занятости молодежи (ГМТО)</w:t>
            </w:r>
          </w:p>
        </w:tc>
        <w:tc>
          <w:tcPr>
            <w:tcW w:w="569" w:type="pct"/>
            <w:gridSpan w:val="2"/>
            <w:tcBorders>
              <w:top w:val="nil"/>
              <w:left w:val="nil"/>
              <w:bottom w:val="single" w:sz="4" w:space="0" w:color="auto"/>
              <w:right w:val="single" w:sz="4" w:space="0" w:color="auto"/>
            </w:tcBorders>
            <w:shd w:val="clear" w:color="000000" w:fill="FFFFFF"/>
            <w:vAlign w:val="center"/>
            <w:hideMark/>
          </w:tcPr>
          <w:p w:rsidR="00202F1C" w:rsidRPr="000F52F3" w:rsidRDefault="00202F1C" w:rsidP="00202F1C">
            <w:pPr>
              <w:jc w:val="center"/>
              <w:rPr>
                <w:color w:val="000000"/>
                <w:sz w:val="22"/>
                <w:szCs w:val="22"/>
              </w:rPr>
            </w:pPr>
          </w:p>
        </w:tc>
        <w:tc>
          <w:tcPr>
            <w:tcW w:w="426" w:type="pct"/>
            <w:gridSpan w:val="2"/>
            <w:tcBorders>
              <w:top w:val="nil"/>
              <w:left w:val="nil"/>
              <w:bottom w:val="single" w:sz="4" w:space="0" w:color="auto"/>
              <w:right w:val="single" w:sz="4" w:space="0" w:color="auto"/>
            </w:tcBorders>
            <w:shd w:val="clear" w:color="000000" w:fill="FFFFFF"/>
            <w:vAlign w:val="center"/>
            <w:hideMark/>
          </w:tcPr>
          <w:p w:rsidR="00202F1C" w:rsidRPr="008D69BE" w:rsidRDefault="00202F1C" w:rsidP="00202F1C">
            <w:pPr>
              <w:jc w:val="center"/>
              <w:rPr>
                <w:sz w:val="22"/>
                <w:szCs w:val="22"/>
              </w:rPr>
            </w:pPr>
            <w:r>
              <w:rPr>
                <w:sz w:val="22"/>
                <w:szCs w:val="22"/>
              </w:rPr>
              <w:t>43,600</w:t>
            </w:r>
          </w:p>
        </w:tc>
        <w:tc>
          <w:tcPr>
            <w:tcW w:w="333" w:type="pct"/>
            <w:gridSpan w:val="3"/>
            <w:tcBorders>
              <w:top w:val="nil"/>
              <w:left w:val="nil"/>
              <w:bottom w:val="single" w:sz="4" w:space="0" w:color="auto"/>
              <w:right w:val="single" w:sz="4" w:space="0" w:color="auto"/>
            </w:tcBorders>
            <w:shd w:val="clear" w:color="000000" w:fill="FFFFFF"/>
            <w:vAlign w:val="center"/>
            <w:hideMark/>
          </w:tcPr>
          <w:p w:rsidR="00202F1C" w:rsidRPr="008D69BE" w:rsidRDefault="00202F1C" w:rsidP="00202F1C">
            <w:pPr>
              <w:jc w:val="center"/>
              <w:rPr>
                <w:sz w:val="22"/>
                <w:szCs w:val="22"/>
              </w:rPr>
            </w:pPr>
          </w:p>
        </w:tc>
        <w:tc>
          <w:tcPr>
            <w:tcW w:w="408" w:type="pct"/>
            <w:tcBorders>
              <w:top w:val="nil"/>
              <w:left w:val="nil"/>
              <w:bottom w:val="single" w:sz="4" w:space="0" w:color="auto"/>
              <w:right w:val="single" w:sz="4" w:space="0" w:color="auto"/>
            </w:tcBorders>
            <w:shd w:val="clear" w:color="000000" w:fill="FFFFFF"/>
            <w:vAlign w:val="center"/>
            <w:hideMark/>
          </w:tcPr>
          <w:p w:rsidR="00202F1C" w:rsidRDefault="00202F1C" w:rsidP="00202F1C">
            <w:pPr>
              <w:jc w:val="center"/>
              <w:rPr>
                <w:sz w:val="22"/>
                <w:szCs w:val="22"/>
              </w:rPr>
            </w:pPr>
            <w:r>
              <w:rPr>
                <w:sz w:val="22"/>
                <w:szCs w:val="22"/>
              </w:rPr>
              <w:t>43,600</w:t>
            </w:r>
          </w:p>
        </w:tc>
        <w:tc>
          <w:tcPr>
            <w:tcW w:w="522" w:type="pct"/>
            <w:tcBorders>
              <w:top w:val="nil"/>
              <w:left w:val="nil"/>
              <w:bottom w:val="single" w:sz="4" w:space="0" w:color="auto"/>
              <w:right w:val="single" w:sz="4" w:space="0" w:color="auto"/>
            </w:tcBorders>
            <w:shd w:val="clear" w:color="000000" w:fill="FFFFFF"/>
            <w:vAlign w:val="center"/>
            <w:hideMark/>
          </w:tcPr>
          <w:p w:rsidR="00202F1C" w:rsidRDefault="00202F1C" w:rsidP="00202F1C">
            <w:pPr>
              <w:jc w:val="center"/>
              <w:rPr>
                <w:sz w:val="22"/>
                <w:szCs w:val="22"/>
              </w:rPr>
            </w:pPr>
          </w:p>
        </w:tc>
        <w:tc>
          <w:tcPr>
            <w:tcW w:w="453" w:type="pct"/>
            <w:tcBorders>
              <w:top w:val="nil"/>
              <w:left w:val="nil"/>
              <w:bottom w:val="single" w:sz="4" w:space="0" w:color="auto"/>
              <w:right w:val="single" w:sz="4" w:space="0" w:color="auto"/>
            </w:tcBorders>
            <w:shd w:val="clear" w:color="000000" w:fill="FFFFFF"/>
            <w:vAlign w:val="center"/>
            <w:hideMark/>
          </w:tcPr>
          <w:p w:rsidR="00202F1C" w:rsidRDefault="00202F1C" w:rsidP="00202F1C">
            <w:pPr>
              <w:jc w:val="center"/>
              <w:rPr>
                <w:i/>
                <w:iCs/>
                <w:color w:val="000000"/>
                <w:sz w:val="22"/>
                <w:szCs w:val="22"/>
              </w:rPr>
            </w:pPr>
          </w:p>
        </w:tc>
        <w:tc>
          <w:tcPr>
            <w:tcW w:w="926" w:type="pct"/>
            <w:vMerge/>
            <w:tcBorders>
              <w:top w:val="nil"/>
              <w:left w:val="single" w:sz="4" w:space="0" w:color="auto"/>
              <w:bottom w:val="single" w:sz="4" w:space="0" w:color="000000"/>
              <w:right w:val="single" w:sz="4" w:space="0" w:color="auto"/>
            </w:tcBorders>
            <w:vAlign w:val="center"/>
            <w:hideMark/>
          </w:tcPr>
          <w:p w:rsidR="00202F1C" w:rsidRDefault="00202F1C" w:rsidP="00202F1C">
            <w:pPr>
              <w:rPr>
                <w:color w:val="000000"/>
                <w:sz w:val="22"/>
                <w:szCs w:val="22"/>
              </w:rPr>
            </w:pPr>
          </w:p>
        </w:tc>
      </w:tr>
      <w:tr w:rsidR="00202F1C" w:rsidTr="00202F1C">
        <w:trPr>
          <w:trHeight w:val="300"/>
        </w:trPr>
        <w:tc>
          <w:tcPr>
            <w:tcW w:w="158" w:type="pct"/>
            <w:tcBorders>
              <w:top w:val="nil"/>
              <w:left w:val="single" w:sz="4" w:space="0" w:color="auto"/>
              <w:bottom w:val="single" w:sz="4" w:space="0" w:color="auto"/>
              <w:right w:val="single" w:sz="4" w:space="0" w:color="auto"/>
            </w:tcBorders>
            <w:shd w:val="clear" w:color="000000" w:fill="FFFFFF"/>
            <w:hideMark/>
          </w:tcPr>
          <w:p w:rsidR="00202F1C" w:rsidRDefault="00202F1C" w:rsidP="00202F1C">
            <w:pPr>
              <w:jc w:val="center"/>
              <w:rPr>
                <w:color w:val="000000"/>
                <w:sz w:val="22"/>
                <w:szCs w:val="22"/>
              </w:rPr>
            </w:pPr>
            <w:r>
              <w:rPr>
                <w:color w:val="000000"/>
                <w:sz w:val="22"/>
                <w:szCs w:val="22"/>
              </w:rPr>
              <w:t> </w:t>
            </w:r>
          </w:p>
        </w:tc>
        <w:tc>
          <w:tcPr>
            <w:tcW w:w="1205" w:type="pct"/>
            <w:tcBorders>
              <w:top w:val="nil"/>
              <w:left w:val="nil"/>
              <w:bottom w:val="single" w:sz="4" w:space="0" w:color="auto"/>
              <w:right w:val="single" w:sz="4" w:space="0" w:color="auto"/>
            </w:tcBorders>
            <w:shd w:val="clear" w:color="000000" w:fill="FFFFFF"/>
            <w:vAlign w:val="center"/>
            <w:hideMark/>
          </w:tcPr>
          <w:p w:rsidR="00202F1C" w:rsidRDefault="00202F1C" w:rsidP="00202F1C">
            <w:pPr>
              <w:rPr>
                <w:b/>
                <w:bCs/>
                <w:color w:val="000000"/>
                <w:sz w:val="22"/>
                <w:szCs w:val="22"/>
              </w:rPr>
            </w:pPr>
            <w:r>
              <w:rPr>
                <w:b/>
                <w:bCs/>
                <w:color w:val="000000"/>
                <w:sz w:val="22"/>
                <w:szCs w:val="22"/>
              </w:rPr>
              <w:t>Всего по подпрограмме</w:t>
            </w:r>
          </w:p>
        </w:tc>
        <w:tc>
          <w:tcPr>
            <w:tcW w:w="569" w:type="pct"/>
            <w:gridSpan w:val="2"/>
            <w:tcBorders>
              <w:top w:val="nil"/>
              <w:left w:val="nil"/>
              <w:bottom w:val="single" w:sz="4" w:space="0" w:color="auto"/>
              <w:right w:val="single" w:sz="4" w:space="0" w:color="auto"/>
            </w:tcBorders>
            <w:shd w:val="clear" w:color="000000" w:fill="FFFFFF"/>
            <w:vAlign w:val="center"/>
            <w:hideMark/>
          </w:tcPr>
          <w:p w:rsidR="00202F1C" w:rsidRDefault="00202F1C" w:rsidP="00202F1C">
            <w:pPr>
              <w:jc w:val="center"/>
              <w:rPr>
                <w:color w:val="000000"/>
                <w:sz w:val="22"/>
                <w:szCs w:val="22"/>
              </w:rPr>
            </w:pPr>
            <w:r>
              <w:rPr>
                <w:color w:val="000000"/>
                <w:sz w:val="22"/>
                <w:szCs w:val="22"/>
              </w:rPr>
              <w:t> </w:t>
            </w:r>
          </w:p>
        </w:tc>
        <w:tc>
          <w:tcPr>
            <w:tcW w:w="426" w:type="pct"/>
            <w:gridSpan w:val="2"/>
            <w:tcBorders>
              <w:top w:val="nil"/>
              <w:left w:val="nil"/>
              <w:bottom w:val="single" w:sz="4" w:space="0" w:color="auto"/>
              <w:right w:val="single" w:sz="4" w:space="0" w:color="auto"/>
            </w:tcBorders>
            <w:shd w:val="clear" w:color="000000" w:fill="FFFFFF"/>
            <w:vAlign w:val="center"/>
            <w:hideMark/>
          </w:tcPr>
          <w:p w:rsidR="00202F1C" w:rsidRPr="008E3535" w:rsidRDefault="00202F1C" w:rsidP="00202F1C">
            <w:pPr>
              <w:jc w:val="center"/>
              <w:rPr>
                <w:b/>
                <w:bCs/>
                <w:sz w:val="22"/>
                <w:szCs w:val="22"/>
                <w:highlight w:val="yellow"/>
              </w:rPr>
            </w:pPr>
            <w:r>
              <w:rPr>
                <w:b/>
                <w:bCs/>
                <w:sz w:val="22"/>
                <w:szCs w:val="22"/>
              </w:rPr>
              <w:t>9 336,900</w:t>
            </w:r>
          </w:p>
        </w:tc>
        <w:tc>
          <w:tcPr>
            <w:tcW w:w="333" w:type="pct"/>
            <w:gridSpan w:val="3"/>
            <w:tcBorders>
              <w:top w:val="nil"/>
              <w:left w:val="nil"/>
              <w:bottom w:val="single" w:sz="4" w:space="0" w:color="auto"/>
              <w:right w:val="single" w:sz="4" w:space="0" w:color="auto"/>
            </w:tcBorders>
            <w:shd w:val="clear" w:color="000000" w:fill="FFFFFF"/>
            <w:vAlign w:val="center"/>
            <w:hideMark/>
          </w:tcPr>
          <w:p w:rsidR="00202F1C" w:rsidRPr="008E3535" w:rsidRDefault="00202F1C" w:rsidP="00202F1C">
            <w:pPr>
              <w:jc w:val="center"/>
              <w:rPr>
                <w:b/>
                <w:bCs/>
                <w:sz w:val="22"/>
                <w:szCs w:val="22"/>
                <w:highlight w:val="yellow"/>
              </w:rPr>
            </w:pPr>
          </w:p>
        </w:tc>
        <w:tc>
          <w:tcPr>
            <w:tcW w:w="408" w:type="pct"/>
            <w:tcBorders>
              <w:top w:val="nil"/>
              <w:left w:val="nil"/>
              <w:bottom w:val="single" w:sz="4" w:space="0" w:color="auto"/>
              <w:right w:val="single" w:sz="4" w:space="0" w:color="auto"/>
            </w:tcBorders>
            <w:shd w:val="clear" w:color="000000" w:fill="FFFFFF"/>
            <w:vAlign w:val="center"/>
            <w:hideMark/>
          </w:tcPr>
          <w:p w:rsidR="00202F1C" w:rsidRPr="008E3535" w:rsidRDefault="00202F1C" w:rsidP="00202F1C">
            <w:pPr>
              <w:jc w:val="center"/>
              <w:rPr>
                <w:b/>
                <w:bCs/>
                <w:sz w:val="22"/>
                <w:szCs w:val="22"/>
                <w:highlight w:val="yellow"/>
              </w:rPr>
            </w:pPr>
            <w:r>
              <w:rPr>
                <w:b/>
                <w:bCs/>
                <w:sz w:val="22"/>
                <w:szCs w:val="22"/>
              </w:rPr>
              <w:t>1 410,300</w:t>
            </w:r>
          </w:p>
        </w:tc>
        <w:tc>
          <w:tcPr>
            <w:tcW w:w="522" w:type="pct"/>
            <w:tcBorders>
              <w:top w:val="nil"/>
              <w:left w:val="nil"/>
              <w:bottom w:val="single" w:sz="4" w:space="0" w:color="auto"/>
              <w:right w:val="single" w:sz="4" w:space="0" w:color="auto"/>
            </w:tcBorders>
            <w:shd w:val="clear" w:color="000000" w:fill="FFFFFF"/>
            <w:vAlign w:val="center"/>
            <w:hideMark/>
          </w:tcPr>
          <w:p w:rsidR="00202F1C" w:rsidRPr="008E3535" w:rsidRDefault="00202F1C" w:rsidP="00202F1C">
            <w:pPr>
              <w:jc w:val="center"/>
              <w:rPr>
                <w:b/>
                <w:bCs/>
                <w:sz w:val="22"/>
                <w:szCs w:val="22"/>
                <w:highlight w:val="yellow"/>
              </w:rPr>
            </w:pPr>
            <w:r>
              <w:rPr>
                <w:b/>
                <w:bCs/>
                <w:sz w:val="22"/>
                <w:szCs w:val="22"/>
              </w:rPr>
              <w:t>7 926,600</w:t>
            </w:r>
          </w:p>
        </w:tc>
        <w:tc>
          <w:tcPr>
            <w:tcW w:w="453" w:type="pct"/>
            <w:tcBorders>
              <w:top w:val="nil"/>
              <w:left w:val="nil"/>
              <w:bottom w:val="single" w:sz="4" w:space="0" w:color="auto"/>
              <w:right w:val="single" w:sz="4" w:space="0" w:color="auto"/>
            </w:tcBorders>
            <w:shd w:val="clear" w:color="000000" w:fill="FFFFFF"/>
            <w:vAlign w:val="center"/>
            <w:hideMark/>
          </w:tcPr>
          <w:p w:rsidR="00202F1C" w:rsidRDefault="00202F1C" w:rsidP="00202F1C">
            <w:pPr>
              <w:jc w:val="center"/>
              <w:rPr>
                <w:b/>
                <w:bCs/>
                <w:color w:val="000000"/>
                <w:sz w:val="22"/>
                <w:szCs w:val="22"/>
              </w:rPr>
            </w:pPr>
          </w:p>
        </w:tc>
        <w:tc>
          <w:tcPr>
            <w:tcW w:w="926" w:type="pct"/>
            <w:vMerge/>
            <w:tcBorders>
              <w:top w:val="nil"/>
              <w:left w:val="single" w:sz="4" w:space="0" w:color="auto"/>
              <w:bottom w:val="single" w:sz="4" w:space="0" w:color="000000"/>
              <w:right w:val="single" w:sz="4" w:space="0" w:color="auto"/>
            </w:tcBorders>
            <w:vAlign w:val="center"/>
            <w:hideMark/>
          </w:tcPr>
          <w:p w:rsidR="00202F1C" w:rsidRDefault="00202F1C" w:rsidP="00202F1C">
            <w:pPr>
              <w:rPr>
                <w:color w:val="000000"/>
                <w:sz w:val="22"/>
                <w:szCs w:val="22"/>
              </w:rPr>
            </w:pPr>
          </w:p>
        </w:tc>
      </w:tr>
    </w:tbl>
    <w:p w:rsidR="00202F1C" w:rsidRPr="00CF1F84" w:rsidRDefault="00202F1C" w:rsidP="00202F1C">
      <w:pPr>
        <w:rPr>
          <w:sz w:val="28"/>
          <w:szCs w:val="28"/>
        </w:rPr>
      </w:pPr>
    </w:p>
    <w:p w:rsidR="005229FA" w:rsidRDefault="00202F1C">
      <w:pPr>
        <w:rPr>
          <w:b/>
          <w:sz w:val="28"/>
          <w:szCs w:val="28"/>
        </w:rPr>
        <w:sectPr w:rsidR="005229FA" w:rsidSect="005229FA">
          <w:pgSz w:w="16838" w:h="11906" w:orient="landscape"/>
          <w:pgMar w:top="1418" w:right="709" w:bottom="567" w:left="851" w:header="708" w:footer="708" w:gutter="0"/>
          <w:cols w:space="708"/>
          <w:docGrid w:linePitch="360"/>
        </w:sectPr>
      </w:pPr>
      <w:r>
        <w:rPr>
          <w:b/>
          <w:sz w:val="28"/>
          <w:szCs w:val="28"/>
        </w:rPr>
        <w:br w:type="page"/>
      </w:r>
    </w:p>
    <w:p w:rsidR="00202F1C" w:rsidRDefault="00202F1C">
      <w:pPr>
        <w:rPr>
          <w:b/>
          <w:sz w:val="28"/>
          <w:szCs w:val="28"/>
        </w:rPr>
      </w:pPr>
    </w:p>
    <w:p w:rsidR="00202F1C" w:rsidRPr="00202F1C" w:rsidRDefault="00202F1C" w:rsidP="00202F1C">
      <w:pPr>
        <w:autoSpaceDE w:val="0"/>
        <w:autoSpaceDN w:val="0"/>
        <w:adjustRightInd w:val="0"/>
        <w:ind w:left="4956" w:firstLine="227"/>
        <w:jc w:val="right"/>
        <w:rPr>
          <w:rFonts w:eastAsiaTheme="minorHAnsi"/>
          <w:lang w:eastAsia="en-US"/>
        </w:rPr>
      </w:pPr>
      <w:r w:rsidRPr="00202F1C">
        <w:rPr>
          <w:rFonts w:eastAsiaTheme="minorHAnsi"/>
          <w:lang w:eastAsia="en-US"/>
        </w:rPr>
        <w:t xml:space="preserve">Приложение №7 </w:t>
      </w:r>
    </w:p>
    <w:p w:rsidR="00202F1C" w:rsidRPr="00202F1C" w:rsidRDefault="00202F1C" w:rsidP="00202F1C">
      <w:pPr>
        <w:autoSpaceDE w:val="0"/>
        <w:autoSpaceDN w:val="0"/>
        <w:adjustRightInd w:val="0"/>
        <w:ind w:left="4956" w:firstLine="227"/>
        <w:jc w:val="right"/>
        <w:rPr>
          <w:rFonts w:eastAsiaTheme="minorHAnsi"/>
          <w:lang w:eastAsia="en-US"/>
        </w:rPr>
      </w:pPr>
      <w:r w:rsidRPr="00202F1C">
        <w:rPr>
          <w:rFonts w:eastAsiaTheme="minorHAnsi"/>
          <w:lang w:eastAsia="en-US"/>
        </w:rPr>
        <w:t xml:space="preserve">к Постановлению администрации </w:t>
      </w:r>
    </w:p>
    <w:p w:rsidR="00202F1C" w:rsidRPr="00202F1C" w:rsidRDefault="00202F1C" w:rsidP="00202F1C">
      <w:pPr>
        <w:autoSpaceDE w:val="0"/>
        <w:autoSpaceDN w:val="0"/>
        <w:adjustRightInd w:val="0"/>
        <w:ind w:left="4956" w:firstLine="227"/>
        <w:jc w:val="right"/>
        <w:rPr>
          <w:rFonts w:eastAsiaTheme="minorHAnsi"/>
          <w:lang w:eastAsia="en-US"/>
        </w:rPr>
      </w:pPr>
      <w:r w:rsidRPr="00202F1C">
        <w:rPr>
          <w:rFonts w:eastAsiaTheme="minorHAnsi"/>
          <w:color w:val="000000"/>
          <w:lang w:eastAsia="en-US"/>
        </w:rPr>
        <w:t>Старопольского</w:t>
      </w:r>
      <w:r w:rsidRPr="00202F1C">
        <w:rPr>
          <w:rFonts w:eastAsiaTheme="minorHAnsi"/>
          <w:lang w:eastAsia="en-US"/>
        </w:rPr>
        <w:t xml:space="preserve"> сельского поселения</w:t>
      </w:r>
    </w:p>
    <w:p w:rsidR="00202F1C" w:rsidRPr="00202F1C" w:rsidRDefault="00202F1C" w:rsidP="00202F1C">
      <w:pPr>
        <w:autoSpaceDE w:val="0"/>
        <w:autoSpaceDN w:val="0"/>
        <w:adjustRightInd w:val="0"/>
        <w:ind w:left="4956" w:firstLine="227"/>
        <w:jc w:val="right"/>
        <w:rPr>
          <w:rFonts w:eastAsiaTheme="minorHAnsi"/>
          <w:lang w:eastAsia="en-US"/>
        </w:rPr>
      </w:pPr>
      <w:r w:rsidRPr="00202F1C">
        <w:rPr>
          <w:rFonts w:eastAsiaTheme="minorHAnsi"/>
          <w:lang w:eastAsia="en-US"/>
        </w:rPr>
        <w:t>от  10.11.2016 года № 222-п</w:t>
      </w:r>
    </w:p>
    <w:p w:rsidR="00202F1C" w:rsidRPr="00202F1C" w:rsidRDefault="00202F1C" w:rsidP="00202F1C">
      <w:pPr>
        <w:suppressAutoHyphens/>
        <w:autoSpaceDE w:val="0"/>
        <w:autoSpaceDN w:val="0"/>
        <w:adjustRightInd w:val="0"/>
        <w:jc w:val="center"/>
        <w:rPr>
          <w:rFonts w:eastAsiaTheme="minorHAnsi"/>
          <w:b/>
          <w:bCs/>
          <w:color w:val="000000"/>
          <w:sz w:val="28"/>
          <w:szCs w:val="28"/>
          <w:lang w:eastAsia="en-US"/>
        </w:rPr>
      </w:pPr>
    </w:p>
    <w:p w:rsidR="00202F1C" w:rsidRPr="00927478" w:rsidRDefault="00202F1C" w:rsidP="00202F1C">
      <w:pPr>
        <w:suppressAutoHyphens/>
        <w:autoSpaceDE w:val="0"/>
        <w:autoSpaceDN w:val="0"/>
        <w:adjustRightInd w:val="0"/>
        <w:jc w:val="center"/>
        <w:rPr>
          <w:rFonts w:eastAsiaTheme="minorHAnsi"/>
          <w:color w:val="000000"/>
          <w:lang w:eastAsia="en-US"/>
        </w:rPr>
      </w:pPr>
      <w:r w:rsidRPr="00927478">
        <w:rPr>
          <w:rFonts w:eastAsiaTheme="minorHAnsi"/>
          <w:b/>
          <w:bCs/>
          <w:color w:val="000000"/>
          <w:lang w:eastAsia="en-US"/>
        </w:rPr>
        <w:t>ПАСПОРТ</w:t>
      </w:r>
    </w:p>
    <w:p w:rsidR="00202F1C" w:rsidRPr="00927478" w:rsidRDefault="00202F1C" w:rsidP="00202F1C">
      <w:pPr>
        <w:suppressAutoHyphens/>
        <w:autoSpaceDE w:val="0"/>
        <w:autoSpaceDN w:val="0"/>
        <w:adjustRightInd w:val="0"/>
        <w:jc w:val="center"/>
        <w:rPr>
          <w:rFonts w:eastAsiaTheme="minorHAnsi"/>
          <w:color w:val="000000"/>
          <w:lang w:eastAsia="en-US"/>
        </w:rPr>
      </w:pPr>
      <w:r w:rsidRPr="00927478">
        <w:rPr>
          <w:rFonts w:eastAsiaTheme="minorHAnsi"/>
          <w:bCs/>
          <w:color w:val="000000"/>
          <w:lang w:eastAsia="en-US"/>
        </w:rPr>
        <w:t xml:space="preserve">муниципальной  подпрограммы </w:t>
      </w:r>
    </w:p>
    <w:p w:rsidR="00202F1C" w:rsidRPr="00927478" w:rsidRDefault="00202F1C" w:rsidP="00202F1C">
      <w:pPr>
        <w:suppressAutoHyphens/>
        <w:jc w:val="center"/>
        <w:rPr>
          <w:rFonts w:eastAsiaTheme="minorHAnsi"/>
          <w:b/>
          <w:bCs/>
          <w:lang w:eastAsia="en-US"/>
        </w:rPr>
      </w:pPr>
      <w:r w:rsidRPr="00927478">
        <w:rPr>
          <w:rFonts w:eastAsiaTheme="minorHAnsi"/>
          <w:bCs/>
          <w:lang w:eastAsia="en-US"/>
        </w:rPr>
        <w:t xml:space="preserve"> </w:t>
      </w:r>
      <w:r w:rsidRPr="00927478">
        <w:rPr>
          <w:rFonts w:eastAsiaTheme="minorHAnsi"/>
          <w:b/>
          <w:bCs/>
          <w:lang w:eastAsia="en-US"/>
        </w:rPr>
        <w:t>«Муниципальное управление»</w:t>
      </w:r>
    </w:p>
    <w:p w:rsidR="00202F1C" w:rsidRPr="00927478" w:rsidRDefault="00202F1C" w:rsidP="00202F1C">
      <w:pPr>
        <w:suppressAutoHyphens/>
        <w:autoSpaceDE w:val="0"/>
        <w:autoSpaceDN w:val="0"/>
        <w:adjustRightInd w:val="0"/>
        <w:jc w:val="center"/>
        <w:rPr>
          <w:rFonts w:eastAsiaTheme="minorHAnsi"/>
          <w:bCs/>
          <w:lang w:eastAsia="en-US"/>
        </w:rPr>
      </w:pPr>
      <w:r w:rsidRPr="00927478">
        <w:rPr>
          <w:rFonts w:eastAsiaTheme="minorHAnsi"/>
          <w:bCs/>
          <w:lang w:eastAsia="en-US"/>
        </w:rPr>
        <w:t>муниципальной  Программы</w:t>
      </w:r>
    </w:p>
    <w:p w:rsidR="00202F1C" w:rsidRPr="00927478" w:rsidRDefault="00202F1C" w:rsidP="00202F1C">
      <w:pPr>
        <w:suppressAutoHyphens/>
        <w:autoSpaceDE w:val="0"/>
        <w:autoSpaceDN w:val="0"/>
        <w:adjustRightInd w:val="0"/>
        <w:jc w:val="center"/>
        <w:rPr>
          <w:rFonts w:eastAsiaTheme="minorHAnsi"/>
          <w:b/>
          <w:lang w:eastAsia="en-US"/>
        </w:rPr>
      </w:pPr>
      <w:r w:rsidRPr="00927478">
        <w:rPr>
          <w:rFonts w:eastAsiaTheme="minorHAnsi"/>
          <w:b/>
          <w:lang w:eastAsia="en-US"/>
        </w:rPr>
        <w:t>«Развитие территории Старопольского сельского поселения»</w:t>
      </w:r>
    </w:p>
    <w:p w:rsidR="00202F1C" w:rsidRPr="00927478" w:rsidRDefault="00202F1C" w:rsidP="00202F1C">
      <w:pPr>
        <w:shd w:val="clear" w:color="auto" w:fill="FEFEFE"/>
        <w:suppressAutoHyphens/>
        <w:jc w:val="center"/>
      </w:pPr>
      <w:r w:rsidRPr="00927478">
        <w:t xml:space="preserve"> на 2017  год</w:t>
      </w:r>
    </w:p>
    <w:p w:rsidR="00202F1C" w:rsidRPr="00927478" w:rsidRDefault="00202F1C" w:rsidP="00202F1C">
      <w:pPr>
        <w:shd w:val="clear" w:color="auto" w:fill="FEFEFE"/>
        <w:suppressAutoHyphens/>
        <w:jc w:val="center"/>
      </w:pPr>
    </w:p>
    <w:tbl>
      <w:tblPr>
        <w:tblW w:w="5000" w:type="pct"/>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firstRow="1" w:lastRow="0" w:firstColumn="1" w:lastColumn="0" w:noHBand="0" w:noVBand="1"/>
      </w:tblPr>
      <w:tblGrid>
        <w:gridCol w:w="2388"/>
        <w:gridCol w:w="7749"/>
      </w:tblGrid>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30" w:right="30"/>
              <w:rPr>
                <w:color w:val="000000"/>
              </w:rPr>
            </w:pPr>
            <w:r w:rsidRPr="00927478">
              <w:rPr>
                <w:color w:val="000000"/>
              </w:rPr>
              <w:t>Наименование подпрограммы</w:t>
            </w: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2F1C" w:rsidRPr="00927478" w:rsidRDefault="00202F1C" w:rsidP="00202F1C">
            <w:pPr>
              <w:ind w:left="30" w:right="30"/>
              <w:rPr>
                <w:color w:val="000000"/>
              </w:rPr>
            </w:pPr>
            <w:r w:rsidRPr="00927478">
              <w:rPr>
                <w:color w:val="000000"/>
              </w:rPr>
              <w:t>«Муниципальное управление» муниципальной  Программы «Развитие территории Старопольского сельского поселения»  на 2017  год (далее – подпрограмма)</w:t>
            </w:r>
          </w:p>
        </w:tc>
      </w:tr>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 xml:space="preserve">Основание для  разработки подпрограммы </w:t>
            </w: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2F1C" w:rsidRPr="00927478" w:rsidRDefault="00202F1C" w:rsidP="00202F1C">
            <w:pPr>
              <w:ind w:left="28" w:right="28"/>
              <w:rPr>
                <w:color w:val="000000"/>
              </w:rPr>
            </w:pPr>
            <w:r w:rsidRPr="00927478">
              <w:rPr>
                <w:color w:val="000000"/>
              </w:rPr>
              <w:t xml:space="preserve">Бюджетный Кодекс РФ </w:t>
            </w:r>
          </w:p>
          <w:p w:rsidR="00202F1C" w:rsidRPr="00927478" w:rsidRDefault="00202F1C" w:rsidP="00202F1C">
            <w:pPr>
              <w:ind w:left="28" w:right="28"/>
              <w:rPr>
                <w:color w:val="000000"/>
              </w:rPr>
            </w:pPr>
            <w:r w:rsidRPr="00927478">
              <w:rPr>
                <w:color w:val="000000"/>
              </w:rPr>
              <w:t>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202F1C" w:rsidRPr="00927478" w:rsidRDefault="00202F1C" w:rsidP="00202F1C">
            <w:pPr>
              <w:ind w:left="28" w:right="28"/>
              <w:rPr>
                <w:color w:val="000000"/>
              </w:rPr>
            </w:pPr>
            <w:r w:rsidRPr="00927478">
              <w:rPr>
                <w:color w:val="000000"/>
              </w:rPr>
              <w:t xml:space="preserve">Решение совета депутатов муниципального образования Старопольское сельское поселение  от 11 июня </w:t>
            </w:r>
            <w:smartTag w:uri="urn:schemas-microsoft-com:office:smarttags" w:element="metricconverter">
              <w:smartTagPr>
                <w:attr w:name="ProductID" w:val="2008 г"/>
              </w:smartTagPr>
              <w:r w:rsidRPr="00927478">
                <w:rPr>
                  <w:color w:val="000000"/>
                </w:rPr>
                <w:t>2008 г</w:t>
              </w:r>
            </w:smartTag>
            <w:r w:rsidRPr="00927478">
              <w:rPr>
                <w:color w:val="000000"/>
              </w:rPr>
              <w:t xml:space="preserve">. № 163 «Об утверждении положения о бюджетном процессе в муниципальном образовании Старопольское сельское поселение Сланцевского муниципального района Ленинградской области» (с изменениями и дополнениями) </w:t>
            </w:r>
          </w:p>
        </w:tc>
      </w:tr>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 xml:space="preserve">Цель подпрограммы </w:t>
            </w: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2F1C" w:rsidRPr="00927478" w:rsidRDefault="00202F1C" w:rsidP="00202F1C">
            <w:pPr>
              <w:ind w:left="28" w:right="28"/>
              <w:rPr>
                <w:color w:val="000000"/>
              </w:rPr>
            </w:pPr>
            <w:r w:rsidRPr="00927478">
              <w:rPr>
                <w:color w:val="000000"/>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Задачи подпрограммы</w:t>
            </w: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2F1C" w:rsidRPr="00927478" w:rsidRDefault="00202F1C" w:rsidP="00202F1C">
            <w:pPr>
              <w:ind w:left="28" w:right="28"/>
              <w:rPr>
                <w:color w:val="000000"/>
              </w:rPr>
            </w:pPr>
            <w:r w:rsidRPr="00927478">
              <w:rPr>
                <w:color w:val="000000"/>
              </w:rPr>
              <w:t>1. Повышение качества планирования и управления муниципальными финансами, развитие программно-целевых принципов формирования бюджета.</w:t>
            </w:r>
          </w:p>
          <w:p w:rsidR="00202F1C" w:rsidRPr="00927478" w:rsidRDefault="00202F1C" w:rsidP="00202F1C">
            <w:pPr>
              <w:ind w:left="28" w:right="28"/>
              <w:rPr>
                <w:color w:val="000000"/>
              </w:rPr>
            </w:pPr>
            <w:r w:rsidRPr="00927478">
              <w:rPr>
                <w:color w:val="000000"/>
              </w:rPr>
              <w:t>2. Обеспечение соблюдения законодательства в части исполнения бюджета.</w:t>
            </w:r>
          </w:p>
          <w:p w:rsidR="00202F1C" w:rsidRPr="00927478" w:rsidRDefault="00202F1C" w:rsidP="00202F1C">
            <w:pPr>
              <w:ind w:left="28" w:right="28"/>
              <w:rPr>
                <w:color w:val="000000"/>
              </w:rPr>
            </w:pPr>
            <w:r w:rsidRPr="00927478">
              <w:rPr>
                <w:color w:val="000000"/>
              </w:rPr>
              <w:t>3. Повышение результативности внутреннего муниципального финансового контроля.</w:t>
            </w:r>
          </w:p>
          <w:p w:rsidR="00202F1C" w:rsidRPr="00927478" w:rsidRDefault="00202F1C" w:rsidP="00202F1C">
            <w:pPr>
              <w:ind w:left="28" w:right="28"/>
              <w:rPr>
                <w:color w:val="000000"/>
              </w:rPr>
            </w:pPr>
            <w:r w:rsidRPr="00927478">
              <w:rPr>
                <w:color w:val="000000"/>
              </w:rPr>
              <w:t>4. Обеспечение доступа для граждан к информации о местном бюджете и бюджетном процессе.</w:t>
            </w:r>
          </w:p>
        </w:tc>
      </w:tr>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02F1C" w:rsidRPr="00927478" w:rsidRDefault="00202F1C" w:rsidP="00202F1C">
            <w:pPr>
              <w:ind w:left="28" w:right="28"/>
              <w:rPr>
                <w:color w:val="000000"/>
              </w:rPr>
            </w:pPr>
            <w:r w:rsidRPr="00927478">
              <w:rPr>
                <w:color w:val="000000"/>
              </w:rPr>
              <w:t>Сроки и этапы реализации подпрограммы</w:t>
            </w: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2F1C" w:rsidRPr="00927478" w:rsidRDefault="00202F1C" w:rsidP="00202F1C">
            <w:pPr>
              <w:ind w:left="28" w:right="28"/>
              <w:rPr>
                <w:color w:val="000000"/>
              </w:rPr>
            </w:pPr>
            <w:r w:rsidRPr="00927478">
              <w:rPr>
                <w:color w:val="000000"/>
              </w:rPr>
              <w:t>2017 г.</w:t>
            </w:r>
          </w:p>
          <w:p w:rsidR="00202F1C" w:rsidRPr="00927478" w:rsidRDefault="00202F1C" w:rsidP="00202F1C">
            <w:pPr>
              <w:ind w:left="28" w:right="28"/>
              <w:rPr>
                <w:color w:val="000000"/>
              </w:rPr>
            </w:pPr>
          </w:p>
        </w:tc>
      </w:tr>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Источники финансирования подпрограммы</w:t>
            </w: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2F1C" w:rsidRPr="00927478" w:rsidRDefault="00202F1C" w:rsidP="00202F1C">
            <w:pPr>
              <w:ind w:left="28" w:right="28"/>
              <w:rPr>
                <w:color w:val="000000"/>
              </w:rPr>
            </w:pPr>
            <w:r w:rsidRPr="00927478">
              <w:rPr>
                <w:color w:val="000000"/>
              </w:rPr>
              <w:t xml:space="preserve">Общий объем финансирования подпрограммы  составляет  -   </w:t>
            </w:r>
            <w:r w:rsidRPr="00927478">
              <w:rPr>
                <w:b/>
                <w:i/>
                <w:color w:val="000000"/>
              </w:rPr>
              <w:t>9 454,200 тыс. руб</w:t>
            </w:r>
            <w:r w:rsidRPr="00927478">
              <w:rPr>
                <w:color w:val="000000"/>
              </w:rPr>
              <w:t>., в том числе:</w:t>
            </w:r>
          </w:p>
          <w:p w:rsidR="00202F1C" w:rsidRPr="00927478" w:rsidRDefault="00202F1C" w:rsidP="00202F1C">
            <w:pPr>
              <w:tabs>
                <w:tab w:val="left" w:pos="993"/>
              </w:tabs>
              <w:autoSpaceDE w:val="0"/>
              <w:autoSpaceDN w:val="0"/>
              <w:adjustRightInd w:val="0"/>
              <w:ind w:firstLine="21"/>
              <w:contextualSpacing/>
              <w:jc w:val="both"/>
              <w:rPr>
                <w:color w:val="000000"/>
              </w:rPr>
            </w:pPr>
            <w:r w:rsidRPr="00927478">
              <w:rPr>
                <w:color w:val="000000"/>
              </w:rPr>
              <w:t xml:space="preserve">из бюджета Ленинградской области –  </w:t>
            </w:r>
            <w:r w:rsidRPr="00927478">
              <w:rPr>
                <w:b/>
                <w:i/>
                <w:color w:val="000000"/>
              </w:rPr>
              <w:t xml:space="preserve">468,00 </w:t>
            </w:r>
            <w:proofErr w:type="spellStart"/>
            <w:r w:rsidRPr="00927478">
              <w:rPr>
                <w:b/>
                <w:i/>
                <w:color w:val="000000"/>
              </w:rPr>
              <w:t>тыс</w:t>
            </w:r>
            <w:proofErr w:type="gramStart"/>
            <w:r w:rsidRPr="00927478">
              <w:rPr>
                <w:b/>
                <w:i/>
                <w:color w:val="000000"/>
              </w:rPr>
              <w:t>.р</w:t>
            </w:r>
            <w:proofErr w:type="gramEnd"/>
            <w:r w:rsidRPr="00927478">
              <w:rPr>
                <w:b/>
                <w:i/>
                <w:color w:val="000000"/>
              </w:rPr>
              <w:t>уб</w:t>
            </w:r>
            <w:proofErr w:type="spellEnd"/>
            <w:r w:rsidRPr="00927478">
              <w:rPr>
                <w:b/>
                <w:i/>
                <w:color w:val="000000"/>
              </w:rPr>
              <w:t>.</w:t>
            </w:r>
            <w:r w:rsidRPr="00927478">
              <w:rPr>
                <w:color w:val="000000"/>
              </w:rPr>
              <w:t xml:space="preserve"> </w:t>
            </w:r>
          </w:p>
          <w:p w:rsidR="00202F1C" w:rsidRPr="00927478" w:rsidRDefault="00202F1C" w:rsidP="00202F1C">
            <w:pPr>
              <w:shd w:val="clear" w:color="auto" w:fill="FFFFFF"/>
              <w:ind w:firstLine="21"/>
              <w:jc w:val="both"/>
              <w:rPr>
                <w:color w:val="000000"/>
              </w:rPr>
            </w:pPr>
            <w:r w:rsidRPr="00927478">
              <w:rPr>
                <w:color w:val="000000"/>
              </w:rPr>
              <w:t xml:space="preserve">из бюджета Старопольского сельского поселения –  </w:t>
            </w:r>
            <w:r w:rsidRPr="00927478">
              <w:rPr>
                <w:b/>
                <w:i/>
                <w:color w:val="000000"/>
              </w:rPr>
              <w:t xml:space="preserve">8 986,2000 </w:t>
            </w:r>
            <w:proofErr w:type="spellStart"/>
            <w:r w:rsidRPr="00927478">
              <w:rPr>
                <w:b/>
                <w:i/>
                <w:color w:val="000000"/>
              </w:rPr>
              <w:t>тыс</w:t>
            </w:r>
            <w:proofErr w:type="gramStart"/>
            <w:r w:rsidRPr="00927478">
              <w:rPr>
                <w:b/>
                <w:i/>
                <w:color w:val="000000"/>
              </w:rPr>
              <w:t>.р</w:t>
            </w:r>
            <w:proofErr w:type="gramEnd"/>
            <w:r w:rsidRPr="00927478">
              <w:rPr>
                <w:b/>
                <w:i/>
                <w:color w:val="000000"/>
              </w:rPr>
              <w:t>уб</w:t>
            </w:r>
            <w:proofErr w:type="spellEnd"/>
            <w:r w:rsidRPr="00927478">
              <w:rPr>
                <w:b/>
                <w:i/>
                <w:color w:val="000000"/>
              </w:rPr>
              <w:t>.</w:t>
            </w:r>
          </w:p>
        </w:tc>
      </w:tr>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Ожидаемые результаты реализации подпрограммы</w:t>
            </w: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2F1C" w:rsidRPr="00927478" w:rsidRDefault="00202F1C" w:rsidP="00202F1C">
            <w:pPr>
              <w:ind w:left="28" w:right="28"/>
              <w:rPr>
                <w:color w:val="000000"/>
              </w:rPr>
            </w:pPr>
            <w:r w:rsidRPr="00927478">
              <w:rPr>
                <w:color w:val="000000"/>
              </w:rPr>
              <w:t>Эффективное, ответственное и прозрачное управление финансовыми ресурсами в рамках выполнения установленных функций и полномочий, а также повышение эффективности расходов местного бюджета, формирование всех расходов местного бюджета в рамках муниципальных программ</w:t>
            </w:r>
          </w:p>
        </w:tc>
      </w:tr>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 xml:space="preserve">Целевые индикаторы и показатели </w:t>
            </w:r>
            <w:r w:rsidRPr="00927478">
              <w:rPr>
                <w:color w:val="000000"/>
              </w:rPr>
              <w:lastRenderedPageBreak/>
              <w:t>подпрограммы</w:t>
            </w:r>
          </w:p>
          <w:p w:rsidR="00202F1C" w:rsidRPr="00927478" w:rsidRDefault="00202F1C" w:rsidP="00202F1C">
            <w:pPr>
              <w:ind w:left="28" w:right="28"/>
              <w:rPr>
                <w:color w:val="000000"/>
              </w:rPr>
            </w:pP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02F1C" w:rsidRPr="00927478" w:rsidRDefault="00202F1C" w:rsidP="00202F1C">
            <w:pPr>
              <w:ind w:left="30" w:right="30"/>
              <w:rPr>
                <w:color w:val="000000"/>
              </w:rPr>
            </w:pPr>
            <w:r w:rsidRPr="00927478">
              <w:rPr>
                <w:color w:val="000000"/>
              </w:rPr>
              <w:lastRenderedPageBreak/>
              <w:t>1. Отсутствие в местном бюджете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202F1C" w:rsidRPr="00927478" w:rsidRDefault="00202F1C" w:rsidP="00202F1C">
            <w:pPr>
              <w:ind w:left="30" w:right="30"/>
              <w:rPr>
                <w:color w:val="000000"/>
              </w:rPr>
            </w:pPr>
            <w:r w:rsidRPr="00927478">
              <w:rPr>
                <w:color w:val="000000"/>
              </w:rPr>
              <w:lastRenderedPageBreak/>
              <w:t>2. Соотношение количества фактически проведенных контрольных мероприятий к количеству запланированных (100%</w:t>
            </w:r>
            <w:proofErr w:type="gramStart"/>
            <w:r w:rsidRPr="00927478">
              <w:rPr>
                <w:color w:val="000000"/>
              </w:rPr>
              <w:t xml:space="preserve"> )</w:t>
            </w:r>
            <w:proofErr w:type="gramEnd"/>
            <w:r w:rsidRPr="00927478">
              <w:rPr>
                <w:color w:val="000000"/>
              </w:rPr>
              <w:t>.</w:t>
            </w:r>
          </w:p>
          <w:p w:rsidR="00202F1C" w:rsidRPr="00927478" w:rsidRDefault="00202F1C" w:rsidP="00202F1C">
            <w:pPr>
              <w:ind w:left="30" w:right="30"/>
              <w:rPr>
                <w:color w:val="000000"/>
              </w:rPr>
            </w:pPr>
            <w:r w:rsidRPr="00927478">
              <w:rPr>
                <w:color w:val="000000"/>
              </w:rPr>
              <w:t xml:space="preserve">3. Доля расходов местного бюджета, формируемых в рамках муниципальных программ </w:t>
            </w:r>
          </w:p>
          <w:p w:rsidR="00202F1C" w:rsidRPr="00927478" w:rsidRDefault="00202F1C" w:rsidP="00202F1C">
            <w:pPr>
              <w:ind w:left="30" w:right="30"/>
              <w:rPr>
                <w:color w:val="000000"/>
              </w:rPr>
            </w:pPr>
            <w:r w:rsidRPr="00927478">
              <w:rPr>
                <w:color w:val="000000"/>
              </w:rPr>
              <w:t xml:space="preserve">4. Обеспечение исполнения расходных обязательств (за исключением безвозмездных поступлений) </w:t>
            </w:r>
          </w:p>
          <w:p w:rsidR="00202F1C" w:rsidRPr="00927478" w:rsidRDefault="00202F1C" w:rsidP="00202F1C">
            <w:pPr>
              <w:ind w:left="28" w:right="28"/>
              <w:rPr>
                <w:color w:val="000000"/>
              </w:rPr>
            </w:pPr>
            <w:r w:rsidRPr="00927478">
              <w:rPr>
                <w:color w:val="000000"/>
              </w:rPr>
              <w:t xml:space="preserve">5. Разработка и размещение на официальном сайте Администрации </w:t>
            </w:r>
            <w:r w:rsidRPr="00927478">
              <w:rPr>
                <w:rFonts w:eastAsiaTheme="minorHAnsi"/>
                <w:color w:val="000000"/>
                <w:lang w:eastAsia="en-US"/>
              </w:rPr>
              <w:t>Старопольского</w:t>
            </w:r>
            <w:r w:rsidRPr="00927478">
              <w:rPr>
                <w:color w:val="000000"/>
              </w:rPr>
              <w:t xml:space="preserve"> сельского поселения бюджета и отчетов об исполнении в доступной для граждан форме в установленные законодательством сроки.</w:t>
            </w:r>
          </w:p>
        </w:tc>
      </w:tr>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lastRenderedPageBreak/>
              <w:t>Заказчик подпрограммы</w:t>
            </w: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 xml:space="preserve">Администрация Старопольского сельского поселения </w:t>
            </w:r>
          </w:p>
        </w:tc>
      </w:tr>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 xml:space="preserve">Разработчик подпрограммы  </w:t>
            </w: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Администрация Старопольского сельского поселения</w:t>
            </w:r>
          </w:p>
        </w:tc>
      </w:tr>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Основной исполнитель и соисполнители    подпрограммы</w:t>
            </w: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 Администрация Старопольского сельского поселения</w:t>
            </w:r>
          </w:p>
          <w:p w:rsidR="00202F1C" w:rsidRPr="00927478" w:rsidRDefault="00202F1C" w:rsidP="00202F1C">
            <w:pPr>
              <w:ind w:left="28" w:right="28"/>
              <w:rPr>
                <w:color w:val="000000"/>
              </w:rPr>
            </w:pPr>
            <w:r w:rsidRPr="00927478">
              <w:rPr>
                <w:color w:val="000000"/>
              </w:rPr>
              <w:t>- Подрядчики</w:t>
            </w:r>
          </w:p>
        </w:tc>
      </w:tr>
      <w:tr w:rsidR="00202F1C" w:rsidRPr="00927478" w:rsidTr="00202F1C">
        <w:trPr>
          <w:trHeight w:val="598"/>
        </w:trPr>
        <w:tc>
          <w:tcPr>
            <w:tcW w:w="117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r w:rsidRPr="00927478">
              <w:rPr>
                <w:color w:val="000000"/>
              </w:rPr>
              <w:t xml:space="preserve">Организация </w:t>
            </w:r>
            <w:proofErr w:type="gramStart"/>
            <w:r w:rsidRPr="00927478">
              <w:rPr>
                <w:color w:val="000000"/>
              </w:rPr>
              <w:t>контроля за</w:t>
            </w:r>
            <w:proofErr w:type="gramEnd"/>
            <w:r w:rsidRPr="00927478">
              <w:rPr>
                <w:color w:val="000000"/>
              </w:rPr>
              <w:t xml:space="preserve">  исполнением подпрограммы </w:t>
            </w:r>
          </w:p>
        </w:tc>
        <w:tc>
          <w:tcPr>
            <w:tcW w:w="3822" w:type="pct"/>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02F1C" w:rsidRPr="00927478" w:rsidRDefault="00202F1C" w:rsidP="00202F1C">
            <w:pPr>
              <w:ind w:left="28" w:right="28"/>
              <w:rPr>
                <w:color w:val="000000"/>
              </w:rPr>
            </w:pPr>
            <w:proofErr w:type="gramStart"/>
            <w:r w:rsidRPr="00927478">
              <w:rPr>
                <w:color w:val="000000"/>
              </w:rPr>
              <w:t>Контроль за</w:t>
            </w:r>
            <w:proofErr w:type="gramEnd"/>
            <w:r w:rsidRPr="00927478">
              <w:rPr>
                <w:color w:val="000000"/>
              </w:rPr>
              <w:t xml:space="preserve"> ходом реализации подпрограммы осуществляет: </w:t>
            </w:r>
          </w:p>
          <w:p w:rsidR="00202F1C" w:rsidRPr="00927478" w:rsidRDefault="00202F1C" w:rsidP="00202F1C">
            <w:pPr>
              <w:ind w:left="28" w:right="28"/>
              <w:rPr>
                <w:color w:val="000000"/>
              </w:rPr>
            </w:pPr>
            <w:r w:rsidRPr="00927478">
              <w:rPr>
                <w:color w:val="000000"/>
              </w:rPr>
              <w:t>- Глава администрации Старопольского сельского поселения</w:t>
            </w:r>
          </w:p>
        </w:tc>
      </w:tr>
    </w:tbl>
    <w:p w:rsidR="00202F1C" w:rsidRPr="00927478" w:rsidRDefault="00202F1C" w:rsidP="00202F1C">
      <w:pPr>
        <w:shd w:val="clear" w:color="auto" w:fill="FFFFFF"/>
        <w:spacing w:before="100" w:beforeAutospacing="1" w:after="150" w:line="330" w:lineRule="atLeast"/>
        <w:jc w:val="center"/>
        <w:rPr>
          <w:color w:val="000000"/>
        </w:rPr>
      </w:pPr>
      <w:r w:rsidRPr="00927478">
        <w:rPr>
          <w:b/>
          <w:bCs/>
          <w:iCs/>
          <w:color w:val="000000"/>
        </w:rPr>
        <w:t>1. Постановка муниципальной проблемы и обоснование необходимости разработки подпрограммы</w:t>
      </w:r>
    </w:p>
    <w:p w:rsidR="00202F1C" w:rsidRPr="00927478" w:rsidRDefault="00202F1C" w:rsidP="00927478">
      <w:pPr>
        <w:shd w:val="clear" w:color="auto" w:fill="FFFFFF"/>
        <w:ind w:firstLine="426"/>
        <w:jc w:val="both"/>
        <w:rPr>
          <w:color w:val="000000"/>
        </w:rPr>
      </w:pPr>
      <w:r w:rsidRPr="00927478">
        <w:rPr>
          <w:color w:val="000000"/>
        </w:rPr>
        <w:t xml:space="preserve">Основная задача социальной и экономической политики, проводимой </w:t>
      </w:r>
      <w:hyperlink r:id="rId13" w:tooltip="Органы местного самоуправления" w:history="1">
        <w:r w:rsidRPr="00927478">
          <w:t>органами местного самоуправления</w:t>
        </w:r>
      </w:hyperlink>
      <w:r w:rsidRPr="00927478">
        <w:rPr>
          <w:color w:val="000000"/>
        </w:rPr>
        <w:t xml:space="preserve"> </w:t>
      </w:r>
      <w:r w:rsidRPr="00927478">
        <w:rPr>
          <w:rFonts w:eastAsiaTheme="minorHAnsi"/>
          <w:color w:val="000000"/>
          <w:lang w:eastAsia="en-US"/>
        </w:rPr>
        <w:t>Старопольского</w:t>
      </w:r>
      <w:r w:rsidRPr="00927478">
        <w:rPr>
          <w:color w:val="000000"/>
        </w:rPr>
        <w:t xml:space="preserve"> сельского поселения, заключается в обеспечении повышения уровня и качества жизни населения.</w:t>
      </w:r>
    </w:p>
    <w:p w:rsidR="00202F1C" w:rsidRPr="00927478" w:rsidRDefault="00202F1C" w:rsidP="00927478">
      <w:pPr>
        <w:shd w:val="clear" w:color="auto" w:fill="FFFFFF"/>
        <w:ind w:firstLine="426"/>
        <w:jc w:val="both"/>
        <w:rPr>
          <w:color w:val="000000"/>
        </w:rPr>
      </w:pPr>
      <w:r w:rsidRPr="00927478">
        <w:rPr>
          <w:color w:val="000000"/>
        </w:rPr>
        <w:t>Реализация этой первостепенной цели в условиях ограниченности ресурсов предполагает значительное повышение эффективности управления муниципальными финансами. Именно в этом видится основная задача финансовой политики органов местного самоуправления на среднесрочную перспективу.</w:t>
      </w:r>
    </w:p>
    <w:p w:rsidR="00202F1C" w:rsidRPr="00927478" w:rsidRDefault="00202F1C" w:rsidP="00927478">
      <w:pPr>
        <w:shd w:val="clear" w:color="auto" w:fill="FFFFFF"/>
        <w:ind w:firstLine="426"/>
        <w:jc w:val="both"/>
        <w:rPr>
          <w:color w:val="000000"/>
        </w:rPr>
      </w:pPr>
      <w:r w:rsidRPr="00927478">
        <w:rPr>
          <w:color w:val="000000"/>
        </w:rPr>
        <w:t>В настоящее время в сфере управления финансами сохраняется ряд недостатков, ограничений и нерешенных проблем, в том числе:</w:t>
      </w:r>
    </w:p>
    <w:p w:rsidR="00202F1C" w:rsidRPr="00927478" w:rsidRDefault="00202F1C" w:rsidP="00927478">
      <w:pPr>
        <w:shd w:val="clear" w:color="auto" w:fill="FFFFFF"/>
        <w:ind w:firstLine="426"/>
        <w:jc w:val="both"/>
        <w:rPr>
          <w:color w:val="000000"/>
        </w:rPr>
      </w:pPr>
      <w:r w:rsidRPr="00927478">
        <w:rPr>
          <w:color w:val="000000"/>
        </w:rPr>
        <w:t>отсутствие целостной системы стратегического планирования и соответственно, слабая увязка между стратегическим и бюджетным планированием, включая ограниченность практики планирования и применения всего набора инструментов и нормативного регулирования;</w:t>
      </w:r>
    </w:p>
    <w:p w:rsidR="00202F1C" w:rsidRPr="00927478" w:rsidRDefault="00202F1C" w:rsidP="00927478">
      <w:pPr>
        <w:shd w:val="clear" w:color="auto" w:fill="FFFFFF"/>
        <w:ind w:firstLine="426"/>
        <w:jc w:val="both"/>
        <w:rPr>
          <w:color w:val="000000"/>
        </w:rPr>
      </w:pPr>
      <w:r w:rsidRPr="00927478">
        <w:rPr>
          <w:color w:val="000000"/>
        </w:rPr>
        <w:t>недостаточность трехлетнего горизонта социально-экономического прогнозирования и бюджетного планирования, отсутствие нормативно-методического обеспечения и практики долгосрочного бюджетного планирования;</w:t>
      </w:r>
    </w:p>
    <w:p w:rsidR="00202F1C" w:rsidRPr="00927478" w:rsidRDefault="00202F1C" w:rsidP="00927478">
      <w:pPr>
        <w:shd w:val="clear" w:color="auto" w:fill="FFFFFF"/>
        <w:ind w:firstLine="426"/>
        <w:jc w:val="both"/>
        <w:rPr>
          <w:color w:val="000000"/>
        </w:rPr>
      </w:pPr>
      <w:r w:rsidRPr="00927478">
        <w:rPr>
          <w:color w:val="000000"/>
        </w:rPr>
        <w:t>незавершенность формирования и ограниченность практики использования в качестве основного инструмента для достижения целей муниципальной политики и основы для бюджетного планирования муниципальных программ;</w:t>
      </w:r>
    </w:p>
    <w:p w:rsidR="00202F1C" w:rsidRPr="00927478" w:rsidRDefault="00202F1C" w:rsidP="00927478">
      <w:pPr>
        <w:shd w:val="clear" w:color="auto" w:fill="FFFFFF"/>
        <w:ind w:firstLine="426"/>
        <w:jc w:val="both"/>
        <w:rPr>
          <w:color w:val="000000"/>
        </w:rPr>
      </w:pPr>
      <w:r w:rsidRPr="00927478">
        <w:rPr>
          <w:color w:val="000000"/>
        </w:rPr>
        <w:t>отсутствие оценки экономических последствий принимаемых решений и, соответственно, отсутствие ответственности;</w:t>
      </w:r>
    </w:p>
    <w:p w:rsidR="00202F1C" w:rsidRPr="00927478" w:rsidRDefault="00202F1C" w:rsidP="00927478">
      <w:pPr>
        <w:shd w:val="clear" w:color="auto" w:fill="FFFFFF"/>
        <w:ind w:firstLine="426"/>
        <w:jc w:val="both"/>
        <w:rPr>
          <w:color w:val="000000"/>
        </w:rPr>
      </w:pPr>
      <w:r w:rsidRPr="00927478">
        <w:rPr>
          <w:color w:val="000000"/>
        </w:rPr>
        <w:t>подмена ответственности муниципального заказчика за конечные результаты закупки ответственностью исключительно за соблюдение формализованных правил отбора поставщика;</w:t>
      </w:r>
    </w:p>
    <w:p w:rsidR="00202F1C" w:rsidRPr="00927478" w:rsidRDefault="00202F1C" w:rsidP="00927478">
      <w:pPr>
        <w:shd w:val="clear" w:color="auto" w:fill="FFFFFF"/>
        <w:ind w:firstLine="426"/>
        <w:jc w:val="both"/>
        <w:rPr>
          <w:color w:val="000000"/>
        </w:rPr>
      </w:pPr>
      <w:r w:rsidRPr="00927478">
        <w:rPr>
          <w:color w:val="000000"/>
        </w:rPr>
        <w:t>недостаточная ориентация системы финансового контроля на оценку эффективности бюджетных расходов;</w:t>
      </w:r>
    </w:p>
    <w:p w:rsidR="00202F1C" w:rsidRPr="00927478" w:rsidRDefault="00202F1C" w:rsidP="00927478">
      <w:pPr>
        <w:shd w:val="clear" w:color="auto" w:fill="FFFFFF"/>
        <w:ind w:firstLine="426"/>
        <w:jc w:val="both"/>
        <w:rPr>
          <w:color w:val="000000"/>
        </w:rPr>
      </w:pPr>
      <w:r w:rsidRPr="00927478">
        <w:rPr>
          <w:color w:val="000000"/>
        </w:rPr>
        <w:t xml:space="preserve">ограниченность </w:t>
      </w:r>
      <w:proofErr w:type="gramStart"/>
      <w:r w:rsidRPr="00927478">
        <w:rPr>
          <w:color w:val="000000"/>
        </w:rPr>
        <w:t>применения оценки эффективности использования бюджетных средств</w:t>
      </w:r>
      <w:proofErr w:type="gramEnd"/>
      <w:r w:rsidRPr="00927478">
        <w:rPr>
          <w:color w:val="000000"/>
        </w:rPr>
        <w:t xml:space="preserve"> в связи с отсутствием единых методологических подходов;</w:t>
      </w:r>
    </w:p>
    <w:p w:rsidR="00202F1C" w:rsidRPr="00927478" w:rsidRDefault="00202F1C" w:rsidP="00927478">
      <w:pPr>
        <w:shd w:val="clear" w:color="auto" w:fill="FFFFFF"/>
        <w:ind w:firstLine="426"/>
        <w:jc w:val="both"/>
        <w:rPr>
          <w:color w:val="000000"/>
        </w:rPr>
      </w:pPr>
      <w:r w:rsidRPr="00927478">
        <w:rPr>
          <w:color w:val="000000"/>
        </w:rPr>
        <w:t>недостаточная самостоятельность и ответственность главных распорядителей бюджетных сре</w:t>
      </w:r>
      <w:proofErr w:type="gramStart"/>
      <w:r w:rsidRPr="00927478">
        <w:rPr>
          <w:color w:val="000000"/>
        </w:rPr>
        <w:t>дств пр</w:t>
      </w:r>
      <w:proofErr w:type="gramEnd"/>
      <w:r w:rsidRPr="00927478">
        <w:rPr>
          <w:color w:val="000000"/>
        </w:rPr>
        <w:t>и осуществлении своих бюджетных полномочий.</w:t>
      </w:r>
    </w:p>
    <w:p w:rsidR="00202F1C" w:rsidRPr="00927478" w:rsidRDefault="00202F1C" w:rsidP="00927478">
      <w:pPr>
        <w:shd w:val="clear" w:color="auto" w:fill="FFFFFF"/>
        <w:ind w:firstLine="426"/>
        <w:jc w:val="both"/>
        <w:rPr>
          <w:color w:val="000000"/>
        </w:rPr>
      </w:pPr>
      <w:r w:rsidRPr="00927478">
        <w:rPr>
          <w:color w:val="000000"/>
        </w:rPr>
        <w:lastRenderedPageBreak/>
        <w:t>В числе основных принципов бюджетной системы Российской Федерации Бюджетным кодексом определены:</w:t>
      </w:r>
    </w:p>
    <w:p w:rsidR="00202F1C" w:rsidRPr="00927478" w:rsidRDefault="00202F1C" w:rsidP="00927478">
      <w:pPr>
        <w:shd w:val="clear" w:color="auto" w:fill="FFFFFF"/>
        <w:ind w:firstLine="426"/>
        <w:jc w:val="both"/>
        <w:rPr>
          <w:color w:val="000000"/>
        </w:rPr>
      </w:pPr>
      <w:r w:rsidRPr="00927478">
        <w:rPr>
          <w:color w:val="000000"/>
        </w:rPr>
        <w:t>результативность и эффективность использования бюджетных средств;</w:t>
      </w:r>
    </w:p>
    <w:p w:rsidR="00202F1C" w:rsidRPr="00927478" w:rsidRDefault="00202F1C" w:rsidP="00927478">
      <w:pPr>
        <w:shd w:val="clear" w:color="auto" w:fill="FFFFFF"/>
        <w:ind w:firstLine="426"/>
        <w:jc w:val="both"/>
        <w:rPr>
          <w:color w:val="000000"/>
        </w:rPr>
      </w:pPr>
      <w:r w:rsidRPr="00927478">
        <w:rPr>
          <w:color w:val="000000"/>
        </w:rPr>
        <w:t>достоверность бюджета;</w:t>
      </w:r>
    </w:p>
    <w:p w:rsidR="00202F1C" w:rsidRPr="00927478" w:rsidRDefault="00202F1C" w:rsidP="00927478">
      <w:pPr>
        <w:shd w:val="clear" w:color="auto" w:fill="FFFFFF"/>
        <w:ind w:firstLine="426"/>
        <w:jc w:val="both"/>
        <w:rPr>
          <w:color w:val="000000"/>
        </w:rPr>
      </w:pPr>
      <w:r w:rsidRPr="00927478">
        <w:rPr>
          <w:color w:val="000000"/>
        </w:rPr>
        <w:t>адресность и целевой характер бюджетных средств;</w:t>
      </w:r>
    </w:p>
    <w:p w:rsidR="00202F1C" w:rsidRPr="00927478" w:rsidRDefault="00202F1C" w:rsidP="00927478">
      <w:pPr>
        <w:shd w:val="clear" w:color="auto" w:fill="FFFFFF"/>
        <w:ind w:firstLine="426"/>
        <w:jc w:val="both"/>
        <w:rPr>
          <w:color w:val="000000"/>
        </w:rPr>
      </w:pPr>
      <w:r w:rsidRPr="00927478">
        <w:rPr>
          <w:color w:val="000000"/>
        </w:rPr>
        <w:t>подведомственность расходов бюджетов.</w:t>
      </w:r>
    </w:p>
    <w:p w:rsidR="00202F1C" w:rsidRPr="00927478" w:rsidRDefault="00202F1C" w:rsidP="00927478">
      <w:pPr>
        <w:shd w:val="clear" w:color="auto" w:fill="FFFFFF"/>
        <w:ind w:firstLine="426"/>
        <w:jc w:val="both"/>
        <w:rPr>
          <w:color w:val="000000"/>
        </w:rPr>
      </w:pPr>
      <w:r w:rsidRPr="00927478">
        <w:rPr>
          <w:color w:val="000000"/>
        </w:rPr>
        <w:t>В целом сложившееся в данной сфере правовое регулирование и методическое обеспечение имеют ряд пробелов и внутренних противоречий, а правоприменительная практика может существенно отклоняться от предусмотренных нормативно-правовыми актами и методическими документами принципов и механизмов.</w:t>
      </w:r>
    </w:p>
    <w:p w:rsidR="00202F1C" w:rsidRPr="00927478" w:rsidRDefault="00202F1C" w:rsidP="00927478">
      <w:pPr>
        <w:shd w:val="clear" w:color="auto" w:fill="FFFFFF"/>
        <w:ind w:firstLine="426"/>
        <w:jc w:val="both"/>
        <w:rPr>
          <w:color w:val="000000"/>
        </w:rPr>
      </w:pPr>
      <w:r w:rsidRPr="00927478">
        <w:rPr>
          <w:color w:val="000000"/>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совершенствование системы исполнения местного бюджета и бюджетной отчетности, а также повышение эффективности использования средств местного бюджета.</w:t>
      </w:r>
    </w:p>
    <w:p w:rsidR="00202F1C" w:rsidRPr="00927478" w:rsidRDefault="00202F1C" w:rsidP="00927478">
      <w:pPr>
        <w:shd w:val="clear" w:color="auto" w:fill="FFFFFF"/>
        <w:spacing w:before="120" w:after="120"/>
        <w:ind w:firstLine="426"/>
        <w:jc w:val="center"/>
        <w:rPr>
          <w:b/>
          <w:bCs/>
          <w:iCs/>
          <w:color w:val="000000"/>
        </w:rPr>
      </w:pPr>
      <w:r w:rsidRPr="00927478">
        <w:rPr>
          <w:b/>
          <w:bCs/>
          <w:iCs/>
          <w:color w:val="000000"/>
        </w:rPr>
        <w:t>2. Основная цель, задачи, выполнения подпрограммы</w:t>
      </w:r>
    </w:p>
    <w:p w:rsidR="00202F1C" w:rsidRPr="00927478" w:rsidRDefault="00202F1C" w:rsidP="00927478">
      <w:pPr>
        <w:shd w:val="clear" w:color="auto" w:fill="FFFFFF"/>
        <w:spacing w:before="120" w:after="120"/>
        <w:ind w:firstLine="426"/>
        <w:jc w:val="both"/>
        <w:rPr>
          <w:color w:val="000000"/>
        </w:rPr>
      </w:pPr>
      <w:r w:rsidRPr="00927478">
        <w:rPr>
          <w:color w:val="000000"/>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202F1C" w:rsidRPr="00927478" w:rsidRDefault="00202F1C" w:rsidP="00927478">
      <w:pPr>
        <w:shd w:val="clear" w:color="auto" w:fill="FFFFFF"/>
        <w:ind w:firstLine="426"/>
        <w:jc w:val="both"/>
        <w:rPr>
          <w:color w:val="000000"/>
        </w:rPr>
      </w:pPr>
      <w:r w:rsidRPr="00927478">
        <w:rPr>
          <w:color w:val="000000"/>
        </w:rPr>
        <w:t xml:space="preserve">Для достижения цели подпрограммы необходимо решить следующие </w:t>
      </w:r>
      <w:r w:rsidRPr="00927478">
        <w:rPr>
          <w:b/>
          <w:color w:val="000000"/>
        </w:rPr>
        <w:t>задачи</w:t>
      </w:r>
      <w:r w:rsidRPr="00927478">
        <w:rPr>
          <w:color w:val="000000"/>
        </w:rPr>
        <w:t>:</w:t>
      </w:r>
    </w:p>
    <w:p w:rsidR="00202F1C" w:rsidRPr="00927478" w:rsidRDefault="00202F1C" w:rsidP="00927478">
      <w:pPr>
        <w:shd w:val="clear" w:color="auto" w:fill="FFFFFF"/>
        <w:ind w:firstLine="426"/>
        <w:jc w:val="both"/>
        <w:rPr>
          <w:color w:val="000000"/>
        </w:rPr>
      </w:pPr>
      <w:r w:rsidRPr="00927478">
        <w:rPr>
          <w:color w:val="000000"/>
        </w:rPr>
        <w:t>- повышение качества планирования и управления муниципальными финансами, развитие программно-целевых принципов формирования бюджета;</w:t>
      </w:r>
    </w:p>
    <w:p w:rsidR="00202F1C" w:rsidRPr="00927478" w:rsidRDefault="00202F1C" w:rsidP="00927478">
      <w:pPr>
        <w:shd w:val="clear" w:color="auto" w:fill="FFFFFF"/>
        <w:ind w:firstLine="426"/>
        <w:jc w:val="both"/>
        <w:rPr>
          <w:color w:val="000000"/>
        </w:rPr>
      </w:pPr>
      <w:r w:rsidRPr="00927478">
        <w:rPr>
          <w:color w:val="000000"/>
        </w:rPr>
        <w:t>- обеспечение соблюдения законодательства в части исполнении бюджета;</w:t>
      </w:r>
    </w:p>
    <w:p w:rsidR="00202F1C" w:rsidRPr="00927478" w:rsidRDefault="00202F1C" w:rsidP="00927478">
      <w:pPr>
        <w:shd w:val="clear" w:color="auto" w:fill="FFFFFF"/>
        <w:ind w:firstLine="426"/>
        <w:jc w:val="both"/>
        <w:rPr>
          <w:color w:val="000000"/>
        </w:rPr>
      </w:pPr>
      <w:r w:rsidRPr="00927478">
        <w:rPr>
          <w:color w:val="000000"/>
        </w:rPr>
        <w:t>- повышение результативности внутреннего муниципального финансового контроля;</w:t>
      </w:r>
    </w:p>
    <w:p w:rsidR="00202F1C" w:rsidRPr="00927478" w:rsidRDefault="00202F1C" w:rsidP="00927478">
      <w:pPr>
        <w:shd w:val="clear" w:color="auto" w:fill="FFFFFF"/>
        <w:ind w:firstLine="426"/>
        <w:jc w:val="both"/>
        <w:rPr>
          <w:color w:val="000000"/>
        </w:rPr>
      </w:pPr>
      <w:r w:rsidRPr="00927478">
        <w:rPr>
          <w:color w:val="000000"/>
        </w:rPr>
        <w:t>- обеспечение доступа для граждан к информации о местном бюджете и бюджетном процессе.</w:t>
      </w:r>
    </w:p>
    <w:p w:rsidR="00202F1C" w:rsidRPr="00927478" w:rsidRDefault="00202F1C" w:rsidP="00927478">
      <w:pPr>
        <w:suppressAutoHyphens/>
        <w:spacing w:before="120" w:after="120"/>
        <w:ind w:firstLine="426"/>
        <w:jc w:val="center"/>
        <w:rPr>
          <w:b/>
        </w:rPr>
      </w:pPr>
      <w:r w:rsidRPr="00927478">
        <w:rPr>
          <w:b/>
          <w:bCs/>
        </w:rPr>
        <w:t>3. Сроки реализации Подпрограммы</w:t>
      </w:r>
    </w:p>
    <w:p w:rsidR="00202F1C" w:rsidRPr="00927478" w:rsidRDefault="00202F1C" w:rsidP="00927478">
      <w:pPr>
        <w:spacing w:after="200" w:line="276" w:lineRule="auto"/>
        <w:ind w:firstLine="426"/>
        <w:rPr>
          <w:color w:val="000000"/>
        </w:rPr>
      </w:pPr>
      <w:r w:rsidRPr="00927478">
        <w:rPr>
          <w:color w:val="000000"/>
        </w:rPr>
        <w:t xml:space="preserve">Реализацию Подпрограммы предполагается осуществить в 2017 году. </w:t>
      </w:r>
    </w:p>
    <w:p w:rsidR="00202F1C" w:rsidRPr="00927478" w:rsidRDefault="00202F1C" w:rsidP="00927478">
      <w:pPr>
        <w:suppressAutoHyphens/>
        <w:spacing w:before="120" w:after="120"/>
        <w:ind w:firstLine="426"/>
        <w:jc w:val="center"/>
        <w:rPr>
          <w:b/>
          <w:bCs/>
        </w:rPr>
      </w:pPr>
      <w:r w:rsidRPr="00927478">
        <w:rPr>
          <w:b/>
          <w:bCs/>
        </w:rPr>
        <w:t>4. Ресурсное обеспечение Подпрограммы</w:t>
      </w:r>
    </w:p>
    <w:p w:rsidR="00202F1C" w:rsidRPr="00927478" w:rsidRDefault="00202F1C" w:rsidP="00927478">
      <w:pPr>
        <w:ind w:left="28" w:right="28" w:firstLine="426"/>
        <w:rPr>
          <w:color w:val="000000"/>
        </w:rPr>
      </w:pPr>
      <w:r w:rsidRPr="00927478">
        <w:rPr>
          <w:color w:val="000000"/>
        </w:rPr>
        <w:t xml:space="preserve">Общий объем финансирования подпрограммы  составляет  -   </w:t>
      </w:r>
      <w:r w:rsidRPr="00927478">
        <w:rPr>
          <w:b/>
          <w:i/>
          <w:color w:val="000000"/>
        </w:rPr>
        <w:t>9 454,200 тыс. руб</w:t>
      </w:r>
      <w:r w:rsidRPr="00927478">
        <w:rPr>
          <w:color w:val="000000"/>
        </w:rPr>
        <w:t>., в том числе:</w:t>
      </w:r>
    </w:p>
    <w:p w:rsidR="00202F1C" w:rsidRPr="00927478" w:rsidRDefault="00202F1C" w:rsidP="00927478">
      <w:pPr>
        <w:tabs>
          <w:tab w:val="left" w:pos="993"/>
        </w:tabs>
        <w:autoSpaceDE w:val="0"/>
        <w:autoSpaceDN w:val="0"/>
        <w:adjustRightInd w:val="0"/>
        <w:ind w:firstLine="426"/>
        <w:contextualSpacing/>
        <w:jc w:val="both"/>
        <w:rPr>
          <w:color w:val="000000"/>
        </w:rPr>
      </w:pPr>
      <w:r w:rsidRPr="00927478">
        <w:rPr>
          <w:color w:val="000000"/>
        </w:rPr>
        <w:t xml:space="preserve">из бюджета Ленинградской области –  </w:t>
      </w:r>
      <w:r w:rsidRPr="00927478">
        <w:rPr>
          <w:b/>
          <w:i/>
          <w:color w:val="000000"/>
        </w:rPr>
        <w:t xml:space="preserve">468,000 </w:t>
      </w:r>
      <w:proofErr w:type="spellStart"/>
      <w:r w:rsidRPr="00927478">
        <w:rPr>
          <w:b/>
          <w:i/>
          <w:color w:val="000000"/>
        </w:rPr>
        <w:t>тыс</w:t>
      </w:r>
      <w:proofErr w:type="gramStart"/>
      <w:r w:rsidRPr="00927478">
        <w:rPr>
          <w:b/>
          <w:i/>
          <w:color w:val="000000"/>
        </w:rPr>
        <w:t>.р</w:t>
      </w:r>
      <w:proofErr w:type="gramEnd"/>
      <w:r w:rsidRPr="00927478">
        <w:rPr>
          <w:b/>
          <w:i/>
          <w:color w:val="000000"/>
        </w:rPr>
        <w:t>уб</w:t>
      </w:r>
      <w:proofErr w:type="spellEnd"/>
      <w:r w:rsidRPr="00927478">
        <w:rPr>
          <w:b/>
          <w:i/>
          <w:color w:val="000000"/>
        </w:rPr>
        <w:t>.</w:t>
      </w:r>
      <w:r w:rsidRPr="00927478">
        <w:rPr>
          <w:color w:val="000000"/>
        </w:rPr>
        <w:t xml:space="preserve"> </w:t>
      </w:r>
    </w:p>
    <w:p w:rsidR="00202F1C" w:rsidRPr="00927478" w:rsidRDefault="00202F1C" w:rsidP="00927478">
      <w:pPr>
        <w:shd w:val="clear" w:color="auto" w:fill="FFFFFF"/>
        <w:ind w:firstLine="426"/>
        <w:jc w:val="both"/>
        <w:rPr>
          <w:b/>
          <w:i/>
          <w:color w:val="000000"/>
        </w:rPr>
      </w:pPr>
      <w:r w:rsidRPr="00927478">
        <w:rPr>
          <w:color w:val="000000"/>
        </w:rPr>
        <w:t xml:space="preserve">из бюджета Старопольского сельского поселения –  </w:t>
      </w:r>
      <w:r w:rsidRPr="00927478">
        <w:rPr>
          <w:b/>
          <w:i/>
          <w:color w:val="000000"/>
        </w:rPr>
        <w:t xml:space="preserve">8 986,200 </w:t>
      </w:r>
      <w:proofErr w:type="spellStart"/>
      <w:r w:rsidRPr="00927478">
        <w:rPr>
          <w:b/>
          <w:i/>
          <w:color w:val="000000"/>
        </w:rPr>
        <w:t>тыс</w:t>
      </w:r>
      <w:proofErr w:type="gramStart"/>
      <w:r w:rsidRPr="00927478">
        <w:rPr>
          <w:b/>
          <w:i/>
          <w:color w:val="000000"/>
        </w:rPr>
        <w:t>.р</w:t>
      </w:r>
      <w:proofErr w:type="gramEnd"/>
      <w:r w:rsidRPr="00927478">
        <w:rPr>
          <w:b/>
          <w:i/>
          <w:color w:val="000000"/>
        </w:rPr>
        <w:t>уб</w:t>
      </w:r>
      <w:proofErr w:type="spellEnd"/>
      <w:r w:rsidRPr="00927478">
        <w:rPr>
          <w:b/>
          <w:i/>
          <w:color w:val="000000"/>
        </w:rPr>
        <w:t>.</w:t>
      </w:r>
    </w:p>
    <w:p w:rsidR="00202F1C" w:rsidRPr="00927478" w:rsidRDefault="00202F1C" w:rsidP="00927478">
      <w:pPr>
        <w:suppressAutoHyphens/>
        <w:spacing w:before="120" w:after="120"/>
        <w:ind w:firstLine="426"/>
        <w:jc w:val="center"/>
        <w:rPr>
          <w:b/>
        </w:rPr>
      </w:pPr>
      <w:r w:rsidRPr="00927478">
        <w:rPr>
          <w:b/>
          <w:bCs/>
        </w:rPr>
        <w:t>5. Механизм реализации подпрограмм</w:t>
      </w:r>
    </w:p>
    <w:p w:rsidR="00202F1C" w:rsidRPr="00927478" w:rsidRDefault="00202F1C" w:rsidP="00927478">
      <w:pPr>
        <w:shd w:val="clear" w:color="auto" w:fill="FFFFFF"/>
        <w:ind w:firstLine="426"/>
        <w:jc w:val="both"/>
        <w:rPr>
          <w:color w:val="000000"/>
        </w:rPr>
      </w:pPr>
      <w:r w:rsidRPr="00927478">
        <w:rPr>
          <w:color w:val="000000"/>
        </w:rPr>
        <w:t xml:space="preserve">Реализацию мероприятий подпрограммы </w:t>
      </w:r>
      <w:proofErr w:type="gramStart"/>
      <w:r w:rsidRPr="00927478">
        <w:rPr>
          <w:color w:val="000000"/>
        </w:rPr>
        <w:t xml:space="preserve">осуществляют администрация </w:t>
      </w:r>
      <w:r w:rsidRPr="00927478">
        <w:rPr>
          <w:rFonts w:eastAsiaTheme="minorHAnsi"/>
          <w:color w:val="000000"/>
          <w:lang w:eastAsia="en-US"/>
        </w:rPr>
        <w:t>Старопольского</w:t>
      </w:r>
      <w:r w:rsidRPr="00927478">
        <w:rPr>
          <w:color w:val="000000"/>
        </w:rPr>
        <w:t xml:space="preserve"> сельского поселения выбраны</w:t>
      </w:r>
      <w:proofErr w:type="gramEnd"/>
      <w:r w:rsidRPr="00927478">
        <w:rPr>
          <w:color w:val="000000"/>
        </w:rPr>
        <w:t xml:space="preserve"> в качестве исполнителей подпрограммы по принципу специализации их деятельности по обеспечению устойчивого функционирования местного бюджета.</w:t>
      </w:r>
    </w:p>
    <w:p w:rsidR="00202F1C" w:rsidRPr="00927478" w:rsidRDefault="00202F1C" w:rsidP="00927478">
      <w:pPr>
        <w:shd w:val="clear" w:color="auto" w:fill="FFFFFF"/>
        <w:ind w:firstLine="426"/>
        <w:jc w:val="both"/>
        <w:rPr>
          <w:color w:val="000000"/>
        </w:rPr>
      </w:pPr>
      <w:r w:rsidRPr="00927478">
        <w:rPr>
          <w:color w:val="000000"/>
        </w:rPr>
        <w:t>В рамках решения задач подпрограммы реализуются следующие мероприятия:</w:t>
      </w:r>
    </w:p>
    <w:p w:rsidR="00202F1C" w:rsidRPr="00927478" w:rsidRDefault="00202F1C" w:rsidP="00927478">
      <w:pPr>
        <w:shd w:val="clear" w:color="auto" w:fill="FFFFFF"/>
        <w:ind w:firstLine="426"/>
        <w:jc w:val="both"/>
        <w:rPr>
          <w:color w:val="000000"/>
        </w:rPr>
      </w:pPr>
      <w:r w:rsidRPr="00927478">
        <w:rPr>
          <w:color w:val="000000"/>
        </w:rPr>
        <w:t>1. Руководство и управление в сфере установленных функций органов местного самоуправления.</w:t>
      </w:r>
    </w:p>
    <w:p w:rsidR="00202F1C" w:rsidRPr="00927478" w:rsidRDefault="00202F1C" w:rsidP="00927478">
      <w:pPr>
        <w:shd w:val="clear" w:color="auto" w:fill="FFFFFF"/>
        <w:ind w:firstLine="426"/>
        <w:jc w:val="both"/>
        <w:rPr>
          <w:color w:val="000000"/>
        </w:rPr>
      </w:pPr>
      <w:r w:rsidRPr="00927478">
        <w:rPr>
          <w:color w:val="000000"/>
        </w:rPr>
        <w:t>1.1 внедрение современных механизмов организации бюджетного процесса, переход на «программный бюджет».</w:t>
      </w:r>
    </w:p>
    <w:p w:rsidR="00202F1C" w:rsidRPr="00927478" w:rsidRDefault="00202F1C" w:rsidP="00927478">
      <w:pPr>
        <w:shd w:val="clear" w:color="auto" w:fill="FFFFFF"/>
        <w:ind w:firstLine="426"/>
        <w:jc w:val="both"/>
        <w:rPr>
          <w:color w:val="000000"/>
        </w:rPr>
      </w:pPr>
      <w:r w:rsidRPr="00927478">
        <w:rPr>
          <w:color w:val="000000"/>
        </w:rPr>
        <w:t>1.2. обеспечение исполнения бюджета по доходам и расходам.</w:t>
      </w:r>
    </w:p>
    <w:p w:rsidR="00202F1C" w:rsidRPr="00927478" w:rsidRDefault="00202F1C" w:rsidP="00927478">
      <w:pPr>
        <w:shd w:val="clear" w:color="auto" w:fill="FFFFFF"/>
        <w:ind w:firstLine="426"/>
        <w:jc w:val="both"/>
        <w:rPr>
          <w:color w:val="000000"/>
        </w:rPr>
      </w:pPr>
      <w:r w:rsidRPr="00927478">
        <w:rPr>
          <w:color w:val="000000"/>
        </w:rPr>
        <w:t xml:space="preserve">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 но и от эффективного механизма исполнения местного бюджета по доходам и расходам. </w:t>
      </w:r>
    </w:p>
    <w:p w:rsidR="00202F1C" w:rsidRPr="00927478" w:rsidRDefault="00202F1C" w:rsidP="00927478">
      <w:pPr>
        <w:shd w:val="clear" w:color="auto" w:fill="FFFFFF"/>
        <w:ind w:firstLine="426"/>
        <w:jc w:val="both"/>
        <w:rPr>
          <w:color w:val="000000"/>
        </w:rPr>
      </w:pPr>
      <w:r w:rsidRPr="00927478">
        <w:rPr>
          <w:color w:val="000000"/>
        </w:rPr>
        <w:t>3) организация и координация работы по размещению муниципальными учреждениями требуемой информации на официальном сайте в сети интернет</w:t>
      </w:r>
      <w:proofErr w:type="gramStart"/>
      <w:r w:rsidRPr="00927478">
        <w:rPr>
          <w:color w:val="000000"/>
        </w:rPr>
        <w:t xml:space="preserve"> ,</w:t>
      </w:r>
      <w:proofErr w:type="gramEnd"/>
      <w:r w:rsidRPr="00927478">
        <w:rPr>
          <w:color w:val="000000"/>
        </w:rPr>
        <w:t xml:space="preserve"> в рамках реализации Федерального закона от 08.05.2010 № 83-ФЗ «О внесении изменений в отдельные </w:t>
      </w:r>
      <w:r w:rsidRPr="00927478">
        <w:rPr>
          <w:color w:val="000000"/>
        </w:rPr>
        <w:lastRenderedPageBreak/>
        <w:t>законодательные акты Российской Федерации в связи с совершенствованием правового положения государственных (муниципальных) учреждений».</w:t>
      </w:r>
    </w:p>
    <w:p w:rsidR="00202F1C" w:rsidRPr="00927478" w:rsidRDefault="00202F1C" w:rsidP="00927478">
      <w:pPr>
        <w:shd w:val="clear" w:color="auto" w:fill="FFFFFF"/>
        <w:ind w:firstLine="426"/>
        <w:jc w:val="both"/>
        <w:rPr>
          <w:color w:val="000000"/>
        </w:rPr>
      </w:pPr>
      <w:r w:rsidRPr="00927478">
        <w:rPr>
          <w:color w:val="000000"/>
        </w:rPr>
        <w:t xml:space="preserve">2. Организация и осуществление внутреннего финансового </w:t>
      </w:r>
      <w:proofErr w:type="gramStart"/>
      <w:r w:rsidRPr="00927478">
        <w:rPr>
          <w:color w:val="000000"/>
        </w:rPr>
        <w:t>контроля за</w:t>
      </w:r>
      <w:proofErr w:type="gramEnd"/>
      <w:r w:rsidRPr="00927478">
        <w:rPr>
          <w:color w:val="000000"/>
        </w:rPr>
        <w:t xml:space="preserve"> соблюдением бюджетного </w:t>
      </w:r>
      <w:hyperlink r:id="rId14" w:tooltip="Законы в России" w:history="1">
        <w:r w:rsidRPr="00927478">
          <w:t>законодательства Российской Федерации</w:t>
        </w:r>
      </w:hyperlink>
      <w:r w:rsidRPr="00927478">
        <w:rPr>
          <w:color w:val="000000"/>
        </w:rPr>
        <w:t xml:space="preserve"> и иных нормативных правовых актов, регулирующих бюджетные правоотношения: объектами контроля, определенными Бюджетным кодексом Российской Федерации.</w:t>
      </w:r>
    </w:p>
    <w:p w:rsidR="00202F1C" w:rsidRPr="00927478" w:rsidRDefault="00202F1C" w:rsidP="00927478">
      <w:pPr>
        <w:shd w:val="clear" w:color="auto" w:fill="FFFFFF"/>
        <w:ind w:firstLine="426"/>
        <w:jc w:val="both"/>
        <w:rPr>
          <w:color w:val="000000"/>
        </w:rPr>
      </w:pPr>
      <w:r w:rsidRPr="00927478">
        <w:rPr>
          <w:color w:val="000000"/>
        </w:rPr>
        <w:t xml:space="preserve">3. Организация и осуществление внутреннего финансового </w:t>
      </w:r>
      <w:proofErr w:type="gramStart"/>
      <w:r w:rsidRPr="00927478">
        <w:rPr>
          <w:color w:val="000000"/>
        </w:rPr>
        <w:t>контроля за</w:t>
      </w:r>
      <w:proofErr w:type="gramEnd"/>
      <w:r w:rsidRPr="00927478">
        <w:rPr>
          <w:color w:val="000000"/>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202F1C" w:rsidRPr="00927478" w:rsidRDefault="00202F1C" w:rsidP="00927478">
      <w:pPr>
        <w:shd w:val="clear" w:color="auto" w:fill="FFFFFF"/>
        <w:ind w:firstLine="426"/>
        <w:jc w:val="both"/>
        <w:rPr>
          <w:color w:val="000000"/>
        </w:rPr>
      </w:pPr>
      <w:r w:rsidRPr="00927478">
        <w:rPr>
          <w:color w:val="000000"/>
        </w:rPr>
        <w:t xml:space="preserve">4. Осуществление бюджетных </w:t>
      </w:r>
      <w:proofErr w:type="gramStart"/>
      <w:r w:rsidRPr="00927478">
        <w:rPr>
          <w:color w:val="000000"/>
        </w:rPr>
        <w:t>полномочий главного администратора доходов бюджета поселения</w:t>
      </w:r>
      <w:proofErr w:type="gramEnd"/>
      <w:r w:rsidRPr="00927478">
        <w:rPr>
          <w:color w:val="000000"/>
        </w:rPr>
        <w:t xml:space="preserve"> в случаях, установленных решением Совета депутатов </w:t>
      </w:r>
      <w:r w:rsidRPr="00927478">
        <w:rPr>
          <w:rFonts w:eastAsiaTheme="minorHAnsi"/>
          <w:color w:val="000000"/>
          <w:lang w:eastAsia="en-US"/>
        </w:rPr>
        <w:t>Старопольского</w:t>
      </w:r>
      <w:r w:rsidRPr="00927478">
        <w:rPr>
          <w:color w:val="000000"/>
        </w:rPr>
        <w:t xml:space="preserve"> сельского поселения об утверждении местного бюджета.</w:t>
      </w:r>
    </w:p>
    <w:p w:rsidR="00202F1C" w:rsidRPr="00927478" w:rsidRDefault="00202F1C" w:rsidP="00927478">
      <w:pPr>
        <w:shd w:val="clear" w:color="auto" w:fill="FFFFFF"/>
        <w:ind w:firstLine="426"/>
        <w:jc w:val="both"/>
        <w:rPr>
          <w:color w:val="000000"/>
        </w:rPr>
      </w:pPr>
      <w:r w:rsidRPr="00927478">
        <w:rPr>
          <w:color w:val="000000"/>
        </w:rPr>
        <w:t>5. Подготовка предложений по совершенствованию нормативной правовой базы в области внутреннего муниципального финансового контроля, в том числе:</w:t>
      </w:r>
    </w:p>
    <w:p w:rsidR="00202F1C" w:rsidRPr="00927478" w:rsidRDefault="00202F1C" w:rsidP="00927478">
      <w:pPr>
        <w:shd w:val="clear" w:color="auto" w:fill="FFFFFF"/>
        <w:ind w:firstLine="426"/>
        <w:jc w:val="both"/>
        <w:rPr>
          <w:color w:val="000000"/>
        </w:rPr>
      </w:pPr>
      <w:r w:rsidRPr="00927478">
        <w:rPr>
          <w:color w:val="000000"/>
        </w:rPr>
        <w:t>5.1 подготовка проектов правовых актов, регулирующих отношения в области внутреннего муниципального финансового контроля.</w:t>
      </w:r>
    </w:p>
    <w:p w:rsidR="00202F1C" w:rsidRPr="00927478" w:rsidRDefault="00202F1C" w:rsidP="00927478">
      <w:pPr>
        <w:shd w:val="clear" w:color="auto" w:fill="FFFFFF"/>
        <w:ind w:firstLine="426"/>
        <w:jc w:val="both"/>
        <w:rPr>
          <w:color w:val="000000"/>
        </w:rPr>
      </w:pPr>
      <w:r w:rsidRPr="00927478">
        <w:rPr>
          <w:color w:val="000000"/>
        </w:rPr>
        <w:t>5.2 разработка аналитических материалов по итогам контрольных мероприятий.</w:t>
      </w:r>
    </w:p>
    <w:p w:rsidR="00202F1C" w:rsidRPr="00927478" w:rsidRDefault="00202F1C" w:rsidP="00927478">
      <w:pPr>
        <w:shd w:val="clear" w:color="auto" w:fill="FFFFFF"/>
        <w:ind w:firstLine="426"/>
        <w:jc w:val="both"/>
        <w:rPr>
          <w:color w:val="000000"/>
        </w:rPr>
      </w:pPr>
      <w:r w:rsidRPr="00927478">
        <w:rPr>
          <w:color w:val="000000"/>
        </w:rPr>
        <w:t xml:space="preserve">6. Разработка и размещение на официальном сайте Администрации </w:t>
      </w:r>
      <w:r w:rsidRPr="00927478">
        <w:rPr>
          <w:rFonts w:eastAsiaTheme="minorHAnsi"/>
          <w:color w:val="000000"/>
          <w:lang w:eastAsia="en-US"/>
        </w:rPr>
        <w:t>Старопольского</w:t>
      </w:r>
      <w:r w:rsidRPr="00927478">
        <w:rPr>
          <w:color w:val="000000"/>
        </w:rPr>
        <w:t xml:space="preserve"> сельского поселения местного бюджета и отчетов об исполнении в доступной для граждан форме.</w:t>
      </w:r>
    </w:p>
    <w:p w:rsidR="00202F1C" w:rsidRPr="00927478" w:rsidRDefault="00202F1C" w:rsidP="00927478">
      <w:pPr>
        <w:shd w:val="clear" w:color="auto" w:fill="FFFFFF"/>
        <w:ind w:firstLine="426"/>
        <w:jc w:val="both"/>
        <w:rPr>
          <w:color w:val="000000"/>
        </w:rPr>
      </w:pPr>
      <w:r w:rsidRPr="00927478">
        <w:rPr>
          <w:color w:val="000000"/>
        </w:rPr>
        <w:t xml:space="preserve">Главными распорядителями средств бюджета на реализацию мероприятий подпрограммы являются Администрация </w:t>
      </w:r>
      <w:r w:rsidRPr="00927478">
        <w:rPr>
          <w:rFonts w:eastAsiaTheme="minorHAnsi"/>
          <w:color w:val="000000"/>
          <w:lang w:eastAsia="en-US"/>
        </w:rPr>
        <w:t>Старопольского</w:t>
      </w:r>
      <w:r w:rsidRPr="00927478">
        <w:rPr>
          <w:color w:val="000000"/>
        </w:rPr>
        <w:t xml:space="preserve"> сельского поселения.</w:t>
      </w:r>
    </w:p>
    <w:p w:rsidR="00202F1C" w:rsidRPr="00927478" w:rsidRDefault="00202F1C" w:rsidP="00927478">
      <w:pPr>
        <w:suppressAutoHyphens/>
        <w:spacing w:before="120" w:after="120"/>
        <w:ind w:firstLine="426"/>
        <w:jc w:val="center"/>
        <w:rPr>
          <w:b/>
          <w:bCs/>
        </w:rPr>
      </w:pPr>
      <w:r w:rsidRPr="00927478">
        <w:rPr>
          <w:b/>
          <w:bCs/>
        </w:rPr>
        <w:t xml:space="preserve">6. Оценка социально-экономической эффективности </w:t>
      </w:r>
    </w:p>
    <w:p w:rsidR="00202F1C" w:rsidRPr="00927478" w:rsidRDefault="00202F1C" w:rsidP="00927478">
      <w:pPr>
        <w:shd w:val="clear" w:color="auto" w:fill="FFFFFF"/>
        <w:ind w:firstLine="426"/>
        <w:jc w:val="both"/>
        <w:rPr>
          <w:color w:val="000000"/>
        </w:rPr>
      </w:pPr>
      <w:r w:rsidRPr="00927478">
        <w:rPr>
          <w:color w:val="000000"/>
        </w:rPr>
        <w:t>Реализация мероприятий подпрограммы приведет к следующему изменению значений показателей, характеризующих качество планирования и управления муниципальными финансами:</w:t>
      </w:r>
    </w:p>
    <w:p w:rsidR="00202F1C" w:rsidRPr="00927478" w:rsidRDefault="00202F1C" w:rsidP="00927478">
      <w:pPr>
        <w:shd w:val="clear" w:color="auto" w:fill="FFFFFF"/>
        <w:ind w:firstLine="426"/>
        <w:jc w:val="both"/>
        <w:rPr>
          <w:color w:val="000000"/>
        </w:rPr>
      </w:pPr>
      <w:r w:rsidRPr="00927478">
        <w:rPr>
          <w:color w:val="000000"/>
        </w:rPr>
        <w:t>- отношение дефицита местного бюджета (без учета снижения остатков средств на счетах по учету средств местного бюджета) в общем годовом объеме доходов местного бюджета без учета объема безвозмездных поступлений и (или) поступлений налоговых доходов по дополнительным нормативам отчислений (не более 10 %);</w:t>
      </w:r>
    </w:p>
    <w:p w:rsidR="00202F1C" w:rsidRPr="00927478" w:rsidRDefault="00202F1C" w:rsidP="00927478">
      <w:pPr>
        <w:shd w:val="clear" w:color="auto" w:fill="FFFFFF"/>
        <w:ind w:firstLine="426"/>
        <w:jc w:val="both"/>
        <w:rPr>
          <w:color w:val="000000"/>
        </w:rPr>
      </w:pPr>
      <w:r w:rsidRPr="00927478">
        <w:rPr>
          <w:color w:val="000000"/>
        </w:rPr>
        <w:t>- обеспечению исполнения расходных обязательств (за исключением безвозмездных поступлений);</w:t>
      </w:r>
    </w:p>
    <w:p w:rsidR="00202F1C" w:rsidRPr="00927478" w:rsidRDefault="00202F1C" w:rsidP="00927478">
      <w:pPr>
        <w:shd w:val="clear" w:color="auto" w:fill="FFFFFF"/>
        <w:ind w:firstLine="426"/>
        <w:jc w:val="both"/>
        <w:rPr>
          <w:color w:val="000000"/>
        </w:rPr>
      </w:pPr>
      <w:r w:rsidRPr="00927478">
        <w:rPr>
          <w:color w:val="000000"/>
        </w:rPr>
        <w:t>- отсутствию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202F1C" w:rsidRPr="00927478" w:rsidRDefault="00202F1C" w:rsidP="00927478">
      <w:pPr>
        <w:shd w:val="clear" w:color="auto" w:fill="FFFFFF"/>
        <w:ind w:firstLine="426"/>
        <w:jc w:val="both"/>
        <w:rPr>
          <w:color w:val="000000"/>
        </w:rPr>
      </w:pPr>
      <w:r w:rsidRPr="00927478">
        <w:rPr>
          <w:color w:val="000000"/>
        </w:rPr>
        <w:t xml:space="preserve">- размещение на официальном сайте Администрации </w:t>
      </w:r>
      <w:r w:rsidRPr="00927478">
        <w:rPr>
          <w:rFonts w:eastAsiaTheme="minorHAnsi"/>
          <w:color w:val="000000"/>
          <w:lang w:eastAsia="en-US"/>
        </w:rPr>
        <w:t>Старопольского</w:t>
      </w:r>
      <w:r w:rsidRPr="00927478">
        <w:rPr>
          <w:color w:val="000000"/>
        </w:rPr>
        <w:t xml:space="preserve"> сельского поселения местного бюджета и отчетов об исполнении в доступной для граждан форме.</w:t>
      </w:r>
    </w:p>
    <w:p w:rsidR="00202F1C" w:rsidRPr="00927478" w:rsidRDefault="00202F1C" w:rsidP="00927478">
      <w:pPr>
        <w:shd w:val="clear" w:color="auto" w:fill="FFFFFF"/>
        <w:ind w:firstLine="426"/>
        <w:rPr>
          <w:color w:val="000000"/>
        </w:rPr>
      </w:pPr>
      <w:r w:rsidRPr="00927478">
        <w:rPr>
          <w:b/>
          <w:bCs/>
          <w:i/>
          <w:iCs/>
          <w:color w:val="000000"/>
        </w:rPr>
        <w:t>2.6. Мероприятия подпрограммы</w:t>
      </w:r>
    </w:p>
    <w:p w:rsidR="00202F1C" w:rsidRPr="00927478" w:rsidRDefault="00202F1C" w:rsidP="00927478">
      <w:pPr>
        <w:shd w:val="clear" w:color="auto" w:fill="FFFFFF"/>
        <w:ind w:firstLine="426"/>
        <w:jc w:val="both"/>
        <w:rPr>
          <w:color w:val="000000"/>
        </w:rPr>
      </w:pPr>
      <w:r w:rsidRPr="00927478">
        <w:rPr>
          <w:color w:val="000000"/>
        </w:rPr>
        <w:t>Перечень мероприятий и лимиты финансирования представлены  в приложении к настоящей подпрограмме.</w:t>
      </w:r>
    </w:p>
    <w:p w:rsidR="00927478" w:rsidRDefault="00927478" w:rsidP="00927478">
      <w:pPr>
        <w:spacing w:after="200" w:line="276" w:lineRule="auto"/>
        <w:ind w:firstLine="426"/>
        <w:jc w:val="right"/>
        <w:rPr>
          <w:color w:val="000000"/>
        </w:rPr>
        <w:sectPr w:rsidR="00927478" w:rsidSect="005229FA">
          <w:pgSz w:w="11906" w:h="16838"/>
          <w:pgMar w:top="709" w:right="567" w:bottom="851" w:left="1418" w:header="708" w:footer="708" w:gutter="0"/>
          <w:cols w:space="708"/>
          <w:docGrid w:linePitch="360"/>
        </w:sectPr>
      </w:pPr>
    </w:p>
    <w:tbl>
      <w:tblPr>
        <w:tblW w:w="5030" w:type="pct"/>
        <w:tblLayout w:type="fixed"/>
        <w:tblLook w:val="04A0" w:firstRow="1" w:lastRow="0" w:firstColumn="1" w:lastColumn="0" w:noHBand="0" w:noVBand="1"/>
      </w:tblPr>
      <w:tblGrid>
        <w:gridCol w:w="533"/>
        <w:gridCol w:w="4963"/>
        <w:gridCol w:w="1425"/>
        <w:gridCol w:w="1415"/>
        <w:gridCol w:w="1163"/>
        <w:gridCol w:w="1384"/>
        <w:gridCol w:w="1434"/>
        <w:gridCol w:w="1259"/>
        <w:gridCol w:w="2011"/>
      </w:tblGrid>
      <w:tr w:rsidR="00202F1C" w:rsidRPr="00202F1C" w:rsidTr="00B34ED2">
        <w:trPr>
          <w:trHeight w:val="375"/>
        </w:trPr>
        <w:tc>
          <w:tcPr>
            <w:tcW w:w="171" w:type="pct"/>
            <w:tcBorders>
              <w:top w:val="nil"/>
              <w:left w:val="nil"/>
              <w:bottom w:val="nil"/>
              <w:right w:val="nil"/>
            </w:tcBorders>
            <w:shd w:val="clear" w:color="000000" w:fill="FFFFFF"/>
            <w:noWrap/>
            <w:vAlign w:val="bottom"/>
            <w:hideMark/>
          </w:tcPr>
          <w:p w:rsidR="00202F1C" w:rsidRPr="00202F1C" w:rsidRDefault="00202F1C" w:rsidP="00202F1C">
            <w:pPr>
              <w:ind w:firstLineChars="1500" w:firstLine="4200"/>
              <w:jc w:val="right"/>
              <w:rPr>
                <w:rFonts w:eastAsiaTheme="minorHAnsi"/>
                <w:color w:val="000000"/>
                <w:sz w:val="28"/>
                <w:szCs w:val="28"/>
                <w:lang w:eastAsia="en-US"/>
              </w:rPr>
            </w:pPr>
            <w:r w:rsidRPr="00202F1C">
              <w:rPr>
                <w:rFonts w:eastAsiaTheme="minorHAnsi"/>
                <w:color w:val="000000"/>
                <w:sz w:val="28"/>
                <w:szCs w:val="28"/>
                <w:lang w:eastAsia="en-US"/>
              </w:rPr>
              <w:lastRenderedPageBreak/>
              <w:t> </w:t>
            </w:r>
          </w:p>
        </w:tc>
        <w:tc>
          <w:tcPr>
            <w:tcW w:w="1592" w:type="pct"/>
            <w:tcBorders>
              <w:top w:val="nil"/>
              <w:left w:val="nil"/>
              <w:bottom w:val="nil"/>
              <w:right w:val="nil"/>
            </w:tcBorders>
            <w:shd w:val="clear" w:color="000000" w:fill="FFFFFF"/>
            <w:noWrap/>
            <w:vAlign w:val="bottom"/>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 </w:t>
            </w:r>
          </w:p>
        </w:tc>
        <w:tc>
          <w:tcPr>
            <w:tcW w:w="457" w:type="pct"/>
            <w:tcBorders>
              <w:top w:val="nil"/>
              <w:left w:val="nil"/>
              <w:bottom w:val="nil"/>
              <w:right w:val="nil"/>
            </w:tcBorders>
            <w:shd w:val="clear" w:color="000000" w:fill="FFFFFF"/>
            <w:noWrap/>
            <w:vAlign w:val="bottom"/>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 </w:t>
            </w:r>
          </w:p>
        </w:tc>
        <w:tc>
          <w:tcPr>
            <w:tcW w:w="454" w:type="pct"/>
            <w:tcBorders>
              <w:top w:val="nil"/>
              <w:left w:val="nil"/>
              <w:bottom w:val="nil"/>
              <w:right w:val="nil"/>
            </w:tcBorders>
            <w:shd w:val="clear" w:color="000000" w:fill="FFFFFF"/>
            <w:noWrap/>
            <w:vAlign w:val="bottom"/>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 </w:t>
            </w:r>
          </w:p>
        </w:tc>
        <w:tc>
          <w:tcPr>
            <w:tcW w:w="373" w:type="pct"/>
            <w:tcBorders>
              <w:top w:val="nil"/>
              <w:left w:val="nil"/>
              <w:bottom w:val="nil"/>
              <w:right w:val="nil"/>
            </w:tcBorders>
            <w:shd w:val="clear" w:color="000000" w:fill="FFFFFF"/>
            <w:noWrap/>
            <w:vAlign w:val="bottom"/>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 </w:t>
            </w:r>
          </w:p>
        </w:tc>
        <w:tc>
          <w:tcPr>
            <w:tcW w:w="444" w:type="pct"/>
            <w:tcBorders>
              <w:top w:val="nil"/>
              <w:left w:val="nil"/>
              <w:bottom w:val="nil"/>
              <w:right w:val="nil"/>
            </w:tcBorders>
            <w:shd w:val="clear" w:color="000000" w:fill="FFFFFF"/>
            <w:noWrap/>
            <w:vAlign w:val="bottom"/>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 </w:t>
            </w:r>
          </w:p>
        </w:tc>
        <w:tc>
          <w:tcPr>
            <w:tcW w:w="1509" w:type="pct"/>
            <w:gridSpan w:val="3"/>
            <w:tcBorders>
              <w:top w:val="nil"/>
              <w:left w:val="nil"/>
              <w:bottom w:val="nil"/>
              <w:right w:val="nil"/>
            </w:tcBorders>
            <w:shd w:val="clear" w:color="000000" w:fill="FFFFFF"/>
            <w:noWrap/>
            <w:vAlign w:val="bottom"/>
            <w:hideMark/>
          </w:tcPr>
          <w:p w:rsidR="00202F1C" w:rsidRPr="00202F1C" w:rsidRDefault="00202F1C" w:rsidP="00202F1C">
            <w:pPr>
              <w:jc w:val="right"/>
              <w:rPr>
                <w:rFonts w:eastAsiaTheme="minorHAnsi"/>
                <w:sz w:val="22"/>
                <w:szCs w:val="22"/>
                <w:lang w:eastAsia="en-US"/>
              </w:rPr>
            </w:pPr>
            <w:r w:rsidRPr="00202F1C">
              <w:rPr>
                <w:rFonts w:eastAsiaTheme="minorHAnsi"/>
                <w:sz w:val="22"/>
                <w:szCs w:val="22"/>
                <w:lang w:eastAsia="en-US"/>
              </w:rPr>
              <w:t xml:space="preserve"> Приложение </w:t>
            </w:r>
          </w:p>
          <w:p w:rsidR="00202F1C" w:rsidRPr="00202F1C" w:rsidRDefault="00202F1C" w:rsidP="00202F1C">
            <w:pPr>
              <w:jc w:val="right"/>
              <w:rPr>
                <w:rFonts w:eastAsiaTheme="minorHAnsi"/>
                <w:color w:val="000000"/>
                <w:sz w:val="22"/>
                <w:szCs w:val="22"/>
                <w:lang w:eastAsia="en-US"/>
              </w:rPr>
            </w:pPr>
            <w:r w:rsidRPr="00202F1C">
              <w:rPr>
                <w:rFonts w:eastAsiaTheme="minorHAnsi"/>
                <w:sz w:val="20"/>
                <w:szCs w:val="20"/>
                <w:lang w:eastAsia="en-US"/>
              </w:rPr>
              <w:t>к подпрограмме «Муниципальное управление»</w:t>
            </w:r>
            <w:r w:rsidRPr="00202F1C">
              <w:rPr>
                <w:rFonts w:eastAsiaTheme="minorHAnsi"/>
                <w:color w:val="000000"/>
                <w:sz w:val="20"/>
                <w:szCs w:val="20"/>
                <w:lang w:eastAsia="en-US"/>
              </w:rPr>
              <w:t xml:space="preserve">                       </w:t>
            </w:r>
          </w:p>
        </w:tc>
      </w:tr>
      <w:tr w:rsidR="00202F1C" w:rsidRPr="00202F1C" w:rsidTr="00B34ED2">
        <w:trPr>
          <w:trHeight w:val="628"/>
        </w:trPr>
        <w:tc>
          <w:tcPr>
            <w:tcW w:w="5000" w:type="pct"/>
            <w:gridSpan w:val="9"/>
            <w:tcBorders>
              <w:top w:val="nil"/>
              <w:left w:val="nil"/>
              <w:bottom w:val="nil"/>
              <w:right w:val="nil"/>
            </w:tcBorders>
            <w:shd w:val="clear" w:color="000000" w:fill="FFFFFF"/>
            <w:vAlign w:val="center"/>
            <w:hideMark/>
          </w:tcPr>
          <w:p w:rsidR="00202F1C" w:rsidRPr="00202F1C" w:rsidRDefault="00202F1C" w:rsidP="00202F1C">
            <w:pPr>
              <w:jc w:val="center"/>
              <w:rPr>
                <w:rFonts w:eastAsiaTheme="minorHAnsi"/>
                <w:b/>
                <w:bCs/>
                <w:color w:val="000000"/>
                <w:sz w:val="22"/>
                <w:szCs w:val="22"/>
                <w:lang w:eastAsia="en-US"/>
              </w:rPr>
            </w:pPr>
            <w:r w:rsidRPr="00202F1C">
              <w:rPr>
                <w:rFonts w:eastAsiaTheme="minorHAnsi"/>
                <w:b/>
                <w:bCs/>
                <w:color w:val="000000"/>
                <w:sz w:val="22"/>
                <w:szCs w:val="22"/>
                <w:lang w:eastAsia="en-US"/>
              </w:rPr>
              <w:t>Перечень мероприятий и лимиты финансирования                                                                                                                                                                                                         по Подпрограмме «Муниципальное управление»</w:t>
            </w:r>
          </w:p>
        </w:tc>
      </w:tr>
      <w:tr w:rsidR="00202F1C" w:rsidRPr="00202F1C" w:rsidTr="00B34ED2">
        <w:trPr>
          <w:trHeight w:val="503"/>
        </w:trPr>
        <w:tc>
          <w:tcPr>
            <w:tcW w:w="17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 xml:space="preserve">№ </w:t>
            </w:r>
            <w:proofErr w:type="gramStart"/>
            <w:r w:rsidRPr="00202F1C">
              <w:rPr>
                <w:rFonts w:eastAsiaTheme="minorHAnsi"/>
                <w:b/>
                <w:bCs/>
                <w:color w:val="000000"/>
                <w:sz w:val="20"/>
                <w:szCs w:val="20"/>
                <w:lang w:eastAsia="en-US"/>
              </w:rPr>
              <w:t>п</w:t>
            </w:r>
            <w:proofErr w:type="gramEnd"/>
            <w:r w:rsidRPr="00202F1C">
              <w:rPr>
                <w:rFonts w:eastAsiaTheme="minorHAnsi"/>
                <w:b/>
                <w:bCs/>
                <w:color w:val="000000"/>
                <w:sz w:val="20"/>
                <w:szCs w:val="20"/>
                <w:lang w:eastAsia="en-US"/>
              </w:rPr>
              <w:t>/п</w:t>
            </w:r>
          </w:p>
        </w:tc>
        <w:tc>
          <w:tcPr>
            <w:tcW w:w="15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Мероприятия</w:t>
            </w:r>
          </w:p>
        </w:tc>
        <w:tc>
          <w:tcPr>
            <w:tcW w:w="45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ind w:left="-114" w:right="-160"/>
              <w:jc w:val="center"/>
              <w:rPr>
                <w:rFonts w:eastAsiaTheme="minorHAnsi"/>
                <w:b/>
                <w:bCs/>
                <w:color w:val="000000"/>
                <w:sz w:val="20"/>
                <w:szCs w:val="20"/>
                <w:lang w:eastAsia="en-US"/>
              </w:rPr>
            </w:pPr>
            <w:r w:rsidRPr="00202F1C">
              <w:rPr>
                <w:rFonts w:eastAsiaTheme="minorHAnsi"/>
                <w:b/>
                <w:bCs/>
                <w:color w:val="000000"/>
                <w:sz w:val="20"/>
                <w:szCs w:val="20"/>
                <w:lang w:eastAsia="en-US"/>
              </w:rPr>
              <w:t xml:space="preserve">Срок </w:t>
            </w:r>
            <w:r w:rsidR="00B34ED2">
              <w:rPr>
                <w:rFonts w:eastAsiaTheme="minorHAnsi"/>
                <w:b/>
                <w:bCs/>
                <w:color w:val="000000"/>
                <w:sz w:val="20"/>
                <w:szCs w:val="20"/>
                <w:lang w:eastAsia="en-US"/>
              </w:rPr>
              <w:t xml:space="preserve">    </w:t>
            </w:r>
            <w:r w:rsidRPr="00202F1C">
              <w:rPr>
                <w:rFonts w:eastAsiaTheme="minorHAnsi"/>
                <w:b/>
                <w:bCs/>
                <w:color w:val="000000"/>
                <w:sz w:val="20"/>
                <w:szCs w:val="20"/>
                <w:lang w:eastAsia="en-US"/>
              </w:rPr>
              <w:t xml:space="preserve"> </w:t>
            </w:r>
            <w:proofErr w:type="spellStart"/>
            <w:proofErr w:type="gramStart"/>
            <w:r w:rsidRPr="00202F1C">
              <w:rPr>
                <w:rFonts w:eastAsiaTheme="minorHAnsi"/>
                <w:b/>
                <w:bCs/>
                <w:color w:val="000000"/>
                <w:sz w:val="20"/>
                <w:szCs w:val="20"/>
                <w:lang w:eastAsia="en-US"/>
              </w:rPr>
              <w:t>финанси-рования</w:t>
            </w:r>
            <w:proofErr w:type="spellEnd"/>
            <w:proofErr w:type="gramEnd"/>
            <w:r w:rsidRPr="00202F1C">
              <w:rPr>
                <w:rFonts w:eastAsiaTheme="minorHAnsi"/>
                <w:b/>
                <w:bCs/>
                <w:color w:val="000000"/>
                <w:sz w:val="20"/>
                <w:szCs w:val="20"/>
                <w:lang w:eastAsia="en-US"/>
              </w:rPr>
              <w:t xml:space="preserve"> мероприятия</w:t>
            </w:r>
          </w:p>
        </w:tc>
        <w:tc>
          <w:tcPr>
            <w:tcW w:w="2135" w:type="pct"/>
            <w:gridSpan w:val="5"/>
            <w:tcBorders>
              <w:top w:val="single" w:sz="4" w:space="0" w:color="auto"/>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Планируемые объемы финансирования (тыс. рублей в ценах года реализации мероприятия)</w:t>
            </w:r>
          </w:p>
        </w:tc>
        <w:tc>
          <w:tcPr>
            <w:tcW w:w="64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Ответственные исполнители</w:t>
            </w:r>
          </w:p>
        </w:tc>
      </w:tr>
      <w:tr w:rsidR="00202F1C" w:rsidRPr="00202F1C" w:rsidTr="00B34ED2">
        <w:trPr>
          <w:trHeight w:val="155"/>
        </w:trPr>
        <w:tc>
          <w:tcPr>
            <w:tcW w:w="171"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1592"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454" w:type="pct"/>
            <w:vMerge w:val="restar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всего</w:t>
            </w:r>
          </w:p>
        </w:tc>
        <w:tc>
          <w:tcPr>
            <w:tcW w:w="1681" w:type="pct"/>
            <w:gridSpan w:val="4"/>
            <w:tcBorders>
              <w:top w:val="single" w:sz="4" w:space="0" w:color="auto"/>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в том числе</w:t>
            </w: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r>
      <w:tr w:rsidR="00202F1C" w:rsidRPr="00202F1C" w:rsidTr="00B34ED2">
        <w:trPr>
          <w:trHeight w:val="626"/>
        </w:trPr>
        <w:tc>
          <w:tcPr>
            <w:tcW w:w="171"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1592"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454" w:type="pct"/>
            <w:vMerge/>
            <w:tcBorders>
              <w:top w:val="nil"/>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proofErr w:type="spellStart"/>
            <w:proofErr w:type="gramStart"/>
            <w:r w:rsidRPr="00202F1C">
              <w:rPr>
                <w:rFonts w:eastAsiaTheme="minorHAnsi"/>
                <w:b/>
                <w:bCs/>
                <w:color w:val="000000"/>
                <w:sz w:val="20"/>
                <w:szCs w:val="20"/>
                <w:lang w:eastAsia="en-US"/>
              </w:rPr>
              <w:t>Федераль-ный</w:t>
            </w:r>
            <w:proofErr w:type="spellEnd"/>
            <w:proofErr w:type="gramEnd"/>
            <w:r w:rsidRPr="00202F1C">
              <w:rPr>
                <w:rFonts w:eastAsiaTheme="minorHAnsi"/>
                <w:b/>
                <w:bCs/>
                <w:color w:val="000000"/>
                <w:sz w:val="20"/>
                <w:szCs w:val="20"/>
                <w:lang w:eastAsia="en-US"/>
              </w:rPr>
              <w:t xml:space="preserve"> бюджет</w:t>
            </w: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Областной бюджет</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Местный бюджет</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bCs/>
                <w:color w:val="000000"/>
                <w:sz w:val="20"/>
                <w:szCs w:val="20"/>
                <w:lang w:eastAsia="en-US"/>
              </w:rPr>
            </w:pPr>
            <w:r w:rsidRPr="00202F1C">
              <w:rPr>
                <w:rFonts w:eastAsiaTheme="minorHAnsi"/>
                <w:b/>
                <w:bCs/>
                <w:color w:val="000000"/>
                <w:sz w:val="20"/>
                <w:szCs w:val="20"/>
                <w:lang w:eastAsia="en-US"/>
              </w:rPr>
              <w:t>Районный бюджет</w:t>
            </w:r>
          </w:p>
        </w:tc>
        <w:tc>
          <w:tcPr>
            <w:tcW w:w="645" w:type="pct"/>
            <w:vMerge/>
            <w:tcBorders>
              <w:top w:val="single" w:sz="4" w:space="0" w:color="auto"/>
              <w:left w:val="single" w:sz="4" w:space="0" w:color="auto"/>
              <w:bottom w:val="single" w:sz="4" w:space="0" w:color="auto"/>
              <w:right w:val="single" w:sz="4" w:space="0" w:color="auto"/>
            </w:tcBorders>
            <w:vAlign w:val="center"/>
            <w:hideMark/>
          </w:tcPr>
          <w:p w:rsidR="00202F1C" w:rsidRPr="00202F1C" w:rsidRDefault="00202F1C" w:rsidP="00202F1C">
            <w:pPr>
              <w:jc w:val="center"/>
              <w:rPr>
                <w:rFonts w:eastAsiaTheme="minorHAnsi"/>
                <w:b/>
                <w:bCs/>
                <w:color w:val="000000"/>
                <w:sz w:val="20"/>
                <w:szCs w:val="20"/>
                <w:lang w:eastAsia="en-US"/>
              </w:rPr>
            </w:pPr>
          </w:p>
        </w:tc>
      </w:tr>
      <w:tr w:rsidR="00202F1C" w:rsidRPr="00202F1C" w:rsidTr="00B34ED2">
        <w:trPr>
          <w:trHeight w:val="225"/>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16"/>
                <w:szCs w:val="16"/>
                <w:lang w:eastAsia="en-US"/>
              </w:rPr>
            </w:pPr>
            <w:r w:rsidRPr="00202F1C">
              <w:rPr>
                <w:rFonts w:eastAsiaTheme="minorHAnsi"/>
                <w:bCs/>
                <w:color w:val="000000"/>
                <w:sz w:val="16"/>
                <w:szCs w:val="16"/>
                <w:lang w:eastAsia="en-US"/>
              </w:rPr>
              <w:t>1</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16"/>
                <w:szCs w:val="16"/>
                <w:lang w:eastAsia="en-US"/>
              </w:rPr>
            </w:pPr>
            <w:r w:rsidRPr="00202F1C">
              <w:rPr>
                <w:rFonts w:eastAsiaTheme="minorHAnsi"/>
                <w:bCs/>
                <w:color w:val="000000"/>
                <w:sz w:val="16"/>
                <w:szCs w:val="16"/>
                <w:lang w:eastAsia="en-US"/>
              </w:rPr>
              <w:t>2</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16"/>
                <w:szCs w:val="16"/>
                <w:lang w:eastAsia="en-US"/>
              </w:rPr>
            </w:pPr>
            <w:r w:rsidRPr="00202F1C">
              <w:rPr>
                <w:rFonts w:eastAsiaTheme="minorHAnsi"/>
                <w:bCs/>
                <w:color w:val="000000"/>
                <w:sz w:val="16"/>
                <w:szCs w:val="16"/>
                <w:lang w:eastAsia="en-US"/>
              </w:rPr>
              <w:t>3</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16"/>
                <w:szCs w:val="16"/>
                <w:lang w:eastAsia="en-US"/>
              </w:rPr>
            </w:pPr>
            <w:r w:rsidRPr="00202F1C">
              <w:rPr>
                <w:rFonts w:eastAsiaTheme="minorHAnsi"/>
                <w:bCs/>
                <w:color w:val="000000"/>
                <w:sz w:val="16"/>
                <w:szCs w:val="16"/>
                <w:lang w:eastAsia="en-US"/>
              </w:rPr>
              <w:t>4</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16"/>
                <w:szCs w:val="16"/>
                <w:lang w:eastAsia="en-US"/>
              </w:rPr>
            </w:pPr>
            <w:r w:rsidRPr="00202F1C">
              <w:rPr>
                <w:rFonts w:eastAsiaTheme="minorHAnsi"/>
                <w:bCs/>
                <w:color w:val="000000"/>
                <w:sz w:val="16"/>
                <w:szCs w:val="16"/>
                <w:lang w:eastAsia="en-US"/>
              </w:rPr>
              <w:t>5</w:t>
            </w: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16"/>
                <w:szCs w:val="16"/>
                <w:lang w:eastAsia="en-US"/>
              </w:rPr>
            </w:pPr>
            <w:r w:rsidRPr="00202F1C">
              <w:rPr>
                <w:rFonts w:eastAsiaTheme="minorHAnsi"/>
                <w:bCs/>
                <w:color w:val="000000"/>
                <w:sz w:val="16"/>
                <w:szCs w:val="16"/>
                <w:lang w:eastAsia="en-US"/>
              </w:rPr>
              <w:t>6</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16"/>
                <w:szCs w:val="16"/>
                <w:lang w:eastAsia="en-US"/>
              </w:rPr>
            </w:pPr>
            <w:r w:rsidRPr="00202F1C">
              <w:rPr>
                <w:rFonts w:eastAsiaTheme="minorHAnsi"/>
                <w:bCs/>
                <w:color w:val="000000"/>
                <w:sz w:val="16"/>
                <w:szCs w:val="16"/>
                <w:lang w:eastAsia="en-US"/>
              </w:rPr>
              <w:t>7</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16"/>
                <w:szCs w:val="16"/>
                <w:lang w:eastAsia="en-US"/>
              </w:rPr>
            </w:pPr>
            <w:r w:rsidRPr="00202F1C">
              <w:rPr>
                <w:rFonts w:eastAsiaTheme="minorHAnsi"/>
                <w:bCs/>
                <w:color w:val="000000"/>
                <w:sz w:val="16"/>
                <w:szCs w:val="16"/>
                <w:lang w:eastAsia="en-US"/>
              </w:rPr>
              <w:t>8</w:t>
            </w:r>
          </w:p>
        </w:tc>
        <w:tc>
          <w:tcPr>
            <w:tcW w:w="645"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Cs/>
                <w:color w:val="000000"/>
                <w:sz w:val="16"/>
                <w:szCs w:val="16"/>
                <w:lang w:eastAsia="en-US"/>
              </w:rPr>
            </w:pPr>
            <w:r w:rsidRPr="00202F1C">
              <w:rPr>
                <w:rFonts w:eastAsiaTheme="minorHAnsi"/>
                <w:bCs/>
                <w:color w:val="000000"/>
                <w:sz w:val="16"/>
                <w:szCs w:val="16"/>
                <w:lang w:eastAsia="en-US"/>
              </w:rPr>
              <w:t>9</w:t>
            </w:r>
          </w:p>
        </w:tc>
      </w:tr>
      <w:tr w:rsidR="00202F1C" w:rsidRPr="00202F1C" w:rsidTr="00B34ED2">
        <w:trPr>
          <w:trHeight w:val="300"/>
        </w:trPr>
        <w:tc>
          <w:tcPr>
            <w:tcW w:w="171" w:type="pct"/>
            <w:tcBorders>
              <w:top w:val="nil"/>
              <w:left w:val="single" w:sz="4" w:space="0" w:color="auto"/>
              <w:bottom w:val="single" w:sz="4" w:space="0" w:color="auto"/>
              <w:right w:val="single" w:sz="4" w:space="0" w:color="auto"/>
            </w:tcBorders>
            <w:shd w:val="clear" w:color="000000" w:fill="FFFFFF"/>
            <w:hideMark/>
          </w:tcPr>
          <w:p w:rsidR="00202F1C" w:rsidRPr="00202F1C" w:rsidRDefault="00202F1C" w:rsidP="00202F1C">
            <w:pPr>
              <w:jc w:val="center"/>
              <w:rPr>
                <w:rFonts w:eastAsiaTheme="minorHAnsi"/>
                <w:color w:val="000000"/>
                <w:sz w:val="18"/>
                <w:szCs w:val="18"/>
                <w:lang w:eastAsia="en-US"/>
              </w:rPr>
            </w:pPr>
            <w:r w:rsidRPr="00202F1C">
              <w:rPr>
                <w:rFonts w:eastAsiaTheme="minorHAnsi"/>
                <w:color w:val="000000"/>
                <w:sz w:val="18"/>
                <w:szCs w:val="18"/>
                <w:lang w:eastAsia="en-US"/>
              </w:rPr>
              <w:t> </w:t>
            </w:r>
          </w:p>
        </w:tc>
        <w:tc>
          <w:tcPr>
            <w:tcW w:w="4829" w:type="pct"/>
            <w:gridSpan w:val="8"/>
            <w:tcBorders>
              <w:top w:val="single" w:sz="4" w:space="0" w:color="auto"/>
              <w:left w:val="nil"/>
              <w:bottom w:val="single" w:sz="4" w:space="0" w:color="auto"/>
              <w:right w:val="single" w:sz="4" w:space="0" w:color="auto"/>
            </w:tcBorders>
            <w:shd w:val="clear" w:color="000000" w:fill="FFFFFF"/>
            <w:hideMark/>
          </w:tcPr>
          <w:p w:rsidR="00202F1C" w:rsidRPr="00202F1C" w:rsidRDefault="00202F1C" w:rsidP="00202F1C">
            <w:pPr>
              <w:jc w:val="center"/>
              <w:rPr>
                <w:rFonts w:eastAsiaTheme="minorHAnsi"/>
                <w:b/>
                <w:bCs/>
                <w:color w:val="000000"/>
                <w:sz w:val="22"/>
                <w:szCs w:val="22"/>
                <w:lang w:eastAsia="en-US"/>
              </w:rPr>
            </w:pPr>
            <w:r w:rsidRPr="00202F1C">
              <w:rPr>
                <w:rFonts w:eastAsiaTheme="minorHAnsi"/>
                <w:b/>
                <w:bCs/>
                <w:color w:val="000000"/>
                <w:sz w:val="22"/>
                <w:szCs w:val="22"/>
                <w:lang w:eastAsia="en-US"/>
              </w:rPr>
              <w:t>Подпрограмма " Муниципальное управление"</w:t>
            </w:r>
          </w:p>
        </w:tc>
      </w:tr>
      <w:tr w:rsidR="00202F1C" w:rsidRPr="00202F1C" w:rsidTr="00B34ED2">
        <w:trPr>
          <w:trHeight w:val="460"/>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2"/>
                <w:szCs w:val="22"/>
                <w:lang w:eastAsia="en-US"/>
              </w:rPr>
            </w:pPr>
            <w:r w:rsidRPr="00202F1C">
              <w:rPr>
                <w:rFonts w:eastAsiaTheme="minorHAnsi"/>
                <w:b/>
                <w:color w:val="000000"/>
                <w:sz w:val="22"/>
                <w:szCs w:val="22"/>
                <w:lang w:eastAsia="en-US"/>
              </w:rPr>
              <w:t>1</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Содержание представительных органов местного самоуправления</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asciiTheme="minorHAnsi" w:eastAsiaTheme="minorHAnsi" w:hAnsiTheme="minorHAnsi" w:cstheme="minorBidi"/>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217,4000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217,4000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 </w:t>
            </w:r>
          </w:p>
        </w:tc>
        <w:tc>
          <w:tcPr>
            <w:tcW w:w="645" w:type="pct"/>
            <w:vMerge w:val="restart"/>
            <w:tcBorders>
              <w:left w:val="single" w:sz="4" w:space="0" w:color="auto"/>
              <w:right w:val="single" w:sz="4" w:space="0" w:color="auto"/>
            </w:tcBorders>
            <w:vAlign w:val="center"/>
            <w:hideMark/>
          </w:tcPr>
          <w:p w:rsidR="00202F1C" w:rsidRPr="00202F1C" w:rsidRDefault="00202F1C" w:rsidP="00202F1C">
            <w:pPr>
              <w:ind w:left="-101" w:right="-108"/>
              <w:jc w:val="center"/>
              <w:rPr>
                <w:rFonts w:eastAsiaTheme="minorHAnsi"/>
                <w:sz w:val="16"/>
                <w:szCs w:val="16"/>
                <w:lang w:eastAsia="en-US"/>
              </w:rPr>
            </w:pPr>
            <w:r w:rsidRPr="00202F1C">
              <w:rPr>
                <w:rFonts w:eastAsiaTheme="minorHAnsi"/>
                <w:color w:val="000000"/>
                <w:sz w:val="20"/>
                <w:szCs w:val="20"/>
                <w:lang w:eastAsia="en-US"/>
              </w:rPr>
              <w:t>Администрация Старопольского сельского поселения</w:t>
            </w:r>
          </w:p>
          <w:p w:rsidR="00202F1C" w:rsidRPr="00202F1C" w:rsidRDefault="00202F1C" w:rsidP="00202F1C">
            <w:pPr>
              <w:jc w:val="right"/>
              <w:rPr>
                <w:rFonts w:eastAsiaTheme="minorHAnsi"/>
                <w:sz w:val="16"/>
                <w:szCs w:val="16"/>
                <w:lang w:eastAsia="en-US"/>
              </w:rPr>
            </w:pPr>
            <w:r w:rsidRPr="00202F1C">
              <w:rPr>
                <w:rFonts w:eastAsiaTheme="minorHAnsi"/>
                <w:color w:val="000000"/>
                <w:sz w:val="22"/>
                <w:szCs w:val="22"/>
                <w:lang w:eastAsia="en-US"/>
              </w:rPr>
              <w:t> </w:t>
            </w:r>
          </w:p>
        </w:tc>
      </w:tr>
      <w:tr w:rsidR="00202F1C" w:rsidRPr="00202F1C" w:rsidTr="00B34ED2">
        <w:trPr>
          <w:trHeight w:val="494"/>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2"/>
                <w:szCs w:val="22"/>
                <w:lang w:eastAsia="en-US"/>
              </w:rPr>
            </w:pPr>
            <w:r w:rsidRPr="00202F1C">
              <w:rPr>
                <w:rFonts w:eastAsiaTheme="minorHAnsi"/>
                <w:b/>
                <w:color w:val="000000"/>
                <w:sz w:val="22"/>
                <w:szCs w:val="22"/>
                <w:lang w:eastAsia="en-US"/>
              </w:rPr>
              <w:t>2</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 xml:space="preserve">Содержание исполнительных органов местного самоуправления, </w:t>
            </w:r>
            <w:r w:rsidRPr="00202F1C">
              <w:rPr>
                <w:rFonts w:eastAsiaTheme="minorHAnsi"/>
                <w:b/>
                <w:color w:val="000000"/>
                <w:sz w:val="22"/>
                <w:szCs w:val="22"/>
                <w:lang w:eastAsia="en-US"/>
              </w:rPr>
              <w:t xml:space="preserve">ВСЕГО, в </w:t>
            </w:r>
            <w:proofErr w:type="spellStart"/>
            <w:r w:rsidRPr="00202F1C">
              <w:rPr>
                <w:rFonts w:eastAsiaTheme="minorHAnsi"/>
                <w:b/>
                <w:color w:val="000000"/>
                <w:sz w:val="22"/>
                <w:szCs w:val="22"/>
                <w:lang w:eastAsia="en-US"/>
              </w:rPr>
              <w:t>т.ч</w:t>
            </w:r>
            <w:proofErr w:type="spellEnd"/>
            <w:r w:rsidRPr="00202F1C">
              <w:rPr>
                <w:rFonts w:eastAsiaTheme="minorHAnsi"/>
                <w:b/>
                <w:color w:val="000000"/>
                <w:sz w:val="22"/>
                <w:szCs w:val="22"/>
                <w:lang w:eastAsia="en-US"/>
              </w:rPr>
              <w:t>.</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asciiTheme="minorHAnsi" w:eastAsiaTheme="minorHAnsi" w:hAnsiTheme="minorHAnsi" w:cstheme="minorBidi"/>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auto" w:fill="auto"/>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7 051,2000</w:t>
            </w:r>
          </w:p>
        </w:tc>
        <w:tc>
          <w:tcPr>
            <w:tcW w:w="373" w:type="pct"/>
            <w:tcBorders>
              <w:top w:val="nil"/>
              <w:left w:val="nil"/>
              <w:bottom w:val="single" w:sz="4" w:space="0" w:color="auto"/>
              <w:right w:val="single" w:sz="4" w:space="0" w:color="auto"/>
            </w:tcBorders>
            <w:shd w:val="clear" w:color="auto" w:fill="auto"/>
            <w:vAlign w:val="center"/>
            <w:hideMark/>
          </w:tcPr>
          <w:p w:rsidR="00202F1C" w:rsidRPr="00202F1C" w:rsidRDefault="00202F1C" w:rsidP="00202F1C">
            <w:pPr>
              <w:jc w:val="right"/>
              <w:rPr>
                <w:rFonts w:eastAsiaTheme="minorHAnsi"/>
                <w:color w:val="000000"/>
                <w:sz w:val="22"/>
                <w:szCs w:val="22"/>
                <w:lang w:eastAsia="en-US"/>
              </w:rPr>
            </w:pPr>
          </w:p>
        </w:tc>
        <w:tc>
          <w:tcPr>
            <w:tcW w:w="444" w:type="pct"/>
            <w:tcBorders>
              <w:top w:val="nil"/>
              <w:left w:val="nil"/>
              <w:bottom w:val="single" w:sz="4" w:space="0" w:color="auto"/>
              <w:right w:val="single" w:sz="4" w:space="0" w:color="auto"/>
            </w:tcBorders>
            <w:shd w:val="clear" w:color="auto" w:fill="auto"/>
            <w:vAlign w:val="center"/>
            <w:hideMark/>
          </w:tcPr>
          <w:p w:rsidR="00202F1C" w:rsidRPr="00202F1C" w:rsidRDefault="00202F1C" w:rsidP="00202F1C">
            <w:pPr>
              <w:jc w:val="right"/>
              <w:rPr>
                <w:rFonts w:eastAsiaTheme="minorHAnsi"/>
                <w:color w:val="000000"/>
                <w:sz w:val="22"/>
                <w:szCs w:val="22"/>
                <w:lang w:eastAsia="en-US"/>
              </w:rPr>
            </w:pPr>
          </w:p>
        </w:tc>
        <w:tc>
          <w:tcPr>
            <w:tcW w:w="460" w:type="pct"/>
            <w:tcBorders>
              <w:top w:val="nil"/>
              <w:left w:val="nil"/>
              <w:bottom w:val="single" w:sz="4" w:space="0" w:color="auto"/>
              <w:right w:val="single" w:sz="4" w:space="0" w:color="auto"/>
            </w:tcBorders>
            <w:shd w:val="clear" w:color="auto" w:fill="auto"/>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7 051,2000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 </w:t>
            </w: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249"/>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i/>
                <w:color w:val="000000"/>
                <w:sz w:val="22"/>
                <w:szCs w:val="22"/>
                <w:lang w:eastAsia="en-US"/>
              </w:rPr>
            </w:pPr>
            <w:r w:rsidRPr="00202F1C">
              <w:rPr>
                <w:rFonts w:eastAsiaTheme="minorHAnsi"/>
                <w:i/>
                <w:color w:val="000000"/>
                <w:sz w:val="22"/>
                <w:szCs w:val="22"/>
                <w:lang w:eastAsia="en-US"/>
              </w:rPr>
              <w:t>2.1</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i/>
                <w:color w:val="000000"/>
                <w:sz w:val="22"/>
                <w:szCs w:val="22"/>
                <w:lang w:eastAsia="en-US"/>
              </w:rPr>
            </w:pPr>
            <w:r w:rsidRPr="00202F1C">
              <w:rPr>
                <w:rFonts w:eastAsiaTheme="minorHAnsi"/>
                <w:i/>
                <w:color w:val="000000"/>
                <w:sz w:val="22"/>
                <w:szCs w:val="22"/>
                <w:lang w:eastAsia="en-US"/>
              </w:rPr>
              <w:t>глава администрации</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asciiTheme="minorHAnsi" w:eastAsiaTheme="minorHAnsi" w:hAnsiTheme="minorHAnsi" w:cstheme="minorBidi"/>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1 002,3000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1 002,3000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254"/>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i/>
                <w:color w:val="000000"/>
                <w:sz w:val="22"/>
                <w:szCs w:val="22"/>
                <w:lang w:eastAsia="en-US"/>
              </w:rPr>
            </w:pPr>
            <w:r w:rsidRPr="00202F1C">
              <w:rPr>
                <w:rFonts w:eastAsiaTheme="minorHAnsi"/>
                <w:i/>
                <w:color w:val="000000"/>
                <w:sz w:val="22"/>
                <w:szCs w:val="22"/>
                <w:lang w:eastAsia="en-US"/>
              </w:rPr>
              <w:t>2.2</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i/>
                <w:color w:val="000000"/>
                <w:sz w:val="22"/>
                <w:szCs w:val="22"/>
                <w:lang w:eastAsia="en-US"/>
              </w:rPr>
            </w:pPr>
            <w:r w:rsidRPr="00202F1C">
              <w:rPr>
                <w:rFonts w:eastAsiaTheme="minorHAnsi"/>
                <w:i/>
                <w:color w:val="000000"/>
                <w:sz w:val="22"/>
                <w:szCs w:val="22"/>
                <w:lang w:eastAsia="en-US"/>
              </w:rPr>
              <w:t>администрация</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asciiTheme="minorHAnsi" w:eastAsiaTheme="minorHAnsi" w:hAnsiTheme="minorHAnsi" w:cstheme="minorBidi"/>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6 048,9000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6 048,9000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271"/>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2"/>
                <w:szCs w:val="22"/>
                <w:lang w:eastAsia="en-US"/>
              </w:rPr>
            </w:pPr>
            <w:r w:rsidRPr="00202F1C">
              <w:rPr>
                <w:rFonts w:eastAsiaTheme="minorHAnsi"/>
                <w:b/>
                <w:color w:val="000000"/>
                <w:sz w:val="22"/>
                <w:szCs w:val="22"/>
                <w:lang w:eastAsia="en-US"/>
              </w:rPr>
              <w:t>3</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Пенсия за выслугу лет муниципальным служащим</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asciiTheme="minorHAnsi" w:eastAsiaTheme="minorHAnsi" w:hAnsiTheme="minorHAnsi" w:cstheme="minorBidi"/>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672,2000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672,2000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 </w:t>
            </w: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670"/>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2"/>
                <w:szCs w:val="22"/>
                <w:lang w:eastAsia="en-US"/>
              </w:rPr>
            </w:pPr>
            <w:r w:rsidRPr="00202F1C">
              <w:rPr>
                <w:rFonts w:eastAsiaTheme="minorHAnsi"/>
                <w:b/>
                <w:color w:val="000000"/>
                <w:sz w:val="22"/>
                <w:szCs w:val="22"/>
                <w:lang w:eastAsia="en-US"/>
              </w:rPr>
              <w:t>4</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Расходы на осуществление отдельного государственного полномочия Ленинградской области в сфере административных правоотношений</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asciiTheme="minorHAnsi" w:eastAsiaTheme="minorHAnsi" w:hAnsiTheme="minorHAnsi" w:cstheme="minorBidi"/>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468,000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468,000</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 </w:t>
            </w: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482"/>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2"/>
                <w:szCs w:val="22"/>
                <w:lang w:eastAsia="en-US"/>
              </w:rPr>
            </w:pPr>
            <w:r w:rsidRPr="00202F1C">
              <w:rPr>
                <w:rFonts w:eastAsiaTheme="minorHAnsi"/>
                <w:b/>
                <w:color w:val="000000"/>
                <w:sz w:val="22"/>
                <w:szCs w:val="22"/>
                <w:lang w:eastAsia="en-US"/>
              </w:rPr>
              <w:t>5</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Осуществление внешнего муниципального финансового контроля</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17,7000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17,7000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 </w:t>
            </w: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517"/>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2"/>
                <w:szCs w:val="22"/>
                <w:lang w:eastAsia="en-US"/>
              </w:rPr>
            </w:pPr>
            <w:r w:rsidRPr="00202F1C">
              <w:rPr>
                <w:rFonts w:eastAsiaTheme="minorHAnsi"/>
                <w:b/>
                <w:color w:val="000000"/>
                <w:sz w:val="22"/>
                <w:szCs w:val="22"/>
                <w:lang w:eastAsia="en-US"/>
              </w:rPr>
              <w:t>6</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 xml:space="preserve">Формирование, исполнение и финансовый </w:t>
            </w:r>
            <w:proofErr w:type="gramStart"/>
            <w:r w:rsidRPr="00202F1C">
              <w:rPr>
                <w:rFonts w:eastAsiaTheme="minorHAnsi"/>
                <w:color w:val="000000"/>
                <w:sz w:val="22"/>
                <w:szCs w:val="22"/>
                <w:lang w:eastAsia="en-US"/>
              </w:rPr>
              <w:t>контроль за</w:t>
            </w:r>
            <w:proofErr w:type="gramEnd"/>
            <w:r w:rsidRPr="00202F1C">
              <w:rPr>
                <w:rFonts w:eastAsiaTheme="minorHAnsi"/>
                <w:color w:val="000000"/>
                <w:sz w:val="22"/>
                <w:szCs w:val="22"/>
                <w:lang w:eastAsia="en-US"/>
              </w:rPr>
              <w:t xml:space="preserve"> исполнением бюджета поселения</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280,0000</w:t>
            </w:r>
          </w:p>
        </w:tc>
        <w:tc>
          <w:tcPr>
            <w:tcW w:w="373" w:type="pct"/>
            <w:tcBorders>
              <w:top w:val="nil"/>
              <w:left w:val="nil"/>
              <w:bottom w:val="single" w:sz="4" w:space="0" w:color="auto"/>
              <w:right w:val="single" w:sz="4" w:space="0" w:color="auto"/>
            </w:tcBorders>
            <w:shd w:val="clear" w:color="000000" w:fill="FFFFFF"/>
            <w:vAlign w:val="bottom"/>
            <w:hideMark/>
          </w:tcPr>
          <w:p w:rsidR="00202F1C" w:rsidRPr="00202F1C" w:rsidRDefault="00202F1C" w:rsidP="00202F1C">
            <w:pPr>
              <w:jc w:val="right"/>
              <w:rPr>
                <w:rFonts w:eastAsiaTheme="minorHAnsi"/>
                <w:b/>
                <w:bCs/>
                <w:color w:val="000000"/>
                <w:sz w:val="22"/>
                <w:szCs w:val="22"/>
                <w:lang w:eastAsia="en-US"/>
              </w:rPr>
            </w:pPr>
            <w:r w:rsidRPr="00202F1C">
              <w:rPr>
                <w:rFonts w:eastAsiaTheme="minorHAnsi"/>
                <w:b/>
                <w:bCs/>
                <w:color w:val="000000"/>
                <w:sz w:val="22"/>
                <w:szCs w:val="22"/>
                <w:lang w:eastAsia="en-US"/>
              </w:rPr>
              <w:t> </w:t>
            </w: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280,0000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 </w:t>
            </w:r>
          </w:p>
        </w:tc>
        <w:tc>
          <w:tcPr>
            <w:tcW w:w="645" w:type="pct"/>
            <w:vMerge/>
            <w:tcBorders>
              <w:left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300"/>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2"/>
                <w:szCs w:val="22"/>
                <w:lang w:eastAsia="en-US"/>
              </w:rPr>
            </w:pPr>
            <w:r w:rsidRPr="00202F1C">
              <w:rPr>
                <w:rFonts w:eastAsiaTheme="minorHAnsi"/>
                <w:b/>
                <w:color w:val="000000"/>
                <w:sz w:val="22"/>
                <w:szCs w:val="22"/>
                <w:lang w:eastAsia="en-US"/>
              </w:rPr>
              <w:t>7</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Контроль в сфере жилищного хозяйства</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43,9000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43,9000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 </w:t>
            </w: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300"/>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2"/>
                <w:szCs w:val="22"/>
                <w:lang w:eastAsia="en-US"/>
              </w:rPr>
            </w:pPr>
            <w:r w:rsidRPr="00202F1C">
              <w:rPr>
                <w:rFonts w:eastAsiaTheme="minorHAnsi"/>
                <w:b/>
                <w:color w:val="000000"/>
                <w:sz w:val="22"/>
                <w:szCs w:val="22"/>
                <w:lang w:eastAsia="en-US"/>
              </w:rPr>
              <w:t>8</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Муниципальный земельный контроль</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12,000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12,000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275"/>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i/>
                <w:color w:val="000000"/>
                <w:sz w:val="22"/>
                <w:szCs w:val="22"/>
                <w:lang w:eastAsia="en-US"/>
              </w:rPr>
            </w:pPr>
            <w:r w:rsidRPr="00202F1C">
              <w:rPr>
                <w:rFonts w:eastAsiaTheme="minorHAnsi"/>
                <w:b/>
                <w:color w:val="000000"/>
                <w:sz w:val="22"/>
                <w:szCs w:val="22"/>
                <w:lang w:eastAsia="en-US"/>
              </w:rPr>
              <w:t>9</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Резервный фонд администрации</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asciiTheme="minorHAnsi" w:eastAsiaTheme="minorHAnsi" w:hAnsiTheme="minorHAnsi" w:cstheme="minorBidi"/>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10,0000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i/>
                <w:color w:val="000000"/>
                <w:sz w:val="22"/>
                <w:szCs w:val="22"/>
                <w:lang w:eastAsia="en-US"/>
              </w:rPr>
            </w:pP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i/>
                <w:color w:val="000000"/>
                <w:sz w:val="22"/>
                <w:szCs w:val="22"/>
                <w:lang w:eastAsia="en-US"/>
              </w:rPr>
            </w:pP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i/>
                <w:color w:val="000000"/>
                <w:sz w:val="22"/>
                <w:szCs w:val="22"/>
                <w:lang w:eastAsia="en-US"/>
              </w:rPr>
            </w:pPr>
            <w:r w:rsidRPr="00202F1C">
              <w:rPr>
                <w:rFonts w:eastAsiaTheme="minorHAnsi"/>
                <w:color w:val="000000"/>
                <w:sz w:val="22"/>
                <w:szCs w:val="22"/>
                <w:lang w:eastAsia="en-US"/>
              </w:rPr>
              <w:t>10,0000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i/>
                <w:color w:val="000000"/>
                <w:sz w:val="22"/>
                <w:szCs w:val="22"/>
                <w:lang w:eastAsia="en-US"/>
              </w:rPr>
            </w:pP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i/>
                <w:sz w:val="16"/>
                <w:szCs w:val="16"/>
                <w:lang w:eastAsia="en-US"/>
              </w:rPr>
            </w:pPr>
          </w:p>
        </w:tc>
      </w:tr>
      <w:tr w:rsidR="00202F1C" w:rsidRPr="00202F1C" w:rsidTr="00B34ED2">
        <w:trPr>
          <w:trHeight w:val="275"/>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b/>
                <w:color w:val="000000"/>
                <w:sz w:val="22"/>
                <w:szCs w:val="22"/>
                <w:lang w:eastAsia="en-US"/>
              </w:rPr>
              <w:t>10</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Обслуживание внутреннего долга</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1,0000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1,0000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300"/>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2"/>
                <w:szCs w:val="22"/>
                <w:lang w:eastAsia="en-US"/>
              </w:rPr>
            </w:pPr>
            <w:r w:rsidRPr="00202F1C">
              <w:rPr>
                <w:rFonts w:eastAsiaTheme="minorHAnsi"/>
                <w:b/>
                <w:color w:val="000000"/>
                <w:sz w:val="22"/>
                <w:szCs w:val="22"/>
                <w:lang w:eastAsia="en-US"/>
              </w:rPr>
              <w:t>11</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Приобретение имущества в лизинг</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asciiTheme="minorHAnsi" w:eastAsiaTheme="minorHAnsi" w:hAnsiTheme="minorHAnsi" w:cstheme="minorBidi"/>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474,2000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 </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474,2000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 </w:t>
            </w: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300"/>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2"/>
                <w:szCs w:val="22"/>
                <w:lang w:eastAsia="en-US"/>
              </w:rPr>
            </w:pPr>
            <w:r w:rsidRPr="00202F1C">
              <w:rPr>
                <w:rFonts w:eastAsiaTheme="minorHAnsi"/>
                <w:b/>
                <w:color w:val="000000"/>
                <w:sz w:val="22"/>
                <w:szCs w:val="22"/>
                <w:lang w:eastAsia="en-US"/>
              </w:rPr>
              <w:t>12</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Расходы на управление муниципальным имуществом</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180,000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180,000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300"/>
        </w:trPr>
        <w:tc>
          <w:tcPr>
            <w:tcW w:w="171" w:type="pct"/>
            <w:tcBorders>
              <w:top w:val="nil"/>
              <w:left w:val="single" w:sz="4" w:space="0" w:color="auto"/>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b/>
                <w:color w:val="000000"/>
                <w:sz w:val="22"/>
                <w:szCs w:val="22"/>
                <w:lang w:eastAsia="en-US"/>
              </w:rPr>
            </w:pPr>
            <w:r w:rsidRPr="00202F1C">
              <w:rPr>
                <w:rFonts w:eastAsiaTheme="minorHAnsi"/>
                <w:b/>
                <w:color w:val="000000"/>
                <w:sz w:val="22"/>
                <w:szCs w:val="22"/>
                <w:lang w:eastAsia="en-US"/>
              </w:rPr>
              <w:t>13</w:t>
            </w:r>
          </w:p>
        </w:tc>
        <w:tc>
          <w:tcPr>
            <w:tcW w:w="1592"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rPr>
                <w:rFonts w:eastAsiaTheme="minorHAnsi"/>
                <w:color w:val="000000"/>
                <w:sz w:val="22"/>
                <w:szCs w:val="22"/>
                <w:lang w:eastAsia="en-US"/>
              </w:rPr>
            </w:pPr>
            <w:r w:rsidRPr="00202F1C">
              <w:rPr>
                <w:rFonts w:eastAsiaTheme="minorHAnsi"/>
                <w:color w:val="000000"/>
                <w:sz w:val="22"/>
                <w:szCs w:val="22"/>
                <w:lang w:eastAsia="en-US"/>
              </w:rPr>
              <w:t xml:space="preserve">Проведение мероприятий </w:t>
            </w:r>
            <w:proofErr w:type="spellStart"/>
            <w:r w:rsidRPr="00202F1C">
              <w:rPr>
                <w:rFonts w:eastAsiaTheme="minorHAnsi"/>
                <w:color w:val="000000"/>
                <w:sz w:val="22"/>
                <w:szCs w:val="22"/>
                <w:lang w:eastAsia="en-US"/>
              </w:rPr>
              <w:t>общемуниципального</w:t>
            </w:r>
            <w:proofErr w:type="spellEnd"/>
            <w:r w:rsidRPr="00202F1C">
              <w:rPr>
                <w:rFonts w:eastAsiaTheme="minorHAnsi"/>
                <w:color w:val="000000"/>
                <w:sz w:val="22"/>
                <w:szCs w:val="22"/>
                <w:lang w:eastAsia="en-US"/>
              </w:rPr>
              <w:t xml:space="preserve"> характера</w:t>
            </w:r>
          </w:p>
        </w:tc>
        <w:tc>
          <w:tcPr>
            <w:tcW w:w="457"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2017</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26,6000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color w:val="000000"/>
                <w:sz w:val="22"/>
                <w:szCs w:val="22"/>
                <w:lang w:eastAsia="en-US"/>
              </w:rPr>
            </w:pPr>
            <w:r w:rsidRPr="00202F1C">
              <w:rPr>
                <w:rFonts w:eastAsiaTheme="minorHAnsi"/>
                <w:color w:val="000000"/>
                <w:sz w:val="22"/>
                <w:szCs w:val="22"/>
                <w:lang w:eastAsia="en-US"/>
              </w:rPr>
              <w:t>26,6000</w:t>
            </w:r>
          </w:p>
        </w:tc>
        <w:tc>
          <w:tcPr>
            <w:tcW w:w="40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center"/>
              <w:rPr>
                <w:rFonts w:eastAsiaTheme="minorHAnsi"/>
                <w:color w:val="000000"/>
                <w:sz w:val="22"/>
                <w:szCs w:val="22"/>
                <w:lang w:eastAsia="en-US"/>
              </w:rPr>
            </w:pPr>
          </w:p>
        </w:tc>
        <w:tc>
          <w:tcPr>
            <w:tcW w:w="645" w:type="pct"/>
            <w:vMerge/>
            <w:tcBorders>
              <w:left w:val="single" w:sz="4" w:space="0" w:color="auto"/>
              <w:right w:val="single" w:sz="4" w:space="0" w:color="auto"/>
            </w:tcBorders>
            <w:vAlign w:val="center"/>
            <w:hideMark/>
          </w:tcPr>
          <w:p w:rsidR="00202F1C" w:rsidRPr="00202F1C" w:rsidRDefault="00202F1C" w:rsidP="00202F1C">
            <w:pPr>
              <w:jc w:val="right"/>
              <w:rPr>
                <w:rFonts w:eastAsiaTheme="minorHAnsi"/>
                <w:sz w:val="16"/>
                <w:szCs w:val="16"/>
                <w:lang w:eastAsia="en-US"/>
              </w:rPr>
            </w:pPr>
          </w:p>
        </w:tc>
      </w:tr>
      <w:tr w:rsidR="00202F1C" w:rsidRPr="00202F1C" w:rsidTr="00B34ED2">
        <w:trPr>
          <w:trHeight w:val="300"/>
        </w:trPr>
        <w:tc>
          <w:tcPr>
            <w:tcW w:w="171" w:type="pct"/>
            <w:tcBorders>
              <w:top w:val="nil"/>
              <w:left w:val="single" w:sz="4" w:space="0" w:color="auto"/>
              <w:bottom w:val="single" w:sz="4" w:space="0" w:color="auto"/>
              <w:right w:val="single" w:sz="4" w:space="0" w:color="auto"/>
            </w:tcBorders>
            <w:shd w:val="clear" w:color="000000" w:fill="FFFFFF"/>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 </w:t>
            </w:r>
          </w:p>
        </w:tc>
        <w:tc>
          <w:tcPr>
            <w:tcW w:w="1592" w:type="pct"/>
            <w:tcBorders>
              <w:top w:val="nil"/>
              <w:left w:val="nil"/>
              <w:bottom w:val="single" w:sz="4" w:space="0" w:color="auto"/>
              <w:right w:val="single" w:sz="4" w:space="0" w:color="auto"/>
            </w:tcBorders>
            <w:shd w:val="clear" w:color="000000" w:fill="FFFFFF"/>
            <w:hideMark/>
          </w:tcPr>
          <w:p w:rsidR="00202F1C" w:rsidRPr="00202F1C" w:rsidRDefault="00202F1C" w:rsidP="00202F1C">
            <w:pPr>
              <w:rPr>
                <w:rFonts w:eastAsiaTheme="minorHAnsi"/>
                <w:b/>
                <w:bCs/>
                <w:color w:val="000000"/>
                <w:sz w:val="22"/>
                <w:szCs w:val="22"/>
                <w:lang w:eastAsia="en-US"/>
              </w:rPr>
            </w:pPr>
            <w:r w:rsidRPr="00202F1C">
              <w:rPr>
                <w:rFonts w:eastAsiaTheme="minorHAnsi"/>
                <w:b/>
                <w:bCs/>
                <w:color w:val="000000"/>
                <w:sz w:val="22"/>
                <w:szCs w:val="22"/>
                <w:lang w:eastAsia="en-US"/>
              </w:rPr>
              <w:t>Всего по подпрограмме (стр.1+2+3+4+5+6+7+8+9+10+11)</w:t>
            </w:r>
          </w:p>
        </w:tc>
        <w:tc>
          <w:tcPr>
            <w:tcW w:w="457" w:type="pct"/>
            <w:tcBorders>
              <w:top w:val="nil"/>
              <w:left w:val="nil"/>
              <w:bottom w:val="single" w:sz="4" w:space="0" w:color="auto"/>
              <w:right w:val="single" w:sz="4" w:space="0" w:color="auto"/>
            </w:tcBorders>
            <w:shd w:val="clear" w:color="000000" w:fill="FFFFFF"/>
            <w:vAlign w:val="bottom"/>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 </w:t>
            </w:r>
          </w:p>
        </w:tc>
        <w:tc>
          <w:tcPr>
            <w:tcW w:w="45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bCs/>
                <w:color w:val="000000"/>
                <w:sz w:val="22"/>
                <w:szCs w:val="22"/>
                <w:lang w:eastAsia="en-US"/>
              </w:rPr>
            </w:pPr>
            <w:r w:rsidRPr="00202F1C">
              <w:rPr>
                <w:rFonts w:eastAsiaTheme="minorHAnsi"/>
                <w:b/>
                <w:bCs/>
                <w:color w:val="000000"/>
                <w:sz w:val="22"/>
                <w:szCs w:val="22"/>
                <w:lang w:eastAsia="en-US"/>
              </w:rPr>
              <w:t>9 454,2000</w:t>
            </w:r>
          </w:p>
        </w:tc>
        <w:tc>
          <w:tcPr>
            <w:tcW w:w="373"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bCs/>
                <w:color w:val="000000"/>
                <w:sz w:val="22"/>
                <w:szCs w:val="22"/>
                <w:lang w:eastAsia="en-US"/>
              </w:rPr>
            </w:pPr>
          </w:p>
        </w:tc>
        <w:tc>
          <w:tcPr>
            <w:tcW w:w="444"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bCs/>
                <w:color w:val="000000"/>
                <w:sz w:val="22"/>
                <w:szCs w:val="22"/>
                <w:lang w:eastAsia="en-US"/>
              </w:rPr>
            </w:pPr>
            <w:r w:rsidRPr="00202F1C">
              <w:rPr>
                <w:rFonts w:eastAsiaTheme="minorHAnsi"/>
                <w:b/>
                <w:bCs/>
                <w:color w:val="000000"/>
                <w:sz w:val="22"/>
                <w:szCs w:val="22"/>
                <w:lang w:eastAsia="en-US"/>
              </w:rPr>
              <w:t>468,0000</w:t>
            </w:r>
          </w:p>
        </w:tc>
        <w:tc>
          <w:tcPr>
            <w:tcW w:w="460" w:type="pct"/>
            <w:tcBorders>
              <w:top w:val="nil"/>
              <w:left w:val="nil"/>
              <w:bottom w:val="single" w:sz="4" w:space="0" w:color="auto"/>
              <w:right w:val="single" w:sz="4" w:space="0" w:color="auto"/>
            </w:tcBorders>
            <w:shd w:val="clear" w:color="000000" w:fill="FFFFFF"/>
            <w:vAlign w:val="center"/>
            <w:hideMark/>
          </w:tcPr>
          <w:p w:rsidR="00202F1C" w:rsidRPr="00202F1C" w:rsidRDefault="00202F1C" w:rsidP="00202F1C">
            <w:pPr>
              <w:jc w:val="right"/>
              <w:rPr>
                <w:rFonts w:eastAsiaTheme="minorHAnsi"/>
                <w:b/>
                <w:bCs/>
                <w:color w:val="000000"/>
                <w:sz w:val="22"/>
                <w:szCs w:val="22"/>
                <w:lang w:eastAsia="en-US"/>
              </w:rPr>
            </w:pPr>
            <w:r w:rsidRPr="00202F1C">
              <w:rPr>
                <w:rFonts w:eastAsiaTheme="minorHAnsi"/>
                <w:b/>
                <w:bCs/>
                <w:color w:val="000000"/>
                <w:sz w:val="22"/>
                <w:szCs w:val="22"/>
                <w:lang w:eastAsia="en-US"/>
              </w:rPr>
              <w:t>8 986,2000</w:t>
            </w:r>
          </w:p>
        </w:tc>
        <w:tc>
          <w:tcPr>
            <w:tcW w:w="404" w:type="pct"/>
            <w:tcBorders>
              <w:top w:val="nil"/>
              <w:left w:val="nil"/>
              <w:bottom w:val="single" w:sz="4" w:space="0" w:color="auto"/>
              <w:right w:val="single" w:sz="4" w:space="0" w:color="auto"/>
            </w:tcBorders>
            <w:shd w:val="clear" w:color="000000" w:fill="FFFFFF"/>
            <w:vAlign w:val="bottom"/>
            <w:hideMark/>
          </w:tcPr>
          <w:p w:rsidR="00202F1C" w:rsidRPr="00202F1C" w:rsidRDefault="00202F1C" w:rsidP="00202F1C">
            <w:pPr>
              <w:jc w:val="center"/>
              <w:rPr>
                <w:rFonts w:eastAsiaTheme="minorHAnsi"/>
                <w:color w:val="000000"/>
                <w:sz w:val="22"/>
                <w:szCs w:val="22"/>
                <w:lang w:eastAsia="en-US"/>
              </w:rPr>
            </w:pPr>
            <w:r w:rsidRPr="00202F1C">
              <w:rPr>
                <w:rFonts w:eastAsiaTheme="minorHAnsi"/>
                <w:color w:val="000000"/>
                <w:sz w:val="22"/>
                <w:szCs w:val="22"/>
                <w:lang w:eastAsia="en-US"/>
              </w:rPr>
              <w:t> </w:t>
            </w:r>
          </w:p>
        </w:tc>
        <w:tc>
          <w:tcPr>
            <w:tcW w:w="645" w:type="pct"/>
            <w:vMerge/>
            <w:tcBorders>
              <w:left w:val="single" w:sz="4" w:space="0" w:color="auto"/>
              <w:bottom w:val="single" w:sz="4" w:space="0" w:color="auto"/>
              <w:right w:val="single" w:sz="4" w:space="0" w:color="auto"/>
            </w:tcBorders>
            <w:shd w:val="clear" w:color="000000" w:fill="FFFFFF"/>
            <w:hideMark/>
          </w:tcPr>
          <w:p w:rsidR="00202F1C" w:rsidRPr="00202F1C" w:rsidRDefault="00202F1C" w:rsidP="00202F1C">
            <w:pPr>
              <w:jc w:val="right"/>
              <w:rPr>
                <w:rFonts w:eastAsiaTheme="minorHAnsi"/>
                <w:color w:val="000000"/>
                <w:sz w:val="22"/>
                <w:szCs w:val="22"/>
                <w:lang w:eastAsia="en-US"/>
              </w:rPr>
            </w:pPr>
          </w:p>
        </w:tc>
      </w:tr>
    </w:tbl>
    <w:p w:rsidR="00202F1C" w:rsidRPr="00202F1C" w:rsidRDefault="00202F1C" w:rsidP="00202F1C">
      <w:pPr>
        <w:spacing w:after="200" w:line="276" w:lineRule="auto"/>
        <w:jc w:val="right"/>
        <w:rPr>
          <w:rFonts w:eastAsiaTheme="minorHAnsi"/>
          <w:lang w:eastAsia="en-US"/>
        </w:rPr>
      </w:pPr>
    </w:p>
    <w:p w:rsidR="00EB5B8A" w:rsidRDefault="00EB5B8A" w:rsidP="000A5C15">
      <w:pPr>
        <w:rPr>
          <w:b/>
          <w:sz w:val="28"/>
          <w:szCs w:val="28"/>
        </w:rPr>
      </w:pPr>
    </w:p>
    <w:sectPr w:rsidR="00EB5B8A" w:rsidSect="00927478">
      <w:pgSz w:w="16838" w:h="11906" w:orient="landscape"/>
      <w:pgMar w:top="993" w:right="709" w:bottom="567"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9E8" w:rsidRDefault="009949E8" w:rsidP="00B555D6">
      <w:r>
        <w:separator/>
      </w:r>
    </w:p>
  </w:endnote>
  <w:endnote w:type="continuationSeparator" w:id="0">
    <w:p w:rsidR="009949E8" w:rsidRDefault="009949E8" w:rsidP="00B5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9E8" w:rsidRDefault="009949E8" w:rsidP="00B555D6">
      <w:r>
        <w:separator/>
      </w:r>
    </w:p>
  </w:footnote>
  <w:footnote w:type="continuationSeparator" w:id="0">
    <w:p w:rsidR="009949E8" w:rsidRDefault="009949E8" w:rsidP="00B55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50" w:rsidRDefault="00D04450" w:rsidP="00202F1C">
    <w:pPr>
      <w:pStyle w:val="ac"/>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04450" w:rsidRDefault="00D0445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469"/>
    <w:multiLevelType w:val="multilevel"/>
    <w:tmpl w:val="5624F748"/>
    <w:lvl w:ilvl="0">
      <w:start w:val="2"/>
      <w:numFmt w:val="decimal"/>
      <w:lvlText w:val="%1"/>
      <w:lvlJc w:val="left"/>
      <w:pPr>
        <w:ind w:left="375" w:hanging="375"/>
      </w:pPr>
      <w:rPr>
        <w:rFonts w:hint="default"/>
        <w:b w:val="0"/>
        <w:color w:val="000000"/>
      </w:rPr>
    </w:lvl>
    <w:lvl w:ilvl="1">
      <w:start w:val="1"/>
      <w:numFmt w:val="decimal"/>
      <w:lvlText w:val="%1.%2"/>
      <w:lvlJc w:val="left"/>
      <w:pPr>
        <w:ind w:left="1440" w:hanging="375"/>
      </w:pPr>
      <w:rPr>
        <w:rFonts w:hint="default"/>
        <w:b w:val="0"/>
        <w:color w:val="000000"/>
      </w:rPr>
    </w:lvl>
    <w:lvl w:ilvl="2">
      <w:start w:val="1"/>
      <w:numFmt w:val="decimal"/>
      <w:lvlText w:val="%1.%2.%3"/>
      <w:lvlJc w:val="left"/>
      <w:pPr>
        <w:ind w:left="2850" w:hanging="720"/>
      </w:pPr>
      <w:rPr>
        <w:rFonts w:hint="default"/>
        <w:b w:val="0"/>
        <w:color w:val="000000"/>
      </w:rPr>
    </w:lvl>
    <w:lvl w:ilvl="3">
      <w:start w:val="1"/>
      <w:numFmt w:val="decimal"/>
      <w:lvlText w:val="%1.%2.%3.%4"/>
      <w:lvlJc w:val="left"/>
      <w:pPr>
        <w:ind w:left="4275" w:hanging="1080"/>
      </w:pPr>
      <w:rPr>
        <w:rFonts w:hint="default"/>
        <w:b w:val="0"/>
        <w:color w:val="000000"/>
      </w:rPr>
    </w:lvl>
    <w:lvl w:ilvl="4">
      <w:start w:val="1"/>
      <w:numFmt w:val="decimal"/>
      <w:lvlText w:val="%1.%2.%3.%4.%5"/>
      <w:lvlJc w:val="left"/>
      <w:pPr>
        <w:ind w:left="5340" w:hanging="1080"/>
      </w:pPr>
      <w:rPr>
        <w:rFonts w:hint="default"/>
        <w:b w:val="0"/>
        <w:color w:val="000000"/>
      </w:rPr>
    </w:lvl>
    <w:lvl w:ilvl="5">
      <w:start w:val="1"/>
      <w:numFmt w:val="decimal"/>
      <w:lvlText w:val="%1.%2.%3.%4.%5.%6"/>
      <w:lvlJc w:val="left"/>
      <w:pPr>
        <w:ind w:left="6765" w:hanging="1440"/>
      </w:pPr>
      <w:rPr>
        <w:rFonts w:hint="default"/>
        <w:b w:val="0"/>
        <w:color w:val="000000"/>
      </w:rPr>
    </w:lvl>
    <w:lvl w:ilvl="6">
      <w:start w:val="1"/>
      <w:numFmt w:val="decimal"/>
      <w:lvlText w:val="%1.%2.%3.%4.%5.%6.%7"/>
      <w:lvlJc w:val="left"/>
      <w:pPr>
        <w:ind w:left="7830" w:hanging="1440"/>
      </w:pPr>
      <w:rPr>
        <w:rFonts w:hint="default"/>
        <w:b w:val="0"/>
        <w:color w:val="000000"/>
      </w:rPr>
    </w:lvl>
    <w:lvl w:ilvl="7">
      <w:start w:val="1"/>
      <w:numFmt w:val="decimal"/>
      <w:lvlText w:val="%1.%2.%3.%4.%5.%6.%7.%8"/>
      <w:lvlJc w:val="left"/>
      <w:pPr>
        <w:ind w:left="9255" w:hanging="1800"/>
      </w:pPr>
      <w:rPr>
        <w:rFonts w:hint="default"/>
        <w:b w:val="0"/>
        <w:color w:val="000000"/>
      </w:rPr>
    </w:lvl>
    <w:lvl w:ilvl="8">
      <w:start w:val="1"/>
      <w:numFmt w:val="decimal"/>
      <w:lvlText w:val="%1.%2.%3.%4.%5.%6.%7.%8.%9"/>
      <w:lvlJc w:val="left"/>
      <w:pPr>
        <w:ind w:left="10680" w:hanging="2160"/>
      </w:pPr>
      <w:rPr>
        <w:rFonts w:hint="default"/>
        <w:b w:val="0"/>
        <w:color w:val="000000"/>
      </w:rPr>
    </w:lvl>
  </w:abstractNum>
  <w:abstractNum w:abstractNumId="1">
    <w:nsid w:val="09413FCE"/>
    <w:multiLevelType w:val="multilevel"/>
    <w:tmpl w:val="A940B0FA"/>
    <w:lvl w:ilvl="0">
      <w:start w:val="1"/>
      <w:numFmt w:val="decimal"/>
      <w:lvlText w:val="%1."/>
      <w:lvlJc w:val="left"/>
      <w:pPr>
        <w:ind w:left="675" w:hanging="675"/>
      </w:pPr>
      <w:rPr>
        <w:rFonts w:hint="default"/>
      </w:rPr>
    </w:lvl>
    <w:lvl w:ilvl="1">
      <w:start w:val="1"/>
      <w:numFmt w:val="decimal"/>
      <w:lvlText w:val="%1.%2."/>
      <w:lvlJc w:val="left"/>
      <w:pPr>
        <w:ind w:left="1252" w:hanging="720"/>
      </w:pPr>
      <w:rPr>
        <w:rFonts w:hint="default"/>
        <w:b w:val="0"/>
      </w:rPr>
    </w:lvl>
    <w:lvl w:ilvl="2">
      <w:start w:val="2"/>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2">
    <w:nsid w:val="0D495122"/>
    <w:multiLevelType w:val="hybridMultilevel"/>
    <w:tmpl w:val="A63A9D80"/>
    <w:lvl w:ilvl="0" w:tplc="3BF81CF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81492B"/>
    <w:multiLevelType w:val="hybridMultilevel"/>
    <w:tmpl w:val="2034EA6A"/>
    <w:lvl w:ilvl="0" w:tplc="8E06EADC">
      <w:start w:val="1"/>
      <w:numFmt w:val="decimal"/>
      <w:lvlText w:val="%1."/>
      <w:lvlJc w:val="left"/>
      <w:pPr>
        <w:ind w:left="1287" w:hanging="360"/>
      </w:pPr>
      <w:rPr>
        <w:b/>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C9D66EF"/>
    <w:multiLevelType w:val="hybridMultilevel"/>
    <w:tmpl w:val="06BA689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37973F7"/>
    <w:multiLevelType w:val="hybridMultilevel"/>
    <w:tmpl w:val="E8A0F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B70CE"/>
    <w:multiLevelType w:val="multilevel"/>
    <w:tmpl w:val="1AFE0C5C"/>
    <w:lvl w:ilvl="0">
      <w:start w:val="1"/>
      <w:numFmt w:val="decimal"/>
      <w:lvlText w:val="%1."/>
      <w:lvlJc w:val="left"/>
      <w:pPr>
        <w:ind w:left="1916" w:hanging="1065"/>
      </w:pPr>
      <w:rPr>
        <w:rFonts w:hint="default"/>
        <w:b w:val="0"/>
      </w:rPr>
    </w:lvl>
    <w:lvl w:ilvl="1">
      <w:start w:val="1"/>
      <w:numFmt w:val="decimal"/>
      <w:isLgl/>
      <w:lvlText w:val="%1.%2"/>
      <w:lvlJc w:val="left"/>
      <w:pPr>
        <w:ind w:left="1633" w:hanging="1065"/>
      </w:pPr>
      <w:rPr>
        <w:rFonts w:hint="default"/>
        <w:b w:val="0"/>
        <w:color w:val="000000"/>
      </w:rPr>
    </w:lvl>
    <w:lvl w:ilvl="2">
      <w:start w:val="1"/>
      <w:numFmt w:val="decimal"/>
      <w:isLgl/>
      <w:lvlText w:val="%1.%2.%3"/>
      <w:lvlJc w:val="left"/>
      <w:pPr>
        <w:ind w:left="1633" w:hanging="1065"/>
      </w:pPr>
      <w:rPr>
        <w:rFonts w:hint="default"/>
        <w:b w:val="0"/>
        <w:color w:val="000000"/>
      </w:rPr>
    </w:lvl>
    <w:lvl w:ilvl="3">
      <w:start w:val="1"/>
      <w:numFmt w:val="decimal"/>
      <w:isLgl/>
      <w:lvlText w:val="%1.%2.%3.%4"/>
      <w:lvlJc w:val="left"/>
      <w:pPr>
        <w:ind w:left="1931" w:hanging="1080"/>
      </w:pPr>
      <w:rPr>
        <w:rFonts w:hint="default"/>
        <w:b w:val="0"/>
        <w:color w:val="000000"/>
      </w:rPr>
    </w:lvl>
    <w:lvl w:ilvl="4">
      <w:start w:val="1"/>
      <w:numFmt w:val="decimal"/>
      <w:isLgl/>
      <w:lvlText w:val="%1.%2.%3.%4.%5"/>
      <w:lvlJc w:val="left"/>
      <w:pPr>
        <w:ind w:left="1931" w:hanging="1080"/>
      </w:pPr>
      <w:rPr>
        <w:rFonts w:hint="default"/>
        <w:b w:val="0"/>
        <w:color w:val="000000"/>
      </w:rPr>
    </w:lvl>
    <w:lvl w:ilvl="5">
      <w:start w:val="1"/>
      <w:numFmt w:val="decimal"/>
      <w:isLgl/>
      <w:lvlText w:val="%1.%2.%3.%4.%5.%6"/>
      <w:lvlJc w:val="left"/>
      <w:pPr>
        <w:ind w:left="2291" w:hanging="1440"/>
      </w:pPr>
      <w:rPr>
        <w:rFonts w:hint="default"/>
        <w:b w:val="0"/>
        <w:color w:val="000000"/>
      </w:rPr>
    </w:lvl>
    <w:lvl w:ilvl="6">
      <w:start w:val="1"/>
      <w:numFmt w:val="decimal"/>
      <w:isLgl/>
      <w:lvlText w:val="%1.%2.%3.%4.%5.%6.%7"/>
      <w:lvlJc w:val="left"/>
      <w:pPr>
        <w:ind w:left="2291" w:hanging="1440"/>
      </w:pPr>
      <w:rPr>
        <w:rFonts w:hint="default"/>
        <w:b w:val="0"/>
        <w:color w:val="000000"/>
      </w:rPr>
    </w:lvl>
    <w:lvl w:ilvl="7">
      <w:start w:val="1"/>
      <w:numFmt w:val="decimal"/>
      <w:isLgl/>
      <w:lvlText w:val="%1.%2.%3.%4.%5.%6.%7.%8"/>
      <w:lvlJc w:val="left"/>
      <w:pPr>
        <w:ind w:left="2651" w:hanging="1800"/>
      </w:pPr>
      <w:rPr>
        <w:rFonts w:hint="default"/>
        <w:b w:val="0"/>
        <w:color w:val="000000"/>
      </w:rPr>
    </w:lvl>
    <w:lvl w:ilvl="8">
      <w:start w:val="1"/>
      <w:numFmt w:val="decimal"/>
      <w:isLgl/>
      <w:lvlText w:val="%1.%2.%3.%4.%5.%6.%7.%8.%9"/>
      <w:lvlJc w:val="left"/>
      <w:pPr>
        <w:ind w:left="3011" w:hanging="2160"/>
      </w:pPr>
      <w:rPr>
        <w:rFonts w:hint="default"/>
        <w:b w:val="0"/>
        <w:color w:val="000000"/>
      </w:rPr>
    </w:lvl>
  </w:abstractNum>
  <w:abstractNum w:abstractNumId="7">
    <w:nsid w:val="3D2D15BB"/>
    <w:multiLevelType w:val="multilevel"/>
    <w:tmpl w:val="C8D8BF2C"/>
    <w:lvl w:ilvl="0">
      <w:start w:val="1"/>
      <w:numFmt w:val="decimal"/>
      <w:lvlText w:val="%1"/>
      <w:lvlJc w:val="left"/>
      <w:pPr>
        <w:ind w:left="600" w:hanging="600"/>
      </w:pPr>
      <w:rPr>
        <w:rFonts w:hint="default"/>
        <w:color w:val="000000"/>
      </w:rPr>
    </w:lvl>
    <w:lvl w:ilvl="1">
      <w:start w:val="2"/>
      <w:numFmt w:val="decimal"/>
      <w:lvlText w:val="%1.%2"/>
      <w:lvlJc w:val="left"/>
      <w:pPr>
        <w:ind w:left="600" w:hanging="60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4D573DED"/>
    <w:multiLevelType w:val="hybridMultilevel"/>
    <w:tmpl w:val="BE6003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C3B0126"/>
    <w:multiLevelType w:val="hybridMultilevel"/>
    <w:tmpl w:val="3408838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1154EB"/>
    <w:multiLevelType w:val="multilevel"/>
    <w:tmpl w:val="15EED29E"/>
    <w:lvl w:ilvl="0">
      <w:start w:val="1"/>
      <w:numFmt w:val="decimal"/>
      <w:lvlText w:val="%1."/>
      <w:lvlJc w:val="left"/>
      <w:pPr>
        <w:ind w:left="735" w:hanging="375"/>
      </w:pPr>
      <w:rPr>
        <w:rFonts w:hint="default"/>
        <w:b/>
      </w:rPr>
    </w:lvl>
    <w:lvl w:ilvl="1">
      <w:start w:val="3"/>
      <w:numFmt w:val="decimal"/>
      <w:isLgl/>
      <w:lvlText w:val="%1.%2."/>
      <w:lvlJc w:val="left"/>
      <w:pPr>
        <w:ind w:left="1080" w:hanging="720"/>
      </w:pPr>
      <w:rPr>
        <w:rFonts w:hint="default"/>
        <w:b/>
        <w:color w:val="auto"/>
        <w:sz w:val="28"/>
        <w:szCs w:val="28"/>
      </w:rPr>
    </w:lvl>
    <w:lvl w:ilvl="2">
      <w:start w:val="1"/>
      <w:numFmt w:val="decimal"/>
      <w:isLgl/>
      <w:lvlText w:val="%1.%2.%3."/>
      <w:lvlJc w:val="left"/>
      <w:pPr>
        <w:ind w:left="1080" w:hanging="720"/>
      </w:pPr>
      <w:rPr>
        <w:rFonts w:hint="default"/>
        <w:color w:val="4E4E4E"/>
      </w:rPr>
    </w:lvl>
    <w:lvl w:ilvl="3">
      <w:start w:val="1"/>
      <w:numFmt w:val="decimal"/>
      <w:isLgl/>
      <w:lvlText w:val="%1.%2.%3.%4."/>
      <w:lvlJc w:val="left"/>
      <w:pPr>
        <w:ind w:left="1440" w:hanging="1080"/>
      </w:pPr>
      <w:rPr>
        <w:rFonts w:hint="default"/>
        <w:color w:val="4E4E4E"/>
      </w:rPr>
    </w:lvl>
    <w:lvl w:ilvl="4">
      <w:start w:val="1"/>
      <w:numFmt w:val="decimal"/>
      <w:isLgl/>
      <w:lvlText w:val="%1.%2.%3.%4.%5."/>
      <w:lvlJc w:val="left"/>
      <w:pPr>
        <w:ind w:left="1440" w:hanging="1080"/>
      </w:pPr>
      <w:rPr>
        <w:rFonts w:hint="default"/>
        <w:color w:val="4E4E4E"/>
      </w:rPr>
    </w:lvl>
    <w:lvl w:ilvl="5">
      <w:start w:val="1"/>
      <w:numFmt w:val="decimal"/>
      <w:isLgl/>
      <w:lvlText w:val="%1.%2.%3.%4.%5.%6."/>
      <w:lvlJc w:val="left"/>
      <w:pPr>
        <w:ind w:left="1800" w:hanging="1440"/>
      </w:pPr>
      <w:rPr>
        <w:rFonts w:hint="default"/>
        <w:color w:val="4E4E4E"/>
      </w:rPr>
    </w:lvl>
    <w:lvl w:ilvl="6">
      <w:start w:val="1"/>
      <w:numFmt w:val="decimal"/>
      <w:isLgl/>
      <w:lvlText w:val="%1.%2.%3.%4.%5.%6.%7."/>
      <w:lvlJc w:val="left"/>
      <w:pPr>
        <w:ind w:left="2160" w:hanging="1800"/>
      </w:pPr>
      <w:rPr>
        <w:rFonts w:hint="default"/>
        <w:color w:val="4E4E4E"/>
      </w:rPr>
    </w:lvl>
    <w:lvl w:ilvl="7">
      <w:start w:val="1"/>
      <w:numFmt w:val="decimal"/>
      <w:isLgl/>
      <w:lvlText w:val="%1.%2.%3.%4.%5.%6.%7.%8."/>
      <w:lvlJc w:val="left"/>
      <w:pPr>
        <w:ind w:left="2160" w:hanging="1800"/>
      </w:pPr>
      <w:rPr>
        <w:rFonts w:hint="default"/>
        <w:color w:val="4E4E4E"/>
      </w:rPr>
    </w:lvl>
    <w:lvl w:ilvl="8">
      <w:start w:val="1"/>
      <w:numFmt w:val="decimal"/>
      <w:isLgl/>
      <w:lvlText w:val="%1.%2.%3.%4.%5.%6.%7.%8.%9."/>
      <w:lvlJc w:val="left"/>
      <w:pPr>
        <w:ind w:left="2520" w:hanging="2160"/>
      </w:pPr>
      <w:rPr>
        <w:rFonts w:hint="default"/>
        <w:color w:val="4E4E4E"/>
      </w:rPr>
    </w:lvl>
  </w:abstractNum>
  <w:abstractNum w:abstractNumId="11">
    <w:nsid w:val="6A964621"/>
    <w:multiLevelType w:val="hybridMultilevel"/>
    <w:tmpl w:val="909C3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6B2831C4"/>
    <w:multiLevelType w:val="hybridMultilevel"/>
    <w:tmpl w:val="F5767786"/>
    <w:lvl w:ilvl="0" w:tplc="EFDEBC00">
      <w:start w:val="1"/>
      <w:numFmt w:val="decimal"/>
      <w:lvlText w:val="%1)"/>
      <w:lvlJc w:val="left"/>
      <w:pPr>
        <w:ind w:left="2276" w:hanging="360"/>
      </w:pPr>
      <w:rPr>
        <w:rFonts w:hint="default"/>
      </w:rPr>
    </w:lvl>
    <w:lvl w:ilvl="1" w:tplc="04190019" w:tentative="1">
      <w:start w:val="1"/>
      <w:numFmt w:val="lowerLetter"/>
      <w:lvlText w:val="%2."/>
      <w:lvlJc w:val="left"/>
      <w:pPr>
        <w:ind w:left="2996" w:hanging="360"/>
      </w:pPr>
    </w:lvl>
    <w:lvl w:ilvl="2" w:tplc="0419001B" w:tentative="1">
      <w:start w:val="1"/>
      <w:numFmt w:val="lowerRoman"/>
      <w:lvlText w:val="%3."/>
      <w:lvlJc w:val="right"/>
      <w:pPr>
        <w:ind w:left="3716" w:hanging="180"/>
      </w:pPr>
    </w:lvl>
    <w:lvl w:ilvl="3" w:tplc="0419000F" w:tentative="1">
      <w:start w:val="1"/>
      <w:numFmt w:val="decimal"/>
      <w:lvlText w:val="%4."/>
      <w:lvlJc w:val="left"/>
      <w:pPr>
        <w:ind w:left="4436" w:hanging="360"/>
      </w:pPr>
    </w:lvl>
    <w:lvl w:ilvl="4" w:tplc="04190019" w:tentative="1">
      <w:start w:val="1"/>
      <w:numFmt w:val="lowerLetter"/>
      <w:lvlText w:val="%5."/>
      <w:lvlJc w:val="left"/>
      <w:pPr>
        <w:ind w:left="5156" w:hanging="360"/>
      </w:pPr>
    </w:lvl>
    <w:lvl w:ilvl="5" w:tplc="0419001B" w:tentative="1">
      <w:start w:val="1"/>
      <w:numFmt w:val="lowerRoman"/>
      <w:lvlText w:val="%6."/>
      <w:lvlJc w:val="right"/>
      <w:pPr>
        <w:ind w:left="5876" w:hanging="180"/>
      </w:pPr>
    </w:lvl>
    <w:lvl w:ilvl="6" w:tplc="0419000F" w:tentative="1">
      <w:start w:val="1"/>
      <w:numFmt w:val="decimal"/>
      <w:lvlText w:val="%7."/>
      <w:lvlJc w:val="left"/>
      <w:pPr>
        <w:ind w:left="6596" w:hanging="360"/>
      </w:pPr>
    </w:lvl>
    <w:lvl w:ilvl="7" w:tplc="04190019" w:tentative="1">
      <w:start w:val="1"/>
      <w:numFmt w:val="lowerLetter"/>
      <w:lvlText w:val="%8."/>
      <w:lvlJc w:val="left"/>
      <w:pPr>
        <w:ind w:left="7316" w:hanging="360"/>
      </w:pPr>
    </w:lvl>
    <w:lvl w:ilvl="8" w:tplc="0419001B" w:tentative="1">
      <w:start w:val="1"/>
      <w:numFmt w:val="lowerRoman"/>
      <w:lvlText w:val="%9."/>
      <w:lvlJc w:val="right"/>
      <w:pPr>
        <w:ind w:left="8036" w:hanging="180"/>
      </w:pPr>
    </w:lvl>
  </w:abstractNum>
  <w:abstractNum w:abstractNumId="13">
    <w:nsid w:val="6D9E220F"/>
    <w:multiLevelType w:val="hybridMultilevel"/>
    <w:tmpl w:val="92007D4A"/>
    <w:lvl w:ilvl="0" w:tplc="76D65A6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E876B1"/>
    <w:multiLevelType w:val="hybridMultilevel"/>
    <w:tmpl w:val="165E7D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6E4319"/>
    <w:multiLevelType w:val="multilevel"/>
    <w:tmpl w:val="B8C0381C"/>
    <w:lvl w:ilvl="0">
      <w:start w:val="1"/>
      <w:numFmt w:val="decimal"/>
      <w:lvlText w:val="%1."/>
      <w:lvlJc w:val="left"/>
      <w:pPr>
        <w:ind w:left="675" w:hanging="675"/>
      </w:pPr>
      <w:rPr>
        <w:rFonts w:hint="default"/>
        <w:b/>
        <w:color w:val="auto"/>
      </w:rPr>
    </w:lvl>
    <w:lvl w:ilvl="1">
      <w:start w:val="1"/>
      <w:numFmt w:val="decimal"/>
      <w:lvlText w:val="%1.%2."/>
      <w:lvlJc w:val="left"/>
      <w:pPr>
        <w:ind w:left="1074" w:hanging="720"/>
      </w:pPr>
      <w:rPr>
        <w:rFonts w:hint="default"/>
        <w:b/>
        <w:color w:val="auto"/>
      </w:rPr>
    </w:lvl>
    <w:lvl w:ilvl="2">
      <w:start w:val="1"/>
      <w:numFmt w:val="decimal"/>
      <w:lvlText w:val="%1.%2.%3."/>
      <w:lvlJc w:val="left"/>
      <w:pPr>
        <w:ind w:left="1428" w:hanging="720"/>
      </w:pPr>
      <w:rPr>
        <w:rFonts w:hint="default"/>
        <w:b/>
        <w:color w:val="auto"/>
      </w:rPr>
    </w:lvl>
    <w:lvl w:ilvl="3">
      <w:start w:val="1"/>
      <w:numFmt w:val="decimal"/>
      <w:lvlText w:val="%1.%2.%3.%4."/>
      <w:lvlJc w:val="left"/>
      <w:pPr>
        <w:ind w:left="2142" w:hanging="1080"/>
      </w:pPr>
      <w:rPr>
        <w:rFonts w:hint="default"/>
        <w:b/>
        <w:color w:val="auto"/>
      </w:rPr>
    </w:lvl>
    <w:lvl w:ilvl="4">
      <w:start w:val="1"/>
      <w:numFmt w:val="decimal"/>
      <w:lvlText w:val="%1.%2.%3.%4.%5."/>
      <w:lvlJc w:val="left"/>
      <w:pPr>
        <w:ind w:left="2496" w:hanging="1080"/>
      </w:pPr>
      <w:rPr>
        <w:rFonts w:hint="default"/>
        <w:b/>
        <w:color w:val="auto"/>
      </w:rPr>
    </w:lvl>
    <w:lvl w:ilvl="5">
      <w:start w:val="1"/>
      <w:numFmt w:val="decimal"/>
      <w:lvlText w:val="%1.%2.%3.%4.%5.%6."/>
      <w:lvlJc w:val="left"/>
      <w:pPr>
        <w:ind w:left="3210" w:hanging="1440"/>
      </w:pPr>
      <w:rPr>
        <w:rFonts w:hint="default"/>
        <w:b/>
        <w:color w:val="auto"/>
      </w:rPr>
    </w:lvl>
    <w:lvl w:ilvl="6">
      <w:start w:val="1"/>
      <w:numFmt w:val="decimal"/>
      <w:lvlText w:val="%1.%2.%3.%4.%5.%6.%7."/>
      <w:lvlJc w:val="left"/>
      <w:pPr>
        <w:ind w:left="3924" w:hanging="1800"/>
      </w:pPr>
      <w:rPr>
        <w:rFonts w:hint="default"/>
        <w:b/>
        <w:color w:val="auto"/>
      </w:rPr>
    </w:lvl>
    <w:lvl w:ilvl="7">
      <w:start w:val="1"/>
      <w:numFmt w:val="decimal"/>
      <w:lvlText w:val="%1.%2.%3.%4.%5.%6.%7.%8."/>
      <w:lvlJc w:val="left"/>
      <w:pPr>
        <w:ind w:left="4278" w:hanging="1800"/>
      </w:pPr>
      <w:rPr>
        <w:rFonts w:hint="default"/>
        <w:b/>
        <w:color w:val="auto"/>
      </w:rPr>
    </w:lvl>
    <w:lvl w:ilvl="8">
      <w:start w:val="1"/>
      <w:numFmt w:val="decimal"/>
      <w:lvlText w:val="%1.%2.%3.%4.%5.%6.%7.%8.%9."/>
      <w:lvlJc w:val="left"/>
      <w:pPr>
        <w:ind w:left="4992" w:hanging="2160"/>
      </w:pPr>
      <w:rPr>
        <w:rFonts w:hint="default"/>
        <w:b/>
        <w:color w:val="auto"/>
      </w:rPr>
    </w:lvl>
  </w:abstractNum>
  <w:abstractNum w:abstractNumId="16">
    <w:nsid w:val="7E113788"/>
    <w:multiLevelType w:val="multilevel"/>
    <w:tmpl w:val="5C9E8FA2"/>
    <w:lvl w:ilvl="0">
      <w:start w:val="1"/>
      <w:numFmt w:val="decimal"/>
      <w:lvlText w:val="%1."/>
      <w:lvlJc w:val="left"/>
      <w:pPr>
        <w:ind w:left="744" w:hanging="384"/>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11"/>
  </w:num>
  <w:num w:numId="2">
    <w:abstractNumId w:val="4"/>
  </w:num>
  <w:num w:numId="3">
    <w:abstractNumId w:val="6"/>
  </w:num>
  <w:num w:numId="4">
    <w:abstractNumId w:val="15"/>
  </w:num>
  <w:num w:numId="5">
    <w:abstractNumId w:val="0"/>
  </w:num>
  <w:num w:numId="6">
    <w:abstractNumId w:val="1"/>
  </w:num>
  <w:num w:numId="7">
    <w:abstractNumId w:val="7"/>
  </w:num>
  <w:num w:numId="8">
    <w:abstractNumId w:val="3"/>
  </w:num>
  <w:num w:numId="9">
    <w:abstractNumId w:val="8"/>
  </w:num>
  <w:num w:numId="10">
    <w:abstractNumId w:val="10"/>
  </w:num>
  <w:num w:numId="11">
    <w:abstractNumId w:val="12"/>
  </w:num>
  <w:num w:numId="12">
    <w:abstractNumId w:val="5"/>
  </w:num>
  <w:num w:numId="13">
    <w:abstractNumId w:val="16"/>
  </w:num>
  <w:num w:numId="14">
    <w:abstractNumId w:val="13"/>
  </w:num>
  <w:num w:numId="15">
    <w:abstractNumId w:val="9"/>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B1DD9"/>
    <w:rsid w:val="00003182"/>
    <w:rsid w:val="0001177C"/>
    <w:rsid w:val="00031C59"/>
    <w:rsid w:val="00042CFB"/>
    <w:rsid w:val="00066E77"/>
    <w:rsid w:val="00066EBD"/>
    <w:rsid w:val="00070F08"/>
    <w:rsid w:val="00072CC7"/>
    <w:rsid w:val="00075D3F"/>
    <w:rsid w:val="000A5C15"/>
    <w:rsid w:val="000A5E0D"/>
    <w:rsid w:val="000A69AE"/>
    <w:rsid w:val="000B4A15"/>
    <w:rsid w:val="000D662A"/>
    <w:rsid w:val="000E6FA6"/>
    <w:rsid w:val="000F054C"/>
    <w:rsid w:val="000F2236"/>
    <w:rsid w:val="000F6A18"/>
    <w:rsid w:val="00110D57"/>
    <w:rsid w:val="00124FB3"/>
    <w:rsid w:val="001409A7"/>
    <w:rsid w:val="00166001"/>
    <w:rsid w:val="00171DB1"/>
    <w:rsid w:val="00174863"/>
    <w:rsid w:val="00183B79"/>
    <w:rsid w:val="001A22D3"/>
    <w:rsid w:val="001B129B"/>
    <w:rsid w:val="001B3CD7"/>
    <w:rsid w:val="001B6542"/>
    <w:rsid w:val="001B72B3"/>
    <w:rsid w:val="001D01F3"/>
    <w:rsid w:val="001D421A"/>
    <w:rsid w:val="001D756C"/>
    <w:rsid w:val="001E7136"/>
    <w:rsid w:val="001F653E"/>
    <w:rsid w:val="00202F1C"/>
    <w:rsid w:val="00212F36"/>
    <w:rsid w:val="00214C08"/>
    <w:rsid w:val="0022333D"/>
    <w:rsid w:val="00233E58"/>
    <w:rsid w:val="00241877"/>
    <w:rsid w:val="00290FDE"/>
    <w:rsid w:val="002A2C65"/>
    <w:rsid w:val="002A7C51"/>
    <w:rsid w:val="002C06DE"/>
    <w:rsid w:val="002D56D4"/>
    <w:rsid w:val="002E7142"/>
    <w:rsid w:val="002F2D38"/>
    <w:rsid w:val="00300E81"/>
    <w:rsid w:val="00321A3D"/>
    <w:rsid w:val="00326A0B"/>
    <w:rsid w:val="00341630"/>
    <w:rsid w:val="003812FC"/>
    <w:rsid w:val="00381FE8"/>
    <w:rsid w:val="00390F0E"/>
    <w:rsid w:val="003912D6"/>
    <w:rsid w:val="003A7370"/>
    <w:rsid w:val="003B22FC"/>
    <w:rsid w:val="003D04DA"/>
    <w:rsid w:val="003D42B8"/>
    <w:rsid w:val="003D4CFF"/>
    <w:rsid w:val="00420536"/>
    <w:rsid w:val="004210A7"/>
    <w:rsid w:val="004265E5"/>
    <w:rsid w:val="004305B4"/>
    <w:rsid w:val="00460AAB"/>
    <w:rsid w:val="00463F14"/>
    <w:rsid w:val="00465B37"/>
    <w:rsid w:val="00471A41"/>
    <w:rsid w:val="004735FD"/>
    <w:rsid w:val="00476F67"/>
    <w:rsid w:val="00480E4D"/>
    <w:rsid w:val="00485F6F"/>
    <w:rsid w:val="00494632"/>
    <w:rsid w:val="004B683E"/>
    <w:rsid w:val="004E4345"/>
    <w:rsid w:val="004E5EDB"/>
    <w:rsid w:val="004F29D1"/>
    <w:rsid w:val="00501D86"/>
    <w:rsid w:val="005069A1"/>
    <w:rsid w:val="00506C13"/>
    <w:rsid w:val="00511E4F"/>
    <w:rsid w:val="005229FA"/>
    <w:rsid w:val="0053597C"/>
    <w:rsid w:val="00541FEC"/>
    <w:rsid w:val="0054372C"/>
    <w:rsid w:val="0054747F"/>
    <w:rsid w:val="00567ACF"/>
    <w:rsid w:val="00574ACF"/>
    <w:rsid w:val="005C1EA0"/>
    <w:rsid w:val="005C38B3"/>
    <w:rsid w:val="005C3C9D"/>
    <w:rsid w:val="005C5865"/>
    <w:rsid w:val="005D466B"/>
    <w:rsid w:val="005E3562"/>
    <w:rsid w:val="005F28D8"/>
    <w:rsid w:val="005F2A7E"/>
    <w:rsid w:val="005F3D6F"/>
    <w:rsid w:val="00631DF5"/>
    <w:rsid w:val="00641C5C"/>
    <w:rsid w:val="00661F13"/>
    <w:rsid w:val="00664FEB"/>
    <w:rsid w:val="00677B58"/>
    <w:rsid w:val="006A5905"/>
    <w:rsid w:val="006D03BB"/>
    <w:rsid w:val="006E094F"/>
    <w:rsid w:val="006F0760"/>
    <w:rsid w:val="00700477"/>
    <w:rsid w:val="007146A0"/>
    <w:rsid w:val="00746BD3"/>
    <w:rsid w:val="00760DFA"/>
    <w:rsid w:val="00766C3C"/>
    <w:rsid w:val="0079638D"/>
    <w:rsid w:val="007C0B12"/>
    <w:rsid w:val="007C389D"/>
    <w:rsid w:val="007D0A8C"/>
    <w:rsid w:val="007D77FB"/>
    <w:rsid w:val="00814147"/>
    <w:rsid w:val="0081667A"/>
    <w:rsid w:val="008314E4"/>
    <w:rsid w:val="00832564"/>
    <w:rsid w:val="00832C48"/>
    <w:rsid w:val="00836717"/>
    <w:rsid w:val="00837CF5"/>
    <w:rsid w:val="008501D0"/>
    <w:rsid w:val="00862345"/>
    <w:rsid w:val="008916AC"/>
    <w:rsid w:val="00893DFE"/>
    <w:rsid w:val="00895D3F"/>
    <w:rsid w:val="008B45C9"/>
    <w:rsid w:val="008B535A"/>
    <w:rsid w:val="00910FF3"/>
    <w:rsid w:val="00921441"/>
    <w:rsid w:val="00927478"/>
    <w:rsid w:val="00951CD8"/>
    <w:rsid w:val="009539B5"/>
    <w:rsid w:val="00954766"/>
    <w:rsid w:val="00971F46"/>
    <w:rsid w:val="00972195"/>
    <w:rsid w:val="009758CC"/>
    <w:rsid w:val="00985DC1"/>
    <w:rsid w:val="009949E8"/>
    <w:rsid w:val="009C7191"/>
    <w:rsid w:val="009E40FB"/>
    <w:rsid w:val="009E5D8F"/>
    <w:rsid w:val="00A00721"/>
    <w:rsid w:val="00A059DE"/>
    <w:rsid w:val="00A06707"/>
    <w:rsid w:val="00A06CA4"/>
    <w:rsid w:val="00A128D8"/>
    <w:rsid w:val="00A21091"/>
    <w:rsid w:val="00A24213"/>
    <w:rsid w:val="00A27B14"/>
    <w:rsid w:val="00A40F63"/>
    <w:rsid w:val="00A42E91"/>
    <w:rsid w:val="00A52237"/>
    <w:rsid w:val="00A52B54"/>
    <w:rsid w:val="00A54CF5"/>
    <w:rsid w:val="00A6468C"/>
    <w:rsid w:val="00A71151"/>
    <w:rsid w:val="00A72523"/>
    <w:rsid w:val="00A801B2"/>
    <w:rsid w:val="00A84745"/>
    <w:rsid w:val="00AA3584"/>
    <w:rsid w:val="00AA7A5D"/>
    <w:rsid w:val="00AB3F1A"/>
    <w:rsid w:val="00AC41EB"/>
    <w:rsid w:val="00AD6821"/>
    <w:rsid w:val="00AF7A36"/>
    <w:rsid w:val="00B12485"/>
    <w:rsid w:val="00B22BA2"/>
    <w:rsid w:val="00B3371E"/>
    <w:rsid w:val="00B34ED2"/>
    <w:rsid w:val="00B35D01"/>
    <w:rsid w:val="00B431A6"/>
    <w:rsid w:val="00B45978"/>
    <w:rsid w:val="00B555D6"/>
    <w:rsid w:val="00B56056"/>
    <w:rsid w:val="00B57215"/>
    <w:rsid w:val="00B66C3B"/>
    <w:rsid w:val="00B721FA"/>
    <w:rsid w:val="00B72E48"/>
    <w:rsid w:val="00BA1CC0"/>
    <w:rsid w:val="00BA1DE6"/>
    <w:rsid w:val="00BC0759"/>
    <w:rsid w:val="00BC133D"/>
    <w:rsid w:val="00BD1C58"/>
    <w:rsid w:val="00BE36D2"/>
    <w:rsid w:val="00BE5297"/>
    <w:rsid w:val="00C03341"/>
    <w:rsid w:val="00C03EE6"/>
    <w:rsid w:val="00C65CE9"/>
    <w:rsid w:val="00C85AAC"/>
    <w:rsid w:val="00CA24AE"/>
    <w:rsid w:val="00CB13DD"/>
    <w:rsid w:val="00CD6394"/>
    <w:rsid w:val="00CD7B28"/>
    <w:rsid w:val="00CF68CA"/>
    <w:rsid w:val="00D04450"/>
    <w:rsid w:val="00D262C0"/>
    <w:rsid w:val="00D33555"/>
    <w:rsid w:val="00D5012D"/>
    <w:rsid w:val="00D7410A"/>
    <w:rsid w:val="00D907F2"/>
    <w:rsid w:val="00DA3ACD"/>
    <w:rsid w:val="00DA7791"/>
    <w:rsid w:val="00DB1DD9"/>
    <w:rsid w:val="00DD1C13"/>
    <w:rsid w:val="00DF1F5A"/>
    <w:rsid w:val="00DF51FE"/>
    <w:rsid w:val="00E10367"/>
    <w:rsid w:val="00E203DC"/>
    <w:rsid w:val="00E20ED3"/>
    <w:rsid w:val="00E22A7A"/>
    <w:rsid w:val="00E266C6"/>
    <w:rsid w:val="00E43BEB"/>
    <w:rsid w:val="00E458E9"/>
    <w:rsid w:val="00E7116E"/>
    <w:rsid w:val="00E863F1"/>
    <w:rsid w:val="00E9128B"/>
    <w:rsid w:val="00E95783"/>
    <w:rsid w:val="00EA6FBD"/>
    <w:rsid w:val="00EA737B"/>
    <w:rsid w:val="00EB2FBE"/>
    <w:rsid w:val="00EB500E"/>
    <w:rsid w:val="00EB5B8A"/>
    <w:rsid w:val="00EC43EC"/>
    <w:rsid w:val="00EC46B9"/>
    <w:rsid w:val="00EC5ECB"/>
    <w:rsid w:val="00ED6967"/>
    <w:rsid w:val="00EE2572"/>
    <w:rsid w:val="00EE3A12"/>
    <w:rsid w:val="00EF5CCB"/>
    <w:rsid w:val="00F00983"/>
    <w:rsid w:val="00F04C3C"/>
    <w:rsid w:val="00F143F1"/>
    <w:rsid w:val="00F363BE"/>
    <w:rsid w:val="00F4161E"/>
    <w:rsid w:val="00F42BCD"/>
    <w:rsid w:val="00F439E6"/>
    <w:rsid w:val="00F47FE1"/>
    <w:rsid w:val="00F6149E"/>
    <w:rsid w:val="00F74854"/>
    <w:rsid w:val="00F80418"/>
    <w:rsid w:val="00F97A70"/>
    <w:rsid w:val="00FC2DC5"/>
    <w:rsid w:val="00FC408D"/>
    <w:rsid w:val="00FD3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5783"/>
    <w:rPr>
      <w:sz w:val="24"/>
      <w:szCs w:val="24"/>
    </w:rPr>
  </w:style>
  <w:style w:type="paragraph" w:styleId="1">
    <w:name w:val="heading 1"/>
    <w:basedOn w:val="a"/>
    <w:next w:val="a"/>
    <w:link w:val="10"/>
    <w:qFormat/>
    <w:rsid w:val="006E094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C2DC5"/>
    <w:pPr>
      <w:spacing w:before="100" w:beforeAutospacing="1" w:after="100" w:afterAutospacing="1"/>
    </w:pPr>
    <w:rPr>
      <w:rFonts w:ascii="Tahoma" w:hAnsi="Tahoma"/>
      <w:sz w:val="20"/>
      <w:szCs w:val="20"/>
      <w:lang w:val="en-US" w:eastAsia="en-US"/>
    </w:rPr>
  </w:style>
  <w:style w:type="paragraph" w:styleId="a4">
    <w:name w:val="Balloon Text"/>
    <w:basedOn w:val="a"/>
    <w:semiHidden/>
    <w:rsid w:val="00031C59"/>
    <w:rPr>
      <w:rFonts w:ascii="Tahoma" w:hAnsi="Tahoma" w:cs="Tahoma"/>
      <w:sz w:val="16"/>
      <w:szCs w:val="16"/>
    </w:rPr>
  </w:style>
  <w:style w:type="paragraph" w:styleId="a5">
    <w:name w:val="Normal (Web)"/>
    <w:basedOn w:val="a"/>
    <w:rsid w:val="003B22FC"/>
    <w:pPr>
      <w:spacing w:before="100" w:beforeAutospacing="1" w:after="100" w:afterAutospacing="1"/>
    </w:pPr>
  </w:style>
  <w:style w:type="paragraph" w:customStyle="1" w:styleId="a6">
    <w:name w:val="Знак Знак Знак Знак Знак Знак Знак"/>
    <w:basedOn w:val="a"/>
    <w:rsid w:val="00A21091"/>
    <w:rPr>
      <w:rFonts w:ascii="Verdana" w:hAnsi="Verdana" w:cs="Verdana"/>
      <w:sz w:val="20"/>
      <w:szCs w:val="20"/>
      <w:lang w:val="en-US" w:eastAsia="en-US"/>
    </w:rPr>
  </w:style>
  <w:style w:type="paragraph" w:styleId="a7">
    <w:name w:val="List Paragraph"/>
    <w:basedOn w:val="a"/>
    <w:uiPriority w:val="34"/>
    <w:qFormat/>
    <w:rsid w:val="000F2236"/>
    <w:pPr>
      <w:ind w:left="720"/>
      <w:contextualSpacing/>
    </w:pPr>
  </w:style>
  <w:style w:type="paragraph" w:customStyle="1" w:styleId="ConsPlusNormal">
    <w:name w:val="ConsPlusNormal"/>
    <w:rsid w:val="00F6149E"/>
    <w:pPr>
      <w:widowControl w:val="0"/>
      <w:autoSpaceDE w:val="0"/>
      <w:autoSpaceDN w:val="0"/>
      <w:adjustRightInd w:val="0"/>
      <w:ind w:firstLine="720"/>
    </w:pPr>
    <w:rPr>
      <w:rFonts w:ascii="Arial" w:hAnsi="Arial" w:cs="Arial"/>
    </w:rPr>
  </w:style>
  <w:style w:type="table" w:styleId="a8">
    <w:name w:val="Table Grid"/>
    <w:basedOn w:val="a1"/>
    <w:rsid w:val="00EB5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link w:val="ListParagraphChar"/>
    <w:rsid w:val="00EC46B9"/>
    <w:pPr>
      <w:spacing w:after="200" w:line="276" w:lineRule="auto"/>
      <w:ind w:left="720"/>
      <w:contextualSpacing/>
    </w:pPr>
    <w:rPr>
      <w:rFonts w:ascii="Calibri" w:hAnsi="Calibri"/>
      <w:sz w:val="20"/>
      <w:szCs w:val="20"/>
      <w:lang w:eastAsia="en-US"/>
    </w:rPr>
  </w:style>
  <w:style w:type="character" w:customStyle="1" w:styleId="ListParagraphChar">
    <w:name w:val="List Paragraph Char"/>
    <w:link w:val="11"/>
    <w:locked/>
    <w:rsid w:val="00EC46B9"/>
    <w:rPr>
      <w:rFonts w:ascii="Calibri" w:hAnsi="Calibri"/>
      <w:lang w:eastAsia="en-US"/>
    </w:rPr>
  </w:style>
  <w:style w:type="paragraph" w:customStyle="1" w:styleId="ConsPlusNonformat">
    <w:name w:val="ConsPlusNonformat"/>
    <w:rsid w:val="00AC41EB"/>
    <w:pPr>
      <w:widowControl w:val="0"/>
      <w:autoSpaceDE w:val="0"/>
      <w:autoSpaceDN w:val="0"/>
      <w:adjustRightInd w:val="0"/>
    </w:pPr>
    <w:rPr>
      <w:rFonts w:ascii="Courier New" w:hAnsi="Courier New" w:cs="Courier New"/>
    </w:rPr>
  </w:style>
  <w:style w:type="paragraph" w:styleId="a9">
    <w:name w:val="Body Text Indent"/>
    <w:basedOn w:val="a"/>
    <w:link w:val="aa"/>
    <w:rsid w:val="00233E58"/>
    <w:pPr>
      <w:spacing w:after="120" w:line="276" w:lineRule="auto"/>
      <w:ind w:left="283"/>
    </w:pPr>
    <w:rPr>
      <w:rFonts w:ascii="Calibri" w:hAnsi="Calibri"/>
      <w:sz w:val="22"/>
      <w:szCs w:val="22"/>
    </w:rPr>
  </w:style>
  <w:style w:type="character" w:customStyle="1" w:styleId="aa">
    <w:name w:val="Основной текст с отступом Знак"/>
    <w:basedOn w:val="a0"/>
    <w:link w:val="a9"/>
    <w:rsid w:val="00233E58"/>
    <w:rPr>
      <w:rFonts w:ascii="Calibri" w:hAnsi="Calibri"/>
      <w:sz w:val="22"/>
      <w:szCs w:val="22"/>
    </w:rPr>
  </w:style>
  <w:style w:type="paragraph" w:styleId="3">
    <w:name w:val="Body Text Indent 3"/>
    <w:basedOn w:val="a"/>
    <w:link w:val="30"/>
    <w:rsid w:val="00233E58"/>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rsid w:val="00233E58"/>
    <w:rPr>
      <w:rFonts w:ascii="Calibri" w:hAnsi="Calibri"/>
      <w:sz w:val="16"/>
      <w:szCs w:val="16"/>
    </w:rPr>
  </w:style>
  <w:style w:type="paragraph" w:customStyle="1" w:styleId="s1">
    <w:name w:val="s_1"/>
    <w:basedOn w:val="a"/>
    <w:rsid w:val="009C7191"/>
    <w:pPr>
      <w:spacing w:before="100" w:beforeAutospacing="1" w:after="100" w:afterAutospacing="1"/>
    </w:pPr>
  </w:style>
  <w:style w:type="character" w:customStyle="1" w:styleId="10">
    <w:name w:val="Заголовок 1 Знак"/>
    <w:basedOn w:val="a0"/>
    <w:link w:val="1"/>
    <w:rsid w:val="006E094F"/>
    <w:rPr>
      <w:rFonts w:ascii="Cambria" w:hAnsi="Cambria"/>
      <w:b/>
      <w:bCs/>
      <w:kern w:val="32"/>
      <w:sz w:val="32"/>
      <w:szCs w:val="32"/>
    </w:rPr>
  </w:style>
  <w:style w:type="paragraph" w:styleId="ab">
    <w:name w:val="No Spacing"/>
    <w:uiPriority w:val="1"/>
    <w:qFormat/>
    <w:rsid w:val="00F74854"/>
    <w:rPr>
      <w:sz w:val="24"/>
      <w:szCs w:val="24"/>
    </w:rPr>
  </w:style>
  <w:style w:type="paragraph" w:styleId="ac">
    <w:name w:val="header"/>
    <w:basedOn w:val="a"/>
    <w:link w:val="ad"/>
    <w:rsid w:val="00B555D6"/>
    <w:pPr>
      <w:tabs>
        <w:tab w:val="center" w:pos="4677"/>
        <w:tab w:val="right" w:pos="9355"/>
      </w:tabs>
    </w:pPr>
  </w:style>
  <w:style w:type="character" w:customStyle="1" w:styleId="ad">
    <w:name w:val="Верхний колонтитул Знак"/>
    <w:basedOn w:val="a0"/>
    <w:link w:val="ac"/>
    <w:rsid w:val="00B555D6"/>
    <w:rPr>
      <w:sz w:val="24"/>
      <w:szCs w:val="24"/>
    </w:rPr>
  </w:style>
  <w:style w:type="paragraph" w:styleId="ae">
    <w:name w:val="footer"/>
    <w:basedOn w:val="a"/>
    <w:link w:val="af"/>
    <w:rsid w:val="00B555D6"/>
    <w:pPr>
      <w:tabs>
        <w:tab w:val="center" w:pos="4677"/>
        <w:tab w:val="right" w:pos="9355"/>
      </w:tabs>
    </w:pPr>
  </w:style>
  <w:style w:type="character" w:customStyle="1" w:styleId="af">
    <w:name w:val="Нижний колонтитул Знак"/>
    <w:basedOn w:val="a0"/>
    <w:link w:val="ae"/>
    <w:rsid w:val="00B555D6"/>
    <w:rPr>
      <w:sz w:val="24"/>
      <w:szCs w:val="24"/>
    </w:rPr>
  </w:style>
  <w:style w:type="character" w:styleId="af0">
    <w:name w:val="Hyperlink"/>
    <w:basedOn w:val="a0"/>
    <w:rsid w:val="00951CD8"/>
    <w:rPr>
      <w:color w:val="0000FF"/>
      <w:u w:val="single"/>
    </w:rPr>
  </w:style>
  <w:style w:type="character" w:styleId="af1">
    <w:name w:val="page number"/>
    <w:basedOn w:val="a0"/>
    <w:rsid w:val="00202F1C"/>
  </w:style>
  <w:style w:type="character" w:styleId="af2">
    <w:name w:val="Strong"/>
    <w:basedOn w:val="a0"/>
    <w:qFormat/>
    <w:rsid w:val="00202F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8447">
      <w:bodyDiv w:val="1"/>
      <w:marLeft w:val="0"/>
      <w:marRight w:val="0"/>
      <w:marTop w:val="0"/>
      <w:marBottom w:val="0"/>
      <w:divBdr>
        <w:top w:val="none" w:sz="0" w:space="0" w:color="auto"/>
        <w:left w:val="none" w:sz="0" w:space="0" w:color="auto"/>
        <w:bottom w:val="none" w:sz="0" w:space="0" w:color="auto"/>
        <w:right w:val="none" w:sz="0" w:space="0" w:color="auto"/>
      </w:divBdr>
    </w:div>
    <w:div w:id="1397359630">
      <w:bodyDiv w:val="1"/>
      <w:marLeft w:val="0"/>
      <w:marRight w:val="0"/>
      <w:marTop w:val="0"/>
      <w:marBottom w:val="0"/>
      <w:divBdr>
        <w:top w:val="none" w:sz="0" w:space="0" w:color="auto"/>
        <w:left w:val="none" w:sz="0" w:space="0" w:color="auto"/>
        <w:bottom w:val="none" w:sz="0" w:space="0" w:color="auto"/>
        <w:right w:val="none" w:sz="0" w:space="0" w:color="auto"/>
      </w:divBdr>
    </w:div>
    <w:div w:id="196438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ndia.ru/text/category/organi_mestnogo_samoupravleniy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ndia.ru/text/category/sanitarnaya_ochistk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dia.ru/text/category/vodosnabzhenie_i_kanalizatciy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938ED-E780-4A22-82CF-AE2E6A07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13574</Words>
  <Characters>77372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505.ru</Company>
  <LinksUpToDate>false</LinksUpToDate>
  <CharactersWithSpaces>90765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USER</dc:creator>
  <cp:keywords/>
  <dc:description/>
  <cp:lastModifiedBy>3Q</cp:lastModifiedBy>
  <cp:revision>29</cp:revision>
  <cp:lastPrinted>2017-01-16T10:31:00Z</cp:lastPrinted>
  <dcterms:created xsi:type="dcterms:W3CDTF">2016-02-01T05:40:00Z</dcterms:created>
  <dcterms:modified xsi:type="dcterms:W3CDTF">2017-01-16T10:40:00Z</dcterms:modified>
</cp:coreProperties>
</file>