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BA" w:rsidRDefault="00D04FBA" w:rsidP="00D04FBA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Отмена пособия по безработице для индивидуальных предпринимателей</w:t>
      </w:r>
    </w:p>
    <w:p w:rsidR="00D04FBA" w:rsidRDefault="00D04FBA" w:rsidP="00D04FBA">
      <w:pPr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Сланцевская</w:t>
      </w:r>
      <w:proofErr w:type="spellEnd"/>
      <w:r>
        <w:rPr>
          <w:sz w:val="28"/>
          <w:szCs w:val="28"/>
          <w:shd w:val="clear" w:color="auto" w:fill="FFFFFF"/>
        </w:rPr>
        <w:t xml:space="preserve"> городская прокуратура разъясняет, в соответствии с постановлением Правительства РФ от 27.03.2020 № </w:t>
      </w:r>
      <w:hyperlink r:id="rId5" w:tgtFrame="_blank" w:history="1">
        <w:r>
          <w:rPr>
            <w:rStyle w:val="a4"/>
            <w:sz w:val="28"/>
            <w:szCs w:val="28"/>
            <w:shd w:val="clear" w:color="auto" w:fill="FFFFFF"/>
          </w:rPr>
          <w:t>346</w:t>
        </w:r>
      </w:hyperlink>
      <w:r>
        <w:rPr>
          <w:sz w:val="28"/>
          <w:szCs w:val="28"/>
          <w:shd w:val="clear" w:color="auto" w:fill="FFFFFF"/>
        </w:rPr>
        <w:t xml:space="preserve"> индивидуальным предпринимателям, прекратившим деятельность после 1 марта 2020 года, выплачивалось пособие в размере 12 130 рублей в течение 3 месяцев, но не дольше, чем до 1 октября 2020 года. </w:t>
      </w:r>
    </w:p>
    <w:p w:rsidR="00B0329E" w:rsidRPr="00B12834" w:rsidRDefault="00B0329E" w:rsidP="00B12834"/>
    <w:sectPr w:rsidR="00B0329E" w:rsidRPr="00B12834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765"/>
    <w:multiLevelType w:val="hybridMultilevel"/>
    <w:tmpl w:val="AF4CA1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25"/>
    <w:rsid w:val="000B098E"/>
    <w:rsid w:val="00287D0A"/>
    <w:rsid w:val="00293DE4"/>
    <w:rsid w:val="002F4975"/>
    <w:rsid w:val="003143F0"/>
    <w:rsid w:val="003501CC"/>
    <w:rsid w:val="003E4725"/>
    <w:rsid w:val="00590F43"/>
    <w:rsid w:val="00691DD4"/>
    <w:rsid w:val="0088243A"/>
    <w:rsid w:val="00960913"/>
    <w:rsid w:val="0097018F"/>
    <w:rsid w:val="00A27CF5"/>
    <w:rsid w:val="00A94506"/>
    <w:rsid w:val="00B0329E"/>
    <w:rsid w:val="00B12834"/>
    <w:rsid w:val="00D04FBA"/>
    <w:rsid w:val="00D23BED"/>
    <w:rsid w:val="00D92267"/>
    <w:rsid w:val="00EC0A43"/>
    <w:rsid w:val="00EC5754"/>
    <w:rsid w:val="00F01290"/>
    <w:rsid w:val="00F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0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725"/>
    <w:pPr>
      <w:spacing w:before="100" w:beforeAutospacing="1" w:after="100" w:afterAutospacing="1"/>
    </w:pPr>
  </w:style>
  <w:style w:type="character" w:styleId="a4">
    <w:name w:val="Hyperlink"/>
    <w:basedOn w:val="a0"/>
    <w:rsid w:val="00293DE4"/>
    <w:rPr>
      <w:color w:val="0000FF"/>
      <w:u w:val="single"/>
    </w:rPr>
  </w:style>
  <w:style w:type="character" w:styleId="a5">
    <w:name w:val="Strong"/>
    <w:basedOn w:val="a0"/>
    <w:qFormat/>
    <w:rsid w:val="00293DE4"/>
    <w:rPr>
      <w:b/>
      <w:bCs/>
    </w:rPr>
  </w:style>
  <w:style w:type="character" w:customStyle="1" w:styleId="ib1">
    <w:name w:val="i b1"/>
    <w:basedOn w:val="a0"/>
    <w:rsid w:val="000B098E"/>
  </w:style>
  <w:style w:type="character" w:customStyle="1" w:styleId="10">
    <w:name w:val="Заголовок 1 Знак"/>
    <w:basedOn w:val="a0"/>
    <w:link w:val="1"/>
    <w:rsid w:val="00970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way2.php?req=doc&amp;base=LAW&amp;n=356699&amp;dst=100003&amp;date=20.07.2020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Прокуратура ЛО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2020-10-19T15:39:00Z</dcterms:created>
  <dcterms:modified xsi:type="dcterms:W3CDTF">2020-10-19T15:39:00Z</dcterms:modified>
</cp:coreProperties>
</file>