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54" w:rsidRPr="003D7954" w:rsidRDefault="003D7954" w:rsidP="003D795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noProof/>
          <w:sz w:val="28"/>
          <w:szCs w:val="28"/>
          <w:lang w:eastAsia="ru-RU"/>
        </w:rPr>
        <w:drawing>
          <wp:inline distT="0" distB="0" distL="0" distR="0" wp14:anchorId="22FB9364" wp14:editId="285238F9">
            <wp:extent cx="403101" cy="527538"/>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6"/>
                    <a:srcRect/>
                    <a:stretch>
                      <a:fillRect/>
                    </a:stretch>
                  </pic:blipFill>
                  <pic:spPr bwMode="auto">
                    <a:xfrm>
                      <a:off x="0" y="0"/>
                      <a:ext cx="409274" cy="535617"/>
                    </a:xfrm>
                    <a:prstGeom prst="rect">
                      <a:avLst/>
                    </a:prstGeom>
                    <a:noFill/>
                    <a:ln w="9525">
                      <a:noFill/>
                      <a:miter lim="800000"/>
                      <a:headEnd/>
                      <a:tailEnd/>
                    </a:ln>
                  </pic:spPr>
                </pic:pic>
              </a:graphicData>
            </a:graphic>
          </wp:inline>
        </w:drawing>
      </w:r>
    </w:p>
    <w:p w:rsidR="003D7954" w:rsidRPr="003D7954" w:rsidRDefault="003D7954" w:rsidP="003D795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Администрация муниципального образования</w:t>
      </w:r>
    </w:p>
    <w:p w:rsidR="003D7954" w:rsidRPr="003D7954" w:rsidRDefault="003D7954" w:rsidP="003D795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Старопольское сельское поселение</w:t>
      </w:r>
    </w:p>
    <w:p w:rsidR="003D7954" w:rsidRPr="003D7954" w:rsidRDefault="003D7954" w:rsidP="003D795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Сланцевского муниципального района Ленинградской области</w:t>
      </w:r>
    </w:p>
    <w:p w:rsidR="003D7954" w:rsidRPr="003D7954" w:rsidRDefault="003D7954" w:rsidP="003D7954">
      <w:pPr>
        <w:spacing w:after="0" w:line="240" w:lineRule="auto"/>
        <w:rPr>
          <w:rFonts w:ascii="Times New Roman" w:eastAsia="Calibri" w:hAnsi="Times New Roman" w:cs="Times New Roman"/>
          <w:b/>
          <w:bCs/>
          <w:sz w:val="28"/>
          <w:szCs w:val="28"/>
        </w:rPr>
      </w:pPr>
    </w:p>
    <w:p w:rsidR="003D7954" w:rsidRPr="003D7954" w:rsidRDefault="003D7954" w:rsidP="003D7954">
      <w:pPr>
        <w:spacing w:after="0" w:line="240" w:lineRule="auto"/>
        <w:rPr>
          <w:rFonts w:ascii="Times New Roman" w:eastAsia="Calibri" w:hAnsi="Times New Roman" w:cs="Times New Roman"/>
          <w:b/>
          <w:bCs/>
          <w:sz w:val="28"/>
          <w:szCs w:val="28"/>
        </w:rPr>
      </w:pPr>
    </w:p>
    <w:p w:rsidR="003D7954" w:rsidRPr="003D7954" w:rsidRDefault="003D7954" w:rsidP="003D7954">
      <w:pPr>
        <w:spacing w:after="0" w:line="240" w:lineRule="auto"/>
        <w:jc w:val="center"/>
        <w:rPr>
          <w:rFonts w:ascii="Times New Roman" w:eastAsia="Calibri" w:hAnsi="Times New Roman" w:cs="Times New Roman"/>
          <w:b/>
          <w:bCs/>
          <w:sz w:val="28"/>
          <w:szCs w:val="28"/>
        </w:rPr>
      </w:pPr>
      <w:r w:rsidRPr="003D7954">
        <w:rPr>
          <w:rFonts w:ascii="Times New Roman" w:eastAsia="Calibri" w:hAnsi="Times New Roman" w:cs="Times New Roman"/>
          <w:b/>
          <w:bCs/>
          <w:sz w:val="28"/>
          <w:szCs w:val="28"/>
        </w:rPr>
        <w:t>ПОСТАНОВЛЕНИЕ</w:t>
      </w:r>
    </w:p>
    <w:p w:rsidR="003D7954" w:rsidRPr="003D7954" w:rsidRDefault="003D7954" w:rsidP="003D7954">
      <w:pPr>
        <w:spacing w:after="0" w:line="240" w:lineRule="auto"/>
        <w:rPr>
          <w:rFonts w:ascii="Times New Roman" w:eastAsia="Calibri" w:hAnsi="Times New Roman" w:cs="Times New Roman"/>
          <w:b/>
          <w:bCs/>
          <w:sz w:val="28"/>
          <w:szCs w:val="28"/>
        </w:rPr>
      </w:pPr>
    </w:p>
    <w:p w:rsidR="003D7954" w:rsidRPr="003D7954" w:rsidRDefault="003D7954" w:rsidP="003D7954">
      <w:pPr>
        <w:spacing w:after="0" w:line="240" w:lineRule="auto"/>
        <w:rPr>
          <w:rFonts w:ascii="Times New Roman" w:eastAsia="Calibri" w:hAnsi="Times New Roman" w:cs="Times New Roman"/>
          <w:b/>
          <w:sz w:val="28"/>
          <w:szCs w:val="28"/>
        </w:rPr>
      </w:pPr>
      <w:r w:rsidRPr="003D7954">
        <w:rPr>
          <w:rFonts w:ascii="Times New Roman" w:eastAsia="Calibri" w:hAnsi="Times New Roman" w:cs="Times New Roman"/>
          <w:b/>
          <w:sz w:val="28"/>
          <w:szCs w:val="28"/>
        </w:rPr>
        <w:t xml:space="preserve">    </w:t>
      </w:r>
    </w:p>
    <w:p w:rsidR="003D7954" w:rsidRPr="003D7954" w:rsidRDefault="003D7954" w:rsidP="003D7954">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07.05.2020</w:t>
      </w:r>
      <w:r w:rsidRPr="003D7954">
        <w:rPr>
          <w:rFonts w:ascii="Times New Roman" w:eastAsia="Calibri" w:hAnsi="Times New Roman" w:cs="Times New Roman"/>
          <w:b/>
          <w:sz w:val="28"/>
          <w:szCs w:val="28"/>
          <w:u w:val="single"/>
        </w:rPr>
        <w:t xml:space="preserve">  </w:t>
      </w:r>
      <w:r w:rsidRPr="003D7954">
        <w:rPr>
          <w:rFonts w:ascii="Times New Roman" w:eastAsia="Calibri" w:hAnsi="Times New Roman" w:cs="Times New Roman"/>
          <w:b/>
          <w:sz w:val="28"/>
          <w:szCs w:val="28"/>
        </w:rPr>
        <w:tab/>
      </w:r>
      <w:r w:rsidRPr="003D7954">
        <w:rPr>
          <w:rFonts w:ascii="Times New Roman" w:eastAsia="Calibri" w:hAnsi="Times New Roman" w:cs="Times New Roman"/>
          <w:b/>
          <w:sz w:val="28"/>
          <w:szCs w:val="28"/>
        </w:rPr>
        <w:tab/>
      </w:r>
      <w:r w:rsidRPr="003D7954">
        <w:rPr>
          <w:rFonts w:ascii="Times New Roman" w:eastAsia="Calibri" w:hAnsi="Times New Roman" w:cs="Times New Roman"/>
          <w:b/>
          <w:sz w:val="28"/>
          <w:szCs w:val="28"/>
        </w:rPr>
        <w:tab/>
      </w:r>
      <w:r w:rsidRPr="003D7954">
        <w:rPr>
          <w:rFonts w:ascii="Times New Roman" w:eastAsia="Calibri" w:hAnsi="Times New Roman" w:cs="Times New Roman"/>
          <w:b/>
          <w:sz w:val="28"/>
          <w:szCs w:val="28"/>
        </w:rPr>
        <w:tab/>
        <w:t xml:space="preserve">                                                                 </w:t>
      </w:r>
      <w:r w:rsidRPr="003D7954">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54</w:t>
      </w:r>
      <w:r w:rsidRPr="003D7954">
        <w:rPr>
          <w:rFonts w:ascii="Times New Roman" w:eastAsia="Calibri" w:hAnsi="Times New Roman" w:cs="Times New Roman"/>
          <w:b/>
          <w:sz w:val="28"/>
          <w:szCs w:val="28"/>
          <w:u w:val="single"/>
        </w:rPr>
        <w:t>–п</w:t>
      </w:r>
    </w:p>
    <w:p w:rsidR="003D7954" w:rsidRPr="003D7954" w:rsidRDefault="003D7954" w:rsidP="003D7954">
      <w:pPr>
        <w:spacing w:after="0" w:line="240" w:lineRule="auto"/>
        <w:rPr>
          <w:rFonts w:ascii="Times New Roman" w:eastAsia="Calibri" w:hAnsi="Times New Roman" w:cs="Times New Roman"/>
          <w:b/>
          <w:sz w:val="28"/>
          <w:szCs w:val="28"/>
          <w:u w:val="single"/>
        </w:rPr>
      </w:pPr>
    </w:p>
    <w:tbl>
      <w:tblPr>
        <w:tblW w:w="0" w:type="auto"/>
        <w:tblInd w:w="108" w:type="dxa"/>
        <w:tblLook w:val="04A0" w:firstRow="1" w:lastRow="0" w:firstColumn="1" w:lastColumn="0" w:noHBand="0" w:noVBand="1"/>
      </w:tblPr>
      <w:tblGrid>
        <w:gridCol w:w="6203"/>
        <w:gridCol w:w="3084"/>
      </w:tblGrid>
      <w:tr w:rsidR="003D7954" w:rsidRPr="003D7954" w:rsidTr="0030351B">
        <w:tc>
          <w:tcPr>
            <w:tcW w:w="6203" w:type="dxa"/>
          </w:tcPr>
          <w:p w:rsidR="003D7954" w:rsidRPr="003D7954" w:rsidRDefault="003D7954" w:rsidP="003D7954">
            <w:pPr>
              <w:spacing w:after="0" w:line="240" w:lineRule="auto"/>
              <w:rPr>
                <w:rFonts w:ascii="Times New Roman" w:eastAsia="Calibri" w:hAnsi="Times New Roman" w:cs="Times New Roman"/>
                <w:b/>
                <w:sz w:val="26"/>
                <w:szCs w:val="26"/>
              </w:rPr>
            </w:pPr>
            <w:proofErr w:type="gramStart"/>
            <w:r w:rsidRPr="003D7954">
              <w:rPr>
                <w:rFonts w:ascii="Times New Roman" w:eastAsia="Calibri" w:hAnsi="Times New Roman" w:cs="Times New Roman"/>
                <w:sz w:val="26"/>
                <w:szCs w:val="26"/>
              </w:rPr>
              <w:t xml:space="preserve">Об утверждении аукционной документации на проведение открытого аукциона в электронной форме  на право заключения муниципального контракта на </w:t>
            </w:r>
            <w:r w:rsidRPr="003D7954">
              <w:rPr>
                <w:rFonts w:ascii="Times New Roman" w:eastAsia="Calibri" w:hAnsi="Times New Roman" w:cs="Times New Roman"/>
                <w:sz w:val="26"/>
                <w:szCs w:val="26"/>
              </w:rPr>
              <w:t>выполнение</w:t>
            </w:r>
            <w:proofErr w:type="gramEnd"/>
            <w:r w:rsidRPr="003D7954">
              <w:rPr>
                <w:rFonts w:ascii="Times New Roman" w:eastAsia="Calibri" w:hAnsi="Times New Roman" w:cs="Times New Roman"/>
                <w:sz w:val="26"/>
                <w:szCs w:val="26"/>
              </w:rPr>
              <w:t xml:space="preserve"> </w:t>
            </w:r>
            <w:r w:rsidRPr="003D7954">
              <w:rPr>
                <w:rFonts w:ascii="Times New Roman" w:eastAsia="Times New Roman" w:hAnsi="Times New Roman" w:cs="Times New Roman"/>
                <w:sz w:val="26"/>
                <w:szCs w:val="26"/>
                <w:lang w:eastAsia="ru-RU"/>
              </w:rPr>
              <w:t>Комплекс</w:t>
            </w:r>
            <w:r>
              <w:rPr>
                <w:rFonts w:ascii="Times New Roman" w:eastAsia="Times New Roman" w:hAnsi="Times New Roman" w:cs="Times New Roman"/>
                <w:sz w:val="26"/>
                <w:szCs w:val="26"/>
                <w:lang w:eastAsia="ru-RU"/>
              </w:rPr>
              <w:t>а</w:t>
            </w:r>
            <w:r w:rsidRPr="003D7954">
              <w:rPr>
                <w:rFonts w:ascii="Times New Roman" w:eastAsia="Times New Roman" w:hAnsi="Times New Roman" w:cs="Times New Roman"/>
                <w:sz w:val="26"/>
                <w:szCs w:val="26"/>
                <w:lang w:eastAsia="ru-RU"/>
              </w:rPr>
              <w:t xml:space="preserve"> мероприятий по борьбе с борщевиком Сосновского  на территории Старопольского сельского поселения</w:t>
            </w:r>
          </w:p>
        </w:tc>
        <w:tc>
          <w:tcPr>
            <w:tcW w:w="3084" w:type="dxa"/>
          </w:tcPr>
          <w:p w:rsidR="003D7954" w:rsidRPr="003D7954" w:rsidRDefault="003D7954" w:rsidP="003D7954">
            <w:pPr>
              <w:spacing w:after="0" w:line="240" w:lineRule="auto"/>
              <w:rPr>
                <w:rFonts w:ascii="Times New Roman" w:eastAsia="Calibri" w:hAnsi="Times New Roman" w:cs="Times New Roman"/>
                <w:b/>
                <w:sz w:val="26"/>
                <w:szCs w:val="26"/>
              </w:rPr>
            </w:pPr>
          </w:p>
        </w:tc>
      </w:tr>
    </w:tbl>
    <w:p w:rsidR="003D7954" w:rsidRPr="003D7954" w:rsidRDefault="003D7954" w:rsidP="003D7954">
      <w:pPr>
        <w:spacing w:after="0" w:line="240" w:lineRule="auto"/>
        <w:rPr>
          <w:rFonts w:ascii="Times New Roman" w:eastAsia="Calibri" w:hAnsi="Times New Roman" w:cs="Times New Roman"/>
          <w:sz w:val="26"/>
          <w:szCs w:val="26"/>
        </w:rPr>
      </w:pPr>
    </w:p>
    <w:p w:rsidR="003D7954" w:rsidRPr="003D7954" w:rsidRDefault="003D7954" w:rsidP="003D7954">
      <w:pPr>
        <w:spacing w:after="0" w:line="240" w:lineRule="auto"/>
        <w:rPr>
          <w:rFonts w:ascii="Times New Roman" w:eastAsia="Calibri" w:hAnsi="Times New Roman" w:cs="Times New Roman"/>
          <w:sz w:val="28"/>
          <w:szCs w:val="28"/>
        </w:rPr>
      </w:pPr>
    </w:p>
    <w:p w:rsidR="003D7954" w:rsidRPr="003D7954" w:rsidRDefault="003D7954" w:rsidP="003D7954">
      <w:pPr>
        <w:spacing w:after="0" w:line="240" w:lineRule="auto"/>
        <w:rPr>
          <w:rFonts w:ascii="Times New Roman" w:eastAsia="Calibri" w:hAnsi="Times New Roman" w:cs="Times New Roman"/>
          <w:sz w:val="28"/>
          <w:szCs w:val="28"/>
        </w:rPr>
      </w:pPr>
      <w:r w:rsidRPr="003D7954">
        <w:rPr>
          <w:rFonts w:ascii="Times New Roman" w:eastAsia="Calibri" w:hAnsi="Times New Roman" w:cs="Times New Roman"/>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администрация МО Старопольское сельское поселение, </w:t>
      </w:r>
    </w:p>
    <w:p w:rsidR="003D7954" w:rsidRPr="003D7954" w:rsidRDefault="003D7954" w:rsidP="003D7954">
      <w:pPr>
        <w:spacing w:after="0" w:line="240" w:lineRule="auto"/>
        <w:rPr>
          <w:rFonts w:ascii="Times New Roman" w:eastAsia="Calibri" w:hAnsi="Times New Roman" w:cs="Times New Roman"/>
          <w:b/>
          <w:sz w:val="28"/>
          <w:szCs w:val="28"/>
        </w:rPr>
      </w:pPr>
      <w:r w:rsidRPr="003D7954">
        <w:rPr>
          <w:rFonts w:ascii="Times New Roman" w:eastAsia="Calibri" w:hAnsi="Times New Roman" w:cs="Times New Roman"/>
          <w:b/>
          <w:sz w:val="28"/>
          <w:szCs w:val="28"/>
        </w:rPr>
        <w:t>постановляет:</w:t>
      </w:r>
    </w:p>
    <w:p w:rsidR="003D7954" w:rsidRPr="003D7954" w:rsidRDefault="003D7954" w:rsidP="003D7954">
      <w:pPr>
        <w:spacing w:after="0" w:line="240" w:lineRule="auto"/>
        <w:jc w:val="both"/>
        <w:rPr>
          <w:rFonts w:ascii="Times New Roman" w:eastAsia="Calibri" w:hAnsi="Times New Roman" w:cs="Times New Roman"/>
          <w:b/>
          <w:sz w:val="28"/>
          <w:szCs w:val="28"/>
        </w:rPr>
      </w:pPr>
      <w:r w:rsidRPr="003D7954">
        <w:rPr>
          <w:rFonts w:ascii="Times New Roman" w:eastAsia="Calibri" w:hAnsi="Times New Roman" w:cs="Times New Roman"/>
          <w:sz w:val="28"/>
          <w:szCs w:val="28"/>
        </w:rPr>
        <w:t xml:space="preserve">         1. Утвердить аукционную документацию  на выполнение </w:t>
      </w:r>
      <w:r w:rsidRPr="003D7954">
        <w:rPr>
          <w:rFonts w:ascii="Times New Roman" w:eastAsia="Times New Roman" w:hAnsi="Times New Roman" w:cs="Times New Roman"/>
          <w:sz w:val="28"/>
          <w:szCs w:val="28"/>
          <w:lang w:eastAsia="ru-RU"/>
        </w:rPr>
        <w:t>Комплекса мероприятий по борьбе с борщевиком Сосновского  на территории Старопольского сельского поселения</w:t>
      </w:r>
      <w:r w:rsidRPr="003D7954">
        <w:rPr>
          <w:rFonts w:ascii="Times New Roman" w:eastAsia="Calibri" w:hAnsi="Times New Roman" w:cs="Times New Roman"/>
          <w:sz w:val="28"/>
          <w:szCs w:val="28"/>
        </w:rPr>
        <w:t xml:space="preserve"> </w:t>
      </w:r>
      <w:r w:rsidRPr="003D7954">
        <w:rPr>
          <w:rFonts w:ascii="Times New Roman" w:eastAsia="Calibri" w:hAnsi="Times New Roman" w:cs="Times New Roman"/>
          <w:sz w:val="28"/>
          <w:szCs w:val="28"/>
        </w:rPr>
        <w:t>согласно приложению.</w:t>
      </w:r>
    </w:p>
    <w:p w:rsidR="003D7954" w:rsidRPr="003D7954" w:rsidRDefault="003D7954" w:rsidP="003D7954">
      <w:pPr>
        <w:spacing w:after="0" w:line="240" w:lineRule="auto"/>
        <w:jc w:val="both"/>
        <w:rPr>
          <w:rFonts w:ascii="Times New Roman" w:eastAsia="Calibri" w:hAnsi="Times New Roman" w:cs="Times New Roman"/>
          <w:sz w:val="28"/>
          <w:szCs w:val="28"/>
        </w:rPr>
      </w:pPr>
      <w:r w:rsidRPr="003D7954">
        <w:rPr>
          <w:rFonts w:ascii="Times New Roman" w:eastAsia="Calibri" w:hAnsi="Times New Roman" w:cs="Times New Roman"/>
          <w:sz w:val="28"/>
          <w:szCs w:val="28"/>
        </w:rPr>
        <w:t xml:space="preserve">         2.  Провести открытый аукцион </w:t>
      </w:r>
      <w:proofErr w:type="gramStart"/>
      <w:r w:rsidRPr="003D7954">
        <w:rPr>
          <w:rFonts w:ascii="Times New Roman" w:eastAsia="Calibri" w:hAnsi="Times New Roman" w:cs="Times New Roman"/>
          <w:sz w:val="28"/>
          <w:szCs w:val="28"/>
        </w:rPr>
        <w:t xml:space="preserve">в электронной форме на право заключения муниципального контракта на право заключения муниципального контракта на выполнение </w:t>
      </w:r>
      <w:r w:rsidRPr="003D7954">
        <w:rPr>
          <w:rFonts w:ascii="Times New Roman" w:eastAsia="Times New Roman" w:hAnsi="Times New Roman" w:cs="Times New Roman"/>
          <w:sz w:val="28"/>
          <w:szCs w:val="28"/>
          <w:lang w:eastAsia="ru-RU"/>
        </w:rPr>
        <w:t>Комплекса мероприятий по борьбе</w:t>
      </w:r>
      <w:proofErr w:type="gramEnd"/>
      <w:r w:rsidRPr="003D7954">
        <w:rPr>
          <w:rFonts w:ascii="Times New Roman" w:eastAsia="Times New Roman" w:hAnsi="Times New Roman" w:cs="Times New Roman"/>
          <w:sz w:val="28"/>
          <w:szCs w:val="28"/>
          <w:lang w:eastAsia="ru-RU"/>
        </w:rPr>
        <w:t xml:space="preserve"> с борщевиком Сосновского  на территории Старопольского сельского поселения</w:t>
      </w:r>
    </w:p>
    <w:p w:rsidR="003D7954" w:rsidRPr="003D7954" w:rsidRDefault="003D7954" w:rsidP="003D7954">
      <w:pPr>
        <w:spacing w:after="0" w:line="240" w:lineRule="auto"/>
        <w:rPr>
          <w:rFonts w:ascii="Times New Roman" w:eastAsia="Calibri" w:hAnsi="Times New Roman" w:cs="Times New Roman"/>
          <w:sz w:val="28"/>
          <w:szCs w:val="28"/>
        </w:rPr>
      </w:pPr>
    </w:p>
    <w:p w:rsidR="003D7954" w:rsidRPr="003D7954" w:rsidRDefault="003D7954" w:rsidP="003D7954">
      <w:pPr>
        <w:spacing w:after="0" w:line="240" w:lineRule="auto"/>
        <w:rPr>
          <w:rFonts w:ascii="Times New Roman" w:eastAsia="Calibri" w:hAnsi="Times New Roman" w:cs="Times New Roman"/>
          <w:sz w:val="28"/>
          <w:szCs w:val="28"/>
        </w:rPr>
      </w:pPr>
      <w:r w:rsidRPr="003D7954">
        <w:rPr>
          <w:rFonts w:ascii="Times New Roman" w:eastAsia="Calibri" w:hAnsi="Times New Roman" w:cs="Times New Roman"/>
          <w:sz w:val="28"/>
          <w:szCs w:val="28"/>
        </w:rPr>
        <w:t>Глава администрации</w:t>
      </w:r>
    </w:p>
    <w:p w:rsidR="003D7954" w:rsidRPr="003D7954" w:rsidRDefault="003D7954" w:rsidP="003D7954">
      <w:pPr>
        <w:spacing w:after="0" w:line="240" w:lineRule="auto"/>
        <w:rPr>
          <w:rFonts w:ascii="Times New Roman" w:eastAsia="Calibri" w:hAnsi="Times New Roman" w:cs="Times New Roman"/>
          <w:sz w:val="28"/>
          <w:szCs w:val="28"/>
        </w:rPr>
      </w:pPr>
      <w:r w:rsidRPr="003D7954">
        <w:rPr>
          <w:rFonts w:ascii="Times New Roman" w:eastAsia="Calibri" w:hAnsi="Times New Roman" w:cs="Times New Roman"/>
          <w:sz w:val="28"/>
          <w:szCs w:val="28"/>
        </w:rPr>
        <w:t xml:space="preserve">МО Старопольское сельское поселение </w:t>
      </w:r>
      <w:r w:rsidRPr="003D7954">
        <w:rPr>
          <w:rFonts w:ascii="Times New Roman" w:eastAsia="Calibri" w:hAnsi="Times New Roman" w:cs="Times New Roman"/>
          <w:sz w:val="28"/>
          <w:szCs w:val="28"/>
        </w:rPr>
        <w:tab/>
        <w:t xml:space="preserve">                                  </w:t>
      </w:r>
      <w:proofErr w:type="spellStart"/>
      <w:r w:rsidRPr="003D7954">
        <w:rPr>
          <w:rFonts w:ascii="Times New Roman" w:eastAsia="Calibri" w:hAnsi="Times New Roman" w:cs="Times New Roman"/>
          <w:sz w:val="28"/>
          <w:szCs w:val="28"/>
        </w:rPr>
        <w:t>В.О.Овлаховский</w:t>
      </w:r>
      <w:proofErr w:type="spellEnd"/>
    </w:p>
    <w:p w:rsidR="003D7954" w:rsidRPr="003D7954" w:rsidRDefault="003D7954" w:rsidP="003D7954">
      <w:pPr>
        <w:spacing w:after="0" w:line="240" w:lineRule="auto"/>
        <w:rPr>
          <w:rFonts w:ascii="Times New Roman" w:eastAsia="Calibri" w:hAnsi="Times New Roman" w:cs="Times New Roman"/>
          <w:sz w:val="28"/>
          <w:szCs w:val="28"/>
        </w:rPr>
      </w:pPr>
    </w:p>
    <w:p w:rsidR="003D7954" w:rsidRPr="003D7954" w:rsidRDefault="003D7954" w:rsidP="003D7954">
      <w:pPr>
        <w:spacing w:after="0" w:line="240" w:lineRule="auto"/>
        <w:rPr>
          <w:rFonts w:ascii="Times New Roman" w:eastAsia="Calibri" w:hAnsi="Times New Roman" w:cs="Times New Roman"/>
          <w:sz w:val="28"/>
          <w:szCs w:val="28"/>
        </w:rPr>
      </w:pPr>
    </w:p>
    <w:p w:rsidR="003D7954" w:rsidRPr="003D7954" w:rsidRDefault="003D7954" w:rsidP="003D7954">
      <w:pPr>
        <w:spacing w:after="0" w:line="240" w:lineRule="auto"/>
        <w:rPr>
          <w:rFonts w:ascii="Times New Roman" w:eastAsia="Calibri" w:hAnsi="Times New Roman" w:cs="Times New Roman"/>
          <w:sz w:val="28"/>
          <w:szCs w:val="28"/>
        </w:rPr>
      </w:pPr>
    </w:p>
    <w:tbl>
      <w:tblPr>
        <w:tblW w:w="10490" w:type="dxa"/>
        <w:tblInd w:w="-459"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firstRow="0" w:lastRow="0" w:firstColumn="0" w:lastColumn="0" w:noHBand="0" w:noVBand="0"/>
      </w:tblPr>
      <w:tblGrid>
        <w:gridCol w:w="10490"/>
      </w:tblGrid>
      <w:tr w:rsidR="003D7954" w:rsidRPr="003D7954" w:rsidTr="0030351B">
        <w:trPr>
          <w:trHeight w:val="14767"/>
        </w:trPr>
        <w:tc>
          <w:tcPr>
            <w:tcW w:w="10490" w:type="dxa"/>
          </w:tcPr>
          <w:p w:rsidR="003D7954" w:rsidRPr="003D7954" w:rsidRDefault="003D7954" w:rsidP="003D7954">
            <w:pPr>
              <w:spacing w:after="0" w:line="240" w:lineRule="auto"/>
              <w:ind w:left="-65"/>
              <w:jc w:val="both"/>
              <w:rPr>
                <w:rFonts w:ascii="Times New Roman" w:eastAsia="Times New Roman" w:hAnsi="Times New Roman" w:cs="Times New Roman"/>
                <w:sz w:val="24"/>
                <w:szCs w:val="24"/>
                <w:lang w:eastAsia="ru-RU"/>
              </w:rPr>
            </w:pPr>
          </w:p>
          <w:tbl>
            <w:tblPr>
              <w:tblW w:w="10786" w:type="dxa"/>
              <w:jc w:val="center"/>
              <w:tblLayout w:type="fixed"/>
              <w:tblLook w:val="0000" w:firstRow="0" w:lastRow="0" w:firstColumn="0" w:lastColumn="0" w:noHBand="0" w:noVBand="0"/>
            </w:tblPr>
            <w:tblGrid>
              <w:gridCol w:w="5384"/>
              <w:gridCol w:w="356"/>
              <w:gridCol w:w="5046"/>
            </w:tblGrid>
            <w:tr w:rsidR="003D7954" w:rsidRPr="003D7954" w:rsidTr="0030351B">
              <w:trPr>
                <w:jc w:val="center"/>
              </w:trPr>
              <w:tc>
                <w:tcPr>
                  <w:tcW w:w="5384" w:type="dxa"/>
                  <w:tcBorders>
                    <w:top w:val="nil"/>
                    <w:left w:val="nil"/>
                    <w:bottom w:val="nil"/>
                    <w:right w:val="nil"/>
                  </w:tcBorders>
                </w:tcPr>
                <w:p w:rsidR="003D7954" w:rsidRPr="003D7954" w:rsidRDefault="003D7954" w:rsidP="003D7954">
                  <w:pPr>
                    <w:spacing w:after="0" w:line="240" w:lineRule="auto"/>
                    <w:ind w:left="304"/>
                    <w:jc w:val="both"/>
                    <w:rPr>
                      <w:rFonts w:ascii="Times New Roman" w:eastAsia="Times New Roman" w:hAnsi="Times New Roman" w:cs="Times New Roman"/>
                      <w:sz w:val="24"/>
                      <w:szCs w:val="24"/>
                      <w:lang w:eastAsia="ru-RU"/>
                    </w:rPr>
                  </w:pPr>
                </w:p>
              </w:tc>
              <w:tc>
                <w:tcPr>
                  <w:tcW w:w="356" w:type="dxa"/>
                  <w:tcBorders>
                    <w:top w:val="nil"/>
                    <w:left w:val="nil"/>
                    <w:bottom w:val="nil"/>
                    <w:right w:val="nil"/>
                  </w:tcBorders>
                </w:tcPr>
                <w:p w:rsidR="003D7954" w:rsidRPr="003D7954" w:rsidRDefault="003D7954" w:rsidP="003D7954">
                  <w:pPr>
                    <w:spacing w:after="0" w:line="240" w:lineRule="auto"/>
                    <w:jc w:val="center"/>
                    <w:rPr>
                      <w:rFonts w:ascii="Times New Roman" w:eastAsia="Times New Roman" w:hAnsi="Times New Roman" w:cs="Times New Roman"/>
                      <w:b/>
                      <w:bCs/>
                      <w:sz w:val="24"/>
                      <w:szCs w:val="24"/>
                      <w:lang w:eastAsia="ru-RU"/>
                    </w:rPr>
                  </w:pP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tc>
              <w:tc>
                <w:tcPr>
                  <w:tcW w:w="5046" w:type="dxa"/>
                  <w:tcBorders>
                    <w:top w:val="nil"/>
                    <w:left w:val="nil"/>
                    <w:bottom w:val="nil"/>
                    <w:right w:val="nil"/>
                  </w:tcBorders>
                </w:tcPr>
                <w:p w:rsidR="003D7954" w:rsidRPr="003D7954" w:rsidRDefault="003D7954" w:rsidP="003D795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к </w:t>
                  </w:r>
                  <w:r w:rsidRPr="003D7954">
                    <w:rPr>
                      <w:rFonts w:ascii="Times New Roman" w:eastAsia="Times New Roman" w:hAnsi="Times New Roman" w:cs="Times New Roman"/>
                      <w:b/>
                      <w:bCs/>
                      <w:sz w:val="24"/>
                      <w:szCs w:val="24"/>
                      <w:lang w:eastAsia="ru-RU"/>
                    </w:rPr>
                    <w:t xml:space="preserve"> Постановлени</w:t>
                  </w:r>
                  <w:r>
                    <w:rPr>
                      <w:rFonts w:ascii="Times New Roman" w:eastAsia="Times New Roman" w:hAnsi="Times New Roman" w:cs="Times New Roman"/>
                      <w:b/>
                      <w:bCs/>
                      <w:sz w:val="24"/>
                      <w:szCs w:val="24"/>
                      <w:lang w:eastAsia="ru-RU"/>
                    </w:rPr>
                    <w:t>ю</w:t>
                  </w:r>
                </w:p>
                <w:p w:rsidR="003D7954" w:rsidRPr="003D7954" w:rsidRDefault="003D7954" w:rsidP="003D7954">
                  <w:pPr>
                    <w:spacing w:after="0" w:line="240" w:lineRule="auto"/>
                    <w:rPr>
                      <w:rFonts w:ascii="Times New Roman" w:eastAsia="Times New Roman" w:hAnsi="Times New Roman" w:cs="Times New Roman"/>
                      <w:b/>
                      <w:bCs/>
                      <w:sz w:val="24"/>
                      <w:szCs w:val="24"/>
                      <w:lang w:eastAsia="ru-RU"/>
                    </w:rPr>
                  </w:pPr>
                  <w:r w:rsidRPr="003D7954">
                    <w:rPr>
                      <w:rFonts w:ascii="Times New Roman" w:eastAsia="Times New Roman" w:hAnsi="Times New Roman" w:cs="Times New Roman"/>
                      <w:b/>
                      <w:bCs/>
                      <w:sz w:val="24"/>
                      <w:szCs w:val="24"/>
                      <w:lang w:eastAsia="ru-RU"/>
                    </w:rPr>
                    <w:t>Администрации Старопольского сельского поселения № 54-п от 07.05.2020</w:t>
                  </w:r>
                </w:p>
                <w:bookmarkStart w:id="0" w:name="ТекстовоеПоле70"/>
                <w:p w:rsidR="003D7954" w:rsidRPr="003D7954" w:rsidRDefault="003D7954" w:rsidP="003D7954">
                  <w:pPr>
                    <w:spacing w:after="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fldChar w:fldCharType="begin">
                      <w:ffData>
                        <w:name w:val="ТекстовоеПоле70"/>
                        <w:enabled/>
                        <w:calcOnExit w:val="0"/>
                        <w:textInput>
                          <w:default w:val="                                  "/>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sz w:val="24"/>
                      <w:szCs w:val="24"/>
                      <w:lang w:eastAsia="ru-RU"/>
                    </w:rPr>
                    <w:fldChar w:fldCharType="end"/>
                  </w:r>
                  <w:bookmarkEnd w:id="0"/>
                </w:p>
                <w:bookmarkStart w:id="1" w:name="ТекстовоеПоле71"/>
                <w:p w:rsidR="003D7954" w:rsidRPr="003D7954" w:rsidRDefault="003D7954" w:rsidP="003D7954">
                  <w:pPr>
                    <w:spacing w:after="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fldChar w:fldCharType="begin">
                      <w:ffData>
                        <w:name w:val="ТекстовоеПоле71"/>
                        <w:enabled/>
                        <w:calcOnExit w:val="0"/>
                        <w:textInput>
                          <w:default w:val="                                                 "/>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sz w:val="24"/>
                      <w:szCs w:val="24"/>
                      <w:lang w:eastAsia="ru-RU"/>
                    </w:rPr>
                    <w:fldChar w:fldCharType="end"/>
                  </w:r>
                  <w:bookmarkEnd w:id="1"/>
                </w:p>
                <w:p w:rsidR="003D7954" w:rsidRPr="003D7954" w:rsidRDefault="003D7954" w:rsidP="003D7954">
                  <w:pPr>
                    <w:spacing w:after="0" w:line="240" w:lineRule="auto"/>
                    <w:rPr>
                      <w:rFonts w:ascii="Times New Roman" w:eastAsia="Times New Roman" w:hAnsi="Times New Roman" w:cs="Times New Roman"/>
                      <w:sz w:val="24"/>
                      <w:szCs w:val="24"/>
                      <w:lang w:eastAsia="ru-RU"/>
                    </w:rPr>
                  </w:pPr>
                </w:p>
                <w:p w:rsidR="003D7954" w:rsidRPr="003D7954" w:rsidRDefault="003D7954" w:rsidP="003D7954">
                  <w:pPr>
                    <w:spacing w:after="0" w:line="240" w:lineRule="auto"/>
                    <w:rPr>
                      <w:rFonts w:ascii="Times New Roman" w:eastAsia="Times New Roman" w:hAnsi="Times New Roman" w:cs="Times New Roman"/>
                      <w:sz w:val="24"/>
                      <w:szCs w:val="24"/>
                      <w:lang w:eastAsia="ru-RU"/>
                    </w:rPr>
                  </w:pPr>
                </w:p>
                <w:p w:rsidR="003D7954" w:rsidRPr="003D7954" w:rsidRDefault="003D7954" w:rsidP="003D7954">
                  <w:pPr>
                    <w:spacing w:after="0" w:line="240" w:lineRule="auto"/>
                    <w:ind w:left="162"/>
                    <w:rPr>
                      <w:rFonts w:ascii="Times New Roman" w:eastAsia="Times New Roman" w:hAnsi="Times New Roman" w:cs="Times New Roman"/>
                      <w:sz w:val="24"/>
                      <w:szCs w:val="24"/>
                      <w:lang w:eastAsia="ru-RU"/>
                    </w:rPr>
                  </w:pPr>
                </w:p>
                <w:p w:rsidR="003D7954" w:rsidRPr="003D7954" w:rsidRDefault="003D7954" w:rsidP="003D7954">
                  <w:pPr>
                    <w:spacing w:after="0" w:line="240" w:lineRule="auto"/>
                    <w:ind w:left="162"/>
                    <w:rPr>
                      <w:rFonts w:ascii="Times New Roman" w:eastAsia="Times New Roman" w:hAnsi="Times New Roman" w:cs="Times New Roman"/>
                      <w:sz w:val="24"/>
                      <w:szCs w:val="24"/>
                      <w:lang w:eastAsia="ru-RU"/>
                    </w:rPr>
                  </w:pPr>
                </w:p>
                <w:bookmarkStart w:id="2" w:name="ТекстовоеПоле73"/>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fldChar w:fldCharType="begin">
                      <w:ffData>
                        <w:name w:val="ТекстовоеПоле73"/>
                        <w:enabled/>
                        <w:calcOnExit w:val="0"/>
                        <w:textInput>
                          <w:default w:val="                       "/>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sz w:val="24"/>
                      <w:szCs w:val="24"/>
                      <w:lang w:eastAsia="ru-RU"/>
                    </w:rPr>
                    <w:fldChar w:fldCharType="end"/>
                  </w:r>
                  <w:bookmarkEnd w:id="2"/>
                </w:p>
              </w:tc>
            </w:tr>
          </w:tbl>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center"/>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center"/>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center"/>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center"/>
              <w:rPr>
                <w:rFonts w:ascii="Times New Roman" w:eastAsia="Times New Roman" w:hAnsi="Times New Roman" w:cs="Times New Roman"/>
                <w:sz w:val="24"/>
                <w:szCs w:val="24"/>
                <w:lang w:eastAsia="ru-RU"/>
              </w:rPr>
            </w:pPr>
          </w:p>
          <w:p w:rsidR="003D7954" w:rsidRPr="003D7954" w:rsidRDefault="003D7954" w:rsidP="003D7954">
            <w:pPr>
              <w:keepNext/>
              <w:spacing w:before="240" w:after="60" w:line="240" w:lineRule="auto"/>
              <w:jc w:val="center"/>
              <w:outlineLvl w:val="2"/>
              <w:rPr>
                <w:rFonts w:ascii="Times New Roman" w:eastAsia="Times New Roman" w:hAnsi="Times New Roman" w:cs="Times New Roman"/>
                <w:b/>
                <w:bCs/>
                <w:sz w:val="28"/>
                <w:szCs w:val="28"/>
                <w:lang w:eastAsia="ru-RU"/>
              </w:rPr>
            </w:pPr>
            <w:r w:rsidRPr="003D7954">
              <w:rPr>
                <w:rFonts w:ascii="Times New Roman" w:eastAsia="Times New Roman" w:hAnsi="Times New Roman" w:cs="Times New Roman"/>
                <w:b/>
                <w:bCs/>
                <w:sz w:val="28"/>
                <w:szCs w:val="28"/>
                <w:lang w:eastAsia="ru-RU"/>
              </w:rPr>
              <w:t xml:space="preserve">ДОКУМЕНТАЦИЯ </w:t>
            </w:r>
            <w:r w:rsidRPr="003D7954">
              <w:rPr>
                <w:rFonts w:ascii="Times New Roman" w:eastAsia="Times New Roman" w:hAnsi="Times New Roman" w:cs="Times New Roman"/>
                <w:b/>
                <w:bCs/>
                <w:sz w:val="28"/>
                <w:szCs w:val="28"/>
                <w:lang w:eastAsia="ru-RU"/>
              </w:rPr>
              <w:br/>
              <w:t xml:space="preserve">ОБ ЭЛЕКТРОННОМ АУКЦИОНЕ </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
          <w:p w:rsidR="003D7954" w:rsidRPr="003D7954" w:rsidRDefault="003D7954" w:rsidP="003D7954">
            <w:pPr>
              <w:keepNext/>
              <w:keepLines/>
              <w:widowControl w:val="0"/>
              <w:suppressLineNumbers/>
              <w:suppressAutoHyphens/>
              <w:spacing w:after="0" w:line="240" w:lineRule="auto"/>
              <w:jc w:val="center"/>
              <w:rPr>
                <w:rFonts w:ascii="Times New Roman" w:eastAsia="Times New Roman" w:hAnsi="Times New Roman" w:cs="Times New Roman"/>
                <w:bCs/>
                <w:sz w:val="24"/>
                <w:szCs w:val="24"/>
                <w:lang w:eastAsia="ru-RU"/>
              </w:rPr>
            </w:pPr>
            <w:r w:rsidRPr="003D7954">
              <w:rPr>
                <w:rFonts w:ascii="Times New Roman" w:eastAsia="Times New Roman" w:hAnsi="Times New Roman" w:cs="Times New Roman"/>
                <w:sz w:val="24"/>
                <w:szCs w:val="24"/>
                <w:lang w:eastAsia="ru-RU"/>
              </w:rPr>
              <w:t>Комплекс мероприятий по борьбе с борщевиком Сосновского  на территории Старопольского сельского поселения Сланцевского муниципального района Ленинградской области</w:t>
            </w:r>
          </w:p>
          <w:p w:rsidR="003D7954" w:rsidRPr="003D7954" w:rsidRDefault="003D7954" w:rsidP="003D7954">
            <w:pPr>
              <w:keepNext/>
              <w:keepLines/>
              <w:widowControl w:val="0"/>
              <w:suppressLineNumbers/>
              <w:suppressAutoHyphens/>
              <w:spacing w:after="0" w:line="240" w:lineRule="auto"/>
              <w:jc w:val="center"/>
              <w:rPr>
                <w:rFonts w:ascii="Times New Roman" w:eastAsia="Times New Roman" w:hAnsi="Times New Roman" w:cs="Times New Roman"/>
                <w:bCs/>
                <w:i/>
                <w:lang w:eastAsia="ru-RU"/>
              </w:rPr>
            </w:pPr>
            <w:r w:rsidRPr="003D7954">
              <w:rPr>
                <w:rFonts w:ascii="Times New Roman" w:eastAsia="Times New Roman" w:hAnsi="Times New Roman" w:cs="Times New Roman"/>
                <w:bCs/>
                <w:i/>
                <w:sz w:val="18"/>
                <w:szCs w:val="18"/>
                <w:lang w:eastAsia="ru-RU"/>
              </w:rPr>
              <w:t>наименование аукциона (объекта закупки)</w:t>
            </w:r>
          </w:p>
          <w:p w:rsidR="003D7954" w:rsidRPr="003D7954" w:rsidRDefault="003D7954" w:rsidP="003D7954">
            <w:pPr>
              <w:keepNext/>
              <w:keepLines/>
              <w:widowControl w:val="0"/>
              <w:suppressLineNumbers/>
              <w:suppressAutoHyphens/>
              <w:spacing w:after="60" w:line="240" w:lineRule="auto"/>
              <w:rPr>
                <w:rFonts w:ascii="Times New Roman" w:eastAsia="Times New Roman" w:hAnsi="Times New Roman" w:cs="Times New Roman"/>
                <w:b/>
                <w:bCs/>
                <w:sz w:val="28"/>
                <w:szCs w:val="28"/>
                <w:lang w:eastAsia="ru-RU"/>
              </w:rPr>
            </w:pPr>
          </w:p>
          <w:p w:rsidR="003D7954" w:rsidRPr="003D7954" w:rsidRDefault="003D7954" w:rsidP="003D7954">
            <w:pPr>
              <w:spacing w:after="60" w:line="240" w:lineRule="auto"/>
              <w:ind w:left="-65"/>
              <w:jc w:val="center"/>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bookmarkStart w:id="3" w:name="_GoBack"/>
            <w:bookmarkEnd w:id="3"/>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center"/>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left="-65"/>
              <w:jc w:val="both"/>
              <w:rPr>
                <w:rFonts w:ascii="Times New Roman" w:eastAsia="Times New Roman" w:hAnsi="Times New Roman" w:cs="Times New Roman"/>
                <w:sz w:val="24"/>
                <w:szCs w:val="24"/>
                <w:lang w:eastAsia="ru-RU"/>
              </w:rPr>
            </w:pPr>
          </w:p>
          <w:p w:rsidR="003D7954" w:rsidRPr="003D7954" w:rsidRDefault="003D7954" w:rsidP="003D7954">
            <w:pPr>
              <w:keepNext/>
              <w:keepLines/>
              <w:widowControl w:val="0"/>
              <w:suppressLineNumbers/>
              <w:suppressAutoHyphens/>
              <w:spacing w:after="60" w:line="240" w:lineRule="auto"/>
              <w:jc w:val="center"/>
              <w:rPr>
                <w:rFonts w:ascii="Times New Roman" w:eastAsia="Times New Roman" w:hAnsi="Times New Roman" w:cs="Times New Roman"/>
                <w:b/>
                <w:sz w:val="24"/>
                <w:szCs w:val="24"/>
                <w:lang w:eastAsia="ru-RU"/>
              </w:rPr>
            </w:pPr>
          </w:p>
          <w:p w:rsidR="003D7954" w:rsidRPr="003D7954" w:rsidRDefault="003D7954" w:rsidP="003D7954">
            <w:pPr>
              <w:keepNext/>
              <w:keepLines/>
              <w:widowControl w:val="0"/>
              <w:suppressLineNumbers/>
              <w:suppressAutoHyphens/>
              <w:spacing w:after="60" w:line="240" w:lineRule="auto"/>
              <w:jc w:val="center"/>
              <w:rPr>
                <w:rFonts w:ascii="Times New Roman" w:eastAsia="Times New Roman" w:hAnsi="Times New Roman" w:cs="Times New Roman"/>
                <w:b/>
                <w:color w:val="808080"/>
                <w:sz w:val="24"/>
                <w:szCs w:val="24"/>
                <w:lang w:eastAsia="ru-RU"/>
              </w:rPr>
            </w:pPr>
            <w:r w:rsidRPr="003D7954">
              <w:rPr>
                <w:rFonts w:ascii="Times New Roman" w:eastAsia="Times New Roman" w:hAnsi="Times New Roman" w:cs="Times New Roman"/>
                <w:b/>
                <w:sz w:val="24"/>
                <w:szCs w:val="24"/>
                <w:lang w:eastAsia="ru-RU"/>
              </w:rPr>
              <w:t>2020г.</w:t>
            </w:r>
          </w:p>
          <w:p w:rsidR="003D7954" w:rsidRPr="003D7954" w:rsidRDefault="003D7954" w:rsidP="003D7954">
            <w:pPr>
              <w:keepNext/>
              <w:keepLines/>
              <w:widowControl w:val="0"/>
              <w:suppressLineNumbers/>
              <w:suppressAutoHyphens/>
              <w:spacing w:after="60" w:line="240" w:lineRule="auto"/>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808080"/>
                <w:sz w:val="16"/>
                <w:szCs w:val="16"/>
                <w:lang w:eastAsia="ru-RU"/>
              </w:rPr>
              <w:t>(выполнение работ, оказания услуг)</w:t>
            </w:r>
          </w:p>
        </w:tc>
      </w:tr>
    </w:tbl>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ind w:right="-6" w:firstLine="709"/>
        <w:jc w:val="both"/>
        <w:rPr>
          <w:rFonts w:ascii="Times New Roman" w:eastAsia="Times New Roman" w:hAnsi="Times New Roman" w:cs="Times New Roman"/>
          <w:sz w:val="24"/>
          <w:szCs w:val="24"/>
          <w:lang w:eastAsia="ru-RU"/>
        </w:rPr>
      </w:pPr>
      <w:bookmarkStart w:id="4" w:name="_Ref248571702"/>
      <w:proofErr w:type="gramStart"/>
      <w:r w:rsidRPr="003D7954">
        <w:rPr>
          <w:rFonts w:ascii="Times New Roman" w:eastAsia="Times New Roman" w:hAnsi="Times New Roman" w:cs="Times New Roman"/>
          <w:sz w:val="24"/>
          <w:szCs w:val="24"/>
          <w:lang w:eastAsia="ru-RU"/>
        </w:rPr>
        <w:t>Настоящая документация об аукционе в электронной форме (документация об электронном аукционе) разработана в соответствии с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Федеральным законом от 26.07.2006 № 135-ФЗ «О защите конкуренции», Федеральным законом от06.04.2011 № 63-ФЗ</w:t>
      </w:r>
      <w:proofErr w:type="gramEnd"/>
      <w:r w:rsidRPr="003D7954">
        <w:rPr>
          <w:rFonts w:ascii="Times New Roman" w:eastAsia="Times New Roman" w:hAnsi="Times New Roman" w:cs="Times New Roman"/>
          <w:sz w:val="24"/>
          <w:szCs w:val="24"/>
          <w:lang w:eastAsia="ru-RU"/>
        </w:rPr>
        <w:t xml:space="preserve"> «Об электронной подписи», иными нормативными правовыми актами в сфере закупок товаров, работ, услуг для обеспечения государственных и муниципальных нужд в целях определения поставщика (подрядчика, исполнителя)  на право заключения контракт, предметом которого является поставка товаров, работ, услуг для обеспечения государственных и муниципальных нужд, путем проведения аукциона в электронной форме (электронного аукциона).</w:t>
      </w:r>
    </w:p>
    <w:p w:rsidR="003D7954" w:rsidRPr="003D7954" w:rsidRDefault="003D7954" w:rsidP="003D7954">
      <w:pPr>
        <w:spacing w:after="60" w:line="240" w:lineRule="auto"/>
        <w:ind w:right="-6"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Понятия и термины, используемые в настоящей документации об электронном аукционе, применяются в тех же значениях, что и в Федеральном законе № 44-ФЗ.</w:t>
      </w:r>
    </w:p>
    <w:p w:rsidR="003D7954" w:rsidRPr="003D7954" w:rsidRDefault="003D7954" w:rsidP="003D7954">
      <w:pPr>
        <w:keepNext/>
        <w:spacing w:after="60" w:line="240" w:lineRule="auto"/>
        <w:jc w:val="center"/>
        <w:outlineLvl w:val="1"/>
        <w:rPr>
          <w:rFonts w:ascii="Times New Roman" w:eastAsia="Times New Roman" w:hAnsi="Times New Roman" w:cs="Times New Roman"/>
          <w:b/>
          <w:bCs/>
          <w:color w:val="0000FF"/>
          <w:sz w:val="24"/>
          <w:szCs w:val="24"/>
          <w:lang w:val="x-none" w:eastAsia="x-none"/>
        </w:rPr>
      </w:pPr>
    </w:p>
    <w:p w:rsidR="003D7954" w:rsidRPr="003D7954" w:rsidRDefault="003D7954" w:rsidP="003D7954">
      <w:pPr>
        <w:keepNext/>
        <w:spacing w:after="60" w:line="240" w:lineRule="auto"/>
        <w:jc w:val="center"/>
        <w:outlineLvl w:val="1"/>
        <w:rPr>
          <w:rFonts w:ascii="Times New Roman" w:eastAsia="Times New Roman" w:hAnsi="Times New Roman" w:cs="Times New Roman"/>
          <w:b/>
          <w:bCs/>
          <w:color w:val="0000FF"/>
          <w:sz w:val="24"/>
          <w:szCs w:val="24"/>
          <w:lang w:val="x-none" w:eastAsia="x-none"/>
        </w:rPr>
      </w:pPr>
      <w:r w:rsidRPr="003D7954">
        <w:rPr>
          <w:rFonts w:ascii="Times New Roman" w:eastAsia="Times New Roman" w:hAnsi="Times New Roman" w:cs="Times New Roman"/>
          <w:b/>
          <w:bCs/>
          <w:color w:val="0000FF"/>
          <w:sz w:val="24"/>
          <w:szCs w:val="24"/>
          <w:lang w:val="x-none" w:eastAsia="x-none"/>
        </w:rPr>
        <w:t>СОДЕРЖАНИЕ ДОКУМЕНТАЦИИ ОБ ЭЛЕКТРОННОМ АУКЦИОНЕ</w:t>
      </w:r>
    </w:p>
    <w:p w:rsidR="003D7954" w:rsidRPr="003D7954" w:rsidRDefault="003D7954" w:rsidP="003D7954">
      <w:pPr>
        <w:keepNext/>
        <w:keepLines/>
        <w:widowControl w:val="0"/>
        <w:suppressLineNumbers/>
        <w:suppressAutoHyphens/>
        <w:spacing w:after="60" w:line="240" w:lineRule="auto"/>
        <w:ind w:firstLine="480"/>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FF"/>
          <w:sz w:val="24"/>
          <w:szCs w:val="24"/>
          <w:lang w:eastAsia="ru-RU"/>
        </w:rPr>
        <w:t xml:space="preserve">ЧАСТЬ I. </w:t>
      </w:r>
      <w:hyperlink w:anchor="Сведения_об_аукционе" w:history="1">
        <w:r w:rsidRPr="003D7954">
          <w:rPr>
            <w:rFonts w:ascii="Times New Roman" w:eastAsia="Times New Roman" w:hAnsi="Times New Roman" w:cs="Times New Roman"/>
            <w:color w:val="0000FF"/>
            <w:sz w:val="24"/>
            <w:szCs w:val="24"/>
            <w:lang w:eastAsia="ru-RU"/>
          </w:rPr>
          <w:t>Сведения о проводимом электронном аукционе, включающие в себя разделы:</w:t>
        </w:r>
      </w:hyperlink>
    </w:p>
    <w:bookmarkStart w:id="5" w:name="ТекстовоеПоле53"/>
    <w:p w:rsidR="003D7954" w:rsidRPr="003D7954" w:rsidRDefault="003D7954" w:rsidP="003D795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FF"/>
          <w:sz w:val="24"/>
          <w:szCs w:val="24"/>
          <w:lang w:eastAsia="ru-RU"/>
        </w:rPr>
        <w:fldChar w:fldCharType="begin"/>
      </w:r>
      <w:r w:rsidRPr="003D7954">
        <w:rPr>
          <w:rFonts w:ascii="Times New Roman" w:eastAsia="Times New Roman" w:hAnsi="Times New Roman" w:cs="Times New Roman"/>
          <w:color w:val="0000FF"/>
          <w:sz w:val="24"/>
          <w:szCs w:val="24"/>
          <w:lang w:eastAsia="ru-RU"/>
        </w:rPr>
        <w:instrText xml:space="preserve"> HYPERLINK  \l "Общие_сведения" </w:instrText>
      </w:r>
      <w:r w:rsidRPr="003D7954">
        <w:rPr>
          <w:rFonts w:ascii="Times New Roman" w:eastAsia="Times New Roman" w:hAnsi="Times New Roman" w:cs="Times New Roman"/>
          <w:color w:val="0000FF"/>
          <w:sz w:val="24"/>
          <w:szCs w:val="24"/>
          <w:lang w:eastAsia="ru-RU"/>
        </w:rPr>
        <w:fldChar w:fldCharType="separate"/>
      </w:r>
      <w:r w:rsidRPr="003D7954">
        <w:rPr>
          <w:rFonts w:ascii="Times New Roman" w:eastAsia="Times New Roman" w:hAnsi="Times New Roman" w:cs="Times New Roman"/>
          <w:color w:val="0000FF"/>
          <w:sz w:val="24"/>
          <w:szCs w:val="24"/>
          <w:lang w:eastAsia="ru-RU"/>
        </w:rPr>
        <w:t>Общие сведения о проводимом электронном аукционе;</w:t>
      </w:r>
      <w:r w:rsidRPr="003D7954">
        <w:rPr>
          <w:rFonts w:ascii="Times New Roman" w:eastAsia="Times New Roman" w:hAnsi="Times New Roman" w:cs="Times New Roman"/>
          <w:color w:val="0000FF"/>
          <w:sz w:val="24"/>
          <w:szCs w:val="24"/>
          <w:lang w:eastAsia="ru-RU"/>
        </w:rPr>
        <w:fldChar w:fldCharType="end"/>
      </w:r>
    </w:p>
    <w:p w:rsidR="003D7954" w:rsidRPr="003D7954" w:rsidRDefault="003D7954" w:rsidP="003D7954">
      <w:pPr>
        <w:numPr>
          <w:ilvl w:val="0"/>
          <w:numId w:val="5"/>
        </w:numPr>
        <w:spacing w:after="60" w:line="240" w:lineRule="auto"/>
        <w:ind w:left="1320"/>
        <w:contextualSpacing/>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FF"/>
          <w:sz w:val="24"/>
          <w:szCs w:val="24"/>
          <w:lang w:eastAsia="ru-RU"/>
        </w:rPr>
        <w:t>Преимущества участникам электронного аукциона, а также условия, запреты, ограничения допуска работ, услуг, соответственно выполняемых, оказываемых иностранными лицами;</w:t>
      </w:r>
    </w:p>
    <w:bookmarkEnd w:id="5"/>
    <w:p w:rsidR="003D7954" w:rsidRPr="003D7954" w:rsidRDefault="003D7954" w:rsidP="003D795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FF"/>
          <w:sz w:val="24"/>
          <w:szCs w:val="24"/>
          <w:lang w:eastAsia="ru-RU"/>
        </w:rPr>
        <w:fldChar w:fldCharType="begin"/>
      </w:r>
      <w:r w:rsidRPr="003D7954">
        <w:rPr>
          <w:rFonts w:ascii="Times New Roman" w:eastAsia="Times New Roman" w:hAnsi="Times New Roman" w:cs="Times New Roman"/>
          <w:color w:val="0000FF"/>
          <w:sz w:val="24"/>
          <w:szCs w:val="24"/>
          <w:lang w:eastAsia="ru-RU"/>
        </w:rPr>
        <w:instrText xml:space="preserve"> HYPERLINK  \l "Требования_к_участникам" </w:instrText>
      </w:r>
      <w:r w:rsidRPr="003D7954">
        <w:rPr>
          <w:rFonts w:ascii="Times New Roman" w:eastAsia="Times New Roman" w:hAnsi="Times New Roman" w:cs="Times New Roman"/>
          <w:color w:val="0000FF"/>
          <w:sz w:val="24"/>
          <w:szCs w:val="24"/>
          <w:lang w:eastAsia="ru-RU"/>
        </w:rPr>
        <w:fldChar w:fldCharType="separate"/>
      </w:r>
      <w:r w:rsidRPr="003D7954">
        <w:rPr>
          <w:rFonts w:ascii="Times New Roman" w:eastAsia="Times New Roman" w:hAnsi="Times New Roman" w:cs="Times New Roman"/>
          <w:color w:val="0000FF"/>
          <w:sz w:val="24"/>
          <w:szCs w:val="24"/>
          <w:lang w:eastAsia="ru-RU"/>
        </w:rPr>
        <w:t>Требования к участникам электронного аукциона;</w:t>
      </w:r>
      <w:r w:rsidRPr="003D7954">
        <w:rPr>
          <w:rFonts w:ascii="Times New Roman" w:eastAsia="Times New Roman" w:hAnsi="Times New Roman" w:cs="Times New Roman"/>
          <w:color w:val="0000FF"/>
          <w:sz w:val="24"/>
          <w:szCs w:val="24"/>
          <w:lang w:eastAsia="ru-RU"/>
        </w:rPr>
        <w:fldChar w:fldCharType="end"/>
      </w:r>
    </w:p>
    <w:p w:rsidR="003D7954" w:rsidRPr="003D7954" w:rsidRDefault="003D7954" w:rsidP="003D795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hyperlink w:anchor="Требования_к_содержанию" w:history="1">
        <w:r w:rsidRPr="003D7954">
          <w:rPr>
            <w:rFonts w:ascii="Times New Roman" w:eastAsia="Times New Roman" w:hAnsi="Times New Roman" w:cs="Times New Roman"/>
            <w:color w:val="0000FF"/>
            <w:sz w:val="24"/>
            <w:szCs w:val="24"/>
            <w:lang w:eastAsia="ru-RU"/>
          </w:rPr>
          <w:t>Порядок подачи заявок на участие в электронном аукционе;</w:t>
        </w:r>
      </w:hyperlink>
    </w:p>
    <w:p w:rsidR="003D7954" w:rsidRPr="003D7954" w:rsidRDefault="003D7954" w:rsidP="003D7954">
      <w:pPr>
        <w:numPr>
          <w:ilvl w:val="0"/>
          <w:numId w:val="5"/>
        </w:numPr>
        <w:spacing w:after="60" w:line="240" w:lineRule="auto"/>
        <w:ind w:left="1320"/>
        <w:jc w:val="both"/>
        <w:rPr>
          <w:rFonts w:ascii="Times New Roman" w:eastAsia="Times New Roman" w:hAnsi="Times New Roman" w:cs="Times New Roman"/>
          <w:color w:val="0000FF"/>
          <w:sz w:val="24"/>
          <w:szCs w:val="24"/>
          <w:lang w:eastAsia="ru-RU"/>
        </w:rPr>
      </w:pPr>
      <w:hyperlink w:anchor="Условия_заключения_контракта" w:history="1">
        <w:r w:rsidRPr="003D7954">
          <w:rPr>
            <w:rFonts w:ascii="Times New Roman" w:eastAsia="Times New Roman" w:hAnsi="Times New Roman" w:cs="Times New Roman"/>
            <w:color w:val="0000FF"/>
            <w:sz w:val="24"/>
            <w:szCs w:val="24"/>
            <w:lang w:eastAsia="ru-RU"/>
          </w:rPr>
          <w:t>Условия заключения и исполнения контракта.</w:t>
        </w:r>
      </w:hyperlink>
    </w:p>
    <w:p w:rsidR="003D7954" w:rsidRPr="003D7954" w:rsidRDefault="003D7954" w:rsidP="003D7954">
      <w:pPr>
        <w:spacing w:after="60" w:line="240" w:lineRule="auto"/>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FF"/>
          <w:sz w:val="24"/>
          <w:szCs w:val="24"/>
          <w:lang w:eastAsia="ru-RU"/>
        </w:rPr>
        <w:t xml:space="preserve">ЧАСТЬ II. </w:t>
      </w:r>
      <w:hyperlink w:anchor="ТЕХНИЧЕСКОЕ_ЗАДАНИЕ" w:history="1">
        <w:r w:rsidRPr="003D7954">
          <w:rPr>
            <w:rFonts w:ascii="Times New Roman" w:eastAsia="Times New Roman" w:hAnsi="Times New Roman" w:cs="Times New Roman"/>
            <w:color w:val="0000FF"/>
            <w:sz w:val="24"/>
            <w:szCs w:val="24"/>
            <w:lang w:eastAsia="ru-RU"/>
          </w:rPr>
          <w:t>Техническое задание.</w:t>
        </w:r>
      </w:hyperlink>
    </w:p>
    <w:p w:rsidR="003D7954" w:rsidRPr="003D7954" w:rsidRDefault="003D7954" w:rsidP="003D7954">
      <w:pPr>
        <w:spacing w:after="60" w:line="240" w:lineRule="auto"/>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FF"/>
          <w:sz w:val="24"/>
          <w:szCs w:val="24"/>
          <w:lang w:eastAsia="ru-RU"/>
        </w:rPr>
        <w:t xml:space="preserve">ЧАСТЬ III. </w:t>
      </w:r>
      <w:hyperlink w:anchor="Обоснование_нач_цены" w:history="1">
        <w:r w:rsidRPr="003D7954">
          <w:rPr>
            <w:rFonts w:ascii="Times New Roman" w:eastAsia="Times New Roman" w:hAnsi="Times New Roman" w:cs="Times New Roman"/>
            <w:color w:val="0000FF"/>
            <w:sz w:val="24"/>
            <w:szCs w:val="24"/>
            <w:lang w:eastAsia="ru-RU"/>
          </w:rPr>
          <w:t>Обоснование начальной (максимальной) цены контракта.</w:t>
        </w:r>
      </w:hyperlink>
    </w:p>
    <w:p w:rsidR="003D7954" w:rsidRPr="003D7954" w:rsidRDefault="003D7954" w:rsidP="003D7954">
      <w:pPr>
        <w:spacing w:after="60" w:line="240" w:lineRule="auto"/>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FF"/>
          <w:sz w:val="24"/>
          <w:szCs w:val="24"/>
          <w:lang w:eastAsia="ru-RU"/>
        </w:rPr>
        <w:t xml:space="preserve">ЧАСТЬ IV. </w:t>
      </w:r>
      <w:hyperlink w:anchor="ПРОЕКТ_ГОСУДАРСТВЕННОГО_контракта" w:history="1">
        <w:r w:rsidRPr="003D7954">
          <w:rPr>
            <w:rFonts w:ascii="Times New Roman" w:eastAsia="Times New Roman" w:hAnsi="Times New Roman" w:cs="Times New Roman"/>
            <w:color w:val="0000FF"/>
            <w:sz w:val="24"/>
            <w:szCs w:val="24"/>
            <w:lang w:eastAsia="ru-RU"/>
          </w:rPr>
          <w:t>Проект контракта.</w:t>
        </w:r>
      </w:hyperlink>
    </w:p>
    <w:p w:rsidR="003D7954" w:rsidRPr="003D7954" w:rsidRDefault="003D7954" w:rsidP="003D7954">
      <w:pPr>
        <w:tabs>
          <w:tab w:val="left" w:pos="360"/>
        </w:tabs>
        <w:autoSpaceDE w:val="0"/>
        <w:autoSpaceDN w:val="0"/>
        <w:adjustRightInd w:val="0"/>
        <w:spacing w:before="120" w:after="360" w:line="240" w:lineRule="auto"/>
        <w:ind w:left="-181" w:firstLine="720"/>
        <w:jc w:val="both"/>
        <w:rPr>
          <w:rFonts w:ascii="Arial" w:eastAsia="Times New Roman" w:hAnsi="Arial" w:cs="Times New Roman"/>
          <w:sz w:val="20"/>
          <w:szCs w:val="20"/>
          <w:lang w:eastAsia="ru-RU"/>
        </w:rPr>
      </w:pPr>
    </w:p>
    <w:p w:rsidR="003D7954" w:rsidRPr="003D7954" w:rsidRDefault="003D7954" w:rsidP="003D7954">
      <w:pPr>
        <w:keepNext/>
        <w:spacing w:after="60" w:line="240" w:lineRule="auto"/>
        <w:ind w:right="-142"/>
        <w:outlineLvl w:val="1"/>
        <w:rPr>
          <w:rFonts w:ascii="Times New Roman" w:eastAsia="Times New Roman" w:hAnsi="Times New Roman" w:cs="Times New Roman"/>
          <w:b/>
          <w:sz w:val="28"/>
          <w:szCs w:val="30"/>
          <w:lang w:eastAsia="x-none"/>
        </w:rPr>
      </w:pPr>
      <w:r w:rsidRPr="003D7954">
        <w:rPr>
          <w:rFonts w:ascii="Times New Roman" w:eastAsia="Times New Roman" w:hAnsi="Times New Roman" w:cs="Times New Roman"/>
          <w:color w:val="000000"/>
          <w:szCs w:val="30"/>
          <w:lang w:val="x-none" w:eastAsia="x-none"/>
        </w:rPr>
        <w:br w:type="page"/>
      </w:r>
      <w:bookmarkStart w:id="6" w:name="Сведения_об_аукционе"/>
      <w:bookmarkEnd w:id="4"/>
      <w:r w:rsidRPr="003D7954">
        <w:rPr>
          <w:rFonts w:ascii="Times New Roman" w:eastAsia="Times New Roman" w:hAnsi="Times New Roman" w:cs="Times New Roman"/>
          <w:b/>
          <w:color w:val="000000"/>
          <w:sz w:val="28"/>
          <w:szCs w:val="28"/>
          <w:lang w:val="x-none" w:eastAsia="x-none"/>
        </w:rPr>
        <w:lastRenderedPageBreak/>
        <w:t>ЧАСТЬ</w:t>
      </w:r>
      <w:r w:rsidRPr="003D7954">
        <w:rPr>
          <w:rFonts w:ascii="Times New Roman" w:eastAsia="Times New Roman" w:hAnsi="Times New Roman" w:cs="Times New Roman"/>
          <w:b/>
          <w:color w:val="000000"/>
          <w:sz w:val="28"/>
          <w:szCs w:val="28"/>
          <w:lang w:eastAsia="x-none"/>
        </w:rPr>
        <w:t xml:space="preserve"> </w:t>
      </w:r>
      <w:r w:rsidRPr="003D7954">
        <w:rPr>
          <w:rFonts w:ascii="Times New Roman" w:eastAsia="Times New Roman" w:hAnsi="Times New Roman" w:cs="Times New Roman"/>
          <w:b/>
          <w:sz w:val="28"/>
          <w:szCs w:val="30"/>
          <w:lang w:val="en-US" w:eastAsia="x-none"/>
        </w:rPr>
        <w:t>I</w:t>
      </w:r>
      <w:r w:rsidRPr="003D7954">
        <w:rPr>
          <w:rFonts w:ascii="Times New Roman" w:eastAsia="Times New Roman" w:hAnsi="Times New Roman" w:cs="Times New Roman"/>
          <w:b/>
          <w:sz w:val="28"/>
          <w:szCs w:val="30"/>
          <w:lang w:val="x-none" w:eastAsia="x-none"/>
        </w:rPr>
        <w:t>.</w:t>
      </w:r>
      <w:r w:rsidRPr="003D7954">
        <w:rPr>
          <w:rFonts w:ascii="Times New Roman" w:eastAsia="Times New Roman" w:hAnsi="Times New Roman" w:cs="Times New Roman"/>
          <w:b/>
          <w:sz w:val="28"/>
          <w:szCs w:val="30"/>
          <w:lang w:eastAsia="x-none"/>
        </w:rPr>
        <w:t xml:space="preserve"> </w:t>
      </w:r>
      <w:r w:rsidRPr="003D7954">
        <w:rPr>
          <w:rFonts w:ascii="Times New Roman" w:eastAsia="Times New Roman" w:hAnsi="Times New Roman" w:cs="Times New Roman"/>
          <w:b/>
          <w:sz w:val="28"/>
          <w:szCs w:val="30"/>
          <w:lang w:val="x-none" w:eastAsia="x-none"/>
        </w:rPr>
        <w:t>СВЕДЕНИЯ О ПРОВОДИМОМ ЭЛЕКТРОННОМ АУКЦИОНЕ</w:t>
      </w:r>
    </w:p>
    <w:p w:rsidR="003D7954" w:rsidRPr="003D7954" w:rsidRDefault="003D7954" w:rsidP="003D7954">
      <w:pPr>
        <w:keepNext/>
        <w:numPr>
          <w:ilvl w:val="0"/>
          <w:numId w:val="8"/>
        </w:numPr>
        <w:spacing w:before="240" w:after="60" w:line="240" w:lineRule="auto"/>
        <w:jc w:val="center"/>
        <w:outlineLvl w:val="2"/>
        <w:rPr>
          <w:rFonts w:ascii="Times New Roman" w:eastAsia="Times New Roman" w:hAnsi="Times New Roman" w:cs="Times New Roman"/>
          <w:b/>
          <w:bCs/>
          <w:sz w:val="24"/>
          <w:szCs w:val="24"/>
          <w:lang w:val="x-none" w:eastAsia="x-none"/>
        </w:rPr>
      </w:pPr>
      <w:bookmarkStart w:id="7" w:name="_Общие_сведения_о"/>
      <w:bookmarkStart w:id="8" w:name="Общие_сведения"/>
      <w:bookmarkEnd w:id="6"/>
      <w:r w:rsidRPr="003D7954">
        <w:rPr>
          <w:rFonts w:ascii="Times New Roman" w:eastAsia="Times New Roman" w:hAnsi="Times New Roman" w:cs="Times New Roman"/>
          <w:b/>
          <w:bCs/>
          <w:sz w:val="24"/>
          <w:szCs w:val="24"/>
          <w:lang w:val="x-none" w:eastAsia="x-none"/>
        </w:rPr>
        <w:t xml:space="preserve">Общие сведения о проводимом </w:t>
      </w:r>
      <w:r w:rsidRPr="003D7954">
        <w:rPr>
          <w:rFonts w:ascii="Times New Roman" w:eastAsia="Times New Roman" w:hAnsi="Times New Roman" w:cs="Times New Roman"/>
          <w:b/>
          <w:bCs/>
          <w:sz w:val="24"/>
          <w:szCs w:val="24"/>
          <w:lang w:eastAsia="x-none"/>
        </w:rPr>
        <w:t>электронном аукционе</w:t>
      </w:r>
    </w:p>
    <w:tbl>
      <w:tblPr>
        <w:tblW w:w="10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7"/>
        <w:gridCol w:w="13"/>
        <w:gridCol w:w="15"/>
        <w:gridCol w:w="21"/>
        <w:gridCol w:w="8828"/>
      </w:tblGrid>
      <w:tr w:rsidR="003D7954" w:rsidRPr="003D7954" w:rsidTr="0030351B">
        <w:trPr>
          <w:trHeight w:val="524"/>
        </w:trPr>
        <w:tc>
          <w:tcPr>
            <w:tcW w:w="1191"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outlineLvl w:val="0"/>
              <w:rPr>
                <w:rFonts w:ascii="Arial" w:eastAsia="Times New Roman" w:hAnsi="Arial" w:cs="Arial"/>
                <w:b/>
                <w:color w:val="FFFFFF"/>
                <w:sz w:val="20"/>
                <w:szCs w:val="20"/>
                <w:lang w:eastAsia="ru-RU"/>
              </w:rPr>
            </w:pPr>
            <w:bookmarkStart w:id="9" w:name="ТекстовоеПоле35" w:colFirst="0" w:colLast="1"/>
            <w:bookmarkStart w:id="10" w:name="пункт1" w:colFirst="0" w:colLast="1"/>
            <w:bookmarkEnd w:id="7"/>
            <w:bookmarkEnd w:id="8"/>
            <w:r w:rsidRPr="003D7954">
              <w:rPr>
                <w:rFonts w:ascii="Arial" w:eastAsia="Times New Roman" w:hAnsi="Arial" w:cs="Arial"/>
                <w:b/>
                <w:color w:val="FFFFFF"/>
                <w:sz w:val="20"/>
                <w:szCs w:val="20"/>
                <w:lang w:eastAsia="ru-RU"/>
              </w:rPr>
              <w:t>1.</w:t>
            </w:r>
          </w:p>
        </w:tc>
        <w:tc>
          <w:tcPr>
            <w:tcW w:w="8864"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outlineLvl w:val="0"/>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Электронный аукцион проводит </w:t>
            </w:r>
          </w:p>
        </w:tc>
      </w:tr>
      <w:bookmarkEnd w:id="9"/>
      <w:bookmarkEnd w:id="10"/>
      <w:tr w:rsidR="003D7954" w:rsidRPr="003D7954" w:rsidTr="0030351B">
        <w:tc>
          <w:tcPr>
            <w:tcW w:w="10055" w:type="dxa"/>
            <w:gridSpan w:val="6"/>
          </w:tcPr>
          <w:p w:rsidR="003D7954" w:rsidRPr="003D7954" w:rsidRDefault="003D7954" w:rsidP="003D7954">
            <w:pPr>
              <w:spacing w:after="60" w:line="240" w:lineRule="auto"/>
              <w:jc w:val="both"/>
              <w:rPr>
                <w:rFonts w:ascii="Times New Roman" w:eastAsia="Times New Roman" w:hAnsi="Times New Roman" w:cs="Times New Roman"/>
                <w:bCs/>
                <w:sz w:val="24"/>
                <w:szCs w:val="24"/>
                <w:lang w:eastAsia="ru-RU"/>
              </w:rPr>
            </w:pPr>
            <w:r w:rsidRPr="003D7954">
              <w:rPr>
                <w:rFonts w:ascii="Times New Roman" w:eastAsia="Times New Roman" w:hAnsi="Times New Roman" w:cs="Times New Roman"/>
                <w:sz w:val="24"/>
                <w:szCs w:val="24"/>
                <w:lang w:eastAsia="ru-RU"/>
              </w:rPr>
              <w:t>Администрация муниципального образования Старопольское сельское  поселение Сланцевского района Ленинградской области.</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ИНН: 4713008112,</w:t>
            </w:r>
          </w:p>
          <w:p w:rsidR="003D7954" w:rsidRPr="003D7954" w:rsidRDefault="003D7954" w:rsidP="003D7954">
            <w:pPr>
              <w:spacing w:after="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почтовый адрес: Российская Федерация, 188550, Ленинградская обл., Сланцевский район, д. Старополье, д.8.,</w:t>
            </w:r>
          </w:p>
          <w:p w:rsidR="003D7954" w:rsidRPr="003D7954" w:rsidRDefault="003D7954" w:rsidP="003D7954">
            <w:pPr>
              <w:spacing w:after="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ответственное должностное лицо: </w:t>
            </w:r>
            <w:proofErr w:type="spellStart"/>
            <w:r w:rsidRPr="003D7954">
              <w:rPr>
                <w:rFonts w:ascii="Times New Roman" w:eastAsia="Times New Roman" w:hAnsi="Times New Roman" w:cs="Times New Roman"/>
                <w:sz w:val="24"/>
                <w:szCs w:val="24"/>
                <w:lang w:eastAsia="ru-RU"/>
              </w:rPr>
              <w:t>Овлаховский</w:t>
            </w:r>
            <w:proofErr w:type="spellEnd"/>
            <w:r w:rsidRPr="003D7954">
              <w:rPr>
                <w:rFonts w:ascii="Times New Roman" w:eastAsia="Times New Roman" w:hAnsi="Times New Roman" w:cs="Times New Roman"/>
                <w:sz w:val="24"/>
                <w:szCs w:val="24"/>
                <w:lang w:eastAsia="ru-RU"/>
              </w:rPr>
              <w:t xml:space="preserve"> Виталий Олегович,</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телефон, факс: 8(81374)62-463,</w:t>
            </w:r>
          </w:p>
          <w:p w:rsidR="003D7954" w:rsidRPr="003D7954" w:rsidRDefault="003D7954" w:rsidP="003D7954">
            <w:pPr>
              <w:spacing w:after="0" w:line="240" w:lineRule="auto"/>
              <w:rPr>
                <w:rFonts w:ascii="Times New Roman" w:eastAsia="Times New Roman" w:hAnsi="Times New Roman" w:cs="Times New Roman"/>
                <w:bCs/>
                <w:sz w:val="24"/>
                <w:szCs w:val="24"/>
                <w:lang w:eastAsia="ru-RU"/>
              </w:rPr>
            </w:pPr>
            <w:r w:rsidRPr="003D7954">
              <w:rPr>
                <w:rFonts w:ascii="Times New Roman" w:eastAsia="Times New Roman" w:hAnsi="Times New Roman" w:cs="Times New Roman"/>
                <w:sz w:val="24"/>
                <w:szCs w:val="24"/>
                <w:lang w:eastAsia="ru-RU"/>
              </w:rPr>
              <w:t>адрес электронной почты:  staropolskoe@yandex.ru.</w:t>
            </w:r>
          </w:p>
        </w:tc>
      </w:tr>
      <w:tr w:rsidR="003D7954" w:rsidRPr="003D7954" w:rsidTr="0030351B">
        <w:trPr>
          <w:trHeight w:val="523"/>
        </w:trPr>
        <w:tc>
          <w:tcPr>
            <w:tcW w:w="1191"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1" w:name="пункт2" w:colFirst="0" w:colLast="1"/>
            <w:r w:rsidRPr="003D7954">
              <w:rPr>
                <w:rFonts w:ascii="Arial" w:eastAsia="Times New Roman" w:hAnsi="Arial" w:cs="Arial"/>
                <w:b/>
                <w:color w:val="FFFFFF"/>
                <w:sz w:val="20"/>
                <w:szCs w:val="20"/>
                <w:lang w:eastAsia="ru-RU"/>
              </w:rPr>
              <w:t>2.</w:t>
            </w:r>
          </w:p>
        </w:tc>
        <w:tc>
          <w:tcPr>
            <w:tcW w:w="8864"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Заказчик</w:t>
            </w:r>
          </w:p>
        </w:tc>
      </w:tr>
      <w:bookmarkEnd w:id="11"/>
      <w:tr w:rsidR="003D7954" w:rsidRPr="003D7954" w:rsidTr="0030351B">
        <w:tc>
          <w:tcPr>
            <w:tcW w:w="10055" w:type="dxa"/>
            <w:gridSpan w:val="6"/>
          </w:tcPr>
          <w:p w:rsidR="003D7954" w:rsidRPr="003D7954" w:rsidRDefault="003D7954" w:rsidP="003D795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Наименование: Администрация муниципального образования Старопольское сельское  поселение Сланцевского района Ленинградской области,</w:t>
            </w:r>
          </w:p>
          <w:p w:rsidR="003D7954" w:rsidRPr="003D7954" w:rsidRDefault="003D7954" w:rsidP="003D795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ИНН: 4713008112,</w:t>
            </w:r>
          </w:p>
          <w:p w:rsidR="003D7954" w:rsidRPr="003D7954" w:rsidRDefault="003D7954" w:rsidP="003D7954">
            <w:pPr>
              <w:spacing w:after="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место нахождения: </w:t>
            </w:r>
            <w:proofErr w:type="gramStart"/>
            <w:r w:rsidRPr="003D7954">
              <w:rPr>
                <w:rFonts w:ascii="Times New Roman" w:eastAsia="Times New Roman" w:hAnsi="Times New Roman" w:cs="Times New Roman"/>
                <w:sz w:val="24"/>
                <w:szCs w:val="24"/>
                <w:lang w:eastAsia="ru-RU"/>
              </w:rPr>
              <w:t>Ленинградская</w:t>
            </w:r>
            <w:proofErr w:type="gramEnd"/>
            <w:r w:rsidRPr="003D7954">
              <w:rPr>
                <w:rFonts w:ascii="Times New Roman" w:eastAsia="Times New Roman" w:hAnsi="Times New Roman" w:cs="Times New Roman"/>
                <w:sz w:val="24"/>
                <w:szCs w:val="24"/>
                <w:lang w:eastAsia="ru-RU"/>
              </w:rPr>
              <w:t xml:space="preserve"> обл., Сланцевский район, д. Старополье, д.8.,</w:t>
            </w:r>
          </w:p>
          <w:p w:rsidR="003D7954" w:rsidRPr="003D7954" w:rsidRDefault="003D7954" w:rsidP="003D7954">
            <w:pPr>
              <w:spacing w:after="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почтовый адрес: 188550, </w:t>
            </w:r>
            <w:proofErr w:type="gramStart"/>
            <w:r w:rsidRPr="003D7954">
              <w:rPr>
                <w:rFonts w:ascii="Times New Roman" w:eastAsia="Times New Roman" w:hAnsi="Times New Roman" w:cs="Times New Roman"/>
                <w:sz w:val="24"/>
                <w:szCs w:val="24"/>
                <w:lang w:eastAsia="ru-RU"/>
              </w:rPr>
              <w:t>Ленинградская</w:t>
            </w:r>
            <w:proofErr w:type="gramEnd"/>
            <w:r w:rsidRPr="003D7954">
              <w:rPr>
                <w:rFonts w:ascii="Times New Roman" w:eastAsia="Times New Roman" w:hAnsi="Times New Roman" w:cs="Times New Roman"/>
                <w:sz w:val="24"/>
                <w:szCs w:val="24"/>
                <w:lang w:eastAsia="ru-RU"/>
              </w:rPr>
              <w:t xml:space="preserve"> обл., Сланцевский район, д. Старополье, д.8.,</w:t>
            </w:r>
          </w:p>
          <w:p w:rsidR="003D7954" w:rsidRPr="003D7954" w:rsidRDefault="003D7954" w:rsidP="003D7954">
            <w:pPr>
              <w:shd w:val="clear" w:color="auto" w:fill="FFFFFF"/>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fldChar w:fldCharType="begin">
                <w:ffData>
                  <w:name w:val=""/>
                  <w:enabled/>
                  <w:calcOnExit w:val="0"/>
                  <w:textInput>
                    <w:default w:val="контрактный управляющий"/>
                    <w:format w:val="Строчные буквы"/>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контрактный управляющий</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ответственный за заключение контракта: </w:t>
            </w:r>
            <w:proofErr w:type="spellStart"/>
            <w:r w:rsidRPr="003D7954">
              <w:rPr>
                <w:rFonts w:ascii="Times New Roman" w:eastAsia="Times New Roman" w:hAnsi="Times New Roman" w:cs="Times New Roman"/>
                <w:sz w:val="24"/>
                <w:szCs w:val="24"/>
                <w:lang w:eastAsia="ru-RU"/>
              </w:rPr>
              <w:t>Овлаховский</w:t>
            </w:r>
            <w:proofErr w:type="spellEnd"/>
            <w:r w:rsidRPr="003D7954">
              <w:rPr>
                <w:rFonts w:ascii="Times New Roman" w:eastAsia="Times New Roman" w:hAnsi="Times New Roman" w:cs="Times New Roman"/>
                <w:sz w:val="24"/>
                <w:szCs w:val="24"/>
                <w:lang w:eastAsia="ru-RU"/>
              </w:rPr>
              <w:t xml:space="preserve"> Виталий Олегович,</w:t>
            </w:r>
          </w:p>
          <w:p w:rsidR="003D7954" w:rsidRPr="003D7954" w:rsidRDefault="003D7954" w:rsidP="003D7954">
            <w:pPr>
              <w:shd w:val="clear" w:color="auto" w:fill="FFFFFF"/>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телефон: 8-81374-62-463,</w:t>
            </w:r>
          </w:p>
          <w:p w:rsidR="003D7954" w:rsidRPr="003D7954" w:rsidRDefault="003D7954" w:rsidP="003D7954">
            <w:pPr>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Факс: 8-81374-64-463,</w:t>
            </w:r>
          </w:p>
          <w:p w:rsidR="003D7954" w:rsidRPr="003D7954" w:rsidRDefault="003D7954" w:rsidP="003D7954">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адрес электронной почты: staropolskoe@yandex.ru</w:t>
            </w:r>
            <w:r w:rsidRPr="003D7954">
              <w:rPr>
                <w:rFonts w:ascii="Times New Roman" w:eastAsia="Times New Roman" w:hAnsi="Times New Roman" w:cs="Times New Roman"/>
                <w:color w:val="0000FF"/>
                <w:sz w:val="24"/>
                <w:szCs w:val="24"/>
                <w:lang w:eastAsia="ru-RU"/>
              </w:rPr>
              <w:t>.</w:t>
            </w:r>
          </w:p>
        </w:tc>
      </w:tr>
      <w:tr w:rsidR="003D7954" w:rsidRPr="003D7954" w:rsidTr="0030351B">
        <w:trPr>
          <w:trHeight w:val="476"/>
        </w:trPr>
        <w:tc>
          <w:tcPr>
            <w:tcW w:w="1191"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2" w:name="пункт3" w:colFirst="0" w:colLast="1"/>
            <w:r w:rsidRPr="003D7954">
              <w:rPr>
                <w:rFonts w:ascii="Arial" w:eastAsia="Times New Roman" w:hAnsi="Arial" w:cs="Arial"/>
                <w:b/>
                <w:color w:val="FFFFFF"/>
                <w:sz w:val="20"/>
                <w:szCs w:val="20"/>
                <w:lang w:eastAsia="ru-RU"/>
              </w:rPr>
              <w:t>3.</w:t>
            </w:r>
          </w:p>
        </w:tc>
        <w:tc>
          <w:tcPr>
            <w:tcW w:w="8864"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Наименование и адрес  электронной площадки</w:t>
            </w:r>
          </w:p>
        </w:tc>
      </w:tr>
      <w:bookmarkEnd w:id="12"/>
      <w:tr w:rsidR="003D7954" w:rsidRPr="003D7954" w:rsidTr="0030351B">
        <w:tc>
          <w:tcPr>
            <w:tcW w:w="10055" w:type="dxa"/>
            <w:gridSpan w:val="6"/>
            <w:shd w:val="clear" w:color="auto" w:fill="auto"/>
          </w:tcPr>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Наименование  электронной площадки: Автоматизированная система торгов «Сбербанк-АСТ»,</w:t>
            </w:r>
          </w:p>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адрес  электронной площадки</w:t>
            </w:r>
            <w:bookmarkStart w:id="13" w:name="ТекстовоеПоле27"/>
            <w:r w:rsidRPr="003D7954">
              <w:rPr>
                <w:rFonts w:ascii="Times New Roman" w:eastAsia="Times New Roman" w:hAnsi="Times New Roman" w:cs="Times New Roman"/>
                <w:sz w:val="24"/>
                <w:szCs w:val="24"/>
                <w:lang w:eastAsia="ru-RU"/>
              </w:rPr>
              <w:t xml:space="preserve">: </w:t>
            </w:r>
            <w:bookmarkEnd w:id="13"/>
            <w:r w:rsidRPr="003D7954">
              <w:rPr>
                <w:rFonts w:ascii="Times New Roman" w:eastAsia="Times New Roman" w:hAnsi="Times New Roman" w:cs="Times New Roman"/>
                <w:color w:val="0000FF"/>
                <w:sz w:val="24"/>
                <w:szCs w:val="24"/>
                <w:lang w:eastAsia="ru-RU"/>
              </w:rPr>
              <w:fldChar w:fldCharType="begin">
                <w:ffData>
                  <w:name w:val=""/>
                  <w:enabled/>
                  <w:calcOnExit w:val="0"/>
                  <w:textInput>
                    <w:default w:val="www.sberbank-ast.ru"/>
                  </w:textInput>
                </w:ffData>
              </w:fldChar>
            </w:r>
            <w:r w:rsidRPr="003D7954">
              <w:rPr>
                <w:rFonts w:ascii="Times New Roman" w:eastAsia="Times New Roman" w:hAnsi="Times New Roman" w:cs="Times New Roman"/>
                <w:color w:val="0000FF"/>
                <w:sz w:val="24"/>
                <w:szCs w:val="24"/>
                <w:lang w:eastAsia="ru-RU"/>
              </w:rPr>
              <w:instrText xml:space="preserve"> FORMTEXT </w:instrText>
            </w:r>
            <w:r w:rsidRPr="003D7954">
              <w:rPr>
                <w:rFonts w:ascii="Times New Roman" w:eastAsia="Times New Roman" w:hAnsi="Times New Roman" w:cs="Times New Roman"/>
                <w:color w:val="0000FF"/>
                <w:sz w:val="24"/>
                <w:szCs w:val="24"/>
                <w:lang w:eastAsia="ru-RU"/>
              </w:rPr>
            </w:r>
            <w:r w:rsidRPr="003D7954">
              <w:rPr>
                <w:rFonts w:ascii="Times New Roman" w:eastAsia="Times New Roman" w:hAnsi="Times New Roman" w:cs="Times New Roman"/>
                <w:color w:val="0000FF"/>
                <w:sz w:val="24"/>
                <w:szCs w:val="24"/>
                <w:lang w:eastAsia="ru-RU"/>
              </w:rPr>
              <w:fldChar w:fldCharType="separate"/>
            </w:r>
            <w:r w:rsidRPr="003D7954">
              <w:rPr>
                <w:rFonts w:ascii="Times New Roman" w:eastAsia="Times New Roman" w:hAnsi="Times New Roman" w:cs="Times New Roman"/>
                <w:noProof/>
                <w:color w:val="0000FF"/>
                <w:sz w:val="24"/>
                <w:szCs w:val="24"/>
                <w:lang w:eastAsia="ru-RU"/>
              </w:rPr>
              <w:t>www.sberbank-ast.ru</w:t>
            </w:r>
            <w:r w:rsidRPr="003D7954">
              <w:rPr>
                <w:rFonts w:ascii="Times New Roman" w:eastAsia="Times New Roman" w:hAnsi="Times New Roman" w:cs="Times New Roman"/>
                <w:color w:val="0000FF"/>
                <w:sz w:val="24"/>
                <w:szCs w:val="24"/>
                <w:lang w:eastAsia="ru-RU"/>
              </w:rPr>
              <w:fldChar w:fldCharType="end"/>
            </w:r>
            <w:r w:rsidRPr="003D7954">
              <w:rPr>
                <w:rFonts w:ascii="Times New Roman" w:eastAsia="Times New Roman" w:hAnsi="Times New Roman" w:cs="Times New Roman"/>
                <w:color w:val="0000FF"/>
                <w:sz w:val="24"/>
                <w:szCs w:val="24"/>
                <w:lang w:eastAsia="ru-RU"/>
              </w:rPr>
              <w:t>.</w:t>
            </w:r>
          </w:p>
        </w:tc>
      </w:tr>
      <w:tr w:rsidR="003D7954" w:rsidRPr="003D7954" w:rsidTr="0030351B">
        <w:trPr>
          <w:trHeight w:val="521"/>
        </w:trPr>
        <w:tc>
          <w:tcPr>
            <w:tcW w:w="1191"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bookmarkStart w:id="14" w:name="пункт4" w:colFirst="0" w:colLast="1"/>
            <w:r w:rsidRPr="003D7954">
              <w:rPr>
                <w:rFonts w:ascii="Arial" w:eastAsia="Times New Roman" w:hAnsi="Arial" w:cs="Arial"/>
                <w:b/>
                <w:color w:val="FFFFFF"/>
                <w:sz w:val="20"/>
                <w:szCs w:val="20"/>
                <w:lang w:eastAsia="ru-RU"/>
              </w:rPr>
              <w:t>4.</w:t>
            </w:r>
          </w:p>
        </w:tc>
        <w:tc>
          <w:tcPr>
            <w:tcW w:w="8864"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Наименование объекта закупки</w:t>
            </w:r>
          </w:p>
        </w:tc>
      </w:tr>
      <w:tr w:rsidR="003D7954" w:rsidRPr="003D7954" w:rsidTr="0030351B">
        <w:trPr>
          <w:trHeight w:val="521"/>
        </w:trPr>
        <w:tc>
          <w:tcPr>
            <w:tcW w:w="10055" w:type="dxa"/>
            <w:gridSpan w:val="6"/>
            <w:shd w:val="clear" w:color="auto" w:fill="FFFFFF"/>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Times New Roman" w:eastAsia="Times New Roman" w:hAnsi="Times New Roman" w:cs="Times New Roman"/>
                <w:b/>
                <w:color w:val="FFFFFF"/>
                <w:sz w:val="24"/>
                <w:szCs w:val="24"/>
                <w:lang w:eastAsia="ru-RU"/>
              </w:rPr>
            </w:pPr>
            <w:r w:rsidRPr="003D7954">
              <w:rPr>
                <w:rFonts w:ascii="Times New Roman" w:eastAsia="Times New Roman" w:hAnsi="Times New Roman" w:cs="Times New Roman"/>
                <w:sz w:val="24"/>
                <w:szCs w:val="24"/>
                <w:lang w:eastAsia="ru-RU"/>
              </w:rPr>
              <w:t>Комплекс мероприятий по борьбе с борщевиком Сосновского  на территории Старопольского сельского поселения Сланцевского муниципального района Ленинградской области</w:t>
            </w:r>
          </w:p>
        </w:tc>
      </w:tr>
      <w:tr w:rsidR="003D7954" w:rsidRPr="003D7954" w:rsidTr="0030351B">
        <w:trPr>
          <w:trHeight w:val="521"/>
        </w:trPr>
        <w:tc>
          <w:tcPr>
            <w:tcW w:w="1191"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4.1.</w:t>
            </w:r>
          </w:p>
        </w:tc>
        <w:tc>
          <w:tcPr>
            <w:tcW w:w="8864"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Идентификационный код закупки / Уникальный реестровый номер заказа в плане-графике</w:t>
            </w:r>
          </w:p>
        </w:tc>
      </w:tr>
      <w:bookmarkEnd w:id="14"/>
      <w:tr w:rsidR="003D7954" w:rsidRPr="003D7954" w:rsidTr="0030351B">
        <w:trPr>
          <w:trHeight w:val="543"/>
        </w:trPr>
        <w:tc>
          <w:tcPr>
            <w:tcW w:w="10055" w:type="dxa"/>
            <w:gridSpan w:val="6"/>
            <w:vAlign w:val="center"/>
          </w:tcPr>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Идентификационный код закупки: 203471300811247070100100050003900244,</w:t>
            </w:r>
          </w:p>
          <w:p w:rsidR="003D7954" w:rsidRPr="003D7954" w:rsidRDefault="003D7954" w:rsidP="003D7954">
            <w:pPr>
              <w:spacing w:after="0" w:line="240" w:lineRule="exact"/>
              <w:jc w:val="both"/>
              <w:rPr>
                <w:rFonts w:ascii="Times New Roman" w:eastAsia="Times New Roman" w:hAnsi="Times New Roman" w:cs="Times New Roman"/>
                <w:bCs/>
                <w:i/>
                <w:snapToGrid w:val="0"/>
                <w:color w:val="C00000"/>
                <w:lang w:eastAsia="ru-RU"/>
              </w:rPr>
            </w:pPr>
            <w:r w:rsidRPr="003D7954">
              <w:rPr>
                <w:rFonts w:ascii="Times New Roman" w:eastAsia="Times New Roman" w:hAnsi="Times New Roman" w:cs="Times New Roman"/>
                <w:sz w:val="24"/>
                <w:szCs w:val="24"/>
                <w:lang w:eastAsia="ru-RU"/>
              </w:rPr>
              <w:t xml:space="preserve">уникальный реестровый номер заказа в плане-графике: </w:t>
            </w:r>
            <w:r w:rsidRPr="003D7954">
              <w:rPr>
                <w:rFonts w:ascii="Times New Roman" w:eastAsia="Times New Roman" w:hAnsi="Times New Roman" w:cs="Times New Roman"/>
                <w:lang w:eastAsia="ru-RU"/>
              </w:rPr>
              <w:t>202001453000068001000005</w:t>
            </w:r>
          </w:p>
        </w:tc>
      </w:tr>
      <w:tr w:rsidR="003D7954" w:rsidRPr="003D7954" w:rsidTr="0030351B">
        <w:tc>
          <w:tcPr>
            <w:tcW w:w="1191" w:type="dxa"/>
            <w:gridSpan w:val="3"/>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5.</w:t>
            </w:r>
          </w:p>
        </w:tc>
        <w:tc>
          <w:tcPr>
            <w:tcW w:w="8864" w:type="dxa"/>
            <w:gridSpan w:val="3"/>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Дата и время окончания срока подачи заявок на участие в аукционе в электронной форме</w:t>
            </w:r>
          </w:p>
        </w:tc>
      </w:tr>
      <w:tr w:rsidR="003D7954" w:rsidRPr="003D7954" w:rsidTr="0030351B">
        <w:trPr>
          <w:trHeight w:val="1064"/>
        </w:trPr>
        <w:tc>
          <w:tcPr>
            <w:tcW w:w="10055" w:type="dxa"/>
            <w:gridSpan w:val="6"/>
            <w:vAlign w:val="center"/>
          </w:tcPr>
          <w:p w:rsidR="003D7954" w:rsidRPr="003D7954" w:rsidRDefault="003D7954" w:rsidP="003D7954">
            <w:pPr>
              <w:spacing w:after="0" w:line="240" w:lineRule="auto"/>
              <w:ind w:left="-108"/>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Участник электронного аукциона, зарегистрированный в единой информационной системе в сфере закупок (далее - единая информационная система) и получивший аккредитацию на электронной площадке, вправе подать заявку на участие в аукционе в электронной форме </w:t>
            </w:r>
            <w:proofErr w:type="gramStart"/>
            <w:r w:rsidRPr="003D7954">
              <w:rPr>
                <w:rFonts w:ascii="Times New Roman" w:eastAsia="Times New Roman" w:hAnsi="Times New Roman" w:cs="Times New Roman"/>
                <w:sz w:val="24"/>
                <w:szCs w:val="24"/>
                <w:lang w:eastAsia="ru-RU"/>
              </w:rPr>
              <w:t>до</w:t>
            </w:r>
            <w:proofErr w:type="gramEnd"/>
            <w:r w:rsidRPr="003D7954">
              <w:rPr>
                <w:rFonts w:ascii="Times New Roman" w:eastAsia="Times New Roman" w:hAnsi="Times New Roman" w:cs="Times New Roman"/>
                <w:sz w:val="24"/>
                <w:szCs w:val="24"/>
                <w:lang w:eastAsia="ru-RU"/>
              </w:rPr>
              <w:t>:</w:t>
            </w:r>
          </w:p>
          <w:tbl>
            <w:tblPr>
              <w:tblW w:w="0" w:type="auto"/>
              <w:jc w:val="center"/>
              <w:tblInd w:w="956" w:type="dxa"/>
              <w:tblLook w:val="04A0" w:firstRow="1" w:lastRow="0" w:firstColumn="1" w:lastColumn="0" w:noHBand="0" w:noVBand="1"/>
            </w:tblPr>
            <w:tblGrid>
              <w:gridCol w:w="478"/>
              <w:gridCol w:w="426"/>
              <w:gridCol w:w="370"/>
              <w:gridCol w:w="625"/>
              <w:gridCol w:w="626"/>
              <w:gridCol w:w="312"/>
              <w:gridCol w:w="236"/>
              <w:gridCol w:w="1536"/>
              <w:gridCol w:w="855"/>
            </w:tblGrid>
            <w:tr w:rsidR="003D7954" w:rsidRPr="003D7954" w:rsidTr="0030351B">
              <w:trPr>
                <w:trHeight w:val="425"/>
                <w:jc w:val="center"/>
              </w:trPr>
              <w:tc>
                <w:tcPr>
                  <w:tcW w:w="478" w:type="dxa"/>
                  <w:vAlign w:val="center"/>
                </w:tcPr>
                <w:p w:rsidR="003D7954" w:rsidRPr="003D7954" w:rsidRDefault="003D7954" w:rsidP="003D7954">
                  <w:pPr>
                    <w:spacing w:after="0" w:line="240" w:lineRule="auto"/>
                    <w:ind w:right="-153"/>
                    <w:jc w:val="center"/>
                    <w:rPr>
                      <w:rFonts w:ascii="Times New Roman" w:eastAsia="Times New Roman" w:hAnsi="Times New Roman" w:cs="Times New Roman"/>
                      <w:sz w:val="24"/>
                      <w:szCs w:val="24"/>
                      <w:lang w:eastAsia="ru-RU"/>
                    </w:rPr>
                  </w:pPr>
                  <w:bookmarkStart w:id="15" w:name="_Hlk389943274"/>
                  <w:r w:rsidRPr="003D7954">
                    <w:rPr>
                      <w:rFonts w:ascii="Times New Roman" w:eastAsia="Times New Roman" w:hAnsi="Times New Roman" w:cs="Times New Roman"/>
                      <w:color w:val="0000FF"/>
                      <w:sz w:val="24"/>
                      <w:szCs w:val="24"/>
                      <w:lang w:eastAsia="ru-RU"/>
                    </w:rPr>
                    <w:t>08</w:t>
                  </w:r>
                </w:p>
              </w:tc>
              <w:tc>
                <w:tcPr>
                  <w:tcW w:w="426" w:type="dxa"/>
                  <w:vAlign w:val="center"/>
                </w:tcPr>
                <w:p w:rsidR="003D7954" w:rsidRPr="003D7954" w:rsidRDefault="003D7954" w:rsidP="003D7954">
                  <w:pPr>
                    <w:spacing w:after="0" w:line="240" w:lineRule="auto"/>
                    <w:ind w:hanging="63"/>
                    <w:jc w:val="center"/>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color w:val="0000FF"/>
                      <w:sz w:val="24"/>
                      <w:szCs w:val="24"/>
                      <w:lang w:eastAsia="ru-RU"/>
                    </w:rPr>
                    <w:t>ч</w:t>
                  </w:r>
                  <w:proofErr w:type="gramEnd"/>
                  <w:r w:rsidRPr="003D7954">
                    <w:rPr>
                      <w:rFonts w:ascii="Times New Roman" w:eastAsia="Times New Roman" w:hAnsi="Times New Roman" w:cs="Times New Roman"/>
                      <w:color w:val="0000FF"/>
                      <w:sz w:val="24"/>
                      <w:szCs w:val="24"/>
                      <w:lang w:eastAsia="ru-RU"/>
                    </w:rPr>
                    <w:t>.</w:t>
                  </w:r>
                </w:p>
              </w:tc>
              <w:tc>
                <w:tcPr>
                  <w:tcW w:w="370" w:type="dxa"/>
                  <w:vAlign w:val="center"/>
                </w:tcPr>
                <w:p w:rsidR="003D7954" w:rsidRPr="003D7954" w:rsidRDefault="003D7954" w:rsidP="003D7954">
                  <w:pPr>
                    <w:spacing w:after="0" w:line="240" w:lineRule="auto"/>
                    <w:ind w:right="-121" w:hanging="5"/>
                    <w:jc w:val="right"/>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00</w:t>
                  </w:r>
                </w:p>
              </w:tc>
              <w:tc>
                <w:tcPr>
                  <w:tcW w:w="625" w:type="dxa"/>
                  <w:vAlign w:val="center"/>
                </w:tcPr>
                <w:p w:rsidR="003D7954" w:rsidRPr="003D7954" w:rsidRDefault="003D7954" w:rsidP="003D7954">
                  <w:pPr>
                    <w:spacing w:after="0" w:line="240" w:lineRule="auto"/>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мин</w:t>
                  </w:r>
                </w:p>
              </w:tc>
              <w:tc>
                <w:tcPr>
                  <w:tcW w:w="626" w:type="dxa"/>
                  <w:vAlign w:val="center"/>
                </w:tcPr>
                <w:p w:rsidR="003D7954" w:rsidRPr="003D7954" w:rsidRDefault="003D7954" w:rsidP="003D7954">
                  <w:pPr>
                    <w:spacing w:after="0" w:line="240" w:lineRule="auto"/>
                    <w:ind w:left="103" w:right="-796" w:hanging="511"/>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w:t>
                  </w:r>
                </w:p>
              </w:tc>
              <w:tc>
                <w:tcPr>
                  <w:tcW w:w="312" w:type="dxa"/>
                  <w:vAlign w:val="center"/>
                </w:tcPr>
                <w:p w:rsidR="003D7954" w:rsidRPr="003D7954" w:rsidRDefault="003D7954" w:rsidP="003D7954">
                  <w:pPr>
                    <w:spacing w:after="0" w:line="240" w:lineRule="auto"/>
                    <w:ind w:right="-196" w:hanging="207"/>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25</w:t>
                  </w:r>
                </w:p>
              </w:tc>
              <w:tc>
                <w:tcPr>
                  <w:tcW w:w="236" w:type="dxa"/>
                  <w:vAlign w:val="center"/>
                </w:tcPr>
                <w:p w:rsidR="003D7954" w:rsidRPr="003D7954" w:rsidRDefault="003D7954" w:rsidP="003D7954">
                  <w:pPr>
                    <w:spacing w:after="0" w:line="240" w:lineRule="auto"/>
                    <w:ind w:right="-414" w:hanging="557"/>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w:t>
                  </w:r>
                </w:p>
              </w:tc>
              <w:tc>
                <w:tcPr>
                  <w:tcW w:w="1536" w:type="dxa"/>
                  <w:vAlign w:val="center"/>
                </w:tcPr>
                <w:p w:rsidR="003D7954" w:rsidRPr="003D7954" w:rsidRDefault="003D7954" w:rsidP="003D7954">
                  <w:pPr>
                    <w:spacing w:after="0" w:line="240" w:lineRule="auto"/>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мая</w:t>
                  </w:r>
                </w:p>
              </w:tc>
              <w:tc>
                <w:tcPr>
                  <w:tcW w:w="855" w:type="dxa"/>
                  <w:vAlign w:val="center"/>
                </w:tcPr>
                <w:p w:rsidR="003D7954" w:rsidRPr="003D7954" w:rsidRDefault="003D7954" w:rsidP="003D7954">
                  <w:pPr>
                    <w:spacing w:after="0" w:line="240" w:lineRule="auto"/>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2020г.</w:t>
                  </w:r>
                </w:p>
              </w:tc>
            </w:tr>
            <w:bookmarkEnd w:id="15"/>
          </w:tbl>
          <w:p w:rsidR="003D7954" w:rsidRPr="003D7954" w:rsidRDefault="003D7954" w:rsidP="003D7954">
            <w:pPr>
              <w:shd w:val="clear" w:color="auto" w:fill="FFFFFF"/>
              <w:spacing w:after="0" w:line="240" w:lineRule="auto"/>
              <w:jc w:val="both"/>
              <w:rPr>
                <w:rFonts w:ascii="Times New Roman" w:eastAsia="Times New Roman" w:hAnsi="Times New Roman" w:cs="Times New Roman"/>
                <w:bCs/>
                <w:i/>
                <w:snapToGrid w:val="0"/>
                <w:color w:val="C00000"/>
                <w:lang w:eastAsia="ru-RU"/>
              </w:rPr>
            </w:pPr>
          </w:p>
        </w:tc>
      </w:tr>
      <w:tr w:rsidR="003D7954" w:rsidRPr="003D7954" w:rsidTr="0030351B">
        <w:tblPrEx>
          <w:tblLook w:val="0000" w:firstRow="0" w:lastRow="0" w:firstColumn="0" w:lastColumn="0" w:noHBand="0" w:noVBand="0"/>
        </w:tblPrEx>
        <w:trPr>
          <w:trHeight w:val="420"/>
        </w:trPr>
        <w:tc>
          <w:tcPr>
            <w:tcW w:w="1227" w:type="dxa"/>
            <w:gridSpan w:val="5"/>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6.</w:t>
            </w:r>
          </w:p>
        </w:tc>
        <w:tc>
          <w:tcPr>
            <w:tcW w:w="8828"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Место подачи заявок</w:t>
            </w:r>
          </w:p>
        </w:tc>
      </w:tr>
      <w:tr w:rsidR="003D7954" w:rsidRPr="003D7954" w:rsidTr="0030351B">
        <w:tblPrEx>
          <w:tblLook w:val="0000" w:firstRow="0" w:lastRow="0" w:firstColumn="0" w:lastColumn="0" w:noHBand="0" w:noVBand="0"/>
        </w:tblPrEx>
        <w:tc>
          <w:tcPr>
            <w:tcW w:w="10055" w:type="dxa"/>
            <w:gridSpan w:val="6"/>
            <w:shd w:val="clear" w:color="auto" w:fill="auto"/>
            <w:vAlign w:val="center"/>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i/>
                <w:sz w:val="24"/>
                <w:szCs w:val="24"/>
                <w:lang w:eastAsia="ru-RU"/>
              </w:rPr>
              <w:t>Заявка на участие в аукционе в электронной форме направляется участником такого аукциона оператору электронной площадки (</w:t>
            </w:r>
            <w:proofErr w:type="spellStart"/>
            <w:r w:rsidRPr="003D7954">
              <w:rPr>
                <w:rFonts w:ascii="Times New Roman" w:eastAsia="Times New Roman" w:hAnsi="Times New Roman" w:cs="Times New Roman"/>
                <w:i/>
                <w:sz w:val="24"/>
                <w:szCs w:val="24"/>
                <w:lang w:eastAsia="ru-RU"/>
              </w:rPr>
              <w:t>www</w:t>
            </w:r>
            <w:proofErr w:type="spellEnd"/>
            <w:r w:rsidRPr="003D7954">
              <w:rPr>
                <w:rFonts w:ascii="Times New Roman" w:eastAsia="Times New Roman" w:hAnsi="Times New Roman" w:cs="Times New Roman"/>
                <w:i/>
                <w:sz w:val="24"/>
                <w:szCs w:val="24"/>
                <w:lang w:eastAsia="ru-RU"/>
              </w:rPr>
              <w:t>.</w:t>
            </w:r>
            <w:r w:rsidRPr="003D7954">
              <w:rPr>
                <w:rFonts w:ascii="Times New Roman" w:eastAsia="Times New Roman" w:hAnsi="Times New Roman" w:cs="Times New Roman"/>
                <w:sz w:val="24"/>
                <w:szCs w:val="24"/>
                <w:lang w:eastAsia="ru-RU"/>
              </w:rPr>
              <w:t xml:space="preserve"> sberbank-ast.ru</w:t>
            </w:r>
            <w:r w:rsidRPr="003D7954">
              <w:rPr>
                <w:rFonts w:ascii="Times New Roman" w:eastAsia="Times New Roman" w:hAnsi="Times New Roman" w:cs="Times New Roman"/>
                <w:i/>
                <w:sz w:val="24"/>
                <w:szCs w:val="24"/>
                <w:lang w:eastAsia="ru-RU"/>
              </w:rPr>
              <w:t>).</w:t>
            </w:r>
          </w:p>
        </w:tc>
      </w:tr>
      <w:tr w:rsidR="003D7954" w:rsidRPr="003D7954" w:rsidTr="0030351B">
        <w:tblPrEx>
          <w:tblLook w:val="0000" w:firstRow="0" w:lastRow="0" w:firstColumn="0" w:lastColumn="0" w:noHBand="0" w:noVBand="0"/>
        </w:tblPrEx>
        <w:trPr>
          <w:trHeight w:val="300"/>
        </w:trPr>
        <w:tc>
          <w:tcPr>
            <w:tcW w:w="1227" w:type="dxa"/>
            <w:gridSpan w:val="5"/>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7.</w:t>
            </w:r>
          </w:p>
        </w:tc>
        <w:tc>
          <w:tcPr>
            <w:tcW w:w="8828"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Порядок подачи заявок</w:t>
            </w:r>
          </w:p>
        </w:tc>
      </w:tr>
      <w:tr w:rsidR="003D7954" w:rsidRPr="003D7954" w:rsidTr="0030351B">
        <w:tblPrEx>
          <w:tblLook w:val="0000" w:firstRow="0" w:lastRow="0" w:firstColumn="0" w:lastColumn="0" w:noHBand="0" w:noVBand="0"/>
        </w:tblPrEx>
        <w:tc>
          <w:tcPr>
            <w:tcW w:w="10055" w:type="dxa"/>
            <w:gridSpan w:val="6"/>
            <w:shd w:val="clear" w:color="auto" w:fill="auto"/>
            <w:vAlign w:val="center"/>
          </w:tcPr>
          <w:p w:rsidR="003D7954" w:rsidRPr="003D7954" w:rsidRDefault="003D7954" w:rsidP="003D7954">
            <w:pPr>
              <w:spacing w:after="0" w:line="240" w:lineRule="auto"/>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i/>
                <w:sz w:val="24"/>
                <w:szCs w:val="24"/>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вторую часть заявки на участие в </w:t>
            </w:r>
            <w:r w:rsidRPr="003D7954">
              <w:rPr>
                <w:rFonts w:ascii="Times New Roman" w:eastAsia="Times New Roman" w:hAnsi="Times New Roman" w:cs="Times New Roman"/>
                <w:i/>
                <w:sz w:val="24"/>
                <w:szCs w:val="24"/>
                <w:lang w:eastAsia="ru-RU"/>
              </w:rPr>
              <w:lastRenderedPageBreak/>
              <w:t>электронном аукционе, в соответствии с порядком подачи заявок на участие в электронном аукционе в форме, указанным в документации об электронном аукционе и ст. 66 Федерального закона</w:t>
            </w:r>
            <w:proofErr w:type="gramEnd"/>
            <w:r w:rsidRPr="003D7954">
              <w:rPr>
                <w:rFonts w:ascii="Times New Roman" w:eastAsia="Times New Roman" w:hAnsi="Times New Roman" w:cs="Times New Roman"/>
                <w:i/>
                <w:sz w:val="24"/>
                <w:szCs w:val="24"/>
                <w:lang w:eastAsia="ru-RU"/>
              </w:rPr>
              <w:t xml:space="preserve"> от 5 апреля 2013 г. N 44-ФЗ</w:t>
            </w:r>
            <w:proofErr w:type="gramStart"/>
            <w:r w:rsidRPr="003D7954">
              <w:rPr>
                <w:rFonts w:ascii="Times New Roman" w:eastAsia="Times New Roman" w:hAnsi="Times New Roman" w:cs="Times New Roman"/>
                <w:i/>
                <w:sz w:val="24"/>
                <w:szCs w:val="24"/>
                <w:lang w:eastAsia="ru-RU"/>
              </w:rPr>
              <w:t>"О</w:t>
            </w:r>
            <w:proofErr w:type="gramEnd"/>
            <w:r w:rsidRPr="003D7954">
              <w:rPr>
                <w:rFonts w:ascii="Times New Roman" w:eastAsia="Times New Roman" w:hAnsi="Times New Roman" w:cs="Times New Roman"/>
                <w:i/>
                <w:sz w:val="24"/>
                <w:szCs w:val="24"/>
                <w:lang w:eastAsia="ru-RU"/>
              </w:rPr>
              <w:t xml:space="preserve"> контрактной системе в сфере закупок товаров, работ, услуг для обеспечения государственных и муниципальных нужд".</w:t>
            </w:r>
          </w:p>
        </w:tc>
      </w:tr>
      <w:tr w:rsidR="003D7954" w:rsidRPr="003D7954" w:rsidTr="0030351B">
        <w:tblPrEx>
          <w:tblLook w:val="0000" w:firstRow="0" w:lastRow="0" w:firstColumn="0" w:lastColumn="0" w:noHBand="0" w:noVBand="0"/>
        </w:tblPrEx>
        <w:trPr>
          <w:trHeight w:val="597"/>
        </w:trPr>
        <w:tc>
          <w:tcPr>
            <w:tcW w:w="1227" w:type="dxa"/>
            <w:gridSpan w:val="5"/>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lastRenderedPageBreak/>
              <w:t>8.</w:t>
            </w:r>
          </w:p>
        </w:tc>
        <w:tc>
          <w:tcPr>
            <w:tcW w:w="8828"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Дата </w:t>
            </w:r>
            <w:proofErr w:type="gramStart"/>
            <w:r w:rsidRPr="003D7954">
              <w:rPr>
                <w:rFonts w:ascii="Arial" w:eastAsia="Times New Roman" w:hAnsi="Arial" w:cs="Arial"/>
                <w:b/>
                <w:color w:val="FFFFFF"/>
                <w:sz w:val="20"/>
                <w:szCs w:val="20"/>
                <w:lang w:eastAsia="ru-RU"/>
              </w:rPr>
              <w:t>окончания срока рассмотрения первых частей заявок</w:t>
            </w:r>
            <w:proofErr w:type="gramEnd"/>
            <w:r w:rsidRPr="003D7954">
              <w:rPr>
                <w:rFonts w:ascii="Arial" w:eastAsia="Times New Roman" w:hAnsi="Arial" w:cs="Arial"/>
                <w:b/>
                <w:color w:val="FFFFFF"/>
                <w:sz w:val="20"/>
                <w:szCs w:val="20"/>
                <w:lang w:eastAsia="ru-RU"/>
              </w:rPr>
              <w:t xml:space="preserve"> на участие в электронном аукционе</w:t>
            </w:r>
          </w:p>
        </w:tc>
      </w:tr>
      <w:tr w:rsidR="003D7954" w:rsidRPr="003D7954" w:rsidTr="0030351B">
        <w:tblPrEx>
          <w:tblLook w:val="0000" w:firstRow="0" w:lastRow="0" w:firstColumn="0" w:lastColumn="0" w:noHBand="0" w:noVBand="0"/>
        </w:tblPrEx>
        <w:trPr>
          <w:trHeight w:val="559"/>
        </w:trPr>
        <w:tc>
          <w:tcPr>
            <w:tcW w:w="10055" w:type="dxa"/>
            <w:gridSpan w:val="6"/>
            <w:vAlign w:val="center"/>
          </w:tcPr>
          <w:tbl>
            <w:tblPr>
              <w:tblW w:w="0" w:type="auto"/>
              <w:jc w:val="center"/>
              <w:tblLook w:val="04A0" w:firstRow="1" w:lastRow="0" w:firstColumn="1" w:lastColumn="0" w:noHBand="0" w:noVBand="1"/>
            </w:tblPr>
            <w:tblGrid>
              <w:gridCol w:w="952"/>
              <w:gridCol w:w="348"/>
              <w:gridCol w:w="236"/>
              <w:gridCol w:w="1536"/>
              <w:gridCol w:w="855"/>
            </w:tblGrid>
            <w:tr w:rsidR="003D7954" w:rsidRPr="003D7954" w:rsidTr="0030351B">
              <w:trPr>
                <w:trHeight w:val="429"/>
                <w:jc w:val="center"/>
              </w:trPr>
              <w:tc>
                <w:tcPr>
                  <w:tcW w:w="952" w:type="dxa"/>
                  <w:shd w:val="clear" w:color="auto" w:fill="auto"/>
                  <w:vAlign w:val="center"/>
                </w:tcPr>
                <w:p w:rsidR="003D7954" w:rsidRPr="003D7954" w:rsidRDefault="003D7954" w:rsidP="003D7954">
                  <w:pPr>
                    <w:spacing w:after="0" w:line="240" w:lineRule="auto"/>
                    <w:ind w:left="103" w:right="-796" w:hanging="103"/>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w:t>
                  </w:r>
                </w:p>
              </w:tc>
              <w:tc>
                <w:tcPr>
                  <w:tcW w:w="348" w:type="dxa"/>
                  <w:shd w:val="clear" w:color="auto" w:fill="auto"/>
                  <w:vAlign w:val="center"/>
                </w:tcPr>
                <w:p w:rsidR="003D7954" w:rsidRPr="003D7954" w:rsidRDefault="003D7954" w:rsidP="003D7954">
                  <w:pPr>
                    <w:spacing w:after="0" w:line="240" w:lineRule="auto"/>
                    <w:ind w:right="-196" w:hanging="207"/>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25</w:t>
                  </w:r>
                </w:p>
              </w:tc>
              <w:tc>
                <w:tcPr>
                  <w:tcW w:w="236" w:type="dxa"/>
                  <w:shd w:val="clear" w:color="auto" w:fill="auto"/>
                  <w:vAlign w:val="center"/>
                </w:tcPr>
                <w:p w:rsidR="003D7954" w:rsidRPr="003D7954" w:rsidRDefault="003D7954" w:rsidP="003D7954">
                  <w:pPr>
                    <w:spacing w:after="0" w:line="240" w:lineRule="auto"/>
                    <w:ind w:right="-414" w:hanging="557"/>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w:t>
                  </w:r>
                </w:p>
              </w:tc>
              <w:tc>
                <w:tcPr>
                  <w:tcW w:w="1536" w:type="dxa"/>
                  <w:shd w:val="clear" w:color="auto" w:fill="auto"/>
                  <w:vAlign w:val="center"/>
                </w:tcPr>
                <w:p w:rsidR="003D7954" w:rsidRPr="003D7954" w:rsidRDefault="003D7954" w:rsidP="003D7954">
                  <w:pPr>
                    <w:spacing w:after="0" w:line="240" w:lineRule="auto"/>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мая</w:t>
                  </w:r>
                </w:p>
              </w:tc>
              <w:tc>
                <w:tcPr>
                  <w:tcW w:w="855" w:type="dxa"/>
                  <w:shd w:val="clear" w:color="auto" w:fill="auto"/>
                  <w:vAlign w:val="center"/>
                </w:tcPr>
                <w:p w:rsidR="003D7954" w:rsidRPr="003D7954" w:rsidRDefault="003D7954" w:rsidP="003D7954">
                  <w:pPr>
                    <w:spacing w:after="0" w:line="240" w:lineRule="auto"/>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2020г.</w:t>
                  </w:r>
                </w:p>
              </w:tc>
            </w:tr>
          </w:tbl>
          <w:p w:rsidR="003D7954" w:rsidRPr="003D7954" w:rsidRDefault="003D7954" w:rsidP="003D7954">
            <w:pPr>
              <w:shd w:val="clear" w:color="auto" w:fill="FFFFFF"/>
              <w:spacing w:after="0" w:line="240" w:lineRule="auto"/>
              <w:jc w:val="both"/>
              <w:rPr>
                <w:rFonts w:ascii="Times New Roman" w:eastAsia="Times New Roman" w:hAnsi="Times New Roman" w:cs="Times New Roman"/>
                <w:bCs/>
                <w:i/>
                <w:snapToGrid w:val="0"/>
                <w:color w:val="C00000"/>
                <w:lang w:eastAsia="ru-RU"/>
              </w:rPr>
            </w:pPr>
            <w:r w:rsidRPr="003D7954">
              <w:rPr>
                <w:rFonts w:ascii="Times New Roman" w:eastAsia="Times New Roman" w:hAnsi="Times New Roman" w:cs="Times New Roman"/>
                <w:bCs/>
                <w:i/>
                <w:snapToGrid w:val="0"/>
                <w:color w:val="C00000"/>
                <w:lang w:eastAsia="ru-RU"/>
              </w:rPr>
              <w:tab/>
              <w:t>При указании срока рассмотрения первых частей заявок руководствоваться ч.2 ст.67 Федерального закона 44 –ФЗ:</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16"/>
                <w:szCs w:val="16"/>
                <w:lang w:eastAsia="ru-RU"/>
              </w:rPr>
            </w:pPr>
            <w:r w:rsidRPr="003D7954">
              <w:rPr>
                <w:rFonts w:ascii="Times New Roman" w:eastAsia="Times New Roman" w:hAnsi="Times New Roman" w:cs="Times New Roman"/>
                <w:bCs/>
                <w:i/>
                <w:snapToGrid w:val="0"/>
                <w:color w:val="C00000"/>
                <w:lang w:eastAsia="ru-RU"/>
              </w:rPr>
              <w:t xml:space="preserve">-  в случае если НМЦК  не превышает триста миллионов рублей  – не более  1 рабочего дня </w:t>
            </w:r>
            <w:proofErr w:type="gramStart"/>
            <w:r w:rsidRPr="003D7954">
              <w:rPr>
                <w:rFonts w:ascii="Times New Roman" w:eastAsia="Times New Roman" w:hAnsi="Times New Roman" w:cs="Times New Roman"/>
                <w:bCs/>
                <w:i/>
                <w:snapToGrid w:val="0"/>
                <w:color w:val="C00000"/>
                <w:lang w:eastAsia="ru-RU"/>
              </w:rPr>
              <w:t>с даты окончания</w:t>
            </w:r>
            <w:proofErr w:type="gramEnd"/>
            <w:r w:rsidRPr="003D7954">
              <w:rPr>
                <w:rFonts w:ascii="Times New Roman" w:eastAsia="Times New Roman" w:hAnsi="Times New Roman" w:cs="Times New Roman"/>
                <w:bCs/>
                <w:i/>
                <w:snapToGrid w:val="0"/>
                <w:color w:val="C00000"/>
                <w:lang w:eastAsia="ru-RU"/>
              </w:rPr>
              <w:t xml:space="preserve"> срока подачи указанных заявок.</w:t>
            </w:r>
          </w:p>
        </w:tc>
      </w:tr>
      <w:tr w:rsidR="003D7954" w:rsidRPr="003D7954" w:rsidTr="0030351B">
        <w:tblPrEx>
          <w:tblLook w:val="0000" w:firstRow="0" w:lastRow="0" w:firstColumn="0" w:lastColumn="0" w:noHBand="0" w:noVBand="0"/>
        </w:tblPrEx>
        <w:trPr>
          <w:trHeight w:val="443"/>
        </w:trPr>
        <w:tc>
          <w:tcPr>
            <w:tcW w:w="1227" w:type="dxa"/>
            <w:gridSpan w:val="5"/>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9.</w:t>
            </w:r>
          </w:p>
        </w:tc>
        <w:tc>
          <w:tcPr>
            <w:tcW w:w="8828"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Дата проведения электронного аукциона</w:t>
            </w:r>
          </w:p>
        </w:tc>
      </w:tr>
      <w:tr w:rsidR="003D7954" w:rsidRPr="003D7954" w:rsidTr="0030351B">
        <w:tblPrEx>
          <w:tblLook w:val="0000" w:firstRow="0" w:lastRow="0" w:firstColumn="0" w:lastColumn="0" w:noHBand="0" w:noVBand="0"/>
        </w:tblPrEx>
        <w:trPr>
          <w:trHeight w:val="532"/>
        </w:trPr>
        <w:tc>
          <w:tcPr>
            <w:tcW w:w="10055" w:type="dxa"/>
            <w:gridSpan w:val="6"/>
            <w:vAlign w:val="center"/>
          </w:tcPr>
          <w:tbl>
            <w:tblPr>
              <w:tblW w:w="0" w:type="auto"/>
              <w:jc w:val="center"/>
              <w:tblLook w:val="04A0" w:firstRow="1" w:lastRow="0" w:firstColumn="1" w:lastColumn="0" w:noHBand="0" w:noVBand="1"/>
            </w:tblPr>
            <w:tblGrid>
              <w:gridCol w:w="952"/>
              <w:gridCol w:w="348"/>
              <w:gridCol w:w="236"/>
              <w:gridCol w:w="1536"/>
              <w:gridCol w:w="855"/>
            </w:tblGrid>
            <w:tr w:rsidR="003D7954" w:rsidRPr="003D7954" w:rsidTr="0030351B">
              <w:trPr>
                <w:trHeight w:val="429"/>
                <w:jc w:val="center"/>
              </w:trPr>
              <w:tc>
                <w:tcPr>
                  <w:tcW w:w="952" w:type="dxa"/>
                  <w:shd w:val="clear" w:color="auto" w:fill="auto"/>
                  <w:vAlign w:val="center"/>
                </w:tcPr>
                <w:p w:rsidR="003D7954" w:rsidRPr="003D7954" w:rsidRDefault="003D7954" w:rsidP="003D7954">
                  <w:pPr>
                    <w:spacing w:after="0" w:line="240" w:lineRule="auto"/>
                    <w:ind w:left="103" w:right="-796" w:hanging="103"/>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w:t>
                  </w:r>
                </w:p>
              </w:tc>
              <w:tc>
                <w:tcPr>
                  <w:tcW w:w="348" w:type="dxa"/>
                  <w:shd w:val="clear" w:color="auto" w:fill="auto"/>
                  <w:vAlign w:val="center"/>
                </w:tcPr>
                <w:p w:rsidR="003D7954" w:rsidRPr="003D7954" w:rsidRDefault="003D7954" w:rsidP="003D7954">
                  <w:pPr>
                    <w:spacing w:after="0" w:line="240" w:lineRule="auto"/>
                    <w:ind w:right="-196" w:hanging="207"/>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26</w:t>
                  </w:r>
                </w:p>
              </w:tc>
              <w:tc>
                <w:tcPr>
                  <w:tcW w:w="236" w:type="dxa"/>
                  <w:shd w:val="clear" w:color="auto" w:fill="auto"/>
                  <w:vAlign w:val="center"/>
                </w:tcPr>
                <w:p w:rsidR="003D7954" w:rsidRPr="003D7954" w:rsidRDefault="003D7954" w:rsidP="003D7954">
                  <w:pPr>
                    <w:spacing w:after="0" w:line="240" w:lineRule="auto"/>
                    <w:ind w:right="-414" w:hanging="557"/>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w:t>
                  </w:r>
                </w:p>
              </w:tc>
              <w:tc>
                <w:tcPr>
                  <w:tcW w:w="1536" w:type="dxa"/>
                  <w:shd w:val="clear" w:color="auto" w:fill="auto"/>
                  <w:vAlign w:val="center"/>
                </w:tcPr>
                <w:p w:rsidR="003D7954" w:rsidRPr="003D7954" w:rsidRDefault="003D7954" w:rsidP="003D7954">
                  <w:pPr>
                    <w:spacing w:after="0" w:line="240" w:lineRule="auto"/>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мая</w:t>
                  </w:r>
                </w:p>
              </w:tc>
              <w:tc>
                <w:tcPr>
                  <w:tcW w:w="855" w:type="dxa"/>
                  <w:shd w:val="clear" w:color="auto" w:fill="auto"/>
                  <w:vAlign w:val="center"/>
                </w:tcPr>
                <w:p w:rsidR="003D7954" w:rsidRPr="003D7954" w:rsidRDefault="003D7954" w:rsidP="003D7954">
                  <w:pPr>
                    <w:spacing w:after="0" w:line="240" w:lineRule="auto"/>
                    <w:jc w:val="center"/>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FF"/>
                      <w:sz w:val="24"/>
                      <w:szCs w:val="24"/>
                      <w:lang w:eastAsia="ru-RU"/>
                    </w:rPr>
                    <w:t>2020г.</w:t>
                  </w:r>
                </w:p>
              </w:tc>
            </w:tr>
          </w:tbl>
          <w:p w:rsidR="003D7954" w:rsidRPr="003D7954" w:rsidRDefault="003D7954" w:rsidP="003D7954">
            <w:pPr>
              <w:shd w:val="clear" w:color="auto" w:fill="FFFFFF"/>
              <w:spacing w:after="0" w:line="240" w:lineRule="auto"/>
              <w:jc w:val="both"/>
              <w:rPr>
                <w:rFonts w:ascii="Times New Roman" w:eastAsia="Times New Roman" w:hAnsi="Times New Roman" w:cs="Times New Roman"/>
                <w:bCs/>
                <w:i/>
                <w:snapToGrid w:val="0"/>
                <w:color w:val="C00000"/>
                <w:lang w:eastAsia="ru-RU"/>
              </w:rPr>
            </w:pPr>
            <w:r w:rsidRPr="003D7954">
              <w:rPr>
                <w:rFonts w:ascii="Times New Roman" w:eastAsia="Times New Roman" w:hAnsi="Times New Roman" w:cs="Times New Roman"/>
                <w:bCs/>
                <w:i/>
                <w:snapToGrid w:val="0"/>
                <w:color w:val="C00000"/>
                <w:lang w:eastAsia="ru-RU"/>
              </w:rPr>
              <w:tab/>
              <w:t>При указании даты проведения электронного аукциона руководствоваться ч.3 ст.68 Федерального закона 44 –ФЗ:</w:t>
            </w:r>
          </w:p>
          <w:p w:rsidR="003D7954" w:rsidRPr="003D7954" w:rsidRDefault="003D7954" w:rsidP="003D79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bCs/>
                <w:i/>
                <w:snapToGrid w:val="0"/>
                <w:color w:val="C00000"/>
                <w:lang w:eastAsia="ru-RU"/>
              </w:rPr>
              <w:t xml:space="preserve">-  рабочий день, следующий за датой </w:t>
            </w:r>
            <w:proofErr w:type="gramStart"/>
            <w:r w:rsidRPr="003D7954">
              <w:rPr>
                <w:rFonts w:ascii="Times New Roman" w:eastAsia="Times New Roman" w:hAnsi="Times New Roman" w:cs="Times New Roman"/>
                <w:bCs/>
                <w:i/>
                <w:snapToGrid w:val="0"/>
                <w:color w:val="C00000"/>
                <w:lang w:eastAsia="ru-RU"/>
              </w:rPr>
              <w:t>окончания срока рассмотрения первых частей заявок</w:t>
            </w:r>
            <w:proofErr w:type="gramEnd"/>
            <w:r w:rsidRPr="003D7954">
              <w:rPr>
                <w:rFonts w:ascii="Times New Roman" w:eastAsia="Times New Roman" w:hAnsi="Times New Roman" w:cs="Times New Roman"/>
                <w:bCs/>
                <w:i/>
                <w:snapToGrid w:val="0"/>
                <w:color w:val="C00000"/>
                <w:lang w:eastAsia="ru-RU"/>
              </w:rPr>
              <w:t xml:space="preserve"> на участие в таком аукционе.</w:t>
            </w:r>
          </w:p>
        </w:tc>
      </w:tr>
      <w:tr w:rsidR="003D7954" w:rsidRPr="003D7954" w:rsidTr="0030351B">
        <w:trPr>
          <w:trHeight w:val="484"/>
        </w:trPr>
        <w:tc>
          <w:tcPr>
            <w:tcW w:w="1191"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10.</w:t>
            </w:r>
          </w:p>
        </w:tc>
        <w:tc>
          <w:tcPr>
            <w:tcW w:w="8864"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Источник финансирования</w:t>
            </w:r>
          </w:p>
        </w:tc>
      </w:tr>
      <w:tr w:rsidR="003D7954" w:rsidRPr="003D7954" w:rsidTr="0030351B">
        <w:trPr>
          <w:trHeight w:val="454"/>
        </w:trPr>
        <w:tc>
          <w:tcPr>
            <w:tcW w:w="10055" w:type="dxa"/>
            <w:gridSpan w:val="6"/>
            <w:vAlign w:val="center"/>
          </w:tcPr>
          <w:p w:rsidR="003D7954" w:rsidRPr="003D7954" w:rsidRDefault="003D7954" w:rsidP="003D7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Бюджет Старопольского сельского поселения и бюджет Ленинградской области</w:t>
            </w:r>
          </w:p>
        </w:tc>
      </w:tr>
      <w:tr w:rsidR="003D7954" w:rsidRPr="003D7954" w:rsidTr="0030351B">
        <w:trPr>
          <w:trHeight w:val="454"/>
        </w:trPr>
        <w:tc>
          <w:tcPr>
            <w:tcW w:w="1178"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11.</w:t>
            </w:r>
          </w:p>
        </w:tc>
        <w:tc>
          <w:tcPr>
            <w:tcW w:w="8877" w:type="dxa"/>
            <w:gridSpan w:val="4"/>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Запрос на разъяснение положений документации об электронном аукционе</w:t>
            </w:r>
          </w:p>
        </w:tc>
      </w:tr>
      <w:tr w:rsidR="003D7954" w:rsidRPr="003D7954" w:rsidTr="0030351B">
        <w:trPr>
          <w:trHeight w:val="454"/>
        </w:trPr>
        <w:tc>
          <w:tcPr>
            <w:tcW w:w="10055" w:type="dxa"/>
            <w:gridSpan w:val="6"/>
            <w:vAlign w:val="center"/>
          </w:tcPr>
          <w:p w:rsidR="003D7954" w:rsidRPr="003D7954" w:rsidRDefault="003D7954" w:rsidP="003D7954">
            <w:pPr>
              <w:spacing w:after="0" w:line="240" w:lineRule="auto"/>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color w:val="000000"/>
                <w:sz w:val="24"/>
                <w:szCs w:val="24"/>
                <w:lang w:eastAsia="ru-RU"/>
              </w:rPr>
              <w:tab/>
              <w:t xml:space="preserve">Разъяснения участникам электронного аукциона положений документации об электронном аукционе предоставляются с </w:t>
            </w:r>
            <w:r w:rsidRPr="003D7954">
              <w:rPr>
                <w:rFonts w:ascii="Times New Roman" w:eastAsia="Times New Roman" w:hAnsi="Times New Roman" w:cs="Times New Roman"/>
                <w:color w:val="0000FF"/>
                <w:sz w:val="24"/>
                <w:szCs w:val="24"/>
                <w:lang w:eastAsia="ru-RU"/>
              </w:rPr>
              <w:t xml:space="preserve">«18»  мая 2020г. по </w:t>
            </w:r>
            <w:r w:rsidRPr="003D7954">
              <w:rPr>
                <w:rFonts w:ascii="Times New Roman" w:eastAsia="Times New Roman" w:hAnsi="Times New Roman" w:cs="Times New Roman"/>
                <w:color w:val="000000"/>
                <w:sz w:val="24"/>
                <w:szCs w:val="24"/>
                <w:lang w:eastAsia="ru-RU"/>
              </w:rPr>
              <w:t>«</w:t>
            </w:r>
            <w:r w:rsidRPr="003D7954">
              <w:rPr>
                <w:rFonts w:ascii="Times New Roman" w:eastAsia="Times New Roman" w:hAnsi="Times New Roman" w:cs="Times New Roman"/>
                <w:color w:val="0000FF"/>
                <w:sz w:val="24"/>
                <w:szCs w:val="24"/>
                <w:lang w:eastAsia="ru-RU"/>
              </w:rPr>
              <w:t>22»  мая 2020г.</w:t>
            </w:r>
          </w:p>
          <w:p w:rsidR="003D7954" w:rsidRPr="003D7954" w:rsidRDefault="003D7954" w:rsidP="003D7954">
            <w:pPr>
              <w:spacing w:after="0" w:line="240" w:lineRule="auto"/>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ab/>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указанный в </w:t>
            </w:r>
            <w:hyperlink w:anchor="пункт3" w:history="1">
              <w:r w:rsidRPr="003D7954">
                <w:rPr>
                  <w:rFonts w:ascii="Times New Roman" w:eastAsia="Times New Roman" w:hAnsi="Times New Roman" w:cs="Times New Roman"/>
                  <w:color w:val="000000"/>
                  <w:sz w:val="24"/>
                  <w:szCs w:val="24"/>
                  <w:highlight w:val="green"/>
                  <w:lang w:eastAsia="ru-RU"/>
                </w:rPr>
                <w:t>п. 3</w:t>
              </w:r>
            </w:hyperlink>
            <w:r w:rsidRPr="003D7954">
              <w:rPr>
                <w:rFonts w:ascii="Times New Roman" w:eastAsia="Times New Roman" w:hAnsi="Times New Roman" w:cs="Times New Roman"/>
                <w:color w:val="000000"/>
                <w:sz w:val="24"/>
                <w:szCs w:val="24"/>
                <w:lang w:eastAsia="ru-RU"/>
              </w:rPr>
              <w:t xml:space="preserve"> в части I.</w:t>
            </w:r>
            <w:r w:rsidRPr="003D7954">
              <w:rPr>
                <w:rFonts w:ascii="Times New Roman" w:eastAsia="Times New Roman" w:hAnsi="Times New Roman" w:cs="Times New Roman"/>
                <w:sz w:val="24"/>
                <w:szCs w:val="24"/>
                <w:lang w:eastAsia="ru-RU"/>
              </w:rPr>
              <w:t xml:space="preserve"> «СВЕДЕНИЯ О ПРОВОДИМОМ ЭЛЕКТРОННОМ АУКЦИОНЕ» настоящей </w:t>
            </w:r>
            <w:r w:rsidRPr="003D7954">
              <w:rPr>
                <w:rFonts w:ascii="Times New Roman" w:eastAsia="Times New Roman" w:hAnsi="Times New Roman" w:cs="Times New Roman"/>
                <w:color w:val="000000"/>
                <w:sz w:val="24"/>
                <w:szCs w:val="24"/>
                <w:lang w:eastAsia="ru-RU"/>
              </w:rPr>
              <w:t>документации об электронном аукционе, запрос о даче разъяснений положений документации о таком аукционе не позднее, чем за три дня до даты окончания срока подачи заявок на участие в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3D7954" w:rsidRPr="003D7954" w:rsidRDefault="003D7954" w:rsidP="003D7954">
            <w:pPr>
              <w:spacing w:after="0" w:line="240" w:lineRule="auto"/>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ab/>
              <w:t xml:space="preserve">В течение одного часа с момента поступления указанного запроса оператор электронной площадки направляет запрос уполномоченному органу. </w:t>
            </w:r>
          </w:p>
          <w:p w:rsidR="003D7954" w:rsidRPr="003D7954" w:rsidRDefault="003D7954" w:rsidP="003D7954">
            <w:pPr>
              <w:spacing w:after="0" w:line="240" w:lineRule="auto"/>
              <w:jc w:val="both"/>
              <w:rPr>
                <w:rFonts w:ascii="Times New Roman" w:eastAsia="Times New Roman" w:hAnsi="Times New Roman" w:cs="Times New Roman"/>
                <w:i/>
                <w:color w:val="000000"/>
                <w:sz w:val="24"/>
                <w:szCs w:val="24"/>
                <w:lang w:eastAsia="ru-RU"/>
              </w:rPr>
            </w:pPr>
            <w:r w:rsidRPr="003D7954">
              <w:rPr>
                <w:rFonts w:ascii="Times New Roman" w:eastAsia="Times New Roman" w:hAnsi="Times New Roman" w:cs="Times New Roman"/>
                <w:color w:val="000000"/>
                <w:sz w:val="24"/>
                <w:szCs w:val="24"/>
                <w:lang w:eastAsia="ru-RU"/>
              </w:rPr>
              <w:tab/>
            </w:r>
            <w:proofErr w:type="gramStart"/>
            <w:r w:rsidRPr="003D7954">
              <w:rPr>
                <w:rFonts w:ascii="Times New Roman" w:eastAsia="Times New Roman" w:hAnsi="Times New Roman" w:cs="Times New Roman"/>
                <w:i/>
                <w:color w:val="000000"/>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3D7954">
              <w:rPr>
                <w:rFonts w:ascii="Times New Roman" w:eastAsia="Times New Roman" w:hAnsi="Times New Roman" w:cs="Times New Roman"/>
                <w:b/>
                <w:i/>
                <w:color w:val="FF0000"/>
                <w:sz w:val="24"/>
                <w:szCs w:val="24"/>
                <w:lang w:eastAsia="ru-RU"/>
              </w:rPr>
              <w:t>не позднее, чем за три дня до даты окончания срока подачи заявок на участие</w:t>
            </w:r>
            <w:proofErr w:type="gramEnd"/>
            <w:r w:rsidRPr="003D7954">
              <w:rPr>
                <w:rFonts w:ascii="Times New Roman" w:eastAsia="Times New Roman" w:hAnsi="Times New Roman" w:cs="Times New Roman"/>
                <w:b/>
                <w:i/>
                <w:color w:val="FF0000"/>
                <w:sz w:val="24"/>
                <w:szCs w:val="24"/>
                <w:lang w:eastAsia="ru-RU"/>
              </w:rPr>
              <w:t xml:space="preserve"> в таком аукционе.</w:t>
            </w:r>
          </w:p>
        </w:tc>
      </w:tr>
      <w:tr w:rsidR="003D7954" w:rsidRPr="003D7954" w:rsidTr="0030351B">
        <w:trPr>
          <w:trHeight w:val="512"/>
        </w:trPr>
        <w:tc>
          <w:tcPr>
            <w:tcW w:w="1191"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12.</w:t>
            </w:r>
          </w:p>
        </w:tc>
        <w:tc>
          <w:tcPr>
            <w:tcW w:w="8864" w:type="dxa"/>
            <w:gridSpan w:val="3"/>
            <w:shd w:val="clear" w:color="auto" w:fill="808080"/>
            <w:vAlign w:val="center"/>
          </w:tcPr>
          <w:p w:rsidR="003D7954" w:rsidRPr="003D7954" w:rsidRDefault="003D7954" w:rsidP="003D7954">
            <w:pPr>
              <w:widowControl w:val="0"/>
              <w:tabs>
                <w:tab w:val="left" w:pos="360"/>
              </w:tabs>
              <w:autoSpaceDE w:val="0"/>
              <w:autoSpaceDN w:val="0"/>
              <w:adjustRightInd w:val="0"/>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Начальная (максимальная) цена контракта</w:t>
            </w:r>
          </w:p>
        </w:tc>
      </w:tr>
      <w:tr w:rsidR="003D7954" w:rsidRPr="003D7954" w:rsidTr="0030351B">
        <w:trPr>
          <w:trHeight w:val="1969"/>
        </w:trPr>
        <w:tc>
          <w:tcPr>
            <w:tcW w:w="10055" w:type="dxa"/>
            <w:gridSpan w:val="6"/>
            <w:tcBorders>
              <w:bottom w:val="nil"/>
            </w:tcBorders>
            <w:vAlign w:val="center"/>
          </w:tcPr>
          <w:p w:rsidR="003D7954" w:rsidRPr="003D7954" w:rsidRDefault="003D7954" w:rsidP="003D7954">
            <w:pPr>
              <w:keepNext/>
              <w:keepLines/>
              <w:widowControl w:val="0"/>
              <w:suppressLineNumbers/>
              <w:shd w:val="clear" w:color="auto" w:fill="FFFFFF"/>
              <w:suppressAutoHyphens/>
              <w:spacing w:after="0" w:line="240" w:lineRule="exact"/>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lastRenderedPageBreak/>
              <w:tab/>
            </w:r>
          </w:p>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           Начальная (максимальная) цена контракта составляет:</w:t>
            </w:r>
            <w:bookmarkStart w:id="16" w:name="ТекстовоеПоле15"/>
          </w:p>
          <w:bookmarkEnd w:id="16"/>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bCs/>
                <w:i/>
                <w:snapToGrid w:val="0"/>
                <w:color w:val="C00000"/>
                <w:lang w:eastAsia="ru-RU"/>
              </w:rPr>
            </w:pPr>
            <w:r w:rsidRPr="003D7954">
              <w:rPr>
                <w:rFonts w:ascii="Times New Roman" w:eastAsia="Times New Roman" w:hAnsi="Times New Roman" w:cs="Times New Roman"/>
                <w:sz w:val="24"/>
                <w:szCs w:val="24"/>
                <w:lang w:eastAsia="ru-RU"/>
              </w:rPr>
              <w:t>1 537 522 (</w:t>
            </w:r>
            <w:bookmarkStart w:id="17" w:name="ТекстовоеПоле16"/>
            <w:r w:rsidRPr="003D7954">
              <w:rPr>
                <w:rFonts w:ascii="Times New Roman" w:eastAsia="Times New Roman" w:hAnsi="Times New Roman" w:cs="Times New Roman"/>
                <w:bCs/>
                <w:i/>
                <w:snapToGrid w:val="0"/>
                <w:sz w:val="24"/>
                <w:szCs w:val="24"/>
                <w:lang w:eastAsia="ru-RU"/>
              </w:rPr>
              <w:t>один миллион пятьсот тридцать семь тысяч пятьсот двадцать два</w:t>
            </w:r>
            <w:r w:rsidRPr="003D7954">
              <w:rPr>
                <w:rFonts w:ascii="Times New Roman" w:eastAsia="Times New Roman" w:hAnsi="Times New Roman" w:cs="Times New Roman"/>
                <w:sz w:val="24"/>
                <w:szCs w:val="24"/>
                <w:lang w:eastAsia="ru-RU"/>
              </w:rPr>
              <w:t>)</w:t>
            </w:r>
            <w:bookmarkEnd w:id="17"/>
            <w:r w:rsidRPr="003D7954">
              <w:rPr>
                <w:rFonts w:ascii="Times New Roman" w:eastAsia="Times New Roman" w:hAnsi="Times New Roman" w:cs="Times New Roman"/>
                <w:sz w:val="24"/>
                <w:szCs w:val="24"/>
                <w:lang w:eastAsia="ru-RU"/>
              </w:rPr>
              <w:t xml:space="preserve"> руб. </w:t>
            </w:r>
            <w:bookmarkStart w:id="18" w:name="ТекстовоеПоле17"/>
            <w:r w:rsidRPr="003D7954">
              <w:rPr>
                <w:rFonts w:ascii="Times New Roman" w:eastAsia="Times New Roman" w:hAnsi="Times New Roman" w:cs="Times New Roman"/>
                <w:sz w:val="24"/>
                <w:szCs w:val="24"/>
                <w:lang w:eastAsia="ru-RU"/>
              </w:rPr>
              <w:t>00</w:t>
            </w:r>
            <w:r w:rsidRPr="003D7954">
              <w:rPr>
                <w:rFonts w:ascii="Times New Roman" w:eastAsia="Times New Roman" w:hAnsi="Times New Roman" w:cs="Times New Roman"/>
                <w:sz w:val="24"/>
                <w:szCs w:val="24"/>
                <w:lang w:eastAsia="ru-RU"/>
              </w:rPr>
              <w:fldChar w:fldCharType="begin">
                <w:ffData>
                  <w:name w:val="ТекстовоеПоле17"/>
                  <w:enabled/>
                  <w:calcOnExit w:val="0"/>
                  <w:textInput>
                    <w:default w:val="   "/>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sz w:val="24"/>
                <w:szCs w:val="24"/>
                <w:lang w:eastAsia="ru-RU"/>
              </w:rPr>
              <w:fldChar w:fldCharType="end"/>
            </w:r>
            <w:bookmarkEnd w:id="18"/>
            <w:r w:rsidRPr="003D7954">
              <w:rPr>
                <w:rFonts w:ascii="Times New Roman" w:eastAsia="Times New Roman" w:hAnsi="Times New Roman" w:cs="Times New Roman"/>
                <w:sz w:val="24"/>
                <w:szCs w:val="24"/>
                <w:lang w:eastAsia="ru-RU"/>
              </w:rPr>
              <w:t xml:space="preserve"> коп</w:t>
            </w:r>
            <w:r w:rsidRPr="003D7954">
              <w:rPr>
                <w:rFonts w:ascii="Times New Roman" w:eastAsia="Times New Roman" w:hAnsi="Times New Roman" w:cs="Times New Roman"/>
                <w:bCs/>
                <w:i/>
                <w:snapToGrid w:val="0"/>
                <w:lang w:eastAsia="ru-RU"/>
              </w:rPr>
              <w:t>.</w:t>
            </w:r>
          </w:p>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bCs/>
                <w:i/>
                <w:snapToGrid w:val="0"/>
                <w:color w:val="C00000"/>
                <w:sz w:val="24"/>
                <w:szCs w:val="24"/>
                <w:lang w:eastAsia="ru-RU"/>
              </w:rPr>
            </w:pPr>
            <w:r w:rsidRPr="003D7954">
              <w:rPr>
                <w:rFonts w:ascii="Times New Roman" w:eastAsia="Times New Roman" w:hAnsi="Times New Roman" w:cs="Times New Roman"/>
                <w:sz w:val="24"/>
                <w:szCs w:val="24"/>
                <w:lang w:eastAsia="ru-RU"/>
              </w:rPr>
              <w:tab/>
              <w:t xml:space="preserve">Валюта, используемая для формирования цены контракта и расчетов с поставщиками (исполнителями, подрядчиками): </w:t>
            </w:r>
            <w:r w:rsidRPr="003D7954">
              <w:rPr>
                <w:rFonts w:ascii="Times New Roman" w:eastAsia="Times New Roman" w:hAnsi="Times New Roman" w:cs="Times New Roman"/>
                <w:sz w:val="24"/>
                <w:szCs w:val="24"/>
                <w:lang w:eastAsia="ru-RU"/>
              </w:rPr>
              <w:fldChar w:fldCharType="begin">
                <w:ffData>
                  <w:name w:val=""/>
                  <w:enabled/>
                  <w:calcOnExit w:val="0"/>
                  <w:textInput>
                    <w:default w:val="Российский рубль."/>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Российский рубль.</w:t>
            </w:r>
            <w:r w:rsidRPr="003D7954">
              <w:rPr>
                <w:rFonts w:ascii="Times New Roman" w:eastAsia="Times New Roman" w:hAnsi="Times New Roman" w:cs="Times New Roman"/>
                <w:sz w:val="24"/>
                <w:szCs w:val="24"/>
                <w:lang w:eastAsia="ru-RU"/>
              </w:rPr>
              <w:fldChar w:fldCharType="end"/>
            </w:r>
          </w:p>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bCs/>
                <w:snapToGrid w:val="0"/>
                <w:lang w:eastAsia="ru-RU"/>
              </w:rPr>
            </w:pPr>
            <w:r w:rsidRPr="003D7954">
              <w:rPr>
                <w:rFonts w:ascii="Times New Roman" w:eastAsia="Times New Roman" w:hAnsi="Times New Roman" w:cs="Times New Roman"/>
                <w:sz w:val="24"/>
                <w:szCs w:val="24"/>
                <w:lang w:eastAsia="ru-RU"/>
              </w:rPr>
              <w:tab/>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3D7954">
              <w:rPr>
                <w:rFonts w:ascii="Times New Roman" w:eastAsia="Times New Roman" w:hAnsi="Times New Roman" w:cs="Times New Roman"/>
                <w:sz w:val="24"/>
                <w:szCs w:val="24"/>
                <w:lang w:eastAsia="ru-RU"/>
              </w:rPr>
              <w:fldChar w:fldCharType="begin">
                <w:ffData>
                  <w:name w:val=""/>
                  <w:enabled/>
                  <w:calcOnExit w:val="0"/>
                  <w:textInput>
                    <w:default w:val="не применяется"/>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не применяется</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w:t>
            </w:r>
            <w:r w:rsidRPr="003D7954">
              <w:rPr>
                <w:rFonts w:ascii="Times New Roman" w:eastAsia="Times New Roman" w:hAnsi="Times New Roman" w:cs="Times New Roman"/>
                <w:bCs/>
                <w:i/>
                <w:snapToGrid w:val="0"/>
                <w:color w:val="C00000"/>
                <w:lang w:eastAsia="ru-RU"/>
              </w:rPr>
              <w:tab/>
            </w:r>
          </w:p>
        </w:tc>
      </w:tr>
      <w:tr w:rsidR="003D7954" w:rsidRPr="003D7954" w:rsidTr="0030351B">
        <w:trPr>
          <w:trHeight w:val="498"/>
        </w:trPr>
        <w:tc>
          <w:tcPr>
            <w:tcW w:w="1161"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13.</w:t>
            </w:r>
          </w:p>
        </w:tc>
        <w:tc>
          <w:tcPr>
            <w:tcW w:w="8894" w:type="dxa"/>
            <w:gridSpan w:val="5"/>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Место и сроки (периоды) выполнения работы, оказания услуги</w:t>
            </w:r>
          </w:p>
        </w:tc>
      </w:tr>
      <w:tr w:rsidR="003D7954" w:rsidRPr="003D7954" w:rsidTr="0030351B">
        <w:trPr>
          <w:trHeight w:val="498"/>
        </w:trPr>
        <w:tc>
          <w:tcPr>
            <w:tcW w:w="10055" w:type="dxa"/>
            <w:gridSpan w:val="6"/>
            <w:shd w:val="clear" w:color="auto" w:fill="FFFFFF"/>
            <w:vAlign w:val="center"/>
          </w:tcPr>
          <w:p w:rsidR="003D7954" w:rsidRPr="003D7954" w:rsidRDefault="003D7954" w:rsidP="003D7954">
            <w:pPr>
              <w:spacing w:after="0" w:line="240" w:lineRule="auto"/>
              <w:jc w:val="both"/>
              <w:rPr>
                <w:rFonts w:ascii="Times New Roman" w:eastAsia="Times New Roman" w:hAnsi="Times New Roman" w:cs="Times New Roman"/>
                <w:color w:val="0000FF"/>
                <w:sz w:val="24"/>
                <w:szCs w:val="24"/>
                <w:lang w:eastAsia="ru-RU"/>
              </w:rPr>
            </w:pPr>
            <w:r w:rsidRPr="003D7954">
              <w:rPr>
                <w:rFonts w:ascii="Times New Roman" w:eastAsia="Times New Roman" w:hAnsi="Times New Roman" w:cs="Times New Roman"/>
                <w:sz w:val="24"/>
                <w:szCs w:val="24"/>
                <w:lang w:eastAsia="ru-RU"/>
              </w:rPr>
              <w:t xml:space="preserve">Место выполнения работы, оказания услуги: Населенные пункты Старопольского сельского поселения в соответствии с </w:t>
            </w:r>
            <w:r w:rsidRPr="003D7954">
              <w:rPr>
                <w:rFonts w:ascii="Times New Roman" w:eastAsia="Times New Roman" w:hAnsi="Times New Roman" w:cs="Times New Roman"/>
                <w:color w:val="0000FF"/>
                <w:sz w:val="24"/>
                <w:szCs w:val="24"/>
                <w:lang w:eastAsia="ru-RU"/>
              </w:rPr>
              <w:t>техническим заданием.</w:t>
            </w:r>
          </w:p>
          <w:p w:rsidR="003D7954" w:rsidRPr="003D7954" w:rsidRDefault="003D7954" w:rsidP="003D7954">
            <w:pPr>
              <w:spacing w:after="0" w:line="240" w:lineRule="auto"/>
              <w:jc w:val="both"/>
              <w:rPr>
                <w:rFonts w:ascii="Times New Roman" w:eastAsia="Times New Roman" w:hAnsi="Times New Roman" w:cs="Times New Roman"/>
                <w:bCs/>
                <w:i/>
                <w:snapToGrid w:val="0"/>
                <w:color w:val="C00000"/>
                <w:sz w:val="24"/>
                <w:szCs w:val="24"/>
                <w:lang w:eastAsia="ru-RU"/>
              </w:rPr>
            </w:pPr>
            <w:r w:rsidRPr="003D7954">
              <w:rPr>
                <w:rFonts w:ascii="Times New Roman" w:eastAsia="Times New Roman" w:hAnsi="Times New Roman" w:cs="Times New Roman"/>
                <w:sz w:val="24"/>
                <w:szCs w:val="24"/>
                <w:lang w:eastAsia="ru-RU"/>
              </w:rPr>
              <w:tab/>
              <w:t>Сроки (периоды) выполнения работ и оказания услуг)</w:t>
            </w:r>
            <w:proofErr w:type="gramStart"/>
            <w:r w:rsidRPr="003D7954">
              <w:rPr>
                <w:rFonts w:ascii="Times New Roman" w:eastAsia="Times New Roman" w:hAnsi="Times New Roman" w:cs="Times New Roman"/>
                <w:sz w:val="24"/>
                <w:szCs w:val="24"/>
                <w:lang w:eastAsia="ru-RU"/>
              </w:rPr>
              <w:t>:</w:t>
            </w:r>
            <w:r w:rsidRPr="003D7954">
              <w:rPr>
                <w:rFonts w:ascii="Times New Roman" w:eastAsia="Times New Roman" w:hAnsi="Times New Roman" w:cs="Times New Roman"/>
                <w:color w:val="0000FF"/>
                <w:sz w:val="24"/>
                <w:szCs w:val="24"/>
                <w:lang w:eastAsia="ru-RU"/>
              </w:rPr>
              <w:t>в</w:t>
            </w:r>
            <w:proofErr w:type="gramEnd"/>
            <w:r w:rsidRPr="003D7954">
              <w:rPr>
                <w:rFonts w:ascii="Times New Roman" w:eastAsia="Times New Roman" w:hAnsi="Times New Roman" w:cs="Times New Roman"/>
                <w:color w:val="0000FF"/>
                <w:sz w:val="24"/>
                <w:szCs w:val="24"/>
                <w:lang w:eastAsia="ru-RU"/>
              </w:rPr>
              <w:t xml:space="preserve"> соответствии с техническим заданием. </w:t>
            </w:r>
          </w:p>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p>
        </w:tc>
      </w:tr>
      <w:tr w:rsidR="003D7954" w:rsidRPr="003D7954" w:rsidTr="0030351B">
        <w:trPr>
          <w:trHeight w:val="498"/>
        </w:trPr>
        <w:tc>
          <w:tcPr>
            <w:tcW w:w="1161"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13.1.</w:t>
            </w:r>
          </w:p>
        </w:tc>
        <w:tc>
          <w:tcPr>
            <w:tcW w:w="8894" w:type="dxa"/>
            <w:gridSpan w:val="5"/>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Условие предоставления аванса</w:t>
            </w:r>
          </w:p>
        </w:tc>
      </w:tr>
      <w:tr w:rsidR="003D7954" w:rsidRPr="003D7954" w:rsidTr="0030351B">
        <w:tc>
          <w:tcPr>
            <w:tcW w:w="10055" w:type="dxa"/>
            <w:gridSpan w:val="6"/>
            <w:vAlign w:val="center"/>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Контрактом выплата аванса </w:t>
            </w:r>
            <w:r w:rsidRPr="003D7954">
              <w:rPr>
                <w:rFonts w:ascii="Times New Roman" w:eastAsia="Times New Roman" w:hAnsi="Times New Roman" w:cs="Times New Roman"/>
                <w:sz w:val="24"/>
                <w:szCs w:val="24"/>
                <w:lang w:eastAsia="ru-RU"/>
              </w:rPr>
              <w:fldChar w:fldCharType="begin">
                <w:ffData>
                  <w:name w:val=""/>
                  <w:enabled/>
                  <w:calcOnExit w:val="0"/>
                  <w:textInput>
                    <w:default w:val="не предусмотрена"/>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не предусмотрена</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tc>
      </w:tr>
      <w:tr w:rsidR="003D7954" w:rsidRPr="003D7954" w:rsidTr="0030351B">
        <w:tc>
          <w:tcPr>
            <w:tcW w:w="1206" w:type="dxa"/>
            <w:gridSpan w:val="4"/>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14.</w:t>
            </w:r>
          </w:p>
        </w:tc>
        <w:tc>
          <w:tcPr>
            <w:tcW w:w="8849"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Размер обеспечения заявок на участие в электронном аукционе и порядок внесения денежных сре</w:t>
            </w:r>
            <w:proofErr w:type="gramStart"/>
            <w:r w:rsidRPr="003D7954">
              <w:rPr>
                <w:rFonts w:ascii="Arial" w:eastAsia="Times New Roman" w:hAnsi="Arial" w:cs="Arial"/>
                <w:b/>
                <w:color w:val="FFFFFF"/>
                <w:sz w:val="20"/>
                <w:szCs w:val="20"/>
                <w:lang w:eastAsia="ru-RU"/>
              </w:rPr>
              <w:t>дств в к</w:t>
            </w:r>
            <w:proofErr w:type="gramEnd"/>
            <w:r w:rsidRPr="003D7954">
              <w:rPr>
                <w:rFonts w:ascii="Arial" w:eastAsia="Times New Roman" w:hAnsi="Arial" w:cs="Arial"/>
                <w:b/>
                <w:color w:val="FFFFFF"/>
                <w:sz w:val="20"/>
                <w:szCs w:val="20"/>
                <w:lang w:eastAsia="ru-RU"/>
              </w:rPr>
              <w:t>ачестве обеспечения заявок на участие в аукционе в электронной форме, а также условия банковской гарантии</w:t>
            </w:r>
          </w:p>
        </w:tc>
      </w:tr>
      <w:tr w:rsidR="003D7954" w:rsidRPr="003D7954" w:rsidTr="0030351B">
        <w:trPr>
          <w:trHeight w:val="562"/>
        </w:trPr>
        <w:tc>
          <w:tcPr>
            <w:tcW w:w="10055" w:type="dxa"/>
            <w:gridSpan w:val="6"/>
            <w:tcBorders>
              <w:bottom w:val="nil"/>
            </w:tcBorders>
            <w:vAlign w:val="center"/>
          </w:tcPr>
          <w:p w:rsidR="003D7954" w:rsidRPr="003D7954" w:rsidRDefault="003D7954" w:rsidP="003D7954">
            <w:pPr>
              <w:keepNext/>
              <w:spacing w:after="60" w:line="240" w:lineRule="auto"/>
              <w:jc w:val="both"/>
              <w:rPr>
                <w:rFonts w:ascii="Times New Roman" w:eastAsia="Times New Roman" w:hAnsi="Times New Roman" w:cs="Times New Roman"/>
                <w:bCs/>
                <w:snapToGrid w:val="0"/>
                <w:sz w:val="24"/>
                <w:szCs w:val="24"/>
                <w:lang w:eastAsia="ru-RU"/>
              </w:rPr>
            </w:pPr>
            <w:r w:rsidRPr="003D7954">
              <w:rPr>
                <w:rFonts w:ascii="Times New Roman" w:eastAsia="Times New Roman" w:hAnsi="Times New Roman" w:cs="Times New Roman"/>
                <w:bCs/>
                <w:snapToGrid w:val="0"/>
                <w:color w:val="0000FF"/>
                <w:sz w:val="24"/>
                <w:szCs w:val="24"/>
                <w:lang w:eastAsia="ru-RU"/>
              </w:rPr>
              <w:lastRenderedPageBreak/>
              <w:tab/>
            </w:r>
            <w:r w:rsidRPr="003D7954">
              <w:rPr>
                <w:rFonts w:ascii="Times New Roman" w:eastAsia="Times New Roman" w:hAnsi="Times New Roman" w:cs="Times New Roman"/>
                <w:bCs/>
                <w:snapToGrid w:val="0"/>
                <w:sz w:val="24"/>
                <w:szCs w:val="24"/>
                <w:lang w:eastAsia="ru-RU"/>
              </w:rPr>
              <w:t xml:space="preserve">Требование обеспечения заявок на участие в электронном аукционе </w:t>
            </w:r>
          </w:p>
          <w:p w:rsidR="003D7954" w:rsidRPr="003D7954" w:rsidRDefault="003D7954" w:rsidP="003D7954">
            <w:pPr>
              <w:keepNext/>
              <w:spacing w:after="60" w:line="240" w:lineRule="auto"/>
              <w:jc w:val="both"/>
              <w:rPr>
                <w:rFonts w:ascii="Times New Roman" w:eastAsia="Times New Roman" w:hAnsi="Times New Roman" w:cs="Arial"/>
                <w:b/>
                <w:color w:val="FFFFFF"/>
                <w:sz w:val="24"/>
                <w:szCs w:val="24"/>
                <w:lang w:eastAsia="ru-RU"/>
              </w:rPr>
            </w:pPr>
            <w:r w:rsidRPr="003D7954">
              <w:rPr>
                <w:rFonts w:ascii="Times New Roman" w:eastAsia="Times New Roman" w:hAnsi="Times New Roman" w:cs="Times New Roman"/>
                <w:sz w:val="24"/>
                <w:szCs w:val="24"/>
                <w:lang w:eastAsia="ru-RU"/>
              </w:rPr>
              <w:fldChar w:fldCharType="begin">
                <w:ffData>
                  <w:name w:val=""/>
                  <w:enabled/>
                  <w:calcOnExit w:val="0"/>
                  <w:textInput>
                    <w:default w:val="установлено в размере 1% от начальной (максимальной) цены контракта, что  составляет 15375 (пятнадцать тысяч триста семьдесят пять) руб. 22 коп. "/>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 xml:space="preserve">установлено в размере 1% от начальной (максимальной) цены контракта, что  составляет 15375 (пятнадцать тысяч триста семьдесят пять) руб. 22 коп. </w:t>
            </w:r>
            <w:r w:rsidRPr="003D7954">
              <w:rPr>
                <w:rFonts w:ascii="Times New Roman" w:eastAsia="Times New Roman" w:hAnsi="Times New Roman" w:cs="Times New Roman"/>
                <w:sz w:val="24"/>
                <w:szCs w:val="24"/>
                <w:lang w:eastAsia="ru-RU"/>
              </w:rPr>
              <w:fldChar w:fldCharType="end"/>
            </w:r>
          </w:p>
        </w:tc>
      </w:tr>
      <w:tr w:rsidR="003D7954" w:rsidRPr="003D7954" w:rsidTr="0030351B">
        <w:trPr>
          <w:trHeight w:val="4389"/>
        </w:trPr>
        <w:tc>
          <w:tcPr>
            <w:tcW w:w="10055" w:type="dxa"/>
            <w:gridSpan w:val="6"/>
            <w:tcBorders>
              <w:top w:val="nil"/>
              <w:bottom w:val="nil"/>
            </w:tcBorders>
            <w:vAlign w:val="center"/>
          </w:tcPr>
          <w:p w:rsidR="003D7954" w:rsidRPr="003D7954" w:rsidRDefault="003D7954" w:rsidP="003D7954">
            <w:pPr>
              <w:keepNext/>
              <w:shd w:val="clear" w:color="auto" w:fill="FFFFFF"/>
              <w:spacing w:after="0" w:line="240" w:lineRule="auto"/>
              <w:jc w:val="both"/>
              <w:rPr>
                <w:rFonts w:ascii="Times New Roman" w:eastAsia="Times New Roman" w:hAnsi="Times New Roman" w:cs="Times New Roman"/>
                <w:bCs/>
                <w:i/>
                <w:iCs/>
                <w:sz w:val="24"/>
                <w:szCs w:val="24"/>
                <w:lang w:eastAsia="ru-RU"/>
              </w:rPr>
            </w:pPr>
            <w:r w:rsidRPr="003D7954">
              <w:rPr>
                <w:rFonts w:ascii="Times New Roman" w:eastAsia="Times New Roman" w:hAnsi="Times New Roman" w:cs="Times New Roman"/>
                <w:bCs/>
                <w:i/>
                <w:snapToGrid w:val="0"/>
                <w:sz w:val="24"/>
                <w:szCs w:val="24"/>
                <w:lang w:eastAsia="ru-RU"/>
              </w:rPr>
              <w:tab/>
            </w:r>
            <w:r w:rsidRPr="003D7954">
              <w:rPr>
                <w:rFonts w:ascii="Times New Roman" w:eastAsia="Times New Roman" w:hAnsi="Times New Roman" w:cs="Times New Roman"/>
                <w:i/>
                <w:iCs/>
                <w:sz w:val="24"/>
                <w:szCs w:val="24"/>
                <w:lang w:eastAsia="ru-RU"/>
              </w:rPr>
              <w:t>1.Обеспечение заявки на участие в электронном аукционе возможно путем блокирования денежных сре</w:t>
            </w:r>
            <w:proofErr w:type="gramStart"/>
            <w:r w:rsidRPr="003D7954">
              <w:rPr>
                <w:rFonts w:ascii="Times New Roman" w:eastAsia="Times New Roman" w:hAnsi="Times New Roman" w:cs="Times New Roman"/>
                <w:i/>
                <w:iCs/>
                <w:sz w:val="24"/>
                <w:szCs w:val="24"/>
                <w:lang w:eastAsia="ru-RU"/>
              </w:rPr>
              <w:t>дств пр</w:t>
            </w:r>
            <w:proofErr w:type="gramEnd"/>
            <w:r w:rsidRPr="003D7954">
              <w:rPr>
                <w:rFonts w:ascii="Times New Roman" w:eastAsia="Times New Roman" w:hAnsi="Times New Roman" w:cs="Times New Roman"/>
                <w:i/>
                <w:iCs/>
                <w:sz w:val="24"/>
                <w:szCs w:val="24"/>
                <w:lang w:eastAsia="ru-RU"/>
              </w:rPr>
              <w:t xml:space="preserve">и наличии на специальном счете участника закупки незаблокированных денежных средств в размере, предусмотренном в документации о закупке, </w:t>
            </w:r>
            <w:r w:rsidRPr="003D7954">
              <w:rPr>
                <w:rFonts w:ascii="Times New Roman" w:eastAsia="Times New Roman" w:hAnsi="Times New Roman" w:cs="Times New Roman"/>
                <w:b/>
                <w:bCs/>
                <w:i/>
                <w:iCs/>
                <w:sz w:val="24"/>
                <w:szCs w:val="24"/>
                <w:lang w:eastAsia="ru-RU"/>
              </w:rPr>
              <w:t xml:space="preserve">либо путем предоставления банковской гарантии в порядке, определенном в соответствии с ч. 29 ст. 44 Федерального закона от 05.04.2013 № 44-ФЗ. </w:t>
            </w:r>
            <w:r w:rsidRPr="003D7954">
              <w:rPr>
                <w:rFonts w:ascii="Times New Roman" w:eastAsia="Times New Roman" w:hAnsi="Times New Roman" w:cs="Times New Roman"/>
                <w:bCs/>
                <w:i/>
                <w:iCs/>
                <w:sz w:val="24"/>
                <w:szCs w:val="24"/>
                <w:lang w:eastAsia="ru-RU"/>
              </w:rPr>
              <w:t>Выбор способа обеспечения заявки на участие в электронном аукционе осуществляется участником закупки.</w:t>
            </w:r>
          </w:p>
          <w:p w:rsidR="003D7954" w:rsidRPr="003D7954" w:rsidRDefault="003D7954" w:rsidP="003D7954">
            <w:pPr>
              <w:shd w:val="clear" w:color="auto" w:fill="FFFFFF"/>
              <w:tabs>
                <w:tab w:val="left" w:pos="834"/>
              </w:tabs>
              <w:spacing w:after="60" w:line="240" w:lineRule="auto"/>
              <w:jc w:val="both"/>
              <w:rPr>
                <w:rFonts w:ascii="Times New Roman" w:eastAsia="Times New Roman" w:hAnsi="Times New Roman" w:cs="Times New Roman"/>
                <w:bCs/>
                <w:i/>
                <w:snapToGrid w:val="0"/>
                <w:sz w:val="24"/>
                <w:szCs w:val="24"/>
                <w:lang w:eastAsia="ru-RU"/>
              </w:rPr>
            </w:pPr>
            <w:r w:rsidRPr="003D7954">
              <w:rPr>
                <w:rFonts w:ascii="Times New Roman" w:eastAsia="Times New Roman" w:hAnsi="Times New Roman" w:cs="Times New Roman"/>
                <w:i/>
                <w:iCs/>
                <w:sz w:val="24"/>
                <w:szCs w:val="24"/>
                <w:lang w:eastAsia="ru-RU"/>
              </w:rPr>
              <w:tab/>
              <w:t xml:space="preserve">2.Банковская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7" w:anchor="/document/77673809/entry/45" w:history="1">
              <w:r w:rsidRPr="003D7954">
                <w:rPr>
                  <w:rFonts w:ascii="Times New Roman" w:eastAsia="Times New Roman" w:hAnsi="Times New Roman" w:cs="Times New Roman"/>
                  <w:i/>
                  <w:iCs/>
                  <w:sz w:val="24"/>
                  <w:szCs w:val="24"/>
                  <w:lang w:eastAsia="ru-RU"/>
                </w:rPr>
                <w:t>статьи 45</w:t>
              </w:r>
            </w:hyperlink>
            <w:r w:rsidRPr="003D7954">
              <w:rPr>
                <w:rFonts w:ascii="Times New Roman" w:eastAsia="Times New Roman" w:hAnsi="Times New Roman" w:cs="Times New Roman"/>
                <w:i/>
                <w:iCs/>
                <w:sz w:val="24"/>
                <w:szCs w:val="24"/>
                <w:lang w:eastAsia="ru-RU"/>
              </w:rPr>
              <w:t xml:space="preserve">Федерального закона от 05.04.2013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3D7954">
              <w:rPr>
                <w:rFonts w:ascii="Times New Roman" w:eastAsia="Times New Roman" w:hAnsi="Times New Roman" w:cs="Times New Roman"/>
                <w:i/>
                <w:iCs/>
                <w:sz w:val="24"/>
                <w:szCs w:val="24"/>
                <w:lang w:eastAsia="ru-RU"/>
              </w:rPr>
              <w:t>с даты окончания</w:t>
            </w:r>
            <w:proofErr w:type="gramEnd"/>
            <w:r w:rsidRPr="003D7954">
              <w:rPr>
                <w:rFonts w:ascii="Times New Roman" w:eastAsia="Times New Roman" w:hAnsi="Times New Roman" w:cs="Times New Roman"/>
                <w:i/>
                <w:iCs/>
                <w:sz w:val="24"/>
                <w:szCs w:val="24"/>
                <w:lang w:eastAsia="ru-RU"/>
              </w:rPr>
              <w:t xml:space="preserve"> срока подачи заявок.</w:t>
            </w:r>
          </w:p>
          <w:p w:rsidR="003D7954" w:rsidRPr="003D7954" w:rsidRDefault="003D7954" w:rsidP="003D7954">
            <w:pPr>
              <w:shd w:val="clear" w:color="auto" w:fill="FFFFFF"/>
              <w:spacing w:after="0" w:line="240" w:lineRule="auto"/>
              <w:jc w:val="both"/>
              <w:rPr>
                <w:rFonts w:ascii="Times New Roman" w:eastAsia="Times New Roman" w:hAnsi="Times New Roman" w:cs="Times New Roman"/>
                <w:bCs/>
                <w:i/>
                <w:snapToGrid w:val="0"/>
                <w:sz w:val="24"/>
                <w:szCs w:val="24"/>
                <w:lang w:eastAsia="ru-RU"/>
              </w:rPr>
            </w:pPr>
            <w:r w:rsidRPr="003D7954">
              <w:rPr>
                <w:rFonts w:ascii="Times New Roman" w:eastAsia="Times New Roman" w:hAnsi="Times New Roman" w:cs="Times New Roman"/>
                <w:bCs/>
                <w:i/>
                <w:snapToGrid w:val="0"/>
                <w:sz w:val="24"/>
                <w:szCs w:val="24"/>
                <w:lang w:eastAsia="ru-RU"/>
              </w:rPr>
              <w:tab/>
            </w:r>
            <w:proofErr w:type="gramStart"/>
            <w:r w:rsidRPr="003D7954">
              <w:rPr>
                <w:rFonts w:ascii="Times New Roman" w:eastAsia="Times New Roman" w:hAnsi="Times New Roman" w:cs="Times New Roman"/>
                <w:bCs/>
                <w:i/>
                <w:snapToGrid w:val="0"/>
                <w:sz w:val="24"/>
                <w:szCs w:val="24"/>
                <w:lang w:eastAsia="ru-RU"/>
              </w:rPr>
              <w:t xml:space="preserve">3.Денежные средства, предназначенные для обеспечения заявок, </w:t>
            </w:r>
            <w:r w:rsidRPr="003D7954">
              <w:rPr>
                <w:rFonts w:ascii="Times New Roman" w:eastAsia="Times New Roman" w:hAnsi="Times New Roman" w:cs="Times New Roman"/>
                <w:bCs/>
                <w:i/>
                <w:iCs/>
                <w:snapToGrid w:val="0"/>
                <w:sz w:val="24"/>
                <w:szCs w:val="24"/>
                <w:lang w:eastAsia="ru-RU"/>
              </w:rPr>
              <w:t>вносятся</w:t>
            </w:r>
            <w:r w:rsidRPr="003D7954">
              <w:rPr>
                <w:rFonts w:ascii="Times New Roman" w:eastAsia="Times New Roman" w:hAnsi="Times New Roman" w:cs="Times New Roman"/>
                <w:bCs/>
                <w:i/>
                <w:snapToGrid w:val="0"/>
                <w:sz w:val="24"/>
                <w:szCs w:val="24"/>
                <w:lang w:eastAsia="ru-RU"/>
              </w:rPr>
              <w:t xml:space="preserve"> участниками закупок </w:t>
            </w:r>
            <w:r w:rsidRPr="003D7954">
              <w:rPr>
                <w:rFonts w:ascii="Times New Roman" w:eastAsia="Times New Roman" w:hAnsi="Times New Roman" w:cs="Times New Roman"/>
                <w:bCs/>
                <w:i/>
                <w:iCs/>
                <w:snapToGrid w:val="0"/>
                <w:sz w:val="24"/>
                <w:szCs w:val="24"/>
                <w:lang w:eastAsia="ru-RU"/>
              </w:rPr>
              <w:t>на специальные счета, открытые ими</w:t>
            </w:r>
            <w:r w:rsidRPr="003D7954">
              <w:rPr>
                <w:rFonts w:ascii="Times New Roman" w:eastAsia="Times New Roman" w:hAnsi="Times New Roman" w:cs="Times New Roman"/>
                <w:bCs/>
                <w:i/>
                <w:snapToGrid w:val="0"/>
                <w:sz w:val="24"/>
                <w:szCs w:val="24"/>
                <w:lang w:eastAsia="ru-RU"/>
              </w:rPr>
              <w:t xml:space="preserve"> в </w:t>
            </w:r>
            <w:r w:rsidRPr="003D7954">
              <w:rPr>
                <w:rFonts w:ascii="Times New Roman" w:eastAsia="Times New Roman" w:hAnsi="Times New Roman" w:cs="Times New Roman"/>
                <w:bCs/>
                <w:i/>
                <w:iCs/>
                <w:snapToGrid w:val="0"/>
                <w:sz w:val="24"/>
                <w:szCs w:val="24"/>
                <w:lang w:eastAsia="ru-RU"/>
              </w:rPr>
              <w:t>банках</w:t>
            </w:r>
            <w:r w:rsidRPr="003D7954">
              <w:rPr>
                <w:rFonts w:ascii="Times New Roman" w:eastAsia="Times New Roman" w:hAnsi="Times New Roman" w:cs="Times New Roman"/>
                <w:bCs/>
                <w:i/>
                <w:snapToGrid w:val="0"/>
                <w:sz w:val="24"/>
                <w:szCs w:val="24"/>
                <w:lang w:eastAsia="ru-RU"/>
              </w:rPr>
              <w:t>, включенных в перечень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w:t>
            </w:r>
            <w:proofErr w:type="gramEnd"/>
            <w:r w:rsidRPr="003D7954">
              <w:rPr>
                <w:rFonts w:ascii="Times New Roman" w:eastAsia="Times New Roman" w:hAnsi="Times New Roman" w:cs="Times New Roman"/>
                <w:bCs/>
                <w:i/>
                <w:snapToGrid w:val="0"/>
                <w:sz w:val="24"/>
                <w:szCs w:val="24"/>
                <w:lang w:eastAsia="ru-RU"/>
              </w:rPr>
              <w:t xml:space="preserve"> (утв. распоряжением Правительства Российской Федерации от 13 июля 2018 г. N 1451-р).</w:t>
            </w:r>
          </w:p>
          <w:p w:rsidR="003D7954" w:rsidRPr="003D7954" w:rsidRDefault="003D7954" w:rsidP="003D7954">
            <w:pPr>
              <w:shd w:val="clear" w:color="auto" w:fill="FFFFFF"/>
              <w:spacing w:after="0" w:line="240" w:lineRule="auto"/>
              <w:jc w:val="both"/>
              <w:rPr>
                <w:rFonts w:ascii="Times New Roman" w:eastAsia="Times New Roman" w:hAnsi="Times New Roman" w:cs="Times New Roman"/>
                <w:bCs/>
                <w:i/>
                <w:iCs/>
                <w:snapToGrid w:val="0"/>
                <w:sz w:val="24"/>
                <w:szCs w:val="24"/>
                <w:lang w:eastAsia="ru-RU"/>
              </w:rPr>
            </w:pPr>
            <w:r w:rsidRPr="003D7954">
              <w:rPr>
                <w:rFonts w:ascii="Times New Roman" w:eastAsia="Times New Roman" w:hAnsi="Times New Roman" w:cs="Times New Roman"/>
                <w:bCs/>
                <w:i/>
                <w:snapToGrid w:val="0"/>
                <w:sz w:val="24"/>
                <w:szCs w:val="24"/>
                <w:lang w:eastAsia="ru-RU"/>
              </w:rPr>
              <w:tab/>
              <w:t>4.Подачей</w:t>
            </w:r>
            <w:r w:rsidRPr="003D7954">
              <w:rPr>
                <w:rFonts w:ascii="Times New Roman" w:eastAsia="Times New Roman" w:hAnsi="Times New Roman" w:cs="Times New Roman"/>
                <w:bCs/>
                <w:i/>
                <w:iCs/>
                <w:snapToGrid w:val="0"/>
                <w:sz w:val="24"/>
                <w:szCs w:val="24"/>
                <w:lang w:eastAsia="ru-RU"/>
              </w:rPr>
              <w:t xml:space="preserve"> заявки</w:t>
            </w:r>
            <w:r w:rsidRPr="003D7954">
              <w:rPr>
                <w:rFonts w:ascii="Times New Roman" w:eastAsia="Times New Roman" w:hAnsi="Times New Roman" w:cs="Times New Roman"/>
                <w:bCs/>
                <w:i/>
                <w:snapToGrid w:val="0"/>
                <w:sz w:val="24"/>
                <w:szCs w:val="24"/>
                <w:lang w:eastAsia="ru-RU"/>
              </w:rPr>
              <w:t xml:space="preserve"> на </w:t>
            </w:r>
            <w:r w:rsidRPr="003D7954">
              <w:rPr>
                <w:rFonts w:ascii="Times New Roman" w:eastAsia="Times New Roman" w:hAnsi="Times New Roman" w:cs="Times New Roman"/>
                <w:bCs/>
                <w:i/>
                <w:iCs/>
                <w:snapToGrid w:val="0"/>
                <w:sz w:val="24"/>
                <w:szCs w:val="24"/>
                <w:lang w:eastAsia="ru-RU"/>
              </w:rPr>
              <w:t xml:space="preserve">участие в </w:t>
            </w:r>
            <w:r w:rsidRPr="003D7954">
              <w:rPr>
                <w:rFonts w:ascii="Times New Roman" w:eastAsia="Times New Roman" w:hAnsi="Times New Roman" w:cs="Times New Roman"/>
                <w:bCs/>
                <w:i/>
                <w:snapToGrid w:val="0"/>
                <w:sz w:val="24"/>
                <w:szCs w:val="24"/>
                <w:lang w:eastAsia="ru-RU"/>
              </w:rPr>
              <w:t xml:space="preserve">закупке </w:t>
            </w:r>
            <w:r w:rsidRPr="003D7954">
              <w:rPr>
                <w:rFonts w:ascii="Times New Roman" w:eastAsia="Times New Roman" w:hAnsi="Times New Roman" w:cs="Times New Roman"/>
                <w:bCs/>
                <w:i/>
                <w:iCs/>
                <w:snapToGrid w:val="0"/>
                <w:sz w:val="24"/>
                <w:szCs w:val="24"/>
                <w:lang w:eastAsia="ru-RU"/>
              </w:rPr>
              <w:t>участник</w:t>
            </w:r>
            <w:r w:rsidRPr="003D7954">
              <w:rPr>
                <w:rFonts w:ascii="Times New Roman" w:eastAsia="Times New Roman" w:hAnsi="Times New Roman" w:cs="Times New Roman"/>
                <w:bCs/>
                <w:i/>
                <w:snapToGrid w:val="0"/>
                <w:sz w:val="24"/>
                <w:szCs w:val="24"/>
                <w:lang w:eastAsia="ru-RU"/>
              </w:rPr>
              <w:t xml:space="preserve"> закупки </w:t>
            </w:r>
            <w:r w:rsidRPr="003D7954">
              <w:rPr>
                <w:rFonts w:ascii="Times New Roman" w:eastAsia="Times New Roman" w:hAnsi="Times New Roman" w:cs="Times New Roman"/>
                <w:bCs/>
                <w:i/>
                <w:iCs/>
                <w:snapToGrid w:val="0"/>
                <w:sz w:val="24"/>
                <w:szCs w:val="24"/>
                <w:lang w:eastAsia="ru-RU"/>
              </w:rPr>
              <w:t>выражает согласие</w:t>
            </w:r>
            <w:r w:rsidRPr="003D7954">
              <w:rPr>
                <w:rFonts w:ascii="Times New Roman" w:eastAsia="Times New Roman" w:hAnsi="Times New Roman" w:cs="Times New Roman"/>
                <w:bCs/>
                <w:i/>
                <w:snapToGrid w:val="0"/>
                <w:sz w:val="24"/>
                <w:szCs w:val="24"/>
                <w:lang w:eastAsia="ru-RU"/>
              </w:rPr>
              <w:t xml:space="preserve"> на </w:t>
            </w:r>
            <w:r w:rsidRPr="003D7954">
              <w:rPr>
                <w:rFonts w:ascii="Times New Roman" w:eastAsia="Times New Roman" w:hAnsi="Times New Roman" w:cs="Times New Roman"/>
                <w:bCs/>
                <w:i/>
                <w:iCs/>
                <w:snapToGrid w:val="0"/>
                <w:sz w:val="24"/>
                <w:szCs w:val="24"/>
                <w:lang w:eastAsia="ru-RU"/>
              </w:rPr>
              <w:t>блокирование</w:t>
            </w:r>
            <w:r w:rsidRPr="003D7954">
              <w:rPr>
                <w:rFonts w:ascii="Times New Roman" w:eastAsia="Times New Roman" w:hAnsi="Times New Roman" w:cs="Times New Roman"/>
                <w:bCs/>
                <w:i/>
                <w:snapToGrid w:val="0"/>
                <w:sz w:val="24"/>
                <w:szCs w:val="24"/>
                <w:lang w:eastAsia="ru-RU"/>
              </w:rPr>
              <w:t xml:space="preserve"> денежных средств</w:t>
            </w:r>
            <w:r w:rsidRPr="003D7954">
              <w:rPr>
                <w:rFonts w:ascii="Times New Roman" w:eastAsia="Times New Roman" w:hAnsi="Times New Roman" w:cs="Times New Roman"/>
                <w:bCs/>
                <w:i/>
                <w:iCs/>
                <w:snapToGrid w:val="0"/>
                <w:sz w:val="24"/>
                <w:szCs w:val="24"/>
                <w:lang w:eastAsia="ru-RU"/>
              </w:rPr>
              <w:t>, находящихся на его специальном счете</w:t>
            </w:r>
            <w:r w:rsidRPr="003D7954">
              <w:rPr>
                <w:rFonts w:ascii="Times New Roman" w:eastAsia="Times New Roman" w:hAnsi="Times New Roman" w:cs="Times New Roman"/>
                <w:bCs/>
                <w:i/>
                <w:snapToGrid w:val="0"/>
                <w:sz w:val="24"/>
                <w:szCs w:val="24"/>
                <w:lang w:eastAsia="ru-RU"/>
              </w:rPr>
              <w:t xml:space="preserve"> в размере обеспечения </w:t>
            </w:r>
            <w:r w:rsidRPr="003D7954">
              <w:rPr>
                <w:rFonts w:ascii="Times New Roman" w:eastAsia="Times New Roman" w:hAnsi="Times New Roman" w:cs="Times New Roman"/>
                <w:bCs/>
                <w:i/>
                <w:iCs/>
                <w:snapToGrid w:val="0"/>
                <w:sz w:val="24"/>
                <w:szCs w:val="24"/>
                <w:lang w:eastAsia="ru-RU"/>
              </w:rPr>
              <w:t xml:space="preserve">соответствующей заявки. При этом в случае наличия в реестрах банковских гарантий, предусмотренных </w:t>
            </w:r>
            <w:hyperlink r:id="rId8" w:anchor="/document/77673809/entry/45" w:history="1">
              <w:r w:rsidRPr="003D7954">
                <w:rPr>
                  <w:rFonts w:ascii="Times New Roman" w:eastAsia="Times New Roman" w:hAnsi="Times New Roman" w:cs="Times New Roman"/>
                  <w:bCs/>
                  <w:i/>
                  <w:iCs/>
                  <w:snapToGrid w:val="0"/>
                  <w:sz w:val="24"/>
                  <w:szCs w:val="24"/>
                  <w:lang w:eastAsia="ru-RU"/>
                </w:rPr>
                <w:t>статьей 45</w:t>
              </w:r>
            </w:hyperlink>
            <w:r w:rsidRPr="003D7954">
              <w:rPr>
                <w:rFonts w:ascii="Times New Roman" w:eastAsia="Times New Roman" w:hAnsi="Times New Roman" w:cs="Times New Roman"/>
                <w:bCs/>
                <w:i/>
                <w:iCs/>
                <w:snapToGrid w:val="0"/>
                <w:sz w:val="24"/>
                <w:szCs w:val="24"/>
                <w:lang w:eastAsia="ru-RU"/>
              </w:rPr>
              <w:t xml:space="preserve"> Федерального закона от 05.04.2013 № 44-ФЗ, информации о банковской гарантии, выданной участнику закупки для обеспечения заявки на участие в настоящем электронном аукционе, блокирование денежных средств, находящихся на его специальном счете, в размере обеспечения заявки не осуществляется.</w:t>
            </w:r>
          </w:p>
          <w:p w:rsidR="003D7954" w:rsidRPr="003D7954" w:rsidRDefault="003D7954" w:rsidP="003D7954">
            <w:pPr>
              <w:shd w:val="clear" w:color="auto" w:fill="FFFFFF"/>
              <w:spacing w:after="0" w:line="240" w:lineRule="auto"/>
              <w:jc w:val="both"/>
              <w:rPr>
                <w:rFonts w:ascii="Times New Roman" w:eastAsia="Times New Roman" w:hAnsi="Times New Roman" w:cs="Times New Roman"/>
                <w:bCs/>
                <w:iCs/>
                <w:snapToGrid w:val="0"/>
                <w:sz w:val="24"/>
                <w:szCs w:val="24"/>
                <w:lang w:eastAsia="ru-RU"/>
              </w:rPr>
            </w:pPr>
            <w:r w:rsidRPr="003D7954">
              <w:rPr>
                <w:rFonts w:ascii="Times New Roman" w:eastAsia="Times New Roman" w:hAnsi="Times New Roman" w:cs="Times New Roman"/>
                <w:bCs/>
                <w:i/>
                <w:iCs/>
                <w:snapToGrid w:val="0"/>
                <w:sz w:val="24"/>
                <w:szCs w:val="24"/>
                <w:lang w:eastAsia="ru-RU"/>
              </w:rPr>
              <w:tab/>
              <w:t>5.</w:t>
            </w:r>
            <w:r w:rsidRPr="003D7954">
              <w:rPr>
                <w:rFonts w:ascii="Times New Roman" w:eastAsia="Times New Roman" w:hAnsi="Times New Roman" w:cs="Times New Roman"/>
                <w:bCs/>
                <w:iCs/>
                <w:snapToGrid w:val="0"/>
                <w:sz w:val="24"/>
                <w:szCs w:val="24"/>
                <w:lang w:eastAsia="ru-RU"/>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D7954" w:rsidRPr="003D7954" w:rsidRDefault="003D7954" w:rsidP="003D7954">
            <w:pPr>
              <w:shd w:val="clear" w:color="auto" w:fill="FFFFFF"/>
              <w:spacing w:after="0" w:line="240" w:lineRule="auto"/>
              <w:jc w:val="both"/>
              <w:rPr>
                <w:rFonts w:ascii="Times New Roman" w:eastAsia="Times New Roman" w:hAnsi="Times New Roman" w:cs="Times New Roman"/>
                <w:iCs/>
                <w:sz w:val="24"/>
                <w:szCs w:val="24"/>
                <w:lang w:eastAsia="ru-RU"/>
              </w:rPr>
            </w:pPr>
            <w:r w:rsidRPr="003D7954">
              <w:rPr>
                <w:rFonts w:ascii="Times New Roman" w:eastAsia="Times New Roman" w:hAnsi="Times New Roman" w:cs="Times New Roman"/>
                <w:bCs/>
                <w:snapToGrid w:val="0"/>
                <w:sz w:val="24"/>
                <w:szCs w:val="24"/>
                <w:lang w:eastAsia="ru-RU"/>
              </w:rPr>
              <w:tab/>
              <w:t>6.Требование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D7954" w:rsidRPr="003D7954" w:rsidRDefault="003D7954" w:rsidP="003D7954">
            <w:pPr>
              <w:keepNext/>
              <w:shd w:val="clear" w:color="auto" w:fill="FFFFFF"/>
              <w:spacing w:after="0" w:line="240" w:lineRule="auto"/>
              <w:jc w:val="both"/>
              <w:rPr>
                <w:rFonts w:ascii="Times New Roman" w:eastAsia="Times New Roman" w:hAnsi="Times New Roman" w:cs="Times New Roman"/>
                <w:bCs/>
                <w:snapToGrid w:val="0"/>
                <w:sz w:val="24"/>
                <w:szCs w:val="24"/>
                <w:lang w:eastAsia="ru-RU"/>
              </w:rPr>
            </w:pPr>
            <w:r w:rsidRPr="003D7954">
              <w:rPr>
                <w:rFonts w:ascii="Times New Roman" w:eastAsia="Times New Roman" w:hAnsi="Times New Roman" w:cs="Times New Roman"/>
                <w:i/>
                <w:iCs/>
                <w:sz w:val="24"/>
                <w:szCs w:val="24"/>
                <w:shd w:val="clear" w:color="auto" w:fill="FFFFFF"/>
                <w:lang w:eastAsia="ru-RU"/>
              </w:rPr>
              <w:tab/>
            </w:r>
            <w:r w:rsidRPr="003D7954">
              <w:rPr>
                <w:rFonts w:ascii="Times New Roman" w:eastAsia="Times New Roman" w:hAnsi="Times New Roman" w:cs="Times New Roman"/>
                <w:iCs/>
                <w:sz w:val="24"/>
                <w:szCs w:val="24"/>
                <w:shd w:val="clear" w:color="auto" w:fill="FFFFFF"/>
                <w:lang w:eastAsia="ru-RU"/>
              </w:rPr>
              <w:t>7.</w:t>
            </w:r>
            <w:r w:rsidRPr="003D7954">
              <w:rPr>
                <w:rFonts w:ascii="Times New Roman" w:eastAsia="Times New Roman" w:hAnsi="Times New Roman" w:cs="Times New Roman"/>
                <w:iCs/>
                <w:color w:val="000000"/>
                <w:sz w:val="24"/>
                <w:szCs w:val="24"/>
                <w:shd w:val="clear" w:color="auto" w:fill="FFFFFF"/>
                <w:lang w:eastAsia="ru-RU"/>
              </w:rPr>
              <w:t xml:space="preserve">Требования к договору специального счета, к порядку </w:t>
            </w:r>
            <w:proofErr w:type="gramStart"/>
            <w:r w:rsidRPr="003D7954">
              <w:rPr>
                <w:rFonts w:ascii="Times New Roman" w:eastAsia="Times New Roman" w:hAnsi="Times New Roman" w:cs="Times New Roman"/>
                <w:iCs/>
                <w:color w:val="000000"/>
                <w:sz w:val="24"/>
                <w:szCs w:val="24"/>
                <w:shd w:val="clear" w:color="auto" w:fill="FFFFFF"/>
                <w:lang w:eastAsia="ru-RU"/>
              </w:rPr>
              <w:t>использования</w:t>
            </w:r>
            <w:proofErr w:type="gramEnd"/>
            <w:r w:rsidRPr="003D7954">
              <w:rPr>
                <w:rFonts w:ascii="Times New Roman" w:eastAsia="Times New Roman" w:hAnsi="Times New Roman" w:cs="Times New Roman"/>
                <w:iCs/>
                <w:color w:val="000000"/>
                <w:sz w:val="24"/>
                <w:szCs w:val="24"/>
                <w:shd w:val="clear" w:color="auto" w:fill="FFFFFF"/>
                <w:lang w:eastAsia="ru-RU"/>
              </w:rPr>
              <w:t xml:space="preserve"> имеющегося у участника закупки банковского счета в качестве специального счета</w:t>
            </w:r>
            <w:r w:rsidRPr="003D7954">
              <w:rPr>
                <w:rFonts w:ascii="Times New Roman" w:eastAsia="Times New Roman" w:hAnsi="Times New Roman" w:cs="Times New Roman"/>
                <w:i/>
                <w:iCs/>
                <w:color w:val="000000"/>
                <w:sz w:val="24"/>
                <w:szCs w:val="24"/>
                <w:shd w:val="clear" w:color="auto" w:fill="FFFFFF"/>
                <w:lang w:eastAsia="ru-RU"/>
              </w:rPr>
              <w:t xml:space="preserve"> </w:t>
            </w:r>
            <w:r w:rsidRPr="003D7954">
              <w:rPr>
                <w:rFonts w:ascii="Times New Roman" w:eastAsia="Times New Roman" w:hAnsi="Times New Roman" w:cs="Times New Roman"/>
                <w:bCs/>
                <w:snapToGrid w:val="0"/>
                <w:sz w:val="24"/>
                <w:szCs w:val="24"/>
                <w:shd w:val="clear" w:color="auto" w:fill="FFFFFF"/>
                <w:lang w:eastAsia="ru-RU"/>
              </w:rPr>
              <w:t xml:space="preserve">и правила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proofErr w:type="gramStart"/>
            <w:r w:rsidRPr="003D7954">
              <w:rPr>
                <w:rFonts w:ascii="Times New Roman" w:eastAsia="Times New Roman" w:hAnsi="Times New Roman" w:cs="Times New Roman"/>
                <w:bCs/>
                <w:snapToGrid w:val="0"/>
                <w:sz w:val="24"/>
                <w:szCs w:val="24"/>
                <w:shd w:val="clear" w:color="auto" w:fill="FFFFFF"/>
                <w:lang w:eastAsia="ru-RU"/>
              </w:rPr>
              <w:t>электронном аукционе</w:t>
            </w:r>
            <w:r w:rsidRPr="003D7954">
              <w:rPr>
                <w:rFonts w:ascii="Times New Roman" w:eastAsia="Times New Roman" w:hAnsi="Times New Roman" w:cs="Times New Roman"/>
                <w:bCs/>
                <w:snapToGrid w:val="0"/>
                <w:sz w:val="24"/>
                <w:szCs w:val="24"/>
                <w:shd w:val="clear" w:color="auto" w:fill="D6E3BC"/>
                <w:lang w:eastAsia="ru-RU"/>
              </w:rPr>
              <w:t xml:space="preserve"> </w:t>
            </w:r>
            <w:r w:rsidRPr="003D7954">
              <w:rPr>
                <w:rFonts w:ascii="Times New Roman" w:eastAsia="Times New Roman" w:hAnsi="Times New Roman" w:cs="Times New Roman"/>
                <w:bCs/>
                <w:snapToGrid w:val="0"/>
                <w:sz w:val="24"/>
                <w:szCs w:val="24"/>
                <w:shd w:val="clear" w:color="auto" w:fill="FFFFFF"/>
                <w:lang w:eastAsia="ru-RU"/>
              </w:rPr>
              <w:t>установлены постановлением Правительства РФ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w:t>
            </w:r>
            <w:proofErr w:type="gramEnd"/>
            <w:r w:rsidRPr="003D7954">
              <w:rPr>
                <w:rFonts w:ascii="Times New Roman" w:eastAsia="Times New Roman" w:hAnsi="Times New Roman" w:cs="Times New Roman"/>
                <w:bCs/>
                <w:snapToGrid w:val="0"/>
                <w:sz w:val="24"/>
                <w:szCs w:val="24"/>
                <w:shd w:val="clear" w:color="auto" w:fill="FFFFFF"/>
                <w:lang w:eastAsia="ru-RU"/>
              </w:rPr>
              <w:t xml:space="preserve"> </w:t>
            </w:r>
            <w:proofErr w:type="gramStart"/>
            <w:r w:rsidRPr="003D7954">
              <w:rPr>
                <w:rFonts w:ascii="Times New Roman" w:eastAsia="Times New Roman" w:hAnsi="Times New Roman" w:cs="Times New Roman"/>
                <w:bCs/>
                <w:snapToGrid w:val="0"/>
                <w:sz w:val="24"/>
                <w:szCs w:val="24"/>
                <w:shd w:val="clear" w:color="auto" w:fill="FFFFFF"/>
                <w:lang w:eastAsia="ru-RU"/>
              </w:rPr>
              <w:t xml:space="preserve">качестве обеспечения </w:t>
            </w:r>
            <w:r w:rsidRPr="003D7954">
              <w:rPr>
                <w:rFonts w:ascii="Times New Roman" w:eastAsia="Times New Roman" w:hAnsi="Times New Roman" w:cs="Times New Roman"/>
                <w:bCs/>
                <w:snapToGrid w:val="0"/>
                <w:sz w:val="24"/>
                <w:szCs w:val="24"/>
                <w:lang w:eastAsia="ru-RU"/>
              </w:rPr>
              <w:t>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roofErr w:type="gramEnd"/>
          </w:p>
          <w:p w:rsidR="003D7954" w:rsidRPr="003D7954" w:rsidRDefault="003D7954" w:rsidP="003D7954">
            <w:pPr>
              <w:shd w:val="clear" w:color="auto" w:fill="FFFFFF"/>
              <w:tabs>
                <w:tab w:val="left" w:pos="834"/>
              </w:tabs>
              <w:spacing w:after="60" w:line="240" w:lineRule="auto"/>
              <w:jc w:val="both"/>
              <w:rPr>
                <w:rFonts w:ascii="Times New Roman" w:eastAsia="Times New Roman" w:hAnsi="Times New Roman" w:cs="Times New Roman"/>
                <w:bCs/>
                <w:snapToGrid w:val="0"/>
                <w:sz w:val="24"/>
                <w:szCs w:val="24"/>
                <w:lang w:eastAsia="ru-RU"/>
              </w:rPr>
            </w:pPr>
            <w:r w:rsidRPr="003D7954">
              <w:rPr>
                <w:rFonts w:ascii="Times New Roman" w:eastAsia="Times New Roman" w:hAnsi="Times New Roman" w:cs="Times New Roman"/>
                <w:bCs/>
                <w:snapToGrid w:val="0"/>
                <w:color w:val="000000"/>
                <w:sz w:val="24"/>
                <w:szCs w:val="24"/>
                <w:shd w:val="clear" w:color="auto" w:fill="FFFFFF"/>
                <w:lang w:eastAsia="ru-RU"/>
              </w:rPr>
              <w:tab/>
              <w:t>8.</w:t>
            </w:r>
            <w:r w:rsidRPr="003D7954">
              <w:rPr>
                <w:rFonts w:ascii="Times New Roman" w:eastAsia="Times New Roman" w:hAnsi="Times New Roman" w:cs="Times New Roman"/>
                <w:bCs/>
                <w:snapToGrid w:val="0"/>
                <w:sz w:val="24"/>
                <w:szCs w:val="24"/>
                <w:lang w:eastAsia="ru-RU"/>
              </w:rPr>
              <w:t xml:space="preserve">Требования к банковской гарантии, предоставляемой в качестве обеспечения заявки на участие в электронном аукционе (в случае если участник закупки выбрал такой способ предоставления обеспечения заявки на участие в электронном аукционе), указаны </w:t>
            </w:r>
            <w:r w:rsidRPr="003D7954">
              <w:rPr>
                <w:rFonts w:ascii="Times New Roman" w:eastAsia="Times New Roman" w:hAnsi="Times New Roman" w:cs="Times New Roman"/>
                <w:bCs/>
                <w:snapToGrid w:val="0"/>
                <w:sz w:val="24"/>
                <w:szCs w:val="24"/>
                <w:highlight w:val="green"/>
                <w:lang w:eastAsia="ru-RU"/>
              </w:rPr>
              <w:t>в п.30</w:t>
            </w:r>
            <w:r w:rsidRPr="003D7954">
              <w:rPr>
                <w:rFonts w:ascii="Times New Roman" w:eastAsia="Times New Roman" w:hAnsi="Times New Roman" w:cs="Times New Roman"/>
                <w:bCs/>
                <w:snapToGrid w:val="0"/>
                <w:sz w:val="24"/>
                <w:szCs w:val="24"/>
                <w:lang w:eastAsia="ru-RU"/>
              </w:rPr>
              <w:t xml:space="preserve">  части I « </w:t>
            </w:r>
            <w:hyperlink w:anchor="Сведения_об_аукционе" w:history="1">
              <w:r w:rsidRPr="003D7954">
                <w:rPr>
                  <w:rFonts w:ascii="Times New Roman" w:eastAsia="Times New Roman" w:hAnsi="Times New Roman" w:cs="Times New Roman"/>
                  <w:bCs/>
                  <w:snapToGrid w:val="0"/>
                  <w:sz w:val="24"/>
                  <w:szCs w:val="24"/>
                  <w:lang w:eastAsia="ru-RU"/>
                </w:rPr>
                <w:t>Сведения о проводимом электронном аукционе</w:t>
              </w:r>
            </w:hyperlink>
            <w:r w:rsidRPr="003D7954">
              <w:rPr>
                <w:rFonts w:ascii="Times New Roman" w:eastAsia="Times New Roman" w:hAnsi="Times New Roman" w:cs="Times New Roman"/>
                <w:bCs/>
                <w:snapToGrid w:val="0"/>
                <w:sz w:val="24"/>
                <w:szCs w:val="24"/>
                <w:lang w:eastAsia="ru-RU"/>
              </w:rPr>
              <w:t>» настоящей документации об аукционе.</w:t>
            </w:r>
          </w:p>
          <w:p w:rsidR="003D7954" w:rsidRPr="003D7954" w:rsidRDefault="003D7954" w:rsidP="003D7954">
            <w:pPr>
              <w:shd w:val="clear" w:color="auto" w:fill="FFFFFF"/>
              <w:tabs>
                <w:tab w:val="left" w:pos="834"/>
              </w:tabs>
              <w:spacing w:after="60" w:line="240" w:lineRule="auto"/>
              <w:jc w:val="both"/>
              <w:rPr>
                <w:rFonts w:ascii="Times New Roman" w:eastAsia="Times New Roman" w:hAnsi="Times New Roman" w:cs="Times New Roman"/>
                <w:bCs/>
                <w:iCs/>
                <w:sz w:val="24"/>
                <w:szCs w:val="24"/>
                <w:lang w:eastAsia="ru-RU"/>
              </w:rPr>
            </w:pPr>
            <w:r w:rsidRPr="003D7954">
              <w:rPr>
                <w:rFonts w:ascii="Times New Roman" w:eastAsia="Times New Roman" w:hAnsi="Times New Roman" w:cs="Times New Roman"/>
                <w:i/>
                <w:iCs/>
                <w:sz w:val="24"/>
                <w:szCs w:val="24"/>
                <w:lang w:eastAsia="ru-RU"/>
              </w:rPr>
              <w:lastRenderedPageBreak/>
              <w:tab/>
            </w:r>
            <w:proofErr w:type="gramStart"/>
            <w:r w:rsidRPr="003D7954">
              <w:rPr>
                <w:rFonts w:ascii="Times New Roman" w:eastAsia="Times New Roman" w:hAnsi="Times New Roman" w:cs="Times New Roman"/>
                <w:iCs/>
                <w:sz w:val="24"/>
                <w:szCs w:val="24"/>
                <w:lang w:eastAsia="ru-RU"/>
              </w:rPr>
              <w:t>9.Оператор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если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w:t>
            </w:r>
            <w:proofErr w:type="gramEnd"/>
            <w:r w:rsidRPr="003D7954">
              <w:rPr>
                <w:rFonts w:ascii="Times New Roman" w:eastAsia="Times New Roman" w:hAnsi="Times New Roman" w:cs="Times New Roman"/>
                <w:iCs/>
                <w:sz w:val="24"/>
                <w:szCs w:val="24"/>
                <w:lang w:eastAsia="ru-RU"/>
              </w:rPr>
              <w:t xml:space="preserve"> в соответствии с законодательством Российской Федерации </w:t>
            </w:r>
            <w:r w:rsidRPr="003D7954">
              <w:rPr>
                <w:rFonts w:ascii="Times New Roman" w:eastAsia="Times New Roman" w:hAnsi="Times New Roman" w:cs="Times New Roman"/>
                <w:bCs/>
                <w:iCs/>
                <w:sz w:val="24"/>
                <w:szCs w:val="24"/>
                <w:lang w:eastAsia="ru-RU"/>
              </w:rPr>
              <w:t>и в реестрах банковских гарантий, предусмотренных статьей 45 Закона № 44-ФЗ, отсутствует информация о банковской гарантии, выданной участнику закупки банком для целей обеспечения заявки</w:t>
            </w:r>
          </w:p>
          <w:p w:rsidR="003D7954" w:rsidRPr="003D7954" w:rsidRDefault="003D7954" w:rsidP="003D7954">
            <w:pPr>
              <w:shd w:val="clear" w:color="auto" w:fill="FFFFFF"/>
              <w:tabs>
                <w:tab w:val="left" w:pos="834"/>
              </w:tabs>
              <w:spacing w:after="60" w:line="240" w:lineRule="auto"/>
              <w:jc w:val="both"/>
              <w:rPr>
                <w:rFonts w:ascii="Times New Roman" w:eastAsia="Times New Roman" w:hAnsi="Times New Roman" w:cs="Times New Roman"/>
                <w:bCs/>
                <w:snapToGrid w:val="0"/>
                <w:sz w:val="24"/>
                <w:szCs w:val="24"/>
                <w:lang w:eastAsia="ru-RU"/>
              </w:rPr>
            </w:pPr>
            <w:r w:rsidRPr="003D7954">
              <w:rPr>
                <w:rFonts w:ascii="Times New Roman" w:eastAsia="Times New Roman" w:hAnsi="Times New Roman" w:cs="Times New Roman"/>
                <w:iCs/>
                <w:sz w:val="24"/>
                <w:szCs w:val="24"/>
                <w:lang w:eastAsia="ru-RU"/>
              </w:rPr>
              <w:tab/>
            </w:r>
            <w:proofErr w:type="gramStart"/>
            <w:r w:rsidRPr="003D7954">
              <w:rPr>
                <w:rFonts w:ascii="Times New Roman" w:eastAsia="Times New Roman" w:hAnsi="Times New Roman" w:cs="Times New Roman"/>
                <w:iCs/>
                <w:sz w:val="24"/>
                <w:szCs w:val="24"/>
                <w:lang w:eastAsia="ru-RU"/>
              </w:rPr>
              <w:t xml:space="preserve">10.Возврат денежных средств, внесенных в качестве обеспечения заявки, не осуществляется </w:t>
            </w:r>
            <w:r w:rsidRPr="003D7954">
              <w:rPr>
                <w:rFonts w:ascii="Times New Roman" w:eastAsia="Times New Roman" w:hAnsi="Times New Roman" w:cs="Times New Roman"/>
                <w:bCs/>
                <w:iCs/>
                <w:sz w:val="24"/>
                <w:szCs w:val="24"/>
                <w:lang w:eastAsia="ru-RU"/>
              </w:rPr>
              <w:t>либо предъявляется требование об уплате денежных сумм по банковской гарантии</w:t>
            </w:r>
            <w:r w:rsidRPr="003D7954">
              <w:rPr>
                <w:rFonts w:ascii="Times New Roman" w:eastAsia="Times New Roman" w:hAnsi="Times New Roman" w:cs="Times New Roman"/>
                <w:iCs/>
                <w:sz w:val="24"/>
                <w:szCs w:val="24"/>
                <w:lang w:eastAsia="ru-RU"/>
              </w:rPr>
              <w:t xml:space="preserve">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w:t>
            </w:r>
            <w:proofErr w:type="gramEnd"/>
            <w:r w:rsidRPr="003D7954">
              <w:rPr>
                <w:rFonts w:ascii="Times New Roman" w:eastAsia="Times New Roman" w:hAnsi="Times New Roman" w:cs="Times New Roman"/>
                <w:iCs/>
                <w:sz w:val="24"/>
                <w:szCs w:val="24"/>
                <w:lang w:eastAsia="ru-RU"/>
              </w:rPr>
              <w:t xml:space="preserve"> в реестр недобросовестных поставщиков (подрядчиков, </w:t>
            </w:r>
            <w:r w:rsidRPr="003D7954">
              <w:rPr>
                <w:rFonts w:ascii="Times New Roman" w:eastAsia="Times New Roman" w:hAnsi="Times New Roman" w:cs="Times New Roman"/>
                <w:bCs/>
                <w:snapToGrid w:val="0"/>
                <w:sz w:val="24"/>
                <w:szCs w:val="24"/>
                <w:lang w:eastAsia="ru-RU"/>
              </w:rPr>
              <w:t>исполнителей) в соответствии со статьей 104 Федерального закона от 05.04.2013 № 44-ФЗ.</w:t>
            </w:r>
          </w:p>
        </w:tc>
      </w:tr>
      <w:tr w:rsidR="003D7954" w:rsidRPr="003D7954" w:rsidTr="0030351B">
        <w:trPr>
          <w:trHeight w:val="422"/>
        </w:trPr>
        <w:tc>
          <w:tcPr>
            <w:tcW w:w="1206" w:type="dxa"/>
            <w:gridSpan w:val="4"/>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lastRenderedPageBreak/>
              <w:t>15.</w:t>
            </w:r>
          </w:p>
        </w:tc>
        <w:tc>
          <w:tcPr>
            <w:tcW w:w="8849"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Размер обеспечения исполнения контракта,  краткое описание порядка его предоставления, требования к такому обеспечению, а также информация о банковском сопровождении контракта</w:t>
            </w:r>
          </w:p>
        </w:tc>
      </w:tr>
      <w:tr w:rsidR="003D7954" w:rsidRPr="003D7954" w:rsidTr="0030351B">
        <w:trPr>
          <w:trHeight w:val="422"/>
        </w:trPr>
        <w:tc>
          <w:tcPr>
            <w:tcW w:w="10055" w:type="dxa"/>
            <w:gridSpan w:val="6"/>
            <w:shd w:val="clear" w:color="auto" w:fill="FFFFFF"/>
            <w:vAlign w:val="center"/>
          </w:tcPr>
          <w:p w:rsidR="003D7954" w:rsidRPr="003D7954" w:rsidRDefault="003D7954" w:rsidP="003D7954">
            <w:pPr>
              <w:keepNext/>
              <w:keepLines/>
              <w:widowControl w:val="0"/>
              <w:suppressLineNumbers/>
              <w:suppressAutoHyphens/>
              <w:spacing w:after="0" w:line="240" w:lineRule="exact"/>
              <w:jc w:val="both"/>
              <w:rPr>
                <w:rFonts w:ascii="Times New Roman" w:eastAsia="Times New Roman" w:hAnsi="Times New Roman" w:cs="Times New Roman"/>
                <w:bCs/>
                <w:i/>
                <w:snapToGrid w:val="0"/>
                <w:color w:val="FF0000"/>
                <w:lang w:eastAsia="ru-RU"/>
              </w:rPr>
            </w:pPr>
            <w:r w:rsidRPr="003D7954">
              <w:rPr>
                <w:rFonts w:ascii="Times New Roman" w:eastAsia="Times New Roman" w:hAnsi="Times New Roman" w:cs="Times New Roman"/>
                <w:sz w:val="24"/>
                <w:szCs w:val="24"/>
                <w:lang w:eastAsia="ru-RU"/>
              </w:rPr>
              <w:lastRenderedPageBreak/>
              <w:tab/>
            </w:r>
            <w:r w:rsidRPr="003D7954">
              <w:rPr>
                <w:rFonts w:ascii="Times New Roman" w:eastAsia="Times New Roman" w:hAnsi="Times New Roman" w:cs="Times New Roman"/>
                <w:color w:val="FF0000"/>
                <w:sz w:val="24"/>
                <w:szCs w:val="24"/>
                <w:lang w:eastAsia="ru-RU"/>
              </w:rPr>
              <w:t>Заказчик установил требование предоставления обеспечения исполнения контракта в размере:</w:t>
            </w:r>
          </w:p>
          <w:p w:rsidR="003D7954" w:rsidRPr="003D7954" w:rsidRDefault="003D7954" w:rsidP="003D795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i/>
                <w:color w:val="C00000"/>
                <w:lang w:eastAsia="ru-RU"/>
              </w:rPr>
            </w:pPr>
            <w:r w:rsidRPr="003D7954">
              <w:rPr>
                <w:rFonts w:ascii="Times New Roman" w:eastAsia="Times New Roman" w:hAnsi="Times New Roman" w:cs="Times New Roman"/>
                <w:sz w:val="24"/>
                <w:szCs w:val="24"/>
                <w:lang w:eastAsia="ru-RU"/>
              </w:rPr>
              <w:tab/>
              <w:t xml:space="preserve">30% от цены контракта. </w:t>
            </w:r>
          </w:p>
          <w:p w:rsidR="003D7954" w:rsidRPr="003D7954" w:rsidRDefault="003D7954" w:rsidP="003D795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lang w:eastAsia="ru-RU"/>
              </w:rPr>
              <w:tab/>
              <w:t>Контракт заключается после предоставления участником закупки, с которым заключается контракт, обеспечения исполнения контракта.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lang w:eastAsia="ru-RU"/>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9" w:anchor="/document/77673809/entry/45" w:history="1">
              <w:r w:rsidRPr="003D7954">
                <w:rPr>
                  <w:rFonts w:ascii="Times New Roman" w:eastAsia="Times New Roman" w:hAnsi="Times New Roman" w:cs="Times New Roman"/>
                  <w:i/>
                  <w:sz w:val="24"/>
                  <w:szCs w:val="24"/>
                  <w:lang w:eastAsia="ru-RU"/>
                </w:rPr>
                <w:t>статьи 45</w:t>
              </w:r>
            </w:hyperlink>
            <w:r w:rsidRPr="003D7954">
              <w:rPr>
                <w:rFonts w:ascii="Times New Roman" w:eastAsia="Times New Roman" w:hAnsi="Times New Roman" w:cs="Times New Roman"/>
                <w:i/>
                <w:sz w:val="24"/>
                <w:szCs w:val="24"/>
                <w:lang w:eastAsia="ru-RU"/>
              </w:rPr>
              <w:t xml:space="preserve"> Федерального закона от 05.04.2013 № 44-ФЗ, или внесением денежных средств на </w:t>
            </w:r>
            <w:r w:rsidRPr="003D7954">
              <w:rPr>
                <w:rFonts w:ascii="Times New Roman" w:eastAsia="Times New Roman" w:hAnsi="Times New Roman" w:cs="Times New Roman"/>
                <w:i/>
                <w:sz w:val="24"/>
                <w:szCs w:val="24"/>
                <w:shd w:val="clear" w:color="auto" w:fill="FFFFFF"/>
                <w:lang w:eastAsia="ru-RU"/>
              </w:rPr>
              <w:t>указанный в извещении о проведении закупки Заказчиком счет, на котором в соотв</w:t>
            </w:r>
            <w:r w:rsidRPr="003D7954">
              <w:rPr>
                <w:rFonts w:ascii="Times New Roman" w:eastAsia="Times New Roman" w:hAnsi="Times New Roman" w:cs="Times New Roman"/>
                <w:i/>
                <w:sz w:val="24"/>
                <w:szCs w:val="24"/>
                <w:lang w:eastAsia="ru-RU"/>
              </w:rPr>
              <w:t xml:space="preserve">етствии с законодательством Российской Федерации учитываются операции со средствами, поступающими Заказчику. </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lang w:eastAsia="ru-RU"/>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anchor="/document/77673809/entry/95" w:history="1">
              <w:r w:rsidRPr="003D7954">
                <w:rPr>
                  <w:rFonts w:ascii="Times New Roman" w:eastAsia="Times New Roman" w:hAnsi="Times New Roman" w:cs="Times New Roman"/>
                  <w:i/>
                  <w:sz w:val="24"/>
                  <w:szCs w:val="24"/>
                  <w:lang w:eastAsia="ru-RU"/>
                </w:rPr>
                <w:t>статьей 95</w:t>
              </w:r>
            </w:hyperlink>
            <w:r w:rsidRPr="003D7954">
              <w:rPr>
                <w:rFonts w:ascii="Times New Roman" w:eastAsia="Times New Roman" w:hAnsi="Times New Roman" w:cs="Times New Roman"/>
                <w:i/>
                <w:sz w:val="24"/>
                <w:szCs w:val="24"/>
                <w:lang w:eastAsia="ru-RU"/>
              </w:rPr>
              <w:t xml:space="preserve"> Федерального закона от 05.04.2013 № 44-ФЗ.</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lang w:eastAsia="ru-RU"/>
              </w:rPr>
              <w:t>В случае не предоставления участником закупки, с которым заключается контракт, обеспечения исполнения контракта в срок (ч.3-6 ст. 83.2 Федерального закона от 05.04.2013 № 44-ФЗ), установленный для заключения контракта, такой участник считается уклонившимся от заключения контракта.</w:t>
            </w:r>
          </w:p>
          <w:p w:rsidR="003D7954" w:rsidRPr="003D7954" w:rsidRDefault="003D7954" w:rsidP="003D795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lang w:eastAsia="ru-RU"/>
              </w:rPr>
              <w:tab/>
              <w:t xml:space="preserve"> В течение пяти дней </w:t>
            </w:r>
            <w:proofErr w:type="gramStart"/>
            <w:r w:rsidRPr="003D7954">
              <w:rPr>
                <w:rFonts w:ascii="Times New Roman" w:eastAsia="Times New Roman" w:hAnsi="Times New Roman" w:cs="Times New Roman"/>
                <w:i/>
                <w:sz w:val="24"/>
                <w:szCs w:val="24"/>
                <w:lang w:eastAsia="ru-RU"/>
              </w:rPr>
              <w:t>с даты размещения</w:t>
            </w:r>
            <w:proofErr w:type="gramEnd"/>
            <w:r w:rsidRPr="003D7954">
              <w:rPr>
                <w:rFonts w:ascii="Times New Roman" w:eastAsia="Times New Roman" w:hAnsi="Times New Roman" w:cs="Times New Roman"/>
                <w:i/>
                <w:sz w:val="24"/>
                <w:szCs w:val="24"/>
                <w:lang w:eastAsia="ru-RU"/>
              </w:rPr>
              <w:t xml:space="preserve"> заказчиком в единой информационной системе проекта контракта победитель электронной процедуры (при отсутствии  разногласий по проекту контракта)  подписывает усиленной </w:t>
            </w:r>
            <w:hyperlink r:id="rId11" w:anchor="/document/12184522/entry/21" w:history="1">
              <w:r w:rsidRPr="003D7954">
                <w:rPr>
                  <w:rFonts w:ascii="Times New Roman" w:eastAsia="Times New Roman" w:hAnsi="Times New Roman" w:cs="Times New Roman"/>
                  <w:sz w:val="24"/>
                  <w:szCs w:val="24"/>
                  <w:lang w:eastAsia="ru-RU"/>
                </w:rPr>
                <w:t>электронной подписью</w:t>
              </w:r>
            </w:hyperlink>
            <w:r w:rsidRPr="003D7954">
              <w:rPr>
                <w:rFonts w:ascii="Times New Roman" w:eastAsia="Times New Roman" w:hAnsi="Times New Roman" w:cs="Times New Roman"/>
                <w:i/>
                <w:sz w:val="24"/>
                <w:szCs w:val="24"/>
                <w:lang w:eastAsia="ru-RU"/>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3D7954" w:rsidRPr="003D7954" w:rsidRDefault="003D7954" w:rsidP="003D7954">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lang w:eastAsia="ru-RU"/>
              </w:rPr>
              <w:t xml:space="preserve">Если победителем аукциона в электронной форме или участником аукциона в электронной форме, с которым заключается контракт, </w:t>
            </w:r>
            <w:proofErr w:type="gramStart"/>
            <w:r w:rsidRPr="003D7954">
              <w:rPr>
                <w:rFonts w:ascii="Times New Roman" w:eastAsia="Times New Roman" w:hAnsi="Times New Roman" w:cs="Times New Roman"/>
                <w:i/>
                <w:sz w:val="24"/>
                <w:szCs w:val="24"/>
                <w:lang w:eastAsia="ru-RU"/>
              </w:rPr>
              <w:t>является казенное учреждение предоставление обеспечения исполнения контракта не требуется</w:t>
            </w:r>
            <w:proofErr w:type="gramEnd"/>
            <w:r w:rsidRPr="003D7954">
              <w:rPr>
                <w:rFonts w:ascii="Times New Roman" w:eastAsia="Times New Roman" w:hAnsi="Times New Roman" w:cs="Times New Roman"/>
                <w:i/>
                <w:sz w:val="24"/>
                <w:szCs w:val="24"/>
                <w:lang w:eastAsia="ru-RU"/>
              </w:rPr>
              <w:t>.</w:t>
            </w:r>
          </w:p>
          <w:p w:rsidR="003D7954" w:rsidRPr="003D7954" w:rsidRDefault="003D7954" w:rsidP="003D7954">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shd w:val="clear" w:color="auto" w:fill="C2D69B"/>
                <w:lang w:eastAsia="ru-RU"/>
              </w:rPr>
              <w:fldChar w:fldCharType="begin">
                <w:ffData>
                  <w:name w:val="ТекстовоеПоле94"/>
                  <w:enabled/>
                  <w:calcOnExit w:val="0"/>
                  <w:textInput>
                    <w:default w:val="Банковское сопровождение контракта не предусмотрено"/>
                  </w:textInput>
                </w:ffData>
              </w:fldChar>
            </w:r>
            <w:r w:rsidRPr="003D7954">
              <w:rPr>
                <w:rFonts w:ascii="Times New Roman" w:eastAsia="Times New Roman" w:hAnsi="Times New Roman" w:cs="Times New Roman"/>
                <w:i/>
                <w:sz w:val="24"/>
                <w:szCs w:val="24"/>
                <w:shd w:val="clear" w:color="auto" w:fill="C2D69B"/>
                <w:lang w:eastAsia="ru-RU"/>
              </w:rPr>
              <w:instrText xml:space="preserve"> FORMTEXT </w:instrText>
            </w:r>
            <w:r w:rsidRPr="003D7954">
              <w:rPr>
                <w:rFonts w:ascii="Times New Roman" w:eastAsia="Times New Roman" w:hAnsi="Times New Roman" w:cs="Times New Roman"/>
                <w:i/>
                <w:sz w:val="24"/>
                <w:szCs w:val="24"/>
                <w:shd w:val="clear" w:color="auto" w:fill="C2D69B"/>
                <w:lang w:eastAsia="ru-RU"/>
              </w:rPr>
            </w:r>
            <w:r w:rsidRPr="003D7954">
              <w:rPr>
                <w:rFonts w:ascii="Times New Roman" w:eastAsia="Times New Roman" w:hAnsi="Times New Roman" w:cs="Times New Roman"/>
                <w:i/>
                <w:sz w:val="24"/>
                <w:szCs w:val="24"/>
                <w:shd w:val="clear" w:color="auto" w:fill="C2D69B"/>
                <w:lang w:eastAsia="ru-RU"/>
              </w:rPr>
              <w:fldChar w:fldCharType="separate"/>
            </w:r>
            <w:r w:rsidRPr="003D7954">
              <w:rPr>
                <w:rFonts w:ascii="Times New Roman" w:eastAsia="Times New Roman" w:hAnsi="Times New Roman" w:cs="Times New Roman"/>
                <w:i/>
                <w:noProof/>
                <w:sz w:val="24"/>
                <w:szCs w:val="24"/>
                <w:shd w:val="clear" w:color="auto" w:fill="C2D69B"/>
                <w:lang w:eastAsia="ru-RU"/>
              </w:rPr>
              <w:t>Банковское сопровождение контракта не предусмотрено</w:t>
            </w:r>
            <w:r w:rsidRPr="003D7954">
              <w:rPr>
                <w:rFonts w:ascii="Times New Roman" w:eastAsia="Times New Roman" w:hAnsi="Times New Roman" w:cs="Times New Roman"/>
                <w:i/>
                <w:sz w:val="24"/>
                <w:szCs w:val="24"/>
                <w:shd w:val="clear" w:color="auto" w:fill="C2D69B"/>
                <w:lang w:eastAsia="ru-RU"/>
              </w:rPr>
              <w:fldChar w:fldCharType="end"/>
            </w:r>
            <w:r w:rsidRPr="003D7954">
              <w:rPr>
                <w:rFonts w:ascii="Times New Roman" w:eastAsia="Times New Roman" w:hAnsi="Times New Roman" w:cs="Times New Roman"/>
                <w:i/>
                <w:sz w:val="24"/>
                <w:szCs w:val="24"/>
                <w:shd w:val="clear" w:color="auto" w:fill="C2D69B"/>
                <w:lang w:eastAsia="ru-RU"/>
              </w:rPr>
              <w:t>.</w:t>
            </w:r>
          </w:p>
          <w:p w:rsidR="003D7954" w:rsidRPr="003D7954" w:rsidRDefault="003D7954" w:rsidP="003D7954">
            <w:pPr>
              <w:shd w:val="clear" w:color="auto" w:fill="D6E3BC"/>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bCs/>
                <w:snapToGrid w:val="0"/>
                <w:sz w:val="24"/>
                <w:szCs w:val="24"/>
                <w:lang w:eastAsia="ru-RU"/>
              </w:rPr>
              <w:tab/>
            </w:r>
            <w:proofErr w:type="gramStart"/>
            <w:r w:rsidRPr="003D7954">
              <w:rPr>
                <w:rFonts w:ascii="Times New Roman" w:eastAsia="Times New Roman" w:hAnsi="Times New Roman" w:cs="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2" w:anchor="dst101858" w:history="1">
              <w:r w:rsidRPr="003D7954">
                <w:rPr>
                  <w:rFonts w:ascii="Times New Roman" w:eastAsia="Times New Roman" w:hAnsi="Times New Roman" w:cs="Times New Roman"/>
                  <w:color w:val="0000FF"/>
                  <w:sz w:val="24"/>
                  <w:szCs w:val="24"/>
                  <w:u w:val="single"/>
                  <w:lang w:eastAsia="ru-RU"/>
                </w:rPr>
                <w:t>п. 1 ч. 1 ст. 30</w:t>
              </w:r>
            </w:hyperlink>
            <w:r w:rsidRPr="003D7954">
              <w:rPr>
                <w:rFonts w:ascii="Times New Roman" w:eastAsia="Times New Roman" w:hAnsi="Times New Roman" w:cs="Times New Roman"/>
                <w:sz w:val="24"/>
                <w:szCs w:val="24"/>
                <w:lang w:eastAsia="ru-RU"/>
              </w:rPr>
              <w:t xml:space="preserve"> Федерального закона №44-ФЗ (в случае если в соответствии с пунктом </w:t>
            </w:r>
            <w:r w:rsidRPr="003D7954">
              <w:rPr>
                <w:rFonts w:ascii="Times New Roman" w:eastAsia="Times New Roman" w:hAnsi="Times New Roman" w:cs="Times New Roman"/>
                <w:sz w:val="24"/>
                <w:szCs w:val="24"/>
                <w:highlight w:val="green"/>
                <w:lang w:eastAsia="ru-RU"/>
              </w:rPr>
              <w:t>19</w:t>
            </w:r>
            <w:r w:rsidRPr="003D7954">
              <w:rPr>
                <w:rFonts w:ascii="Times New Roman" w:eastAsia="Times New Roman" w:hAnsi="Times New Roman" w:cs="Times New Roman"/>
                <w:sz w:val="24"/>
                <w:szCs w:val="24"/>
                <w:lang w:eastAsia="ru-RU"/>
              </w:rPr>
              <w:t xml:space="preserve">  части I.</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электронном аукционе и извещением о проведении настоящего электронного аукциона Заказчик осуществляет закупку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3" w:anchor="dst100437" w:history="1">
              <w:r w:rsidRPr="003D7954">
                <w:rPr>
                  <w:rFonts w:ascii="Times New Roman" w:eastAsia="Times New Roman" w:hAnsi="Times New Roman" w:cs="Times New Roman"/>
                  <w:color w:val="0000FF"/>
                  <w:sz w:val="24"/>
                  <w:szCs w:val="24"/>
                  <w:u w:val="single"/>
                  <w:lang w:eastAsia="ru-RU"/>
                </w:rPr>
                <w:t>ст. 37</w:t>
              </w:r>
            </w:hyperlink>
            <w:r w:rsidRPr="003D7954">
              <w:rPr>
                <w:rFonts w:ascii="Times New Roman" w:eastAsia="Times New Roman" w:hAnsi="Times New Roman" w:cs="Times New Roman"/>
                <w:sz w:val="24"/>
                <w:szCs w:val="24"/>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3D7954">
              <w:rPr>
                <w:rFonts w:ascii="Times New Roman" w:eastAsia="Times New Roman" w:hAnsi="Times New Roman" w:cs="Times New Roman"/>
                <w:sz w:val="24"/>
                <w:szCs w:val="24"/>
                <w:lang w:eastAsia="ru-RU"/>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w:t>
            </w:r>
            <w:proofErr w:type="gramStart"/>
            <w:r w:rsidRPr="003D7954">
              <w:rPr>
                <w:rFonts w:ascii="Times New Roman" w:eastAsia="Times New Roman" w:hAnsi="Times New Roman" w:cs="Times New Roman"/>
                <w:sz w:val="24"/>
                <w:szCs w:val="24"/>
                <w:lang w:eastAsia="ru-RU"/>
              </w:rPr>
              <w:t>менее начальной</w:t>
            </w:r>
            <w:proofErr w:type="gramEnd"/>
            <w:r w:rsidRPr="003D7954">
              <w:rPr>
                <w:rFonts w:ascii="Times New Roman" w:eastAsia="Times New Roman" w:hAnsi="Times New Roman" w:cs="Times New Roman"/>
                <w:sz w:val="24"/>
                <w:szCs w:val="24"/>
                <w:lang w:eastAsia="ru-RU"/>
              </w:rPr>
              <w:t xml:space="preserve"> (максимальной) цены контракта (</w:t>
            </w:r>
            <w:r w:rsidRPr="003D7954">
              <w:rPr>
                <w:rFonts w:ascii="Times New Roman" w:eastAsia="Times New Roman" w:hAnsi="Times New Roman" w:cs="Times New Roman"/>
                <w:sz w:val="24"/>
                <w:szCs w:val="24"/>
                <w:shd w:val="clear" w:color="auto" w:fill="C2D69B"/>
                <w:lang w:eastAsia="ru-RU"/>
              </w:rPr>
              <w:t>максимального значения цены контракта</w:t>
            </w:r>
            <w:r w:rsidRPr="003D7954">
              <w:rPr>
                <w:rFonts w:ascii="Times New Roman" w:eastAsia="Times New Roman" w:hAnsi="Times New Roman" w:cs="Times New Roman"/>
                <w:sz w:val="24"/>
                <w:szCs w:val="24"/>
                <w:lang w:eastAsia="ru-RU"/>
              </w:rPr>
              <w:t>), указанной в извещении об осуществлении закупки и настоящей документации об электронном аукционе.</w:t>
            </w:r>
          </w:p>
          <w:p w:rsidR="003D7954" w:rsidRPr="003D7954" w:rsidRDefault="003D7954" w:rsidP="003D7954">
            <w:pPr>
              <w:shd w:val="clear" w:color="auto" w:fill="FFFFFF"/>
              <w:spacing w:after="60" w:line="240" w:lineRule="auto"/>
              <w:jc w:val="both"/>
              <w:rPr>
                <w:rFonts w:ascii="Arial" w:eastAsia="Times New Roman" w:hAnsi="Arial" w:cs="Arial"/>
                <w:b/>
                <w:color w:val="FFFFFF"/>
                <w:sz w:val="20"/>
                <w:szCs w:val="20"/>
                <w:lang w:eastAsia="ru-RU"/>
              </w:rPr>
            </w:pPr>
            <w:r w:rsidRPr="003D7954">
              <w:rPr>
                <w:rFonts w:ascii="Times New Roman" w:eastAsia="Times New Roman" w:hAnsi="Times New Roman" w:cs="Times New Roman"/>
                <w:bCs/>
                <w:snapToGrid w:val="0"/>
                <w:sz w:val="24"/>
                <w:szCs w:val="24"/>
                <w:lang w:eastAsia="ru-RU"/>
              </w:rPr>
              <w:t xml:space="preserve">Требования к банковской гарантии, предоставляемой в качестве обеспечения исполнения контракта (в случае если участником закупки, с которым заключается контракт, выбрал такой способ предоставления </w:t>
            </w:r>
            <w:proofErr w:type="gramStart"/>
            <w:r w:rsidRPr="003D7954">
              <w:rPr>
                <w:rFonts w:ascii="Times New Roman" w:eastAsia="Times New Roman" w:hAnsi="Times New Roman" w:cs="Times New Roman"/>
                <w:bCs/>
                <w:snapToGrid w:val="0"/>
                <w:sz w:val="24"/>
                <w:szCs w:val="24"/>
                <w:lang w:eastAsia="ru-RU"/>
              </w:rPr>
              <w:t>обеспечения</w:t>
            </w:r>
            <w:proofErr w:type="gramEnd"/>
            <w:r w:rsidRPr="003D7954">
              <w:rPr>
                <w:rFonts w:ascii="Times New Roman" w:eastAsia="Times New Roman" w:hAnsi="Times New Roman" w:cs="Times New Roman"/>
                <w:bCs/>
                <w:snapToGrid w:val="0"/>
                <w:sz w:val="24"/>
                <w:szCs w:val="24"/>
                <w:lang w:eastAsia="ru-RU"/>
              </w:rPr>
              <w:t xml:space="preserve"> исполнения контракта), указаны </w:t>
            </w:r>
            <w:r w:rsidRPr="003D7954">
              <w:rPr>
                <w:rFonts w:ascii="Times New Roman" w:eastAsia="Times New Roman" w:hAnsi="Times New Roman" w:cs="Times New Roman"/>
                <w:bCs/>
                <w:snapToGrid w:val="0"/>
                <w:sz w:val="24"/>
                <w:szCs w:val="24"/>
                <w:highlight w:val="green"/>
                <w:lang w:eastAsia="ru-RU"/>
              </w:rPr>
              <w:t>в п.30</w:t>
            </w:r>
            <w:r w:rsidRPr="003D7954">
              <w:rPr>
                <w:rFonts w:ascii="Times New Roman" w:eastAsia="Times New Roman" w:hAnsi="Times New Roman" w:cs="Times New Roman"/>
                <w:bCs/>
                <w:snapToGrid w:val="0"/>
                <w:sz w:val="24"/>
                <w:szCs w:val="24"/>
                <w:lang w:eastAsia="ru-RU"/>
              </w:rPr>
              <w:t xml:space="preserve">  части I « </w:t>
            </w:r>
            <w:hyperlink w:anchor="Сведения_об_аукционе" w:history="1">
              <w:r w:rsidRPr="003D7954">
                <w:rPr>
                  <w:rFonts w:ascii="Times New Roman" w:eastAsia="Times New Roman" w:hAnsi="Times New Roman" w:cs="Times New Roman"/>
                  <w:bCs/>
                  <w:snapToGrid w:val="0"/>
                  <w:sz w:val="24"/>
                  <w:szCs w:val="24"/>
                  <w:lang w:eastAsia="ru-RU"/>
                </w:rPr>
                <w:t>Сведения о проводимом электронном аукционе</w:t>
              </w:r>
            </w:hyperlink>
            <w:r w:rsidRPr="003D7954">
              <w:rPr>
                <w:rFonts w:ascii="Times New Roman" w:eastAsia="Times New Roman" w:hAnsi="Times New Roman" w:cs="Times New Roman"/>
                <w:bCs/>
                <w:snapToGrid w:val="0"/>
                <w:sz w:val="24"/>
                <w:szCs w:val="24"/>
                <w:lang w:eastAsia="ru-RU"/>
              </w:rPr>
              <w:t>» настоящей документации об аукционе.</w:t>
            </w:r>
          </w:p>
        </w:tc>
      </w:tr>
      <w:tr w:rsidR="003D7954" w:rsidRPr="003D7954" w:rsidTr="0030351B">
        <w:trPr>
          <w:trHeight w:val="422"/>
        </w:trPr>
        <w:tc>
          <w:tcPr>
            <w:tcW w:w="1206" w:type="dxa"/>
            <w:gridSpan w:val="4"/>
            <w:shd w:val="clear" w:color="auto" w:fill="808080"/>
            <w:vAlign w:val="center"/>
          </w:tcPr>
          <w:p w:rsidR="003D7954" w:rsidRPr="003D7954" w:rsidRDefault="003D7954" w:rsidP="003D7954">
            <w:pPr>
              <w:tabs>
                <w:tab w:val="left" w:pos="1134"/>
              </w:tabs>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15.1</w:t>
            </w:r>
          </w:p>
        </w:tc>
        <w:tc>
          <w:tcPr>
            <w:tcW w:w="8849" w:type="dxa"/>
            <w:gridSpan w:val="2"/>
            <w:shd w:val="clear" w:color="auto" w:fill="808080"/>
            <w:vAlign w:val="center"/>
          </w:tcPr>
          <w:p w:rsidR="003D7954" w:rsidRPr="003D7954" w:rsidRDefault="003D7954" w:rsidP="003D7954">
            <w:pPr>
              <w:tabs>
                <w:tab w:val="left" w:pos="1134"/>
              </w:tabs>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Размер обеспечения гарантийных обязательств, краткое описание порядка его предоставления, требования к такому обеспечению</w:t>
            </w:r>
          </w:p>
        </w:tc>
      </w:tr>
      <w:tr w:rsidR="003D7954" w:rsidRPr="003D7954" w:rsidTr="0030351B">
        <w:trPr>
          <w:trHeight w:val="422"/>
        </w:trPr>
        <w:tc>
          <w:tcPr>
            <w:tcW w:w="10055" w:type="dxa"/>
            <w:gridSpan w:val="6"/>
            <w:shd w:val="clear" w:color="auto" w:fill="FFFFFF"/>
            <w:vAlign w:val="center"/>
          </w:tcPr>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lastRenderedPageBreak/>
              <w:tab/>
              <w:t xml:space="preserve">Заказчик </w:t>
            </w:r>
          </w:p>
          <w:p w:rsidR="003D7954" w:rsidRPr="003D7954" w:rsidRDefault="003D7954" w:rsidP="003D7954">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fldChar w:fldCharType="begin">
                <w:ffData>
                  <w:name w:val=""/>
                  <w:enabled/>
                  <w:calcOnExit w:val="0"/>
                  <w:textInput>
                    <w:default w:val="не установил требование предоставления обеспечения гарантийных обязательств."/>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не установил требование предоставления обеспечения гарантийных обязательств.</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w:t>
            </w:r>
          </w:p>
          <w:p w:rsidR="003D7954" w:rsidRPr="003D7954" w:rsidRDefault="003D7954" w:rsidP="003D79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sz w:val="24"/>
                <w:szCs w:val="24"/>
                <w:lang w:eastAsia="ru-RU"/>
              </w:rPr>
              <w:tab/>
            </w:r>
          </w:p>
        </w:tc>
      </w:tr>
      <w:tr w:rsidR="003D7954" w:rsidRPr="003D7954" w:rsidTr="0030351B">
        <w:tc>
          <w:tcPr>
            <w:tcW w:w="1161"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highlight w:val="darkCyan"/>
                <w:lang w:eastAsia="ru-RU"/>
              </w:rPr>
            </w:pPr>
            <w:r w:rsidRPr="003D7954">
              <w:rPr>
                <w:rFonts w:ascii="Arial" w:eastAsia="Times New Roman" w:hAnsi="Arial" w:cs="Arial"/>
                <w:b/>
                <w:color w:val="FFFFFF"/>
                <w:sz w:val="20"/>
                <w:szCs w:val="20"/>
                <w:lang w:eastAsia="ru-RU"/>
              </w:rPr>
              <w:t>16.</w:t>
            </w:r>
          </w:p>
        </w:tc>
        <w:tc>
          <w:tcPr>
            <w:tcW w:w="8894" w:type="dxa"/>
            <w:gridSpan w:val="5"/>
            <w:shd w:val="clear" w:color="auto" w:fill="808080"/>
            <w:vAlign w:val="center"/>
          </w:tcPr>
          <w:p w:rsidR="003D7954" w:rsidRPr="003D7954" w:rsidRDefault="003D7954" w:rsidP="003D7954">
            <w:pPr>
              <w:spacing w:after="0" w:line="240" w:lineRule="auto"/>
              <w:ind w:firstLine="334"/>
              <w:jc w:val="center"/>
              <w:rPr>
                <w:rFonts w:ascii="Arial" w:eastAsia="Times New Roman" w:hAnsi="Arial" w:cs="Arial"/>
                <w:b/>
                <w:color w:val="FFFFFF"/>
                <w:sz w:val="20"/>
                <w:szCs w:val="20"/>
                <w:highlight w:val="darkCyan"/>
                <w:lang w:eastAsia="ru-RU"/>
              </w:rPr>
            </w:pPr>
            <w:r w:rsidRPr="003D7954">
              <w:rPr>
                <w:rFonts w:ascii="Arial" w:eastAsia="Times New Roman" w:hAnsi="Arial" w:cs="Arial"/>
                <w:b/>
                <w:color w:val="FFFFFF"/>
                <w:sz w:val="20"/>
                <w:szCs w:val="20"/>
                <w:lang w:eastAsia="ru-RU"/>
              </w:rPr>
              <w:t>Реквизиты счета для внесения обеспечения исполнения контракта, обеспечения гарантийных обязательств, в случае, если участник электронного аукциона  выбрал внесение денежных средств на расчетный счет Заказчика  в качестве обеспечение исполнения контракта, гарантийных обязательств</w:t>
            </w:r>
          </w:p>
        </w:tc>
      </w:tr>
      <w:tr w:rsidR="003D7954" w:rsidRPr="003D7954" w:rsidTr="0030351B">
        <w:tc>
          <w:tcPr>
            <w:tcW w:w="10055" w:type="dxa"/>
            <w:gridSpan w:val="6"/>
            <w:shd w:val="clear" w:color="auto" w:fill="FFFFFF"/>
            <w:vAlign w:val="center"/>
          </w:tcPr>
          <w:p w:rsidR="003D7954" w:rsidRPr="003D7954" w:rsidRDefault="003D7954" w:rsidP="003D795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Получатель: Администрация муниципального образования Старопольское сельское поселение Сланцевского муниципального района Ленинградской области</w:t>
            </w:r>
          </w:p>
          <w:p w:rsidR="003D7954" w:rsidRPr="003D7954" w:rsidRDefault="003D7954" w:rsidP="003D795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ИНН:4713008112,</w:t>
            </w:r>
          </w:p>
          <w:p w:rsidR="003D7954" w:rsidRPr="003D7954" w:rsidRDefault="003D7954" w:rsidP="003D7954">
            <w:pPr>
              <w:keepNext/>
              <w:keepLines/>
              <w:widowControl w:val="0"/>
              <w:suppressLineNumbers/>
              <w:suppressAutoHyphens/>
              <w:spacing w:after="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КПП:470701001,</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л</w:t>
            </w:r>
            <w:proofErr w:type="gramEnd"/>
            <w:r w:rsidRPr="003D7954">
              <w:rPr>
                <w:rFonts w:ascii="Times New Roman" w:eastAsia="Times New Roman" w:hAnsi="Times New Roman" w:cs="Times New Roman"/>
                <w:sz w:val="24"/>
                <w:szCs w:val="24"/>
                <w:lang w:eastAsia="ru-RU"/>
              </w:rPr>
              <w:t>/с: 05453202820 в УФК по Ленинградской области (Администрация Старопольского сельского поселения),</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р/с 40302810700003001405 Отделение Ленинградское </w:t>
            </w:r>
            <w:proofErr w:type="spellStart"/>
            <w:r w:rsidRPr="003D7954">
              <w:rPr>
                <w:rFonts w:ascii="Times New Roman" w:eastAsia="Times New Roman" w:hAnsi="Times New Roman" w:cs="Times New Roman"/>
                <w:sz w:val="24"/>
                <w:szCs w:val="24"/>
                <w:lang w:eastAsia="ru-RU"/>
              </w:rPr>
              <w:t>г</w:t>
            </w:r>
            <w:proofErr w:type="gramStart"/>
            <w:r w:rsidRPr="003D7954">
              <w:rPr>
                <w:rFonts w:ascii="Times New Roman" w:eastAsia="Times New Roman" w:hAnsi="Times New Roman" w:cs="Times New Roman"/>
                <w:sz w:val="24"/>
                <w:szCs w:val="24"/>
                <w:lang w:eastAsia="ru-RU"/>
              </w:rPr>
              <w:t>.С</w:t>
            </w:r>
            <w:proofErr w:type="gramEnd"/>
            <w:r w:rsidRPr="003D7954">
              <w:rPr>
                <w:rFonts w:ascii="Times New Roman" w:eastAsia="Times New Roman" w:hAnsi="Times New Roman" w:cs="Times New Roman"/>
                <w:sz w:val="24"/>
                <w:szCs w:val="24"/>
                <w:lang w:eastAsia="ru-RU"/>
              </w:rPr>
              <w:t>анкт</w:t>
            </w:r>
            <w:proofErr w:type="spellEnd"/>
            <w:r w:rsidRPr="003D7954">
              <w:rPr>
                <w:rFonts w:ascii="Times New Roman" w:eastAsia="Times New Roman" w:hAnsi="Times New Roman" w:cs="Times New Roman"/>
                <w:sz w:val="24"/>
                <w:szCs w:val="24"/>
                <w:lang w:eastAsia="ru-RU"/>
              </w:rPr>
              <w:t>-Петербург</w:t>
            </w:r>
          </w:p>
          <w:p w:rsidR="003D7954" w:rsidRPr="003D7954" w:rsidRDefault="003D7954" w:rsidP="003D7954">
            <w:pPr>
              <w:spacing w:after="0" w:line="240" w:lineRule="auto"/>
              <w:jc w:val="both"/>
              <w:rPr>
                <w:rFonts w:ascii="Arial" w:eastAsia="Times New Roman" w:hAnsi="Arial" w:cs="Arial"/>
                <w:b/>
                <w:color w:val="FFFFFF"/>
                <w:sz w:val="20"/>
                <w:szCs w:val="20"/>
                <w:lang w:eastAsia="ru-RU"/>
              </w:rPr>
            </w:pPr>
            <w:r w:rsidRPr="003D7954">
              <w:rPr>
                <w:rFonts w:ascii="Times New Roman" w:eastAsia="Times New Roman" w:hAnsi="Times New Roman" w:cs="Times New Roman"/>
                <w:sz w:val="24"/>
                <w:szCs w:val="24"/>
                <w:lang w:eastAsia="ru-RU"/>
              </w:rPr>
              <w:t xml:space="preserve"> БИК044106001</w:t>
            </w:r>
          </w:p>
        </w:tc>
      </w:tr>
    </w:tbl>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
    <w:p w:rsidR="003D7954" w:rsidRPr="003D7954" w:rsidRDefault="003D7954" w:rsidP="003D7954">
      <w:pPr>
        <w:keepNext/>
        <w:numPr>
          <w:ilvl w:val="0"/>
          <w:numId w:val="8"/>
        </w:numPr>
        <w:spacing w:after="0" w:line="240" w:lineRule="auto"/>
        <w:jc w:val="center"/>
        <w:outlineLvl w:val="2"/>
        <w:rPr>
          <w:rFonts w:ascii="Times New Roman" w:eastAsia="Times New Roman" w:hAnsi="Times New Roman" w:cs="Times New Roman"/>
          <w:b/>
          <w:bCs/>
          <w:sz w:val="24"/>
          <w:szCs w:val="24"/>
          <w:lang w:val="x-none" w:eastAsia="x-none"/>
        </w:rPr>
      </w:pPr>
      <w:r w:rsidRPr="003D7954">
        <w:rPr>
          <w:rFonts w:ascii="Times New Roman" w:eastAsia="Times New Roman" w:hAnsi="Times New Roman" w:cs="Times New Roman"/>
          <w:b/>
          <w:bCs/>
          <w:sz w:val="24"/>
          <w:szCs w:val="24"/>
          <w:lang w:val="x-none" w:eastAsia="x-none"/>
        </w:rPr>
        <w:t xml:space="preserve"> Преимущества участникам </w:t>
      </w:r>
      <w:r w:rsidRPr="003D7954">
        <w:rPr>
          <w:rFonts w:ascii="Times New Roman" w:eastAsia="Times New Roman" w:hAnsi="Times New Roman" w:cs="Times New Roman"/>
          <w:b/>
          <w:bCs/>
          <w:sz w:val="24"/>
          <w:szCs w:val="24"/>
          <w:lang w:eastAsia="x-none"/>
        </w:rPr>
        <w:t>электронного аукциона</w:t>
      </w:r>
      <w:r w:rsidRPr="003D7954">
        <w:rPr>
          <w:rFonts w:ascii="Times New Roman" w:eastAsia="Times New Roman" w:hAnsi="Times New Roman" w:cs="Times New Roman"/>
          <w:b/>
          <w:bCs/>
          <w:sz w:val="24"/>
          <w:szCs w:val="24"/>
          <w:lang w:val="x-none" w:eastAsia="x-none"/>
        </w:rPr>
        <w:t>, а также условия, запреты, ограничения допуска работ, услуг, соответственно выполняемых, оказываемых иностранными лицами</w:t>
      </w:r>
    </w:p>
    <w:tbl>
      <w:tblPr>
        <w:tblW w:w="9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63"/>
        <w:gridCol w:w="8602"/>
      </w:tblGrid>
      <w:tr w:rsidR="003D7954" w:rsidRPr="003D7954" w:rsidTr="0030351B">
        <w:tc>
          <w:tcPr>
            <w:tcW w:w="1064" w:type="dxa"/>
            <w:gridSpan w:val="2"/>
            <w:tcBorders>
              <w:bottom w:val="single" w:sz="4" w:space="0" w:color="auto"/>
            </w:tcBorders>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17.</w:t>
            </w:r>
          </w:p>
        </w:tc>
        <w:tc>
          <w:tcPr>
            <w:tcW w:w="8702" w:type="dxa"/>
            <w:tcBorders>
              <w:bottom w:val="single" w:sz="4" w:space="0" w:color="auto"/>
            </w:tcBorders>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Преимущества организациям инвалидов в соответствии со ст. 29. Федерального закона №44-ФЗ</w:t>
            </w:r>
          </w:p>
        </w:tc>
      </w:tr>
      <w:tr w:rsidR="003D7954" w:rsidRPr="003D7954" w:rsidTr="0030351B">
        <w:trPr>
          <w:trHeight w:val="383"/>
        </w:trPr>
        <w:tc>
          <w:tcPr>
            <w:tcW w:w="9766" w:type="dxa"/>
            <w:gridSpan w:val="3"/>
            <w:tcBorders>
              <w:bottom w:val="nil"/>
            </w:tcBorders>
            <w:vAlign w:val="center"/>
          </w:tcPr>
          <w:tbl>
            <w:tblPr>
              <w:tblW w:w="9679" w:type="dxa"/>
              <w:tblLook w:val="0000" w:firstRow="0" w:lastRow="0" w:firstColumn="0" w:lastColumn="0" w:noHBand="0" w:noVBand="0"/>
            </w:tblPr>
            <w:tblGrid>
              <w:gridCol w:w="9679"/>
            </w:tblGrid>
            <w:tr w:rsidR="003D7954" w:rsidRPr="003D7954" w:rsidTr="0030351B">
              <w:trPr>
                <w:trHeight w:val="338"/>
              </w:trPr>
              <w:tc>
                <w:tcPr>
                  <w:tcW w:w="9679" w:type="dxa"/>
                </w:tcPr>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Заказчик </w:t>
                  </w:r>
                  <w:r w:rsidRPr="003D7954">
                    <w:rPr>
                      <w:rFonts w:ascii="Times New Roman" w:eastAsia="Times New Roman" w:hAnsi="Times New Roman" w:cs="Times New Roman"/>
                      <w:sz w:val="24"/>
                      <w:szCs w:val="24"/>
                      <w:lang w:eastAsia="ru-RU"/>
                    </w:rPr>
                    <w:fldChar w:fldCharType="begin">
                      <w:ffData>
                        <w:name w:val=""/>
                        <w:enabled/>
                        <w:calcOnExit w:val="0"/>
                        <w:textInput>
                          <w:default w:val="не предоставил"/>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не предоставил</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преимущества организациям инвалидов в отношении предлагаемой ими цены контракта (суммы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в размере до 15 процентов в соответствии правилами, утвержденными постановлением Правительства РФ от 15 апреля 2014 г. N 341"О предоставлении преимуществ организациям инвалидов при определении поставщика (подрядчика</w:t>
                  </w:r>
                  <w:proofErr w:type="gramEnd"/>
                  <w:r w:rsidRPr="003D7954">
                    <w:rPr>
                      <w:rFonts w:ascii="Times New Roman" w:eastAsia="Times New Roman" w:hAnsi="Times New Roman" w:cs="Times New Roman"/>
                      <w:sz w:val="24"/>
                      <w:szCs w:val="24"/>
                      <w:lang w:eastAsia="ru-RU"/>
                    </w:rPr>
                    <w:t xml:space="preserve">, исполнителя) в отношении предлагаемой ими цены контракта". Действие настоящего положения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D7954">
                    <w:rPr>
                      <w:rFonts w:ascii="Times New Roman" w:eastAsia="Times New Roman" w:hAnsi="Times New Roman" w:cs="Times New Roman"/>
                      <w:sz w:val="24"/>
                      <w:szCs w:val="24"/>
                      <w:lang w:eastAsia="ru-RU"/>
                    </w:rPr>
                    <w:t>инвалидов</w:t>
                  </w:r>
                  <w:proofErr w:type="gramEnd"/>
                  <w:r w:rsidRPr="003D7954">
                    <w:rPr>
                      <w:rFonts w:ascii="Times New Roman" w:eastAsia="Times New Roman" w:hAnsi="Times New Roman" w:cs="Times New Roman"/>
                      <w:sz w:val="24"/>
                      <w:szCs w:val="24"/>
                      <w:lang w:eastAsia="ru-RU"/>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(ч. 2 ст. 29 Федерального закона 44-ФЗ).</w:t>
                  </w:r>
                </w:p>
              </w:tc>
            </w:tr>
          </w:tbl>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tc>
      </w:tr>
      <w:tr w:rsidR="003D7954" w:rsidRPr="003D7954" w:rsidTr="0030351B">
        <w:tc>
          <w:tcPr>
            <w:tcW w:w="993" w:type="dxa"/>
            <w:tcBorders>
              <w:top w:val="nil"/>
            </w:tcBorders>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18.</w:t>
            </w:r>
          </w:p>
        </w:tc>
        <w:tc>
          <w:tcPr>
            <w:tcW w:w="8773" w:type="dxa"/>
            <w:gridSpan w:val="2"/>
            <w:tcBorders>
              <w:top w:val="nil"/>
            </w:tcBorders>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Преимущества учреждениям и предприятиям уголовно-исполнительной системы в соответствии со ст. 28. Федерального закона №44-ФЗ</w:t>
            </w:r>
          </w:p>
        </w:tc>
      </w:tr>
      <w:tr w:rsidR="003D7954" w:rsidRPr="003D7954" w:rsidTr="0030351B">
        <w:trPr>
          <w:trHeight w:val="1190"/>
        </w:trPr>
        <w:tc>
          <w:tcPr>
            <w:tcW w:w="9766" w:type="dxa"/>
            <w:gridSpan w:val="3"/>
            <w:tcBorders>
              <w:bottom w:val="nil"/>
            </w:tcBorders>
            <w:vAlign w:val="center"/>
          </w:tcPr>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Заказчик </w:t>
            </w:r>
            <w:r w:rsidRPr="003D7954">
              <w:rPr>
                <w:rFonts w:ascii="Times New Roman" w:eastAsia="Times New Roman" w:hAnsi="Times New Roman" w:cs="Times New Roman"/>
                <w:sz w:val="24"/>
                <w:szCs w:val="24"/>
                <w:lang w:eastAsia="ru-RU"/>
              </w:rPr>
              <w:fldChar w:fldCharType="begin">
                <w:ffData>
                  <w:name w:val=""/>
                  <w:enabled/>
                  <w:calcOnExit w:val="0"/>
                  <w:textInput>
                    <w:default w:val="не предоставил"/>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не предоставил</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преимущества учреждениям и предприятиям уголовно-исполнительной системы в отношении предлагаемой ими цены контракта (суммы цен единиц товара, работы, услуги (суммы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в размере до 15 процентов в отношении предлагаемой ими цены контракта (суммы цен единиц товара, работы, услуги (суммы цен</w:t>
            </w:r>
            <w:proofErr w:type="gramEnd"/>
            <w:r w:rsidRPr="003D7954">
              <w:rPr>
                <w:rFonts w:ascii="Times New Roman" w:eastAsia="Times New Roman" w:hAnsi="Times New Roman" w:cs="Times New Roman"/>
                <w:sz w:val="24"/>
                <w:szCs w:val="24"/>
                <w:lang w:eastAsia="ru-RU"/>
              </w:rPr>
              <w:t xml:space="preserve"> единиц товара, работы, услуги в случае, если количество поставляемых товаров, объем подлежащих выполнению работ, оказанию услуг невозможно определить), но не выше начальной (максимальной) цены контракта, указанной в извещении о проведении электронного аукциона, в соответствии порядком, утвержденным постановлением Правительства РФ от 14 июля 2014 г. N 649 "О порядке предоставления учреждениям и предприятиям уголовно-исполнительной системы преимуществ в </w:t>
            </w:r>
            <w:proofErr w:type="gramStart"/>
            <w:r w:rsidRPr="003D7954">
              <w:rPr>
                <w:rFonts w:ascii="Times New Roman" w:eastAsia="Times New Roman" w:hAnsi="Times New Roman" w:cs="Times New Roman"/>
                <w:sz w:val="24"/>
                <w:szCs w:val="24"/>
                <w:lang w:eastAsia="ru-RU"/>
              </w:rPr>
              <w:t>отношении</w:t>
            </w:r>
            <w:proofErr w:type="gramEnd"/>
            <w:r w:rsidRPr="003D7954">
              <w:rPr>
                <w:rFonts w:ascii="Times New Roman" w:eastAsia="Times New Roman" w:hAnsi="Times New Roman" w:cs="Times New Roman"/>
                <w:sz w:val="24"/>
                <w:szCs w:val="24"/>
                <w:lang w:eastAsia="ru-RU"/>
              </w:rPr>
              <w:t xml:space="preserve"> предлагаемой ими цены контракта" (далее – </w:t>
            </w:r>
            <w:r w:rsidRPr="003D7954">
              <w:rPr>
                <w:rFonts w:ascii="Times New Roman" w:eastAsia="Times New Roman" w:hAnsi="Times New Roman" w:cs="Times New Roman"/>
                <w:sz w:val="24"/>
                <w:szCs w:val="24"/>
                <w:highlight w:val="lightGray"/>
                <w:lang w:eastAsia="ru-RU"/>
              </w:rPr>
              <w:t>Постановление Правительства  РФ №649</w:t>
            </w:r>
            <w:r w:rsidRPr="003D7954">
              <w:rPr>
                <w:rFonts w:ascii="Times New Roman" w:eastAsia="Times New Roman" w:hAnsi="Times New Roman" w:cs="Times New Roman"/>
                <w:sz w:val="24"/>
                <w:szCs w:val="24"/>
                <w:lang w:eastAsia="ru-RU"/>
              </w:rPr>
              <w:t>).</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tc>
      </w:tr>
      <w:tr w:rsidR="003D7954" w:rsidRPr="003D7954" w:rsidTr="0030351B">
        <w:tc>
          <w:tcPr>
            <w:tcW w:w="993"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19.</w:t>
            </w:r>
          </w:p>
        </w:tc>
        <w:tc>
          <w:tcPr>
            <w:tcW w:w="8773"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Участие субъектов малого предпринимательства, социально ориентированных </w:t>
            </w:r>
            <w:r w:rsidRPr="003D7954">
              <w:rPr>
                <w:rFonts w:ascii="Arial" w:eastAsia="Times New Roman" w:hAnsi="Arial" w:cs="Arial"/>
                <w:b/>
                <w:color w:val="FFFFFF"/>
                <w:sz w:val="20"/>
                <w:szCs w:val="20"/>
                <w:lang w:eastAsia="ru-RU"/>
              </w:rPr>
              <w:lastRenderedPageBreak/>
              <w:t>некоммерческих организаций в закупках в соответствии со ст. 30. Федерального закона №44-ФЗ</w:t>
            </w:r>
          </w:p>
        </w:tc>
      </w:tr>
      <w:tr w:rsidR="003D7954" w:rsidRPr="003D7954" w:rsidTr="0030351B">
        <w:tc>
          <w:tcPr>
            <w:tcW w:w="9766" w:type="dxa"/>
            <w:gridSpan w:val="3"/>
            <w:shd w:val="clear" w:color="auto" w:fill="FFFFFF"/>
            <w:vAlign w:val="center"/>
          </w:tcPr>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lastRenderedPageBreak/>
              <w:t xml:space="preserve">Заказчик </w:t>
            </w:r>
            <w:r w:rsidRPr="003D7954">
              <w:rPr>
                <w:rFonts w:ascii="Times New Roman" w:eastAsia="Times New Roman" w:hAnsi="Times New Roman" w:cs="Times New Roman"/>
                <w:sz w:val="24"/>
                <w:szCs w:val="24"/>
                <w:lang w:eastAsia="ru-RU"/>
              </w:rPr>
              <w:fldChar w:fldCharType="begin">
                <w:ffData>
                  <w:name w:val="ТекстовоеПоле42"/>
                  <w:enabled/>
                  <w:calcOnExit w:val="0"/>
                  <w:textInput>
                    <w:default w:val="осуществляет"/>
                  </w:textInput>
                </w:ffData>
              </w:fldChar>
            </w:r>
            <w:bookmarkStart w:id="19" w:name="ТекстовоеПоле42"/>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осуществляет</w:t>
            </w:r>
            <w:r w:rsidRPr="003D7954">
              <w:rPr>
                <w:rFonts w:ascii="Times New Roman" w:eastAsia="Times New Roman" w:hAnsi="Times New Roman" w:cs="Times New Roman"/>
                <w:sz w:val="24"/>
                <w:szCs w:val="24"/>
                <w:lang w:eastAsia="ru-RU"/>
              </w:rPr>
              <w:fldChar w:fldCharType="end"/>
            </w:r>
            <w:bookmarkEnd w:id="19"/>
            <w:r w:rsidRPr="003D7954">
              <w:rPr>
                <w:rFonts w:ascii="Times New Roman" w:eastAsia="Times New Roman" w:hAnsi="Times New Roman" w:cs="Times New Roman"/>
                <w:sz w:val="24"/>
                <w:szCs w:val="24"/>
                <w:lang w:eastAsia="ru-RU"/>
              </w:rPr>
              <w:t xml:space="preserve"> закупку  у субъектов малого предпринимательства, социально ориентированных некоммерческих организаций.</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Действие положения настоящего пункта документации об электронном аукционе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 w:anchor="/document/10105879/entry/3111" w:history="1">
              <w:r w:rsidRPr="003D7954">
                <w:rPr>
                  <w:rFonts w:ascii="Times New Roman" w:eastAsia="Times New Roman" w:hAnsi="Times New Roman" w:cs="Times New Roman"/>
                  <w:sz w:val="24"/>
                  <w:szCs w:val="24"/>
                  <w:lang w:eastAsia="ru-RU"/>
                </w:rPr>
                <w:t>пунктом 1 статьи 31.1</w:t>
              </w:r>
            </w:hyperlink>
            <w:r w:rsidRPr="003D7954">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roofErr w:type="gramEnd"/>
          </w:p>
          <w:p w:rsidR="003D7954" w:rsidRPr="003D7954" w:rsidRDefault="003D7954" w:rsidP="003D7954">
            <w:pPr>
              <w:autoSpaceDE w:val="0"/>
              <w:autoSpaceDN w:val="0"/>
              <w:adjustRightInd w:val="0"/>
              <w:spacing w:after="0" w:line="240" w:lineRule="auto"/>
              <w:ind w:firstLine="720"/>
              <w:jc w:val="both"/>
              <w:rPr>
                <w:rFonts w:ascii="Arial" w:eastAsia="Times New Roman" w:hAnsi="Arial" w:cs="Arial"/>
                <w:b/>
                <w:color w:val="FFFFFF"/>
                <w:sz w:val="20"/>
                <w:szCs w:val="20"/>
                <w:lang w:eastAsia="ru-RU"/>
              </w:rPr>
            </w:pPr>
          </w:p>
        </w:tc>
      </w:tr>
      <w:tr w:rsidR="003D7954" w:rsidRPr="003D7954" w:rsidTr="0030351B">
        <w:tc>
          <w:tcPr>
            <w:tcW w:w="993"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20. </w:t>
            </w:r>
          </w:p>
        </w:tc>
        <w:tc>
          <w:tcPr>
            <w:tcW w:w="8773"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Ограничение участия в определении поставщика</w:t>
            </w:r>
          </w:p>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 (подрядчика, исполнителя)</w:t>
            </w:r>
          </w:p>
        </w:tc>
      </w:tr>
      <w:tr w:rsidR="003D7954" w:rsidRPr="003D7954" w:rsidTr="0030351B">
        <w:trPr>
          <w:trHeight w:val="2673"/>
        </w:trPr>
        <w:tc>
          <w:tcPr>
            <w:tcW w:w="9766" w:type="dxa"/>
            <w:gridSpan w:val="3"/>
            <w:tcBorders>
              <w:bottom w:val="nil"/>
            </w:tcBorders>
            <w:vAlign w:val="center"/>
          </w:tcPr>
          <w:p w:rsidR="003D7954" w:rsidRPr="003D7954" w:rsidRDefault="003D7954" w:rsidP="003D7954">
            <w:pPr>
              <w:spacing w:after="60" w:line="240" w:lineRule="auto"/>
              <w:ind w:left="58"/>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i/>
                <w:color w:val="C00000"/>
                <w:lang w:eastAsia="ru-RU"/>
              </w:rPr>
              <w:tab/>
            </w:r>
            <w:r w:rsidRPr="003D7954">
              <w:rPr>
                <w:rFonts w:ascii="Times New Roman" w:eastAsia="Times New Roman" w:hAnsi="Times New Roman" w:cs="Times New Roman"/>
                <w:sz w:val="24"/>
                <w:szCs w:val="24"/>
                <w:lang w:eastAsia="ru-RU"/>
              </w:rPr>
              <w:fldChar w:fldCharType="begin">
                <w:ffData>
                  <w:name w:val=""/>
                  <w:enabled/>
                  <w:calcOnExit w:val="0"/>
                  <w:textInput>
                    <w:default w:val="Установлено"/>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Установлено</w:t>
            </w:r>
            <w:r w:rsidRPr="003D7954">
              <w:rPr>
                <w:rFonts w:ascii="Times New Roman" w:eastAsia="Times New Roman" w:hAnsi="Times New Roman" w:cs="Times New Roman"/>
                <w:sz w:val="24"/>
                <w:szCs w:val="24"/>
                <w:lang w:eastAsia="ru-RU"/>
              </w:rPr>
              <w:fldChar w:fldCharType="end"/>
            </w:r>
          </w:p>
          <w:p w:rsidR="003D7954" w:rsidRPr="003D7954" w:rsidRDefault="003D7954" w:rsidP="003D7954">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3D7954">
              <w:rPr>
                <w:rFonts w:ascii="Times New Roman" w:eastAsia="Times New Roman" w:hAnsi="Times New Roman" w:cs="Times New Roman"/>
                <w:i/>
                <w:color w:val="C00000"/>
                <w:lang w:eastAsia="ru-RU"/>
              </w:rPr>
              <w:tab/>
              <w:t xml:space="preserve"> «</w:t>
            </w:r>
            <w:r w:rsidRPr="003D7954">
              <w:rPr>
                <w:rFonts w:ascii="Times New Roman" w:eastAsia="Times New Roman" w:hAnsi="Times New Roman" w:cs="Times New Roman"/>
                <w:b/>
                <w:i/>
                <w:color w:val="C00000"/>
                <w:lang w:eastAsia="ru-RU"/>
              </w:rPr>
              <w:t xml:space="preserve">Участниками электронного аукциона могут быть только субъекты малого предпринимательства, соответствующие требованиям, установленным ч. 1 ст. 4 Федерального закона от 24 июля 2007г. </w:t>
            </w:r>
            <w:proofErr w:type="gramStart"/>
            <w:r w:rsidRPr="003D7954">
              <w:rPr>
                <w:rFonts w:ascii="Times New Roman" w:eastAsia="Times New Roman" w:hAnsi="Times New Roman" w:cs="Times New Roman"/>
                <w:b/>
                <w:i/>
                <w:color w:val="C00000"/>
                <w:lang w:eastAsia="ru-RU"/>
              </w:rPr>
              <w:t>N 209-ФЗ "О развитии малого и среднего предпринимательства в Российской Федерации"  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 1 ст. 31.1 Федерального закона от 12 января 1996 года N 7-ФЗ "О некоммерческих организациях"».</w:t>
            </w:r>
            <w:proofErr w:type="gramEnd"/>
          </w:p>
        </w:tc>
      </w:tr>
      <w:tr w:rsidR="003D7954" w:rsidRPr="003D7954" w:rsidTr="0030351B">
        <w:tc>
          <w:tcPr>
            <w:tcW w:w="993"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21.</w:t>
            </w:r>
          </w:p>
        </w:tc>
        <w:tc>
          <w:tcPr>
            <w:tcW w:w="8773"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№44-ФЗ</w:t>
            </w:r>
          </w:p>
        </w:tc>
      </w:tr>
      <w:tr w:rsidR="003D7954" w:rsidRPr="003D7954" w:rsidTr="0030351B">
        <w:tc>
          <w:tcPr>
            <w:tcW w:w="9766" w:type="dxa"/>
            <w:gridSpan w:val="3"/>
            <w:shd w:val="clear" w:color="auto" w:fill="FFFFFF"/>
            <w:vAlign w:val="center"/>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Заказчик </w:t>
            </w:r>
            <w:r w:rsidRPr="003D7954">
              <w:rPr>
                <w:rFonts w:ascii="Times New Roman" w:eastAsia="Times New Roman" w:hAnsi="Times New Roman" w:cs="Times New Roman"/>
                <w:sz w:val="24"/>
                <w:szCs w:val="24"/>
                <w:lang w:eastAsia="ru-RU"/>
              </w:rPr>
              <w:fldChar w:fldCharType="begin">
                <w:ffData>
                  <w:name w:val=""/>
                  <w:enabled/>
                  <w:calcOnExit w:val="0"/>
                  <w:textInput>
                    <w:default w:val="не установил"/>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не установил</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№44-ФЗ.</w:t>
            </w:r>
          </w:p>
        </w:tc>
      </w:tr>
      <w:tr w:rsidR="003D7954" w:rsidRPr="003D7954" w:rsidTr="0030351B">
        <w:trPr>
          <w:trHeight w:val="581"/>
        </w:trPr>
        <w:tc>
          <w:tcPr>
            <w:tcW w:w="993" w:type="dxa"/>
            <w:tcBorders>
              <w:bottom w:val="single" w:sz="4" w:space="0" w:color="auto"/>
            </w:tcBorders>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22.</w:t>
            </w:r>
          </w:p>
        </w:tc>
        <w:tc>
          <w:tcPr>
            <w:tcW w:w="8773" w:type="dxa"/>
            <w:gridSpan w:val="2"/>
            <w:tcBorders>
              <w:bottom w:val="single" w:sz="4" w:space="0" w:color="auto"/>
            </w:tcBorders>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Запрет на допуск работ, услуг, соответственно выполняемых, оказываемых иностранными лицами</w:t>
            </w:r>
          </w:p>
        </w:tc>
      </w:tr>
      <w:tr w:rsidR="003D7954" w:rsidRPr="003D7954" w:rsidTr="0030351B">
        <w:trPr>
          <w:trHeight w:val="1776"/>
        </w:trPr>
        <w:tc>
          <w:tcPr>
            <w:tcW w:w="9766" w:type="dxa"/>
            <w:gridSpan w:val="3"/>
            <w:tcBorders>
              <w:bottom w:val="single" w:sz="4" w:space="0" w:color="auto"/>
            </w:tcBorders>
            <w:shd w:val="clear" w:color="auto" w:fill="FFFFFF"/>
            <w:vAlign w:val="center"/>
          </w:tcPr>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На указанный в части II «Техническое задание» настоящей документации об электронном аукционе объект закупки (работы, услуги):</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1. </w:t>
            </w:r>
            <w:r w:rsidRPr="003D7954">
              <w:rPr>
                <w:rFonts w:ascii="Times New Roman" w:eastAsia="Times New Roman" w:hAnsi="Times New Roman" w:cs="Times New Roman"/>
                <w:sz w:val="24"/>
                <w:szCs w:val="24"/>
                <w:lang w:eastAsia="ru-RU"/>
              </w:rPr>
              <w:fldChar w:fldCharType="begin">
                <w:ffData>
                  <w:name w:val=""/>
                  <w:enabled/>
                  <w:calcOnExit w:val="0"/>
                  <w:textInput>
                    <w:default w:val="Не установлен"/>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proofErr w:type="gramStart"/>
            <w:r w:rsidRPr="003D7954">
              <w:rPr>
                <w:rFonts w:ascii="Times New Roman" w:eastAsia="Times New Roman" w:hAnsi="Times New Roman" w:cs="Times New Roman"/>
                <w:sz w:val="24"/>
                <w:szCs w:val="24"/>
                <w:lang w:eastAsia="ru-RU"/>
              </w:rPr>
              <w:t>Не установлен</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и услуг по прокату таких товаров за исключением случаев, если производство товаров на территориях государств - членов Евразийского экономического союза отсутствует (Постановление Правительства РФ от 11 августа 2014 г. </w:t>
            </w:r>
            <w:r w:rsidRPr="003D7954">
              <w:rPr>
                <w:rFonts w:ascii="Times New Roman" w:eastAsia="Times New Roman" w:hAnsi="Times New Roman" w:cs="Times New Roman"/>
                <w:sz w:val="24"/>
                <w:szCs w:val="24"/>
                <w:highlight w:val="yellow"/>
                <w:lang w:eastAsia="ru-RU"/>
              </w:rPr>
              <w:t>N 791</w:t>
            </w:r>
            <w:r w:rsidRPr="003D7954">
              <w:rPr>
                <w:rFonts w:ascii="Times New Roman" w:eastAsia="Times New Roman" w:hAnsi="Times New Roman" w:cs="Times New Roman"/>
                <w:sz w:val="24"/>
                <w:szCs w:val="24"/>
                <w:lang w:eastAsia="ru-RU"/>
              </w:rPr>
              <w:t xml:space="preserve"> "Об установлении запрета на допуск товаров легкой промышленности, происходящих из иностранных</w:t>
            </w:r>
            <w:proofErr w:type="gramEnd"/>
            <w:r w:rsidRPr="003D7954">
              <w:rPr>
                <w:rFonts w:ascii="Times New Roman" w:eastAsia="Times New Roman" w:hAnsi="Times New Roman" w:cs="Times New Roman"/>
                <w:sz w:val="24"/>
                <w:szCs w:val="24"/>
                <w:lang w:eastAsia="ru-RU"/>
              </w:rPr>
              <w:t xml:space="preserve">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Правительства РФ № 791)). </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2.  </w:t>
            </w:r>
            <w:r w:rsidRPr="003D7954">
              <w:rPr>
                <w:rFonts w:ascii="Times New Roman" w:eastAsia="Times New Roman" w:hAnsi="Times New Roman" w:cs="Times New Roman"/>
                <w:sz w:val="24"/>
                <w:szCs w:val="24"/>
                <w:lang w:eastAsia="ru-RU"/>
              </w:rPr>
              <w:fldChar w:fldCharType="begin">
                <w:ffData>
                  <w:name w:val=""/>
                  <w:enabled/>
                  <w:calcOnExit w:val="0"/>
                  <w:textInput>
                    <w:default w:val="Не установлен"/>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proofErr w:type="gramStart"/>
            <w:r w:rsidRPr="003D7954">
              <w:rPr>
                <w:rFonts w:ascii="Times New Roman" w:eastAsia="Times New Roman" w:hAnsi="Times New Roman" w:cs="Times New Roman"/>
                <w:sz w:val="24"/>
                <w:szCs w:val="24"/>
                <w:lang w:eastAsia="ru-RU"/>
              </w:rPr>
              <w:t>Не установлен</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w:t>
            </w:r>
            <w:proofErr w:type="gramEnd"/>
            <w:r w:rsidRPr="003D7954">
              <w:rPr>
                <w:rFonts w:ascii="Times New Roman" w:eastAsia="Times New Roman" w:hAnsi="Times New Roman" w:cs="Times New Roman"/>
                <w:sz w:val="24"/>
                <w:szCs w:val="24"/>
                <w:lang w:eastAsia="ru-RU"/>
              </w:rPr>
              <w:t xml:space="preserve"> - реестр евразийского </w:t>
            </w:r>
            <w:r w:rsidRPr="003D7954">
              <w:rPr>
                <w:rFonts w:ascii="Times New Roman" w:eastAsia="Times New Roman" w:hAnsi="Times New Roman" w:cs="Times New Roman"/>
                <w:sz w:val="24"/>
                <w:szCs w:val="24"/>
                <w:lang w:eastAsia="ru-RU"/>
              </w:rPr>
              <w:lastRenderedPageBreak/>
              <w:t>программного обеспечения)</w:t>
            </w:r>
            <w:proofErr w:type="gramStart"/>
            <w:r w:rsidRPr="003D7954">
              <w:rPr>
                <w:rFonts w:ascii="Times New Roman" w:eastAsia="Times New Roman" w:hAnsi="Times New Roman" w:cs="Times New Roman"/>
                <w:sz w:val="24"/>
                <w:szCs w:val="24"/>
                <w:lang w:eastAsia="ru-RU"/>
              </w:rPr>
              <w:t>,а</w:t>
            </w:r>
            <w:proofErr w:type="gramEnd"/>
            <w:r w:rsidRPr="003D7954">
              <w:rPr>
                <w:rFonts w:ascii="Times New Roman" w:eastAsia="Times New Roman" w:hAnsi="Times New Roman" w:cs="Times New Roman"/>
                <w:sz w:val="24"/>
                <w:szCs w:val="24"/>
                <w:lang w:eastAsia="ru-RU"/>
              </w:rPr>
              <w:t xml:space="preserve">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w:t>
            </w:r>
            <w:r w:rsidRPr="003D7954">
              <w:rPr>
                <w:rFonts w:ascii="Times New Roman" w:eastAsia="Times New Roman" w:hAnsi="Times New Roman" w:cs="Times New Roman"/>
                <w:sz w:val="24"/>
                <w:szCs w:val="24"/>
                <w:highlight w:val="yellow"/>
                <w:lang w:eastAsia="ru-RU"/>
              </w:rPr>
              <w:t>N 1236</w:t>
            </w:r>
            <w:r w:rsidRPr="003D7954">
              <w:rPr>
                <w:rFonts w:ascii="Times New Roman" w:eastAsia="Times New Roman" w:hAnsi="Times New Roman" w:cs="Times New Roman"/>
                <w:sz w:val="24"/>
                <w:szCs w:val="24"/>
                <w:lang w:eastAsia="ru-RU"/>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Правительства РФ №1236).</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Подтверждением происхождения программ для электронных вычислительных машин и баз данных из Российской Федерации является наличие в едином реестре российских программ для электронных вычислительных машин и баз данны</w:t>
            </w:r>
            <w:proofErr w:type="gramStart"/>
            <w:r w:rsidRPr="003D7954">
              <w:rPr>
                <w:rFonts w:ascii="Times New Roman" w:eastAsia="Times New Roman" w:hAnsi="Times New Roman" w:cs="Times New Roman"/>
                <w:sz w:val="24"/>
                <w:szCs w:val="24"/>
                <w:lang w:eastAsia="ru-RU"/>
              </w:rPr>
              <w:t>х(</w:t>
            </w:r>
            <w:proofErr w:type="gramEnd"/>
            <w:r w:rsidRPr="003D7954">
              <w:rPr>
                <w:rFonts w:ascii="Times New Roman" w:eastAsia="Times New Roman" w:hAnsi="Times New Roman" w:cs="Times New Roman"/>
                <w:sz w:val="24"/>
                <w:szCs w:val="24"/>
                <w:lang w:eastAsia="ru-RU"/>
              </w:rPr>
              <w:t>далее - реестр российского программного обеспечения) сведений о таких программах для электронных вычислительных машин и базах данных.</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w:t>
            </w:r>
            <w:proofErr w:type="gramStart"/>
            <w:r w:rsidRPr="003D7954">
              <w:rPr>
                <w:rFonts w:ascii="Times New Roman" w:eastAsia="Times New Roman" w:hAnsi="Times New Roman" w:cs="Times New Roman"/>
                <w:sz w:val="24"/>
                <w:szCs w:val="24"/>
                <w:lang w:eastAsia="ru-RU"/>
              </w:rPr>
              <w:t>и(</w:t>
            </w:r>
            <w:proofErr w:type="gramEnd"/>
            <w:r w:rsidRPr="003D7954">
              <w:rPr>
                <w:rFonts w:ascii="Times New Roman" w:eastAsia="Times New Roman" w:hAnsi="Times New Roman" w:cs="Times New Roman"/>
                <w:sz w:val="24"/>
                <w:szCs w:val="24"/>
                <w:lang w:eastAsia="ru-RU"/>
              </w:rPr>
              <w:t>далее - реестр евразийского программного обеспечения) сведений о таких программах для электронных вычислительных машин и базах данных.</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tc>
      </w:tr>
    </w:tbl>
    <w:p w:rsidR="003D7954" w:rsidRPr="003D7954" w:rsidRDefault="003D7954" w:rsidP="003D7954">
      <w:pPr>
        <w:spacing w:after="0" w:line="240" w:lineRule="auto"/>
        <w:rPr>
          <w:rFonts w:ascii="Times New Roman" w:eastAsia="Times New Roman" w:hAnsi="Times New Roman" w:cs="Times New Roman"/>
          <w:b/>
          <w:bCs/>
          <w:sz w:val="20"/>
          <w:szCs w:val="20"/>
          <w:lang w:eastAsia="ru-RU"/>
        </w:rPr>
      </w:pPr>
      <w:r w:rsidRPr="003D7954">
        <w:rPr>
          <w:rFonts w:ascii="Times New Roman" w:eastAsia="Times New Roman" w:hAnsi="Times New Roman" w:cs="Times New Roman"/>
          <w:sz w:val="24"/>
          <w:szCs w:val="24"/>
          <w:lang w:eastAsia="ru-RU"/>
        </w:rPr>
        <w:lastRenderedPageBreak/>
        <w:br w:type="page"/>
      </w:r>
    </w:p>
    <w:p w:rsidR="003D7954" w:rsidRPr="003D7954" w:rsidRDefault="003D7954" w:rsidP="003D7954">
      <w:pPr>
        <w:spacing w:after="60" w:line="240" w:lineRule="auto"/>
        <w:jc w:val="both"/>
        <w:rPr>
          <w:rFonts w:ascii="Times New Roman" w:eastAsia="Times New Roman" w:hAnsi="Times New Roman" w:cs="Times New Roman"/>
          <w:b/>
          <w:bCs/>
          <w:sz w:val="20"/>
          <w:szCs w:val="20"/>
          <w:lang w:eastAsia="ru-RU"/>
        </w:rPr>
      </w:pPr>
    </w:p>
    <w:p w:rsidR="003D7954" w:rsidRPr="003D7954" w:rsidRDefault="003D7954" w:rsidP="003D7954">
      <w:pPr>
        <w:numPr>
          <w:ilvl w:val="0"/>
          <w:numId w:val="7"/>
        </w:numPr>
        <w:spacing w:after="60" w:line="240" w:lineRule="auto"/>
        <w:jc w:val="center"/>
        <w:outlineLvl w:val="2"/>
        <w:rPr>
          <w:rFonts w:ascii="Times New Roman" w:eastAsia="Times New Roman" w:hAnsi="Times New Roman" w:cs="Times New Roman"/>
          <w:b/>
          <w:sz w:val="24"/>
          <w:szCs w:val="24"/>
          <w:lang w:eastAsia="ru-RU"/>
        </w:rPr>
      </w:pPr>
      <w:bookmarkStart w:id="20" w:name="Требования_к_участникам"/>
      <w:r w:rsidRPr="003D7954">
        <w:rPr>
          <w:rFonts w:ascii="Times New Roman" w:eastAsia="Times New Roman" w:hAnsi="Times New Roman" w:cs="Times New Roman"/>
          <w:b/>
          <w:sz w:val="24"/>
          <w:szCs w:val="24"/>
          <w:lang w:eastAsia="ru-RU"/>
        </w:rPr>
        <w:t>Требования к участникам электронного аукциона</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677"/>
      </w:tblGrid>
      <w:tr w:rsidR="003D7954" w:rsidRPr="003D7954" w:rsidTr="0030351B">
        <w:trPr>
          <w:trHeight w:val="724"/>
        </w:trPr>
        <w:tc>
          <w:tcPr>
            <w:tcW w:w="1135" w:type="dxa"/>
            <w:shd w:val="clear" w:color="auto" w:fill="808080"/>
            <w:vAlign w:val="center"/>
          </w:tcPr>
          <w:bookmarkEnd w:id="20"/>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23. </w:t>
            </w:r>
          </w:p>
        </w:tc>
        <w:tc>
          <w:tcPr>
            <w:tcW w:w="8677"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Требование об отсутствии участника электронного аукциона в реестре недобросовестных поставщиков (подрядчиков, исполнителей)</w:t>
            </w:r>
          </w:p>
        </w:tc>
      </w:tr>
      <w:tr w:rsidR="003D7954" w:rsidRPr="003D7954" w:rsidTr="0030351B">
        <w:trPr>
          <w:trHeight w:val="1975"/>
        </w:trPr>
        <w:tc>
          <w:tcPr>
            <w:tcW w:w="9812" w:type="dxa"/>
            <w:gridSpan w:val="2"/>
            <w:tcBorders>
              <w:bottom w:val="nil"/>
            </w:tcBorders>
          </w:tcPr>
          <w:p w:rsidR="003D7954" w:rsidRPr="003D7954" w:rsidRDefault="003D7954" w:rsidP="003D7954">
            <w:pPr>
              <w:spacing w:after="60" w:line="240" w:lineRule="auto"/>
              <w:jc w:val="both"/>
              <w:rPr>
                <w:rFonts w:ascii="Times New Roman" w:eastAsia="Times New Roman" w:hAnsi="Times New Roman" w:cs="Times New Roman"/>
                <w:i/>
                <w:sz w:val="24"/>
                <w:szCs w:val="24"/>
                <w:highlight w:val="green"/>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i/>
                <w:sz w:val="24"/>
                <w:szCs w:val="24"/>
                <w:shd w:val="clear" w:color="auto" w:fill="FFFFFF"/>
                <w:lang w:eastAsia="ru-RU"/>
              </w:rPr>
              <w:t xml:space="preserve">Заказчик </w:t>
            </w:r>
            <w:r w:rsidRPr="003D7954">
              <w:rPr>
                <w:rFonts w:ascii="Times New Roman" w:eastAsia="Times New Roman" w:hAnsi="Times New Roman" w:cs="Times New Roman"/>
                <w:i/>
                <w:sz w:val="24"/>
                <w:szCs w:val="24"/>
                <w:shd w:val="clear" w:color="auto" w:fill="FFFFFF"/>
                <w:lang w:eastAsia="ru-RU"/>
              </w:rPr>
              <w:fldChar w:fldCharType="begin">
                <w:ffData>
                  <w:name w:val=""/>
                  <w:enabled/>
                  <w:calcOnExit w:val="0"/>
                  <w:textInput>
                    <w:default w:val="установил"/>
                  </w:textInput>
                </w:ffData>
              </w:fldChar>
            </w:r>
            <w:r w:rsidRPr="003D7954">
              <w:rPr>
                <w:rFonts w:ascii="Times New Roman" w:eastAsia="Times New Roman" w:hAnsi="Times New Roman" w:cs="Times New Roman"/>
                <w:i/>
                <w:sz w:val="24"/>
                <w:szCs w:val="24"/>
                <w:shd w:val="clear" w:color="auto" w:fill="FFFFFF"/>
                <w:lang w:eastAsia="ru-RU"/>
              </w:rPr>
              <w:instrText xml:space="preserve"> FORMTEXT </w:instrText>
            </w:r>
            <w:r w:rsidRPr="003D7954">
              <w:rPr>
                <w:rFonts w:ascii="Times New Roman" w:eastAsia="Times New Roman" w:hAnsi="Times New Roman" w:cs="Times New Roman"/>
                <w:i/>
                <w:sz w:val="24"/>
                <w:szCs w:val="24"/>
                <w:shd w:val="clear" w:color="auto" w:fill="FFFFFF"/>
                <w:lang w:eastAsia="ru-RU"/>
              </w:rPr>
            </w:r>
            <w:r w:rsidRPr="003D7954">
              <w:rPr>
                <w:rFonts w:ascii="Times New Roman" w:eastAsia="Times New Roman" w:hAnsi="Times New Roman" w:cs="Times New Roman"/>
                <w:i/>
                <w:sz w:val="24"/>
                <w:szCs w:val="24"/>
                <w:shd w:val="clear" w:color="auto" w:fill="FFFFFF"/>
                <w:lang w:eastAsia="ru-RU"/>
              </w:rPr>
              <w:fldChar w:fldCharType="separate"/>
            </w:r>
            <w:r w:rsidRPr="003D7954">
              <w:rPr>
                <w:rFonts w:ascii="Times New Roman" w:eastAsia="Times New Roman" w:hAnsi="Times New Roman" w:cs="Times New Roman"/>
                <w:i/>
                <w:sz w:val="24"/>
                <w:szCs w:val="24"/>
                <w:shd w:val="clear" w:color="auto" w:fill="FFFFFF"/>
                <w:lang w:eastAsia="ru-RU"/>
              </w:rPr>
              <w:t>установил</w:t>
            </w:r>
            <w:r w:rsidRPr="003D7954">
              <w:rPr>
                <w:rFonts w:ascii="Times New Roman" w:eastAsia="Times New Roman" w:hAnsi="Times New Roman" w:cs="Times New Roman"/>
                <w:i/>
                <w:sz w:val="24"/>
                <w:szCs w:val="24"/>
                <w:shd w:val="clear" w:color="auto" w:fill="FFFFFF"/>
                <w:lang w:eastAsia="ru-RU"/>
              </w:rPr>
              <w:fldChar w:fldCharType="end"/>
            </w:r>
            <w:r w:rsidRPr="003D7954">
              <w:rPr>
                <w:rFonts w:ascii="Times New Roman" w:eastAsia="Times New Roman" w:hAnsi="Times New Roman" w:cs="Times New Roman"/>
                <w:i/>
                <w:sz w:val="24"/>
                <w:szCs w:val="24"/>
                <w:shd w:val="clear" w:color="auto" w:fill="FFFFFF"/>
                <w:lang w:eastAsia="ru-RU"/>
              </w:rPr>
              <w:t xml:space="preserve"> требование об отсутствии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w:t>
            </w:r>
            <w:proofErr w:type="gramEnd"/>
            <w:r w:rsidRPr="003D7954">
              <w:rPr>
                <w:rFonts w:ascii="Times New Roman" w:eastAsia="Times New Roman" w:hAnsi="Times New Roman" w:cs="Times New Roman"/>
                <w:i/>
                <w:sz w:val="24"/>
                <w:szCs w:val="24"/>
                <w:shd w:val="clear" w:color="auto" w:fill="FFFFFF"/>
                <w:lang w:eastAsia="ru-RU"/>
              </w:rPr>
              <w:t xml:space="preserve"> лица.</w:t>
            </w:r>
          </w:p>
        </w:tc>
      </w:tr>
      <w:tr w:rsidR="003D7954" w:rsidRPr="003D7954" w:rsidTr="0030351B">
        <w:trPr>
          <w:trHeight w:val="481"/>
        </w:trPr>
        <w:tc>
          <w:tcPr>
            <w:tcW w:w="1135" w:type="dxa"/>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24. </w:t>
            </w:r>
          </w:p>
        </w:tc>
        <w:tc>
          <w:tcPr>
            <w:tcW w:w="8677" w:type="dxa"/>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Единые  требования к участникам аукциона в электронной форме</w:t>
            </w:r>
          </w:p>
        </w:tc>
      </w:tr>
      <w:tr w:rsidR="003D7954" w:rsidRPr="003D7954" w:rsidTr="0030351B">
        <w:trPr>
          <w:trHeight w:val="10447"/>
        </w:trPr>
        <w:tc>
          <w:tcPr>
            <w:tcW w:w="9812" w:type="dxa"/>
            <w:gridSpan w:val="2"/>
            <w:tcBorders>
              <w:bottom w:val="single" w:sz="4" w:space="0" w:color="auto"/>
            </w:tcBorders>
            <w:vAlign w:val="center"/>
          </w:tcPr>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sz w:val="24"/>
                <w:szCs w:val="24"/>
                <w:lang w:eastAsia="ru-RU"/>
              </w:rPr>
              <w:t xml:space="preserve">В настоящем электронном аукционе, может принять участие  </w:t>
            </w:r>
            <w:r w:rsidRPr="003D7954">
              <w:rPr>
                <w:rFonts w:ascii="Times New Roman" w:eastAsia="Times New Roman" w:hAnsi="Times New Roman" w:cs="Times New Roman"/>
                <w:color w:val="000000"/>
                <w:sz w:val="24"/>
                <w:szCs w:val="24"/>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w:t>
            </w:r>
            <w:r w:rsidRPr="003D7954">
              <w:rPr>
                <w:rFonts w:ascii="Times New Roman" w:eastAsia="Times New Roman" w:hAnsi="Times New Roman" w:cs="Times New Roman"/>
                <w:sz w:val="24"/>
                <w:szCs w:val="24"/>
                <w:lang w:eastAsia="ru-RU"/>
              </w:rPr>
              <w:t xml:space="preserve">с </w:t>
            </w:r>
            <w:hyperlink r:id="rId15" w:anchor="/document/10900200/entry/284301" w:history="1">
              <w:r w:rsidRPr="003D7954">
                <w:rPr>
                  <w:rFonts w:ascii="Times New Roman" w:eastAsia="Times New Roman" w:hAnsi="Times New Roman" w:cs="Times New Roman"/>
                  <w:sz w:val="24"/>
                  <w:szCs w:val="24"/>
                  <w:lang w:eastAsia="ru-RU"/>
                </w:rPr>
                <w:t>подпунктом 1 пункта 3 статьи 284</w:t>
              </w:r>
            </w:hyperlink>
            <w:r w:rsidRPr="003D7954">
              <w:rPr>
                <w:rFonts w:ascii="Times New Roman" w:eastAsia="Times New Roman" w:hAnsi="Times New Roman" w:cs="Times New Roman"/>
                <w:sz w:val="24"/>
                <w:szCs w:val="24"/>
                <w:lang w:eastAsia="ru-RU"/>
              </w:rPr>
              <w:t xml:space="preserve"> Налогового</w:t>
            </w:r>
            <w:r w:rsidRPr="003D7954">
              <w:rPr>
                <w:rFonts w:ascii="Times New Roman" w:eastAsia="Times New Roman" w:hAnsi="Times New Roman" w:cs="Times New Roman"/>
                <w:color w:val="000000"/>
                <w:sz w:val="24"/>
                <w:szCs w:val="24"/>
                <w:lang w:eastAsia="ru-RU"/>
              </w:rPr>
              <w:t xml:space="preserve"> кодекса Российской Федерации перечень государств и территорий, предоставляющих льготный налоговый режим налогообложения и</w:t>
            </w:r>
            <w:proofErr w:type="gramEnd"/>
            <w:r w:rsidRPr="003D7954">
              <w:rPr>
                <w:rFonts w:ascii="Times New Roman" w:eastAsia="Times New Roman" w:hAnsi="Times New Roman" w:cs="Times New Roman"/>
                <w:color w:val="000000"/>
                <w:sz w:val="24"/>
                <w:szCs w:val="24"/>
                <w:lang w:eastAsia="ru-RU"/>
              </w:rPr>
              <w:t xml:space="preserve">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Чтобы претендовать на заключение контракта участник электронного аукциона должен соответствовать требованиям, указанным в настоящем пункте документации об электронном аукционе, а также в  пункте </w:t>
            </w:r>
            <w:r w:rsidRPr="003D7954">
              <w:rPr>
                <w:rFonts w:ascii="Times New Roman" w:eastAsia="Times New Roman" w:hAnsi="Times New Roman" w:cs="Times New Roman"/>
                <w:sz w:val="24"/>
                <w:szCs w:val="24"/>
                <w:highlight w:val="green"/>
                <w:lang w:eastAsia="ru-RU"/>
              </w:rPr>
              <w:t xml:space="preserve">23 </w:t>
            </w:r>
            <w:r w:rsidRPr="003D7954">
              <w:rPr>
                <w:rFonts w:ascii="Times New Roman" w:eastAsia="Times New Roman" w:hAnsi="Times New Roman" w:cs="Times New Roman"/>
                <w:sz w:val="24"/>
                <w:szCs w:val="24"/>
                <w:lang w:eastAsia="ru-RU"/>
              </w:rPr>
              <w:t xml:space="preserve"> части  </w:t>
            </w:r>
            <w:r w:rsidRPr="003D7954">
              <w:rPr>
                <w:rFonts w:ascii="Times New Roman" w:eastAsia="Times New Roman" w:hAnsi="Times New Roman" w:cs="Times New Roman"/>
                <w:color w:val="0000FF"/>
                <w:sz w:val="24"/>
                <w:szCs w:val="24"/>
                <w:lang w:eastAsia="ru-RU"/>
              </w:rPr>
              <w:t>I. «</w:t>
            </w:r>
            <w:hyperlink w:anchor="Сведения_об_аукционе" w:history="1">
              <w:r w:rsidRPr="003D7954">
                <w:rPr>
                  <w:rFonts w:ascii="Times New Roman" w:eastAsia="Times New Roman" w:hAnsi="Times New Roman" w:cs="Times New Roman"/>
                  <w:color w:val="0000FF"/>
                  <w:sz w:val="24"/>
                  <w:szCs w:val="24"/>
                  <w:lang w:eastAsia="ru-RU"/>
                </w:rPr>
                <w:t>Сведения о проводимом электронном аукционе</w:t>
              </w:r>
            </w:hyperlink>
            <w:r w:rsidRPr="003D7954">
              <w:rPr>
                <w:rFonts w:ascii="Times New Roman" w:eastAsia="Times New Roman" w:hAnsi="Times New Roman" w:cs="Times New Roman"/>
                <w:sz w:val="24"/>
                <w:szCs w:val="24"/>
                <w:lang w:eastAsia="ru-RU"/>
              </w:rPr>
              <w:t>» документации об электронном аукционе.</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 Заказчиком установлены </w:t>
            </w:r>
            <w:r w:rsidRPr="003D7954">
              <w:rPr>
                <w:rFonts w:ascii="Times New Roman" w:eastAsia="Times New Roman" w:hAnsi="Times New Roman" w:cs="Times New Roman"/>
                <w:sz w:val="24"/>
                <w:szCs w:val="24"/>
                <w:shd w:val="clear" w:color="auto" w:fill="FFFFFF"/>
                <w:lang w:eastAsia="ru-RU"/>
              </w:rPr>
              <w:t xml:space="preserve">следующие единые </w:t>
            </w:r>
            <w:r w:rsidRPr="003D7954">
              <w:rPr>
                <w:rFonts w:ascii="Times New Roman" w:eastAsia="Times New Roman" w:hAnsi="Times New Roman" w:cs="Times New Roman"/>
                <w:sz w:val="24"/>
                <w:szCs w:val="24"/>
                <w:lang w:eastAsia="ru-RU"/>
              </w:rPr>
              <w:t>требования к участникам электронного аукциона:</w:t>
            </w:r>
          </w:p>
          <w:tbl>
            <w:tblPr>
              <w:tblW w:w="9596" w:type="dxa"/>
              <w:tblLook w:val="0000" w:firstRow="0" w:lastRow="0" w:firstColumn="0" w:lastColumn="0" w:noHBand="0" w:noVBand="0"/>
            </w:tblPr>
            <w:tblGrid>
              <w:gridCol w:w="9596"/>
            </w:tblGrid>
            <w:tr w:rsidR="003D7954" w:rsidRPr="003D7954" w:rsidTr="0030351B">
              <w:trPr>
                <w:trHeight w:val="576"/>
              </w:trPr>
              <w:tc>
                <w:tcPr>
                  <w:tcW w:w="9596" w:type="dxa"/>
                </w:tcPr>
                <w:p w:rsidR="003D7954" w:rsidRPr="003D7954" w:rsidRDefault="003D7954" w:rsidP="003D7954">
                  <w:pPr>
                    <w:spacing w:after="0" w:line="240" w:lineRule="auto"/>
                    <w:jc w:val="both"/>
                    <w:rPr>
                      <w:rFonts w:ascii="Times New Roman" w:eastAsia="Times New Roman" w:hAnsi="Times New Roman" w:cs="Times New Roman"/>
                      <w:i/>
                      <w:color w:val="C00000"/>
                      <w:lang w:eastAsia="ru-RU"/>
                    </w:rPr>
                  </w:pPr>
                  <w:r w:rsidRPr="003D7954">
                    <w:rPr>
                      <w:rFonts w:ascii="Times New Roman" w:eastAsia="Times New Roman" w:hAnsi="Times New Roman" w:cs="Times New Roman"/>
                      <w:sz w:val="20"/>
                      <w:szCs w:val="20"/>
                      <w:lang w:eastAsia="ru-RU"/>
                    </w:rPr>
                    <w:tab/>
                    <w:t xml:space="preserve">1) </w:t>
                  </w:r>
                  <w:r w:rsidRPr="003D7954">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предметом контракта:</w:t>
                  </w:r>
                  <w:r w:rsidRPr="003D7954">
                    <w:rPr>
                      <w:rFonts w:ascii="Times New Roman" w:eastAsia="Times New Roman" w:hAnsi="Times New Roman" w:cs="Times New Roman"/>
                      <w:i/>
                      <w:sz w:val="24"/>
                      <w:szCs w:val="24"/>
                      <w:lang w:eastAsia="ru-RU"/>
                    </w:rPr>
                    <w:fldChar w:fldCharType="begin">
                      <w:ffData>
                        <w:name w:val=""/>
                        <w:enabled/>
                        <w:calcOnExit w:val="0"/>
                        <w:textInput>
                          <w:default w:val="_______"/>
                        </w:textInput>
                      </w:ffData>
                    </w:fldChar>
                  </w:r>
                  <w:r w:rsidRPr="003D7954">
                    <w:rPr>
                      <w:rFonts w:ascii="Times New Roman" w:eastAsia="Times New Roman" w:hAnsi="Times New Roman" w:cs="Times New Roman"/>
                      <w:i/>
                      <w:sz w:val="24"/>
                      <w:szCs w:val="24"/>
                      <w:lang w:eastAsia="ru-RU"/>
                    </w:rPr>
                    <w:instrText xml:space="preserve"> FORMTEXT </w:instrText>
                  </w:r>
                  <w:r w:rsidRPr="003D7954">
                    <w:rPr>
                      <w:rFonts w:ascii="Times New Roman" w:eastAsia="Times New Roman" w:hAnsi="Times New Roman" w:cs="Times New Roman"/>
                      <w:i/>
                      <w:sz w:val="24"/>
                      <w:szCs w:val="24"/>
                      <w:lang w:eastAsia="ru-RU"/>
                    </w:rPr>
                  </w:r>
                  <w:r w:rsidRPr="003D7954">
                    <w:rPr>
                      <w:rFonts w:ascii="Times New Roman" w:eastAsia="Times New Roman" w:hAnsi="Times New Roman" w:cs="Times New Roman"/>
                      <w:i/>
                      <w:sz w:val="24"/>
                      <w:szCs w:val="24"/>
                      <w:lang w:eastAsia="ru-RU"/>
                    </w:rPr>
                    <w:fldChar w:fldCharType="separate"/>
                  </w:r>
                  <w:r w:rsidRPr="003D7954">
                    <w:rPr>
                      <w:rFonts w:ascii="Times New Roman" w:eastAsia="Times New Roman" w:hAnsi="Times New Roman" w:cs="Times New Roman"/>
                      <w:i/>
                      <w:noProof/>
                      <w:sz w:val="24"/>
                      <w:szCs w:val="24"/>
                      <w:lang w:eastAsia="ru-RU"/>
                    </w:rPr>
                    <w:t>_______</w:t>
                  </w:r>
                  <w:r w:rsidRPr="003D7954">
                    <w:rPr>
                      <w:rFonts w:ascii="Times New Roman" w:eastAsia="Times New Roman" w:hAnsi="Times New Roman" w:cs="Times New Roman"/>
                      <w:i/>
                      <w:sz w:val="24"/>
                      <w:szCs w:val="24"/>
                      <w:lang w:eastAsia="ru-RU"/>
                    </w:rPr>
                    <w:fldChar w:fldCharType="end"/>
                  </w:r>
                  <w:r w:rsidRPr="003D7954">
                    <w:rPr>
                      <w:rFonts w:ascii="Times New Roman" w:eastAsia="Times New Roman" w:hAnsi="Times New Roman" w:cs="Times New Roman"/>
                      <w:i/>
                      <w:color w:val="C00000"/>
                      <w:sz w:val="24"/>
                      <w:szCs w:val="24"/>
                      <w:lang w:eastAsia="ru-RU"/>
                    </w:rPr>
                    <w:t>/</w:t>
                  </w:r>
                  <w:r w:rsidRPr="003D7954">
                    <w:rPr>
                      <w:rFonts w:ascii="Times New Roman" w:eastAsia="Times New Roman" w:hAnsi="Times New Roman" w:cs="Times New Roman"/>
                      <w:i/>
                      <w:color w:val="C00000"/>
                      <w:sz w:val="24"/>
                      <w:szCs w:val="24"/>
                      <w:lang w:eastAsia="ru-RU"/>
                    </w:rPr>
                    <w:fldChar w:fldCharType="begin">
                      <w:ffData>
                        <w:name w:val=""/>
                        <w:enabled/>
                        <w:calcOnExit w:val="0"/>
                        <w:textInput>
                          <w:default w:val="требования не установлены"/>
                        </w:textInput>
                      </w:ffData>
                    </w:fldChar>
                  </w:r>
                  <w:r w:rsidRPr="003D7954">
                    <w:rPr>
                      <w:rFonts w:ascii="Times New Roman" w:eastAsia="Times New Roman" w:hAnsi="Times New Roman" w:cs="Times New Roman"/>
                      <w:i/>
                      <w:color w:val="C00000"/>
                      <w:sz w:val="24"/>
                      <w:szCs w:val="24"/>
                      <w:lang w:eastAsia="ru-RU"/>
                    </w:rPr>
                    <w:instrText xml:space="preserve"> FORMTEXT </w:instrText>
                  </w:r>
                  <w:r w:rsidRPr="003D7954">
                    <w:rPr>
                      <w:rFonts w:ascii="Times New Roman" w:eastAsia="Times New Roman" w:hAnsi="Times New Roman" w:cs="Times New Roman"/>
                      <w:i/>
                      <w:color w:val="C00000"/>
                      <w:sz w:val="24"/>
                      <w:szCs w:val="24"/>
                      <w:lang w:eastAsia="ru-RU"/>
                    </w:rPr>
                  </w:r>
                  <w:r w:rsidRPr="003D7954">
                    <w:rPr>
                      <w:rFonts w:ascii="Times New Roman" w:eastAsia="Times New Roman" w:hAnsi="Times New Roman" w:cs="Times New Roman"/>
                      <w:i/>
                      <w:color w:val="C00000"/>
                      <w:sz w:val="24"/>
                      <w:szCs w:val="24"/>
                      <w:lang w:eastAsia="ru-RU"/>
                    </w:rPr>
                    <w:fldChar w:fldCharType="separate"/>
                  </w:r>
                  <w:r w:rsidRPr="003D7954">
                    <w:rPr>
                      <w:rFonts w:ascii="Times New Roman" w:eastAsia="Times New Roman" w:hAnsi="Times New Roman" w:cs="Times New Roman"/>
                      <w:i/>
                      <w:noProof/>
                      <w:color w:val="C00000"/>
                      <w:sz w:val="24"/>
                      <w:szCs w:val="24"/>
                      <w:lang w:eastAsia="ru-RU"/>
                    </w:rPr>
                    <w:t>требования не установлены</w:t>
                  </w:r>
                  <w:r w:rsidRPr="003D7954">
                    <w:rPr>
                      <w:rFonts w:ascii="Times New Roman" w:eastAsia="Times New Roman" w:hAnsi="Times New Roman" w:cs="Times New Roman"/>
                      <w:i/>
                      <w:color w:val="C00000"/>
                      <w:sz w:val="24"/>
                      <w:szCs w:val="24"/>
                      <w:lang w:eastAsia="ru-RU"/>
                    </w:rPr>
                    <w:fldChar w:fldCharType="end"/>
                  </w:r>
                  <w:r w:rsidRPr="003D7954">
                    <w:rPr>
                      <w:rFonts w:ascii="Times New Roman" w:eastAsia="Times New Roman" w:hAnsi="Times New Roman" w:cs="Times New Roman"/>
                      <w:i/>
                      <w:color w:val="C00000"/>
                      <w:sz w:val="24"/>
                      <w:szCs w:val="24"/>
                      <w:lang w:eastAsia="ru-RU"/>
                    </w:rPr>
                    <w:t>;</w:t>
                  </w:r>
                </w:p>
              </w:tc>
            </w:tr>
          </w:tbl>
          <w:p w:rsidR="003D7954" w:rsidRPr="003D7954" w:rsidRDefault="003D7954" w:rsidP="003D7954">
            <w:pPr>
              <w:keepNext/>
              <w:spacing w:after="0" w:line="240" w:lineRule="auto"/>
              <w:jc w:val="both"/>
              <w:outlineLvl w:val="3"/>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          2) </w:t>
            </w:r>
            <w:proofErr w:type="spellStart"/>
            <w:r w:rsidRPr="003D7954">
              <w:rPr>
                <w:rFonts w:ascii="Times New Roman" w:eastAsia="Times New Roman" w:hAnsi="Times New Roman" w:cs="Times New Roman"/>
                <w:sz w:val="24"/>
                <w:szCs w:val="24"/>
                <w:lang w:eastAsia="ru-RU"/>
              </w:rPr>
              <w:t>непроведение</w:t>
            </w:r>
            <w:proofErr w:type="spellEnd"/>
            <w:r w:rsidRPr="003D7954">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3D7954" w:rsidRPr="003D7954" w:rsidRDefault="003D7954" w:rsidP="003D7954">
            <w:pPr>
              <w:keepNext/>
              <w:spacing w:after="0" w:line="240" w:lineRule="auto"/>
              <w:jc w:val="both"/>
              <w:outlineLvl w:val="3"/>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3) </w:t>
            </w:r>
            <w:proofErr w:type="spellStart"/>
            <w:r w:rsidRPr="003D7954">
              <w:rPr>
                <w:rFonts w:ascii="Times New Roman" w:eastAsia="Times New Roman" w:hAnsi="Times New Roman" w:cs="Times New Roman"/>
                <w:sz w:val="24"/>
                <w:szCs w:val="24"/>
                <w:lang w:eastAsia="ru-RU"/>
              </w:rPr>
              <w:t>неприостановление</w:t>
            </w:r>
            <w:proofErr w:type="spellEnd"/>
            <w:r w:rsidRPr="003D7954">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3D7954" w:rsidRPr="003D7954" w:rsidRDefault="003D7954" w:rsidP="003D7954">
            <w:pPr>
              <w:keepNext/>
              <w:spacing w:after="0" w:line="240" w:lineRule="auto"/>
              <w:jc w:val="both"/>
              <w:outlineLvl w:val="3"/>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sz w:val="24"/>
                <w:szCs w:val="24"/>
                <w:lang w:eastAsia="ru-RU"/>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D7954">
              <w:rPr>
                <w:rFonts w:ascii="Times New Roman" w:eastAsia="Times New Roman" w:hAnsi="Times New Roman" w:cs="Times New Roman"/>
                <w:sz w:val="24"/>
                <w:szCs w:val="24"/>
                <w:lang w:eastAsia="ru-RU"/>
              </w:rPr>
              <w:t xml:space="preserve"> признании обязанности </w:t>
            </w:r>
            <w:proofErr w:type="gramStart"/>
            <w:r w:rsidRPr="003D7954">
              <w:rPr>
                <w:rFonts w:ascii="Times New Roman" w:eastAsia="Times New Roman" w:hAnsi="Times New Roman" w:cs="Times New Roman"/>
                <w:sz w:val="24"/>
                <w:szCs w:val="24"/>
                <w:lang w:eastAsia="ru-RU"/>
              </w:rPr>
              <w:t>заявителя</w:t>
            </w:r>
            <w:proofErr w:type="gramEnd"/>
            <w:r w:rsidRPr="003D7954">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w:t>
            </w:r>
            <w:r w:rsidRPr="003D7954">
              <w:rPr>
                <w:rFonts w:ascii="Times New Roman" w:eastAsia="Times New Roman" w:hAnsi="Times New Roman" w:cs="Times New Roman"/>
                <w:sz w:val="24"/>
                <w:szCs w:val="24"/>
                <w:lang w:eastAsia="ru-RU"/>
              </w:rPr>
              <w:lastRenderedPageBreak/>
              <w:t xml:space="preserve">требованию в случае, если им в установленном порядке подано заявление об обжаловании </w:t>
            </w:r>
            <w:proofErr w:type="gramStart"/>
            <w:r w:rsidRPr="003D7954">
              <w:rPr>
                <w:rFonts w:ascii="Times New Roman" w:eastAsia="Times New Roman" w:hAnsi="Times New Roman" w:cs="Times New Roman"/>
                <w:sz w:val="24"/>
                <w:szCs w:val="24"/>
                <w:lang w:eastAsia="ru-RU"/>
              </w:rPr>
              <w:t>указанных</w:t>
            </w:r>
            <w:proofErr w:type="gramEnd"/>
            <w:r w:rsidRPr="003D7954">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954" w:rsidRPr="003D7954" w:rsidRDefault="003D7954" w:rsidP="003D7954">
            <w:pPr>
              <w:keepNext/>
              <w:spacing w:after="0" w:line="240" w:lineRule="auto"/>
              <w:jc w:val="both"/>
              <w:outlineLvl w:val="3"/>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w:t>
            </w:r>
            <w:r w:rsidRPr="003D7954">
              <w:rPr>
                <w:rFonts w:ascii="Times New Roman" w:eastAsia="Times New Roman" w:hAnsi="Times New Roman" w:cs="Times New Roman"/>
                <w:iCs/>
                <w:sz w:val="24"/>
                <w:szCs w:val="24"/>
                <w:lang w:eastAsia="ru-RU"/>
              </w:rPr>
              <w:t>лица, исполняющего функции единоличного исполнительного органа</w:t>
            </w:r>
            <w:r w:rsidRPr="003D7954">
              <w:rPr>
                <w:rFonts w:ascii="Times New Roman" w:eastAsia="Times New Roman" w:hAnsi="Times New Roman" w:cs="Times New Roman"/>
                <w:sz w:val="24"/>
                <w:szCs w:val="24"/>
                <w:lang w:eastAsia="ru-RU"/>
              </w:rPr>
              <w:t xml:space="preserve">, или главного бухгалтера юридического лица - участника закупки судимости за преступления в сфере экономики </w:t>
            </w:r>
            <w:r w:rsidRPr="003D7954">
              <w:rPr>
                <w:rFonts w:ascii="Times New Roman" w:eastAsia="Times New Roman" w:hAnsi="Times New Roman" w:cs="Times New Roman"/>
                <w:iCs/>
                <w:sz w:val="24"/>
                <w:szCs w:val="24"/>
                <w:lang w:eastAsia="ru-RU"/>
              </w:rPr>
              <w:t xml:space="preserve">и (или) преступления, предусмотренные </w:t>
            </w:r>
            <w:hyperlink r:id="rId16" w:anchor="/document/10108000/entry/289" w:history="1">
              <w:r w:rsidRPr="003D7954">
                <w:rPr>
                  <w:rFonts w:ascii="Times New Roman" w:eastAsia="Times New Roman" w:hAnsi="Times New Roman" w:cs="Times New Roman"/>
                  <w:iCs/>
                  <w:sz w:val="24"/>
                  <w:szCs w:val="24"/>
                  <w:u w:val="single"/>
                  <w:lang w:eastAsia="ru-RU"/>
                </w:rPr>
                <w:t>статьями 289</w:t>
              </w:r>
            </w:hyperlink>
            <w:r w:rsidRPr="003D7954">
              <w:rPr>
                <w:rFonts w:ascii="Times New Roman" w:eastAsia="Times New Roman" w:hAnsi="Times New Roman" w:cs="Times New Roman"/>
                <w:iCs/>
                <w:sz w:val="24"/>
                <w:szCs w:val="24"/>
                <w:lang w:eastAsia="ru-RU"/>
              </w:rPr>
              <w:t xml:space="preserve">, </w:t>
            </w:r>
            <w:hyperlink r:id="rId17" w:anchor="/document/10108000/entry/290" w:history="1">
              <w:r w:rsidRPr="003D7954">
                <w:rPr>
                  <w:rFonts w:ascii="Times New Roman" w:eastAsia="Times New Roman" w:hAnsi="Times New Roman" w:cs="Times New Roman"/>
                  <w:iCs/>
                  <w:sz w:val="24"/>
                  <w:szCs w:val="24"/>
                  <w:u w:val="single"/>
                  <w:lang w:eastAsia="ru-RU"/>
                </w:rPr>
                <w:t>290</w:t>
              </w:r>
            </w:hyperlink>
            <w:r w:rsidRPr="003D7954">
              <w:rPr>
                <w:rFonts w:ascii="Times New Roman" w:eastAsia="Times New Roman" w:hAnsi="Times New Roman" w:cs="Times New Roman"/>
                <w:iCs/>
                <w:sz w:val="24"/>
                <w:szCs w:val="24"/>
                <w:lang w:eastAsia="ru-RU"/>
              </w:rPr>
              <w:t xml:space="preserve">, </w:t>
            </w:r>
            <w:hyperlink r:id="rId18" w:anchor="/document/10108000/entry/291" w:history="1">
              <w:r w:rsidRPr="003D7954">
                <w:rPr>
                  <w:rFonts w:ascii="Times New Roman" w:eastAsia="Times New Roman" w:hAnsi="Times New Roman" w:cs="Times New Roman"/>
                  <w:iCs/>
                  <w:sz w:val="24"/>
                  <w:szCs w:val="24"/>
                  <w:u w:val="single"/>
                  <w:lang w:eastAsia="ru-RU"/>
                </w:rPr>
                <w:t>291</w:t>
              </w:r>
            </w:hyperlink>
            <w:r w:rsidRPr="003D7954">
              <w:rPr>
                <w:rFonts w:ascii="Times New Roman" w:eastAsia="Times New Roman" w:hAnsi="Times New Roman" w:cs="Times New Roman"/>
                <w:iCs/>
                <w:sz w:val="24"/>
                <w:szCs w:val="24"/>
                <w:lang w:eastAsia="ru-RU"/>
              </w:rPr>
              <w:t xml:space="preserve">, </w:t>
            </w:r>
            <w:hyperlink r:id="rId19" w:anchor="/document/10108000/entry/2911" w:history="1">
              <w:r w:rsidRPr="003D7954">
                <w:rPr>
                  <w:rFonts w:ascii="Times New Roman" w:eastAsia="Times New Roman" w:hAnsi="Times New Roman" w:cs="Times New Roman"/>
                  <w:iCs/>
                  <w:sz w:val="24"/>
                  <w:szCs w:val="24"/>
                  <w:u w:val="single"/>
                  <w:lang w:eastAsia="ru-RU"/>
                </w:rPr>
                <w:t>291.1</w:t>
              </w:r>
            </w:hyperlink>
            <w:r w:rsidRPr="003D7954">
              <w:rPr>
                <w:rFonts w:ascii="Times New Roman" w:eastAsia="Times New Roman" w:hAnsi="Times New Roman" w:cs="Times New Roman"/>
                <w:iCs/>
                <w:sz w:val="24"/>
                <w:szCs w:val="24"/>
                <w:lang w:eastAsia="ru-RU"/>
              </w:rPr>
              <w:t xml:space="preserve"> Уголовного кодекса Российской Федерации</w:t>
            </w:r>
            <w:r w:rsidRPr="003D7954">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7954" w:rsidRPr="003D7954" w:rsidRDefault="003D7954" w:rsidP="003D7954">
            <w:pPr>
              <w:keepNext/>
              <w:spacing w:after="0" w:line="240" w:lineRule="auto"/>
              <w:jc w:val="both"/>
              <w:outlineLvl w:val="3"/>
              <w:rPr>
                <w:rFonts w:ascii="Times New Roman" w:eastAsia="Times New Roman" w:hAnsi="Times New Roman" w:cs="Times New Roman"/>
                <w:i/>
                <w:color w:val="FF0000"/>
                <w:sz w:val="24"/>
                <w:szCs w:val="24"/>
                <w:lang w:eastAsia="ru-RU"/>
              </w:rPr>
            </w:pPr>
            <w:r w:rsidRPr="003D7954">
              <w:rPr>
                <w:rFonts w:ascii="Times New Roman" w:eastAsia="Times New Roman" w:hAnsi="Times New Roman" w:cs="Times New Roman"/>
                <w:iCs/>
                <w:sz w:val="24"/>
                <w:szCs w:val="24"/>
                <w:lang w:eastAsia="ru-RU"/>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ocument/12125267/entry/1928" w:history="1">
              <w:r w:rsidRPr="003D7954">
                <w:rPr>
                  <w:rFonts w:ascii="Times New Roman" w:eastAsia="Times New Roman" w:hAnsi="Times New Roman" w:cs="Times New Roman"/>
                  <w:iCs/>
                  <w:sz w:val="24"/>
                  <w:szCs w:val="24"/>
                  <w:lang w:eastAsia="ru-RU"/>
                </w:rPr>
                <w:t>статьей 19.28</w:t>
              </w:r>
            </w:hyperlink>
            <w:r w:rsidRPr="003D7954">
              <w:rPr>
                <w:rFonts w:ascii="Times New Roman" w:eastAsia="Times New Roman" w:hAnsi="Times New Roman" w:cs="Times New Roman"/>
                <w:iCs/>
                <w:sz w:val="24"/>
                <w:szCs w:val="24"/>
                <w:lang w:eastAsia="ru-RU"/>
              </w:rPr>
              <w:t xml:space="preserve"> Кодекса Российской Федерации об административных правонарушениях</w:t>
            </w:r>
            <w:r w:rsidRPr="003D7954">
              <w:rPr>
                <w:rFonts w:ascii="Times New Roman" w:eastAsia="Times New Roman" w:hAnsi="Times New Roman" w:cs="Times New Roman"/>
                <w:sz w:val="24"/>
                <w:szCs w:val="24"/>
                <w:lang w:eastAsia="ru-RU"/>
              </w:rPr>
              <w:t>;</w:t>
            </w:r>
          </w:p>
          <w:p w:rsidR="003D7954" w:rsidRPr="003D7954" w:rsidRDefault="003D7954" w:rsidP="003D7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0"/>
                <w:szCs w:val="20"/>
                <w:lang w:eastAsia="ru-RU"/>
              </w:rPr>
              <w:tab/>
            </w:r>
            <w:proofErr w:type="gramStart"/>
            <w:r w:rsidRPr="003D7954">
              <w:rPr>
                <w:rFonts w:ascii="Times New Roman" w:eastAsia="Times New Roman" w:hAnsi="Times New Roman" w:cs="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7954">
              <w:rPr>
                <w:rFonts w:ascii="Times New Roman" w:eastAsia="Times New Roman" w:hAnsi="Times New Roman" w:cs="Times New Roman"/>
                <w:sz w:val="24"/>
                <w:szCs w:val="24"/>
                <w:lang w:eastAsia="ru-RU"/>
              </w:rPr>
              <w:t>неполнородными</w:t>
            </w:r>
            <w:proofErr w:type="spellEnd"/>
            <w:r w:rsidRPr="003D795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D7954">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954" w:rsidRPr="003D7954" w:rsidRDefault="003D7954" w:rsidP="003D7954">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3D7954">
              <w:rPr>
                <w:rFonts w:ascii="Times New Roman" w:eastAsia="Times New Roman" w:hAnsi="Times New Roman" w:cs="Times New Roman"/>
                <w:sz w:val="24"/>
                <w:szCs w:val="24"/>
                <w:lang w:eastAsia="ru-RU"/>
              </w:rPr>
              <w:tab/>
              <w:t>7)</w:t>
            </w:r>
            <w:r w:rsidRPr="003D7954">
              <w:rPr>
                <w:rFonts w:ascii="Times New Roman" w:eastAsia="Times New Roman" w:hAnsi="Times New Roman" w:cs="Times New Roman"/>
                <w:sz w:val="24"/>
                <w:szCs w:val="24"/>
                <w:shd w:val="clear" w:color="auto" w:fill="FFFFFF"/>
                <w:lang w:eastAsia="ru-RU"/>
              </w:rPr>
              <w:t>участник закупки не является офшорной компанией;</w:t>
            </w:r>
          </w:p>
          <w:p w:rsidR="003D7954" w:rsidRPr="003D7954" w:rsidRDefault="003D7954" w:rsidP="003D7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            8) Отсутствие у участника закупки ограничений для участия в закупках, установленных законодательством Российской Федерации.</w:t>
            </w:r>
          </w:p>
        </w:tc>
      </w:tr>
      <w:tr w:rsidR="003D7954" w:rsidRPr="003D7954" w:rsidTr="0030351B">
        <w:trPr>
          <w:trHeight w:val="481"/>
        </w:trPr>
        <w:tc>
          <w:tcPr>
            <w:tcW w:w="9812" w:type="dxa"/>
            <w:gridSpan w:val="2"/>
            <w:tcBorders>
              <w:top w:val="nil"/>
              <w:left w:val="nil"/>
              <w:right w:val="nil"/>
            </w:tcBorders>
            <w:shd w:val="clear" w:color="auto" w:fill="FFFFFF"/>
            <w:vAlign w:val="center"/>
          </w:tcPr>
          <w:p w:rsidR="003D7954" w:rsidRPr="003D7954" w:rsidRDefault="003D7954" w:rsidP="003D7954">
            <w:pPr>
              <w:widowControl w:val="0"/>
              <w:shd w:val="clear" w:color="auto" w:fill="FFFFFF"/>
              <w:autoSpaceDE w:val="0"/>
              <w:autoSpaceDN w:val="0"/>
              <w:adjustRightInd w:val="0"/>
              <w:spacing w:after="0" w:line="240" w:lineRule="auto"/>
              <w:ind w:left="928"/>
              <w:jc w:val="both"/>
              <w:rPr>
                <w:rFonts w:ascii="Arial" w:eastAsia="Times New Roman" w:hAnsi="Arial" w:cs="Arial"/>
                <w:b/>
                <w:sz w:val="20"/>
                <w:szCs w:val="20"/>
                <w:lang w:eastAsia="ru-RU"/>
              </w:rPr>
            </w:pPr>
            <w:bookmarkStart w:id="21" w:name="_Ref166267388"/>
            <w:bookmarkStart w:id="22" w:name="_Ref166267499"/>
            <w:bookmarkStart w:id="23" w:name="_Ref166312503"/>
            <w:bookmarkStart w:id="24" w:name="_Ref166313061"/>
            <w:bookmarkStart w:id="25" w:name="_Ref166314817"/>
            <w:bookmarkStart w:id="26" w:name="_Ref166315159"/>
            <w:bookmarkStart w:id="27" w:name="_Ref166315233"/>
            <w:bookmarkStart w:id="28" w:name="_Ref166315600"/>
            <w:bookmarkEnd w:id="21"/>
            <w:bookmarkEnd w:id="22"/>
            <w:bookmarkEnd w:id="23"/>
            <w:bookmarkEnd w:id="24"/>
            <w:bookmarkEnd w:id="25"/>
            <w:bookmarkEnd w:id="26"/>
            <w:bookmarkEnd w:id="27"/>
            <w:bookmarkEnd w:id="28"/>
          </w:p>
        </w:tc>
      </w:tr>
      <w:tr w:rsidR="003D7954" w:rsidRPr="003D7954" w:rsidTr="0030351B">
        <w:trPr>
          <w:trHeight w:val="481"/>
        </w:trPr>
        <w:tc>
          <w:tcPr>
            <w:tcW w:w="1135" w:type="dxa"/>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25. </w:t>
            </w:r>
          </w:p>
        </w:tc>
        <w:tc>
          <w:tcPr>
            <w:tcW w:w="8677" w:type="dxa"/>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Дополнительные требования к участникам закупок отдельных видов товаров, работ, услуг в соответствии с ч.2 ст. 31 Федерального закона №44-ФЗ</w:t>
            </w:r>
          </w:p>
        </w:tc>
      </w:tr>
      <w:tr w:rsidR="003D7954" w:rsidRPr="003D7954" w:rsidTr="0030351B">
        <w:trPr>
          <w:trHeight w:val="481"/>
        </w:trPr>
        <w:tc>
          <w:tcPr>
            <w:tcW w:w="9812" w:type="dxa"/>
            <w:gridSpan w:val="2"/>
            <w:shd w:val="clear" w:color="auto" w:fill="FFFFFF"/>
            <w:vAlign w:val="center"/>
          </w:tcPr>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Заказчик </w:t>
            </w:r>
            <w:r w:rsidRPr="003D7954">
              <w:rPr>
                <w:rFonts w:ascii="Times New Roman" w:eastAsia="Times New Roman" w:hAnsi="Times New Roman" w:cs="Times New Roman"/>
                <w:sz w:val="24"/>
                <w:szCs w:val="24"/>
                <w:lang w:eastAsia="ru-RU"/>
              </w:rPr>
              <w:fldChar w:fldCharType="begin">
                <w:ffData>
                  <w:name w:val=""/>
                  <w:enabled/>
                  <w:calcOnExit w:val="0"/>
                  <w:textInput>
                    <w:default w:val="не установил"/>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не установил</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дополнительно</w:t>
            </w:r>
            <w:proofErr w:type="gramStart"/>
            <w:r w:rsidRPr="003D7954">
              <w:rPr>
                <w:rFonts w:ascii="Times New Roman" w:eastAsia="Times New Roman" w:hAnsi="Times New Roman" w:cs="Times New Roman"/>
                <w:sz w:val="24"/>
                <w:szCs w:val="24"/>
                <w:lang w:eastAsia="ru-RU"/>
              </w:rPr>
              <w:t>е(</w:t>
            </w:r>
            <w:proofErr w:type="spellStart"/>
            <w:proofErr w:type="gramEnd"/>
            <w:r w:rsidRPr="003D7954">
              <w:rPr>
                <w:rFonts w:ascii="Times New Roman" w:eastAsia="Times New Roman" w:hAnsi="Times New Roman" w:cs="Times New Roman"/>
                <w:sz w:val="24"/>
                <w:szCs w:val="24"/>
                <w:lang w:eastAsia="ru-RU"/>
              </w:rPr>
              <w:t>ые</w:t>
            </w:r>
            <w:proofErr w:type="spellEnd"/>
            <w:r w:rsidRPr="003D7954">
              <w:rPr>
                <w:rFonts w:ascii="Times New Roman" w:eastAsia="Times New Roman" w:hAnsi="Times New Roman" w:cs="Times New Roman"/>
                <w:sz w:val="24"/>
                <w:szCs w:val="24"/>
                <w:lang w:eastAsia="ru-RU"/>
              </w:rPr>
              <w:t xml:space="preserve">)  требование(я) к участникам электронного аукциона в соответствии с п. 3ч. 2 ст. 31 Федерального закона №44-ФЗ и Постановлением Правительства РФ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w:t>
            </w:r>
            <w:r w:rsidRPr="003D7954">
              <w:rPr>
                <w:rFonts w:ascii="Times New Roman" w:eastAsia="Times New Roman" w:hAnsi="Times New Roman" w:cs="Times New Roman"/>
                <w:sz w:val="24"/>
                <w:szCs w:val="24"/>
                <w:shd w:val="clear" w:color="auto" w:fill="FFFFFF"/>
                <w:lang w:eastAsia="ru-RU"/>
              </w:rPr>
              <w:t>Постановление Правительства РФ N99).</w:t>
            </w:r>
          </w:p>
        </w:tc>
      </w:tr>
      <w:tr w:rsidR="003D7954" w:rsidRPr="003D7954" w:rsidTr="0030351B">
        <w:trPr>
          <w:trHeight w:val="481"/>
        </w:trPr>
        <w:tc>
          <w:tcPr>
            <w:tcW w:w="1135" w:type="dxa"/>
            <w:shd w:val="clear" w:color="auto" w:fill="808080"/>
            <w:vAlign w:val="center"/>
          </w:tcPr>
          <w:p w:rsidR="003D7954" w:rsidRPr="003D7954" w:rsidRDefault="003D7954" w:rsidP="003D7954">
            <w:pPr>
              <w:spacing w:after="60" w:line="240" w:lineRule="auto"/>
              <w:jc w:val="center"/>
              <w:rPr>
                <w:rFonts w:ascii="Times New Roman" w:eastAsia="Times New Roman" w:hAnsi="Times New Roman" w:cs="Times New Roman"/>
                <w:sz w:val="24"/>
                <w:szCs w:val="24"/>
                <w:lang w:eastAsia="ru-RU"/>
              </w:rPr>
            </w:pPr>
            <w:r w:rsidRPr="003D7954">
              <w:rPr>
                <w:rFonts w:ascii="Arial" w:eastAsia="Times New Roman" w:hAnsi="Arial" w:cs="Arial"/>
                <w:b/>
                <w:color w:val="FFFFFF"/>
                <w:sz w:val="20"/>
                <w:szCs w:val="20"/>
                <w:lang w:eastAsia="ru-RU"/>
              </w:rPr>
              <w:lastRenderedPageBreak/>
              <w:t>25. 1.</w:t>
            </w:r>
          </w:p>
        </w:tc>
        <w:tc>
          <w:tcPr>
            <w:tcW w:w="8677" w:type="dxa"/>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Дополнительное требование к участникам электронного аукциона в соответствии постановлением Правительства РФ от 11 августа 2014 г. N 791</w:t>
            </w:r>
          </w:p>
          <w:p w:rsidR="003D7954" w:rsidRPr="003D7954" w:rsidRDefault="003D7954" w:rsidP="003D7954">
            <w:pPr>
              <w:spacing w:after="60" w:line="240" w:lineRule="auto"/>
              <w:jc w:val="center"/>
              <w:rPr>
                <w:rFonts w:ascii="Times New Roman" w:eastAsia="Times New Roman" w:hAnsi="Times New Roman" w:cs="Times New Roman"/>
                <w:sz w:val="24"/>
                <w:szCs w:val="24"/>
                <w:lang w:eastAsia="ru-RU"/>
              </w:rPr>
            </w:pPr>
            <w:r w:rsidRPr="003D7954">
              <w:rPr>
                <w:rFonts w:ascii="Arial" w:eastAsia="Times New Roman" w:hAnsi="Arial" w:cs="Arial"/>
                <w:b/>
                <w:color w:val="FFFFFF"/>
                <w:sz w:val="20"/>
                <w:szCs w:val="20"/>
                <w:lang w:eastAsia="ru-RU"/>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tc>
      </w:tr>
      <w:tr w:rsidR="003D7954" w:rsidRPr="003D7954" w:rsidTr="0030351B">
        <w:trPr>
          <w:trHeight w:val="481"/>
        </w:trPr>
        <w:tc>
          <w:tcPr>
            <w:tcW w:w="9812" w:type="dxa"/>
            <w:gridSpan w:val="2"/>
            <w:shd w:val="clear" w:color="auto" w:fill="FFFFFF"/>
            <w:vAlign w:val="center"/>
          </w:tcPr>
          <w:p w:rsidR="003D7954" w:rsidRPr="003D7954" w:rsidRDefault="003D7954" w:rsidP="003D7954">
            <w:pPr>
              <w:widowControl w:val="0"/>
              <w:autoSpaceDE w:val="0"/>
              <w:autoSpaceDN w:val="0"/>
              <w:adjustRightInd w:val="0"/>
              <w:spacing w:after="0" w:line="240" w:lineRule="auto"/>
              <w:ind w:firstLine="540"/>
              <w:jc w:val="both"/>
              <w:rPr>
                <w:rFonts w:ascii="Times New Roman" w:eastAsia="Times New Roman" w:hAnsi="Times New Roman" w:cs="Times New Roman"/>
                <w:i/>
                <w:color w:val="C00000"/>
                <w:sz w:val="20"/>
                <w:szCs w:val="20"/>
                <w:lang w:eastAsia="ru-RU"/>
              </w:rPr>
            </w:pPr>
          </w:p>
          <w:p w:rsidR="003D7954" w:rsidRPr="003D7954" w:rsidRDefault="003D7954" w:rsidP="003D7954">
            <w:pPr>
              <w:widowControl w:val="0"/>
              <w:autoSpaceDE w:val="0"/>
              <w:autoSpaceDN w:val="0"/>
              <w:adjustRightInd w:val="0"/>
              <w:spacing w:after="0" w:line="240" w:lineRule="auto"/>
              <w:ind w:firstLine="540"/>
              <w:jc w:val="both"/>
              <w:rPr>
                <w:rFonts w:ascii="Times New Roman" w:eastAsia="Times New Roman" w:hAnsi="Times New Roman" w:cs="Times New Roman"/>
                <w:i/>
                <w:color w:val="C00000"/>
                <w:sz w:val="24"/>
                <w:szCs w:val="24"/>
                <w:shd w:val="clear" w:color="auto" w:fill="FFFFFF"/>
                <w:lang w:eastAsia="ru-RU"/>
              </w:rPr>
            </w:pPr>
            <w:r w:rsidRPr="003D7954">
              <w:rPr>
                <w:rFonts w:ascii="Times New Roman" w:eastAsia="Times New Roman" w:hAnsi="Times New Roman" w:cs="Times New Roman"/>
                <w:sz w:val="24"/>
                <w:szCs w:val="24"/>
                <w:lang w:eastAsia="ru-RU"/>
              </w:rPr>
              <w:fldChar w:fldCharType="begin">
                <w:ffData>
                  <w:name w:val=""/>
                  <w:enabled/>
                  <w:calcOnExit w:val="0"/>
                  <w:textInput>
                    <w:default w:val="Требования не установлены"/>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noProof/>
                <w:sz w:val="24"/>
                <w:szCs w:val="24"/>
                <w:lang w:eastAsia="ru-RU"/>
              </w:rPr>
              <w:t>Требования не установлены</w:t>
            </w:r>
            <w:r w:rsidRPr="003D7954">
              <w:rPr>
                <w:rFonts w:ascii="Times New Roman" w:eastAsia="Times New Roman" w:hAnsi="Times New Roman" w:cs="Times New Roman"/>
                <w:sz w:val="24"/>
                <w:szCs w:val="24"/>
                <w:lang w:eastAsia="ru-RU"/>
              </w:rPr>
              <w:fldChar w:fldCharType="end"/>
            </w:r>
          </w:p>
          <w:p w:rsidR="003D7954" w:rsidRPr="003D7954" w:rsidRDefault="003D7954" w:rsidP="003D7954">
            <w:pPr>
              <w:widowControl w:val="0"/>
              <w:autoSpaceDE w:val="0"/>
              <w:autoSpaceDN w:val="0"/>
              <w:adjustRightInd w:val="0"/>
              <w:spacing w:after="0" w:line="240" w:lineRule="auto"/>
              <w:ind w:firstLine="540"/>
              <w:jc w:val="both"/>
              <w:rPr>
                <w:rFonts w:ascii="Arial" w:eastAsia="Times New Roman" w:hAnsi="Arial" w:cs="Times New Roman"/>
                <w:sz w:val="20"/>
                <w:szCs w:val="20"/>
                <w:lang w:eastAsia="ru-RU"/>
              </w:rPr>
            </w:pPr>
          </w:p>
        </w:tc>
      </w:tr>
    </w:tbl>
    <w:p w:rsidR="003D7954" w:rsidRPr="003D7954" w:rsidRDefault="003D7954" w:rsidP="003D7954">
      <w:pPr>
        <w:spacing w:after="60" w:line="240" w:lineRule="auto"/>
        <w:jc w:val="both"/>
        <w:rPr>
          <w:rFonts w:ascii="Times New Roman" w:eastAsia="Times New Roman" w:hAnsi="Times New Roman" w:cs="Times New Roman"/>
          <w:color w:val="000000"/>
          <w:szCs w:val="28"/>
          <w:lang w:eastAsia="ru-RU"/>
        </w:rPr>
      </w:pPr>
    </w:p>
    <w:p w:rsidR="003D7954" w:rsidRPr="003D7954" w:rsidRDefault="003D7954" w:rsidP="003D7954">
      <w:pPr>
        <w:numPr>
          <w:ilvl w:val="0"/>
          <w:numId w:val="6"/>
        </w:numPr>
        <w:tabs>
          <w:tab w:val="left" w:pos="360"/>
        </w:tabs>
        <w:autoSpaceDE w:val="0"/>
        <w:autoSpaceDN w:val="0"/>
        <w:adjustRightInd w:val="0"/>
        <w:spacing w:before="120" w:after="120" w:line="240" w:lineRule="auto"/>
        <w:jc w:val="center"/>
        <w:outlineLvl w:val="2"/>
        <w:rPr>
          <w:rFonts w:ascii="Times New Roman" w:eastAsia="Times New Roman" w:hAnsi="Times New Roman" w:cs="Times New Roman"/>
          <w:b/>
          <w:bCs/>
          <w:sz w:val="24"/>
          <w:szCs w:val="24"/>
          <w:lang w:eastAsia="ru-RU"/>
        </w:rPr>
      </w:pPr>
      <w:r w:rsidRPr="003D7954">
        <w:rPr>
          <w:rFonts w:ascii="Times New Roman" w:eastAsia="Times New Roman" w:hAnsi="Times New Roman" w:cs="Times New Roman"/>
          <w:b/>
          <w:bCs/>
          <w:sz w:val="24"/>
          <w:szCs w:val="24"/>
          <w:lang w:eastAsia="ru-RU"/>
        </w:rPr>
        <w:t>Порядок подачи заявок на участие в электронном аукционе</w:t>
      </w: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654"/>
      </w:tblGrid>
      <w:tr w:rsidR="003D7954" w:rsidRPr="003D7954" w:rsidTr="0030351B">
        <w:trPr>
          <w:trHeight w:val="271"/>
        </w:trPr>
        <w:tc>
          <w:tcPr>
            <w:tcW w:w="1135" w:type="dxa"/>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bookmarkStart w:id="29" w:name="пункт17" w:colFirst="0" w:colLast="1"/>
            <w:r w:rsidRPr="003D7954">
              <w:rPr>
                <w:rFonts w:ascii="Arial" w:eastAsia="Times New Roman" w:hAnsi="Arial" w:cs="Arial"/>
                <w:b/>
                <w:color w:val="FFFFFF"/>
                <w:sz w:val="20"/>
                <w:szCs w:val="20"/>
                <w:lang w:eastAsia="ru-RU"/>
              </w:rPr>
              <w:t xml:space="preserve">26. </w:t>
            </w:r>
          </w:p>
        </w:tc>
        <w:tc>
          <w:tcPr>
            <w:tcW w:w="8654" w:type="dxa"/>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Подача заявки на участие в электронном аукционе, требования к содержанию и составу заявки на участие в аукционе в электронной форме, подаваемой участником аукциона в электронной форме</w:t>
            </w:r>
          </w:p>
        </w:tc>
      </w:tr>
      <w:bookmarkEnd w:id="29"/>
      <w:tr w:rsidR="003D7954" w:rsidRPr="003D7954" w:rsidTr="0030351B">
        <w:trPr>
          <w:trHeight w:val="271"/>
        </w:trPr>
        <w:tc>
          <w:tcPr>
            <w:tcW w:w="9789" w:type="dxa"/>
            <w:gridSpan w:val="2"/>
          </w:tcPr>
          <w:p w:rsidR="003D7954" w:rsidRPr="003D7954" w:rsidRDefault="003D7954" w:rsidP="003D7954">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
          <w:p w:rsidR="003D7954" w:rsidRPr="003D7954" w:rsidRDefault="003D7954" w:rsidP="003D7954">
            <w:pPr>
              <w:shd w:val="clear" w:color="auto" w:fill="FFFFFF"/>
              <w:tabs>
                <w:tab w:val="left" w:pos="-1620"/>
              </w:tabs>
              <w:spacing w:after="0" w:line="240" w:lineRule="auto"/>
              <w:jc w:val="both"/>
              <w:rPr>
                <w:rFonts w:ascii="Times New Roman" w:eastAsia="Times New Roman" w:hAnsi="Times New Roman" w:cs="Times New Roman"/>
                <w:color w:val="22272F"/>
                <w:sz w:val="24"/>
                <w:szCs w:val="24"/>
                <w:shd w:val="clear" w:color="auto" w:fill="ABE0FF"/>
                <w:lang w:eastAsia="ru-RU"/>
              </w:rPr>
            </w:pPr>
            <w:bookmarkStart w:id="30" w:name="OLE_LINK11"/>
            <w:bookmarkStart w:id="31" w:name="OLE_LINK12"/>
            <w:r w:rsidRPr="003D7954">
              <w:rPr>
                <w:rFonts w:ascii="Times New Roman" w:eastAsia="Times New Roman" w:hAnsi="Times New Roman" w:cs="Times New Roman"/>
                <w:sz w:val="24"/>
                <w:szCs w:val="24"/>
                <w:lang w:eastAsia="ru-RU"/>
              </w:rPr>
              <w:tab/>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3D7954">
              <w:rPr>
                <w:rFonts w:ascii="Times New Roman" w:eastAsia="Times New Roman" w:hAnsi="Times New Roman" w:cs="Times New Roman"/>
                <w:i/>
                <w:iCs/>
                <w:color w:val="22272F"/>
                <w:sz w:val="23"/>
                <w:szCs w:val="23"/>
                <w:shd w:val="clear" w:color="auto" w:fill="ABE0FF"/>
                <w:lang w:eastAsia="ru-RU"/>
              </w:rPr>
              <w:t xml:space="preserve"> </w:t>
            </w:r>
            <w:proofErr w:type="gramStart"/>
            <w:r w:rsidRPr="003D7954">
              <w:rPr>
                <w:rFonts w:ascii="Times New Roman" w:eastAsia="Times New Roman" w:hAnsi="Times New Roman" w:cs="Times New Roman"/>
                <w:sz w:val="24"/>
                <w:szCs w:val="24"/>
                <w:shd w:val="clear" w:color="auto" w:fill="ABE0FF"/>
                <w:lang w:eastAsia="ru-RU"/>
              </w:rPr>
              <w:t xml:space="preserve">Такая заявка подается участником закупки по типовой форме заявки на участие в электронном аукционе, утвержденной </w:t>
            </w:r>
            <w:r w:rsidRPr="003D7954">
              <w:rPr>
                <w:rFonts w:ascii="Times New Roman" w:eastAsia="Times New Roman" w:hAnsi="Times New Roman" w:cs="Times New Roman"/>
                <w:color w:val="22272F"/>
                <w:sz w:val="24"/>
                <w:szCs w:val="24"/>
                <w:shd w:val="clear" w:color="auto" w:fill="ABE0FF"/>
                <w:lang w:eastAsia="ru-RU"/>
              </w:rPr>
              <w:t>постановлением Правительства РФ от 5 ноября 2019 г. N 1401"О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w:t>
            </w:r>
            <w:proofErr w:type="gramEnd"/>
            <w:r w:rsidRPr="003D7954">
              <w:rPr>
                <w:rFonts w:ascii="Times New Roman" w:eastAsia="Times New Roman" w:hAnsi="Times New Roman" w:cs="Times New Roman"/>
                <w:color w:val="22272F"/>
                <w:sz w:val="24"/>
                <w:szCs w:val="24"/>
                <w:shd w:val="clear" w:color="auto" w:fill="ABE0FF"/>
                <w:lang w:eastAsia="ru-RU"/>
              </w:rPr>
              <w:t xml:space="preserve"> площадок и функционированию электронных площадок, специализированных электронных площадок" (далее – Постановление №1401). При этом оператор электронной площадки обеспечивают участнику закупки подачу заявки на участие в закупке путем ее формирования на электронной площадке, в соответствии с типовой формой заявки на участие в электронных процедурах, закрытых электронных процедурах, предусмотренной </w:t>
            </w:r>
            <w:hyperlink r:id="rId21" w:anchor="/document/70353464/entry/2415" w:history="1">
              <w:r w:rsidRPr="003D7954">
                <w:rPr>
                  <w:rFonts w:ascii="Times New Roman" w:eastAsia="Times New Roman" w:hAnsi="Times New Roman" w:cs="Times New Roman"/>
                  <w:color w:val="551A8B"/>
                  <w:sz w:val="24"/>
                  <w:szCs w:val="24"/>
                  <w:u w:val="single"/>
                  <w:shd w:val="clear" w:color="auto" w:fill="ABE0FF"/>
                  <w:lang w:eastAsia="ru-RU"/>
                </w:rPr>
                <w:t>ч. 5 ст.  24.1</w:t>
              </w:r>
            </w:hyperlink>
            <w:r w:rsidRPr="003D7954">
              <w:rPr>
                <w:rFonts w:ascii="Times New Roman" w:eastAsia="Times New Roman" w:hAnsi="Times New Roman" w:cs="Times New Roman"/>
                <w:color w:val="22272F"/>
                <w:sz w:val="24"/>
                <w:szCs w:val="24"/>
                <w:shd w:val="clear" w:color="auto" w:fill="ABE0FF"/>
                <w:lang w:eastAsia="ru-RU"/>
              </w:rPr>
              <w:t> Федерального закона №44-ФЗ и постановлением Правительства N 1401.</w:t>
            </w:r>
          </w:p>
          <w:p w:rsidR="003D7954" w:rsidRPr="003D7954" w:rsidRDefault="003D7954" w:rsidP="003D7954">
            <w:pPr>
              <w:shd w:val="clear" w:color="auto" w:fill="FFFFFF"/>
              <w:tabs>
                <w:tab w:val="left" w:pos="-1620"/>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Участник электронного аукциона вправе подать только одну заявку на участие в настоящем электронном аукционе.</w:t>
            </w:r>
          </w:p>
          <w:p w:rsidR="003D7954" w:rsidRPr="003D7954" w:rsidRDefault="003D7954" w:rsidP="003D7954">
            <w:pPr>
              <w:shd w:val="clear" w:color="auto" w:fill="FFFFFF"/>
              <w:tabs>
                <w:tab w:val="left" w:pos="-1620"/>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Участник электронного аукциона вправе подать заявку </w:t>
            </w:r>
            <w:proofErr w:type="gramStart"/>
            <w:r w:rsidRPr="003D7954">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проведении</w:t>
            </w:r>
            <w:proofErr w:type="gramEnd"/>
            <w:r w:rsidRPr="003D7954">
              <w:rPr>
                <w:rFonts w:ascii="Times New Roman" w:eastAsia="Times New Roman" w:hAnsi="Times New Roman" w:cs="Times New Roman"/>
                <w:sz w:val="24"/>
                <w:szCs w:val="24"/>
                <w:lang w:eastAsia="ru-RU"/>
              </w:rPr>
              <w:t xml:space="preserve"> настоящего электронного аукциона до даты и времени окончания срока подачи заявок на участие в электронном аукционе, указанных в</w:t>
            </w:r>
            <w:r w:rsidRPr="003D7954">
              <w:rPr>
                <w:rFonts w:ascii="Times New Roman" w:eastAsia="Times New Roman" w:hAnsi="Times New Roman" w:cs="Times New Roman"/>
                <w:sz w:val="24"/>
                <w:szCs w:val="24"/>
                <w:highlight w:val="green"/>
                <w:lang w:eastAsia="ru-RU"/>
              </w:rPr>
              <w:t xml:space="preserve"> 5.</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w:t>
            </w:r>
            <w:bookmarkEnd w:id="30"/>
            <w:bookmarkEnd w:id="31"/>
            <w:r w:rsidRPr="003D7954">
              <w:rPr>
                <w:rFonts w:ascii="Times New Roman" w:eastAsia="Times New Roman" w:hAnsi="Times New Roman" w:cs="Times New Roman"/>
                <w:sz w:val="24"/>
                <w:szCs w:val="24"/>
                <w:lang w:eastAsia="ru-RU"/>
              </w:rPr>
              <w:t>.</w:t>
            </w:r>
          </w:p>
          <w:p w:rsidR="003D7954" w:rsidRPr="003D7954" w:rsidRDefault="003D7954" w:rsidP="003D7954">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Заявка на участие в электронном аукционе направляется участником электронного аукциона оператору электронной площадки (на адрес электронной площадки, указанный в извещении о проведен</w:t>
            </w:r>
            <w:proofErr w:type="gramStart"/>
            <w:r w:rsidRPr="003D7954">
              <w:rPr>
                <w:rFonts w:ascii="Times New Roman" w:eastAsia="Times New Roman" w:hAnsi="Times New Roman" w:cs="Times New Roman"/>
                <w:sz w:val="24"/>
                <w:szCs w:val="24"/>
                <w:lang w:eastAsia="ru-RU"/>
              </w:rPr>
              <w:t>ии ау</w:t>
            </w:r>
            <w:proofErr w:type="gramEnd"/>
            <w:r w:rsidRPr="003D7954">
              <w:rPr>
                <w:rFonts w:ascii="Times New Roman" w:eastAsia="Times New Roman" w:hAnsi="Times New Roman" w:cs="Times New Roman"/>
                <w:sz w:val="24"/>
                <w:szCs w:val="24"/>
                <w:lang w:eastAsia="ru-RU"/>
              </w:rPr>
              <w:t>кциона) в форме двух электронных документов, содержащих две части заявки.</w:t>
            </w:r>
          </w:p>
          <w:p w:rsidR="003D7954" w:rsidRPr="003D7954" w:rsidRDefault="003D7954" w:rsidP="003D7954">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Заявка на участие в электронном аукционе должна состоять из двух частей, которые подаются одновременно.</w:t>
            </w:r>
          </w:p>
          <w:p w:rsidR="003D7954" w:rsidRPr="003D7954" w:rsidRDefault="003D7954" w:rsidP="003D7954">
            <w:pPr>
              <w:tabs>
                <w:tab w:val="left" w:pos="-1620"/>
                <w:tab w:val="num" w:pos="432"/>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b/>
                <w:i/>
                <w:sz w:val="24"/>
                <w:szCs w:val="24"/>
                <w:lang w:eastAsia="ru-RU"/>
              </w:rPr>
              <w:t xml:space="preserve">Первая часть </w:t>
            </w:r>
            <w:r w:rsidRPr="003D7954">
              <w:rPr>
                <w:rFonts w:ascii="Times New Roman" w:eastAsia="Times New Roman" w:hAnsi="Times New Roman" w:cs="Times New Roman"/>
                <w:sz w:val="24"/>
                <w:szCs w:val="24"/>
                <w:lang w:eastAsia="ru-RU"/>
              </w:rPr>
              <w:t>заявки на участие в электронном аукционе должна содержать следующую информацию:</w:t>
            </w:r>
          </w:p>
          <w:p w:rsidR="003D7954" w:rsidRPr="003D7954" w:rsidRDefault="003D7954" w:rsidP="003D7954">
            <w:pPr>
              <w:shd w:val="clear" w:color="auto" w:fill="FFFFFF"/>
              <w:spacing w:after="0" w:line="240" w:lineRule="auto"/>
              <w:ind w:firstLine="720"/>
              <w:jc w:val="both"/>
              <w:rPr>
                <w:rFonts w:ascii="Roboto" w:eastAsia="Times New Roman" w:hAnsi="Roboto" w:cs="Arial"/>
                <w:color w:val="000000"/>
                <w:sz w:val="23"/>
                <w:szCs w:val="23"/>
                <w:lang w:eastAsia="ru-RU"/>
              </w:rPr>
            </w:pPr>
            <w:r w:rsidRPr="003D7954">
              <w:rPr>
                <w:rFonts w:ascii="Roboto" w:eastAsia="Times New Roman" w:hAnsi="Roboto" w:cs="Arial"/>
                <w:color w:val="000000"/>
                <w:sz w:val="23"/>
                <w:szCs w:val="23"/>
                <w:lang w:eastAsia="ru-RU"/>
              </w:rPr>
              <w:t>1)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D7954" w:rsidRPr="003D7954" w:rsidRDefault="003D7954" w:rsidP="003D7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b/>
                <w:sz w:val="24"/>
                <w:szCs w:val="24"/>
                <w:lang w:eastAsia="ru-RU"/>
              </w:rPr>
              <w:tab/>
            </w:r>
            <w:r w:rsidRPr="003D7954">
              <w:rPr>
                <w:rFonts w:ascii="Times New Roman" w:eastAsia="Times New Roman" w:hAnsi="Times New Roman" w:cs="Times New Roman"/>
                <w:b/>
                <w:i/>
                <w:sz w:val="24"/>
                <w:szCs w:val="24"/>
                <w:lang w:eastAsia="ru-RU"/>
              </w:rPr>
              <w:t>Вторая часть</w:t>
            </w:r>
            <w:r w:rsidRPr="003D7954">
              <w:rPr>
                <w:rFonts w:ascii="Times New Roman" w:eastAsia="Times New Roman" w:hAnsi="Times New Roman" w:cs="Times New Roman"/>
                <w:sz w:val="24"/>
                <w:szCs w:val="24"/>
                <w:lang w:eastAsia="ru-RU"/>
              </w:rPr>
              <w:t xml:space="preserve"> заявки на участие в электронном аукционе должна содержать следующие документы и сведения:</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sz w:val="24"/>
                <w:szCs w:val="24"/>
                <w:lang w:eastAsia="ru-RU"/>
              </w:rPr>
              <w:t xml:space="preserve">1) 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3D7954">
              <w:rPr>
                <w:rFonts w:ascii="Times New Roman" w:eastAsia="Times New Roman" w:hAnsi="Times New Roman" w:cs="Times New Roman"/>
                <w:sz w:val="24"/>
                <w:szCs w:val="24"/>
                <w:lang w:eastAsia="ru-RU"/>
              </w:rPr>
              <w:lastRenderedPageBreak/>
              <w:t>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w:t>
            </w:r>
            <w:proofErr w:type="gramEnd"/>
            <w:r w:rsidRPr="003D7954">
              <w:rPr>
                <w:rFonts w:ascii="Times New Roman" w:eastAsia="Times New Roman" w:hAnsi="Times New Roman" w:cs="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bl>
            <w:tblPr>
              <w:tblW w:w="9573" w:type="dxa"/>
              <w:tblLook w:val="0000" w:firstRow="0" w:lastRow="0" w:firstColumn="0" w:lastColumn="0" w:noHBand="0" w:noVBand="0"/>
            </w:tblPr>
            <w:tblGrid>
              <w:gridCol w:w="9573"/>
            </w:tblGrid>
            <w:tr w:rsidR="003D7954" w:rsidRPr="003D7954" w:rsidTr="0030351B">
              <w:trPr>
                <w:trHeight w:val="94"/>
              </w:trPr>
              <w:tc>
                <w:tcPr>
                  <w:tcW w:w="9573" w:type="dxa"/>
                </w:tcPr>
                <w:p w:rsidR="003D7954" w:rsidRPr="003D7954" w:rsidRDefault="003D7954" w:rsidP="003D7954">
                  <w:pPr>
                    <w:spacing w:after="0" w:line="220" w:lineRule="exact"/>
                    <w:jc w:val="both"/>
                    <w:rPr>
                      <w:rFonts w:ascii="Times New Roman" w:eastAsia="Times New Roman" w:hAnsi="Times New Roman" w:cs="Times New Roman"/>
                      <w:i/>
                      <w:color w:val="C00000"/>
                      <w:lang w:eastAsia="ru-RU"/>
                    </w:rPr>
                  </w:pPr>
                  <w:r w:rsidRPr="003D7954">
                    <w:rPr>
                      <w:rFonts w:ascii="Times New Roman" w:eastAsia="Times New Roman" w:hAnsi="Times New Roman" w:cs="Times New Roman"/>
                      <w:sz w:val="24"/>
                      <w:szCs w:val="24"/>
                      <w:lang w:eastAsia="ru-RU"/>
                    </w:rPr>
                    <w:tab/>
                    <w:t>2) документы, подтверждающие соответствие участника электронного аукциона требованию, установленному п. 1 ч. 1 статьи 31 Федерального закона 44-ФЗ или копии таких документов, в случае, если в соответствии с законодательством РФ установлены требования к лицам, осуществляющим выполнения работ, оказание услуг, которые являются предметом контракта</w:t>
                  </w:r>
                  <w:r w:rsidRPr="003D7954">
                    <w:rPr>
                      <w:rFonts w:ascii="Times New Roman" w:eastAsia="Times New Roman" w:hAnsi="Times New Roman" w:cs="Times New Roman"/>
                      <w:sz w:val="24"/>
                      <w:szCs w:val="24"/>
                      <w:shd w:val="clear" w:color="auto" w:fill="FFFFFF"/>
                      <w:lang w:eastAsia="ru-RU"/>
                    </w:rPr>
                    <w:t>:</w:t>
                  </w:r>
                  <w:r w:rsidRPr="003D7954">
                    <w:rPr>
                      <w:rFonts w:ascii="Times New Roman" w:eastAsia="Times New Roman" w:hAnsi="Times New Roman" w:cs="Times New Roman"/>
                      <w:i/>
                      <w:color w:val="C00000"/>
                      <w:sz w:val="24"/>
                      <w:szCs w:val="24"/>
                      <w:shd w:val="clear" w:color="auto" w:fill="FFFFFF"/>
                      <w:lang w:eastAsia="ru-RU"/>
                    </w:rPr>
                    <w:fldChar w:fldCharType="begin">
                      <w:ffData>
                        <w:name w:val="ТекстовоеПоле94"/>
                        <w:enabled/>
                        <w:calcOnExit w:val="0"/>
                        <w:textInput/>
                      </w:ffData>
                    </w:fldChar>
                  </w:r>
                  <w:r w:rsidRPr="003D7954">
                    <w:rPr>
                      <w:rFonts w:ascii="Times New Roman" w:eastAsia="Times New Roman" w:hAnsi="Times New Roman" w:cs="Times New Roman"/>
                      <w:i/>
                      <w:color w:val="C00000"/>
                      <w:sz w:val="24"/>
                      <w:szCs w:val="24"/>
                      <w:shd w:val="clear" w:color="auto" w:fill="FFFFFF"/>
                      <w:lang w:eastAsia="ru-RU"/>
                    </w:rPr>
                    <w:instrText xml:space="preserve"> FORMTEXT </w:instrText>
                  </w:r>
                  <w:r w:rsidRPr="003D7954">
                    <w:rPr>
                      <w:rFonts w:ascii="Times New Roman" w:eastAsia="Times New Roman" w:hAnsi="Times New Roman" w:cs="Times New Roman"/>
                      <w:i/>
                      <w:color w:val="C00000"/>
                      <w:sz w:val="24"/>
                      <w:szCs w:val="24"/>
                      <w:shd w:val="clear" w:color="auto" w:fill="FFFFFF"/>
                      <w:lang w:eastAsia="ru-RU"/>
                    </w:rPr>
                  </w:r>
                  <w:r w:rsidRPr="003D7954">
                    <w:rPr>
                      <w:rFonts w:ascii="Times New Roman" w:eastAsia="Times New Roman" w:hAnsi="Times New Roman" w:cs="Times New Roman"/>
                      <w:i/>
                      <w:color w:val="C00000"/>
                      <w:sz w:val="24"/>
                      <w:szCs w:val="24"/>
                      <w:shd w:val="clear" w:color="auto" w:fill="FFFFFF"/>
                      <w:lang w:eastAsia="ru-RU"/>
                    </w:rPr>
                    <w:fldChar w:fldCharType="separate"/>
                  </w:r>
                  <w:r w:rsidRPr="003D7954">
                    <w:rPr>
                      <w:rFonts w:ascii="Times New Roman" w:eastAsia="Times New Roman" w:hAnsi="Times New Roman" w:cs="Times New Roman"/>
                      <w:i/>
                      <w:color w:val="C00000"/>
                      <w:sz w:val="24"/>
                      <w:szCs w:val="24"/>
                      <w:shd w:val="clear" w:color="auto" w:fill="FFFFFF"/>
                      <w:lang w:eastAsia="ru-RU"/>
                    </w:rPr>
                    <w:t> </w:t>
                  </w:r>
                  <w:r w:rsidRPr="003D7954">
                    <w:rPr>
                      <w:rFonts w:ascii="Times New Roman" w:eastAsia="Times New Roman" w:hAnsi="Times New Roman" w:cs="Times New Roman"/>
                      <w:i/>
                      <w:color w:val="C00000"/>
                      <w:sz w:val="24"/>
                      <w:szCs w:val="24"/>
                      <w:shd w:val="clear" w:color="auto" w:fill="FFFFFF"/>
                      <w:lang w:eastAsia="ru-RU"/>
                    </w:rPr>
                    <w:t> </w:t>
                  </w:r>
                  <w:r w:rsidRPr="003D7954">
                    <w:rPr>
                      <w:rFonts w:ascii="Times New Roman" w:eastAsia="Times New Roman" w:hAnsi="Times New Roman" w:cs="Times New Roman"/>
                      <w:i/>
                      <w:color w:val="C00000"/>
                      <w:sz w:val="24"/>
                      <w:szCs w:val="24"/>
                      <w:shd w:val="clear" w:color="auto" w:fill="FFFFFF"/>
                      <w:lang w:eastAsia="ru-RU"/>
                    </w:rPr>
                    <w:t> </w:t>
                  </w:r>
                  <w:r w:rsidRPr="003D7954">
                    <w:rPr>
                      <w:rFonts w:ascii="Times New Roman" w:eastAsia="Times New Roman" w:hAnsi="Times New Roman" w:cs="Times New Roman"/>
                      <w:i/>
                      <w:color w:val="C00000"/>
                      <w:sz w:val="24"/>
                      <w:szCs w:val="24"/>
                      <w:shd w:val="clear" w:color="auto" w:fill="FFFFFF"/>
                      <w:lang w:eastAsia="ru-RU"/>
                    </w:rPr>
                    <w:t> </w:t>
                  </w:r>
                  <w:r w:rsidRPr="003D7954">
                    <w:rPr>
                      <w:rFonts w:ascii="Times New Roman" w:eastAsia="Times New Roman" w:hAnsi="Times New Roman" w:cs="Times New Roman"/>
                      <w:i/>
                      <w:color w:val="C00000"/>
                      <w:sz w:val="24"/>
                      <w:szCs w:val="24"/>
                      <w:shd w:val="clear" w:color="auto" w:fill="FFFFFF"/>
                      <w:lang w:eastAsia="ru-RU"/>
                    </w:rPr>
                    <w:t> </w:t>
                  </w:r>
                  <w:r w:rsidRPr="003D7954">
                    <w:rPr>
                      <w:rFonts w:ascii="Times New Roman" w:eastAsia="Times New Roman" w:hAnsi="Times New Roman" w:cs="Times New Roman"/>
                      <w:i/>
                      <w:color w:val="C00000"/>
                      <w:sz w:val="24"/>
                      <w:szCs w:val="24"/>
                      <w:shd w:val="clear" w:color="auto" w:fill="FFFFFF"/>
                      <w:lang w:eastAsia="ru-RU"/>
                    </w:rPr>
                    <w:fldChar w:fldCharType="end"/>
                  </w:r>
                  <w:r w:rsidRPr="003D7954">
                    <w:rPr>
                      <w:rFonts w:ascii="Times New Roman" w:eastAsia="Times New Roman" w:hAnsi="Times New Roman" w:cs="Times New Roman"/>
                      <w:i/>
                      <w:color w:val="C00000"/>
                      <w:sz w:val="24"/>
                      <w:szCs w:val="24"/>
                      <w:shd w:val="clear" w:color="auto" w:fill="FFFFFF"/>
                      <w:lang w:eastAsia="ru-RU"/>
                    </w:rPr>
                    <w:t xml:space="preserve">/ </w:t>
                  </w:r>
                  <w:r w:rsidRPr="003D7954">
                    <w:rPr>
                      <w:rFonts w:ascii="Times New Roman" w:eastAsia="Times New Roman" w:hAnsi="Times New Roman" w:cs="Times New Roman"/>
                      <w:i/>
                      <w:color w:val="FF0000"/>
                      <w:sz w:val="24"/>
                      <w:szCs w:val="24"/>
                      <w:shd w:val="clear" w:color="auto" w:fill="FFFFFF"/>
                      <w:lang w:eastAsia="ru-RU"/>
                    </w:rPr>
                    <w:fldChar w:fldCharType="begin">
                      <w:ffData>
                        <w:name w:val=""/>
                        <w:enabled/>
                        <w:calcOnExit w:val="0"/>
                        <w:textInput>
                          <w:default w:val=" требование не установлено"/>
                        </w:textInput>
                      </w:ffData>
                    </w:fldChar>
                  </w:r>
                  <w:r w:rsidRPr="003D7954">
                    <w:rPr>
                      <w:rFonts w:ascii="Times New Roman" w:eastAsia="Times New Roman" w:hAnsi="Times New Roman" w:cs="Times New Roman"/>
                      <w:i/>
                      <w:color w:val="FF0000"/>
                      <w:sz w:val="24"/>
                      <w:szCs w:val="24"/>
                      <w:shd w:val="clear" w:color="auto" w:fill="FFFFFF"/>
                      <w:lang w:eastAsia="ru-RU"/>
                    </w:rPr>
                    <w:instrText xml:space="preserve"> FORMTEXT </w:instrText>
                  </w:r>
                  <w:r w:rsidRPr="003D7954">
                    <w:rPr>
                      <w:rFonts w:ascii="Times New Roman" w:eastAsia="Times New Roman" w:hAnsi="Times New Roman" w:cs="Times New Roman"/>
                      <w:i/>
                      <w:color w:val="FF0000"/>
                      <w:sz w:val="24"/>
                      <w:szCs w:val="24"/>
                      <w:shd w:val="clear" w:color="auto" w:fill="FFFFFF"/>
                      <w:lang w:eastAsia="ru-RU"/>
                    </w:rPr>
                  </w:r>
                  <w:r w:rsidRPr="003D7954">
                    <w:rPr>
                      <w:rFonts w:ascii="Times New Roman" w:eastAsia="Times New Roman" w:hAnsi="Times New Roman" w:cs="Times New Roman"/>
                      <w:i/>
                      <w:color w:val="FF0000"/>
                      <w:sz w:val="24"/>
                      <w:szCs w:val="24"/>
                      <w:shd w:val="clear" w:color="auto" w:fill="FFFFFF"/>
                      <w:lang w:eastAsia="ru-RU"/>
                    </w:rPr>
                    <w:fldChar w:fldCharType="separate"/>
                  </w:r>
                  <w:r w:rsidRPr="003D7954">
                    <w:rPr>
                      <w:rFonts w:ascii="Times New Roman" w:eastAsia="Times New Roman" w:hAnsi="Times New Roman" w:cs="Times New Roman"/>
                      <w:i/>
                      <w:noProof/>
                      <w:color w:val="FF0000"/>
                      <w:sz w:val="24"/>
                      <w:szCs w:val="24"/>
                      <w:shd w:val="clear" w:color="auto" w:fill="FFFFFF"/>
                      <w:lang w:eastAsia="ru-RU"/>
                    </w:rPr>
                    <w:t xml:space="preserve"> требование не установлено</w:t>
                  </w:r>
                  <w:r w:rsidRPr="003D7954">
                    <w:rPr>
                      <w:rFonts w:ascii="Times New Roman" w:eastAsia="Times New Roman" w:hAnsi="Times New Roman" w:cs="Times New Roman"/>
                      <w:i/>
                      <w:color w:val="FF0000"/>
                      <w:sz w:val="24"/>
                      <w:szCs w:val="24"/>
                      <w:shd w:val="clear" w:color="auto" w:fill="FFFFFF"/>
                      <w:lang w:eastAsia="ru-RU"/>
                    </w:rPr>
                    <w:fldChar w:fldCharType="end"/>
                  </w:r>
                  <w:r w:rsidRPr="003D7954">
                    <w:rPr>
                      <w:rFonts w:ascii="Times New Roman" w:eastAsia="Times New Roman" w:hAnsi="Times New Roman" w:cs="Times New Roman"/>
                      <w:i/>
                      <w:color w:val="C00000"/>
                      <w:sz w:val="24"/>
                      <w:szCs w:val="24"/>
                      <w:shd w:val="clear" w:color="auto" w:fill="C2D69B"/>
                      <w:lang w:eastAsia="ru-RU"/>
                    </w:rPr>
                    <w:t>;</w:t>
                  </w:r>
                </w:p>
              </w:tc>
            </w:tr>
          </w:tbl>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3) декларация о соответствии участника электронного аукциона требованиям, установленным подпунктами 2-6 пункта </w:t>
            </w:r>
            <w:r w:rsidRPr="003D7954">
              <w:rPr>
                <w:rFonts w:ascii="Times New Roman" w:eastAsia="Times New Roman" w:hAnsi="Times New Roman" w:cs="Times New Roman"/>
                <w:sz w:val="24"/>
                <w:szCs w:val="24"/>
                <w:highlight w:val="green"/>
                <w:lang w:eastAsia="ru-RU"/>
              </w:rPr>
              <w:t>24</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w:t>
            </w:r>
            <w:r w:rsidRPr="003D7954">
              <w:rPr>
                <w:rFonts w:ascii="Times New Roman" w:eastAsia="Times New Roman" w:hAnsi="Times New Roman" w:cs="Times New Roman"/>
                <w:color w:val="000000"/>
                <w:sz w:val="24"/>
                <w:szCs w:val="24"/>
                <w:lang w:eastAsia="ru-RU"/>
              </w:rPr>
              <w:t>документации об электронном аукционе</w:t>
            </w:r>
            <w:r w:rsidRPr="003D7954">
              <w:rPr>
                <w:rFonts w:ascii="Times New Roman" w:eastAsia="Times New Roman" w:hAnsi="Times New Roman" w:cs="Times New Roman"/>
                <w:sz w:val="24"/>
                <w:szCs w:val="24"/>
                <w:lang w:eastAsia="ru-RU"/>
              </w:rPr>
              <w:t xml:space="preserve"> </w:t>
            </w:r>
            <w:r w:rsidRPr="003D7954">
              <w:rPr>
                <w:rFonts w:ascii="Times New Roman" w:eastAsia="Times New Roman" w:hAnsi="Times New Roman" w:cs="Times New Roman"/>
                <w:color w:val="000000"/>
                <w:sz w:val="24"/>
                <w:szCs w:val="24"/>
                <w:lang w:eastAsia="ru-RU"/>
              </w:rPr>
              <w:t>(указанная декларация предоставляется с использованием программно-аппаратных средств электронной площадки);</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4) решение об одобрении или о совершении крупной сделки либо копия такого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таком аукционе</w:t>
            </w:r>
            <w:proofErr w:type="gramEnd"/>
            <w:r w:rsidRPr="003D7954">
              <w:rPr>
                <w:rFonts w:ascii="Times New Roman" w:eastAsia="Times New Roman" w:hAnsi="Times New Roman" w:cs="Times New Roman"/>
                <w:sz w:val="24"/>
                <w:szCs w:val="24"/>
                <w:lang w:eastAsia="ru-RU"/>
              </w:rPr>
              <w:t>, обеспечения исполнения контракта является крупной сделкой;</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5) документы, подтверждающие право участника электронного аукциона на получение преимущества в соответствии со </w:t>
            </w:r>
            <w:hyperlink w:anchor="sub_28" w:history="1">
              <w:r w:rsidRPr="003D7954">
                <w:rPr>
                  <w:rFonts w:ascii="Times New Roman" w:eastAsia="Times New Roman" w:hAnsi="Times New Roman" w:cs="Times New Roman"/>
                  <w:sz w:val="24"/>
                  <w:szCs w:val="24"/>
                  <w:lang w:eastAsia="ru-RU"/>
                </w:rPr>
                <w:t>статьями 28 и 29</w:t>
              </w:r>
            </w:hyperlink>
            <w:r w:rsidRPr="003D7954">
              <w:rPr>
                <w:rFonts w:ascii="Times New Roman" w:eastAsia="Times New Roman" w:hAnsi="Times New Roman" w:cs="Times New Roman"/>
                <w:sz w:val="24"/>
                <w:szCs w:val="24"/>
                <w:lang w:eastAsia="ru-RU"/>
              </w:rPr>
              <w:t xml:space="preserve">  Федерального закона 44-ФЗ, или копии этих документов, в случае если  о предоставлении таких преимуществ указано в извещении о проведении электронного аукциона  в пунктах </w:t>
            </w:r>
            <w:r w:rsidRPr="003D7954">
              <w:rPr>
                <w:rFonts w:ascii="Times New Roman" w:eastAsia="Times New Roman" w:hAnsi="Times New Roman" w:cs="Times New Roman"/>
                <w:sz w:val="24"/>
                <w:szCs w:val="24"/>
                <w:highlight w:val="green"/>
                <w:lang w:eastAsia="ru-RU"/>
              </w:rPr>
              <w:t>17, 18</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 и участник </w:t>
            </w:r>
            <w:r w:rsidRPr="003D7954">
              <w:rPr>
                <w:rFonts w:ascii="Times New Roman" w:eastAsia="Times New Roman" w:hAnsi="Times New Roman" w:cs="Times New Roman"/>
                <w:iCs/>
                <w:sz w:val="24"/>
                <w:szCs w:val="24"/>
                <w:lang w:eastAsia="ru-RU"/>
              </w:rPr>
              <w:t>электронного аукциона заявил о получении указанных преимуществ</w:t>
            </w:r>
            <w:r w:rsidRPr="003D7954">
              <w:rPr>
                <w:rFonts w:ascii="Times New Roman" w:eastAsia="Times New Roman" w:hAnsi="Times New Roman" w:cs="Times New Roman"/>
                <w:sz w:val="24"/>
                <w:szCs w:val="24"/>
                <w:lang w:eastAsia="ru-RU"/>
              </w:rPr>
              <w:t>:</w:t>
            </w:r>
            <w:r w:rsidRPr="003D7954">
              <w:rPr>
                <w:rFonts w:ascii="Times New Roman" w:eastAsia="Times New Roman" w:hAnsi="Times New Roman" w:cs="Times New Roman"/>
                <w:sz w:val="24"/>
                <w:szCs w:val="24"/>
                <w:lang w:eastAsia="ru-RU"/>
              </w:rPr>
              <w:tab/>
            </w:r>
          </w:p>
          <w:p w:rsidR="003D7954" w:rsidRPr="003D7954" w:rsidRDefault="003D7954" w:rsidP="003D7954">
            <w:pPr>
              <w:spacing w:after="60" w:line="240" w:lineRule="auto"/>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ab/>
              <w:t xml:space="preserve">а) </w:t>
            </w:r>
            <w:r w:rsidRPr="003D7954">
              <w:rPr>
                <w:rFonts w:ascii="Times New Roman" w:eastAsia="Times New Roman" w:hAnsi="Times New Roman" w:cs="Times New Roman"/>
                <w:b/>
                <w:sz w:val="24"/>
                <w:szCs w:val="24"/>
                <w:lang w:eastAsia="ru-RU"/>
              </w:rPr>
              <w:t xml:space="preserve">в случае, если в соответствии с пунктом </w:t>
            </w:r>
            <w:r w:rsidRPr="003D7954">
              <w:rPr>
                <w:rFonts w:ascii="Times New Roman" w:eastAsia="Times New Roman" w:hAnsi="Times New Roman" w:cs="Times New Roman"/>
                <w:b/>
                <w:sz w:val="24"/>
                <w:szCs w:val="24"/>
                <w:highlight w:val="green"/>
                <w:lang w:eastAsia="ru-RU"/>
              </w:rPr>
              <w:t>17</w:t>
            </w:r>
            <w:r w:rsidRPr="003D7954">
              <w:rPr>
                <w:rFonts w:ascii="Times New Roman" w:eastAsia="Times New Roman" w:hAnsi="Times New Roman" w:cs="Times New Roman"/>
                <w:b/>
                <w:sz w:val="24"/>
                <w:szCs w:val="24"/>
                <w:lang w:eastAsia="ru-RU"/>
              </w:rPr>
              <w:t xml:space="preserve"> части I. «СВЕДЕНИЯ О ПРОВОДИМОМ ЭЛЕКТРОННОМ АУКЦИОНЕ»  настоящей документации об электронном аукционе заказчик предоставил преимущества организациям </w:t>
            </w:r>
            <w:proofErr w:type="gramStart"/>
            <w:r w:rsidRPr="003D7954">
              <w:rPr>
                <w:rFonts w:ascii="Times New Roman" w:eastAsia="Times New Roman" w:hAnsi="Times New Roman" w:cs="Times New Roman"/>
                <w:b/>
                <w:sz w:val="24"/>
                <w:szCs w:val="24"/>
                <w:lang w:eastAsia="ru-RU"/>
              </w:rPr>
              <w:t>инвалидов</w:t>
            </w:r>
            <w:proofErr w:type="gramEnd"/>
            <w:r w:rsidRPr="003D7954">
              <w:rPr>
                <w:rFonts w:ascii="Times New Roman" w:eastAsia="Times New Roman" w:hAnsi="Times New Roman" w:cs="Times New Roman"/>
                <w:b/>
                <w:sz w:val="24"/>
                <w:szCs w:val="24"/>
                <w:lang w:eastAsia="ru-RU"/>
              </w:rPr>
              <w:t xml:space="preserve"> и участник электронного аукциона претендует  на получение указанного преимущества в порядке, установленном Постановлением Правительства №341. </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декларация о принадлежности участника электронного аукциона к организациям инвалидов в соответствии с критериями, установленными ч. 2 ст. 29 Федерального закона 44-ФЗ (форма произвольная);</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б) </w:t>
            </w:r>
            <w:r w:rsidRPr="003D7954">
              <w:rPr>
                <w:rFonts w:ascii="Times New Roman" w:eastAsia="Times New Roman" w:hAnsi="Times New Roman" w:cs="Times New Roman"/>
                <w:b/>
                <w:sz w:val="24"/>
                <w:szCs w:val="24"/>
                <w:lang w:eastAsia="ru-RU"/>
              </w:rPr>
              <w:t xml:space="preserve">в случае, если в соответствии с пунктом </w:t>
            </w:r>
            <w:r w:rsidRPr="003D7954">
              <w:rPr>
                <w:rFonts w:ascii="Times New Roman" w:eastAsia="Times New Roman" w:hAnsi="Times New Roman" w:cs="Times New Roman"/>
                <w:b/>
                <w:sz w:val="24"/>
                <w:szCs w:val="24"/>
                <w:highlight w:val="green"/>
                <w:lang w:eastAsia="ru-RU"/>
              </w:rPr>
              <w:t>1</w:t>
            </w:r>
            <w:r w:rsidRPr="003D7954">
              <w:rPr>
                <w:rFonts w:ascii="Times New Roman" w:eastAsia="Times New Roman" w:hAnsi="Times New Roman" w:cs="Times New Roman"/>
                <w:b/>
                <w:sz w:val="24"/>
                <w:szCs w:val="24"/>
                <w:lang w:eastAsia="ru-RU"/>
              </w:rPr>
              <w:t>8 части I. «СВЕДЕНИЯ О ПРОВОДИМОМ ЭЛЕКТРОННОМ АУКЦИОНЕ»  настоящей документации об электронном аукционе заказчик предоставил преимущества учреждениям и предприятиям уголовно-исполнительной системы и участник электронного аукциона на получение указанного преимущества в порядке, установленном Постановлением Правительства №649:</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 учредительные документы, из которых следует, что участник электронного аукциона  является учреждением, предприятием уголовно-исполнительной системы; </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color w:val="000000"/>
                <w:sz w:val="24"/>
                <w:szCs w:val="24"/>
                <w:lang w:eastAsia="ru-RU"/>
              </w:rPr>
              <w:t>6</w:t>
            </w:r>
            <w:r w:rsidRPr="003D7954">
              <w:rPr>
                <w:rFonts w:ascii="Times New Roman" w:eastAsia="Times New Roman" w:hAnsi="Times New Roman" w:cs="Times New Roman"/>
                <w:sz w:val="24"/>
                <w:szCs w:val="24"/>
                <w:lang w:eastAsia="ru-RU"/>
              </w:rPr>
              <w:t xml:space="preserve">) </w:t>
            </w:r>
            <w:r w:rsidRPr="003D7954">
              <w:rPr>
                <w:rFonts w:ascii="Times New Roman" w:eastAsia="Times New Roman" w:hAnsi="Times New Roman" w:cs="Times New Roman"/>
                <w:b/>
                <w:sz w:val="24"/>
                <w:szCs w:val="24"/>
                <w:lang w:eastAsia="ru-RU"/>
              </w:rPr>
              <w:t xml:space="preserve">в случае если в соответствии с пунктом </w:t>
            </w:r>
            <w:r w:rsidRPr="003D7954">
              <w:rPr>
                <w:rFonts w:ascii="Times New Roman" w:eastAsia="Times New Roman" w:hAnsi="Times New Roman" w:cs="Times New Roman"/>
                <w:b/>
                <w:sz w:val="24"/>
                <w:szCs w:val="24"/>
                <w:highlight w:val="green"/>
                <w:lang w:eastAsia="ru-RU"/>
              </w:rPr>
              <w:t>1</w:t>
            </w:r>
            <w:r w:rsidRPr="003D7954">
              <w:rPr>
                <w:rFonts w:ascii="Times New Roman" w:eastAsia="Times New Roman" w:hAnsi="Times New Roman" w:cs="Times New Roman"/>
                <w:b/>
                <w:sz w:val="24"/>
                <w:szCs w:val="24"/>
                <w:lang w:eastAsia="ru-RU"/>
              </w:rPr>
              <w:t>9 части I. «СВЕДЕНИЯ О ПРОВОДИМОМ ЭЛЕКТРОННОМ АУКЦИОНЕ» настоящей документации об электронном аукционе заказчик осуществляет закупку у субъектов малого предпринимательства, социально ориентированных некоммерческих организаций, если  участником электронного аукциона является субъект малого предпринимательства:</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 декларация о принадлежности участника электронного аукциона  к субъектам малого предпринимательства в соответствии требованиями ст. 4 с Федерального закона от </w:t>
            </w:r>
            <w:r w:rsidRPr="003D7954">
              <w:rPr>
                <w:rFonts w:ascii="Times New Roman" w:eastAsia="Times New Roman" w:hAnsi="Times New Roman" w:cs="Times New Roman"/>
                <w:sz w:val="24"/>
                <w:szCs w:val="24"/>
                <w:lang w:eastAsia="ru-RU"/>
              </w:rPr>
              <w:lastRenderedPageBreak/>
              <w:t>24.07.2007 г. № 209-ФЗ «О развитии малого и среднего предпринимательства в Российской Федерации»</w:t>
            </w:r>
            <w:r w:rsidRPr="003D7954">
              <w:rPr>
                <w:rFonts w:ascii="Tahoma" w:eastAsia="Times New Roman" w:hAnsi="Tahoma" w:cs="Tahoma"/>
                <w:i/>
                <w:iCs/>
                <w:color w:val="000000"/>
                <w:sz w:val="17"/>
                <w:szCs w:val="24"/>
                <w:lang w:eastAsia="ru-RU"/>
              </w:rPr>
              <w:t xml:space="preserve"> </w:t>
            </w:r>
            <w:r w:rsidRPr="003D7954">
              <w:rPr>
                <w:rFonts w:ascii="Times New Roman" w:eastAsia="Times New Roman" w:hAnsi="Times New Roman" w:cs="Times New Roman"/>
                <w:sz w:val="24"/>
                <w:szCs w:val="24"/>
                <w:lang w:eastAsia="ru-RU"/>
              </w:rPr>
              <w:t xml:space="preserve">(указанная декларация предоставляется с использованием программно-аппаратных средств электронной площадки); </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если участником электронного аукциона является социально ориентированная некоммерческая организация:</w:t>
            </w:r>
          </w:p>
          <w:p w:rsidR="003D7954" w:rsidRPr="003D7954" w:rsidRDefault="003D7954" w:rsidP="003D7954">
            <w:pPr>
              <w:spacing w:after="0" w:line="240" w:lineRule="auto"/>
              <w:jc w:val="both"/>
              <w:outlineLvl w:val="2"/>
              <w:rPr>
                <w:rFonts w:ascii="Times New Roman" w:eastAsia="Times New Roman" w:hAnsi="Times New Roman" w:cs="Times New Roman"/>
                <w:sz w:val="24"/>
                <w:szCs w:val="24"/>
                <w:lang w:eastAsia="ru-RU"/>
              </w:rPr>
            </w:pPr>
            <w:r w:rsidRPr="003D7954">
              <w:rPr>
                <w:rFonts w:ascii="Arial" w:eastAsia="Times New Roman" w:hAnsi="Arial" w:cs="Arial"/>
                <w:b/>
                <w:bCs/>
                <w:sz w:val="24"/>
                <w:szCs w:val="24"/>
                <w:lang w:eastAsia="ru-RU"/>
              </w:rPr>
              <w:tab/>
            </w:r>
            <w:proofErr w:type="gramStart"/>
            <w:r w:rsidRPr="003D7954">
              <w:rPr>
                <w:rFonts w:ascii="Times New Roman" w:eastAsia="Times New Roman" w:hAnsi="Times New Roman" w:cs="Times New Roman"/>
                <w:sz w:val="24"/>
                <w:szCs w:val="24"/>
                <w:lang w:eastAsia="ru-RU"/>
              </w:rPr>
              <w:t>– декларация о принадлежности участника электронного аукциона 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и об осуществлении в соответствии с учредительными документами видов деятельности, предусмотренных пунктом 1 статьи 31.1 Федерального закона от 12 января 1996 года № 7-ФЗ «О некоммерческих организациях» (указанная декларация предоставляется с использованием программно-аппаратных</w:t>
            </w:r>
            <w:proofErr w:type="gramEnd"/>
            <w:r w:rsidRPr="003D7954">
              <w:rPr>
                <w:rFonts w:ascii="Times New Roman" w:eastAsia="Times New Roman" w:hAnsi="Times New Roman" w:cs="Times New Roman"/>
                <w:sz w:val="24"/>
                <w:szCs w:val="24"/>
                <w:lang w:eastAsia="ru-RU"/>
              </w:rPr>
              <w:t xml:space="preserve"> средств электронной площадки).</w:t>
            </w:r>
          </w:p>
          <w:p w:rsidR="003D7954" w:rsidRPr="003D7954" w:rsidRDefault="003D7954" w:rsidP="003D7954">
            <w:pPr>
              <w:spacing w:after="0" w:line="240" w:lineRule="auto"/>
              <w:jc w:val="both"/>
              <w:outlineLvl w:val="2"/>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
          <w:p w:rsidR="003D7954" w:rsidRPr="003D7954" w:rsidRDefault="003D7954" w:rsidP="003D7954">
            <w:pPr>
              <w:shd w:val="clear" w:color="auto" w:fill="FFFFFF"/>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i/>
                <w:color w:val="C00000"/>
                <w:lang w:eastAsia="ru-RU"/>
              </w:rPr>
              <w:tab/>
            </w:r>
            <w:r w:rsidRPr="003D7954">
              <w:rPr>
                <w:rFonts w:ascii="Times New Roman" w:eastAsia="Times New Roman" w:hAnsi="Times New Roman" w:cs="Times New Roman"/>
                <w:sz w:val="24"/>
                <w:szCs w:val="24"/>
                <w:lang w:eastAsia="ru-RU"/>
              </w:rPr>
              <w:t xml:space="preserve">7) документы или копии документов, предусмотренные нормативными правовыми актами, принятыми в соответствии со </w:t>
            </w:r>
            <w:hyperlink r:id="rId22" w:anchor="/document/57431179/entry/14" w:history="1">
              <w:r w:rsidRPr="003D7954">
                <w:rPr>
                  <w:rFonts w:ascii="Times New Roman" w:eastAsia="Times New Roman" w:hAnsi="Times New Roman" w:cs="Times New Roman"/>
                  <w:sz w:val="24"/>
                  <w:szCs w:val="24"/>
                  <w:lang w:eastAsia="ru-RU"/>
                </w:rPr>
                <w:t>статьей 14</w:t>
              </w:r>
            </w:hyperlink>
            <w:r w:rsidRPr="003D7954">
              <w:rPr>
                <w:rFonts w:ascii="Times New Roman" w:eastAsia="Times New Roman" w:hAnsi="Times New Roman" w:cs="Times New Roman"/>
                <w:sz w:val="24"/>
                <w:szCs w:val="24"/>
                <w:lang w:eastAsia="ru-RU"/>
              </w:rPr>
              <w:t xml:space="preserve"> Федерального закона №44-ФЗ (в случае, если сведения об установлении условий, запретов и ограничений, указаны в извещении о проведении электронного аукциона, в пункте </w:t>
            </w:r>
            <w:r w:rsidRPr="003D7954">
              <w:rPr>
                <w:rFonts w:ascii="Times New Roman" w:eastAsia="Times New Roman" w:hAnsi="Times New Roman" w:cs="Times New Roman"/>
                <w:sz w:val="24"/>
                <w:szCs w:val="24"/>
                <w:highlight w:val="green"/>
                <w:lang w:eastAsia="ru-RU"/>
              </w:rPr>
              <w:t>22</w:t>
            </w:r>
            <w:r w:rsidRPr="003D7954">
              <w:rPr>
                <w:rFonts w:ascii="Times New Roman" w:eastAsia="Times New Roman" w:hAnsi="Times New Roman" w:cs="Times New Roman"/>
                <w:sz w:val="24"/>
                <w:szCs w:val="24"/>
                <w:lang w:eastAsia="ru-RU"/>
              </w:rPr>
              <w:t xml:space="preserve"> части I. </w:t>
            </w:r>
            <w:proofErr w:type="gramStart"/>
            <w:r w:rsidRPr="003D795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электронном аукционе): </w:t>
            </w:r>
            <w:r w:rsidRPr="003D7954">
              <w:rPr>
                <w:rFonts w:ascii="Times New Roman" w:eastAsia="Times New Roman" w:hAnsi="Times New Roman" w:cs="Times New Roman"/>
                <w:sz w:val="24"/>
                <w:szCs w:val="24"/>
                <w:lang w:eastAsia="ru-RU"/>
              </w:rPr>
              <w:fldChar w:fldCharType="begin">
                <w:ffData>
                  <w:name w:val="ТекстовоеПоле94"/>
                  <w:enabled/>
                  <w:calcOnExit w:val="0"/>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sz w:val="24"/>
                <w:szCs w:val="24"/>
                <w:lang w:eastAsia="ru-RU"/>
              </w:rPr>
              <w:t> </w:t>
            </w:r>
            <w:r w:rsidRPr="003D7954">
              <w:rPr>
                <w:rFonts w:ascii="Times New Roman" w:eastAsia="Times New Roman" w:hAnsi="Times New Roman" w:cs="Times New Roman"/>
                <w:sz w:val="24"/>
                <w:szCs w:val="24"/>
                <w:lang w:eastAsia="ru-RU"/>
              </w:rPr>
              <w:t> </w:t>
            </w:r>
            <w:r w:rsidRPr="003D7954">
              <w:rPr>
                <w:rFonts w:ascii="Times New Roman" w:eastAsia="Times New Roman" w:hAnsi="Times New Roman" w:cs="Times New Roman"/>
                <w:sz w:val="24"/>
                <w:szCs w:val="24"/>
                <w:lang w:eastAsia="ru-RU"/>
              </w:rPr>
              <w:t> </w:t>
            </w:r>
            <w:r w:rsidRPr="003D7954">
              <w:rPr>
                <w:rFonts w:ascii="Times New Roman" w:eastAsia="Times New Roman" w:hAnsi="Times New Roman" w:cs="Times New Roman"/>
                <w:sz w:val="24"/>
                <w:szCs w:val="24"/>
                <w:lang w:eastAsia="ru-RU"/>
              </w:rPr>
              <w:t> </w:t>
            </w:r>
            <w:r w:rsidRPr="003D7954">
              <w:rPr>
                <w:rFonts w:ascii="Times New Roman" w:eastAsia="Times New Roman" w:hAnsi="Times New Roman" w:cs="Times New Roman"/>
                <w:sz w:val="24"/>
                <w:szCs w:val="24"/>
                <w:lang w:eastAsia="ru-RU"/>
              </w:rPr>
              <w:t> </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w:t>
            </w:r>
            <w:r w:rsidRPr="003D7954">
              <w:rPr>
                <w:rFonts w:ascii="Times New Roman" w:eastAsia="Times New Roman" w:hAnsi="Times New Roman" w:cs="Times New Roman"/>
                <w:sz w:val="24"/>
                <w:szCs w:val="24"/>
                <w:lang w:eastAsia="ru-RU"/>
              </w:rPr>
              <w:fldChar w:fldCharType="begin">
                <w:ffData>
                  <w:name w:val=""/>
                  <w:enabled/>
                  <w:calcOnExit w:val="0"/>
                  <w:textInput>
                    <w:default w:val=" не предусмотрены"/>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sz w:val="24"/>
                <w:szCs w:val="24"/>
                <w:lang w:eastAsia="ru-RU"/>
              </w:rPr>
              <w:t xml:space="preserve"> не предусмотрены</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 xml:space="preserve">. </w:t>
            </w:r>
            <w:proofErr w:type="gramEnd"/>
          </w:p>
          <w:p w:rsidR="003D7954" w:rsidRPr="003D7954" w:rsidRDefault="003D7954" w:rsidP="003D7954">
            <w:pPr>
              <w:shd w:val="clear" w:color="auto" w:fill="FFFFFF"/>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При отсутствии в заявке на участие в электронном аукционе  документов, предусмотренных в соответствии со </w:t>
            </w:r>
            <w:hyperlink r:id="rId23" w:anchor="/document/57431179/entry/14" w:history="1">
              <w:r w:rsidRPr="003D7954">
                <w:rPr>
                  <w:rFonts w:ascii="Times New Roman" w:eastAsia="Times New Roman" w:hAnsi="Times New Roman" w:cs="Times New Roman"/>
                  <w:sz w:val="24"/>
                  <w:szCs w:val="24"/>
                  <w:lang w:eastAsia="ru-RU"/>
                </w:rPr>
                <w:t>статьей 14</w:t>
              </w:r>
            </w:hyperlink>
            <w:r w:rsidRPr="003D7954">
              <w:rPr>
                <w:rFonts w:ascii="Times New Roman" w:eastAsia="Times New Roman" w:hAnsi="Times New Roman" w:cs="Times New Roman"/>
                <w:sz w:val="24"/>
                <w:szCs w:val="24"/>
                <w:lang w:eastAsia="ru-RU"/>
              </w:rPr>
              <w:t xml:space="preserve"> Федерального закона №44-ФЗ,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D7954" w:rsidRPr="003D7954" w:rsidRDefault="003D7954" w:rsidP="003D7954">
            <w:pPr>
              <w:shd w:val="clear" w:color="auto" w:fill="FFFFFF"/>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bookmarkStart w:id="32" w:name="sub_669"/>
            <w:r w:rsidRPr="003D7954">
              <w:rPr>
                <w:rFonts w:ascii="Times New Roman" w:eastAsia="Times New Roman" w:hAnsi="Times New Roman" w:cs="Times New Roman"/>
                <w:sz w:val="24"/>
                <w:szCs w:val="24"/>
                <w:lang w:eastAsia="ru-RU"/>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3D7954" w:rsidRPr="003D7954" w:rsidRDefault="003D7954" w:rsidP="003D7954">
            <w:pPr>
              <w:shd w:val="clear" w:color="auto" w:fill="FFFFFF"/>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D7954" w:rsidRPr="003D7954" w:rsidRDefault="003D7954" w:rsidP="003D79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6610"/>
            <w:bookmarkEnd w:id="32"/>
            <w:r w:rsidRPr="003D7954">
              <w:rPr>
                <w:rFonts w:ascii="Times New Roman" w:eastAsia="Times New Roman" w:hAnsi="Times New Roman" w:cs="Times New Roman"/>
                <w:sz w:val="24"/>
                <w:szCs w:val="24"/>
                <w:lang w:eastAsia="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End w:id="33"/>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В случае установления недостоверности информации, содержащейся в документах, предоставленных участником электронного аукциона в составе заявки на участие в электронном аукционе, аукционная комиссия обязана отстранить такого участника от участия в электронном аукционе на любом этапе его проведения.</w:t>
            </w:r>
          </w:p>
        </w:tc>
      </w:tr>
      <w:tr w:rsidR="003D7954" w:rsidRPr="003D7954" w:rsidTr="0030351B">
        <w:trPr>
          <w:trHeight w:val="577"/>
        </w:trPr>
        <w:tc>
          <w:tcPr>
            <w:tcW w:w="1135" w:type="dxa"/>
            <w:shd w:val="clear" w:color="auto" w:fill="808080"/>
            <w:vAlign w:val="center"/>
          </w:tcPr>
          <w:p w:rsidR="003D7954" w:rsidRPr="003D7954" w:rsidRDefault="003D7954" w:rsidP="003D7954">
            <w:pPr>
              <w:autoSpaceDE w:val="0"/>
              <w:autoSpaceDN w:val="0"/>
              <w:adjustRightInd w:val="0"/>
              <w:spacing w:before="60" w:after="60" w:line="240" w:lineRule="auto"/>
              <w:jc w:val="center"/>
              <w:rPr>
                <w:rFonts w:ascii="Times New Roman" w:eastAsia="Times New Roman" w:hAnsi="Times New Roman" w:cs="Times New Roman"/>
                <w:color w:val="FFFFFF"/>
                <w:sz w:val="24"/>
                <w:szCs w:val="24"/>
                <w:lang w:eastAsia="ru-RU"/>
              </w:rPr>
            </w:pPr>
            <w:r w:rsidRPr="003D7954">
              <w:rPr>
                <w:rFonts w:ascii="Arial" w:eastAsia="Times New Roman" w:hAnsi="Arial" w:cs="Arial"/>
                <w:b/>
                <w:color w:val="FFFFFF"/>
                <w:sz w:val="20"/>
                <w:szCs w:val="20"/>
                <w:lang w:eastAsia="ru-RU"/>
              </w:rPr>
              <w:lastRenderedPageBreak/>
              <w:t xml:space="preserve">27. </w:t>
            </w:r>
          </w:p>
        </w:tc>
        <w:tc>
          <w:tcPr>
            <w:tcW w:w="8654" w:type="dxa"/>
            <w:shd w:val="clear" w:color="auto" w:fill="808080"/>
            <w:vAlign w:val="center"/>
          </w:tcPr>
          <w:p w:rsidR="003D7954" w:rsidRPr="003D7954" w:rsidRDefault="003D7954" w:rsidP="003D7954">
            <w:pPr>
              <w:autoSpaceDE w:val="0"/>
              <w:autoSpaceDN w:val="0"/>
              <w:adjustRightInd w:val="0"/>
              <w:spacing w:before="60" w:after="60" w:line="240" w:lineRule="auto"/>
              <w:jc w:val="center"/>
              <w:rPr>
                <w:rFonts w:ascii="Times New Roman" w:eastAsia="Times New Roman" w:hAnsi="Times New Roman" w:cs="Times New Roman"/>
                <w:color w:val="FFFFFF"/>
                <w:sz w:val="24"/>
                <w:szCs w:val="24"/>
                <w:lang w:eastAsia="ru-RU"/>
              </w:rPr>
            </w:pPr>
            <w:r w:rsidRPr="003D7954">
              <w:rPr>
                <w:rFonts w:ascii="Arial" w:eastAsia="Times New Roman" w:hAnsi="Arial" w:cs="Arial"/>
                <w:b/>
                <w:color w:val="FFFFFF"/>
                <w:sz w:val="20"/>
                <w:szCs w:val="20"/>
                <w:lang w:eastAsia="ru-RU"/>
              </w:rPr>
              <w:t>Инструкция по заполнению заявки на участие в электронном аукционе</w:t>
            </w:r>
          </w:p>
        </w:tc>
      </w:tr>
      <w:tr w:rsidR="003D7954" w:rsidRPr="003D7954" w:rsidTr="0030351B">
        <w:trPr>
          <w:trHeight w:val="271"/>
        </w:trPr>
        <w:tc>
          <w:tcPr>
            <w:tcW w:w="9789" w:type="dxa"/>
            <w:gridSpan w:val="2"/>
          </w:tcPr>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  Участник электронного аукциона вправе подать только одну заявку на участие в электронном аукционе. </w:t>
            </w:r>
          </w:p>
          <w:p w:rsidR="003D7954" w:rsidRPr="003D7954" w:rsidRDefault="003D7954" w:rsidP="003D7954">
            <w:pPr>
              <w:shd w:val="clear" w:color="auto" w:fill="D6E3BC"/>
              <w:spacing w:after="0" w:line="240" w:lineRule="auto"/>
              <w:jc w:val="both"/>
              <w:rPr>
                <w:rFonts w:ascii="Times New Roman" w:eastAsia="Times New Roman" w:hAnsi="Times New Roman" w:cs="Times New Roman"/>
                <w:color w:val="22272F"/>
                <w:sz w:val="24"/>
                <w:szCs w:val="24"/>
                <w:shd w:val="clear" w:color="auto" w:fill="ABE0FF"/>
                <w:lang w:eastAsia="ru-RU"/>
              </w:rPr>
            </w:pPr>
            <w:r w:rsidRPr="003D7954">
              <w:rPr>
                <w:rFonts w:ascii="Times New Roman" w:eastAsia="Times New Roman" w:hAnsi="Times New Roman" w:cs="Times New Roman"/>
                <w:sz w:val="24"/>
                <w:szCs w:val="24"/>
                <w:lang w:eastAsia="ru-RU"/>
              </w:rPr>
              <w:tab/>
              <w:t xml:space="preserve">Заявка на участие в электронном аукционе подается участником электронного аукциона по типовой форме заявки на участие в электронном аукционе, утвержденной </w:t>
            </w:r>
            <w:r w:rsidRPr="003D7954">
              <w:rPr>
                <w:rFonts w:ascii="Times New Roman" w:eastAsia="Times New Roman" w:hAnsi="Times New Roman" w:cs="Times New Roman"/>
                <w:sz w:val="24"/>
                <w:szCs w:val="24"/>
                <w:lang w:eastAsia="ru-RU"/>
              </w:rPr>
              <w:lastRenderedPageBreak/>
              <w:t>Постановлением №1401. При этом оператор электронной площадки обеспечивают участнику закупки подачу заявки на участие в закупке путем ее формирования на электронной площадке, в соответствии с указанной выше типовой формой заявки на участие в электронных процедурах, предусмотренной ч. 5 ст. 24.1 Федерального закона №44-ФЗ и постановлением Правительства №1401.</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предусмотренные п. </w:t>
            </w:r>
            <w:r w:rsidRPr="003D7954">
              <w:rPr>
                <w:rFonts w:ascii="Times New Roman" w:eastAsia="Times New Roman" w:hAnsi="Times New Roman" w:cs="Times New Roman"/>
                <w:sz w:val="24"/>
                <w:szCs w:val="24"/>
                <w:highlight w:val="green"/>
                <w:lang w:eastAsia="ru-RU"/>
              </w:rPr>
              <w:t>26</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документацией об электронном аукционе части заявки. Обе части заявок на участие в электронном аукционе подаются одновременно.</w:t>
            </w:r>
          </w:p>
          <w:p w:rsidR="003D7954" w:rsidRPr="003D7954" w:rsidRDefault="003D7954" w:rsidP="003D7954">
            <w:pPr>
              <w:shd w:val="clear" w:color="auto" w:fill="D6E3BC"/>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Все документы, входящие в состав заявки на участие в электронном аукционе, должны иметь четко читаемый текст.</w:t>
            </w:r>
            <w:r w:rsidRPr="003D7954">
              <w:rPr>
                <w:rFonts w:ascii="Times New Roman" w:eastAsia="Times New Roman" w:hAnsi="Times New Roman" w:cs="Times New Roman"/>
                <w:sz w:val="24"/>
                <w:szCs w:val="24"/>
                <w:lang w:eastAsia="ru-RU"/>
              </w:rPr>
              <w:tab/>
              <w:t>Сведения, содержащиеся в заявке на участие в электронном аукционе, не должны допускать двусмысленных толкований.</w:t>
            </w:r>
          </w:p>
        </w:tc>
      </w:tr>
    </w:tbl>
    <w:p w:rsidR="003D7954" w:rsidRPr="003D7954" w:rsidRDefault="003D7954" w:rsidP="003D7954">
      <w:pPr>
        <w:tabs>
          <w:tab w:val="left" w:pos="360"/>
        </w:tabs>
        <w:autoSpaceDE w:val="0"/>
        <w:autoSpaceDN w:val="0"/>
        <w:adjustRightInd w:val="0"/>
        <w:spacing w:before="120" w:after="120" w:line="240" w:lineRule="auto"/>
        <w:ind w:firstLine="720"/>
        <w:outlineLvl w:val="2"/>
        <w:rPr>
          <w:rFonts w:ascii="Times New Roman" w:eastAsia="Times New Roman" w:hAnsi="Times New Roman" w:cs="Times New Roman"/>
          <w:b/>
          <w:bCs/>
          <w:sz w:val="24"/>
          <w:szCs w:val="24"/>
          <w:lang w:eastAsia="ru-RU"/>
        </w:rPr>
      </w:pPr>
    </w:p>
    <w:p w:rsidR="003D7954" w:rsidRPr="003D7954" w:rsidRDefault="003D7954" w:rsidP="003D7954">
      <w:pPr>
        <w:numPr>
          <w:ilvl w:val="0"/>
          <w:numId w:val="6"/>
        </w:numPr>
        <w:tabs>
          <w:tab w:val="left" w:pos="360"/>
        </w:tabs>
        <w:autoSpaceDE w:val="0"/>
        <w:autoSpaceDN w:val="0"/>
        <w:adjustRightInd w:val="0"/>
        <w:spacing w:before="120" w:after="120" w:line="240" w:lineRule="auto"/>
        <w:jc w:val="center"/>
        <w:outlineLvl w:val="2"/>
        <w:rPr>
          <w:rFonts w:ascii="Times New Roman" w:eastAsia="Times New Roman" w:hAnsi="Times New Roman" w:cs="Times New Roman"/>
          <w:b/>
          <w:bCs/>
          <w:sz w:val="24"/>
          <w:szCs w:val="24"/>
          <w:lang w:eastAsia="ru-RU"/>
        </w:rPr>
      </w:pPr>
      <w:r w:rsidRPr="003D7954">
        <w:rPr>
          <w:rFonts w:ascii="Times New Roman" w:eastAsia="Times New Roman" w:hAnsi="Times New Roman" w:cs="Times New Roman"/>
          <w:b/>
          <w:bCs/>
          <w:sz w:val="24"/>
          <w:szCs w:val="24"/>
          <w:lang w:eastAsia="ru-RU"/>
        </w:rPr>
        <w:t xml:space="preserve">Условия заключения и исполнения контракта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51"/>
        <w:gridCol w:w="8195"/>
      </w:tblGrid>
      <w:tr w:rsidR="003D7954" w:rsidRPr="003D7954" w:rsidTr="0030351B">
        <w:tc>
          <w:tcPr>
            <w:tcW w:w="1706" w:type="dxa"/>
            <w:gridSpan w:val="2"/>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28. </w:t>
            </w:r>
          </w:p>
        </w:tc>
        <w:tc>
          <w:tcPr>
            <w:tcW w:w="8041" w:type="dxa"/>
            <w:shd w:val="clear" w:color="auto" w:fill="808080"/>
            <w:vAlign w:val="center"/>
          </w:tcPr>
          <w:p w:rsidR="003D7954" w:rsidRPr="003D7954" w:rsidRDefault="003D7954" w:rsidP="003D7954">
            <w:pPr>
              <w:spacing w:after="60" w:line="240" w:lineRule="auto"/>
              <w:ind w:right="426" w:firstLine="376"/>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 xml:space="preserve">Порядок заключения контракта по результатам электронного аукциона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3D7954">
              <w:rPr>
                <w:rFonts w:ascii="Arial" w:eastAsia="Times New Roman" w:hAnsi="Arial" w:cs="Arial"/>
                <w:b/>
                <w:color w:val="FFFFFF"/>
                <w:sz w:val="20"/>
                <w:szCs w:val="20"/>
                <w:lang w:eastAsia="ru-RU"/>
              </w:rPr>
              <w:t>уклонившимися</w:t>
            </w:r>
            <w:proofErr w:type="gramEnd"/>
            <w:r w:rsidRPr="003D7954">
              <w:rPr>
                <w:rFonts w:ascii="Arial" w:eastAsia="Times New Roman" w:hAnsi="Arial" w:cs="Arial"/>
                <w:b/>
                <w:color w:val="FFFFFF"/>
                <w:sz w:val="20"/>
                <w:szCs w:val="20"/>
                <w:lang w:eastAsia="ru-RU"/>
              </w:rPr>
              <w:t xml:space="preserve"> от заключения контракта)</w:t>
            </w:r>
          </w:p>
        </w:tc>
      </w:tr>
      <w:tr w:rsidR="003D7954" w:rsidRPr="003D7954" w:rsidTr="0030351B">
        <w:tc>
          <w:tcPr>
            <w:tcW w:w="9747" w:type="dxa"/>
            <w:gridSpan w:val="3"/>
            <w:shd w:val="clear" w:color="auto" w:fill="FFFFFF"/>
            <w:vAlign w:val="center"/>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По результатам электронного аукциона контракт заключается с победителем электронного аукциона, а в случаях, предусмотренных Федеральным законом №44-ФЗ, с иным участником электронного аукциона, заявка которого на участие в этой процедуре признана соответствующей требованиям, установленным документацией о закупке.</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color w:val="000000"/>
                <w:sz w:val="24"/>
                <w:szCs w:val="24"/>
                <w:lang w:eastAsia="ru-RU"/>
              </w:rPr>
              <w:t xml:space="preserve">1.В течение пяти дней с даты размещения в единой информационной системе указанном в </w:t>
            </w:r>
            <w:hyperlink r:id="rId24" w:anchor="/document/77673809/entry/698" w:history="1">
              <w:r w:rsidRPr="003D7954">
                <w:rPr>
                  <w:rFonts w:ascii="Times New Roman" w:eastAsia="Times New Roman" w:hAnsi="Times New Roman" w:cs="Times New Roman"/>
                  <w:color w:val="000000"/>
                  <w:sz w:val="24"/>
                  <w:szCs w:val="24"/>
                  <w:lang w:eastAsia="ru-RU"/>
                </w:rPr>
                <w:t>ч. 8 ст. 69</w:t>
              </w:r>
            </w:hyperlink>
            <w:r w:rsidRPr="003D7954">
              <w:rPr>
                <w:rFonts w:ascii="Times New Roman" w:eastAsia="Times New Roman" w:hAnsi="Times New Roman" w:cs="Times New Roman"/>
                <w:color w:val="000000"/>
                <w:sz w:val="24"/>
                <w:szCs w:val="24"/>
                <w:lang w:eastAsia="ru-RU"/>
              </w:rPr>
              <w:t xml:space="preserve"> Федерального закона №44-ФЗ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w:t>
            </w:r>
            <w:proofErr w:type="gramEnd"/>
            <w:r w:rsidRPr="003D7954">
              <w:rPr>
                <w:rFonts w:ascii="Times New Roman" w:eastAsia="Times New Roman" w:hAnsi="Times New Roman" w:cs="Times New Roman"/>
                <w:color w:val="000000"/>
                <w:sz w:val="24"/>
                <w:szCs w:val="24"/>
                <w:lang w:eastAsia="ru-RU"/>
              </w:rPr>
              <w:t xml:space="preserve"> </w:t>
            </w:r>
            <w:proofErr w:type="gramStart"/>
            <w:r w:rsidRPr="003D7954">
              <w:rPr>
                <w:rFonts w:ascii="Times New Roman" w:eastAsia="Times New Roman" w:hAnsi="Times New Roman" w:cs="Times New Roman"/>
                <w:color w:val="000000"/>
                <w:sz w:val="24"/>
                <w:szCs w:val="24"/>
                <w:lang w:eastAsia="ru-RU"/>
              </w:rPr>
              <w:t xml:space="preserve">документации об аукционе, цены контракта (за исключением </w:t>
            </w:r>
            <w:hyperlink r:id="rId25" w:anchor="/document/77673809/entry/83221" w:history="1">
              <w:r w:rsidRPr="003D7954">
                <w:rPr>
                  <w:rFonts w:ascii="Times New Roman" w:eastAsia="Times New Roman" w:hAnsi="Times New Roman" w:cs="Times New Roman"/>
                  <w:color w:val="000000"/>
                  <w:sz w:val="24"/>
                  <w:szCs w:val="24"/>
                  <w:lang w:eastAsia="ru-RU"/>
                </w:rPr>
                <w:t>ч. 2.1</w:t>
              </w:r>
            </w:hyperlink>
            <w:r w:rsidRPr="003D7954">
              <w:rPr>
                <w:rFonts w:ascii="Times New Roman" w:eastAsia="Times New Roman" w:hAnsi="Times New Roman" w:cs="Times New Roman"/>
                <w:color w:val="000000"/>
                <w:sz w:val="24"/>
                <w:szCs w:val="24"/>
                <w:lang w:eastAsia="ru-RU"/>
              </w:rPr>
              <w:t>Федерального закона №44-ФЗ (</w:t>
            </w:r>
            <w:r w:rsidRPr="003D7954">
              <w:rPr>
                <w:rFonts w:ascii="Times New Roman" w:eastAsia="Times New Roman" w:hAnsi="Times New Roman" w:cs="Times New Roman"/>
                <w:color w:val="000000"/>
                <w:sz w:val="24"/>
                <w:szCs w:val="24"/>
                <w:highlight w:val="green"/>
                <w:lang w:eastAsia="ru-RU"/>
              </w:rPr>
              <w:t xml:space="preserve">подп. 2 </w:t>
            </w:r>
            <w:r w:rsidRPr="003D7954">
              <w:rPr>
                <w:rFonts w:ascii="Times New Roman" w:eastAsia="Times New Roman" w:hAnsi="Times New Roman" w:cs="Times New Roman"/>
                <w:color w:val="000000"/>
                <w:sz w:val="24"/>
                <w:szCs w:val="24"/>
                <w:lang w:eastAsia="ru-RU"/>
              </w:rPr>
              <w:t xml:space="preserve">настоящего пункта документации об электронном аукционе),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26" w:anchor="/document/77673809/entry/6823" w:history="1">
              <w:r w:rsidRPr="003D7954">
                <w:rPr>
                  <w:rFonts w:ascii="Times New Roman" w:eastAsia="Times New Roman" w:hAnsi="Times New Roman" w:cs="Times New Roman"/>
                  <w:color w:val="000000"/>
                  <w:sz w:val="24"/>
                  <w:szCs w:val="24"/>
                  <w:lang w:eastAsia="ru-RU"/>
                </w:rPr>
                <w:t>ч. 23 ст. 68</w:t>
              </w:r>
            </w:hyperlink>
            <w:r w:rsidRPr="003D7954">
              <w:rPr>
                <w:rFonts w:ascii="Times New Roman" w:eastAsia="Times New Roman" w:hAnsi="Times New Roman" w:cs="Times New Roman"/>
                <w:color w:val="000000"/>
                <w:sz w:val="24"/>
                <w:szCs w:val="24"/>
                <w:lang w:eastAsia="ru-RU"/>
              </w:rPr>
              <w:t xml:space="preserve"> Федерального закона №44-ФЗ, </w:t>
            </w:r>
            <w:r w:rsidRPr="003D7954">
              <w:rPr>
                <w:rFonts w:ascii="Times New Roman" w:eastAsia="Times New Roman" w:hAnsi="Times New Roman" w:cs="Times New Roman"/>
                <w:sz w:val="24"/>
                <w:szCs w:val="24"/>
                <w:lang w:eastAsia="ru-RU"/>
              </w:rPr>
              <w:t>а также включения представленной в соответствии с настоящим Федеральным законом №44-ФЗ информации о товаре (товарном</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знаке</w:t>
            </w:r>
            <w:proofErr w:type="gramEnd"/>
            <w:r w:rsidRPr="003D7954">
              <w:rPr>
                <w:rFonts w:ascii="Times New Roman" w:eastAsia="Times New Roman" w:hAnsi="Times New Roman" w:cs="Times New Roman"/>
                <w:sz w:val="24"/>
                <w:szCs w:val="24"/>
                <w:lang w:eastAsia="ru-RU"/>
              </w:rPr>
              <w:t xml:space="preserve"> и (или) конкретных показателях товара, </w:t>
            </w:r>
            <w:r w:rsidRPr="003D7954">
              <w:rPr>
                <w:rFonts w:ascii="Times New Roman" w:eastAsia="Times New Roman" w:hAnsi="Times New Roman" w:cs="Times New Roman"/>
                <w:sz w:val="24"/>
                <w:szCs w:val="24"/>
                <w:shd w:val="clear" w:color="auto" w:fill="C2D69B"/>
                <w:lang w:eastAsia="ru-RU"/>
              </w:rPr>
              <w:t>стране происхождения товара),</w:t>
            </w:r>
            <w:r w:rsidRPr="003D7954">
              <w:rPr>
                <w:rFonts w:ascii="Times New Roman" w:eastAsia="Times New Roman" w:hAnsi="Times New Roman" w:cs="Times New Roman"/>
                <w:sz w:val="24"/>
                <w:szCs w:val="24"/>
                <w:lang w:eastAsia="ru-RU"/>
              </w:rPr>
              <w:t xml:space="preserve">  указанных в заявке участника электронного аукциона.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2. В случае, предусмотренном </w:t>
            </w:r>
            <w:hyperlink r:id="rId27" w:anchor="/document/77673809/entry/2224" w:history="1">
              <w:r w:rsidRPr="003D7954">
                <w:rPr>
                  <w:rFonts w:ascii="Times New Roman" w:eastAsia="Times New Roman" w:hAnsi="Times New Roman" w:cs="Times New Roman"/>
                  <w:sz w:val="24"/>
                  <w:szCs w:val="24"/>
                  <w:lang w:eastAsia="ru-RU"/>
                </w:rPr>
                <w:t>ч. 24 ст. 22</w:t>
              </w:r>
            </w:hyperlink>
            <w:r w:rsidRPr="003D7954">
              <w:rPr>
                <w:rFonts w:ascii="Times New Roman" w:eastAsia="Times New Roman" w:hAnsi="Times New Roman" w:cs="Times New Roman"/>
                <w:sz w:val="24"/>
                <w:szCs w:val="24"/>
                <w:lang w:eastAsia="ru-RU"/>
              </w:rPr>
              <w:t xml:space="preserve"> Федерального закона №44-ФЗ (в случае, если количество поставляемых товаров, объем подлежащих выполнению работ, оказанию услуг невозможно определить), с использованием единой информационной системы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3. </w:t>
            </w:r>
            <w:proofErr w:type="gramStart"/>
            <w:r w:rsidRPr="003D7954">
              <w:rPr>
                <w:rFonts w:ascii="Times New Roman" w:eastAsia="Times New Roman" w:hAnsi="Times New Roman" w:cs="Times New Roman"/>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w:t>
            </w:r>
            <w:hyperlink r:id="rId28" w:anchor="/document/12184522/entry/51" w:history="1">
              <w:r w:rsidRPr="003D7954">
                <w:rPr>
                  <w:rFonts w:ascii="Times New Roman" w:eastAsia="Times New Roman" w:hAnsi="Times New Roman" w:cs="Times New Roman"/>
                  <w:sz w:val="24"/>
                  <w:szCs w:val="24"/>
                  <w:lang w:eastAsia="ru-RU"/>
                </w:rPr>
                <w:t xml:space="preserve">усиленной </w:t>
              </w:r>
              <w:r w:rsidRPr="003D7954">
                <w:rPr>
                  <w:rFonts w:ascii="Times New Roman" w:eastAsia="Times New Roman" w:hAnsi="Times New Roman" w:cs="Times New Roman"/>
                  <w:sz w:val="24"/>
                  <w:szCs w:val="24"/>
                  <w:lang w:eastAsia="ru-RU"/>
                </w:rPr>
                <w:lastRenderedPageBreak/>
                <w:t>электронной подписью</w:t>
              </w:r>
            </w:hyperlink>
            <w:r w:rsidRPr="003D7954">
              <w:rPr>
                <w:rFonts w:ascii="Times New Roman" w:eastAsia="Times New Roman" w:hAnsi="Times New Roman" w:cs="Times New Roman"/>
                <w:sz w:val="24"/>
                <w:szCs w:val="24"/>
                <w:lang w:eastAsia="ru-RU"/>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r:id="rId29" w:anchor="/document/77673809/entry/83024" w:history="1">
              <w:r w:rsidRPr="003D7954">
                <w:rPr>
                  <w:rFonts w:ascii="Times New Roman" w:eastAsia="Times New Roman" w:hAnsi="Times New Roman" w:cs="Times New Roman"/>
                  <w:sz w:val="24"/>
                  <w:szCs w:val="24"/>
                  <w:lang w:eastAsia="ru-RU"/>
                </w:rPr>
                <w:t>ч. 4</w:t>
              </w:r>
            </w:hyperlink>
            <w:r w:rsidRPr="003D7954">
              <w:rPr>
                <w:rFonts w:ascii="Times New Roman" w:eastAsia="Times New Roman" w:hAnsi="Times New Roman" w:cs="Times New Roman"/>
                <w:sz w:val="24"/>
                <w:szCs w:val="24"/>
                <w:lang w:eastAsia="ru-RU"/>
              </w:rPr>
              <w:t xml:space="preserve"> статьи 83.2 Федерального закона №44-ФЗ (подп.4 настоящего пункта документации об электронном аукционе).</w:t>
            </w:r>
            <w:proofErr w:type="gramEnd"/>
            <w:r w:rsidRPr="003D7954">
              <w:rPr>
                <w:rFonts w:ascii="Times New Roman" w:eastAsia="Times New Roman" w:hAnsi="Times New Roman" w:cs="Times New Roman"/>
                <w:sz w:val="24"/>
                <w:szCs w:val="24"/>
                <w:lang w:eastAsia="ru-RU"/>
              </w:rPr>
              <w:t xml:space="preserve"> В случае</w:t>
            </w:r>
            <w:proofErr w:type="gramStart"/>
            <w:r w:rsidRPr="003D7954">
              <w:rPr>
                <w:rFonts w:ascii="Times New Roman" w:eastAsia="Times New Roman" w:hAnsi="Times New Roman" w:cs="Times New Roman"/>
                <w:sz w:val="24"/>
                <w:szCs w:val="24"/>
                <w:lang w:eastAsia="ru-RU"/>
              </w:rPr>
              <w:t>,</w:t>
            </w:r>
            <w:proofErr w:type="gramEnd"/>
            <w:r w:rsidRPr="003D7954">
              <w:rPr>
                <w:rFonts w:ascii="Times New Roman" w:eastAsia="Times New Roman" w:hAnsi="Times New Roman" w:cs="Times New Roman"/>
                <w:sz w:val="24"/>
                <w:szCs w:val="24"/>
                <w:lang w:eastAsia="ru-RU"/>
              </w:rPr>
              <w:t xml:space="preserve"> если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электронной аукциона одновременно предоставляет обеспечение исполнения контракта в соответствии с </w:t>
            </w:r>
            <w:hyperlink r:id="rId30" w:anchor="/document/77673809/entry/371" w:history="1">
              <w:r w:rsidRPr="003D7954">
                <w:rPr>
                  <w:rFonts w:ascii="Times New Roman" w:eastAsia="Times New Roman" w:hAnsi="Times New Roman" w:cs="Times New Roman"/>
                  <w:sz w:val="24"/>
                  <w:szCs w:val="24"/>
                  <w:lang w:eastAsia="ru-RU"/>
                </w:rPr>
                <w:t>ч. 1 ст. 37</w:t>
              </w:r>
            </w:hyperlink>
            <w:r w:rsidRPr="003D7954">
              <w:rPr>
                <w:rFonts w:ascii="Times New Roman" w:eastAsia="Times New Roman" w:hAnsi="Times New Roman" w:cs="Times New Roman"/>
                <w:sz w:val="24"/>
                <w:szCs w:val="24"/>
                <w:lang w:eastAsia="ru-RU"/>
              </w:rPr>
              <w:t xml:space="preserve"> Федерального закона №44-ФЗ (п.31 части I. «Сведения о проводимом электронном аукционе» настоящей документации об аукционе) или обеспечение исполнения контракта в размере, предусмотренном в п. 15 части I .«Сведения о проводимом электронном аукционе» настоящей документации об аукционе, и информацию, предусмотренные </w:t>
            </w:r>
            <w:hyperlink r:id="rId31" w:anchor="/document/77673809/entry/372" w:history="1">
              <w:r w:rsidRPr="003D7954">
                <w:rPr>
                  <w:rFonts w:ascii="Times New Roman" w:eastAsia="Times New Roman" w:hAnsi="Times New Roman" w:cs="Times New Roman"/>
                  <w:sz w:val="24"/>
                  <w:szCs w:val="24"/>
                  <w:lang w:eastAsia="ru-RU"/>
                </w:rPr>
                <w:t>ч. 2 ст. 37</w:t>
              </w:r>
            </w:hyperlink>
            <w:r w:rsidRPr="003D7954">
              <w:rPr>
                <w:rFonts w:ascii="Times New Roman" w:eastAsia="Times New Roman" w:hAnsi="Times New Roman" w:cs="Times New Roman"/>
                <w:sz w:val="24"/>
                <w:szCs w:val="24"/>
                <w:lang w:eastAsia="ru-RU"/>
              </w:rPr>
              <w:t xml:space="preserve"> Федерального закона №44-ФЗ (п. 31 части I. </w:t>
            </w:r>
            <w:proofErr w:type="gramStart"/>
            <w:r w:rsidRPr="003D7954">
              <w:rPr>
                <w:rFonts w:ascii="Times New Roman" w:eastAsia="Times New Roman" w:hAnsi="Times New Roman" w:cs="Times New Roman"/>
                <w:sz w:val="24"/>
                <w:szCs w:val="24"/>
                <w:lang w:eastAsia="ru-RU"/>
              </w:rPr>
              <w:t xml:space="preserve">«Сведения о проводимом электронном аукционе» настоящей документации об аукционе), а также обоснование цены контракта, суммы цен единиц товара, работы, услуги в соответствии с </w:t>
            </w:r>
            <w:hyperlink r:id="rId32" w:anchor="/document/77673809/entry/379" w:history="1">
              <w:r w:rsidRPr="003D7954">
                <w:rPr>
                  <w:rFonts w:ascii="Times New Roman" w:eastAsia="Times New Roman" w:hAnsi="Times New Roman" w:cs="Times New Roman"/>
                  <w:sz w:val="24"/>
                  <w:szCs w:val="24"/>
                  <w:lang w:eastAsia="ru-RU"/>
                </w:rPr>
                <w:t>ч. 9 ст. 37</w:t>
              </w:r>
            </w:hyperlink>
            <w:r w:rsidRPr="003D7954">
              <w:rPr>
                <w:rFonts w:ascii="Times New Roman" w:eastAsia="Times New Roman" w:hAnsi="Times New Roman" w:cs="Times New Roman"/>
                <w:sz w:val="24"/>
                <w:szCs w:val="24"/>
                <w:lang w:eastAsia="ru-RU"/>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4. </w:t>
            </w:r>
            <w:proofErr w:type="gramStart"/>
            <w:r w:rsidRPr="003D7954">
              <w:rPr>
                <w:rFonts w:ascii="Times New Roman" w:eastAsia="Times New Roman" w:hAnsi="Times New Roman" w:cs="Times New Roman"/>
                <w:sz w:val="24"/>
                <w:szCs w:val="24"/>
                <w:lang w:eastAsia="ru-RU"/>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33" w:anchor="/document/77673809/entry/83022" w:history="1">
              <w:r w:rsidRPr="003D7954">
                <w:rPr>
                  <w:rFonts w:ascii="Times New Roman" w:eastAsia="Times New Roman" w:hAnsi="Times New Roman" w:cs="Times New Roman"/>
                  <w:sz w:val="24"/>
                  <w:szCs w:val="24"/>
                  <w:lang w:eastAsia="ru-RU"/>
                </w:rPr>
                <w:t>ч. 2</w:t>
              </w:r>
            </w:hyperlink>
            <w:r w:rsidRPr="003D7954">
              <w:rPr>
                <w:rFonts w:ascii="Times New Roman" w:eastAsia="Times New Roman" w:hAnsi="Times New Roman" w:cs="Times New Roman"/>
                <w:sz w:val="24"/>
                <w:szCs w:val="24"/>
                <w:lang w:eastAsia="ru-RU"/>
              </w:rPr>
              <w:t xml:space="preserve"> ст.83.2 Федерального закона №44-ФЗ (подп.1 настоящего пункта документации об электронном аукционе), размещает на электронной площадке протокол разногласий, подписанный </w:t>
            </w:r>
            <w:hyperlink r:id="rId34" w:anchor="/document/12184522/entry/51" w:history="1">
              <w:r w:rsidRPr="003D7954">
                <w:rPr>
                  <w:rFonts w:ascii="Times New Roman" w:eastAsia="Times New Roman" w:hAnsi="Times New Roman" w:cs="Times New Roman"/>
                  <w:sz w:val="24"/>
                  <w:szCs w:val="24"/>
                  <w:lang w:eastAsia="ru-RU"/>
                </w:rPr>
                <w:t>усиленной электронной подписью</w:t>
              </w:r>
            </w:hyperlink>
            <w:r w:rsidRPr="003D7954">
              <w:rPr>
                <w:rFonts w:ascii="Times New Roman" w:eastAsia="Times New Roman" w:hAnsi="Times New Roman" w:cs="Times New Roman"/>
                <w:sz w:val="24"/>
                <w:szCs w:val="24"/>
                <w:lang w:eastAsia="ru-RU"/>
              </w:rPr>
              <w:t xml:space="preserve"> лица, имеющего право</w:t>
            </w:r>
            <w:proofErr w:type="gramEnd"/>
            <w:r w:rsidRPr="003D7954">
              <w:rPr>
                <w:rFonts w:ascii="Times New Roman" w:eastAsia="Times New Roman" w:hAnsi="Times New Roman" w:cs="Times New Roman"/>
                <w:sz w:val="24"/>
                <w:szCs w:val="24"/>
                <w:lang w:eastAsia="ru-RU"/>
              </w:rPr>
              <w:t xml:space="preserve">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своей заявке на участие в электронном аукционе, с указанием соответствующих положений данных документов.</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5. </w:t>
            </w:r>
            <w:proofErr w:type="gramStart"/>
            <w:r w:rsidRPr="003D7954">
              <w:rPr>
                <w:rFonts w:ascii="Times New Roman" w:eastAsia="Times New Roman" w:hAnsi="Times New Roman" w:cs="Times New Roman"/>
                <w:sz w:val="24"/>
                <w:szCs w:val="24"/>
                <w:lang w:eastAsia="ru-RU"/>
              </w:rPr>
              <w:t xml:space="preserve">В течение трех рабочих дней с даты размещения победителем электронной процедуры на электронной площадке в соответствии с </w:t>
            </w:r>
            <w:hyperlink r:id="rId35" w:anchor="/document/77673809/entry/83024" w:history="1">
              <w:r w:rsidRPr="003D7954">
                <w:rPr>
                  <w:rFonts w:ascii="Times New Roman" w:eastAsia="Times New Roman" w:hAnsi="Times New Roman" w:cs="Times New Roman"/>
                  <w:sz w:val="24"/>
                  <w:szCs w:val="24"/>
                  <w:lang w:eastAsia="ru-RU"/>
                </w:rPr>
                <w:t>ч. 4</w:t>
              </w:r>
            </w:hyperlink>
            <w:r w:rsidRPr="003D7954">
              <w:rPr>
                <w:rFonts w:ascii="Times New Roman" w:eastAsia="Times New Roman" w:hAnsi="Times New Roman" w:cs="Times New Roman"/>
                <w:sz w:val="24"/>
                <w:szCs w:val="24"/>
                <w:lang w:eastAsia="ru-RU"/>
              </w:rPr>
              <w:t xml:space="preserve"> статьи 83.2 Федерального закона №44-ФЗ (подп. 4 настоящего пункта документации об электронном аукционе)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w:t>
            </w:r>
            <w:proofErr w:type="gramEnd"/>
            <w:r w:rsidRPr="003D7954">
              <w:rPr>
                <w:rFonts w:ascii="Times New Roman" w:eastAsia="Times New Roman" w:hAnsi="Times New Roman" w:cs="Times New Roman"/>
                <w:sz w:val="24"/>
                <w:szCs w:val="24"/>
                <w:lang w:eastAsia="ru-RU"/>
              </w:rPr>
              <w:t xml:space="preserve">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3D7954">
              <w:rPr>
                <w:rFonts w:ascii="Times New Roman" w:eastAsia="Times New Roman" w:hAnsi="Times New Roman" w:cs="Times New Roman"/>
                <w:sz w:val="24"/>
                <w:szCs w:val="24"/>
                <w:lang w:eastAsia="ru-RU"/>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Федерального закона №44-ФЗ (</w:t>
            </w:r>
            <w:r w:rsidRPr="003D7954">
              <w:rPr>
                <w:rFonts w:ascii="Times New Roman" w:eastAsia="Times New Roman" w:hAnsi="Times New Roman" w:cs="Times New Roman"/>
                <w:sz w:val="24"/>
                <w:szCs w:val="24"/>
                <w:highlight w:val="green"/>
                <w:lang w:eastAsia="ru-RU"/>
              </w:rPr>
              <w:t>подп.4</w:t>
            </w:r>
            <w:r w:rsidRPr="003D7954">
              <w:rPr>
                <w:rFonts w:ascii="Times New Roman" w:eastAsia="Times New Roman" w:hAnsi="Times New Roman" w:cs="Times New Roman"/>
                <w:sz w:val="24"/>
                <w:szCs w:val="24"/>
                <w:lang w:eastAsia="ru-RU"/>
              </w:rPr>
              <w:t xml:space="preserve"> настоящего пункта документации об электронном аукционе</w:t>
            </w:r>
            <w:proofErr w:type="gramEnd"/>
            <w:r w:rsidRPr="003D7954">
              <w:rPr>
                <w:rFonts w:ascii="Times New Roman" w:eastAsia="Times New Roman" w:hAnsi="Times New Roman" w:cs="Times New Roman"/>
                <w:sz w:val="24"/>
                <w:szCs w:val="24"/>
                <w:lang w:eastAsia="ru-RU"/>
              </w:rPr>
              <w:t>).</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 </w:t>
            </w:r>
            <w:proofErr w:type="gramStart"/>
            <w:r w:rsidRPr="003D7954">
              <w:rPr>
                <w:rFonts w:ascii="Times New Roman" w:eastAsia="Times New Roman" w:hAnsi="Times New Roman" w:cs="Times New Roman"/>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6" w:anchor="/document/77673809/entry/83025" w:history="1">
              <w:r w:rsidRPr="003D7954">
                <w:rPr>
                  <w:rFonts w:ascii="Times New Roman" w:eastAsia="Times New Roman" w:hAnsi="Times New Roman" w:cs="Times New Roman"/>
                  <w:sz w:val="24"/>
                  <w:szCs w:val="24"/>
                  <w:lang w:eastAsia="ru-RU"/>
                </w:rPr>
                <w:t>ч. 5</w:t>
              </w:r>
            </w:hyperlink>
            <w:r w:rsidRPr="003D7954">
              <w:rPr>
                <w:rFonts w:ascii="Times New Roman" w:eastAsia="Times New Roman" w:hAnsi="Times New Roman" w:cs="Times New Roman"/>
                <w:sz w:val="24"/>
                <w:szCs w:val="24"/>
                <w:lang w:eastAsia="ru-RU"/>
              </w:rPr>
              <w:t xml:space="preserve"> ст.83.2.Федерального закона №44-ФЗ (</w:t>
            </w:r>
            <w:r w:rsidRPr="003D7954">
              <w:rPr>
                <w:rFonts w:ascii="Times New Roman" w:eastAsia="Times New Roman" w:hAnsi="Times New Roman" w:cs="Times New Roman"/>
                <w:sz w:val="24"/>
                <w:szCs w:val="24"/>
                <w:highlight w:val="green"/>
                <w:lang w:eastAsia="ru-RU"/>
              </w:rPr>
              <w:t>подп.5</w:t>
            </w:r>
            <w:r w:rsidRPr="003D7954">
              <w:rPr>
                <w:rFonts w:ascii="Times New Roman" w:eastAsia="Times New Roman" w:hAnsi="Times New Roman" w:cs="Times New Roman"/>
                <w:sz w:val="24"/>
                <w:szCs w:val="24"/>
                <w:lang w:eastAsia="ru-RU"/>
              </w:rPr>
              <w:t xml:space="preserve"> настоящего пункта документации об электронном аукционе), победитель электронной процедуры размещает на электронной площадке проект контракта, подписанный </w:t>
            </w:r>
            <w:hyperlink r:id="rId37" w:anchor="/document/12184522/entry/51" w:history="1">
              <w:r w:rsidRPr="003D7954">
                <w:rPr>
                  <w:rFonts w:ascii="Times New Roman" w:eastAsia="Times New Roman" w:hAnsi="Times New Roman" w:cs="Times New Roman"/>
                  <w:sz w:val="24"/>
                  <w:szCs w:val="24"/>
                  <w:lang w:eastAsia="ru-RU"/>
                </w:rPr>
                <w:t>усиленной электронной подписью</w:t>
              </w:r>
            </w:hyperlink>
            <w:r w:rsidRPr="003D7954">
              <w:rPr>
                <w:rFonts w:ascii="Times New Roman" w:eastAsia="Times New Roman" w:hAnsi="Times New Roman" w:cs="Times New Roman"/>
                <w:sz w:val="24"/>
                <w:szCs w:val="24"/>
                <w:lang w:eastAsia="ru-RU"/>
              </w:rPr>
              <w:t xml:space="preserve"> лица, имеющего право действовать от имени такого победителя, а также документ и (или</w:t>
            </w:r>
            <w:proofErr w:type="gramEnd"/>
            <w:r w:rsidRPr="003D7954">
              <w:rPr>
                <w:rFonts w:ascii="Times New Roman" w:eastAsia="Times New Roman" w:hAnsi="Times New Roman" w:cs="Times New Roman"/>
                <w:sz w:val="24"/>
                <w:szCs w:val="24"/>
                <w:lang w:eastAsia="ru-RU"/>
              </w:rPr>
              <w:t xml:space="preserve">) информацию в соответствии с </w:t>
            </w:r>
            <w:hyperlink r:id="rId38" w:anchor="/document/77673809/entry/83023" w:history="1">
              <w:r w:rsidRPr="003D7954">
                <w:rPr>
                  <w:rFonts w:ascii="Times New Roman" w:eastAsia="Times New Roman" w:hAnsi="Times New Roman" w:cs="Times New Roman"/>
                  <w:sz w:val="24"/>
                  <w:szCs w:val="24"/>
                  <w:lang w:eastAsia="ru-RU"/>
                </w:rPr>
                <w:t>ч. 3</w:t>
              </w:r>
            </w:hyperlink>
            <w:r w:rsidRPr="003D7954">
              <w:rPr>
                <w:rFonts w:ascii="Times New Roman" w:eastAsia="Times New Roman" w:hAnsi="Times New Roman" w:cs="Times New Roman"/>
                <w:sz w:val="24"/>
                <w:szCs w:val="24"/>
                <w:lang w:eastAsia="ru-RU"/>
              </w:rPr>
              <w:t xml:space="preserve"> статьи Федерального закона №44-ФЗ (</w:t>
            </w:r>
            <w:r w:rsidRPr="003D7954">
              <w:rPr>
                <w:rFonts w:ascii="Times New Roman" w:eastAsia="Times New Roman" w:hAnsi="Times New Roman" w:cs="Times New Roman"/>
                <w:sz w:val="24"/>
                <w:szCs w:val="24"/>
                <w:highlight w:val="green"/>
                <w:lang w:eastAsia="ru-RU"/>
              </w:rPr>
              <w:t>подп.3.</w:t>
            </w:r>
            <w:r w:rsidRPr="003D7954">
              <w:rPr>
                <w:rFonts w:ascii="Times New Roman" w:eastAsia="Times New Roman" w:hAnsi="Times New Roman" w:cs="Times New Roman"/>
                <w:sz w:val="24"/>
                <w:szCs w:val="24"/>
                <w:lang w:eastAsia="ru-RU"/>
              </w:rPr>
              <w:t xml:space="preserve"> настоящего пункта документации об электронном аукционе), подтверждающие предоставление обеспечения </w:t>
            </w:r>
            <w:r w:rsidRPr="003D7954">
              <w:rPr>
                <w:rFonts w:ascii="Times New Roman" w:eastAsia="Times New Roman" w:hAnsi="Times New Roman" w:cs="Times New Roman"/>
                <w:sz w:val="24"/>
                <w:szCs w:val="24"/>
                <w:lang w:eastAsia="ru-RU"/>
              </w:rPr>
              <w:lastRenderedPageBreak/>
              <w:t>исполнения контракта и подписанные усиленной электронной подписью указанного лица.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7. </w:t>
            </w:r>
            <w:proofErr w:type="gramStart"/>
            <w:r w:rsidRPr="003D7954">
              <w:rPr>
                <w:rFonts w:ascii="Times New Roman" w:eastAsia="Times New Roman" w:hAnsi="Times New Roman" w:cs="Times New Roman"/>
                <w:sz w:val="24"/>
                <w:szCs w:val="24"/>
                <w:lang w:eastAsia="ru-RU"/>
              </w:rPr>
              <w:t xml:space="preserve">В течение трех рабочих дней с даты размещения на электронной площадке проекта контракта, подписанного </w:t>
            </w:r>
            <w:hyperlink r:id="rId39" w:anchor="/document/12184522/entry/51" w:history="1">
              <w:r w:rsidRPr="003D7954">
                <w:rPr>
                  <w:rFonts w:ascii="Times New Roman" w:eastAsia="Times New Roman" w:hAnsi="Times New Roman" w:cs="Times New Roman"/>
                  <w:sz w:val="24"/>
                  <w:szCs w:val="24"/>
                  <w:lang w:eastAsia="ru-RU"/>
                </w:rPr>
                <w:t>усиленной электронной подписью</w:t>
              </w:r>
            </w:hyperlink>
            <w:r w:rsidRPr="003D7954">
              <w:rPr>
                <w:rFonts w:ascii="Times New Roman" w:eastAsia="Times New Roman" w:hAnsi="Times New Roman" w:cs="Times New Roman"/>
                <w:sz w:val="24"/>
                <w:szCs w:val="24"/>
                <w:lang w:eastAsia="ru-RU"/>
              </w:rPr>
              <w:t xml:space="preserve">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w:t>
            </w:r>
            <w:proofErr w:type="gramEnd"/>
            <w:r w:rsidRPr="003D7954">
              <w:rPr>
                <w:rFonts w:ascii="Times New Roman" w:eastAsia="Times New Roman" w:hAnsi="Times New Roman" w:cs="Times New Roman"/>
                <w:sz w:val="24"/>
                <w:szCs w:val="24"/>
                <w:lang w:eastAsia="ru-RU"/>
              </w:rPr>
              <w:t xml:space="preserve"> контракт, подписанный усиленной электронной подписью лица, имеющего право действовать от имени Заказчика.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8. С момента </w:t>
            </w:r>
            <w:proofErr w:type="gramStart"/>
            <w:r w:rsidRPr="003D7954">
              <w:rPr>
                <w:rFonts w:ascii="Times New Roman" w:eastAsia="Times New Roman" w:hAnsi="Times New Roman" w:cs="Times New Roman"/>
                <w:sz w:val="24"/>
                <w:szCs w:val="24"/>
                <w:lang w:eastAsia="ru-RU"/>
              </w:rPr>
              <w:t>размещения</w:t>
            </w:r>
            <w:proofErr w:type="gramEnd"/>
            <w:r w:rsidRPr="003D7954">
              <w:rPr>
                <w:rFonts w:ascii="Times New Roman" w:eastAsia="Times New Roman" w:hAnsi="Times New Roman" w:cs="Times New Roman"/>
                <w:sz w:val="24"/>
                <w:szCs w:val="24"/>
                <w:lang w:eastAsia="ru-RU"/>
              </w:rPr>
              <w:t xml:space="preserve"> в единой информационной системе предусмотренного </w:t>
            </w:r>
            <w:hyperlink r:id="rId40" w:anchor="/document/77673809/entry/83027" w:history="1">
              <w:r w:rsidRPr="003D7954">
                <w:rPr>
                  <w:rFonts w:ascii="Times New Roman" w:eastAsia="Times New Roman" w:hAnsi="Times New Roman" w:cs="Times New Roman"/>
                  <w:sz w:val="24"/>
                  <w:szCs w:val="24"/>
                  <w:lang w:eastAsia="ru-RU"/>
                </w:rPr>
                <w:t>ч. 7</w:t>
              </w:r>
            </w:hyperlink>
            <w:r w:rsidRPr="003D7954">
              <w:rPr>
                <w:rFonts w:ascii="Times New Roman" w:eastAsia="Times New Roman" w:hAnsi="Times New Roman" w:cs="Times New Roman"/>
                <w:sz w:val="24"/>
                <w:szCs w:val="24"/>
                <w:lang w:eastAsia="ru-RU"/>
              </w:rPr>
              <w:t xml:space="preserve"> ст. 83.2 Федерального закона №44-ФЗ (</w:t>
            </w:r>
            <w:r w:rsidRPr="003D7954">
              <w:rPr>
                <w:rFonts w:ascii="Times New Roman" w:eastAsia="Times New Roman" w:hAnsi="Times New Roman" w:cs="Times New Roman"/>
                <w:sz w:val="24"/>
                <w:szCs w:val="24"/>
                <w:highlight w:val="green"/>
                <w:lang w:eastAsia="ru-RU"/>
              </w:rPr>
              <w:t>подп.7</w:t>
            </w:r>
            <w:r w:rsidRPr="003D7954">
              <w:rPr>
                <w:rFonts w:ascii="Times New Roman" w:eastAsia="Times New Roman" w:hAnsi="Times New Roman" w:cs="Times New Roman"/>
                <w:sz w:val="24"/>
                <w:szCs w:val="24"/>
                <w:lang w:eastAsia="ru-RU"/>
              </w:rPr>
              <w:t xml:space="preserve"> настоящего пункта документации об электронном аукционе) и подписанного Заказчиком контракта он считается заключенным.</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9.Контракт может быть заключен не ранее чем через десять дней с даты размещения в единой информационной системе указанном в </w:t>
            </w:r>
            <w:hyperlink r:id="rId41" w:anchor="/document/77673809/entry/698" w:history="1">
              <w:r w:rsidRPr="003D7954">
                <w:rPr>
                  <w:rFonts w:ascii="Times New Roman" w:eastAsia="Times New Roman" w:hAnsi="Times New Roman" w:cs="Times New Roman"/>
                  <w:sz w:val="24"/>
                  <w:szCs w:val="24"/>
                  <w:lang w:eastAsia="ru-RU"/>
                </w:rPr>
                <w:t>ч. 8 ст. 69</w:t>
              </w:r>
            </w:hyperlink>
            <w:r w:rsidRPr="003D7954">
              <w:rPr>
                <w:rFonts w:ascii="Times New Roman" w:eastAsia="Times New Roman" w:hAnsi="Times New Roman" w:cs="Times New Roman"/>
                <w:sz w:val="24"/>
                <w:szCs w:val="24"/>
                <w:lang w:eastAsia="ru-RU"/>
              </w:rPr>
              <w:t xml:space="preserve"> Федерального закона №44-ФЗ (протокол подведения итогов электронного аукциона), </w:t>
            </w:r>
            <w:hyperlink r:id="rId42" w:anchor="/document/77673809/entry/832013" w:history="1">
              <w:r w:rsidRPr="003D7954">
                <w:rPr>
                  <w:rFonts w:ascii="Times New Roman" w:eastAsia="Times New Roman" w:hAnsi="Times New Roman" w:cs="Times New Roman"/>
                  <w:sz w:val="24"/>
                  <w:szCs w:val="24"/>
                  <w:lang w:eastAsia="ru-RU"/>
                </w:rPr>
                <w:t>ч.13</w:t>
              </w:r>
            </w:hyperlink>
            <w:r w:rsidRPr="003D7954">
              <w:rPr>
                <w:rFonts w:ascii="Times New Roman" w:eastAsia="Times New Roman" w:hAnsi="Times New Roman" w:cs="Times New Roman"/>
                <w:sz w:val="24"/>
                <w:szCs w:val="24"/>
                <w:lang w:eastAsia="ru-RU"/>
              </w:rPr>
              <w:t xml:space="preserve"> статьи83.2 Федерального закона №44-ФЗ протоколов (подп.13 настоящего пункта документации об электронном аукционе).</w:t>
            </w:r>
            <w:proofErr w:type="gramEnd"/>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10. Контракт заключается на условиях, указанных в документации 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43" w:anchor="/document/77673809/entry/83221" w:history="1">
              <w:r w:rsidRPr="003D7954">
                <w:rPr>
                  <w:rFonts w:ascii="Times New Roman" w:eastAsia="Times New Roman" w:hAnsi="Times New Roman" w:cs="Times New Roman"/>
                  <w:sz w:val="24"/>
                  <w:szCs w:val="24"/>
                  <w:lang w:eastAsia="ru-RU"/>
                </w:rPr>
                <w:t>ч. 2.1</w:t>
              </w:r>
            </w:hyperlink>
            <w:r w:rsidRPr="003D7954">
              <w:rPr>
                <w:rFonts w:ascii="Times New Roman" w:eastAsia="Times New Roman" w:hAnsi="Times New Roman" w:cs="Times New Roman"/>
                <w:sz w:val="24"/>
                <w:szCs w:val="24"/>
                <w:lang w:eastAsia="ru-RU"/>
              </w:rPr>
              <w:t xml:space="preserve"> статьи Федерального закона №44-ФЗ (подп.2 настоящего пункта документации об электронном аукционе), и максимальному значению цены контракта.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44" w:anchor="/document/77673809/entry/448" w:history="1">
              <w:r w:rsidRPr="003D7954">
                <w:rPr>
                  <w:rFonts w:ascii="Times New Roman" w:eastAsia="Times New Roman" w:hAnsi="Times New Roman" w:cs="Times New Roman"/>
                  <w:sz w:val="24"/>
                  <w:szCs w:val="24"/>
                  <w:lang w:eastAsia="ru-RU"/>
                </w:rPr>
                <w:t>ч. 8 ст. 44</w:t>
              </w:r>
            </w:hyperlink>
            <w:r w:rsidRPr="003D7954">
              <w:rPr>
                <w:rFonts w:ascii="Times New Roman" w:eastAsia="Times New Roman" w:hAnsi="Times New Roman" w:cs="Times New Roman"/>
                <w:sz w:val="24"/>
                <w:szCs w:val="24"/>
                <w:lang w:eastAsia="ru-RU"/>
              </w:rPr>
              <w:t xml:space="preserve"> Федерального закона №44-ФЗ.</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12.В случае, предусмотренном </w:t>
            </w:r>
            <w:hyperlink r:id="rId45" w:anchor="/document/77673809/entry/6823" w:history="1">
              <w:r w:rsidRPr="003D7954">
                <w:rPr>
                  <w:rFonts w:ascii="Times New Roman" w:eastAsia="Times New Roman" w:hAnsi="Times New Roman" w:cs="Times New Roman"/>
                  <w:sz w:val="24"/>
                  <w:szCs w:val="24"/>
                  <w:lang w:eastAsia="ru-RU"/>
                </w:rPr>
                <w:t>ч. 23 ст. 68</w:t>
              </w:r>
            </w:hyperlink>
            <w:r w:rsidRPr="003D7954">
              <w:rPr>
                <w:rFonts w:ascii="Times New Roman" w:eastAsia="Times New Roman" w:hAnsi="Times New Roman" w:cs="Times New Roman"/>
                <w:sz w:val="24"/>
                <w:szCs w:val="24"/>
                <w:lang w:eastAsia="ru-RU"/>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13.Победитель электронной процедуры (за исключением победителя, предусмотренного </w:t>
            </w:r>
            <w:hyperlink r:id="rId46" w:anchor="/document/77673809/entry/832014" w:history="1">
              <w:r w:rsidRPr="003D7954">
                <w:rPr>
                  <w:rFonts w:ascii="Times New Roman" w:eastAsia="Times New Roman" w:hAnsi="Times New Roman" w:cs="Times New Roman"/>
                  <w:sz w:val="24"/>
                  <w:szCs w:val="24"/>
                  <w:lang w:eastAsia="ru-RU"/>
                </w:rPr>
                <w:t>ч. 14</w:t>
              </w:r>
            </w:hyperlink>
            <w:r w:rsidRPr="003D7954">
              <w:rPr>
                <w:rFonts w:ascii="Times New Roman" w:eastAsia="Times New Roman" w:hAnsi="Times New Roman" w:cs="Times New Roman"/>
                <w:sz w:val="24"/>
                <w:szCs w:val="24"/>
                <w:lang w:eastAsia="ru-RU"/>
              </w:rPr>
              <w:t xml:space="preserve"> ст. 83.2 Федерального закона №44-ФЗ (подп. 14 настоящего пункта документации об электронном аукционе) признается </w:t>
            </w:r>
            <w:proofErr w:type="gramStart"/>
            <w:r w:rsidRPr="003D7954">
              <w:rPr>
                <w:rFonts w:ascii="Times New Roman" w:eastAsia="Times New Roman" w:hAnsi="Times New Roman" w:cs="Times New Roman"/>
                <w:sz w:val="24"/>
                <w:szCs w:val="24"/>
                <w:lang w:eastAsia="ru-RU"/>
              </w:rPr>
              <w:t>Заказчиком</w:t>
            </w:r>
            <w:proofErr w:type="gramEnd"/>
            <w:r w:rsidRPr="003D7954">
              <w:rPr>
                <w:rFonts w:ascii="Times New Roman" w:eastAsia="Times New Roman" w:hAnsi="Times New Roman" w:cs="Times New Roman"/>
                <w:sz w:val="24"/>
                <w:szCs w:val="24"/>
                <w:lang w:eastAsia="ru-RU"/>
              </w:rPr>
              <w:t xml:space="preserve"> уклонившимся от заключения контракта в случае, если в сроки, предусмотренные ст. 83.2 Федерального закона №44-ФЗ (настоящим пунктом документации об аукционе), он не направил Заказчику проект контракта, подписанный лицом, имеющим право действовать от имени такого победителя, </w:t>
            </w:r>
            <w:proofErr w:type="gramStart"/>
            <w:r w:rsidRPr="003D7954">
              <w:rPr>
                <w:rFonts w:ascii="Times New Roman" w:eastAsia="Times New Roman" w:hAnsi="Times New Roman" w:cs="Times New Roman"/>
                <w:sz w:val="24"/>
                <w:szCs w:val="24"/>
                <w:lang w:eastAsia="ru-RU"/>
              </w:rPr>
              <w:t xml:space="preserve">или не направил протокол разногласий, предусмотренный </w:t>
            </w:r>
            <w:hyperlink r:id="rId47" w:anchor="/document/77673809/entry/83024" w:history="1">
              <w:r w:rsidRPr="003D7954">
                <w:rPr>
                  <w:rFonts w:ascii="Times New Roman" w:eastAsia="Times New Roman" w:hAnsi="Times New Roman" w:cs="Times New Roman"/>
                  <w:sz w:val="24"/>
                  <w:szCs w:val="24"/>
                  <w:lang w:eastAsia="ru-RU"/>
                </w:rPr>
                <w:t>ч. 4</w:t>
              </w:r>
            </w:hyperlink>
            <w:r w:rsidRPr="003D7954">
              <w:rPr>
                <w:rFonts w:ascii="Times New Roman" w:eastAsia="Times New Roman" w:hAnsi="Times New Roman" w:cs="Times New Roman"/>
                <w:sz w:val="24"/>
                <w:szCs w:val="24"/>
                <w:lang w:eastAsia="ru-RU"/>
              </w:rPr>
              <w:t xml:space="preserve"> статьи Федерального закона №44-ФЗ (подп. 4. настоящего пункта документации об электронном аукционе), или не исполнил требования, предусмотренные </w:t>
            </w:r>
            <w:hyperlink r:id="rId48" w:anchor="/document/77673809/entry/37" w:history="1">
              <w:r w:rsidRPr="003D7954">
                <w:rPr>
                  <w:rFonts w:ascii="Times New Roman" w:eastAsia="Times New Roman" w:hAnsi="Times New Roman" w:cs="Times New Roman"/>
                  <w:sz w:val="24"/>
                  <w:szCs w:val="24"/>
                  <w:lang w:eastAsia="ru-RU"/>
                </w:rPr>
                <w:t>ст. 37</w:t>
              </w:r>
            </w:hyperlink>
            <w:r w:rsidRPr="003D7954">
              <w:rPr>
                <w:rFonts w:ascii="Times New Roman" w:eastAsia="Times New Roman" w:hAnsi="Times New Roman" w:cs="Times New Roman"/>
                <w:sz w:val="24"/>
                <w:szCs w:val="24"/>
                <w:lang w:eastAsia="ru-RU"/>
              </w:rPr>
              <w:t>Федерального закона №44-ФЗ (п. 31 части I.</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«Сведения о проводимом электронном аукционе» настоящей документации об аукционе)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факте</w:t>
            </w:r>
            <w:proofErr w:type="gramEnd"/>
            <w:r w:rsidRPr="003D7954">
              <w:rPr>
                <w:rFonts w:ascii="Times New Roman" w:eastAsia="Times New Roman" w:hAnsi="Times New Roman" w:cs="Times New Roman"/>
                <w:sz w:val="24"/>
                <w:szCs w:val="24"/>
                <w:lang w:eastAsia="ru-RU"/>
              </w:rPr>
              <w:t>, являющемся основанием для такого признания, а также реквизиты документов, подтверждающих этот факт.</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14. В случае</w:t>
            </w:r>
            <w:proofErr w:type="gramStart"/>
            <w:r w:rsidRPr="003D7954">
              <w:rPr>
                <w:rFonts w:ascii="Times New Roman" w:eastAsia="Times New Roman" w:hAnsi="Times New Roman" w:cs="Times New Roman"/>
                <w:sz w:val="24"/>
                <w:szCs w:val="24"/>
                <w:lang w:eastAsia="ru-RU"/>
              </w:rPr>
              <w:t>,</w:t>
            </w:r>
            <w:proofErr w:type="gramEnd"/>
            <w:r w:rsidRPr="003D7954">
              <w:rPr>
                <w:rFonts w:ascii="Times New Roman" w:eastAsia="Times New Roman" w:hAnsi="Times New Roman" w:cs="Times New Roman"/>
                <w:sz w:val="24"/>
                <w:szCs w:val="24"/>
                <w:lang w:eastAsia="ru-RU"/>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w:t>
            </w:r>
            <w:r w:rsidRPr="003D7954">
              <w:rPr>
                <w:rFonts w:ascii="Times New Roman" w:eastAsia="Times New Roman" w:hAnsi="Times New Roman" w:cs="Times New Roman"/>
                <w:sz w:val="24"/>
                <w:szCs w:val="24"/>
                <w:lang w:eastAsia="ru-RU"/>
              </w:rPr>
              <w:lastRenderedPageBreak/>
              <w:t xml:space="preserve">заявке которого присвоен второй номер. Этот участник признается победителем такой процедуры, и в проект контракта, прилагаемый к документации об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3D7954">
              <w:rPr>
                <w:rFonts w:ascii="Times New Roman" w:eastAsia="Times New Roman" w:hAnsi="Times New Roman" w:cs="Times New Roman"/>
                <w:sz w:val="24"/>
                <w:szCs w:val="24"/>
                <w:lang w:eastAsia="ru-RU"/>
              </w:rPr>
              <w:t>с даты признания</w:t>
            </w:r>
            <w:proofErr w:type="gramEnd"/>
            <w:r w:rsidRPr="003D7954">
              <w:rPr>
                <w:rFonts w:ascii="Times New Roman" w:eastAsia="Times New Roman" w:hAnsi="Times New Roman" w:cs="Times New Roman"/>
                <w:sz w:val="24"/>
                <w:szCs w:val="24"/>
                <w:lang w:eastAsia="ru-RU"/>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shd w:val="clear" w:color="auto" w:fill="FFFFFF"/>
                <w:lang w:eastAsia="ru-RU"/>
              </w:rPr>
              <w:t xml:space="preserve">15. Участник электронной процедуры, признанный победителем электронной процедуры в соответствии с </w:t>
            </w:r>
            <w:hyperlink r:id="rId49" w:anchor="/document/77673809/entry/832014" w:history="1">
              <w:r w:rsidRPr="003D7954">
                <w:rPr>
                  <w:rFonts w:ascii="Times New Roman" w:eastAsia="Times New Roman" w:hAnsi="Times New Roman" w:cs="Times New Roman"/>
                  <w:sz w:val="24"/>
                  <w:szCs w:val="24"/>
                  <w:shd w:val="clear" w:color="auto" w:fill="FFFFFF"/>
                  <w:lang w:eastAsia="ru-RU"/>
                </w:rPr>
                <w:t>ч. 14</w:t>
              </w:r>
            </w:hyperlink>
            <w:r w:rsidRPr="003D7954">
              <w:rPr>
                <w:rFonts w:ascii="Times New Roman" w:eastAsia="Times New Roman" w:hAnsi="Times New Roman" w:cs="Times New Roman"/>
                <w:sz w:val="24"/>
                <w:szCs w:val="24"/>
                <w:shd w:val="clear" w:color="auto" w:fill="FFFFFF"/>
                <w:lang w:eastAsia="ru-RU"/>
              </w:rPr>
              <w:t xml:space="preserve"> ст. 83.2. Федерального закона №44-ФЗ (подп.14. настоящего пункта документации об электронном аукционе), вправе подписать проект контракта или разместить предусмотренный </w:t>
            </w:r>
            <w:hyperlink r:id="rId50" w:anchor="/document/77673809/entry/83024" w:history="1">
              <w:r w:rsidRPr="003D7954">
                <w:rPr>
                  <w:rFonts w:ascii="Times New Roman" w:eastAsia="Times New Roman" w:hAnsi="Times New Roman" w:cs="Times New Roman"/>
                  <w:sz w:val="24"/>
                  <w:szCs w:val="24"/>
                  <w:shd w:val="clear" w:color="auto" w:fill="FFFFFF"/>
                  <w:lang w:eastAsia="ru-RU"/>
                </w:rPr>
                <w:t>ч. 4</w:t>
              </w:r>
            </w:hyperlink>
            <w:r w:rsidRPr="003D7954">
              <w:rPr>
                <w:rFonts w:ascii="Times New Roman" w:eastAsia="Times New Roman" w:hAnsi="Times New Roman" w:cs="Times New Roman"/>
                <w:sz w:val="24"/>
                <w:szCs w:val="24"/>
                <w:shd w:val="clear" w:color="auto" w:fill="FFFFFF"/>
                <w:lang w:eastAsia="ru-RU"/>
              </w:rPr>
              <w:t xml:space="preserve"> ст. 83.2. Федерального закона №44-ФЗ (подп.4 настоящего пункта документации об аукционе) протокол разногласий в порядке и сроки, которые предусмотрены ст. 83.2. Федерального закона №44-ФЗ (настоящим пунктом документации об электронном аукционе), либо отказаться от заключения контракта. </w:t>
            </w:r>
            <w:proofErr w:type="gramStart"/>
            <w:r w:rsidRPr="003D7954">
              <w:rPr>
                <w:rFonts w:ascii="Times New Roman" w:eastAsia="Times New Roman" w:hAnsi="Times New Roman" w:cs="Times New Roman"/>
                <w:sz w:val="24"/>
                <w:szCs w:val="24"/>
                <w:shd w:val="clear" w:color="auto" w:fill="FFFFFF"/>
                <w:lang w:eastAsia="ru-RU"/>
              </w:rPr>
              <w:t xml:space="preserve">Одновременно с подписанным контрактом этот победитель обязан предоставить обеспечение исполнения контракта, а в случае, предусмотренном </w:t>
            </w:r>
            <w:hyperlink r:id="rId51" w:anchor="/document/77673809/entry/6823" w:history="1">
              <w:r w:rsidRPr="003D7954">
                <w:rPr>
                  <w:rFonts w:ascii="Times New Roman" w:eastAsia="Times New Roman" w:hAnsi="Times New Roman" w:cs="Times New Roman"/>
                  <w:sz w:val="24"/>
                  <w:szCs w:val="24"/>
                  <w:shd w:val="clear" w:color="auto" w:fill="FFFFFF"/>
                  <w:lang w:eastAsia="ru-RU"/>
                </w:rPr>
                <w:t>ч. 23 ст. 68</w:t>
              </w:r>
            </w:hyperlink>
            <w:r w:rsidRPr="003D7954">
              <w:rPr>
                <w:rFonts w:ascii="Times New Roman" w:eastAsia="Times New Roman" w:hAnsi="Times New Roman" w:cs="Times New Roman"/>
                <w:sz w:val="24"/>
                <w:szCs w:val="24"/>
                <w:shd w:val="clear" w:color="auto" w:fill="FFFFFF"/>
                <w:lang w:eastAsia="ru-RU"/>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D7954">
              <w:rPr>
                <w:rFonts w:ascii="Times New Roman" w:eastAsia="Times New Roman" w:hAnsi="Times New Roman" w:cs="Times New Roman"/>
                <w:sz w:val="24"/>
                <w:szCs w:val="24"/>
                <w:shd w:val="clear" w:color="auto" w:fill="FFFFFF"/>
                <w:lang w:eastAsia="ru-RU"/>
              </w:rPr>
              <w:t xml:space="preserve"> </w:t>
            </w:r>
            <w:proofErr w:type="gramStart"/>
            <w:r w:rsidRPr="003D7954">
              <w:rPr>
                <w:rFonts w:ascii="Times New Roman" w:eastAsia="Times New Roman" w:hAnsi="Times New Roman" w:cs="Times New Roman"/>
                <w:sz w:val="24"/>
                <w:szCs w:val="24"/>
                <w:shd w:val="clear" w:color="auto" w:fill="FFFFFF"/>
                <w:lang w:eastAsia="ru-RU"/>
              </w:rPr>
              <w:t xml:space="preserve">Этот победитель считается уклонившимся от заключения контракта в случае неисполнения требований </w:t>
            </w:r>
            <w:hyperlink r:id="rId52" w:anchor="/document/77673809/entry/83026" w:history="1">
              <w:r w:rsidRPr="003D7954">
                <w:rPr>
                  <w:rFonts w:ascii="Times New Roman" w:eastAsia="Times New Roman" w:hAnsi="Times New Roman" w:cs="Times New Roman"/>
                  <w:sz w:val="24"/>
                  <w:szCs w:val="24"/>
                  <w:shd w:val="clear" w:color="auto" w:fill="FFFFFF"/>
                  <w:lang w:eastAsia="ru-RU"/>
                </w:rPr>
                <w:t>ч. 6</w:t>
              </w:r>
            </w:hyperlink>
            <w:r w:rsidRPr="003D7954">
              <w:rPr>
                <w:rFonts w:ascii="Times New Roman" w:eastAsia="Times New Roman" w:hAnsi="Times New Roman" w:cs="Times New Roman"/>
                <w:sz w:val="24"/>
                <w:szCs w:val="24"/>
                <w:shd w:val="clear" w:color="auto" w:fill="FFFFFF"/>
                <w:lang w:eastAsia="ru-RU"/>
              </w:rPr>
              <w:t xml:space="preserve"> статьи Федерального закона №44-ФЗ (подп.6 настоящего пункта документации об электронном аукционе) и (или) </w:t>
            </w:r>
            <w:proofErr w:type="spellStart"/>
            <w:r w:rsidRPr="003D7954">
              <w:rPr>
                <w:rFonts w:ascii="Times New Roman" w:eastAsia="Times New Roman" w:hAnsi="Times New Roman" w:cs="Times New Roman"/>
                <w:sz w:val="24"/>
                <w:szCs w:val="24"/>
                <w:shd w:val="clear" w:color="auto" w:fill="FFFFFF"/>
                <w:lang w:eastAsia="ru-RU"/>
              </w:rPr>
              <w:t>непредоставления</w:t>
            </w:r>
            <w:proofErr w:type="spellEnd"/>
            <w:r w:rsidRPr="003D7954">
              <w:rPr>
                <w:rFonts w:ascii="Times New Roman" w:eastAsia="Times New Roman" w:hAnsi="Times New Roman" w:cs="Times New Roman"/>
                <w:sz w:val="24"/>
                <w:szCs w:val="24"/>
                <w:shd w:val="clear" w:color="auto" w:fill="FFFFFF"/>
                <w:lang w:eastAsia="ru-RU"/>
              </w:rPr>
              <w:t xml:space="preserve"> обеспечения исполнения контракта либо неисполнения требования, предусмотренного </w:t>
            </w:r>
            <w:hyperlink r:id="rId53" w:anchor="/document/77673809/entry/37" w:history="1">
              <w:r w:rsidRPr="003D7954">
                <w:rPr>
                  <w:rFonts w:ascii="Times New Roman" w:eastAsia="Times New Roman" w:hAnsi="Times New Roman" w:cs="Times New Roman"/>
                  <w:sz w:val="24"/>
                  <w:szCs w:val="24"/>
                  <w:shd w:val="clear" w:color="auto" w:fill="FFFFFF"/>
                  <w:lang w:eastAsia="ru-RU"/>
                </w:rPr>
                <w:t>ст. 37</w:t>
              </w:r>
            </w:hyperlink>
            <w:r w:rsidRPr="003D7954">
              <w:rPr>
                <w:rFonts w:ascii="Times New Roman" w:eastAsia="Times New Roman" w:hAnsi="Times New Roman" w:cs="Times New Roman"/>
                <w:sz w:val="24"/>
                <w:szCs w:val="24"/>
                <w:shd w:val="clear" w:color="auto" w:fill="FFFFFF"/>
                <w:lang w:eastAsia="ru-RU"/>
              </w:rPr>
              <w:t xml:space="preserve"> Федерального закона (п. 31 части I.</w:t>
            </w:r>
            <w:proofErr w:type="gramEnd"/>
            <w:r w:rsidRPr="003D7954">
              <w:rPr>
                <w:rFonts w:ascii="Times New Roman" w:eastAsia="Times New Roman" w:hAnsi="Times New Roman" w:cs="Times New Roman"/>
                <w:sz w:val="24"/>
                <w:szCs w:val="24"/>
                <w:shd w:val="clear" w:color="auto" w:fill="FFFFFF"/>
                <w:lang w:eastAsia="ru-RU"/>
              </w:rPr>
              <w:t xml:space="preserve"> </w:t>
            </w:r>
            <w:proofErr w:type="gramStart"/>
            <w:r w:rsidRPr="003D7954">
              <w:rPr>
                <w:rFonts w:ascii="Times New Roman" w:eastAsia="Times New Roman" w:hAnsi="Times New Roman" w:cs="Times New Roman"/>
                <w:sz w:val="24"/>
                <w:szCs w:val="24"/>
                <w:shd w:val="clear" w:color="auto" w:fill="FFFFFF"/>
                <w:lang w:eastAsia="ru-RU"/>
              </w:rPr>
              <w:t xml:space="preserve">«Сведения о проводимом электронном аукционе» настоящей документации об аукционе), в случае подписания проекта контракта в соответствии с </w:t>
            </w:r>
            <w:hyperlink r:id="rId54" w:anchor="/document/77673809/entry/83023" w:history="1">
              <w:r w:rsidRPr="003D7954">
                <w:rPr>
                  <w:rFonts w:ascii="Times New Roman" w:eastAsia="Times New Roman" w:hAnsi="Times New Roman" w:cs="Times New Roman"/>
                  <w:sz w:val="24"/>
                  <w:szCs w:val="24"/>
                  <w:shd w:val="clear" w:color="auto" w:fill="FFFFFF"/>
                  <w:lang w:eastAsia="ru-RU"/>
                </w:rPr>
                <w:t>ч. 3</w:t>
              </w:r>
            </w:hyperlink>
            <w:r w:rsidRPr="003D7954">
              <w:rPr>
                <w:rFonts w:ascii="Times New Roman" w:eastAsia="Times New Roman" w:hAnsi="Times New Roman" w:cs="Times New Roman"/>
                <w:sz w:val="24"/>
                <w:szCs w:val="24"/>
                <w:shd w:val="clear" w:color="auto" w:fill="FFFFFF"/>
                <w:lang w:eastAsia="ru-RU"/>
              </w:rPr>
              <w:t xml:space="preserve"> </w:t>
            </w:r>
            <w:r w:rsidRPr="003D7954">
              <w:rPr>
                <w:rFonts w:ascii="Times New Roman" w:eastAsia="Times New Roman" w:hAnsi="Times New Roman" w:cs="Times New Roman"/>
                <w:sz w:val="24"/>
                <w:szCs w:val="24"/>
                <w:lang w:eastAsia="ru-RU"/>
              </w:rPr>
              <w:t>ст. 83.2.</w:t>
            </w:r>
            <w:proofErr w:type="gramEnd"/>
            <w:r w:rsidRPr="003D7954">
              <w:rPr>
                <w:rFonts w:ascii="Times New Roman" w:eastAsia="Times New Roman" w:hAnsi="Times New Roman" w:cs="Times New Roman"/>
                <w:sz w:val="24"/>
                <w:szCs w:val="24"/>
                <w:lang w:eastAsia="ru-RU"/>
              </w:rPr>
              <w:t xml:space="preserve"> Федерального закона №44-ФЗ (подп. 3 настоящего пункта документации об электронном аукционе). Такой победитель признается отказавшимся от заключения контракта в случае, если в срок, предусмотренный </w:t>
            </w:r>
            <w:hyperlink r:id="rId55" w:anchor="/document/77673809/entry/83023" w:history="1">
              <w:r w:rsidRPr="003D7954">
                <w:rPr>
                  <w:rFonts w:ascii="Times New Roman" w:eastAsia="Times New Roman" w:hAnsi="Times New Roman" w:cs="Times New Roman"/>
                  <w:sz w:val="24"/>
                  <w:szCs w:val="24"/>
                  <w:lang w:eastAsia="ru-RU"/>
                </w:rPr>
                <w:t>ч. 3</w:t>
              </w:r>
            </w:hyperlink>
            <w:r w:rsidRPr="003D7954">
              <w:rPr>
                <w:rFonts w:ascii="Times New Roman" w:eastAsia="Times New Roman" w:hAnsi="Times New Roman" w:cs="Times New Roman"/>
                <w:sz w:val="24"/>
                <w:szCs w:val="24"/>
                <w:lang w:eastAsia="ru-RU"/>
              </w:rPr>
              <w:t xml:space="preserve"> ст.83.2. Федерального закона №44-ФЗ (подп.3 настоящего пункта документации об электронном аукционе),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16. </w:t>
            </w:r>
            <w:proofErr w:type="gramStart"/>
            <w:r w:rsidRPr="003D7954">
              <w:rPr>
                <w:rFonts w:ascii="Times New Roman" w:eastAsia="Times New Roman" w:hAnsi="Times New Roman" w:cs="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настоящем пункте документации об электронном аукционе (статьей 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3D7954">
              <w:rPr>
                <w:rFonts w:ascii="Times New Roman" w:eastAsia="Times New Roman" w:hAnsi="Times New Roman" w:cs="Times New Roman"/>
                <w:sz w:val="24"/>
                <w:szCs w:val="24"/>
                <w:lang w:eastAsia="ru-RU"/>
              </w:rPr>
              <w:t xml:space="preserve"> При этом течение установленных настоящем пункте документации об электронном аукционе (статьей 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3D7954" w:rsidRPr="003D7954" w:rsidTr="0030351B">
        <w:tc>
          <w:tcPr>
            <w:tcW w:w="1706"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lastRenderedPageBreak/>
              <w:t>29</w:t>
            </w:r>
          </w:p>
        </w:tc>
        <w:tc>
          <w:tcPr>
            <w:tcW w:w="8041" w:type="dxa"/>
            <w:shd w:val="clear" w:color="auto" w:fill="808080"/>
            <w:vAlign w:val="center"/>
          </w:tcPr>
          <w:p w:rsidR="003D7954" w:rsidRPr="003D7954" w:rsidRDefault="003D7954" w:rsidP="003D7954">
            <w:pPr>
              <w:spacing w:after="0" w:line="240" w:lineRule="auto"/>
              <w:ind w:right="426" w:firstLine="376"/>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Срок и порядок предоставления обеспечения исполнения контракта, требования к обеспечению исполнения контракта</w:t>
            </w:r>
          </w:p>
        </w:tc>
      </w:tr>
      <w:tr w:rsidR="003D7954" w:rsidRPr="003D7954" w:rsidTr="0030351B">
        <w:tc>
          <w:tcPr>
            <w:tcW w:w="9747" w:type="dxa"/>
            <w:gridSpan w:val="3"/>
            <w:shd w:val="clear" w:color="auto" w:fill="FFFFFF"/>
            <w:vAlign w:val="center"/>
          </w:tcPr>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w:t>
            </w:r>
          </w:p>
          <w:p w:rsidR="003D7954" w:rsidRPr="003D7954" w:rsidRDefault="003D7954" w:rsidP="003D7954">
            <w:pPr>
              <w:shd w:val="clear" w:color="auto" w:fill="FFFFFF"/>
              <w:spacing w:after="0" w:line="240" w:lineRule="auto"/>
              <w:ind w:firstLine="720"/>
              <w:jc w:val="both"/>
              <w:rPr>
                <w:rFonts w:ascii="Tahoma" w:eastAsia="Times New Roman" w:hAnsi="Tahoma" w:cs="Tahoma"/>
                <w:color w:val="000000"/>
                <w:sz w:val="23"/>
                <w:szCs w:val="23"/>
                <w:lang w:eastAsia="ru-RU"/>
              </w:rPr>
            </w:pPr>
            <w:r w:rsidRPr="003D7954">
              <w:rPr>
                <w:rFonts w:ascii="Times New Roman" w:eastAsia="Times New Roman" w:hAnsi="Times New Roman" w:cs="Times New Roman"/>
                <w:color w:val="000000"/>
                <w:sz w:val="24"/>
                <w:szCs w:val="24"/>
                <w:lang w:eastAsia="ru-RU"/>
              </w:rPr>
              <w:t xml:space="preserve">1. </w:t>
            </w:r>
            <w:proofErr w:type="gramStart"/>
            <w:r w:rsidRPr="003D7954">
              <w:rPr>
                <w:rFonts w:ascii="Times New Roman" w:eastAsia="Times New Roman" w:hAnsi="Times New Roman" w:cs="Times New Roman"/>
                <w:color w:val="000000"/>
                <w:sz w:val="24"/>
                <w:szCs w:val="24"/>
                <w:lang w:eastAsia="ru-RU"/>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56" w:anchor="/document/77673809/entry/45" w:history="1">
              <w:r w:rsidRPr="003D7954">
                <w:rPr>
                  <w:rFonts w:ascii="Times New Roman" w:eastAsia="Times New Roman" w:hAnsi="Times New Roman" w:cs="Times New Roman"/>
                  <w:color w:val="000000"/>
                  <w:sz w:val="24"/>
                  <w:szCs w:val="24"/>
                  <w:lang w:eastAsia="ru-RU"/>
                </w:rPr>
                <w:t>статьи 45</w:t>
              </w:r>
            </w:hyperlink>
            <w:r w:rsidRPr="003D7954">
              <w:rPr>
                <w:rFonts w:ascii="Times New Roman" w:eastAsia="Times New Roman" w:hAnsi="Times New Roman" w:cs="Times New Roman"/>
                <w:color w:val="000000"/>
                <w:sz w:val="24"/>
                <w:szCs w:val="24"/>
                <w:lang w:eastAsia="ru-RU"/>
              </w:rPr>
              <w:t xml:space="preserve"> Федерального закона №44-ФЗ, или внесением денежных средств на указанный Заказчиком счет (</w:t>
            </w:r>
            <w:r w:rsidRPr="003D7954">
              <w:rPr>
                <w:rFonts w:ascii="Times New Roman" w:eastAsia="Times New Roman" w:hAnsi="Times New Roman" w:cs="Times New Roman"/>
                <w:color w:val="000000"/>
                <w:sz w:val="24"/>
                <w:szCs w:val="24"/>
                <w:highlight w:val="green"/>
                <w:lang w:eastAsia="ru-RU"/>
              </w:rPr>
              <w:t>п. 16</w:t>
            </w:r>
            <w:r w:rsidRPr="003D7954">
              <w:rPr>
                <w:rFonts w:ascii="Times New Roman" w:eastAsia="Times New Roman" w:hAnsi="Times New Roman" w:cs="Times New Roman"/>
                <w:color w:val="000000"/>
                <w:sz w:val="24"/>
                <w:szCs w:val="24"/>
                <w:lang w:eastAsia="ru-RU"/>
              </w:rPr>
              <w:t xml:space="preserve"> части I.</w:t>
            </w:r>
            <w:proofErr w:type="gramEnd"/>
            <w:r w:rsidRPr="003D7954">
              <w:rPr>
                <w:rFonts w:ascii="Times New Roman" w:eastAsia="Times New Roman" w:hAnsi="Times New Roman" w:cs="Times New Roman"/>
                <w:color w:val="000000"/>
                <w:sz w:val="24"/>
                <w:szCs w:val="24"/>
                <w:lang w:eastAsia="ru-RU"/>
              </w:rPr>
              <w:t xml:space="preserve"> </w:t>
            </w:r>
            <w:proofErr w:type="gramStart"/>
            <w:r w:rsidRPr="003D7954">
              <w:rPr>
                <w:rFonts w:ascii="Times New Roman" w:eastAsia="Times New Roman" w:hAnsi="Times New Roman" w:cs="Times New Roman"/>
                <w:color w:val="000000"/>
                <w:sz w:val="24"/>
                <w:szCs w:val="24"/>
                <w:lang w:eastAsia="ru-RU"/>
              </w:rPr>
              <w:t xml:space="preserve">«Сведения о проводимом электронном аукционе» настоящей документации об аукционе), на котором в соответствии с законодательством Российской </w:t>
            </w:r>
            <w:r w:rsidRPr="003D7954">
              <w:rPr>
                <w:rFonts w:ascii="Times New Roman" w:eastAsia="Times New Roman" w:hAnsi="Times New Roman" w:cs="Times New Roman"/>
                <w:color w:val="000000"/>
                <w:sz w:val="24"/>
                <w:szCs w:val="24"/>
                <w:lang w:eastAsia="ru-RU"/>
              </w:rPr>
              <w:lastRenderedPageBreak/>
              <w:t>Федерации учитываются операции со средствами, поступающими Заказчику</w:t>
            </w:r>
            <w:r w:rsidRPr="003D7954">
              <w:rPr>
                <w:rFonts w:ascii="Tahoma" w:eastAsia="Times New Roman" w:hAnsi="Tahoma" w:cs="Tahoma"/>
                <w:color w:val="000000"/>
                <w:sz w:val="23"/>
                <w:szCs w:val="23"/>
                <w:lang w:eastAsia="ru-RU"/>
              </w:rPr>
              <w:t xml:space="preserve">. </w:t>
            </w:r>
            <w:proofErr w:type="gramEnd"/>
          </w:p>
          <w:p w:rsidR="003D7954" w:rsidRPr="003D7954" w:rsidRDefault="003D7954" w:rsidP="003D7954">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3D7954">
              <w:rPr>
                <w:rFonts w:ascii="Tahoma" w:eastAsia="Times New Roman" w:hAnsi="Tahoma" w:cs="Tahoma"/>
                <w:color w:val="000000"/>
                <w:sz w:val="23"/>
                <w:szCs w:val="23"/>
                <w:lang w:eastAsia="ru-RU"/>
              </w:rPr>
              <w:tab/>
            </w:r>
            <w:r w:rsidRPr="003D7954">
              <w:rPr>
                <w:rFonts w:ascii="Times New Roman" w:eastAsia="Times New Roman" w:hAnsi="Times New Roman" w:cs="Times New Roman"/>
                <w:color w:val="000000"/>
                <w:sz w:val="24"/>
                <w:szCs w:val="24"/>
                <w:lang w:eastAsia="ru-RU"/>
              </w:rPr>
              <w:t xml:space="preserve">2.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7" w:anchor="/document/77673809/entry/95" w:history="1">
              <w:r w:rsidRPr="003D7954">
                <w:rPr>
                  <w:rFonts w:ascii="Times New Roman" w:eastAsia="Times New Roman" w:hAnsi="Times New Roman" w:cs="Times New Roman"/>
                  <w:color w:val="000000"/>
                  <w:sz w:val="24"/>
                  <w:szCs w:val="24"/>
                  <w:lang w:eastAsia="ru-RU"/>
                </w:rPr>
                <w:t>статьей 95</w:t>
              </w:r>
            </w:hyperlink>
            <w:r w:rsidRPr="003D7954">
              <w:rPr>
                <w:rFonts w:ascii="Times New Roman" w:eastAsia="Times New Roman" w:hAnsi="Times New Roman" w:cs="Times New Roman"/>
                <w:color w:val="000000"/>
                <w:sz w:val="24"/>
                <w:szCs w:val="24"/>
                <w:lang w:eastAsia="ru-RU"/>
              </w:rPr>
              <w:t xml:space="preserve"> Федерального закона №44-ФЗ.</w:t>
            </w:r>
          </w:p>
          <w:p w:rsidR="003D7954" w:rsidRPr="003D7954" w:rsidRDefault="003D7954" w:rsidP="003D7954">
            <w:pPr>
              <w:shd w:val="clear" w:color="auto" w:fill="FFFFFF"/>
              <w:spacing w:after="60" w:line="240" w:lineRule="auto"/>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ab/>
              <w:t>3. Срок предоставления обеспечения исполнения контракта:</w:t>
            </w:r>
          </w:p>
          <w:p w:rsidR="003D7954" w:rsidRPr="003D7954" w:rsidRDefault="003D7954" w:rsidP="003D7954">
            <w:pPr>
              <w:shd w:val="clear" w:color="auto" w:fill="FFFFFF"/>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00"/>
                <w:sz w:val="24"/>
                <w:szCs w:val="24"/>
                <w:lang w:eastAsia="ru-RU"/>
              </w:rPr>
              <w:tab/>
              <w:t>3.1. Победитель электронного аукциона должен представить обеспечение исполнения контракта в порядке и в сроки</w:t>
            </w:r>
            <w:r w:rsidRPr="003D7954">
              <w:rPr>
                <w:rFonts w:ascii="Times New Roman" w:eastAsia="Times New Roman" w:hAnsi="Times New Roman" w:cs="Times New Roman"/>
                <w:sz w:val="24"/>
                <w:szCs w:val="24"/>
                <w:lang w:eastAsia="ru-RU"/>
              </w:rPr>
              <w:t xml:space="preserve">, указанные в </w:t>
            </w:r>
            <w:r w:rsidRPr="003D7954">
              <w:rPr>
                <w:rFonts w:ascii="Times New Roman" w:eastAsia="Times New Roman" w:hAnsi="Times New Roman" w:cs="Times New Roman"/>
                <w:sz w:val="24"/>
                <w:szCs w:val="24"/>
                <w:highlight w:val="green"/>
                <w:lang w:eastAsia="ru-RU"/>
              </w:rPr>
              <w:t>подп. 3 п. 28</w:t>
            </w:r>
            <w:r w:rsidRPr="003D7954">
              <w:rPr>
                <w:rFonts w:ascii="Times New Roman" w:eastAsia="Times New Roman" w:hAnsi="Times New Roman" w:cs="Times New Roman"/>
                <w:sz w:val="24"/>
                <w:szCs w:val="24"/>
                <w:lang w:eastAsia="ru-RU"/>
              </w:rPr>
              <w:t xml:space="preserve"> </w:t>
            </w:r>
            <w:r w:rsidRPr="003D7954">
              <w:rPr>
                <w:rFonts w:ascii="Times New Roman" w:eastAsia="Times New Roman" w:hAnsi="Times New Roman" w:cs="Times New Roman"/>
                <w:color w:val="000000"/>
                <w:sz w:val="24"/>
                <w:szCs w:val="24"/>
                <w:lang w:eastAsia="ru-RU"/>
              </w:rPr>
              <w:t xml:space="preserve">«Сведения о проводимом электронном аукционе» настоящей документации об аукционе либо в </w:t>
            </w:r>
            <w:r w:rsidRPr="003D7954">
              <w:rPr>
                <w:rFonts w:ascii="Times New Roman" w:eastAsia="Times New Roman" w:hAnsi="Times New Roman" w:cs="Times New Roman"/>
                <w:color w:val="000000"/>
                <w:sz w:val="24"/>
                <w:szCs w:val="24"/>
                <w:highlight w:val="green"/>
                <w:lang w:eastAsia="ru-RU"/>
              </w:rPr>
              <w:t>подп</w:t>
            </w:r>
            <w:r w:rsidRPr="003D7954">
              <w:rPr>
                <w:rFonts w:ascii="Times New Roman" w:eastAsia="Times New Roman" w:hAnsi="Times New Roman" w:cs="Times New Roman"/>
                <w:sz w:val="24"/>
                <w:szCs w:val="24"/>
                <w:highlight w:val="green"/>
                <w:lang w:eastAsia="ru-RU"/>
              </w:rPr>
              <w:t>. 6</w:t>
            </w:r>
            <w:r w:rsidRPr="003D7954">
              <w:rPr>
                <w:rFonts w:ascii="Times New Roman" w:eastAsia="Times New Roman" w:hAnsi="Times New Roman" w:cs="Times New Roman"/>
                <w:sz w:val="24"/>
                <w:szCs w:val="24"/>
                <w:lang w:eastAsia="ru-RU"/>
              </w:rPr>
              <w:t xml:space="preserve"> </w:t>
            </w:r>
            <w:r w:rsidRPr="003D7954">
              <w:rPr>
                <w:rFonts w:ascii="Times New Roman" w:eastAsia="Times New Roman" w:hAnsi="Times New Roman" w:cs="Times New Roman"/>
                <w:sz w:val="24"/>
                <w:szCs w:val="24"/>
                <w:highlight w:val="green"/>
                <w:lang w:eastAsia="ru-RU"/>
              </w:rPr>
              <w:t>п. 28</w:t>
            </w:r>
            <w:r w:rsidRPr="003D7954">
              <w:rPr>
                <w:rFonts w:ascii="Times New Roman" w:eastAsia="Times New Roman" w:hAnsi="Times New Roman" w:cs="Times New Roman"/>
                <w:color w:val="000000"/>
                <w:sz w:val="24"/>
                <w:szCs w:val="24"/>
                <w:lang w:eastAsia="ru-RU"/>
              </w:rPr>
              <w:t>«Сведения о проводимом электронном аукционе» настоящей документации.</w:t>
            </w:r>
          </w:p>
          <w:p w:rsidR="003D7954" w:rsidRPr="003D7954" w:rsidRDefault="003D7954" w:rsidP="003D7954">
            <w:pPr>
              <w:shd w:val="clear" w:color="auto" w:fill="FFFFFF"/>
              <w:spacing w:after="60" w:line="240" w:lineRule="auto"/>
              <w:jc w:val="both"/>
              <w:rPr>
                <w:rFonts w:ascii="Tahoma" w:eastAsia="Times New Roman" w:hAnsi="Tahoma" w:cs="Tahoma"/>
                <w:color w:val="000000"/>
                <w:sz w:val="23"/>
                <w:szCs w:val="23"/>
                <w:lang w:eastAsia="ru-RU"/>
              </w:rPr>
            </w:pPr>
            <w:r w:rsidRPr="003D7954">
              <w:rPr>
                <w:rFonts w:ascii="Tahoma" w:eastAsia="Times New Roman" w:hAnsi="Tahoma" w:cs="Tahoma"/>
                <w:color w:val="000000"/>
                <w:sz w:val="23"/>
                <w:szCs w:val="23"/>
                <w:lang w:eastAsia="ru-RU"/>
              </w:rPr>
              <w:tab/>
            </w:r>
            <w:r w:rsidRPr="003D7954">
              <w:rPr>
                <w:rFonts w:ascii="Times New Roman" w:eastAsia="Times New Roman" w:hAnsi="Times New Roman" w:cs="Times New Roman"/>
                <w:sz w:val="24"/>
                <w:szCs w:val="24"/>
                <w:lang w:eastAsia="ru-RU"/>
              </w:rPr>
              <w:t xml:space="preserve">3.2. </w:t>
            </w:r>
            <w:proofErr w:type="gramStart"/>
            <w:r w:rsidRPr="003D7954">
              <w:rPr>
                <w:rFonts w:ascii="Times New Roman" w:eastAsia="Times New Roman" w:hAnsi="Times New Roman" w:cs="Times New Roman"/>
                <w:sz w:val="24"/>
                <w:szCs w:val="24"/>
                <w:lang w:eastAsia="ru-RU"/>
              </w:rPr>
              <w:t>Иной участник электронного аукциона, с которым заключается контракт при уклонении победителя электронного аукциона, в случае согласия этого участника заключить контракт,  признанный победителем электронного аукциона в соответствии с подп.</w:t>
            </w:r>
            <w:r w:rsidRPr="003D7954">
              <w:rPr>
                <w:rFonts w:ascii="Times New Roman" w:eastAsia="Times New Roman" w:hAnsi="Times New Roman" w:cs="Times New Roman"/>
                <w:sz w:val="24"/>
                <w:szCs w:val="24"/>
                <w:highlight w:val="green"/>
                <w:lang w:eastAsia="ru-RU"/>
              </w:rPr>
              <w:t>14 п. 28</w:t>
            </w:r>
            <w:r w:rsidRPr="003D7954">
              <w:rPr>
                <w:rFonts w:ascii="Times New Roman" w:eastAsia="Times New Roman" w:hAnsi="Times New Roman" w:cs="Times New Roman"/>
                <w:color w:val="000000"/>
                <w:sz w:val="24"/>
                <w:szCs w:val="24"/>
                <w:lang w:eastAsia="ru-RU"/>
              </w:rPr>
              <w:t>«Сведения о проводимом электронном аукционе» настоящей документации об аукционе</w:t>
            </w:r>
            <w:r w:rsidRPr="003D7954">
              <w:rPr>
                <w:rFonts w:ascii="Times New Roman" w:eastAsia="Times New Roman" w:hAnsi="Times New Roman" w:cs="Times New Roman"/>
                <w:sz w:val="24"/>
                <w:szCs w:val="24"/>
                <w:lang w:eastAsia="ru-RU"/>
              </w:rPr>
              <w:t xml:space="preserve">, должен представить обеспечения исполнения контракта в порядке и в сроки, указанные в подп. </w:t>
            </w:r>
            <w:r w:rsidRPr="003D7954">
              <w:rPr>
                <w:rFonts w:ascii="Times New Roman" w:eastAsia="Times New Roman" w:hAnsi="Times New Roman" w:cs="Times New Roman"/>
                <w:sz w:val="24"/>
                <w:szCs w:val="24"/>
                <w:highlight w:val="green"/>
                <w:lang w:eastAsia="ru-RU"/>
              </w:rPr>
              <w:t>15 п. 28</w:t>
            </w:r>
            <w:r w:rsidRPr="003D7954">
              <w:rPr>
                <w:rFonts w:ascii="Times New Roman" w:eastAsia="Times New Roman" w:hAnsi="Times New Roman" w:cs="Times New Roman"/>
                <w:color w:val="000000"/>
                <w:sz w:val="24"/>
                <w:szCs w:val="24"/>
                <w:lang w:eastAsia="ru-RU"/>
              </w:rPr>
              <w:t>«Сведения о проводимом электронном</w:t>
            </w:r>
            <w:proofErr w:type="gramEnd"/>
            <w:r w:rsidRPr="003D7954">
              <w:rPr>
                <w:rFonts w:ascii="Times New Roman" w:eastAsia="Times New Roman" w:hAnsi="Times New Roman" w:cs="Times New Roman"/>
                <w:color w:val="000000"/>
                <w:sz w:val="24"/>
                <w:szCs w:val="24"/>
                <w:lang w:eastAsia="ru-RU"/>
              </w:rPr>
              <w:t xml:space="preserve"> </w:t>
            </w:r>
            <w:proofErr w:type="gramStart"/>
            <w:r w:rsidRPr="003D7954">
              <w:rPr>
                <w:rFonts w:ascii="Times New Roman" w:eastAsia="Times New Roman" w:hAnsi="Times New Roman" w:cs="Times New Roman"/>
                <w:color w:val="000000"/>
                <w:sz w:val="24"/>
                <w:szCs w:val="24"/>
                <w:lang w:eastAsia="ru-RU"/>
              </w:rPr>
              <w:t>аукционе</w:t>
            </w:r>
            <w:proofErr w:type="gramEnd"/>
            <w:r w:rsidRPr="003D7954">
              <w:rPr>
                <w:rFonts w:ascii="Times New Roman" w:eastAsia="Times New Roman" w:hAnsi="Times New Roman" w:cs="Times New Roman"/>
                <w:color w:val="000000"/>
                <w:sz w:val="24"/>
                <w:szCs w:val="24"/>
                <w:lang w:eastAsia="ru-RU"/>
              </w:rPr>
              <w:t>» настоящей документации об аукционе</w:t>
            </w:r>
            <w:r w:rsidRPr="003D7954">
              <w:rPr>
                <w:rFonts w:ascii="Tahoma" w:eastAsia="Times New Roman" w:hAnsi="Tahoma" w:cs="Tahoma"/>
                <w:color w:val="000000"/>
                <w:sz w:val="23"/>
                <w:szCs w:val="23"/>
                <w:lang w:eastAsia="ru-RU"/>
              </w:rPr>
              <w:t>.</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4. Документы, подтверждающие предоставление обеспечения исполнения контракта:</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а) в случае, если обеспечением исполнения контракта является </w:t>
            </w:r>
            <w:r w:rsidRPr="003D7954">
              <w:rPr>
                <w:rFonts w:ascii="Times New Roman" w:eastAsia="Times New Roman" w:hAnsi="Times New Roman" w:cs="Times New Roman"/>
                <w:sz w:val="24"/>
                <w:szCs w:val="24"/>
                <w:u w:val="single"/>
                <w:lang w:eastAsia="ru-RU"/>
              </w:rPr>
              <w:t xml:space="preserve">внесение денежных средств на расчетный счет </w:t>
            </w:r>
            <w:proofErr w:type="gramStart"/>
            <w:r w:rsidRPr="003D7954">
              <w:rPr>
                <w:rFonts w:ascii="Times New Roman" w:eastAsia="Times New Roman" w:hAnsi="Times New Roman" w:cs="Times New Roman"/>
                <w:sz w:val="24"/>
                <w:szCs w:val="24"/>
                <w:u w:val="single"/>
                <w:lang w:eastAsia="ru-RU"/>
              </w:rPr>
              <w:t>Заказчика</w:t>
            </w:r>
            <w:r w:rsidRPr="003D7954">
              <w:rPr>
                <w:rFonts w:ascii="Times New Roman" w:eastAsia="Times New Roman" w:hAnsi="Times New Roman" w:cs="Times New Roman"/>
                <w:sz w:val="24"/>
                <w:szCs w:val="24"/>
                <w:lang w:eastAsia="ru-RU"/>
              </w:rPr>
              <w:t>-платежное</w:t>
            </w:r>
            <w:proofErr w:type="gramEnd"/>
            <w:r w:rsidRPr="003D7954">
              <w:rPr>
                <w:rFonts w:ascii="Times New Roman" w:eastAsia="Times New Roman" w:hAnsi="Times New Roman" w:cs="Times New Roman"/>
                <w:sz w:val="24"/>
                <w:szCs w:val="24"/>
                <w:lang w:eastAsia="ru-RU"/>
              </w:rPr>
              <w:t xml:space="preserve"> поручение, подтверждающее перечисление денежных средств в качестве обеспечения исполнения контракта, или копия этого платежного поручения;</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3D7954">
              <w:rPr>
                <w:rFonts w:ascii="Times New Roman" w:eastAsia="Times New Roman" w:hAnsi="Times New Roman" w:cs="Times New Roman"/>
                <w:sz w:val="24"/>
                <w:szCs w:val="24"/>
                <w:lang w:eastAsia="ru-RU"/>
              </w:rPr>
              <w:tab/>
              <w:t xml:space="preserve">б) </w:t>
            </w:r>
            <w:r w:rsidRPr="003D7954">
              <w:rPr>
                <w:rFonts w:ascii="Times New Roman" w:eastAsia="Times New Roman" w:hAnsi="Times New Roman" w:cs="Times New Roman"/>
                <w:bCs/>
                <w:sz w:val="24"/>
                <w:szCs w:val="24"/>
                <w:shd w:val="clear" w:color="auto" w:fill="FFFFFF"/>
              </w:rPr>
              <w:t xml:space="preserve">в случае, </w:t>
            </w:r>
            <w:r w:rsidRPr="003D7954">
              <w:rPr>
                <w:rFonts w:ascii="Times New Roman" w:eastAsia="Times New Roman" w:hAnsi="Times New Roman" w:cs="Times New Roman"/>
                <w:bCs/>
                <w:color w:val="000000"/>
                <w:sz w:val="24"/>
                <w:szCs w:val="24"/>
                <w:shd w:val="clear" w:color="auto" w:fill="FFFFFF"/>
                <w:lang w:eastAsia="ru-RU"/>
              </w:rPr>
              <w:t xml:space="preserve">если обеспечением исполнения контракта является </w:t>
            </w:r>
            <w:r w:rsidRPr="003D7954">
              <w:rPr>
                <w:rFonts w:ascii="Times New Roman" w:eastAsia="Times New Roman" w:hAnsi="Times New Roman" w:cs="Times New Roman"/>
                <w:bCs/>
                <w:color w:val="000000"/>
                <w:sz w:val="24"/>
                <w:szCs w:val="24"/>
                <w:u w:val="single"/>
                <w:shd w:val="clear" w:color="auto" w:fill="FFFFFF"/>
                <w:lang w:eastAsia="ru-RU"/>
              </w:rPr>
              <w:t>банковская гарантия</w:t>
            </w:r>
            <w:r w:rsidRPr="003D7954">
              <w:rPr>
                <w:rFonts w:ascii="Times New Roman" w:eastAsia="Times New Roman" w:hAnsi="Times New Roman" w:cs="Times New Roman"/>
                <w:sz w:val="24"/>
                <w:szCs w:val="24"/>
                <w:shd w:val="clear" w:color="auto" w:fill="FFFFFF"/>
                <w:lang w:eastAsia="ru-RU"/>
              </w:rPr>
              <w:t xml:space="preserve"> - включенная в реестр банковских гарантий безотзывная банковская гарантия.</w:t>
            </w:r>
            <w:r w:rsidRPr="003D7954">
              <w:rPr>
                <w:rFonts w:ascii="Times New Roman" w:eastAsia="Times New Roman" w:hAnsi="Times New Roman" w:cs="Times New Roman"/>
                <w:sz w:val="24"/>
                <w:szCs w:val="24"/>
                <w:shd w:val="clear" w:color="auto" w:fill="FFFFFF"/>
                <w:lang w:eastAsia="ru-RU"/>
              </w:rPr>
              <w:tab/>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5. Требования к обеспечению исполнения контракта, предоставляемому в виде денежных средств:</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b/>
                <w:i/>
                <w:sz w:val="24"/>
                <w:szCs w:val="24"/>
                <w:lang w:eastAsia="ru-RU"/>
              </w:rPr>
              <w:tab/>
            </w:r>
            <w:proofErr w:type="gramStart"/>
            <w:r w:rsidRPr="003D7954">
              <w:rPr>
                <w:rFonts w:ascii="Times New Roman" w:eastAsia="Times New Roman" w:hAnsi="Times New Roman" w:cs="Times New Roman"/>
                <w:sz w:val="24"/>
                <w:szCs w:val="24"/>
                <w:lang w:eastAsia="ru-RU"/>
              </w:rPr>
              <w:t>Денежные средства, вносимые в обеспечение исполнения контракта должны быть перечислены</w:t>
            </w:r>
            <w:proofErr w:type="gramEnd"/>
            <w:r w:rsidRPr="003D7954">
              <w:rPr>
                <w:rFonts w:ascii="Times New Roman" w:eastAsia="Times New Roman" w:hAnsi="Times New Roman" w:cs="Times New Roman"/>
                <w:sz w:val="24"/>
                <w:szCs w:val="24"/>
                <w:lang w:eastAsia="ru-RU"/>
              </w:rPr>
              <w:t xml:space="preserve"> по реквизитам счета Заказчика, указанным в п. </w:t>
            </w:r>
            <w:r w:rsidRPr="003D7954">
              <w:rPr>
                <w:rFonts w:ascii="Times New Roman" w:eastAsia="Times New Roman" w:hAnsi="Times New Roman" w:cs="Times New Roman"/>
                <w:sz w:val="24"/>
                <w:szCs w:val="24"/>
                <w:highlight w:val="green"/>
                <w:lang w:eastAsia="ru-RU"/>
              </w:rPr>
              <w:t>16</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 котором в соответствии с законодательством Российской Федерации учитываются операции со средствами, поступающими Заказчику, в размере указанном в п. </w:t>
            </w:r>
            <w:r w:rsidRPr="003D7954">
              <w:rPr>
                <w:rFonts w:ascii="Times New Roman" w:eastAsia="Times New Roman" w:hAnsi="Times New Roman" w:cs="Times New Roman"/>
                <w:sz w:val="24"/>
                <w:szCs w:val="24"/>
                <w:highlight w:val="green"/>
                <w:lang w:eastAsia="ru-RU"/>
              </w:rPr>
              <w:t>15</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с учетом требований, предусмотренные статьей 37 Федерального закона 44-ФЗ (п</w:t>
            </w:r>
            <w:r w:rsidRPr="003D7954">
              <w:rPr>
                <w:rFonts w:ascii="Times New Roman" w:eastAsia="Times New Roman" w:hAnsi="Times New Roman" w:cs="Times New Roman"/>
                <w:sz w:val="24"/>
                <w:szCs w:val="24"/>
                <w:highlight w:val="green"/>
                <w:lang w:eastAsia="ru-RU"/>
              </w:rPr>
              <w:t>. 31</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w:t>
            </w:r>
            <w:r w:rsidRPr="003D7954">
              <w:rPr>
                <w:rFonts w:ascii="Times New Roman" w:eastAsia="Times New Roman" w:hAnsi="Times New Roman" w:cs="Times New Roman"/>
                <w:color w:val="000000"/>
                <w:sz w:val="24"/>
                <w:szCs w:val="24"/>
                <w:lang w:eastAsia="ru-RU"/>
              </w:rPr>
              <w:t>документации об электронном аукционе</w:t>
            </w:r>
            <w:r w:rsidRPr="003D7954">
              <w:rPr>
                <w:rFonts w:ascii="Times New Roman" w:eastAsia="Times New Roman" w:hAnsi="Times New Roman" w:cs="Times New Roman"/>
                <w:sz w:val="24"/>
                <w:szCs w:val="24"/>
                <w:lang w:eastAsia="ru-RU"/>
              </w:rPr>
              <w:t>).</w:t>
            </w:r>
          </w:p>
          <w:p w:rsidR="003D7954" w:rsidRPr="003D7954" w:rsidRDefault="003D7954" w:rsidP="003D7954">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В случае</w:t>
            </w:r>
            <w:proofErr w:type="gramStart"/>
            <w:r w:rsidRPr="003D7954">
              <w:rPr>
                <w:rFonts w:ascii="Times New Roman" w:eastAsia="Times New Roman" w:hAnsi="Times New Roman" w:cs="Times New Roman"/>
                <w:sz w:val="24"/>
                <w:szCs w:val="24"/>
                <w:lang w:eastAsia="ru-RU"/>
              </w:rPr>
              <w:t>,</w:t>
            </w:r>
            <w:proofErr w:type="gramEnd"/>
            <w:r w:rsidRPr="003D7954">
              <w:rPr>
                <w:rFonts w:ascii="Times New Roman" w:eastAsia="Times New Roman" w:hAnsi="Times New Roman" w:cs="Times New Roman"/>
                <w:sz w:val="24"/>
                <w:szCs w:val="24"/>
                <w:lang w:eastAsia="ru-RU"/>
              </w:rPr>
              <w:t xml:space="preserve"> если  в соответствии с извещением о проведении настоящего электронного аукциона и </w:t>
            </w:r>
            <w:r w:rsidRPr="003D7954">
              <w:rPr>
                <w:rFonts w:ascii="Times New Roman" w:eastAsia="Times New Roman" w:hAnsi="Times New Roman" w:cs="Times New Roman"/>
                <w:sz w:val="24"/>
                <w:szCs w:val="24"/>
                <w:highlight w:val="green"/>
                <w:lang w:eastAsia="ru-RU"/>
              </w:rPr>
              <w:t>п. 19</w:t>
            </w:r>
            <w:r w:rsidRPr="003D7954">
              <w:rPr>
                <w:rFonts w:ascii="Times New Roman" w:eastAsia="Times New Roman" w:hAnsi="Times New Roman" w:cs="Times New Roman"/>
                <w:sz w:val="24"/>
                <w:szCs w:val="24"/>
                <w:lang w:eastAsia="ru-RU"/>
              </w:rPr>
              <w:t xml:space="preserve"> части I. </w:t>
            </w:r>
            <w:proofErr w:type="gramStart"/>
            <w:r w:rsidRPr="003D7954">
              <w:rPr>
                <w:rFonts w:ascii="Times New Roman" w:eastAsia="Times New Roman" w:hAnsi="Times New Roman" w:cs="Times New Roman"/>
                <w:sz w:val="24"/>
                <w:szCs w:val="24"/>
                <w:lang w:eastAsia="ru-RU"/>
              </w:rPr>
              <w:t>«Сведения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(1 части 1 статьи 30 Федерального закона №44-ФЗ), предусмотренный размер обеспечения исполнения контракта, в том числе предоставляемого с учетом положений статьи 37 Федерального закона №44-ФЗ (п. 31 части I.</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«Сведения о проводимом электронном аукционе» настоящей документации об аукционе), устанавливается от цены, по которой в соответствии с Федеральным законом №44-ФЗ заключается контракт, но не может составлять менее чем размер аванса (ч.6 ст.96 Федерального закона №44-ФЗ).</w:t>
            </w:r>
            <w:proofErr w:type="gramEnd"/>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 xml:space="preserve">6. </w:t>
            </w:r>
            <w:proofErr w:type="gramStart"/>
            <w:r w:rsidRPr="003D7954">
              <w:rPr>
                <w:rFonts w:ascii="Times New Roman" w:eastAsia="Times New Roman" w:hAnsi="Times New Roman" w:cs="Times New Roman"/>
                <w:color w:val="000000"/>
                <w:sz w:val="24"/>
                <w:szCs w:val="24"/>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w:t>
            </w:r>
            <w:r w:rsidRPr="003D7954">
              <w:rPr>
                <w:rFonts w:ascii="Times New Roman" w:eastAsia="Times New Roman" w:hAnsi="Times New Roman" w:cs="Times New Roman"/>
                <w:sz w:val="24"/>
                <w:szCs w:val="24"/>
                <w:lang w:eastAsia="ru-RU"/>
              </w:rPr>
              <w:t xml:space="preserve">размер которого может быть уменьшен в порядке и случаях, которые предусмотрены </w:t>
            </w:r>
            <w:hyperlink r:id="rId58" w:anchor="/document/77673809/entry/9672" w:history="1">
              <w:proofErr w:type="spellStart"/>
              <w:r w:rsidRPr="003D7954">
                <w:rPr>
                  <w:rFonts w:ascii="Times New Roman" w:eastAsia="Times New Roman" w:hAnsi="Times New Roman" w:cs="Times New Roman"/>
                  <w:sz w:val="24"/>
                  <w:szCs w:val="24"/>
                  <w:u w:val="single"/>
                  <w:lang w:eastAsia="ru-RU"/>
                </w:rPr>
                <w:t>чч</w:t>
              </w:r>
              <w:proofErr w:type="spellEnd"/>
              <w:r w:rsidRPr="003D7954">
                <w:rPr>
                  <w:rFonts w:ascii="Times New Roman" w:eastAsia="Times New Roman" w:hAnsi="Times New Roman" w:cs="Times New Roman"/>
                  <w:sz w:val="24"/>
                  <w:szCs w:val="24"/>
                  <w:u w:val="single"/>
                  <w:lang w:eastAsia="ru-RU"/>
                </w:rPr>
                <w:t>. 7.2</w:t>
              </w:r>
            </w:hyperlink>
            <w:r w:rsidRPr="003D7954">
              <w:rPr>
                <w:rFonts w:ascii="Times New Roman" w:eastAsia="Times New Roman" w:hAnsi="Times New Roman" w:cs="Times New Roman"/>
                <w:sz w:val="24"/>
                <w:szCs w:val="24"/>
                <w:lang w:eastAsia="ru-RU"/>
              </w:rPr>
              <w:t xml:space="preserve"> и </w:t>
            </w:r>
            <w:hyperlink r:id="rId59" w:anchor="/document/77673809/entry/9673" w:history="1">
              <w:r w:rsidRPr="003D7954">
                <w:rPr>
                  <w:rFonts w:ascii="Times New Roman" w:eastAsia="Times New Roman" w:hAnsi="Times New Roman" w:cs="Times New Roman"/>
                  <w:sz w:val="24"/>
                  <w:szCs w:val="24"/>
                  <w:u w:val="single"/>
                  <w:lang w:eastAsia="ru-RU"/>
                </w:rPr>
                <w:t>7.3</w:t>
              </w:r>
            </w:hyperlink>
            <w:r w:rsidRPr="003D7954">
              <w:rPr>
                <w:rFonts w:ascii="Times New Roman" w:eastAsia="Times New Roman" w:hAnsi="Times New Roman" w:cs="Times New Roman"/>
                <w:sz w:val="24"/>
                <w:szCs w:val="24"/>
                <w:lang w:eastAsia="ru-RU"/>
              </w:rPr>
              <w:t xml:space="preserve"> ст.</w:t>
            </w:r>
            <w:r w:rsidRPr="003D7954">
              <w:rPr>
                <w:rFonts w:ascii="Times New Roman" w:eastAsia="Times New Roman" w:hAnsi="Times New Roman" w:cs="Times New Roman"/>
                <w:color w:val="000000"/>
                <w:sz w:val="24"/>
                <w:szCs w:val="24"/>
                <w:lang w:eastAsia="ru-RU"/>
              </w:rPr>
              <w:t xml:space="preserve"> 96 Федерального закона №44-ФЗ (подпункты </w:t>
            </w:r>
            <w:r w:rsidRPr="003D7954">
              <w:rPr>
                <w:rFonts w:ascii="Times New Roman" w:eastAsia="Times New Roman" w:hAnsi="Times New Roman" w:cs="Times New Roman"/>
                <w:color w:val="000000"/>
                <w:sz w:val="24"/>
                <w:szCs w:val="24"/>
                <w:highlight w:val="green"/>
                <w:lang w:eastAsia="ru-RU"/>
              </w:rPr>
              <w:t>8 и 9</w:t>
            </w:r>
            <w:r w:rsidRPr="003D7954">
              <w:rPr>
                <w:rFonts w:ascii="Times New Roman" w:eastAsia="Times New Roman" w:hAnsi="Times New Roman" w:cs="Times New Roman"/>
                <w:color w:val="000000"/>
                <w:sz w:val="24"/>
                <w:szCs w:val="24"/>
                <w:lang w:eastAsia="ru-RU"/>
              </w:rPr>
              <w:t xml:space="preserve"> настоящего </w:t>
            </w:r>
            <w:r w:rsidRPr="003D7954">
              <w:rPr>
                <w:rFonts w:ascii="Times New Roman" w:eastAsia="Times New Roman" w:hAnsi="Times New Roman" w:cs="Times New Roman"/>
                <w:color w:val="000000"/>
                <w:sz w:val="24"/>
                <w:szCs w:val="24"/>
                <w:lang w:eastAsia="ru-RU"/>
              </w:rPr>
              <w:lastRenderedPageBreak/>
              <w:t>пункта документации об аукционе).</w:t>
            </w:r>
            <w:proofErr w:type="gramEnd"/>
            <w:r w:rsidRPr="003D7954">
              <w:rPr>
                <w:rFonts w:ascii="Times New Roman" w:eastAsia="Times New Roman" w:hAnsi="Times New Roman" w:cs="Times New Roman"/>
                <w:color w:val="000000"/>
                <w:sz w:val="24"/>
                <w:szCs w:val="24"/>
                <w:lang w:eastAsia="ru-RU"/>
              </w:rPr>
              <w:t xml:space="preserve">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00"/>
                <w:sz w:val="24"/>
                <w:szCs w:val="24"/>
                <w:lang w:eastAsia="ru-RU"/>
              </w:rPr>
              <w:t>7. В случае</w:t>
            </w:r>
            <w:proofErr w:type="gramStart"/>
            <w:r w:rsidRPr="003D7954">
              <w:rPr>
                <w:rFonts w:ascii="Times New Roman" w:eastAsia="Times New Roman" w:hAnsi="Times New Roman" w:cs="Times New Roman"/>
                <w:color w:val="000000"/>
                <w:sz w:val="24"/>
                <w:szCs w:val="24"/>
                <w:lang w:eastAsia="ru-RU"/>
              </w:rPr>
              <w:t>,</w:t>
            </w:r>
            <w:proofErr w:type="gramEnd"/>
            <w:r w:rsidRPr="003D7954">
              <w:rPr>
                <w:rFonts w:ascii="Times New Roman" w:eastAsia="Times New Roman" w:hAnsi="Times New Roman" w:cs="Times New Roman"/>
                <w:color w:val="000000"/>
                <w:sz w:val="24"/>
                <w:szCs w:val="24"/>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60" w:anchor="/document/77673809/entry/9672" w:history="1">
              <w:proofErr w:type="spellStart"/>
              <w:r w:rsidRPr="003D7954">
                <w:rPr>
                  <w:rFonts w:ascii="Times New Roman" w:eastAsia="Times New Roman" w:hAnsi="Times New Roman" w:cs="Times New Roman"/>
                  <w:sz w:val="24"/>
                  <w:szCs w:val="24"/>
                  <w:u w:val="single"/>
                  <w:lang w:eastAsia="ru-RU"/>
                </w:rPr>
                <w:t>чч</w:t>
              </w:r>
              <w:proofErr w:type="spellEnd"/>
              <w:r w:rsidRPr="003D7954">
                <w:rPr>
                  <w:rFonts w:ascii="Times New Roman" w:eastAsia="Times New Roman" w:hAnsi="Times New Roman" w:cs="Times New Roman"/>
                  <w:sz w:val="24"/>
                  <w:szCs w:val="24"/>
                  <w:u w:val="single"/>
                  <w:lang w:eastAsia="ru-RU"/>
                </w:rPr>
                <w:t>. 7.2</w:t>
              </w:r>
            </w:hyperlink>
            <w:r w:rsidRPr="003D7954">
              <w:rPr>
                <w:rFonts w:ascii="Times New Roman" w:eastAsia="Times New Roman" w:hAnsi="Times New Roman" w:cs="Times New Roman"/>
                <w:sz w:val="24"/>
                <w:szCs w:val="24"/>
                <w:lang w:eastAsia="ru-RU"/>
              </w:rPr>
              <w:t xml:space="preserve"> и </w:t>
            </w:r>
            <w:hyperlink r:id="rId61" w:anchor="/document/77673809/entry/9673" w:history="1">
              <w:r w:rsidRPr="003D7954">
                <w:rPr>
                  <w:rFonts w:ascii="Times New Roman" w:eastAsia="Times New Roman" w:hAnsi="Times New Roman" w:cs="Times New Roman"/>
                  <w:sz w:val="24"/>
                  <w:szCs w:val="24"/>
                  <w:u w:val="single"/>
                  <w:lang w:eastAsia="ru-RU"/>
                </w:rPr>
                <w:t>7.3</w:t>
              </w:r>
            </w:hyperlink>
            <w:r w:rsidRPr="003D7954">
              <w:rPr>
                <w:rFonts w:ascii="Times New Roman" w:eastAsia="Times New Roman" w:hAnsi="Times New Roman" w:cs="Times New Roman"/>
                <w:sz w:val="24"/>
                <w:szCs w:val="24"/>
                <w:u w:val="single"/>
                <w:lang w:eastAsia="ru-RU"/>
              </w:rPr>
              <w:t xml:space="preserve"> </w:t>
            </w:r>
            <w:r w:rsidRPr="003D7954">
              <w:rPr>
                <w:rFonts w:ascii="Times New Roman" w:eastAsia="Times New Roman" w:hAnsi="Times New Roman" w:cs="Times New Roman"/>
                <w:sz w:val="24"/>
                <w:szCs w:val="24"/>
                <w:lang w:eastAsia="ru-RU"/>
              </w:rPr>
              <w:t xml:space="preserve">ст. 96 Федерального закона №44-ФЗ (подпункты </w:t>
            </w:r>
            <w:r w:rsidRPr="003D7954">
              <w:rPr>
                <w:rFonts w:ascii="Times New Roman" w:eastAsia="Times New Roman" w:hAnsi="Times New Roman" w:cs="Times New Roman"/>
                <w:sz w:val="24"/>
                <w:szCs w:val="24"/>
                <w:highlight w:val="green"/>
                <w:lang w:eastAsia="ru-RU"/>
              </w:rPr>
              <w:t>8 и 9</w:t>
            </w:r>
            <w:r w:rsidRPr="003D7954">
              <w:rPr>
                <w:rFonts w:ascii="Times New Roman" w:eastAsia="Times New Roman" w:hAnsi="Times New Roman" w:cs="Times New Roman"/>
                <w:sz w:val="24"/>
                <w:szCs w:val="24"/>
                <w:lang w:eastAsia="ru-RU"/>
              </w:rPr>
              <w:t xml:space="preserve"> настоящего пункта документации об аукционе).</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8.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3D7954">
              <w:rPr>
                <w:rFonts w:ascii="Times New Roman" w:eastAsia="Times New Roman" w:hAnsi="Times New Roman" w:cs="Times New Roman"/>
                <w:sz w:val="24"/>
                <w:szCs w:val="24"/>
                <w:lang w:eastAsia="ru-RU"/>
              </w:rPr>
              <w:t>ств дл</w:t>
            </w:r>
            <w:proofErr w:type="gramEnd"/>
            <w:r w:rsidRPr="003D7954">
              <w:rPr>
                <w:rFonts w:ascii="Times New Roman" w:eastAsia="Times New Roman" w:hAnsi="Times New Roman" w:cs="Times New Roman"/>
                <w:sz w:val="24"/>
                <w:szCs w:val="24"/>
                <w:lang w:eastAsia="ru-RU"/>
              </w:rPr>
              <w:t xml:space="preserve">я включения в соответствующий реестр контрактов, предусмотренный </w:t>
            </w:r>
            <w:hyperlink r:id="rId62" w:anchor="/document/77673809/entry/103" w:history="1">
              <w:r w:rsidRPr="003D7954">
                <w:rPr>
                  <w:rFonts w:ascii="Times New Roman" w:eastAsia="Times New Roman" w:hAnsi="Times New Roman" w:cs="Times New Roman"/>
                  <w:sz w:val="24"/>
                  <w:szCs w:val="24"/>
                  <w:u w:val="single"/>
                  <w:lang w:eastAsia="ru-RU"/>
                </w:rPr>
                <w:t>ст. 103</w:t>
              </w:r>
            </w:hyperlink>
            <w:r w:rsidRPr="003D7954">
              <w:rPr>
                <w:rFonts w:ascii="Times New Roman" w:eastAsia="Times New Roman" w:hAnsi="Times New Roman" w:cs="Times New Roman"/>
                <w:sz w:val="24"/>
                <w:szCs w:val="24"/>
                <w:lang w:eastAsia="ru-RU"/>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w:t>
            </w:r>
            <w:r w:rsidRPr="003D7954">
              <w:rPr>
                <w:rFonts w:ascii="Times New Roman" w:eastAsia="Times New Roman" w:hAnsi="Times New Roman" w:cs="Times New Roman"/>
                <w:color w:val="000000"/>
                <w:sz w:val="24"/>
                <w:szCs w:val="24"/>
                <w:lang w:eastAsia="ru-RU"/>
              </w:rPr>
              <w:t>та которых осуществлены в порядке и сроки, которые предусмотрены контрактом. В случае</w:t>
            </w:r>
            <w:proofErr w:type="gramStart"/>
            <w:r w:rsidRPr="003D7954">
              <w:rPr>
                <w:rFonts w:ascii="Times New Roman" w:eastAsia="Times New Roman" w:hAnsi="Times New Roman" w:cs="Times New Roman"/>
                <w:color w:val="000000"/>
                <w:sz w:val="24"/>
                <w:szCs w:val="24"/>
                <w:lang w:eastAsia="ru-RU"/>
              </w:rPr>
              <w:t>,</w:t>
            </w:r>
            <w:proofErr w:type="gramEnd"/>
            <w:r w:rsidRPr="003D7954">
              <w:rPr>
                <w:rFonts w:ascii="Times New Roman" w:eastAsia="Times New Roman" w:hAnsi="Times New Roman" w:cs="Times New Roman"/>
                <w:color w:val="000000"/>
                <w:sz w:val="24"/>
                <w:szCs w:val="24"/>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3D7954">
              <w:rPr>
                <w:rFonts w:ascii="Times New Roman" w:eastAsia="Times New Roman" w:hAnsi="Times New Roman" w:cs="Times New Roman"/>
                <w:color w:val="000000"/>
                <w:sz w:val="24"/>
                <w:szCs w:val="24"/>
                <w:lang w:eastAsia="ru-RU"/>
              </w:rPr>
              <w:t>,</w:t>
            </w:r>
            <w:proofErr w:type="gramEnd"/>
            <w:r w:rsidRPr="003D7954">
              <w:rPr>
                <w:rFonts w:ascii="Times New Roman" w:eastAsia="Times New Roman" w:hAnsi="Times New Roman" w:cs="Times New Roman"/>
                <w:color w:val="000000"/>
                <w:sz w:val="24"/>
                <w:szCs w:val="24"/>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w:t>
            </w:r>
            <w:r w:rsidRPr="003D7954">
              <w:rPr>
                <w:rFonts w:ascii="Times New Roman" w:eastAsia="Times New Roman" w:hAnsi="Times New Roman" w:cs="Times New Roman"/>
                <w:sz w:val="24"/>
                <w:szCs w:val="24"/>
                <w:lang w:eastAsia="ru-RU"/>
              </w:rPr>
              <w:t xml:space="preserve">подрядчика, исполнителя) ему возвращаются заказчиком в установленный в соответствии с </w:t>
            </w:r>
            <w:hyperlink r:id="rId63" w:anchor="/document/77673809/entry/3427" w:history="1">
              <w:r w:rsidRPr="003D7954">
                <w:rPr>
                  <w:rFonts w:ascii="Times New Roman" w:eastAsia="Times New Roman" w:hAnsi="Times New Roman" w:cs="Times New Roman"/>
                  <w:sz w:val="24"/>
                  <w:szCs w:val="24"/>
                  <w:u w:val="single"/>
                  <w:lang w:eastAsia="ru-RU"/>
                </w:rPr>
                <w:t>ч. 27 ст. 34</w:t>
              </w:r>
            </w:hyperlink>
            <w:r w:rsidRPr="003D7954">
              <w:rPr>
                <w:rFonts w:ascii="Times New Roman" w:eastAsia="Times New Roman" w:hAnsi="Times New Roman" w:cs="Times New Roman"/>
                <w:sz w:val="24"/>
                <w:szCs w:val="24"/>
                <w:lang w:eastAsia="ru-RU"/>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9. Предусмотренное </w:t>
            </w:r>
            <w:hyperlink r:id="rId64" w:anchor="/document/77673809/entry/967" w:history="1">
              <w:proofErr w:type="spellStart"/>
              <w:r w:rsidRPr="003D7954">
                <w:rPr>
                  <w:rFonts w:ascii="Times New Roman" w:eastAsia="Times New Roman" w:hAnsi="Times New Roman" w:cs="Times New Roman"/>
                  <w:sz w:val="24"/>
                  <w:szCs w:val="24"/>
                  <w:u w:val="single"/>
                  <w:lang w:eastAsia="ru-RU"/>
                </w:rPr>
                <w:t>чч</w:t>
              </w:r>
              <w:proofErr w:type="spellEnd"/>
              <w:r w:rsidRPr="003D7954">
                <w:rPr>
                  <w:rFonts w:ascii="Times New Roman" w:eastAsia="Times New Roman" w:hAnsi="Times New Roman" w:cs="Times New Roman"/>
                  <w:sz w:val="24"/>
                  <w:szCs w:val="24"/>
                  <w:u w:val="single"/>
                  <w:lang w:eastAsia="ru-RU"/>
                </w:rPr>
                <w:t>. 7</w:t>
              </w:r>
            </w:hyperlink>
            <w:r w:rsidRPr="003D7954">
              <w:rPr>
                <w:rFonts w:ascii="Times New Roman" w:eastAsia="Times New Roman" w:hAnsi="Times New Roman" w:cs="Times New Roman"/>
                <w:sz w:val="24"/>
                <w:szCs w:val="24"/>
                <w:lang w:eastAsia="ru-RU"/>
              </w:rPr>
              <w:t xml:space="preserve"> и </w:t>
            </w:r>
            <w:hyperlink r:id="rId65" w:anchor="/document/77673809/entry/9671" w:history="1">
              <w:r w:rsidRPr="003D7954">
                <w:rPr>
                  <w:rFonts w:ascii="Times New Roman" w:eastAsia="Times New Roman" w:hAnsi="Times New Roman" w:cs="Times New Roman"/>
                  <w:sz w:val="24"/>
                  <w:szCs w:val="24"/>
                  <w:u w:val="single"/>
                  <w:lang w:eastAsia="ru-RU"/>
                </w:rPr>
                <w:t>7.1</w:t>
              </w:r>
            </w:hyperlink>
            <w:r w:rsidRPr="003D7954">
              <w:rPr>
                <w:rFonts w:ascii="Times New Roman" w:eastAsia="Times New Roman" w:hAnsi="Times New Roman" w:cs="Times New Roman"/>
                <w:sz w:val="24"/>
                <w:szCs w:val="24"/>
                <w:lang w:eastAsia="ru-RU"/>
              </w:rPr>
              <w:t xml:space="preserve"> ст. 96 Федерального закона №44-Ф</w:t>
            </w:r>
            <w:proofErr w:type="gramStart"/>
            <w:r w:rsidRPr="003D7954">
              <w:rPr>
                <w:rFonts w:ascii="Times New Roman" w:eastAsia="Times New Roman" w:hAnsi="Times New Roman" w:cs="Times New Roman"/>
                <w:sz w:val="24"/>
                <w:szCs w:val="24"/>
                <w:lang w:eastAsia="ru-RU"/>
              </w:rPr>
              <w:t>З(</w:t>
            </w:r>
            <w:proofErr w:type="gramEnd"/>
            <w:r w:rsidRPr="003D7954">
              <w:rPr>
                <w:rFonts w:ascii="Times New Roman" w:eastAsia="Times New Roman" w:hAnsi="Times New Roman" w:cs="Times New Roman"/>
                <w:sz w:val="24"/>
                <w:szCs w:val="24"/>
                <w:lang w:eastAsia="ru-RU"/>
              </w:rPr>
              <w:t xml:space="preserve">подпункты </w:t>
            </w:r>
            <w:r w:rsidRPr="003D7954">
              <w:rPr>
                <w:rFonts w:ascii="Times New Roman" w:eastAsia="Times New Roman" w:hAnsi="Times New Roman" w:cs="Times New Roman"/>
                <w:sz w:val="24"/>
                <w:szCs w:val="24"/>
                <w:highlight w:val="green"/>
                <w:lang w:eastAsia="ru-RU"/>
              </w:rPr>
              <w:t xml:space="preserve">6 и </w:t>
            </w:r>
            <w:r w:rsidRPr="003D7954">
              <w:rPr>
                <w:rFonts w:ascii="Times New Roman" w:eastAsia="Times New Roman" w:hAnsi="Times New Roman" w:cs="Times New Roman"/>
                <w:sz w:val="24"/>
                <w:szCs w:val="24"/>
                <w:lang w:eastAsia="ru-RU"/>
              </w:rPr>
              <w:t>7 настоящего пункта документации об аукционе)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10. 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66" w:anchor="/document/77673809/entry/37" w:history="1">
              <w:r w:rsidRPr="003D7954">
                <w:rPr>
                  <w:rFonts w:ascii="Times New Roman" w:eastAsia="Times New Roman" w:hAnsi="Times New Roman" w:cs="Times New Roman"/>
                  <w:sz w:val="24"/>
                  <w:szCs w:val="24"/>
                  <w:u w:val="single"/>
                  <w:lang w:eastAsia="ru-RU"/>
                </w:rPr>
                <w:t>ст. 37</w:t>
              </w:r>
            </w:hyperlink>
            <w:r w:rsidRPr="003D7954">
              <w:rPr>
                <w:rFonts w:ascii="Times New Roman" w:eastAsia="Times New Roman" w:hAnsi="Times New Roman" w:cs="Times New Roman"/>
                <w:sz w:val="24"/>
                <w:szCs w:val="24"/>
                <w:lang w:eastAsia="ru-RU"/>
              </w:rPr>
              <w:t xml:space="preserve"> Федерального закона №44-ФЗ, не применяются в случае:</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sz w:val="24"/>
                <w:szCs w:val="24"/>
                <w:lang w:eastAsia="ru-RU"/>
              </w:rPr>
              <w:t>1) заключения контракта с участником закупки, который</w:t>
            </w:r>
            <w:r w:rsidRPr="003D7954">
              <w:rPr>
                <w:rFonts w:ascii="Times New Roman" w:eastAsia="Times New Roman" w:hAnsi="Times New Roman" w:cs="Times New Roman"/>
                <w:color w:val="000000"/>
                <w:sz w:val="24"/>
                <w:szCs w:val="24"/>
                <w:lang w:eastAsia="ru-RU"/>
              </w:rPr>
              <w:t xml:space="preserve"> является казенным учреждением;</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2) осуществления закупки услуги по предоставлению кредита;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color w:val="000000"/>
                <w:sz w:val="24"/>
                <w:szCs w:val="24"/>
                <w:lang w:eastAsia="ru-RU"/>
              </w:rPr>
              <w:t>11. В случае</w:t>
            </w:r>
            <w:proofErr w:type="gramStart"/>
            <w:r w:rsidRPr="003D7954">
              <w:rPr>
                <w:rFonts w:ascii="Times New Roman" w:eastAsia="Times New Roman" w:hAnsi="Times New Roman" w:cs="Times New Roman"/>
                <w:color w:val="000000"/>
                <w:sz w:val="24"/>
                <w:szCs w:val="24"/>
                <w:lang w:eastAsia="ru-RU"/>
              </w:rPr>
              <w:t>,</w:t>
            </w:r>
            <w:proofErr w:type="gramEnd"/>
            <w:r w:rsidRPr="003D7954">
              <w:rPr>
                <w:rFonts w:ascii="Times New Roman" w:eastAsia="Times New Roman" w:hAnsi="Times New Roman" w:cs="Times New Roman"/>
                <w:color w:val="000000"/>
                <w:sz w:val="24"/>
                <w:szCs w:val="24"/>
                <w:lang w:eastAsia="ru-RU"/>
              </w:rPr>
              <w:t xml:space="preserve"> если в соответствии с извещением о проведении настоящего электронного аукциона и </w:t>
            </w:r>
            <w:r w:rsidRPr="003D7954">
              <w:rPr>
                <w:rFonts w:ascii="Times New Roman" w:eastAsia="Times New Roman" w:hAnsi="Times New Roman" w:cs="Times New Roman"/>
                <w:sz w:val="24"/>
                <w:szCs w:val="24"/>
                <w:highlight w:val="green"/>
                <w:lang w:eastAsia="ru-RU"/>
              </w:rPr>
              <w:t>п. 19</w:t>
            </w:r>
            <w:r w:rsidRPr="003D7954">
              <w:rPr>
                <w:rFonts w:ascii="Times New Roman" w:eastAsia="Times New Roman" w:hAnsi="Times New Roman" w:cs="Times New Roman"/>
                <w:sz w:val="24"/>
                <w:szCs w:val="24"/>
                <w:lang w:eastAsia="ru-RU"/>
              </w:rPr>
              <w:t xml:space="preserve"> части</w:t>
            </w:r>
            <w:r w:rsidRPr="003D7954">
              <w:rPr>
                <w:rFonts w:ascii="Times New Roman" w:eastAsia="Times New Roman" w:hAnsi="Times New Roman" w:cs="Times New Roman"/>
                <w:sz w:val="24"/>
                <w:szCs w:val="24"/>
                <w:lang w:val="en-US" w:eastAsia="ru-RU"/>
              </w:rPr>
              <w:t>I</w:t>
            </w:r>
            <w:r w:rsidRPr="003D7954">
              <w:rPr>
                <w:rFonts w:ascii="Times New Roman" w:eastAsia="Times New Roman" w:hAnsi="Times New Roman" w:cs="Times New Roman"/>
                <w:sz w:val="24"/>
                <w:szCs w:val="24"/>
                <w:lang w:eastAsia="ru-RU"/>
              </w:rPr>
              <w:t xml:space="preserve"> «Сведения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участник закупки, с которым заключается контракт по результатам определения поставщика </w:t>
            </w:r>
            <w:r w:rsidRPr="003D7954">
              <w:rPr>
                <w:rFonts w:ascii="Times New Roman" w:eastAsia="Times New Roman" w:hAnsi="Times New Roman" w:cs="Times New Roman"/>
                <w:sz w:val="24"/>
                <w:szCs w:val="24"/>
                <w:lang w:eastAsia="ru-RU"/>
              </w:rPr>
              <w:lastRenderedPageBreak/>
              <w:t xml:space="preserve">(подрядчика, исполнителя), освобождается от предоставления обеспечения исполнения контракта, в том числе с учетом положений </w:t>
            </w:r>
            <w:hyperlink r:id="rId67" w:anchor="/document/77673809/entry/37" w:history="1">
              <w:r w:rsidRPr="003D7954">
                <w:rPr>
                  <w:rFonts w:ascii="Times New Roman" w:eastAsia="Times New Roman" w:hAnsi="Times New Roman" w:cs="Times New Roman"/>
                  <w:sz w:val="24"/>
                  <w:szCs w:val="24"/>
                  <w:lang w:eastAsia="ru-RU"/>
                </w:rPr>
                <w:t>статьи 37</w:t>
              </w:r>
            </w:hyperlink>
            <w:r w:rsidRPr="003D7954">
              <w:rPr>
                <w:rFonts w:ascii="Times New Roman" w:eastAsia="Times New Roman" w:hAnsi="Times New Roman" w:cs="Times New Roman"/>
                <w:sz w:val="24"/>
                <w:szCs w:val="24"/>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w:t>
            </w:r>
            <w:proofErr w:type="gramStart"/>
            <w:r w:rsidRPr="003D7954">
              <w:rPr>
                <w:rFonts w:ascii="Times New Roman" w:eastAsia="Times New Roman" w:hAnsi="Times New Roman" w:cs="Times New Roman"/>
                <w:sz w:val="24"/>
                <w:szCs w:val="24"/>
                <w:lang w:eastAsia="ru-RU"/>
              </w:rPr>
              <w:t>менее начальной</w:t>
            </w:r>
            <w:proofErr w:type="gramEnd"/>
            <w:r w:rsidRPr="003D795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ru-RU"/>
              </w:rPr>
            </w:pPr>
            <w:r w:rsidRPr="003D7954">
              <w:rPr>
                <w:rFonts w:ascii="Times New Roman" w:eastAsia="Times New Roman" w:hAnsi="Times New Roman" w:cs="Times New Roman"/>
                <w:color w:val="000000"/>
                <w:sz w:val="24"/>
                <w:szCs w:val="24"/>
                <w:shd w:val="clear" w:color="auto" w:fill="FFFFFF"/>
                <w:lang w:eastAsia="ru-RU"/>
              </w:rPr>
              <w:t>12. В случае</w:t>
            </w:r>
            <w:proofErr w:type="gramStart"/>
            <w:r w:rsidRPr="003D7954">
              <w:rPr>
                <w:rFonts w:ascii="Times New Roman" w:eastAsia="Times New Roman" w:hAnsi="Times New Roman" w:cs="Times New Roman"/>
                <w:color w:val="000000"/>
                <w:sz w:val="24"/>
                <w:szCs w:val="24"/>
                <w:shd w:val="clear" w:color="auto" w:fill="FFFFFF"/>
                <w:lang w:eastAsia="ru-RU"/>
              </w:rPr>
              <w:t>,</w:t>
            </w:r>
            <w:proofErr w:type="gramEnd"/>
            <w:r w:rsidRPr="003D7954">
              <w:rPr>
                <w:rFonts w:ascii="Times New Roman" w:eastAsia="Times New Roman" w:hAnsi="Times New Roman" w:cs="Times New Roman"/>
                <w:color w:val="000000"/>
                <w:sz w:val="24"/>
                <w:szCs w:val="24"/>
                <w:shd w:val="clear" w:color="auto" w:fill="FFFFFF"/>
                <w:lang w:eastAsia="ru-RU"/>
              </w:rPr>
              <w:t xml:space="preserve"> если в соответствии с извещением о проведении настоящего электронного аукциона и </w:t>
            </w:r>
            <w:r w:rsidRPr="003D7954">
              <w:rPr>
                <w:rFonts w:ascii="Times New Roman" w:eastAsia="Times New Roman" w:hAnsi="Times New Roman" w:cs="Times New Roman"/>
                <w:sz w:val="24"/>
                <w:szCs w:val="24"/>
                <w:highlight w:val="green"/>
                <w:shd w:val="clear" w:color="auto" w:fill="FFFFFF"/>
                <w:lang w:eastAsia="ru-RU"/>
              </w:rPr>
              <w:t>п. 19</w:t>
            </w:r>
            <w:r w:rsidRPr="003D7954">
              <w:rPr>
                <w:rFonts w:ascii="Times New Roman" w:eastAsia="Times New Roman" w:hAnsi="Times New Roman" w:cs="Times New Roman"/>
                <w:sz w:val="24"/>
                <w:szCs w:val="24"/>
                <w:shd w:val="clear" w:color="auto" w:fill="FFFFFF"/>
                <w:lang w:eastAsia="ru-RU"/>
              </w:rPr>
              <w:t xml:space="preserve"> части </w:t>
            </w:r>
            <w:r w:rsidRPr="003D7954">
              <w:rPr>
                <w:rFonts w:ascii="Times New Roman" w:eastAsia="Times New Roman" w:hAnsi="Times New Roman" w:cs="Times New Roman"/>
                <w:sz w:val="24"/>
                <w:szCs w:val="24"/>
                <w:shd w:val="clear" w:color="auto" w:fill="FFFFFF"/>
                <w:lang w:val="en-US" w:eastAsia="ru-RU"/>
              </w:rPr>
              <w:t>I</w:t>
            </w:r>
            <w:r w:rsidRPr="003D7954">
              <w:rPr>
                <w:rFonts w:ascii="Times New Roman" w:eastAsia="Times New Roman" w:hAnsi="Times New Roman" w:cs="Times New Roman"/>
                <w:sz w:val="24"/>
                <w:szCs w:val="24"/>
                <w:shd w:val="clear" w:color="auto" w:fill="FFFFFF"/>
                <w:lang w:eastAsia="ru-RU"/>
              </w:rPr>
              <w:t xml:space="preserve"> «Сведения о проводимом электронном аукционе» настоящей документации об аукционе Заказчик осуществляет закупку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статьи 37 Федерального закона №44-ФЗ, устанавливается от цены, по которой в </w:t>
            </w:r>
            <w:proofErr w:type="gramStart"/>
            <w:r w:rsidRPr="003D7954">
              <w:rPr>
                <w:rFonts w:ascii="Times New Roman" w:eastAsia="Times New Roman" w:hAnsi="Times New Roman" w:cs="Times New Roman"/>
                <w:sz w:val="24"/>
                <w:szCs w:val="24"/>
                <w:shd w:val="clear" w:color="auto" w:fill="FFFFFF"/>
                <w:lang w:eastAsia="ru-RU"/>
              </w:rPr>
              <w:t>соответствии</w:t>
            </w:r>
            <w:proofErr w:type="gramEnd"/>
            <w:r w:rsidRPr="003D7954">
              <w:rPr>
                <w:rFonts w:ascii="Times New Roman" w:eastAsia="Times New Roman" w:hAnsi="Times New Roman" w:cs="Times New Roman"/>
                <w:sz w:val="24"/>
                <w:szCs w:val="24"/>
                <w:shd w:val="clear" w:color="auto" w:fill="FFFFFF"/>
                <w:lang w:eastAsia="ru-RU"/>
              </w:rPr>
              <w:t xml:space="preserve"> с Федеральным законом №44-ФЗ заключается контракт, но не может составлять менее чем размер аванса.</w:t>
            </w:r>
          </w:p>
          <w:p w:rsidR="003D7954" w:rsidRPr="003D7954" w:rsidRDefault="003D7954" w:rsidP="003D7954">
            <w:pPr>
              <w:shd w:val="clear" w:color="auto" w:fill="FFFFFF"/>
              <w:spacing w:after="0" w:line="240" w:lineRule="auto"/>
              <w:ind w:firstLine="720"/>
              <w:jc w:val="both"/>
              <w:rPr>
                <w:rFonts w:ascii="Arial" w:eastAsia="Times New Roman" w:hAnsi="Arial" w:cs="Arial"/>
                <w:sz w:val="28"/>
                <w:szCs w:val="28"/>
                <w:lang w:eastAsia="ru-RU"/>
              </w:rPr>
            </w:pPr>
          </w:p>
        </w:tc>
      </w:tr>
      <w:tr w:rsidR="003D7954" w:rsidRPr="003D7954" w:rsidTr="0030351B">
        <w:tc>
          <w:tcPr>
            <w:tcW w:w="1706"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lastRenderedPageBreak/>
              <w:t xml:space="preserve">30. </w:t>
            </w:r>
          </w:p>
        </w:tc>
        <w:tc>
          <w:tcPr>
            <w:tcW w:w="8041"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Требование к банковской гарантии, предоставляемого в качестве обеспечения заявок на участие в электронном аукционе, исполнения контракта, а также гарантийных обязательств</w:t>
            </w:r>
          </w:p>
        </w:tc>
      </w:tr>
      <w:tr w:rsidR="003D7954" w:rsidRPr="003D7954" w:rsidTr="0030351B">
        <w:tc>
          <w:tcPr>
            <w:tcW w:w="9747" w:type="dxa"/>
            <w:gridSpan w:val="3"/>
            <w:shd w:val="clear" w:color="auto" w:fill="FFFFFF"/>
            <w:vAlign w:val="center"/>
          </w:tcPr>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1. Банковская гарантия, в случаях предоставления участником закупки в качестве  обеспечения заявок на участие в электронном аукционе и/или исполнения контракта и/или  гарантийных обязательств должна соответствовать требованиям, указанным в ст.45  Федерального закона №44-ФЗ.</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2. </w:t>
            </w:r>
            <w:proofErr w:type="gramStart"/>
            <w:r w:rsidRPr="003D7954">
              <w:rPr>
                <w:rFonts w:ascii="Times New Roman" w:eastAsia="Times New Roman" w:hAnsi="Times New Roman" w:cs="Times New Roman"/>
                <w:sz w:val="24"/>
                <w:szCs w:val="24"/>
                <w:lang w:eastAsia="ru-RU"/>
              </w:rPr>
              <w:t xml:space="preserve">Банковская гарантия, должна быть включена в реестр банковских гарантий, размещенный в единой информационной системе и выдана банком, включенным в перечень, предусмотренный </w:t>
            </w:r>
            <w:hyperlink r:id="rId68" w:anchor="/document/77673809/entry/45012" w:history="1">
              <w:r w:rsidRPr="003D7954">
                <w:rPr>
                  <w:rFonts w:ascii="Times New Roman" w:eastAsia="Times New Roman" w:hAnsi="Times New Roman" w:cs="Times New Roman"/>
                  <w:sz w:val="24"/>
                  <w:szCs w:val="24"/>
                  <w:u w:val="single"/>
                  <w:lang w:eastAsia="ru-RU"/>
                </w:rPr>
                <w:t>ч. 1.2</w:t>
              </w:r>
            </w:hyperlink>
            <w:r w:rsidRPr="003D7954">
              <w:rPr>
                <w:rFonts w:ascii="Times New Roman" w:eastAsia="Times New Roman" w:hAnsi="Times New Roman" w:cs="Times New Roman"/>
                <w:sz w:val="24"/>
                <w:szCs w:val="24"/>
                <w:lang w:eastAsia="ru-RU"/>
              </w:rPr>
              <w:t xml:space="preserve"> ст.45 Федерального закона №44-ФЗ, который должен соответствовать требованиям, установленным в п. </w:t>
            </w:r>
            <w:r w:rsidRPr="003D7954">
              <w:rPr>
                <w:rFonts w:ascii="Times New Roman" w:eastAsia="Times New Roman" w:hAnsi="Times New Roman" w:cs="Times New Roman"/>
                <w:sz w:val="24"/>
                <w:szCs w:val="24"/>
                <w:shd w:val="clear" w:color="auto" w:fill="C2D69B"/>
                <w:lang w:eastAsia="ru-RU"/>
              </w:rPr>
              <w:t>2.1</w:t>
            </w:r>
            <w:r w:rsidRPr="003D7954">
              <w:rPr>
                <w:rFonts w:ascii="Times New Roman" w:eastAsia="Times New Roman" w:hAnsi="Times New Roman" w:cs="Times New Roman"/>
                <w:sz w:val="24"/>
                <w:szCs w:val="24"/>
                <w:lang w:eastAsia="ru-RU"/>
              </w:rPr>
              <w:t xml:space="preserve"> постановления Правительства РФ от 12 апреля 2018 г. N440 "О требованиях к банкам, которые вправе выдавать банковские гарантии для обеспечения заявок и исполнения контрактов</w:t>
            </w:r>
            <w:proofErr w:type="gramEnd"/>
            <w:r w:rsidRPr="003D7954">
              <w:rPr>
                <w:rFonts w:ascii="Times New Roman" w:eastAsia="Times New Roman" w:hAnsi="Times New Roman" w:cs="Times New Roman"/>
                <w:sz w:val="24"/>
                <w:szCs w:val="24"/>
                <w:lang w:eastAsia="ru-RU"/>
              </w:rPr>
              <w:t>":</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наличие у банка кредитного рейтинга не ниже уровня "В(RU)"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3D7954">
              <w:rPr>
                <w:rFonts w:ascii="Times New Roman" w:eastAsia="Times New Roman" w:hAnsi="Times New Roman" w:cs="Times New Roman"/>
                <w:sz w:val="24"/>
                <w:szCs w:val="24"/>
                <w:lang w:eastAsia="ru-RU"/>
              </w:rPr>
              <w:t>ruB</w:t>
            </w:r>
            <w:proofErr w:type="spellEnd"/>
            <w:r w:rsidRPr="003D7954">
              <w:rPr>
                <w:rFonts w:ascii="Times New Roman" w:eastAsia="Times New Roman" w:hAnsi="Times New Roman" w:cs="Times New Roman"/>
                <w:sz w:val="24"/>
                <w:szCs w:val="24"/>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sz w:val="24"/>
                <w:szCs w:val="24"/>
                <w:lang w:eastAsia="ru-RU"/>
              </w:rPr>
              <w:t xml:space="preserve">3. </w:t>
            </w:r>
            <w:proofErr w:type="gramStart"/>
            <w:r w:rsidRPr="003D7954">
              <w:rPr>
                <w:rFonts w:ascii="Times New Roman" w:eastAsia="Times New Roman" w:hAnsi="Times New Roman" w:cs="Times New Roman"/>
                <w:sz w:val="24"/>
                <w:szCs w:val="24"/>
                <w:lang w:eastAsia="ru-RU"/>
              </w:rPr>
              <w:t>Перечень банков, отвечающих установленным требованиям для принятия банковских гарантий в целях налогообложения, который ведется Министерством финансов Российской Федерации (</w:t>
            </w:r>
            <w:r w:rsidRPr="003D7954">
              <w:rPr>
                <w:rFonts w:ascii="Times New Roman" w:eastAsia="Times New Roman" w:hAnsi="Times New Roman" w:cs="Times New Roman"/>
                <w:color w:val="000000"/>
                <w:sz w:val="24"/>
                <w:szCs w:val="24"/>
                <w:lang w:eastAsia="ru-RU"/>
              </w:rPr>
              <w:t>федеральный орган исполнительной власти по регулированию контрактной системы в сфере закупок)</w:t>
            </w:r>
            <w:r w:rsidRPr="003D7954">
              <w:rPr>
                <w:rFonts w:ascii="Times New Roman" w:eastAsia="Times New Roman" w:hAnsi="Times New Roman" w:cs="Times New Roman"/>
                <w:sz w:val="24"/>
                <w:szCs w:val="24"/>
                <w:lang w:eastAsia="ru-RU"/>
              </w:rPr>
              <w:t xml:space="preserve"> на основании сведений, полученных от Центрального банка Российской Федерации, подлежит размещению на официальном сайте Министерства финансов Российской Федерации в информационно-телекоммуникационной сети «Интернет».</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color w:val="000000"/>
                <w:sz w:val="24"/>
                <w:szCs w:val="24"/>
                <w:lang w:eastAsia="ru-RU"/>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lastRenderedPageBreak/>
              <w:t xml:space="preserve">4. </w:t>
            </w:r>
            <w:proofErr w:type="gramStart"/>
            <w:r w:rsidRPr="003D7954">
              <w:rPr>
                <w:rFonts w:ascii="Times New Roman" w:eastAsia="Times New Roman" w:hAnsi="Times New Roman" w:cs="Times New Roman"/>
                <w:color w:val="000000"/>
                <w:sz w:val="24"/>
                <w:szCs w:val="24"/>
                <w:lang w:eastAsia="ru-RU"/>
              </w:rPr>
              <w:t xml:space="preserve">В течение срока реализации утвержденного Советом директоров Центрального банка Российской Федерации в соответствии с </w:t>
            </w:r>
            <w:hyperlink r:id="rId69" w:anchor="/document/185181/entry/0" w:history="1">
              <w:r w:rsidRPr="003D7954">
                <w:rPr>
                  <w:rFonts w:ascii="Times New Roman" w:eastAsia="Times New Roman" w:hAnsi="Times New Roman" w:cs="Times New Roman"/>
                  <w:color w:val="0000FF"/>
                  <w:sz w:val="24"/>
                  <w:szCs w:val="24"/>
                  <w:u w:val="single"/>
                  <w:lang w:eastAsia="ru-RU"/>
                </w:rPr>
                <w:t>Федеральным законом</w:t>
              </w:r>
            </w:hyperlink>
            <w:r w:rsidRPr="003D7954">
              <w:rPr>
                <w:rFonts w:ascii="Times New Roman" w:eastAsia="Times New Roman" w:hAnsi="Times New Roman" w:cs="Times New Roman"/>
                <w:color w:val="000000"/>
                <w:sz w:val="24"/>
                <w:szCs w:val="24"/>
                <w:lang w:eastAsia="ru-RU"/>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70" w:anchor="/document/77668132/entry/0" w:history="1">
              <w:r w:rsidRPr="003D7954">
                <w:rPr>
                  <w:rFonts w:ascii="Times New Roman" w:eastAsia="Times New Roman" w:hAnsi="Times New Roman" w:cs="Times New Roman"/>
                  <w:color w:val="0000FF"/>
                  <w:sz w:val="24"/>
                  <w:szCs w:val="24"/>
                  <w:u w:val="single"/>
                  <w:lang w:eastAsia="ru-RU"/>
                </w:rPr>
                <w:t>перечень</w:t>
              </w:r>
            </w:hyperlink>
            <w:r w:rsidRPr="003D7954">
              <w:rPr>
                <w:rFonts w:ascii="Times New Roman" w:eastAsia="Times New Roman" w:hAnsi="Times New Roman" w:cs="Times New Roman"/>
                <w:color w:val="000000"/>
                <w:sz w:val="24"/>
                <w:szCs w:val="24"/>
                <w:lang w:eastAsia="ru-RU"/>
              </w:rPr>
              <w:t xml:space="preserve"> банков, предусмотренный </w:t>
            </w:r>
            <w:hyperlink r:id="rId71" w:anchor="/document/70353464/entry/45012" w:history="1">
              <w:r w:rsidRPr="003D7954">
                <w:rPr>
                  <w:rFonts w:ascii="Times New Roman" w:eastAsia="Times New Roman" w:hAnsi="Times New Roman" w:cs="Times New Roman"/>
                  <w:color w:val="0000FF"/>
                  <w:sz w:val="24"/>
                  <w:szCs w:val="24"/>
                  <w:u w:val="single"/>
                  <w:lang w:eastAsia="ru-RU"/>
                </w:rPr>
                <w:t>ч. 1.2</w:t>
              </w:r>
            </w:hyperlink>
            <w:r w:rsidRPr="003D795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w:t>
            </w:r>
            <w:proofErr w:type="gramEnd"/>
            <w:r w:rsidRPr="003D7954">
              <w:rPr>
                <w:rFonts w:ascii="Times New Roman" w:eastAsia="Times New Roman" w:hAnsi="Times New Roman" w:cs="Times New Roman"/>
                <w:color w:val="000000"/>
                <w:sz w:val="24"/>
                <w:szCs w:val="24"/>
                <w:lang w:eastAsia="ru-RU"/>
              </w:rPr>
              <w:t xml:space="preserve">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r:id="rId72" w:anchor="/document/70353464/entry/45011" w:history="1">
              <w:r w:rsidRPr="003D7954">
                <w:rPr>
                  <w:rFonts w:ascii="Times New Roman" w:eastAsia="Times New Roman" w:hAnsi="Times New Roman" w:cs="Times New Roman"/>
                  <w:color w:val="0000FF"/>
                  <w:sz w:val="24"/>
                  <w:szCs w:val="24"/>
                  <w:u w:val="single"/>
                  <w:lang w:eastAsia="ru-RU"/>
                </w:rPr>
                <w:t>ч.1.1</w:t>
              </w:r>
            </w:hyperlink>
            <w:r w:rsidRPr="003D7954">
              <w:rPr>
                <w:rFonts w:ascii="Times New Roman" w:eastAsia="Times New Roman" w:hAnsi="Times New Roman" w:cs="Times New Roman"/>
                <w:color w:val="000000"/>
                <w:sz w:val="24"/>
                <w:szCs w:val="24"/>
                <w:lang w:eastAsia="ru-RU"/>
              </w:rPr>
              <w:t xml:space="preserve"> ст.45 Федерального закона №44-ФЗ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 xml:space="preserve">5. </w:t>
            </w:r>
            <w:proofErr w:type="gramStart"/>
            <w:r w:rsidRPr="003D7954">
              <w:rPr>
                <w:rFonts w:ascii="Times New Roman" w:eastAsia="Times New Roman" w:hAnsi="Times New Roman" w:cs="Times New Roman"/>
                <w:color w:val="000000"/>
                <w:sz w:val="24"/>
                <w:szCs w:val="24"/>
                <w:lang w:eastAsia="ru-RU"/>
              </w:rPr>
              <w:t xml:space="preserve">В течение срока реализации плана участия Банка России в осуществлении мер по предупреждению банкротства банка, включенного в </w:t>
            </w:r>
            <w:hyperlink r:id="rId73" w:anchor="/document/77668132/entry/0" w:history="1">
              <w:r w:rsidRPr="003D7954">
                <w:rPr>
                  <w:rFonts w:ascii="Times New Roman" w:eastAsia="Times New Roman" w:hAnsi="Times New Roman" w:cs="Times New Roman"/>
                  <w:color w:val="0000FF"/>
                  <w:sz w:val="24"/>
                  <w:szCs w:val="24"/>
                  <w:u w:val="single"/>
                  <w:lang w:eastAsia="ru-RU"/>
                </w:rPr>
                <w:t>перечень</w:t>
              </w:r>
            </w:hyperlink>
            <w:r w:rsidRPr="003D7954">
              <w:rPr>
                <w:rFonts w:ascii="Times New Roman" w:eastAsia="Times New Roman" w:hAnsi="Times New Roman" w:cs="Times New Roman"/>
                <w:color w:val="000000"/>
                <w:sz w:val="24"/>
                <w:szCs w:val="24"/>
                <w:lang w:eastAsia="ru-RU"/>
              </w:rPr>
              <w:t xml:space="preserve"> банков, предусмотренный </w:t>
            </w:r>
            <w:hyperlink r:id="rId74" w:anchor="/document/70353464/entry/45012" w:history="1">
              <w:r w:rsidRPr="003D7954">
                <w:rPr>
                  <w:rFonts w:ascii="Times New Roman" w:eastAsia="Times New Roman" w:hAnsi="Times New Roman" w:cs="Times New Roman"/>
                  <w:color w:val="0000FF"/>
                  <w:sz w:val="24"/>
                  <w:szCs w:val="24"/>
                  <w:u w:val="single"/>
                  <w:lang w:eastAsia="ru-RU"/>
                </w:rPr>
                <w:t>ч. 1.2</w:t>
              </w:r>
            </w:hyperlink>
            <w:r w:rsidRPr="003D795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w:t>
            </w:r>
            <w:proofErr w:type="gramEnd"/>
            <w:r w:rsidRPr="003D7954">
              <w:rPr>
                <w:rFonts w:ascii="Times New Roman" w:eastAsia="Times New Roman" w:hAnsi="Times New Roman" w:cs="Times New Roman"/>
                <w:color w:val="000000"/>
                <w:sz w:val="24"/>
                <w:szCs w:val="24"/>
                <w:lang w:eastAsia="ru-RU"/>
              </w:rPr>
              <w:t xml:space="preserve"> Российской Федерации решения о гарантировании непрерывности деятельности такого банка.</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 xml:space="preserve">6. </w:t>
            </w:r>
            <w:proofErr w:type="gramStart"/>
            <w:r w:rsidRPr="003D7954">
              <w:rPr>
                <w:rFonts w:ascii="Times New Roman" w:eastAsia="Times New Roman" w:hAnsi="Times New Roman" w:cs="Times New Roman"/>
                <w:color w:val="000000"/>
                <w:sz w:val="24"/>
                <w:szCs w:val="24"/>
                <w:lang w:eastAsia="ru-RU"/>
              </w:rPr>
              <w:t xml:space="preserve">Сведения о факте и дате утверждения плана участия Банка России в осуществлении мер по предупреждению банкротства банка, включенного в </w:t>
            </w:r>
            <w:hyperlink r:id="rId75" w:anchor="/document/77668132/entry/0" w:history="1">
              <w:r w:rsidRPr="003D7954">
                <w:rPr>
                  <w:rFonts w:ascii="Times New Roman" w:eastAsia="Times New Roman" w:hAnsi="Times New Roman" w:cs="Times New Roman"/>
                  <w:color w:val="0000FF"/>
                  <w:sz w:val="24"/>
                  <w:szCs w:val="24"/>
                  <w:u w:val="single"/>
                  <w:lang w:eastAsia="ru-RU"/>
                </w:rPr>
                <w:t>перечень</w:t>
              </w:r>
            </w:hyperlink>
            <w:r w:rsidRPr="003D7954">
              <w:rPr>
                <w:rFonts w:ascii="Times New Roman" w:eastAsia="Times New Roman" w:hAnsi="Times New Roman" w:cs="Times New Roman"/>
                <w:color w:val="000000"/>
                <w:sz w:val="24"/>
                <w:szCs w:val="24"/>
                <w:lang w:eastAsia="ru-RU"/>
              </w:rPr>
              <w:t xml:space="preserve"> банков, предусмотренный </w:t>
            </w:r>
            <w:hyperlink r:id="rId76" w:anchor="/document/70353464/entry/45012" w:history="1">
              <w:r w:rsidRPr="003D7954">
                <w:rPr>
                  <w:rFonts w:ascii="Times New Roman" w:eastAsia="Times New Roman" w:hAnsi="Times New Roman" w:cs="Times New Roman"/>
                  <w:color w:val="0000FF"/>
                  <w:sz w:val="24"/>
                  <w:szCs w:val="24"/>
                  <w:u w:val="single"/>
                  <w:lang w:eastAsia="ru-RU"/>
                </w:rPr>
                <w:t>ч. 1.2</w:t>
              </w:r>
            </w:hyperlink>
            <w:r w:rsidRPr="003D795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w:t>
            </w:r>
            <w:proofErr w:type="gramEnd"/>
            <w:r w:rsidRPr="003D7954">
              <w:rPr>
                <w:rFonts w:ascii="Times New Roman" w:eastAsia="Times New Roman" w:hAnsi="Times New Roman" w:cs="Times New Roman"/>
                <w:color w:val="000000"/>
                <w:sz w:val="24"/>
                <w:szCs w:val="24"/>
                <w:lang w:eastAsia="ru-RU"/>
              </w:rPr>
              <w:t xml:space="preserve">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color w:val="000000"/>
                <w:sz w:val="24"/>
                <w:szCs w:val="24"/>
                <w:lang w:eastAsia="ru-RU"/>
              </w:rPr>
              <w:t xml:space="preserve">7.В случае, если банк, включенный в </w:t>
            </w:r>
            <w:hyperlink r:id="rId77" w:anchor="/document/77668132/entry/0" w:history="1">
              <w:r w:rsidRPr="003D7954">
                <w:rPr>
                  <w:rFonts w:ascii="Times New Roman" w:eastAsia="Times New Roman" w:hAnsi="Times New Roman" w:cs="Times New Roman"/>
                  <w:color w:val="0000FF"/>
                  <w:sz w:val="24"/>
                  <w:szCs w:val="24"/>
                  <w:u w:val="single"/>
                  <w:lang w:eastAsia="ru-RU"/>
                </w:rPr>
                <w:t>перечень</w:t>
              </w:r>
            </w:hyperlink>
            <w:r w:rsidRPr="003D7954">
              <w:rPr>
                <w:rFonts w:ascii="Times New Roman" w:eastAsia="Times New Roman" w:hAnsi="Times New Roman" w:cs="Times New Roman"/>
                <w:color w:val="000000"/>
                <w:sz w:val="24"/>
                <w:szCs w:val="24"/>
                <w:lang w:eastAsia="ru-RU"/>
              </w:rPr>
              <w:t xml:space="preserve"> банков, </w:t>
            </w:r>
            <w:hyperlink r:id="rId78" w:anchor="/document/70353464/entry/45012" w:history="1">
              <w:r w:rsidRPr="003D7954">
                <w:rPr>
                  <w:rFonts w:ascii="Times New Roman" w:eastAsia="Times New Roman" w:hAnsi="Times New Roman" w:cs="Times New Roman"/>
                  <w:color w:val="0000FF"/>
                  <w:sz w:val="24"/>
                  <w:szCs w:val="24"/>
                  <w:u w:val="single"/>
                  <w:lang w:eastAsia="ru-RU"/>
                </w:rPr>
                <w:t>ч. 1.2</w:t>
              </w:r>
            </w:hyperlink>
            <w:r w:rsidRPr="003D7954">
              <w:rPr>
                <w:rFonts w:ascii="Times New Roman" w:eastAsia="Times New Roman" w:hAnsi="Times New Roman" w:cs="Times New Roman"/>
                <w:color w:val="000000"/>
                <w:sz w:val="24"/>
                <w:szCs w:val="24"/>
                <w:lang w:eastAsia="ru-RU"/>
              </w:rPr>
              <w:t xml:space="preserve"> ст. 45 Федерального закона №44-ФЗ (подпункт 3 настоящего пункта документации об электронном аукционе),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w:t>
            </w:r>
            <w:proofErr w:type="gramEnd"/>
            <w:r w:rsidRPr="003D7954">
              <w:rPr>
                <w:rFonts w:ascii="Times New Roman" w:eastAsia="Times New Roman" w:hAnsi="Times New Roman" w:cs="Times New Roman"/>
                <w:color w:val="000000"/>
                <w:sz w:val="24"/>
                <w:szCs w:val="24"/>
                <w:lang w:eastAsia="ru-RU"/>
              </w:rPr>
              <w:t xml:space="preserve"> </w:t>
            </w:r>
            <w:proofErr w:type="gramStart"/>
            <w:r w:rsidRPr="003D7954">
              <w:rPr>
                <w:rFonts w:ascii="Times New Roman" w:eastAsia="Times New Roman" w:hAnsi="Times New Roman" w:cs="Times New Roman"/>
                <w:color w:val="000000"/>
                <w:sz w:val="24"/>
                <w:szCs w:val="24"/>
                <w:lang w:eastAsia="ru-RU"/>
              </w:rPr>
              <w:t xml:space="preserve">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r:id="rId79" w:anchor="/document/70353464/entry/45015" w:history="1">
              <w:r w:rsidRPr="003D7954">
                <w:rPr>
                  <w:rFonts w:ascii="Times New Roman" w:eastAsia="Times New Roman" w:hAnsi="Times New Roman" w:cs="Times New Roman"/>
                  <w:color w:val="0000FF"/>
                  <w:sz w:val="24"/>
                  <w:szCs w:val="24"/>
                  <w:u w:val="single"/>
                  <w:lang w:eastAsia="ru-RU"/>
                </w:rPr>
                <w:t>ч. 1.5</w:t>
              </w:r>
            </w:hyperlink>
            <w:r w:rsidRPr="003D7954">
              <w:rPr>
                <w:rFonts w:ascii="Times New Roman" w:eastAsia="Times New Roman" w:hAnsi="Times New Roman" w:cs="Times New Roman"/>
                <w:color w:val="000000"/>
                <w:sz w:val="24"/>
                <w:szCs w:val="24"/>
                <w:lang w:eastAsia="ru-RU"/>
              </w:rPr>
              <w:t xml:space="preserve"> ст. 45 Федерального закона №44-ФЗ</w:t>
            </w:r>
            <w:proofErr w:type="gramEnd"/>
            <w:r w:rsidRPr="003D7954">
              <w:rPr>
                <w:rFonts w:ascii="Times New Roman" w:eastAsia="Times New Roman" w:hAnsi="Times New Roman" w:cs="Times New Roman"/>
                <w:color w:val="000000"/>
                <w:sz w:val="24"/>
                <w:szCs w:val="24"/>
                <w:lang w:eastAsia="ru-RU"/>
              </w:rPr>
              <w:t xml:space="preserve"> (подпункт 6 настоящего пункта документации об электронном аукционе).</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3D7954">
              <w:rPr>
                <w:rFonts w:ascii="Times New Roman" w:eastAsia="Times New Roman" w:hAnsi="Times New Roman" w:cs="Times New Roman"/>
                <w:sz w:val="24"/>
                <w:szCs w:val="24"/>
                <w:lang w:eastAsia="ru-RU"/>
              </w:rPr>
              <w:tab/>
              <w:t xml:space="preserve">8. </w:t>
            </w:r>
            <w:r w:rsidRPr="003D7954">
              <w:rPr>
                <w:rFonts w:ascii="Times New Roman" w:eastAsia="Times New Roman" w:hAnsi="Times New Roman" w:cs="Times New Roman"/>
                <w:sz w:val="24"/>
                <w:szCs w:val="24"/>
              </w:rPr>
              <w:t xml:space="preserve">Банковская гарантия должна быть </w:t>
            </w:r>
            <w:r w:rsidRPr="003D7954">
              <w:rPr>
                <w:rFonts w:ascii="Times New Roman" w:eastAsia="Times New Roman" w:hAnsi="Times New Roman" w:cs="Times New Roman"/>
                <w:bCs/>
                <w:iCs/>
                <w:sz w:val="24"/>
                <w:szCs w:val="24"/>
                <w:lang w:eastAsia="ru-RU"/>
              </w:rPr>
              <w:t>безотзывной и должна содержать:</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7954">
              <w:rPr>
                <w:rFonts w:ascii="Times New Roman" w:eastAsia="Times New Roman" w:hAnsi="Times New Roman" w:cs="Times New Roman"/>
                <w:bCs/>
                <w:iCs/>
                <w:sz w:val="24"/>
                <w:szCs w:val="24"/>
                <w:lang w:eastAsia="ru-RU"/>
              </w:rPr>
              <w:tab/>
              <w:t xml:space="preserve">а) </w:t>
            </w:r>
            <w:r w:rsidRPr="003D7954">
              <w:rPr>
                <w:rFonts w:ascii="Roboto" w:eastAsia="Times New Roman" w:hAnsi="Roboto" w:cs="Times New Roman"/>
                <w:color w:val="000000"/>
                <w:sz w:val="23"/>
                <w:szCs w:val="23"/>
                <w:lang w:eastAsia="ru-RU"/>
              </w:rPr>
              <w:t xml:space="preserve">сумму банковской гарантии, подлежащую уплате гарантом Заказчику в установленных </w:t>
            </w:r>
            <w:hyperlink r:id="rId80" w:anchor="/document/70353464/entry/4415" w:history="1">
              <w:r w:rsidRPr="003D7954">
                <w:rPr>
                  <w:rFonts w:ascii="Roboto" w:eastAsia="Times New Roman" w:hAnsi="Roboto" w:cs="Times New Roman"/>
                  <w:color w:val="0000FF"/>
                  <w:sz w:val="23"/>
                  <w:szCs w:val="23"/>
                  <w:lang w:eastAsia="ru-RU"/>
                </w:rPr>
                <w:t>ч.</w:t>
              </w:r>
              <w:r w:rsidRPr="003D7954">
                <w:rPr>
                  <w:rFonts w:ascii="Roboto" w:eastAsia="Times New Roman" w:hAnsi="Roboto" w:cs="Times New Roman"/>
                  <w:i/>
                  <w:iCs/>
                  <w:color w:val="0000FF"/>
                  <w:sz w:val="23"/>
                  <w:szCs w:val="23"/>
                  <w:lang w:eastAsia="ru-RU"/>
                </w:rPr>
                <w:t>15</w:t>
              </w:r>
              <w:r w:rsidRPr="003D7954">
                <w:rPr>
                  <w:rFonts w:ascii="Roboto" w:eastAsia="Times New Roman" w:hAnsi="Roboto" w:cs="Times New Roman"/>
                  <w:color w:val="0000FF"/>
                  <w:sz w:val="23"/>
                  <w:szCs w:val="23"/>
                  <w:lang w:eastAsia="ru-RU"/>
                </w:rPr>
                <w:t xml:space="preserve"> ст. 44</w:t>
              </w:r>
            </w:hyperlink>
            <w:r w:rsidRPr="003D7954">
              <w:rPr>
                <w:rFonts w:ascii="Roboto" w:eastAsia="Times New Roman" w:hAnsi="Roboto" w:cs="Times New Roman"/>
                <w:color w:val="000000"/>
                <w:sz w:val="23"/>
                <w:szCs w:val="23"/>
                <w:lang w:eastAsia="ru-RU"/>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3D7954">
              <w:rPr>
                <w:rFonts w:ascii="Roboto" w:eastAsia="Times New Roman" w:hAnsi="Roboto" w:cs="Times New Roman"/>
                <w:color w:val="000000"/>
                <w:sz w:val="23"/>
                <w:szCs w:val="23"/>
                <w:lang w:eastAsia="ru-RU"/>
              </w:rPr>
              <w:t>ств пр</w:t>
            </w:r>
            <w:proofErr w:type="gramEnd"/>
            <w:r w:rsidRPr="003D7954">
              <w:rPr>
                <w:rFonts w:ascii="Roboto" w:eastAsia="Times New Roman" w:hAnsi="Roboto" w:cs="Times New Roman"/>
                <w:color w:val="000000"/>
                <w:sz w:val="23"/>
                <w:szCs w:val="23"/>
                <w:lang w:eastAsia="ru-RU"/>
              </w:rPr>
              <w:t xml:space="preserve">инципалом в соответствии со </w:t>
            </w:r>
            <w:hyperlink r:id="rId81" w:anchor="/document/70353464/entry/96" w:history="1">
              <w:r w:rsidRPr="003D7954">
                <w:rPr>
                  <w:rFonts w:ascii="Roboto" w:eastAsia="Times New Roman" w:hAnsi="Roboto" w:cs="Times New Roman"/>
                  <w:color w:val="0000FF"/>
                  <w:sz w:val="23"/>
                  <w:szCs w:val="23"/>
                  <w:u w:val="single"/>
                  <w:lang w:eastAsia="ru-RU"/>
                </w:rPr>
                <w:t>ст. 96</w:t>
              </w:r>
            </w:hyperlink>
            <w:r w:rsidRPr="003D7954">
              <w:rPr>
                <w:rFonts w:ascii="Roboto" w:eastAsia="Times New Roman" w:hAnsi="Roboto" w:cs="Times New Roman"/>
                <w:color w:val="000000"/>
                <w:sz w:val="23"/>
                <w:szCs w:val="23"/>
                <w:lang w:eastAsia="ru-RU"/>
              </w:rPr>
              <w:t xml:space="preserve"> Федерального закона №44-ФЗ;</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7954">
              <w:rPr>
                <w:rFonts w:ascii="Times New Roman" w:eastAsia="Times New Roman" w:hAnsi="Times New Roman" w:cs="Times New Roman"/>
                <w:sz w:val="24"/>
                <w:szCs w:val="24"/>
              </w:rPr>
              <w:tab/>
              <w:t>б) обязательства принципала, надлежащее исполнение которых обеспечивается банковской гарантией;</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д) срок действия банковской гарантии с учетом требований ст. 44 и 96 Федерального закона 44-ФЗ (</w:t>
            </w:r>
            <w:r w:rsidRPr="003D7954">
              <w:rPr>
                <w:rFonts w:ascii="Times New Roman" w:eastAsia="Times New Roman" w:hAnsi="Times New Roman" w:cs="Times New Roman"/>
                <w:sz w:val="24"/>
                <w:szCs w:val="24"/>
                <w:highlight w:val="green"/>
                <w:lang w:eastAsia="ru-RU"/>
              </w:rPr>
              <w:t xml:space="preserve">подп.2 </w:t>
            </w:r>
            <w:r w:rsidRPr="003D7954">
              <w:rPr>
                <w:rFonts w:ascii="Times New Roman" w:eastAsia="Times New Roman" w:hAnsi="Times New Roman" w:cs="Times New Roman"/>
                <w:sz w:val="24"/>
                <w:szCs w:val="24"/>
                <w:lang w:eastAsia="ru-RU"/>
              </w:rPr>
              <w:t xml:space="preserve">п. </w:t>
            </w:r>
            <w:r w:rsidRPr="003D7954">
              <w:rPr>
                <w:rFonts w:ascii="Times New Roman" w:eastAsia="Times New Roman" w:hAnsi="Times New Roman" w:cs="Times New Roman"/>
                <w:sz w:val="24"/>
                <w:szCs w:val="24"/>
                <w:highlight w:val="green"/>
                <w:lang w:eastAsia="ru-RU"/>
              </w:rPr>
              <w:t>14, подп. 2 п.29, и  подп.2 п.15.1</w:t>
            </w:r>
            <w:r w:rsidRPr="003D7954">
              <w:rPr>
                <w:rFonts w:ascii="Times New Roman" w:eastAsia="Times New Roman" w:hAnsi="Times New Roman" w:cs="Times New Roman"/>
                <w:sz w:val="24"/>
                <w:szCs w:val="24"/>
                <w:lang w:eastAsia="ru-RU"/>
              </w:rPr>
              <w:t xml:space="preserve">. части </w:t>
            </w:r>
            <w:r w:rsidRPr="003D7954">
              <w:rPr>
                <w:rFonts w:ascii="Times New Roman" w:eastAsia="Times New Roman" w:hAnsi="Times New Roman" w:cs="Times New Roman"/>
                <w:sz w:val="24"/>
                <w:szCs w:val="24"/>
                <w:lang w:val="en-US" w:eastAsia="ru-RU"/>
              </w:rPr>
              <w:t>I</w:t>
            </w:r>
            <w:r w:rsidRPr="003D7954">
              <w:rPr>
                <w:rFonts w:ascii="Times New Roman" w:eastAsia="Times New Roman" w:hAnsi="Times New Roman" w:cs="Times New Roman"/>
                <w:sz w:val="24"/>
                <w:szCs w:val="24"/>
                <w:lang w:eastAsia="ru-RU"/>
              </w:rPr>
              <w:t xml:space="preserve"> «Сведения о проводимом </w:t>
            </w:r>
            <w:r w:rsidRPr="003D7954">
              <w:rPr>
                <w:rFonts w:ascii="Times New Roman" w:eastAsia="Times New Roman" w:hAnsi="Times New Roman" w:cs="Times New Roman"/>
                <w:sz w:val="24"/>
                <w:szCs w:val="24"/>
                <w:lang w:eastAsia="ru-RU"/>
              </w:rPr>
              <w:lastRenderedPageBreak/>
              <w:t>электронном аукционе» настоящей документации об аукционе);</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954" w:rsidRPr="003D7954" w:rsidRDefault="003D7954" w:rsidP="003D795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ж) установленный постановлением Правительства РФ от 8 ноября 2013 г. N 1005 перечень документов, представляемых Заказчиком банку одновременно с требованием об осуществлении уплаты денежной суммы по банковской гарантии.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sz w:val="24"/>
                <w:szCs w:val="24"/>
                <w:lang w:eastAsia="ru-RU"/>
              </w:rPr>
              <w:t xml:space="preserve">-расчет суммы, включаемой в требование по банковской гарантии; </w:t>
            </w:r>
            <w:proofErr w:type="gramEnd"/>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w:t>
            </w:r>
            <w:r w:rsidRPr="003D7954">
              <w:rPr>
                <w:rFonts w:ascii="Roboto" w:eastAsia="Times New Roman" w:hAnsi="Roboto" w:cs="Times New Roman"/>
                <w:color w:val="000000"/>
                <w:sz w:val="23"/>
                <w:szCs w:val="23"/>
                <w:lang w:eastAsia="ru-RU"/>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Pr="003D7954">
              <w:rPr>
                <w:rFonts w:ascii="Roboto" w:eastAsia="Times New Roman" w:hAnsi="Roboto" w:cs="Times New Roman"/>
                <w:i/>
                <w:iCs/>
                <w:color w:val="000000"/>
                <w:sz w:val="23"/>
                <w:szCs w:val="23"/>
                <w:lang w:eastAsia="ru-RU"/>
              </w:rPr>
              <w:t xml:space="preserve">, </w:t>
            </w:r>
            <w:r w:rsidRPr="003D7954">
              <w:rPr>
                <w:rFonts w:ascii="Roboto" w:eastAsia="Times New Roman" w:hAnsi="Roboto" w:cs="Times New Roman"/>
                <w:iCs/>
                <w:color w:val="000000"/>
                <w:sz w:val="23"/>
                <w:szCs w:val="23"/>
                <w:shd w:val="clear" w:color="auto" w:fill="C2D69B"/>
                <w:lang w:eastAsia="ru-RU"/>
              </w:rPr>
              <w:t>предоставленной в качестве обеспечения исполнения контракта</w:t>
            </w:r>
            <w:r w:rsidRPr="003D7954">
              <w:rPr>
                <w:rFonts w:ascii="Roboto" w:eastAsia="Times New Roman" w:hAnsi="Roboto" w:cs="Times New Roman"/>
                <w:i/>
                <w:iCs/>
                <w:color w:val="000000"/>
                <w:sz w:val="23"/>
                <w:szCs w:val="23"/>
                <w:lang w:eastAsia="ru-RU"/>
              </w:rPr>
              <w:t>,</w:t>
            </w:r>
            <w:r w:rsidRPr="003D7954">
              <w:rPr>
                <w:rFonts w:ascii="Roboto" w:eastAsia="Times New Roman" w:hAnsi="Roboto" w:cs="Times New Roman"/>
                <w:color w:val="000000"/>
                <w:sz w:val="23"/>
                <w:szCs w:val="23"/>
                <w:lang w:eastAsia="ru-RU"/>
              </w:rPr>
              <w:t xml:space="preserve"> предъявлено в случае ненадлежащего исполнения принципалом обязательств по возврату аванса);</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D7954" w:rsidRPr="003D7954" w:rsidRDefault="003D7954" w:rsidP="003D7954">
            <w:pPr>
              <w:shd w:val="clear" w:color="auto" w:fill="D6E3BC"/>
              <w:spacing w:after="60" w:line="240" w:lineRule="auto"/>
              <w:jc w:val="both"/>
              <w:rPr>
                <w:rFonts w:ascii="Times New Roman" w:eastAsia="Times New Roman" w:hAnsi="Times New Roman" w:cs="Times New Roman"/>
                <w:i/>
                <w:color w:val="C00000"/>
                <w:lang w:eastAsia="ru-RU"/>
              </w:rPr>
            </w:pPr>
            <w:r w:rsidRPr="003D7954">
              <w:rPr>
                <w:rFonts w:ascii="Times New Roman" w:eastAsia="Times New Roman" w:hAnsi="Times New Roman" w:cs="Times New Roman"/>
                <w:i/>
                <w:color w:val="C00000"/>
                <w:lang w:eastAsia="ru-RU"/>
              </w:rPr>
              <w:t xml:space="preserve">Примечание: </w:t>
            </w:r>
          </w:p>
          <w:p w:rsidR="003D7954" w:rsidRPr="003D7954" w:rsidRDefault="003D7954" w:rsidP="003D7954">
            <w:pPr>
              <w:shd w:val="clear" w:color="auto" w:fill="D6E3BC"/>
              <w:spacing w:after="60" w:line="240" w:lineRule="auto"/>
              <w:jc w:val="both"/>
              <w:rPr>
                <w:rFonts w:ascii="Times New Roman" w:eastAsia="Times New Roman" w:hAnsi="Times New Roman" w:cs="Times New Roman"/>
                <w:i/>
                <w:color w:val="C00000"/>
                <w:lang w:eastAsia="ru-RU"/>
              </w:rPr>
            </w:pPr>
            <w:proofErr w:type="gramStart"/>
            <w:r w:rsidRPr="003D7954">
              <w:rPr>
                <w:rFonts w:ascii="Times New Roman" w:eastAsia="Times New Roman" w:hAnsi="Times New Roman" w:cs="Times New Roman"/>
                <w:i/>
                <w:color w:val="C00000"/>
                <w:lang w:eastAsia="ru-RU"/>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3D7954">
              <w:rPr>
                <w:rFonts w:ascii="Times New Roman" w:eastAsia="Times New Roman" w:hAnsi="Times New Roman" w:cs="Times New Roman"/>
                <w:i/>
                <w:color w:val="C00000"/>
                <w:lang w:eastAsia="ru-RU"/>
              </w:rPr>
              <w:t xml:space="preserve"> банковской гарантии.</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9. </w:t>
            </w:r>
            <w:proofErr w:type="gramStart"/>
            <w:r w:rsidRPr="003D7954">
              <w:rPr>
                <w:rFonts w:ascii="Times New Roman" w:eastAsia="Times New Roman" w:hAnsi="Times New Roman" w:cs="Times New Roman"/>
                <w:sz w:val="24"/>
                <w:szCs w:val="24"/>
                <w:lang w:eastAsia="ru-RU"/>
              </w:rPr>
              <w:t>В случае предоставления участником закупки банковской гарантии в качестве обеспечения заявки на участие в закупке и/или обеспечения исполнения контракта и /или обеспечения исполнения гарантийных обязательств такая банковская гарантия должна соответствовать также дополнительным требованиям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 постановлением Правительства</w:t>
            </w:r>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РФ от 8 ноября 2013 г. N 1005).</w:t>
            </w:r>
            <w:proofErr w:type="gramEnd"/>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 44-ФЗ,</w:t>
            </w:r>
            <w:r w:rsidRPr="003D7954">
              <w:rPr>
                <w:rFonts w:ascii="Tahoma" w:eastAsia="Times New Roman" w:hAnsi="Tahoma" w:cs="Tahoma"/>
                <w:color w:val="000000"/>
                <w:sz w:val="17"/>
                <w:szCs w:val="17"/>
                <w:lang w:eastAsia="ru-RU"/>
              </w:rPr>
              <w:t xml:space="preserve"> </w:t>
            </w:r>
            <w:r w:rsidRPr="003D7954">
              <w:rPr>
                <w:rFonts w:ascii="Times New Roman" w:eastAsia="Times New Roman" w:hAnsi="Times New Roman" w:cs="Times New Roman"/>
                <w:sz w:val="24"/>
                <w:szCs w:val="24"/>
                <w:lang w:eastAsia="ru-RU"/>
              </w:rPr>
              <w:t>с учетом следующих требований:</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а) обязательное закрепление в банковской гарантии:</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rPr>
            </w:pPr>
            <w:proofErr w:type="gramStart"/>
            <w:r w:rsidRPr="003D7954">
              <w:rPr>
                <w:rFonts w:ascii="Times New Roman" w:eastAsia="Times New Roman" w:hAnsi="Times New Roman" w:cs="Times New Roman"/>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3D7954">
              <w:rPr>
                <w:rFonts w:ascii="Times New Roman" w:eastAsia="Times New Roman" w:hAnsi="Times New Roman" w:cs="Times New Roman"/>
                <w:sz w:val="24"/>
                <w:szCs w:val="24"/>
              </w:rPr>
              <w:t xml:space="preserve"> </w:t>
            </w:r>
            <w:proofErr w:type="gramStart"/>
            <w:r w:rsidRPr="003D7954">
              <w:rPr>
                <w:rFonts w:ascii="Times New Roman" w:eastAsia="Times New Roman" w:hAnsi="Times New Roman" w:cs="Times New Roman"/>
                <w:sz w:val="24"/>
                <w:szCs w:val="24"/>
              </w:rPr>
              <w:t>превышающем</w:t>
            </w:r>
            <w:proofErr w:type="gramEnd"/>
            <w:r w:rsidRPr="003D7954">
              <w:rPr>
                <w:rFonts w:ascii="Times New Roman" w:eastAsia="Times New Roman" w:hAnsi="Times New Roman" w:cs="Times New Roman"/>
                <w:sz w:val="24"/>
                <w:szCs w:val="24"/>
              </w:rPr>
              <w:t xml:space="preserve"> размер обеспечения исполнения контракта;</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rPr>
            </w:pPr>
            <w:r w:rsidRPr="003D7954">
              <w:rPr>
                <w:rFonts w:ascii="Roboto" w:eastAsia="Times New Roman" w:hAnsi="Roboto" w:cs="Times New Roman"/>
                <w:color w:val="000000"/>
                <w:sz w:val="23"/>
                <w:szCs w:val="23"/>
                <w:lang w:eastAsia="ru-RU"/>
              </w:rPr>
              <w:t xml:space="preserve">права Заказчика в случаях, установленных </w:t>
            </w:r>
            <w:hyperlink r:id="rId82" w:anchor="/document/70353464/entry/4415" w:history="1">
              <w:r w:rsidRPr="003D7954">
                <w:rPr>
                  <w:rFonts w:ascii="Times New Roman" w:eastAsia="Times New Roman" w:hAnsi="Times New Roman" w:cs="Times New Roman"/>
                  <w:color w:val="000000"/>
                  <w:sz w:val="24"/>
                  <w:szCs w:val="24"/>
                  <w:lang w:eastAsia="ru-RU"/>
                </w:rPr>
                <w:t xml:space="preserve">частью </w:t>
              </w:r>
              <w:r w:rsidRPr="003D7954">
                <w:rPr>
                  <w:rFonts w:ascii="Times New Roman" w:eastAsia="Times New Roman" w:hAnsi="Times New Roman" w:cs="Times New Roman"/>
                  <w:iCs/>
                  <w:color w:val="000000"/>
                  <w:sz w:val="24"/>
                  <w:szCs w:val="24"/>
                  <w:lang w:eastAsia="ru-RU"/>
                </w:rPr>
                <w:t>15</w:t>
              </w:r>
              <w:r w:rsidRPr="003D7954">
                <w:rPr>
                  <w:rFonts w:ascii="Times New Roman" w:eastAsia="Times New Roman" w:hAnsi="Times New Roman" w:cs="Times New Roman"/>
                  <w:color w:val="000000"/>
                  <w:sz w:val="24"/>
                  <w:szCs w:val="24"/>
                  <w:lang w:eastAsia="ru-RU"/>
                </w:rPr>
                <w:t xml:space="preserve"> статьи 44</w:t>
              </w:r>
            </w:hyperlink>
            <w:r w:rsidRPr="003D7954">
              <w:rPr>
                <w:rFonts w:ascii="Roboto" w:eastAsia="Times New Roman" w:hAnsi="Roboto" w:cs="Times New Roman"/>
                <w:color w:val="000000"/>
                <w:sz w:val="23"/>
                <w:szCs w:val="23"/>
                <w:lang w:eastAsia="ru-RU"/>
              </w:rPr>
              <w:t xml:space="preserve"> Федерального закона №44-ФЗ, представлять на бумажном носителе или в форме электронного документа требование </w:t>
            </w:r>
            <w:r w:rsidRPr="003D7954">
              <w:rPr>
                <w:rFonts w:ascii="Roboto" w:eastAsia="Times New Roman" w:hAnsi="Roboto" w:cs="Times New Roman"/>
                <w:color w:val="000000"/>
                <w:sz w:val="23"/>
                <w:szCs w:val="23"/>
                <w:lang w:eastAsia="ru-RU"/>
              </w:rPr>
              <w:lastRenderedPageBreak/>
              <w:t>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D7954" w:rsidRPr="003D7954" w:rsidRDefault="003D7954" w:rsidP="003D7954">
            <w:pPr>
              <w:spacing w:after="0" w:line="240" w:lineRule="auto"/>
              <w:ind w:firstLine="720"/>
              <w:jc w:val="both"/>
              <w:rPr>
                <w:rFonts w:ascii="Times New Roman" w:eastAsia="Times New Roman" w:hAnsi="Times New Roman" w:cs="Times New Roman"/>
                <w:i/>
                <w:sz w:val="24"/>
                <w:szCs w:val="24"/>
              </w:rPr>
            </w:pPr>
            <w:proofErr w:type="gramStart"/>
            <w:r w:rsidRPr="003D7954">
              <w:rPr>
                <w:rFonts w:ascii="Roboto" w:eastAsia="Times New Roman" w:hAnsi="Roboto" w:cs="Times New Roman"/>
                <w:iCs/>
                <w:color w:val="000000"/>
                <w:sz w:val="23"/>
                <w:szCs w:val="23"/>
                <w:lang w:eastAsia="ru-RU"/>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rsidRPr="003D7954">
              <w:rPr>
                <w:rFonts w:ascii="Roboto" w:eastAsia="Times New Roman" w:hAnsi="Roboto" w:cs="Times New Roman"/>
                <w:iCs/>
                <w:color w:val="000000"/>
                <w:sz w:val="23"/>
                <w:szCs w:val="23"/>
                <w:lang w:eastAsia="ru-RU"/>
              </w:rPr>
              <w:t xml:space="preserve"> </w:t>
            </w:r>
            <w:proofErr w:type="gramStart"/>
            <w:r w:rsidRPr="003D7954">
              <w:rPr>
                <w:rFonts w:ascii="Roboto" w:eastAsia="Times New Roman" w:hAnsi="Roboto" w:cs="Times New Roman"/>
                <w:iCs/>
                <w:color w:val="000000"/>
                <w:sz w:val="23"/>
                <w:szCs w:val="23"/>
                <w:lang w:eastAsia="ru-RU"/>
              </w:rPr>
              <w:t xml:space="preserve">обеспечения исполнения гарантийных обязательств, в порядке и размере, установленными в контракте в соответствии с </w:t>
            </w:r>
            <w:hyperlink r:id="rId83" w:anchor="/document/70353464/entry/0" w:history="1">
              <w:r w:rsidRPr="003D7954">
                <w:rPr>
                  <w:rFonts w:ascii="Times New Roman" w:eastAsia="Times New Roman" w:hAnsi="Times New Roman" w:cs="Times New Roman"/>
                  <w:iCs/>
                  <w:color w:val="000000"/>
                  <w:sz w:val="24"/>
                  <w:szCs w:val="24"/>
                  <w:lang w:eastAsia="ru-RU"/>
                </w:rPr>
                <w:t>Федеральным законом</w:t>
              </w:r>
            </w:hyperlink>
            <w:r w:rsidRPr="003D7954">
              <w:rPr>
                <w:rFonts w:ascii="Roboto" w:eastAsia="Times New Roman" w:hAnsi="Roboto" w:cs="Times New Roman"/>
                <w:iCs/>
                <w:color w:val="000000"/>
                <w:sz w:val="23"/>
                <w:szCs w:val="23"/>
                <w:lang w:eastAsia="ru-RU"/>
              </w:rPr>
              <w:t xml:space="preserve"> №44-ФЗ;</w:t>
            </w:r>
            <w:proofErr w:type="gramEnd"/>
          </w:p>
          <w:p w:rsidR="003D7954" w:rsidRPr="003D7954" w:rsidRDefault="003D7954" w:rsidP="003D7954">
            <w:pPr>
              <w:spacing w:after="0" w:line="240" w:lineRule="auto"/>
              <w:ind w:firstLine="720"/>
              <w:jc w:val="both"/>
              <w:rPr>
                <w:rFonts w:ascii="Roboto" w:eastAsia="Times New Roman" w:hAnsi="Roboto" w:cs="Times New Roman"/>
                <w:color w:val="000000"/>
                <w:sz w:val="23"/>
                <w:szCs w:val="23"/>
                <w:lang w:eastAsia="ru-RU"/>
              </w:rPr>
            </w:pPr>
            <w:r w:rsidRPr="003D7954">
              <w:rPr>
                <w:rFonts w:ascii="Roboto" w:eastAsia="Times New Roman" w:hAnsi="Roboto" w:cs="Times New Roman"/>
                <w:color w:val="000000"/>
                <w:sz w:val="23"/>
                <w:szCs w:val="23"/>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Roboto" w:eastAsia="Times New Roman" w:hAnsi="Roboto" w:cs="Times New Roman"/>
                <w:color w:val="000000"/>
                <w:sz w:val="23"/>
                <w:szCs w:val="23"/>
                <w:lang w:eastAsia="ru-RU"/>
              </w:rPr>
              <w:t xml:space="preserve">условия о том, что расходы, возникающие в связи с перечислением денежных средств гарантом </w:t>
            </w:r>
            <w:r w:rsidRPr="003D7954">
              <w:rPr>
                <w:rFonts w:ascii="Times New Roman" w:eastAsia="Times New Roman" w:hAnsi="Times New Roman" w:cs="Times New Roman"/>
                <w:color w:val="000000"/>
                <w:sz w:val="24"/>
                <w:szCs w:val="24"/>
                <w:lang w:eastAsia="ru-RU"/>
              </w:rPr>
              <w:t>по банковской гарантии, несет гарант;</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hyperlink r:id="rId84" w:anchor="/document/70502258/entry/2000" w:history="1">
              <w:proofErr w:type="gramStart"/>
              <w:r w:rsidRPr="003D7954">
                <w:rPr>
                  <w:rFonts w:ascii="Times New Roman" w:eastAsia="Times New Roman" w:hAnsi="Times New Roman" w:cs="Times New Roman"/>
                  <w:color w:val="000000"/>
                  <w:sz w:val="24"/>
                  <w:szCs w:val="24"/>
                  <w:lang w:eastAsia="ru-RU"/>
                </w:rPr>
                <w:t>перечня</w:t>
              </w:r>
            </w:hyperlink>
            <w:r w:rsidRPr="003D7954">
              <w:rPr>
                <w:rFonts w:ascii="Times New Roman" w:eastAsia="Times New Roman" w:hAnsi="Times New Roman" w:cs="Times New Roman"/>
                <w:color w:val="000000"/>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w:t>
            </w:r>
            <w:hyperlink r:id="rId85" w:anchor="/document/70502258/entry/0" w:history="1">
              <w:r w:rsidRPr="003D7954">
                <w:rPr>
                  <w:rFonts w:ascii="Times New Roman" w:eastAsia="Times New Roman" w:hAnsi="Times New Roman" w:cs="Times New Roman"/>
                  <w:color w:val="000000"/>
                  <w:sz w:val="24"/>
                  <w:szCs w:val="24"/>
                  <w:lang w:eastAsia="ru-RU"/>
                </w:rPr>
                <w:t>постановлением</w:t>
              </w:r>
            </w:hyperlink>
            <w:r w:rsidRPr="003D7954">
              <w:rPr>
                <w:rFonts w:ascii="Times New Roman" w:eastAsia="Times New Roman" w:hAnsi="Times New Roman" w:cs="Times New Roman"/>
                <w:color w:val="000000"/>
                <w:sz w:val="24"/>
                <w:szCs w:val="24"/>
                <w:lang w:eastAsia="ru-RU"/>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tbl>
            <w:tblPr>
              <w:tblW w:w="9729" w:type="dxa"/>
              <w:tblLook w:val="0000" w:firstRow="0" w:lastRow="0" w:firstColumn="0" w:lastColumn="0" w:noHBand="0" w:noVBand="0"/>
            </w:tblPr>
            <w:tblGrid>
              <w:gridCol w:w="9729"/>
            </w:tblGrid>
            <w:tr w:rsidR="003D7954" w:rsidRPr="003D7954" w:rsidTr="0030351B">
              <w:trPr>
                <w:trHeight w:val="1590"/>
              </w:trPr>
              <w:tc>
                <w:tcPr>
                  <w:tcW w:w="9729" w:type="dxa"/>
                  <w:shd w:val="clear" w:color="auto" w:fill="auto"/>
                </w:tcPr>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 xml:space="preserve"> б) недопустимость включения в банковскую гарантию:</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3D7954">
                    <w:rPr>
                      <w:rFonts w:ascii="Times New Roman" w:eastAsia="Times New Roman" w:hAnsi="Times New Roman" w:cs="Times New Roman"/>
                      <w:color w:val="000000"/>
                      <w:sz w:val="24"/>
                      <w:szCs w:val="24"/>
                      <w:lang w:eastAsia="ru-RU"/>
                    </w:rPr>
                    <w:t>непредоставления</w:t>
                  </w:r>
                  <w:proofErr w:type="spellEnd"/>
                  <w:r w:rsidRPr="003D7954">
                    <w:rPr>
                      <w:rFonts w:ascii="Times New Roman" w:eastAsia="Times New Roman" w:hAnsi="Times New Roman" w:cs="Times New Roman"/>
                      <w:color w:val="000000"/>
                      <w:sz w:val="24"/>
                      <w:szCs w:val="24"/>
                      <w:lang w:eastAsia="ru-RU"/>
                    </w:rPr>
                    <w:t xml:space="preserve"> гаранту Заказчиком уведомления о нарушении поставщиком (подрядчиком, исполнителем) условий контракта</w:t>
                  </w:r>
                  <w:r w:rsidRPr="003D7954">
                    <w:rPr>
                      <w:rFonts w:ascii="Times New Roman" w:eastAsia="Times New Roman" w:hAnsi="Times New Roman" w:cs="Times New Roman"/>
                      <w:i/>
                      <w:iCs/>
                      <w:color w:val="000000"/>
                      <w:sz w:val="24"/>
                      <w:szCs w:val="24"/>
                      <w:lang w:eastAsia="ru-RU"/>
                    </w:rPr>
                    <w:t xml:space="preserve">, </w:t>
                  </w:r>
                  <w:r w:rsidRPr="003D7954">
                    <w:rPr>
                      <w:rFonts w:ascii="Times New Roman" w:eastAsia="Times New Roman" w:hAnsi="Times New Roman" w:cs="Times New Roman"/>
                      <w:iCs/>
                      <w:color w:val="000000"/>
                      <w:sz w:val="24"/>
                      <w:szCs w:val="24"/>
                      <w:lang w:eastAsia="ru-RU"/>
                    </w:rPr>
                    <w:t>гарантийных обязательств</w:t>
                  </w:r>
                  <w:r w:rsidRPr="003D7954">
                    <w:rPr>
                      <w:rFonts w:ascii="Times New Roman" w:eastAsia="Times New Roman" w:hAnsi="Times New Roman" w:cs="Times New Roman"/>
                      <w:color w:val="000000"/>
                      <w:sz w:val="24"/>
                      <w:szCs w:val="24"/>
                      <w:lang w:eastAsia="ru-RU"/>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требований о предоставлении Заказчиком гаранту отчета об исполнении контракта</w:t>
                  </w:r>
                  <w:r w:rsidRPr="003D7954">
                    <w:rPr>
                      <w:rFonts w:ascii="Times New Roman" w:eastAsia="Times New Roman" w:hAnsi="Times New Roman" w:cs="Times New Roman"/>
                      <w:i/>
                      <w:iCs/>
                      <w:color w:val="000000"/>
                      <w:sz w:val="24"/>
                      <w:szCs w:val="24"/>
                      <w:lang w:eastAsia="ru-RU"/>
                    </w:rPr>
                    <w:t xml:space="preserve">, </w:t>
                  </w:r>
                  <w:r w:rsidRPr="003D7954">
                    <w:rPr>
                      <w:rFonts w:ascii="Times New Roman" w:eastAsia="Times New Roman" w:hAnsi="Times New Roman" w:cs="Times New Roman"/>
                      <w:iCs/>
                      <w:color w:val="000000"/>
                      <w:sz w:val="24"/>
                      <w:szCs w:val="24"/>
                      <w:lang w:eastAsia="ru-RU"/>
                    </w:rPr>
                    <w:t>гарантийных обязательств</w:t>
                  </w:r>
                  <w:r w:rsidRPr="003D7954">
                    <w:rPr>
                      <w:rFonts w:ascii="Times New Roman" w:eastAsia="Times New Roman" w:hAnsi="Times New Roman" w:cs="Times New Roman"/>
                      <w:color w:val="000000"/>
                      <w:sz w:val="24"/>
                      <w:szCs w:val="24"/>
                      <w:lang w:eastAsia="ru-RU"/>
                    </w:rPr>
                    <w:t>;</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3D7954">
                    <w:rPr>
                      <w:rFonts w:ascii="Times New Roman" w:eastAsia="Times New Roman" w:hAnsi="Times New Roman" w:cs="Times New Roman"/>
                      <w:color w:val="000000"/>
                      <w:sz w:val="24"/>
                      <w:szCs w:val="24"/>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86" w:anchor="/document/70502258/entry/2000" w:history="1">
                    <w:r w:rsidRPr="003D7954">
                      <w:rPr>
                        <w:rFonts w:ascii="Times New Roman" w:eastAsia="Times New Roman" w:hAnsi="Times New Roman" w:cs="Times New Roman"/>
                        <w:color w:val="000000"/>
                        <w:sz w:val="24"/>
                        <w:szCs w:val="24"/>
                        <w:lang w:eastAsia="ru-RU"/>
                      </w:rPr>
                      <w:t>перечень</w:t>
                    </w:r>
                  </w:hyperlink>
                  <w:r w:rsidRPr="003D7954">
                    <w:rPr>
                      <w:rFonts w:ascii="Times New Roman" w:eastAsia="Times New Roman" w:hAnsi="Times New Roman" w:cs="Times New Roman"/>
                      <w:color w:val="000000"/>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87" w:anchor="/document/70502258/entry/0" w:history="1">
                    <w:r w:rsidRPr="003D7954">
                      <w:rPr>
                        <w:rFonts w:ascii="Times New Roman" w:eastAsia="Times New Roman" w:hAnsi="Times New Roman" w:cs="Times New Roman"/>
                        <w:color w:val="000000"/>
                        <w:sz w:val="24"/>
                        <w:szCs w:val="24"/>
                        <w:lang w:eastAsia="ru-RU"/>
                      </w:rPr>
                      <w:t>постановлением</w:t>
                    </w:r>
                  </w:hyperlink>
                  <w:r w:rsidRPr="003D7954">
                    <w:rPr>
                      <w:rFonts w:ascii="Times New Roman" w:eastAsia="Times New Roman" w:hAnsi="Times New Roman" w:cs="Times New Roman"/>
                      <w:color w:val="000000"/>
                      <w:sz w:val="24"/>
                      <w:szCs w:val="24"/>
                      <w:lang w:eastAsia="ru-RU"/>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rsidRPr="003D7954">
                    <w:rPr>
                      <w:rFonts w:ascii="Times New Roman" w:eastAsia="Times New Roman" w:hAnsi="Times New Roman" w:cs="Times New Roman"/>
                      <w:color w:val="000000"/>
                      <w:sz w:val="24"/>
                      <w:szCs w:val="24"/>
                      <w:lang w:eastAsia="ru-RU"/>
                    </w:rPr>
                    <w:t xml:space="preserve"> сфере закупок товаров, работ, услуг для обеспечения государственных и муниципальных нужд";</w:t>
                  </w:r>
                </w:p>
                <w:p w:rsidR="003D7954" w:rsidRPr="003D7954" w:rsidRDefault="003D7954" w:rsidP="003D7954">
                  <w:pPr>
                    <w:spacing w:after="0" w:line="240" w:lineRule="auto"/>
                    <w:ind w:firstLine="720"/>
                    <w:jc w:val="both"/>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color w:val="000000"/>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7954" w:rsidRPr="003D7954" w:rsidRDefault="003D7954" w:rsidP="003D7954">
                  <w:pPr>
                    <w:spacing w:after="60" w:line="240" w:lineRule="auto"/>
                    <w:jc w:val="both"/>
                    <w:rPr>
                      <w:rFonts w:ascii="Times New Roman" w:eastAsia="Times New Roman" w:hAnsi="Times New Roman" w:cs="Times New Roman"/>
                      <w:i/>
                      <w:color w:val="C00000"/>
                      <w:sz w:val="24"/>
                      <w:szCs w:val="24"/>
                      <w:lang w:eastAsia="ru-RU"/>
                    </w:rPr>
                  </w:pPr>
                  <w:r w:rsidRPr="003D7954">
                    <w:rPr>
                      <w:rFonts w:ascii="Times New Roman" w:eastAsia="Times New Roman" w:hAnsi="Times New Roman" w:cs="Times New Roman"/>
                      <w:i/>
                      <w:color w:val="C00000"/>
                      <w:sz w:val="24"/>
                      <w:szCs w:val="24"/>
                      <w:lang w:eastAsia="ru-RU"/>
                    </w:rPr>
                    <w:t xml:space="preserve"> </w:t>
                  </w:r>
                </w:p>
              </w:tc>
            </w:tr>
          </w:tbl>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10.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Основанием для отказа в принятии банковской гарантии заказчиком является:</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 отсутствие информации о банковской гарантии в реестре банковских гарантий;</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2) несоответствие банковской гарантии условиям, указанным частях 2 (</w:t>
            </w:r>
            <w:r w:rsidRPr="003D7954">
              <w:rPr>
                <w:rFonts w:ascii="Times New Roman" w:eastAsia="Times New Roman" w:hAnsi="Times New Roman" w:cs="Times New Roman"/>
                <w:sz w:val="24"/>
                <w:szCs w:val="24"/>
                <w:highlight w:val="green"/>
                <w:lang w:eastAsia="ru-RU"/>
              </w:rPr>
              <w:t>подпункт 8</w:t>
            </w:r>
            <w:r w:rsidRPr="003D7954">
              <w:rPr>
                <w:rFonts w:ascii="Times New Roman" w:eastAsia="Times New Roman" w:hAnsi="Times New Roman" w:cs="Times New Roman"/>
                <w:sz w:val="24"/>
                <w:szCs w:val="24"/>
                <w:lang w:eastAsia="ru-RU"/>
              </w:rPr>
              <w:t xml:space="preserve"> настоящего пункта документации об аукционе) и 3 статьи 45 Федерального закона №44-ФЗ; в настоящем пункте документации об </w:t>
            </w:r>
            <w:r w:rsidRPr="003D7954">
              <w:rPr>
                <w:rFonts w:ascii="Times New Roman" w:eastAsia="Times New Roman" w:hAnsi="Times New Roman" w:cs="Times New Roman"/>
                <w:color w:val="000000"/>
                <w:sz w:val="24"/>
                <w:szCs w:val="24"/>
                <w:lang w:eastAsia="ru-RU"/>
              </w:rPr>
              <w:t>электронном</w:t>
            </w:r>
            <w:r w:rsidRPr="003D7954">
              <w:rPr>
                <w:rFonts w:ascii="Times New Roman" w:eastAsia="Times New Roman" w:hAnsi="Times New Roman" w:cs="Times New Roman"/>
                <w:sz w:val="24"/>
                <w:szCs w:val="24"/>
                <w:lang w:eastAsia="ru-RU"/>
              </w:rPr>
              <w:t xml:space="preserve"> аукционе;</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3) несоответствие банковской гарантии требованиям, содержащимся в извещении об осуществлении электронного аукциона, настоящей документации об </w:t>
            </w:r>
            <w:r w:rsidRPr="003D7954">
              <w:rPr>
                <w:rFonts w:ascii="Times New Roman" w:eastAsia="Times New Roman" w:hAnsi="Times New Roman" w:cs="Times New Roman"/>
                <w:color w:val="000000"/>
                <w:sz w:val="24"/>
                <w:szCs w:val="24"/>
                <w:lang w:eastAsia="ru-RU"/>
              </w:rPr>
              <w:t>электронном</w:t>
            </w:r>
            <w:r w:rsidRPr="003D7954">
              <w:rPr>
                <w:rFonts w:ascii="Times New Roman" w:eastAsia="Times New Roman" w:hAnsi="Times New Roman" w:cs="Times New Roman"/>
                <w:sz w:val="24"/>
                <w:szCs w:val="24"/>
                <w:lang w:eastAsia="ru-RU"/>
              </w:rPr>
              <w:t xml:space="preserve"> аукционе.</w:t>
            </w:r>
          </w:p>
          <w:p w:rsidR="003D7954" w:rsidRPr="003D7954" w:rsidRDefault="003D7954" w:rsidP="003D7954">
            <w:pPr>
              <w:shd w:val="clear" w:color="auto" w:fill="FFFFFF"/>
              <w:spacing w:after="60" w:line="240" w:lineRule="auto"/>
              <w:jc w:val="both"/>
              <w:rPr>
                <w:rFonts w:ascii="Times New Roman" w:eastAsia="Times New Roman" w:hAnsi="Times New Roman" w:cs="Times New Roman"/>
                <w:iCs/>
                <w:sz w:val="24"/>
                <w:szCs w:val="24"/>
                <w:lang w:eastAsia="ru-RU"/>
              </w:rPr>
            </w:pPr>
            <w:r w:rsidRPr="003D7954">
              <w:rPr>
                <w:rFonts w:ascii="Times New Roman" w:eastAsia="Times New Roman" w:hAnsi="Times New Roman" w:cs="Times New Roman"/>
                <w:iCs/>
                <w:sz w:val="24"/>
                <w:szCs w:val="24"/>
                <w:lang w:eastAsia="ru-RU"/>
              </w:rPr>
              <w:lastRenderedPageBreak/>
              <w:tab/>
              <w:t xml:space="preserve">11. Уменьшение в соответствии с </w:t>
            </w:r>
            <w:hyperlink r:id="rId88" w:anchor="/document/77673809/entry/967" w:history="1">
              <w:r w:rsidRPr="003D7954">
                <w:rPr>
                  <w:rFonts w:ascii="Times New Roman" w:eastAsia="Times New Roman" w:hAnsi="Times New Roman" w:cs="Times New Roman"/>
                  <w:sz w:val="24"/>
                  <w:szCs w:val="24"/>
                  <w:lang w:eastAsia="ru-RU"/>
                </w:rPr>
                <w:t>частями 7</w:t>
              </w:r>
            </w:hyperlink>
            <w:r w:rsidRPr="003D7954">
              <w:rPr>
                <w:rFonts w:ascii="Times New Roman" w:eastAsia="Times New Roman" w:hAnsi="Times New Roman" w:cs="Times New Roman"/>
                <w:iCs/>
                <w:sz w:val="24"/>
                <w:szCs w:val="24"/>
                <w:lang w:eastAsia="ru-RU"/>
              </w:rPr>
              <w:t xml:space="preserve"> и </w:t>
            </w:r>
            <w:hyperlink r:id="rId89" w:anchor="/document/77673809/entry/9671" w:history="1">
              <w:r w:rsidRPr="003D7954">
                <w:rPr>
                  <w:rFonts w:ascii="Times New Roman" w:eastAsia="Times New Roman" w:hAnsi="Times New Roman" w:cs="Times New Roman"/>
                  <w:sz w:val="24"/>
                  <w:szCs w:val="24"/>
                  <w:lang w:eastAsia="ru-RU"/>
                </w:rPr>
                <w:t>7.1 ст. 96</w:t>
              </w:r>
            </w:hyperlink>
            <w:r w:rsidRPr="003D7954">
              <w:rPr>
                <w:rFonts w:ascii="Times New Roman" w:eastAsia="Times New Roman" w:hAnsi="Times New Roman" w:cs="Times New Roman"/>
                <w:iCs/>
                <w:sz w:val="24"/>
                <w:szCs w:val="24"/>
                <w:lang w:eastAsia="ru-RU"/>
              </w:rPr>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90" w:anchor="/document/77673809/entry/9672" w:history="1">
              <w:r w:rsidRPr="003D7954">
                <w:rPr>
                  <w:rFonts w:ascii="Times New Roman" w:eastAsia="Times New Roman" w:hAnsi="Times New Roman" w:cs="Times New Roman"/>
                  <w:sz w:val="24"/>
                  <w:szCs w:val="24"/>
                  <w:lang w:eastAsia="ru-RU"/>
                </w:rPr>
                <w:t>частью 7.2 статьи 96</w:t>
              </w:r>
            </w:hyperlink>
            <w:r w:rsidRPr="003D7954">
              <w:rPr>
                <w:rFonts w:ascii="Times New Roman" w:eastAsia="Times New Roman" w:hAnsi="Times New Roman" w:cs="Times New Roman"/>
                <w:iCs/>
                <w:sz w:val="24"/>
                <w:szCs w:val="24"/>
                <w:lang w:eastAsia="ru-RU"/>
              </w:rPr>
              <w:t xml:space="preserve"> Федерального закона № 44-ФЗ информации в соответствующий реестр контрактов, предусмотренный </w:t>
            </w:r>
            <w:hyperlink r:id="rId91" w:anchor="/document/77673809/entry/103" w:history="1">
              <w:r w:rsidRPr="003D7954">
                <w:rPr>
                  <w:rFonts w:ascii="Times New Roman" w:eastAsia="Times New Roman" w:hAnsi="Times New Roman" w:cs="Times New Roman"/>
                  <w:sz w:val="24"/>
                  <w:szCs w:val="24"/>
                  <w:lang w:eastAsia="ru-RU"/>
                </w:rPr>
                <w:t>статьей 103</w:t>
              </w:r>
            </w:hyperlink>
            <w:r w:rsidRPr="003D7954">
              <w:rPr>
                <w:rFonts w:ascii="Times New Roman" w:eastAsia="Times New Roman" w:hAnsi="Times New Roman" w:cs="Times New Roman"/>
                <w:iCs/>
                <w:sz w:val="24"/>
                <w:szCs w:val="24"/>
                <w:lang w:eastAsia="ru-RU"/>
              </w:rPr>
              <w:t xml:space="preserve"> Федерального закона № 44-ФЗ.</w:t>
            </w:r>
          </w:p>
          <w:p w:rsidR="003D7954" w:rsidRPr="003D7954" w:rsidRDefault="003D7954" w:rsidP="003D7954">
            <w:pPr>
              <w:shd w:val="clear" w:color="auto" w:fill="FFFFFF"/>
              <w:spacing w:after="60" w:line="240" w:lineRule="auto"/>
              <w:jc w:val="both"/>
              <w:rPr>
                <w:rFonts w:ascii="Times New Roman" w:eastAsia="Times New Roman" w:hAnsi="Times New Roman" w:cs="Times New Roman"/>
                <w:iCs/>
                <w:sz w:val="24"/>
                <w:szCs w:val="24"/>
                <w:lang w:eastAsia="ru-RU"/>
              </w:rPr>
            </w:pPr>
            <w:r w:rsidRPr="003D7954">
              <w:rPr>
                <w:rFonts w:ascii="Times New Roman" w:eastAsia="Times New Roman" w:hAnsi="Times New Roman" w:cs="Times New Roman"/>
                <w:iCs/>
                <w:sz w:val="24"/>
                <w:szCs w:val="24"/>
                <w:lang w:eastAsia="ru-RU"/>
              </w:rPr>
              <w:tab/>
              <w:t xml:space="preserve">12. В случае предоставления нового обеспечения исполнения контракта в соответствии с </w:t>
            </w:r>
            <w:hyperlink r:id="rId92" w:anchor="/document/77673809/entry/3430" w:history="1">
              <w:r w:rsidRPr="003D7954">
                <w:rPr>
                  <w:rFonts w:ascii="Times New Roman" w:eastAsia="Times New Roman" w:hAnsi="Times New Roman" w:cs="Times New Roman"/>
                  <w:sz w:val="24"/>
                  <w:szCs w:val="24"/>
                  <w:lang w:eastAsia="ru-RU"/>
                </w:rPr>
                <w:t>ч. 30 ст. 34</w:t>
              </w:r>
            </w:hyperlink>
            <w:r w:rsidRPr="003D7954">
              <w:rPr>
                <w:rFonts w:ascii="Times New Roman" w:eastAsia="Times New Roman" w:hAnsi="Times New Roman" w:cs="Times New Roman"/>
                <w:iCs/>
                <w:sz w:val="24"/>
                <w:szCs w:val="24"/>
                <w:lang w:eastAsia="ru-RU"/>
              </w:rPr>
              <w:t xml:space="preserve">, </w:t>
            </w:r>
            <w:hyperlink r:id="rId93" w:anchor="/document/77673809/entry/95019" w:history="1">
              <w:r w:rsidRPr="003D7954">
                <w:rPr>
                  <w:rFonts w:ascii="Times New Roman" w:eastAsia="Times New Roman" w:hAnsi="Times New Roman" w:cs="Times New Roman"/>
                  <w:sz w:val="24"/>
                  <w:szCs w:val="24"/>
                  <w:lang w:eastAsia="ru-RU"/>
                </w:rPr>
                <w:t>п. 9 ч. 1 ст. 95</w:t>
              </w:r>
            </w:hyperlink>
            <w:r w:rsidRPr="003D7954">
              <w:rPr>
                <w:rFonts w:ascii="Times New Roman" w:eastAsia="Times New Roman" w:hAnsi="Times New Roman" w:cs="Times New Roman"/>
                <w:iCs/>
                <w:sz w:val="24"/>
                <w:szCs w:val="24"/>
                <w:lang w:eastAsia="ru-RU"/>
              </w:rPr>
              <w:t xml:space="preserve">, </w:t>
            </w:r>
            <w:hyperlink r:id="rId94" w:anchor="/document/77673809/entry/967" w:history="1">
              <w:r w:rsidRPr="003D7954">
                <w:rPr>
                  <w:rFonts w:ascii="Times New Roman" w:eastAsia="Times New Roman" w:hAnsi="Times New Roman" w:cs="Times New Roman"/>
                  <w:sz w:val="24"/>
                  <w:szCs w:val="24"/>
                  <w:lang w:eastAsia="ru-RU"/>
                </w:rPr>
                <w:t>ч. 7 ст. 96</w:t>
              </w:r>
            </w:hyperlink>
            <w:r w:rsidRPr="003D7954">
              <w:rPr>
                <w:rFonts w:ascii="Times New Roman" w:eastAsia="Times New Roman" w:hAnsi="Times New Roman" w:cs="Times New Roman"/>
                <w:iCs/>
                <w:sz w:val="24"/>
                <w:szCs w:val="24"/>
                <w:lang w:eastAsia="ru-RU"/>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Roboto" w:eastAsia="Times New Roman" w:hAnsi="Roboto" w:cs="Times New Roman"/>
                <w:color w:val="000000"/>
                <w:sz w:val="23"/>
                <w:szCs w:val="23"/>
                <w:lang w:eastAsia="ru-RU"/>
              </w:rPr>
              <w:tab/>
              <w:t>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b/>
                <w:sz w:val="20"/>
                <w:szCs w:val="24"/>
                <w:lang w:eastAsia="ru-RU"/>
              </w:rPr>
            </w:pPr>
            <w:r w:rsidRPr="003D7954">
              <w:rPr>
                <w:rFonts w:ascii="Times New Roman" w:eastAsia="Times New Roman" w:hAnsi="Times New Roman" w:cs="Times New Roman"/>
                <w:sz w:val="24"/>
                <w:szCs w:val="24"/>
                <w:lang w:eastAsia="ru-RU"/>
              </w:rPr>
              <w:tab/>
              <w:t xml:space="preserve">14. </w:t>
            </w:r>
            <w:proofErr w:type="gramStart"/>
            <w:r w:rsidRPr="003D7954">
              <w:rPr>
                <w:rFonts w:ascii="Times New Roman" w:eastAsia="Times New Roman" w:hAnsi="Times New Roman" w:cs="Times New Roman"/>
                <w:sz w:val="24"/>
                <w:szCs w:val="24"/>
                <w:shd w:val="clear" w:color="auto" w:fill="FFFFFF"/>
                <w:lang w:eastAsia="ru-RU"/>
              </w:rPr>
              <w:t>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установлены постановлением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3D7954" w:rsidRPr="003D7954" w:rsidRDefault="003D7954" w:rsidP="003D7954">
            <w:pPr>
              <w:spacing w:after="0" w:line="240" w:lineRule="auto"/>
              <w:jc w:val="both"/>
              <w:rPr>
                <w:rFonts w:ascii="Times New Roman" w:eastAsia="Times New Roman" w:hAnsi="Times New Roman" w:cs="Times New Roman"/>
                <w:b/>
                <w:sz w:val="20"/>
                <w:szCs w:val="24"/>
                <w:lang w:eastAsia="ru-RU"/>
              </w:rPr>
            </w:pPr>
          </w:p>
        </w:tc>
      </w:tr>
      <w:tr w:rsidR="003D7954" w:rsidRPr="003D7954" w:rsidTr="0030351B">
        <w:trPr>
          <w:trHeight w:val="524"/>
        </w:trPr>
        <w:tc>
          <w:tcPr>
            <w:tcW w:w="1706" w:type="dxa"/>
            <w:gridSpan w:val="2"/>
            <w:shd w:val="clear" w:color="auto" w:fill="808080"/>
            <w:vAlign w:val="center"/>
          </w:tcPr>
          <w:p w:rsidR="003D7954" w:rsidRPr="003D7954" w:rsidRDefault="003D7954" w:rsidP="003D7954">
            <w:pPr>
              <w:autoSpaceDE w:val="0"/>
              <w:autoSpaceDN w:val="0"/>
              <w:adjustRightInd w:val="0"/>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lastRenderedPageBreak/>
              <w:t xml:space="preserve">31. </w:t>
            </w:r>
          </w:p>
        </w:tc>
        <w:tc>
          <w:tcPr>
            <w:tcW w:w="8041" w:type="dxa"/>
            <w:shd w:val="clear" w:color="auto" w:fill="808080"/>
            <w:vAlign w:val="center"/>
          </w:tcPr>
          <w:p w:rsidR="003D7954" w:rsidRPr="003D7954" w:rsidRDefault="003D7954" w:rsidP="003D7954">
            <w:pPr>
              <w:autoSpaceDE w:val="0"/>
              <w:autoSpaceDN w:val="0"/>
              <w:adjustRightInd w:val="0"/>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Антидемпинговые меры при проведении электронного аукциона</w:t>
            </w:r>
          </w:p>
        </w:tc>
      </w:tr>
      <w:tr w:rsidR="003D7954" w:rsidRPr="003D7954" w:rsidTr="0030351B">
        <w:tc>
          <w:tcPr>
            <w:tcW w:w="9747" w:type="dxa"/>
            <w:gridSpan w:val="3"/>
            <w:shd w:val="clear" w:color="auto" w:fill="FFFFFF"/>
            <w:vAlign w:val="center"/>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1. Если начальная (максимальная) цена контракта, указанная в </w:t>
            </w:r>
            <w:r w:rsidRPr="003D7954">
              <w:rPr>
                <w:rFonts w:ascii="Times New Roman" w:eastAsia="Times New Roman" w:hAnsi="Times New Roman" w:cs="Times New Roman"/>
                <w:sz w:val="24"/>
                <w:szCs w:val="24"/>
                <w:highlight w:val="green"/>
                <w:lang w:eastAsia="ru-RU"/>
              </w:rPr>
              <w:t>п. 1</w:t>
            </w:r>
            <w:r w:rsidRPr="003D7954">
              <w:rPr>
                <w:rFonts w:ascii="Times New Roman" w:eastAsia="Times New Roman" w:hAnsi="Times New Roman" w:cs="Times New Roman"/>
                <w:sz w:val="24"/>
                <w:szCs w:val="24"/>
                <w:lang w:eastAsia="ru-RU"/>
              </w:rPr>
              <w:t xml:space="preserve">2  части I. </w:t>
            </w:r>
            <w:proofErr w:type="gramStart"/>
            <w:r w:rsidRPr="003D7954">
              <w:rPr>
                <w:rFonts w:ascii="Times New Roman" w:eastAsia="Times New Roman" w:hAnsi="Times New Roman" w:cs="Times New Roman"/>
                <w:sz w:val="24"/>
                <w:szCs w:val="24"/>
                <w:lang w:eastAsia="ru-RU"/>
              </w:rPr>
              <w:t>«СВЕДЕНИЯ О ПРОВОДИМОМ ЭЛЕКТРОННОМ АУКЦИОНЕ» настоящей документации об электронном аукционе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proofErr w:type="gramEnd"/>
            <w:r w:rsidRPr="003D7954">
              <w:rPr>
                <w:rFonts w:ascii="Times New Roman" w:eastAsia="Times New Roman" w:hAnsi="Times New Roman" w:cs="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3D7954">
              <w:rPr>
                <w:rFonts w:ascii="Times New Roman" w:eastAsia="Times New Roman" w:hAnsi="Times New Roman" w:cs="Times New Roman"/>
                <w:sz w:val="24"/>
                <w:szCs w:val="24"/>
                <w:highlight w:val="green"/>
                <w:lang w:eastAsia="ru-RU"/>
              </w:rPr>
              <w:t>п. 15</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 но не менее чем в размере аванса (если контрактом  предусмотрена выплата аванса).</w:t>
            </w:r>
          </w:p>
          <w:p w:rsidR="003D7954" w:rsidRPr="003D7954" w:rsidRDefault="003D7954" w:rsidP="003D7954">
            <w:pPr>
              <w:spacing w:after="0" w:line="240" w:lineRule="auto"/>
              <w:jc w:val="both"/>
              <w:rPr>
                <w:rFonts w:ascii="Times New Roman" w:eastAsia="Times New Roman" w:hAnsi="Times New Roman" w:cs="Times New Roman"/>
                <w:sz w:val="24"/>
                <w:szCs w:val="24"/>
                <w:shd w:val="clear" w:color="auto" w:fill="D6E3BC"/>
                <w:lang w:eastAsia="ru-RU"/>
              </w:rPr>
            </w:pPr>
            <w:r w:rsidRPr="003D7954">
              <w:rPr>
                <w:rFonts w:ascii="Times New Roman" w:eastAsia="Times New Roman" w:hAnsi="Times New Roman" w:cs="Times New Roman"/>
                <w:sz w:val="24"/>
                <w:szCs w:val="24"/>
                <w:lang w:eastAsia="ru-RU"/>
              </w:rPr>
              <w:tab/>
              <w:t xml:space="preserve">2. Если начальная (максимальная) цена контракта, указанная в </w:t>
            </w:r>
            <w:r w:rsidRPr="003D7954">
              <w:rPr>
                <w:rFonts w:ascii="Times New Roman" w:eastAsia="Times New Roman" w:hAnsi="Times New Roman" w:cs="Times New Roman"/>
                <w:sz w:val="24"/>
                <w:szCs w:val="24"/>
                <w:highlight w:val="green"/>
                <w:lang w:eastAsia="ru-RU"/>
              </w:rPr>
              <w:t>п. 12</w:t>
            </w:r>
            <w:r w:rsidRPr="003D7954">
              <w:rPr>
                <w:rFonts w:ascii="Times New Roman" w:eastAsia="Times New Roman" w:hAnsi="Times New Roman" w:cs="Times New Roman"/>
                <w:sz w:val="24"/>
                <w:szCs w:val="24"/>
                <w:lang w:eastAsia="ru-RU"/>
              </w:rPr>
              <w:t xml:space="preserve"> части I. </w:t>
            </w:r>
            <w:proofErr w:type="gramStart"/>
            <w:r w:rsidRPr="003D7954">
              <w:rPr>
                <w:rFonts w:ascii="Times New Roman" w:eastAsia="Times New Roman" w:hAnsi="Times New Roman" w:cs="Times New Roman"/>
                <w:sz w:val="24"/>
                <w:szCs w:val="24"/>
                <w:lang w:eastAsia="ru-RU"/>
              </w:rPr>
              <w:t>«СВЕДЕНИЯ О ПРОВОДИМОМ ЭЛЕКТРОННОМ АУКЦИОНЕ» настоящей документации об электронном аукционе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proofErr w:type="gramEnd"/>
            <w:r w:rsidRPr="003D7954">
              <w:rPr>
                <w:rFonts w:ascii="Times New Roman" w:eastAsia="Times New Roman" w:hAnsi="Times New Roman" w:cs="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3D7954">
              <w:rPr>
                <w:rFonts w:ascii="Times New Roman" w:eastAsia="Times New Roman" w:hAnsi="Times New Roman" w:cs="Times New Roman"/>
                <w:sz w:val="24"/>
                <w:szCs w:val="24"/>
                <w:highlight w:val="green"/>
                <w:lang w:eastAsia="ru-RU"/>
              </w:rPr>
              <w:t>п. 15</w:t>
            </w:r>
            <w:r w:rsidRPr="003D7954">
              <w:rPr>
                <w:rFonts w:ascii="Times New Roman" w:eastAsia="Times New Roman" w:hAnsi="Times New Roman" w:cs="Times New Roman"/>
                <w:sz w:val="24"/>
                <w:szCs w:val="24"/>
                <w:lang w:eastAsia="ru-RU"/>
              </w:rPr>
              <w:t xml:space="preserve">части I. «СВЕДЕНИЯ О ПРОВОДИМОМ ЭЛЕКТРОННОМ АУКЦИОНЕ» настоящей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п. 15части I. «СВЕДЕНИЯ О ПРОВОДИМОМ ЭЛЕКТРОННОМ АУКЦИОНЕ» настоящей документации об электронном </w:t>
            </w:r>
            <w:r w:rsidRPr="003D7954">
              <w:rPr>
                <w:rFonts w:ascii="Times New Roman" w:eastAsia="Times New Roman" w:hAnsi="Times New Roman" w:cs="Times New Roman"/>
                <w:sz w:val="24"/>
                <w:szCs w:val="24"/>
                <w:lang w:eastAsia="ru-RU"/>
              </w:rPr>
              <w:lastRenderedPageBreak/>
              <w:t>аукционе.</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Pr="003D7954">
              <w:rPr>
                <w:rFonts w:ascii="Times New Roman" w:eastAsia="Times New Roman" w:hAnsi="Times New Roman" w:cs="Times New Roman"/>
                <w:color w:val="000000"/>
                <w:sz w:val="24"/>
                <w:szCs w:val="24"/>
                <w:lang w:eastAsia="ru-RU"/>
              </w:rPr>
              <w:t xml:space="preserve">трех лет до даты подачи заявки на участие в настоящем </w:t>
            </w:r>
            <w:r w:rsidRPr="003D7954">
              <w:rPr>
                <w:rFonts w:ascii="Times New Roman" w:eastAsia="Times New Roman" w:hAnsi="Times New Roman" w:cs="Times New Roman"/>
                <w:iCs/>
                <w:color w:val="000000"/>
                <w:sz w:val="24"/>
                <w:szCs w:val="24"/>
                <w:lang w:eastAsia="ru-RU"/>
              </w:rPr>
              <w:t>электронном аукционе трех</w:t>
            </w:r>
            <w:r w:rsidRPr="003D7954">
              <w:rPr>
                <w:rFonts w:ascii="Times New Roman" w:eastAsia="Times New Roman" w:hAnsi="Times New Roman" w:cs="Times New Roman"/>
                <w:color w:val="000000"/>
                <w:sz w:val="24"/>
                <w:szCs w:val="24"/>
                <w:lang w:eastAsia="ru-RU"/>
              </w:rPr>
              <w:t xml:space="preserve"> контрактов (</w:t>
            </w:r>
            <w:r w:rsidRPr="003D7954">
              <w:rPr>
                <w:rFonts w:ascii="Times New Roman" w:eastAsia="Times New Roman" w:hAnsi="Times New Roman" w:cs="Times New Roman"/>
                <w:iCs/>
                <w:color w:val="000000"/>
                <w:sz w:val="24"/>
                <w:szCs w:val="24"/>
                <w:lang w:eastAsia="ru-RU"/>
              </w:rPr>
              <w:t>с учетом правопреемства</w:t>
            </w:r>
            <w:r w:rsidRPr="003D7954">
              <w:rPr>
                <w:rFonts w:ascii="Times New Roman" w:eastAsia="Times New Roman" w:hAnsi="Times New Roman" w:cs="Times New Roman"/>
                <w:color w:val="000000"/>
                <w:sz w:val="24"/>
                <w:szCs w:val="24"/>
                <w:lang w:eastAsia="ru-RU"/>
              </w:rPr>
              <w:t xml:space="preserve">), </w:t>
            </w:r>
            <w:r w:rsidRPr="003D7954">
              <w:rPr>
                <w:rFonts w:ascii="Times New Roman" w:eastAsia="Times New Roman" w:hAnsi="Times New Roman" w:cs="Times New Roman"/>
                <w:iCs/>
                <w:color w:val="000000"/>
                <w:sz w:val="24"/>
                <w:szCs w:val="24"/>
                <w:lang w:eastAsia="ru-RU"/>
              </w:rPr>
              <w:t>исполненных</w:t>
            </w:r>
            <w:r w:rsidRPr="003D7954">
              <w:rPr>
                <w:rFonts w:ascii="Times New Roman" w:eastAsia="Times New Roman" w:hAnsi="Times New Roman" w:cs="Times New Roman"/>
                <w:color w:val="000000"/>
                <w:sz w:val="24"/>
                <w:szCs w:val="24"/>
                <w:lang w:eastAsia="ru-RU"/>
              </w:rPr>
              <w:t xml:space="preserve"> без применения к такому участнику неустоек (штрафов, пеней). </w:t>
            </w:r>
            <w:r w:rsidRPr="003D7954">
              <w:rPr>
                <w:rFonts w:ascii="Times New Roman" w:eastAsia="Times New Roman" w:hAnsi="Times New Roman" w:cs="Times New Roman"/>
                <w:iCs/>
                <w:color w:val="000000"/>
                <w:sz w:val="24"/>
                <w:szCs w:val="24"/>
                <w:lang w:eastAsia="ru-RU"/>
              </w:rPr>
              <w:t>При этом</w:t>
            </w:r>
            <w:r w:rsidRPr="003D7954">
              <w:rPr>
                <w:rFonts w:ascii="Times New Roman" w:eastAsia="Times New Roman" w:hAnsi="Times New Roman" w:cs="Times New Roman"/>
                <w:color w:val="000000"/>
                <w:sz w:val="24"/>
                <w:szCs w:val="24"/>
                <w:lang w:eastAsia="ru-RU"/>
              </w:rPr>
              <w:t xml:space="preserve"> цена одного из </w:t>
            </w:r>
            <w:r w:rsidRPr="003D7954">
              <w:rPr>
                <w:rFonts w:ascii="Times New Roman" w:eastAsia="Times New Roman" w:hAnsi="Times New Roman" w:cs="Times New Roman"/>
                <w:iCs/>
                <w:color w:val="000000"/>
                <w:sz w:val="24"/>
                <w:szCs w:val="24"/>
                <w:lang w:eastAsia="ru-RU"/>
              </w:rPr>
              <w:t>таких</w:t>
            </w:r>
            <w:r w:rsidRPr="003D7954">
              <w:rPr>
                <w:rFonts w:ascii="Times New Roman" w:eastAsia="Times New Roman" w:hAnsi="Times New Roman" w:cs="Times New Roman"/>
                <w:color w:val="000000"/>
                <w:sz w:val="24"/>
                <w:szCs w:val="24"/>
                <w:lang w:eastAsia="ru-RU"/>
              </w:rPr>
              <w:t xml:space="preserve"> контрактов должна составлять не менее чем двадцать процентов </w:t>
            </w:r>
            <w:r w:rsidRPr="003D7954">
              <w:rPr>
                <w:rFonts w:ascii="Times New Roman" w:eastAsia="Times New Roman" w:hAnsi="Times New Roman" w:cs="Times New Roman"/>
                <w:iCs/>
                <w:color w:val="000000"/>
                <w:sz w:val="24"/>
                <w:szCs w:val="24"/>
                <w:lang w:eastAsia="ru-RU"/>
              </w:rPr>
              <w:t>начальной (максимальной)</w:t>
            </w:r>
            <w:r w:rsidRPr="003D7954">
              <w:rPr>
                <w:rFonts w:ascii="Times New Roman" w:eastAsia="Times New Roman" w:hAnsi="Times New Roman" w:cs="Times New Roman"/>
                <w:color w:val="000000"/>
                <w:sz w:val="24"/>
                <w:szCs w:val="24"/>
                <w:lang w:eastAsia="ru-RU"/>
              </w:rPr>
              <w:t xml:space="preserve"> цены </w:t>
            </w:r>
            <w:r w:rsidRPr="003D7954">
              <w:rPr>
                <w:rFonts w:ascii="Times New Roman" w:eastAsia="Times New Roman" w:hAnsi="Times New Roman" w:cs="Times New Roman"/>
                <w:iCs/>
                <w:color w:val="000000"/>
                <w:sz w:val="24"/>
                <w:szCs w:val="24"/>
                <w:lang w:eastAsia="ru-RU"/>
              </w:rPr>
              <w:t>контракта</w:t>
            </w:r>
            <w:r w:rsidRPr="003D7954">
              <w:rPr>
                <w:rFonts w:ascii="Times New Roman" w:eastAsia="Times New Roman" w:hAnsi="Times New Roman" w:cs="Times New Roman"/>
                <w:color w:val="000000"/>
                <w:sz w:val="24"/>
                <w:szCs w:val="24"/>
                <w:lang w:eastAsia="ru-RU"/>
              </w:rPr>
              <w:t xml:space="preserve">, </w:t>
            </w:r>
            <w:r w:rsidRPr="003D7954">
              <w:rPr>
                <w:rFonts w:ascii="Times New Roman" w:eastAsia="Times New Roman" w:hAnsi="Times New Roman" w:cs="Times New Roman"/>
                <w:iCs/>
                <w:color w:val="000000"/>
                <w:sz w:val="24"/>
                <w:szCs w:val="24"/>
                <w:lang w:eastAsia="ru-RU"/>
              </w:rPr>
              <w:t>указанной в извещении об осуществлении</w:t>
            </w:r>
            <w:r w:rsidRPr="003D7954">
              <w:rPr>
                <w:rFonts w:ascii="Times New Roman" w:eastAsia="Times New Roman" w:hAnsi="Times New Roman" w:cs="Times New Roman"/>
                <w:color w:val="000000"/>
                <w:sz w:val="24"/>
                <w:szCs w:val="24"/>
                <w:lang w:eastAsia="ru-RU"/>
              </w:rPr>
              <w:t xml:space="preserve"> настоящей закупки </w:t>
            </w:r>
            <w:r w:rsidRPr="003D7954">
              <w:rPr>
                <w:rFonts w:ascii="Times New Roman" w:eastAsia="Times New Roman" w:hAnsi="Times New Roman" w:cs="Times New Roman"/>
                <w:iCs/>
                <w:color w:val="000000"/>
                <w:sz w:val="24"/>
                <w:szCs w:val="24"/>
                <w:lang w:eastAsia="ru-RU"/>
              </w:rPr>
              <w:t xml:space="preserve">и </w:t>
            </w:r>
            <w:r w:rsidRPr="003D7954">
              <w:rPr>
                <w:rFonts w:ascii="Times New Roman" w:eastAsia="Times New Roman" w:hAnsi="Times New Roman" w:cs="Times New Roman"/>
                <w:sz w:val="24"/>
                <w:szCs w:val="24"/>
                <w:highlight w:val="green"/>
                <w:lang w:eastAsia="ru-RU"/>
              </w:rPr>
              <w:t>п. 15</w:t>
            </w:r>
            <w:r w:rsidRPr="003D7954">
              <w:rPr>
                <w:rFonts w:ascii="Times New Roman" w:eastAsia="Times New Roman" w:hAnsi="Times New Roman" w:cs="Times New Roman"/>
                <w:sz w:val="24"/>
                <w:szCs w:val="24"/>
                <w:lang w:eastAsia="ru-RU"/>
              </w:rPr>
              <w:t xml:space="preserve"> части I. «СВЕДЕНИЯ О ПРОВОДИМОМ ЭЛЕКТРОННОМ АУКЦИОНЕ» настоящей документации об электронном аукционе</w:t>
            </w:r>
            <w:r w:rsidRPr="003D7954">
              <w:rPr>
                <w:rFonts w:ascii="Times New Roman" w:eastAsia="Times New Roman" w:hAnsi="Times New Roman" w:cs="Times New Roman"/>
                <w:color w:val="000000"/>
                <w:sz w:val="24"/>
                <w:szCs w:val="24"/>
                <w:lang w:eastAsia="ru-RU"/>
              </w:rPr>
              <w:t>.</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4. В случае предоставления участником электронного аукциона </w:t>
            </w:r>
            <w:proofErr w:type="gramStart"/>
            <w:r w:rsidRPr="003D7954">
              <w:rPr>
                <w:rFonts w:ascii="Times New Roman" w:eastAsia="Times New Roman" w:hAnsi="Times New Roman" w:cs="Times New Roman"/>
                <w:sz w:val="24"/>
                <w:szCs w:val="24"/>
                <w:lang w:eastAsia="ru-RU"/>
              </w:rPr>
              <w:t>информации, подтверждающей добросовестность предоставляется</w:t>
            </w:r>
            <w:proofErr w:type="gramEnd"/>
            <w:r w:rsidRPr="003D7954">
              <w:rPr>
                <w:rFonts w:ascii="Times New Roman" w:eastAsia="Times New Roman" w:hAnsi="Times New Roman" w:cs="Times New Roman"/>
                <w:sz w:val="24"/>
                <w:szCs w:val="24"/>
                <w:lang w:eastAsia="ru-RU"/>
              </w:rPr>
              <w:t xml:space="preserve"> участником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 В этом случае решение комиссией по осуществлению закупок оформляется протоколом, который размещается Уполномоченным органом в единой информационной системе не позднее рабочего дня, следующего за днем подписания указанного протокола.</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5. Обеспечение, указанное в подпунктах </w:t>
            </w:r>
            <w:hyperlink r:id="rId95" w:anchor="/document/77673809/entry/371" w:history="1">
              <w:r w:rsidRPr="003D7954">
                <w:rPr>
                  <w:rFonts w:ascii="Times New Roman" w:eastAsia="Times New Roman" w:hAnsi="Times New Roman" w:cs="Times New Roman"/>
                  <w:sz w:val="24"/>
                  <w:szCs w:val="24"/>
                  <w:highlight w:val="green"/>
                  <w:lang w:eastAsia="ru-RU"/>
                </w:rPr>
                <w:t>1</w:t>
              </w:r>
            </w:hyperlink>
            <w:r w:rsidRPr="003D7954">
              <w:rPr>
                <w:rFonts w:ascii="Times New Roman" w:eastAsia="Times New Roman" w:hAnsi="Times New Roman" w:cs="Times New Roman"/>
                <w:sz w:val="24"/>
                <w:szCs w:val="24"/>
                <w:highlight w:val="green"/>
                <w:lang w:eastAsia="ru-RU"/>
              </w:rPr>
              <w:t xml:space="preserve"> и </w:t>
            </w:r>
            <w:hyperlink r:id="rId96" w:anchor="/document/77673809/entry/372" w:history="1">
              <w:r w:rsidRPr="003D7954">
                <w:rPr>
                  <w:rFonts w:ascii="Times New Roman" w:eastAsia="Times New Roman" w:hAnsi="Times New Roman" w:cs="Times New Roman"/>
                  <w:sz w:val="24"/>
                  <w:szCs w:val="24"/>
                  <w:highlight w:val="green"/>
                  <w:lang w:eastAsia="ru-RU"/>
                </w:rPr>
                <w:t>2</w:t>
              </w:r>
            </w:hyperlink>
            <w:r w:rsidRPr="003D7954">
              <w:rPr>
                <w:rFonts w:ascii="Times New Roman" w:eastAsia="Times New Roman" w:hAnsi="Times New Roman" w:cs="Times New Roman"/>
                <w:sz w:val="24"/>
                <w:szCs w:val="24"/>
                <w:lang w:eastAsia="ru-RU"/>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6. </w:t>
            </w:r>
            <w:proofErr w:type="gramStart"/>
            <w:r w:rsidRPr="003D7954">
              <w:rPr>
                <w:rFonts w:ascii="Times New Roman" w:eastAsia="Times New Roman" w:hAnsi="Times New Roman" w:cs="Times New Roman"/>
                <w:sz w:val="24"/>
                <w:szCs w:val="24"/>
                <w:lang w:eastAsia="ru-RU"/>
              </w:rPr>
              <w:t>В случае признания победителя электронного аукциона уклонившимся от заключения контракта на участника закупки, с которым заключается контракт, распространяются требования настоящего пункта документации об аукционе в полном объеме.</w:t>
            </w:r>
            <w:proofErr w:type="gramEnd"/>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8. </w:t>
            </w:r>
            <w:proofErr w:type="gramStart"/>
            <w:r w:rsidRPr="003D7954">
              <w:rPr>
                <w:rFonts w:ascii="Times New Roman" w:eastAsia="Times New Roman" w:hAnsi="Times New Roman" w:cs="Times New Roman"/>
                <w:sz w:val="24"/>
                <w:szCs w:val="24"/>
                <w:lang w:eastAsia="ru-RU"/>
              </w:rPr>
              <w:t>Положения настоящего пункта документации об аукционе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w:t>
            </w:r>
            <w:proofErr w:type="gramEnd"/>
            <w:r w:rsidRPr="003D7954">
              <w:rPr>
                <w:rFonts w:ascii="Times New Roman" w:eastAsia="Times New Roman" w:hAnsi="Times New Roman" w:cs="Times New Roman"/>
                <w:sz w:val="24"/>
                <w:szCs w:val="24"/>
                <w:lang w:eastAsia="ru-RU"/>
              </w:rPr>
              <w:t xml:space="preserve"> сре</w:t>
            </w:r>
            <w:proofErr w:type="gramStart"/>
            <w:r w:rsidRPr="003D7954">
              <w:rPr>
                <w:rFonts w:ascii="Times New Roman" w:eastAsia="Times New Roman" w:hAnsi="Times New Roman" w:cs="Times New Roman"/>
                <w:sz w:val="24"/>
                <w:szCs w:val="24"/>
                <w:lang w:eastAsia="ru-RU"/>
              </w:rPr>
              <w:t>дств пр</w:t>
            </w:r>
            <w:proofErr w:type="gramEnd"/>
            <w:r w:rsidRPr="003D7954">
              <w:rPr>
                <w:rFonts w:ascii="Times New Roman" w:eastAsia="Times New Roman" w:hAnsi="Times New Roman" w:cs="Times New Roman"/>
                <w:sz w:val="24"/>
                <w:szCs w:val="24"/>
                <w:lang w:eastAsia="ru-RU"/>
              </w:rPr>
              <w:t>едельной отпускной цены.</w:t>
            </w:r>
          </w:p>
          <w:p w:rsidR="003D7954" w:rsidRPr="003D7954" w:rsidRDefault="003D7954" w:rsidP="003D7954">
            <w:pPr>
              <w:shd w:val="clear" w:color="auto" w:fill="FFFFFF"/>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10. Выплата аванса при исполнении контракта, заключенного с участником закупки, указанным в подпунктах </w:t>
            </w:r>
            <w:hyperlink r:id="rId97" w:anchor="/document/77673809/entry/371" w:history="1">
              <w:r w:rsidRPr="003D7954">
                <w:rPr>
                  <w:rFonts w:ascii="Times New Roman" w:eastAsia="Times New Roman" w:hAnsi="Times New Roman" w:cs="Times New Roman"/>
                  <w:sz w:val="24"/>
                  <w:szCs w:val="24"/>
                  <w:highlight w:val="green"/>
                  <w:lang w:eastAsia="ru-RU"/>
                </w:rPr>
                <w:t>1</w:t>
              </w:r>
            </w:hyperlink>
            <w:r w:rsidRPr="003D7954">
              <w:rPr>
                <w:rFonts w:ascii="Times New Roman" w:eastAsia="Times New Roman" w:hAnsi="Times New Roman" w:cs="Times New Roman"/>
                <w:sz w:val="24"/>
                <w:szCs w:val="24"/>
                <w:highlight w:val="green"/>
                <w:lang w:eastAsia="ru-RU"/>
              </w:rPr>
              <w:t xml:space="preserve"> и </w:t>
            </w:r>
            <w:hyperlink r:id="rId98" w:anchor="/document/77673809/entry/372" w:history="1">
              <w:r w:rsidRPr="003D7954">
                <w:rPr>
                  <w:rFonts w:ascii="Times New Roman" w:eastAsia="Times New Roman" w:hAnsi="Times New Roman" w:cs="Times New Roman"/>
                  <w:sz w:val="24"/>
                  <w:szCs w:val="24"/>
                  <w:highlight w:val="green"/>
                  <w:lang w:eastAsia="ru-RU"/>
                </w:rPr>
                <w:t>2</w:t>
              </w:r>
            </w:hyperlink>
            <w:r w:rsidRPr="003D7954">
              <w:rPr>
                <w:rFonts w:ascii="Times New Roman" w:eastAsia="Times New Roman" w:hAnsi="Times New Roman" w:cs="Times New Roman"/>
                <w:sz w:val="24"/>
                <w:szCs w:val="24"/>
                <w:lang w:eastAsia="ru-RU"/>
              </w:rPr>
              <w:t xml:space="preserve"> настоящего пункта документации об аукционе, не допускается.</w:t>
            </w:r>
          </w:p>
        </w:tc>
      </w:tr>
      <w:tr w:rsidR="003D7954" w:rsidRPr="003D7954" w:rsidTr="0030351B">
        <w:trPr>
          <w:trHeight w:val="1196"/>
        </w:trPr>
        <w:tc>
          <w:tcPr>
            <w:tcW w:w="1706"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lastRenderedPageBreak/>
              <w:t>32.</w:t>
            </w:r>
          </w:p>
        </w:tc>
        <w:tc>
          <w:tcPr>
            <w:tcW w:w="8041" w:type="dxa"/>
            <w:shd w:val="clear" w:color="auto" w:fill="808080"/>
            <w:vAlign w:val="center"/>
          </w:tcPr>
          <w:p w:rsidR="003D7954" w:rsidRPr="003D7954" w:rsidRDefault="003D7954" w:rsidP="003D7954">
            <w:pPr>
              <w:spacing w:after="0" w:line="240" w:lineRule="auto"/>
              <w:ind w:firstLine="323"/>
              <w:jc w:val="center"/>
              <w:rPr>
                <w:rFonts w:ascii="Arial" w:eastAsia="Times New Roman" w:hAnsi="Arial" w:cs="Arial"/>
                <w:b/>
                <w:color w:val="FFFFFF"/>
                <w:sz w:val="20"/>
                <w:szCs w:val="20"/>
                <w:lang w:eastAsia="ru-RU"/>
              </w:rPr>
            </w:pPr>
            <w:proofErr w:type="gramStart"/>
            <w:r w:rsidRPr="003D7954">
              <w:rPr>
                <w:rFonts w:ascii="Arial" w:eastAsia="Times New Roman" w:hAnsi="Arial" w:cs="Arial"/>
                <w:b/>
                <w:color w:val="FFFFFF"/>
                <w:sz w:val="20"/>
                <w:szCs w:val="20"/>
                <w:lang w:eastAsia="ru-RU"/>
              </w:rPr>
              <w:t>Возможность заказчика  при исполнении контракта изменить (увеличить или уменьшить) не более чем на десять процентов количество, предусмотренного контрактом объема выполняемой работы, оказываемой услуги (количество поставляемого товара в соответствии  с п.1 ч.1. ст.95 Федерального закона № 44-ФЗ</w:t>
            </w:r>
            <w:proofErr w:type="gramEnd"/>
          </w:p>
        </w:tc>
      </w:tr>
      <w:tr w:rsidR="003D7954" w:rsidRPr="003D7954" w:rsidTr="0030351B">
        <w:tc>
          <w:tcPr>
            <w:tcW w:w="9747" w:type="dxa"/>
            <w:gridSpan w:val="3"/>
            <w:shd w:val="clear" w:color="auto" w:fill="FFFFFF"/>
            <w:vAlign w:val="center"/>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r>
            <w:proofErr w:type="gramStart"/>
            <w:r w:rsidRPr="003D7954">
              <w:rPr>
                <w:rFonts w:ascii="Times New Roman" w:eastAsia="Times New Roman" w:hAnsi="Times New Roman" w:cs="Times New Roman"/>
                <w:sz w:val="24"/>
                <w:szCs w:val="24"/>
                <w:lang w:eastAsia="ru-RU"/>
              </w:rPr>
              <w:t>По соглашению сторон</w:t>
            </w:r>
            <w:bookmarkStart w:id="34" w:name="sub_95112"/>
            <w:r w:rsidRPr="003D7954">
              <w:rPr>
                <w:rFonts w:ascii="Times New Roman" w:eastAsia="Times New Roman" w:hAnsi="Times New Roman" w:cs="Times New Roman"/>
                <w:sz w:val="24"/>
                <w:szCs w:val="24"/>
                <w:lang w:eastAsia="ru-RU"/>
              </w:rPr>
              <w:t xml:space="preserve"> допускаются изменения условий контракта, если по предложению заказчика увеличиваются предусмотренные контрактом объем работы или услуги (количество товара) не более чем на десять процентов или уменьшаются предусмотренные контрактом количество объем выполняемой работы или оказываемой услуги (поставляемого товара) не более чем на десять процентов, при условии, если такая возможность предусмотрена также и контрактом.</w:t>
            </w:r>
            <w:proofErr w:type="gramEnd"/>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 xml:space="preserve">При этом по соглашению сторон допускается изменение с учетом </w:t>
            </w:r>
            <w:proofErr w:type="gramStart"/>
            <w:r w:rsidRPr="003D795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3D7954">
              <w:rPr>
                <w:rFonts w:ascii="Times New Roman" w:eastAsia="Times New Roman" w:hAnsi="Times New Roman" w:cs="Times New Roman"/>
                <w:sz w:val="24"/>
                <w:szCs w:val="24"/>
                <w:lang w:eastAsia="ru-RU"/>
              </w:rPr>
              <w:t xml:space="preserve"> пропорционально дополнительному объему работы или услуги (дополнительному количеству товара) исходя из </w:t>
            </w:r>
            <w:r w:rsidRPr="003D7954">
              <w:rPr>
                <w:rFonts w:ascii="Times New Roman" w:eastAsia="Times New Roman" w:hAnsi="Times New Roman" w:cs="Times New Roman"/>
                <w:sz w:val="24"/>
                <w:szCs w:val="24"/>
                <w:lang w:eastAsia="ru-RU"/>
              </w:rPr>
              <w:lastRenderedPageBreak/>
              <w:t xml:space="preserve">установленной в контракте цены работы или услуги (единицы товара), но не более чем на десять процентов цены контракта. При уменьшении </w:t>
            </w:r>
            <w:proofErr w:type="gramStart"/>
            <w:r w:rsidRPr="003D7954">
              <w:rPr>
                <w:rFonts w:ascii="Times New Roman" w:eastAsia="Times New Roman" w:hAnsi="Times New Roman" w:cs="Times New Roman"/>
                <w:sz w:val="24"/>
                <w:szCs w:val="24"/>
                <w:lang w:eastAsia="ru-RU"/>
              </w:rPr>
              <w:t>предусмотренных</w:t>
            </w:r>
            <w:proofErr w:type="gramEnd"/>
            <w:r w:rsidRPr="003D7954">
              <w:rPr>
                <w:rFonts w:ascii="Times New Roman" w:eastAsia="Times New Roman" w:hAnsi="Times New Roman" w:cs="Times New Roman"/>
                <w:sz w:val="24"/>
                <w:szCs w:val="24"/>
                <w:lang w:eastAsia="ru-RU"/>
              </w:rPr>
              <w:t xml:space="preserve"> контрактом объема работы или услуги (количества товара) стороны контракта обязаны уменьшить цену контракта исходя из цены единицы работы или услуги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End w:id="34"/>
            <w:r w:rsidRPr="003D7954">
              <w:rPr>
                <w:rFonts w:ascii="Times New Roman" w:eastAsia="Times New Roman" w:hAnsi="Times New Roman" w:cs="Times New Roman"/>
                <w:sz w:val="24"/>
                <w:szCs w:val="24"/>
                <w:lang w:eastAsia="ru-RU"/>
              </w:rPr>
              <w:t>.</w:t>
            </w:r>
          </w:p>
        </w:tc>
      </w:tr>
      <w:tr w:rsidR="003D7954" w:rsidRPr="003D7954" w:rsidTr="0030351B">
        <w:tc>
          <w:tcPr>
            <w:tcW w:w="1706" w:type="dxa"/>
            <w:gridSpan w:val="2"/>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lastRenderedPageBreak/>
              <w:t>33.</w:t>
            </w:r>
          </w:p>
        </w:tc>
        <w:tc>
          <w:tcPr>
            <w:tcW w:w="8041" w:type="dxa"/>
            <w:shd w:val="clear" w:color="auto" w:fill="808080"/>
            <w:vAlign w:val="center"/>
          </w:tcPr>
          <w:p w:rsidR="003D7954" w:rsidRPr="003D7954" w:rsidRDefault="003D7954" w:rsidP="003D7954">
            <w:pPr>
              <w:spacing w:after="0" w:line="240" w:lineRule="auto"/>
              <w:ind w:firstLine="323"/>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Возможность снижения цены контракта в ходе его исполнения без изменения предусмотренных контрактом объема работы или услуги, количества товара, качества выполняемой работы, оказываемой услуг, поставляемого товара и иных условий контракта в соответствии с п.1 ч.1. ст.95 Федерального закона № 44-ФЗ</w:t>
            </w:r>
          </w:p>
        </w:tc>
      </w:tr>
      <w:tr w:rsidR="003D7954" w:rsidRPr="003D7954" w:rsidTr="0030351B">
        <w:trPr>
          <w:trHeight w:val="484"/>
        </w:trPr>
        <w:tc>
          <w:tcPr>
            <w:tcW w:w="9747" w:type="dxa"/>
            <w:gridSpan w:val="3"/>
            <w:shd w:val="clear" w:color="auto" w:fill="FFFFFF"/>
            <w:vAlign w:val="center"/>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По соглашению сторон допускается снижение цены контракта без изменения предусмотренных контрактом объема работы или услуги (количества товара), качества выполняемой работы, оказываемой услуги (поставляемого товара) и иных условий контракта, при условии, если такая возможность предусмотрена также и контрактом.</w:t>
            </w:r>
          </w:p>
        </w:tc>
      </w:tr>
      <w:tr w:rsidR="003D7954" w:rsidRPr="003D7954" w:rsidTr="0030351B">
        <w:trPr>
          <w:trHeight w:val="557"/>
        </w:trPr>
        <w:tc>
          <w:tcPr>
            <w:tcW w:w="1706"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34.</w:t>
            </w:r>
          </w:p>
        </w:tc>
        <w:tc>
          <w:tcPr>
            <w:tcW w:w="8041" w:type="dxa"/>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Возможность одностороннего отказа от исполнения контракта в соответствии с положениями частей 8 - 25 статьи 95 Федерального закона № 44-ФЗ</w:t>
            </w:r>
          </w:p>
        </w:tc>
      </w:tr>
      <w:tr w:rsidR="003D7954" w:rsidRPr="003D7954" w:rsidTr="0030351B">
        <w:trPr>
          <w:trHeight w:val="433"/>
        </w:trPr>
        <w:tc>
          <w:tcPr>
            <w:tcW w:w="9747" w:type="dxa"/>
            <w:gridSpan w:val="3"/>
            <w:shd w:val="clear" w:color="auto" w:fill="FFFFFF"/>
            <w:vAlign w:val="center"/>
          </w:tcPr>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такая возможность предусмотрено контрактом.</w:t>
            </w:r>
          </w:p>
        </w:tc>
      </w:tr>
      <w:tr w:rsidR="003D7954" w:rsidRPr="003D7954" w:rsidTr="0030351B">
        <w:tc>
          <w:tcPr>
            <w:tcW w:w="1706" w:type="dxa"/>
            <w:gridSpan w:val="2"/>
            <w:shd w:val="clear" w:color="auto" w:fill="808080"/>
            <w:vAlign w:val="center"/>
          </w:tcPr>
          <w:p w:rsidR="003D7954" w:rsidRPr="003D7954" w:rsidRDefault="003D7954" w:rsidP="003D7954">
            <w:pPr>
              <w:spacing w:after="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35.</w:t>
            </w:r>
          </w:p>
        </w:tc>
        <w:tc>
          <w:tcPr>
            <w:tcW w:w="8041" w:type="dxa"/>
            <w:shd w:val="clear" w:color="auto" w:fill="808080"/>
            <w:vAlign w:val="center"/>
          </w:tcPr>
          <w:p w:rsidR="003D7954" w:rsidRPr="003D7954" w:rsidRDefault="003D7954" w:rsidP="003D7954">
            <w:pPr>
              <w:spacing w:after="0" w:line="240" w:lineRule="auto"/>
              <w:ind w:firstLine="323"/>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Возможность выполнение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соответствии с положениями части 7 статьи 95 Федерального закона № 44-ФЗ</w:t>
            </w:r>
          </w:p>
          <w:p w:rsidR="003D7954" w:rsidRPr="003D7954" w:rsidRDefault="003D7954" w:rsidP="003D7954">
            <w:pPr>
              <w:spacing w:after="0" w:line="240" w:lineRule="auto"/>
              <w:jc w:val="both"/>
              <w:rPr>
                <w:rFonts w:ascii="Arial" w:eastAsia="Times New Roman" w:hAnsi="Arial" w:cs="Arial"/>
                <w:b/>
                <w:color w:val="FFFFFF"/>
                <w:sz w:val="20"/>
                <w:szCs w:val="20"/>
                <w:lang w:eastAsia="ru-RU"/>
              </w:rPr>
            </w:pPr>
          </w:p>
        </w:tc>
      </w:tr>
      <w:tr w:rsidR="003D7954" w:rsidRPr="003D7954" w:rsidTr="0030351B">
        <w:tc>
          <w:tcPr>
            <w:tcW w:w="9747" w:type="dxa"/>
            <w:gridSpan w:val="3"/>
            <w:shd w:val="clear" w:color="auto" w:fill="FFFFFF"/>
            <w:vAlign w:val="center"/>
          </w:tcPr>
          <w:p w:rsidR="003D7954" w:rsidRPr="003D7954" w:rsidRDefault="003D7954" w:rsidP="003D7954">
            <w:pPr>
              <w:spacing w:after="0" w:line="240" w:lineRule="auto"/>
              <w:ind w:firstLine="323"/>
              <w:jc w:val="both"/>
              <w:rPr>
                <w:rFonts w:ascii="Times New Roman" w:eastAsia="Times New Roman" w:hAnsi="Times New Roman" w:cs="Times New Roman"/>
                <w:i/>
                <w:color w:val="C00000"/>
                <w:lang w:eastAsia="ru-RU"/>
              </w:rPr>
            </w:pPr>
          </w:p>
          <w:p w:rsidR="003D7954" w:rsidRPr="003D7954" w:rsidRDefault="003D7954" w:rsidP="003D7954">
            <w:pPr>
              <w:spacing w:after="0" w:line="240" w:lineRule="auto"/>
              <w:ind w:firstLine="323"/>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99" w:anchor="/document/57402055/entry/146" w:history="1">
              <w:r w:rsidRPr="003D7954">
                <w:rPr>
                  <w:rFonts w:ascii="Times New Roman" w:eastAsia="Times New Roman" w:hAnsi="Times New Roman" w:cs="Times New Roman"/>
                  <w:sz w:val="24"/>
                  <w:szCs w:val="24"/>
                  <w:lang w:eastAsia="ru-RU"/>
                </w:rPr>
                <w:t>частью 6 статьи 14</w:t>
              </w:r>
            </w:hyperlink>
            <w:r w:rsidRPr="003D7954">
              <w:rPr>
                <w:rFonts w:ascii="Times New Roman" w:eastAsia="Times New Roman" w:hAnsi="Times New Roman" w:cs="Times New Roman"/>
                <w:sz w:val="24"/>
                <w:szCs w:val="24"/>
                <w:lang w:eastAsia="ru-RU"/>
              </w:rPr>
              <w:t xml:space="preserve"> 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roofErr w:type="gramEnd"/>
          </w:p>
        </w:tc>
      </w:tr>
      <w:tr w:rsidR="003D7954" w:rsidRPr="003D7954" w:rsidTr="0030351B">
        <w:tc>
          <w:tcPr>
            <w:tcW w:w="1706" w:type="dxa"/>
            <w:gridSpan w:val="2"/>
            <w:shd w:val="clear" w:color="auto" w:fill="808080"/>
            <w:vAlign w:val="center"/>
          </w:tcPr>
          <w:p w:rsidR="003D7954" w:rsidRPr="003D7954" w:rsidRDefault="003D7954" w:rsidP="003D7954">
            <w:pPr>
              <w:spacing w:after="60" w:line="240" w:lineRule="auto"/>
              <w:jc w:val="center"/>
              <w:rPr>
                <w:rFonts w:ascii="Arial" w:eastAsia="Times New Roman" w:hAnsi="Arial" w:cs="Arial"/>
                <w:b/>
                <w:color w:val="FFFFFF"/>
                <w:sz w:val="20"/>
                <w:szCs w:val="20"/>
                <w:lang w:eastAsia="ru-RU"/>
              </w:rPr>
            </w:pPr>
            <w:r w:rsidRPr="003D7954">
              <w:rPr>
                <w:rFonts w:ascii="Arial" w:eastAsia="Times New Roman" w:hAnsi="Arial" w:cs="Arial"/>
                <w:b/>
                <w:color w:val="FFFFFF"/>
                <w:sz w:val="20"/>
                <w:szCs w:val="20"/>
                <w:lang w:eastAsia="ru-RU"/>
              </w:rPr>
              <w:t>36.</w:t>
            </w:r>
          </w:p>
        </w:tc>
        <w:tc>
          <w:tcPr>
            <w:tcW w:w="8041" w:type="dxa"/>
            <w:shd w:val="clear" w:color="auto" w:fill="808080"/>
            <w:vAlign w:val="center"/>
          </w:tcPr>
          <w:p w:rsidR="003D7954" w:rsidRPr="003D7954" w:rsidRDefault="003D7954" w:rsidP="003D7954">
            <w:pPr>
              <w:spacing w:after="0" w:line="240" w:lineRule="auto"/>
              <w:ind w:firstLine="323"/>
              <w:jc w:val="center"/>
              <w:rPr>
                <w:rFonts w:ascii="Arial" w:eastAsia="Times New Roman" w:hAnsi="Arial" w:cs="Arial"/>
                <w:b/>
                <w:color w:val="FFFFFF"/>
                <w:sz w:val="20"/>
                <w:szCs w:val="20"/>
                <w:lang w:eastAsia="ru-RU"/>
              </w:rPr>
            </w:pPr>
            <w:proofErr w:type="gramStart"/>
            <w:r w:rsidRPr="003D7954">
              <w:rPr>
                <w:rFonts w:ascii="Arial" w:eastAsia="Times New Roman" w:hAnsi="Arial" w:cs="Arial"/>
                <w:b/>
                <w:color w:val="FFFFFF"/>
                <w:sz w:val="20"/>
                <w:szCs w:val="20"/>
                <w:lang w:eastAsia="ru-RU"/>
              </w:rPr>
              <w:t>Информация о возможности заказчика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аукциона в соответствии с ч.10 ст.34 Федерального</w:t>
            </w:r>
            <w:proofErr w:type="gramEnd"/>
            <w:r w:rsidRPr="003D7954">
              <w:rPr>
                <w:rFonts w:ascii="Arial" w:eastAsia="Times New Roman" w:hAnsi="Arial" w:cs="Arial"/>
                <w:b/>
                <w:color w:val="FFFFFF"/>
                <w:sz w:val="20"/>
                <w:szCs w:val="20"/>
                <w:lang w:eastAsia="ru-RU"/>
              </w:rPr>
              <w:t xml:space="preserve"> закона 44-ФЗ</w:t>
            </w:r>
          </w:p>
        </w:tc>
      </w:tr>
      <w:tr w:rsidR="003D7954" w:rsidRPr="003D7954" w:rsidTr="0030351B">
        <w:trPr>
          <w:trHeight w:val="661"/>
        </w:trPr>
        <w:tc>
          <w:tcPr>
            <w:tcW w:w="9747" w:type="dxa"/>
            <w:gridSpan w:val="3"/>
            <w:shd w:val="clear" w:color="auto" w:fill="FFFFFF"/>
            <w:vAlign w:val="center"/>
          </w:tcPr>
          <w:p w:rsidR="003D7954" w:rsidRPr="003D7954" w:rsidRDefault="003D7954" w:rsidP="003D7954">
            <w:pPr>
              <w:spacing w:after="0" w:line="240" w:lineRule="auto"/>
              <w:ind w:firstLine="323"/>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Заключение контрактов с несколькими участниками аукциона </w:t>
            </w:r>
            <w:r w:rsidRPr="003D7954">
              <w:rPr>
                <w:rFonts w:ascii="Times New Roman" w:eastAsia="Times New Roman" w:hAnsi="Times New Roman" w:cs="Times New Roman"/>
                <w:sz w:val="24"/>
                <w:szCs w:val="24"/>
                <w:lang w:eastAsia="ru-RU"/>
              </w:rPr>
              <w:fldChar w:fldCharType="begin">
                <w:ffData>
                  <w:name w:val=""/>
                  <w:enabled/>
                  <w:calcOnExit w:val="0"/>
                  <w:textInput>
                    <w:default w:val="не предусмотрено"/>
                  </w:textInput>
                </w:ffData>
              </w:fldChar>
            </w:r>
            <w:r w:rsidRPr="003D7954">
              <w:rPr>
                <w:rFonts w:ascii="Times New Roman" w:eastAsia="Times New Roman" w:hAnsi="Times New Roman" w:cs="Times New Roman"/>
                <w:sz w:val="24"/>
                <w:szCs w:val="24"/>
                <w:lang w:eastAsia="ru-RU"/>
              </w:rPr>
              <w:instrText xml:space="preserve"> FORMTEXT </w:instrText>
            </w:r>
            <w:r w:rsidRPr="003D7954">
              <w:rPr>
                <w:rFonts w:ascii="Times New Roman" w:eastAsia="Times New Roman" w:hAnsi="Times New Roman" w:cs="Times New Roman"/>
                <w:sz w:val="24"/>
                <w:szCs w:val="24"/>
                <w:lang w:eastAsia="ru-RU"/>
              </w:rPr>
            </w:r>
            <w:r w:rsidRPr="003D7954">
              <w:rPr>
                <w:rFonts w:ascii="Times New Roman" w:eastAsia="Times New Roman" w:hAnsi="Times New Roman" w:cs="Times New Roman"/>
                <w:sz w:val="24"/>
                <w:szCs w:val="24"/>
                <w:lang w:eastAsia="ru-RU"/>
              </w:rPr>
              <w:fldChar w:fldCharType="separate"/>
            </w:r>
            <w:r w:rsidRPr="003D7954">
              <w:rPr>
                <w:rFonts w:ascii="Times New Roman" w:eastAsia="Times New Roman" w:hAnsi="Times New Roman" w:cs="Times New Roman"/>
                <w:sz w:val="24"/>
                <w:szCs w:val="24"/>
                <w:lang w:eastAsia="ru-RU"/>
              </w:rPr>
              <w:t>не предусмотрено</w:t>
            </w:r>
            <w:r w:rsidRPr="003D7954">
              <w:rPr>
                <w:rFonts w:ascii="Times New Roman" w:eastAsia="Times New Roman" w:hAnsi="Times New Roman" w:cs="Times New Roman"/>
                <w:sz w:val="24"/>
                <w:szCs w:val="24"/>
                <w:lang w:eastAsia="ru-RU"/>
              </w:rPr>
              <w:fldChar w:fldCharType="end"/>
            </w:r>
            <w:r w:rsidRPr="003D7954">
              <w:rPr>
                <w:rFonts w:ascii="Times New Roman" w:eastAsia="Times New Roman" w:hAnsi="Times New Roman" w:cs="Times New Roman"/>
                <w:sz w:val="24"/>
                <w:szCs w:val="24"/>
                <w:lang w:eastAsia="ru-RU"/>
              </w:rPr>
              <w:t>.</w:t>
            </w:r>
          </w:p>
        </w:tc>
      </w:tr>
      <w:tr w:rsidR="003D7954" w:rsidRPr="003D7954" w:rsidTr="0030351B">
        <w:trPr>
          <w:trHeight w:val="1318"/>
        </w:trPr>
        <w:tc>
          <w:tcPr>
            <w:tcW w:w="1655" w:type="dxa"/>
            <w:shd w:val="clear" w:color="auto" w:fill="808080"/>
            <w:vAlign w:val="center"/>
          </w:tcPr>
          <w:p w:rsidR="003D7954" w:rsidRPr="003D7954" w:rsidRDefault="003D7954" w:rsidP="003D7954">
            <w:pPr>
              <w:spacing w:after="60" w:line="240" w:lineRule="auto"/>
              <w:jc w:val="center"/>
              <w:rPr>
                <w:rFonts w:ascii="Times New Roman" w:eastAsia="Times New Roman" w:hAnsi="Times New Roman" w:cs="Times New Roman"/>
                <w:sz w:val="24"/>
                <w:szCs w:val="24"/>
                <w:lang w:eastAsia="ru-RU"/>
              </w:rPr>
            </w:pPr>
            <w:r w:rsidRPr="003D7954">
              <w:rPr>
                <w:rFonts w:ascii="Arial" w:eastAsia="Times New Roman" w:hAnsi="Arial" w:cs="Arial"/>
                <w:b/>
                <w:color w:val="FFFFFF"/>
                <w:sz w:val="20"/>
                <w:szCs w:val="20"/>
                <w:lang w:eastAsia="ru-RU"/>
              </w:rPr>
              <w:t>37.</w:t>
            </w:r>
          </w:p>
        </w:tc>
        <w:tc>
          <w:tcPr>
            <w:tcW w:w="8092" w:type="dxa"/>
            <w:gridSpan w:val="2"/>
            <w:shd w:val="clear" w:color="auto" w:fill="808080"/>
            <w:vAlign w:val="center"/>
          </w:tcPr>
          <w:p w:rsidR="003D7954" w:rsidRPr="003D7954" w:rsidRDefault="003D7954" w:rsidP="003D7954">
            <w:pPr>
              <w:spacing w:after="0" w:line="240" w:lineRule="auto"/>
              <w:ind w:firstLine="323"/>
              <w:jc w:val="center"/>
              <w:rPr>
                <w:rFonts w:ascii="Times New Roman" w:eastAsia="Times New Roman" w:hAnsi="Times New Roman" w:cs="Times New Roman"/>
                <w:sz w:val="24"/>
                <w:szCs w:val="24"/>
                <w:lang w:eastAsia="ru-RU"/>
              </w:rPr>
            </w:pPr>
            <w:r w:rsidRPr="003D7954">
              <w:rPr>
                <w:rFonts w:ascii="Arial" w:eastAsia="Times New Roman" w:hAnsi="Arial" w:cs="Arial"/>
                <w:b/>
                <w:color w:val="FFFFFF"/>
                <w:sz w:val="20"/>
                <w:szCs w:val="20"/>
                <w:lang w:eastAsia="ru-RU"/>
              </w:rPr>
              <w:t>Уменьшение цены контракта на размер налогов, сборов и иных обязательных платежей в бюджеты бюджетной системы Российской Федерации</w:t>
            </w:r>
          </w:p>
        </w:tc>
      </w:tr>
      <w:tr w:rsidR="003D7954" w:rsidRPr="003D7954" w:rsidTr="0030351B">
        <w:trPr>
          <w:trHeight w:val="1799"/>
        </w:trPr>
        <w:tc>
          <w:tcPr>
            <w:tcW w:w="9747" w:type="dxa"/>
            <w:gridSpan w:val="3"/>
            <w:tcBorders>
              <w:bottom w:val="single" w:sz="4" w:space="0" w:color="auto"/>
            </w:tcBorders>
            <w:shd w:val="clear" w:color="auto" w:fill="FFFFFF"/>
            <w:vAlign w:val="center"/>
          </w:tcPr>
          <w:p w:rsidR="003D7954" w:rsidRPr="003D7954" w:rsidRDefault="003D7954" w:rsidP="003D7954">
            <w:pPr>
              <w:spacing w:after="0" w:line="240" w:lineRule="auto"/>
              <w:ind w:firstLine="323"/>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lastRenderedPageBreak/>
              <w:t xml:space="preserve">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по  контракту,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100" w:anchor="/document/10900200/entry/1" w:history="1">
              <w:r w:rsidRPr="003D7954">
                <w:rPr>
                  <w:rFonts w:ascii="Times New Roman" w:eastAsia="Times New Roman" w:hAnsi="Times New Roman" w:cs="Times New Roman"/>
                  <w:sz w:val="24"/>
                  <w:szCs w:val="24"/>
                  <w:lang w:eastAsia="ru-RU"/>
                </w:rPr>
                <w:t>законодательством</w:t>
              </w:r>
            </w:hyperlink>
            <w:r w:rsidRPr="003D7954">
              <w:rPr>
                <w:rFonts w:ascii="Times New Roman" w:eastAsia="Times New Roman" w:hAnsi="Times New Roman" w:cs="Times New Roman"/>
                <w:sz w:val="24"/>
                <w:szCs w:val="24"/>
                <w:lang w:eastAsia="ru-RU"/>
              </w:rPr>
              <w:t xml:space="preserve"> Российской Федерации о налогах и сборах такие налоги, сборы и иные обязательные платежи</w:t>
            </w:r>
            <w:proofErr w:type="gramEnd"/>
            <w:r w:rsidRPr="003D7954">
              <w:rPr>
                <w:rFonts w:ascii="Times New Roman" w:eastAsia="Times New Roman" w:hAnsi="Times New Roman" w:cs="Times New Roman"/>
                <w:sz w:val="24"/>
                <w:szCs w:val="24"/>
                <w:lang w:eastAsia="ru-RU"/>
              </w:rPr>
              <w:t xml:space="preserve"> подлежат уплате в бюджеты бюджетной системы Российской Федерации Заказчиком.</w:t>
            </w:r>
          </w:p>
        </w:tc>
      </w:tr>
    </w:tbl>
    <w:p w:rsidR="003D7954" w:rsidRPr="003D7954" w:rsidRDefault="003D7954" w:rsidP="003D7954">
      <w:pPr>
        <w:spacing w:after="0" w:line="240" w:lineRule="auto"/>
        <w:rPr>
          <w:rFonts w:ascii="Times New Roman" w:eastAsia="Times New Roman" w:hAnsi="Times New Roman" w:cs="Times New Roman"/>
          <w:b/>
          <w:bCs/>
          <w:color w:val="000080"/>
          <w:sz w:val="24"/>
          <w:szCs w:val="24"/>
          <w:lang w:eastAsia="ru-RU"/>
        </w:rPr>
      </w:pPr>
      <w:bookmarkStart w:id="35" w:name="_•_Преимущество_в"/>
      <w:bookmarkStart w:id="36" w:name="ТЕХНИЧЕСКОЕ_ЗАДАНИЕ"/>
      <w:bookmarkEnd w:id="35"/>
      <w:r w:rsidRPr="003D7954">
        <w:rPr>
          <w:rFonts w:ascii="Times New Roman" w:eastAsia="Times New Roman" w:hAnsi="Times New Roman" w:cs="Times New Roman"/>
          <w:b/>
          <w:bCs/>
          <w:color w:val="000080"/>
          <w:sz w:val="24"/>
          <w:szCs w:val="24"/>
          <w:lang w:eastAsia="ru-RU"/>
        </w:rPr>
        <w:br w:type="page"/>
      </w:r>
    </w:p>
    <w:p w:rsidR="003D7954" w:rsidRPr="003D7954" w:rsidRDefault="003D7954" w:rsidP="003D7954">
      <w:pPr>
        <w:spacing w:after="0" w:line="240" w:lineRule="auto"/>
        <w:rPr>
          <w:rFonts w:ascii="Times New Roman" w:eastAsia="Times New Roman" w:hAnsi="Times New Roman" w:cs="Times New Roman"/>
          <w:b/>
          <w:bCs/>
          <w:color w:val="000080"/>
          <w:sz w:val="24"/>
          <w:szCs w:val="24"/>
          <w:lang w:eastAsia="ru-RU"/>
        </w:rPr>
      </w:pPr>
    </w:p>
    <w:p w:rsidR="003D7954" w:rsidRPr="003D7954" w:rsidRDefault="003D7954" w:rsidP="003D7954">
      <w:pPr>
        <w:tabs>
          <w:tab w:val="left" w:pos="360"/>
        </w:tabs>
        <w:autoSpaceDE w:val="0"/>
        <w:autoSpaceDN w:val="0"/>
        <w:adjustRightInd w:val="0"/>
        <w:spacing w:before="120" w:after="120" w:line="240" w:lineRule="auto"/>
        <w:jc w:val="center"/>
        <w:outlineLvl w:val="1"/>
        <w:rPr>
          <w:rFonts w:ascii="Times New Roman" w:eastAsia="Times New Roman" w:hAnsi="Times New Roman" w:cs="Times New Roman"/>
          <w:b/>
          <w:bCs/>
          <w:color w:val="000080"/>
          <w:sz w:val="24"/>
          <w:szCs w:val="24"/>
          <w:lang w:eastAsia="ru-RU"/>
        </w:rPr>
      </w:pPr>
      <w:r w:rsidRPr="003D7954">
        <w:rPr>
          <w:rFonts w:ascii="Times New Roman" w:eastAsia="Times New Roman" w:hAnsi="Times New Roman" w:cs="Times New Roman"/>
          <w:b/>
          <w:bCs/>
          <w:color w:val="000080"/>
          <w:sz w:val="24"/>
          <w:szCs w:val="24"/>
          <w:lang w:val="en-US" w:eastAsia="ru-RU"/>
        </w:rPr>
        <w:t>II</w:t>
      </w:r>
      <w:r w:rsidRPr="003D7954">
        <w:rPr>
          <w:rFonts w:ascii="Times New Roman" w:eastAsia="Times New Roman" w:hAnsi="Times New Roman" w:cs="Times New Roman"/>
          <w:b/>
          <w:bCs/>
          <w:color w:val="000080"/>
          <w:sz w:val="24"/>
          <w:szCs w:val="24"/>
          <w:lang w:eastAsia="ru-RU"/>
        </w:rPr>
        <w:t>. ТЕХНИЧЕСКОЕ ЗАДАНИЕ</w:t>
      </w:r>
      <w:bookmarkStart w:id="37" w:name="_Ref248562863"/>
    </w:p>
    <w:bookmarkEnd w:id="36"/>
    <w:bookmarkEnd w:id="37"/>
    <w:p w:rsidR="003D7954" w:rsidRPr="003D7954" w:rsidRDefault="003D7954" w:rsidP="003D7954">
      <w:pPr>
        <w:spacing w:after="0" w:line="240" w:lineRule="auto"/>
        <w:ind w:left="360"/>
        <w:jc w:val="both"/>
        <w:rPr>
          <w:rFonts w:ascii="Times New Roman" w:eastAsia="Times New Roman" w:hAnsi="Times New Roman" w:cs="Times New Roman"/>
          <w:bCs/>
          <w:color w:val="000000"/>
          <w:sz w:val="24"/>
          <w:szCs w:val="24"/>
          <w:lang w:val="x-none" w:eastAsia="x-none"/>
        </w:rPr>
      </w:pPr>
    </w:p>
    <w:p w:rsidR="003D7954" w:rsidRPr="003D7954" w:rsidRDefault="003D7954" w:rsidP="003D7954">
      <w:pPr>
        <w:spacing w:after="60" w:line="240" w:lineRule="auto"/>
        <w:ind w:firstLine="708"/>
        <w:jc w:val="both"/>
        <w:rPr>
          <w:rFonts w:ascii="Times New Roman" w:eastAsia="Times New Roman" w:hAnsi="Times New Roman" w:cs="Times New Roman"/>
          <w:b/>
          <w:i/>
          <w:color w:val="C00000"/>
          <w:u w:val="single"/>
          <w:lang w:eastAsia="ru-RU"/>
        </w:rPr>
      </w:pPr>
      <w:r w:rsidRPr="003D7954">
        <w:rPr>
          <w:rFonts w:ascii="Times New Roman" w:eastAsia="Times New Roman" w:hAnsi="Times New Roman" w:cs="Times New Roman"/>
          <w:b/>
          <w:i/>
          <w:color w:val="C00000"/>
          <w:u w:val="single"/>
          <w:lang w:eastAsia="ru-RU"/>
        </w:rPr>
        <w:t xml:space="preserve">Приложен отдельный файл - </w:t>
      </w:r>
      <w:r w:rsidRPr="003D7954">
        <w:rPr>
          <w:rFonts w:ascii="Times New Roman" w:eastAsia="Times New Roman" w:hAnsi="Times New Roman" w:cs="Times New Roman"/>
          <w:b/>
          <w:i/>
          <w:u w:val="single"/>
          <w:lang w:eastAsia="ru-RU"/>
        </w:rPr>
        <w:t xml:space="preserve">Приложение 1-Техническое задание  </w:t>
      </w:r>
      <w:proofErr w:type="spellStart"/>
      <w:r w:rsidRPr="003D7954">
        <w:rPr>
          <w:rFonts w:ascii="Times New Roman" w:eastAsia="Times New Roman" w:hAnsi="Times New Roman" w:cs="Times New Roman"/>
          <w:b/>
          <w:i/>
          <w:u w:val="single"/>
          <w:lang w:eastAsia="ru-RU"/>
        </w:rPr>
        <w:t>хим</w:t>
      </w:r>
      <w:proofErr w:type="gramStart"/>
      <w:r w:rsidRPr="003D7954">
        <w:rPr>
          <w:rFonts w:ascii="Times New Roman" w:eastAsia="Times New Roman" w:hAnsi="Times New Roman" w:cs="Times New Roman"/>
          <w:b/>
          <w:i/>
          <w:u w:val="single"/>
          <w:lang w:eastAsia="ru-RU"/>
        </w:rPr>
        <w:t>.м</w:t>
      </w:r>
      <w:proofErr w:type="gramEnd"/>
      <w:r w:rsidRPr="003D7954">
        <w:rPr>
          <w:rFonts w:ascii="Times New Roman" w:eastAsia="Times New Roman" w:hAnsi="Times New Roman" w:cs="Times New Roman"/>
          <w:b/>
          <w:i/>
          <w:u w:val="single"/>
          <w:lang w:eastAsia="ru-RU"/>
        </w:rPr>
        <w:t>ероприятия</w:t>
      </w:r>
      <w:proofErr w:type="spellEnd"/>
      <w:r w:rsidRPr="003D7954">
        <w:rPr>
          <w:rFonts w:ascii="Times New Roman" w:eastAsia="Times New Roman" w:hAnsi="Times New Roman" w:cs="Times New Roman"/>
          <w:b/>
          <w:i/>
          <w:u w:val="single"/>
          <w:lang w:eastAsia="ru-RU"/>
        </w:rPr>
        <w:t>.</w:t>
      </w:r>
      <w:r w:rsidRPr="003D7954">
        <w:rPr>
          <w:rFonts w:ascii="Times New Roman" w:eastAsia="Times New Roman" w:hAnsi="Times New Roman" w:cs="Times New Roman"/>
          <w:b/>
          <w:i/>
          <w:u w:val="single"/>
          <w:lang w:val="en-US" w:eastAsia="ru-RU"/>
        </w:rPr>
        <w:t>doc</w:t>
      </w:r>
    </w:p>
    <w:p w:rsidR="003D7954" w:rsidRPr="003D7954" w:rsidRDefault="003D7954" w:rsidP="003D7954">
      <w:pPr>
        <w:autoSpaceDE w:val="0"/>
        <w:autoSpaceDN w:val="0"/>
        <w:adjustRightInd w:val="0"/>
        <w:spacing w:after="0" w:line="240" w:lineRule="auto"/>
        <w:ind w:firstLine="720"/>
        <w:jc w:val="both"/>
        <w:rPr>
          <w:rFonts w:ascii="Arial" w:eastAsia="Times New Roman" w:hAnsi="Arial" w:cs="Arial"/>
          <w:color w:val="C00000"/>
          <w:sz w:val="24"/>
          <w:szCs w:val="24"/>
          <w:lang w:eastAsia="ru-RU"/>
        </w:rPr>
      </w:pPr>
    </w:p>
    <w:p w:rsidR="003D7954" w:rsidRPr="003D7954" w:rsidRDefault="003D7954" w:rsidP="003D7954">
      <w:pPr>
        <w:spacing w:after="60" w:line="240" w:lineRule="auto"/>
        <w:ind w:firstLine="708"/>
        <w:jc w:val="both"/>
        <w:rPr>
          <w:rFonts w:ascii="Times New Roman" w:eastAsia="Times New Roman" w:hAnsi="Times New Roman" w:cs="Times New Roman"/>
          <w:color w:val="1D1B11"/>
          <w:lang w:eastAsia="ru-RU"/>
        </w:rPr>
      </w:pPr>
    </w:p>
    <w:p w:rsidR="003D7954" w:rsidRPr="003D7954" w:rsidRDefault="003D7954" w:rsidP="003D7954">
      <w:pPr>
        <w:spacing w:after="0" w:line="240" w:lineRule="auto"/>
        <w:rPr>
          <w:rFonts w:ascii="Times New Roman" w:eastAsia="Times New Roman" w:hAnsi="Times New Roman" w:cs="Times New Roman"/>
          <w:b/>
          <w:color w:val="000080"/>
          <w:sz w:val="24"/>
          <w:szCs w:val="24"/>
          <w:lang w:eastAsia="ru-RU"/>
        </w:rPr>
      </w:pPr>
    </w:p>
    <w:p w:rsidR="003D7954" w:rsidRPr="003D7954" w:rsidRDefault="003D7954" w:rsidP="003D7954">
      <w:pPr>
        <w:keepNext/>
        <w:spacing w:after="60" w:line="240" w:lineRule="auto"/>
        <w:jc w:val="center"/>
        <w:outlineLvl w:val="1"/>
        <w:rPr>
          <w:rFonts w:ascii="Times New Roman" w:eastAsia="Times New Roman" w:hAnsi="Times New Roman" w:cs="Times New Roman"/>
          <w:b/>
          <w:color w:val="000080"/>
          <w:sz w:val="24"/>
          <w:szCs w:val="24"/>
          <w:lang w:val="x-none" w:eastAsia="x-none"/>
        </w:rPr>
      </w:pPr>
      <w:r w:rsidRPr="003D7954">
        <w:rPr>
          <w:rFonts w:ascii="Times New Roman" w:eastAsia="Times New Roman" w:hAnsi="Times New Roman" w:cs="Times New Roman"/>
          <w:b/>
          <w:color w:val="000080"/>
          <w:sz w:val="24"/>
          <w:szCs w:val="24"/>
          <w:lang w:val="en-US" w:eastAsia="x-none"/>
        </w:rPr>
        <w:t>III</w:t>
      </w:r>
      <w:r w:rsidRPr="003D7954">
        <w:rPr>
          <w:rFonts w:ascii="Times New Roman" w:eastAsia="Times New Roman" w:hAnsi="Times New Roman" w:cs="Times New Roman"/>
          <w:b/>
          <w:color w:val="000080"/>
          <w:sz w:val="24"/>
          <w:szCs w:val="24"/>
          <w:lang w:val="x-none" w:eastAsia="x-none"/>
        </w:rPr>
        <w:t xml:space="preserve">. </w:t>
      </w:r>
      <w:bookmarkStart w:id="38" w:name="Обоснование_нач_цены"/>
      <w:r w:rsidRPr="003D7954">
        <w:rPr>
          <w:rFonts w:ascii="Times New Roman" w:eastAsia="Times New Roman" w:hAnsi="Times New Roman" w:cs="Times New Roman"/>
          <w:b/>
          <w:color w:val="000080"/>
          <w:sz w:val="24"/>
          <w:szCs w:val="24"/>
          <w:lang w:val="x-none" w:eastAsia="x-none"/>
        </w:rPr>
        <w:t>ОБОСНОВАНИ</w:t>
      </w:r>
      <w:bookmarkEnd w:id="38"/>
      <w:r w:rsidRPr="003D7954">
        <w:rPr>
          <w:rFonts w:ascii="Times New Roman" w:eastAsia="Times New Roman" w:hAnsi="Times New Roman" w:cs="Times New Roman"/>
          <w:b/>
          <w:color w:val="000080"/>
          <w:sz w:val="24"/>
          <w:szCs w:val="24"/>
          <w:lang w:val="x-none" w:eastAsia="x-none"/>
        </w:rPr>
        <w:t xml:space="preserve">Е НАЧАЛЬНОЙ (МАКСИМАЛЬНОЙ) ЦЕНЫ КОНТРАКТА </w:t>
      </w: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
    <w:p w:rsidR="003D7954" w:rsidRPr="003D7954" w:rsidRDefault="003D7954" w:rsidP="003D7954">
      <w:pPr>
        <w:shd w:val="clear" w:color="auto" w:fill="FFFFFF"/>
        <w:autoSpaceDE w:val="0"/>
        <w:autoSpaceDN w:val="0"/>
        <w:adjustRightInd w:val="0"/>
        <w:spacing w:after="60" w:line="240" w:lineRule="auto"/>
        <w:ind w:firstLine="708"/>
        <w:jc w:val="both"/>
        <w:rPr>
          <w:rFonts w:ascii="Times New Roman" w:eastAsia="Times New Roman" w:hAnsi="Times New Roman" w:cs="Times New Roman"/>
          <w:i/>
          <w:color w:val="FF0000"/>
          <w:sz w:val="24"/>
          <w:szCs w:val="24"/>
          <w:lang w:eastAsia="ru-RU"/>
        </w:rPr>
      </w:pPr>
      <w:r w:rsidRPr="003D7954">
        <w:rPr>
          <w:rFonts w:ascii="Times New Roman" w:eastAsia="Calibri" w:hAnsi="Times New Roman" w:cs="Times New Roman"/>
          <w:bCs/>
          <w:sz w:val="24"/>
          <w:szCs w:val="24"/>
        </w:rPr>
        <w:t xml:space="preserve">Начальная (максимальная) цена контракта определена и обоснована в соответствии со ст. 22 Федерального закона 44-ФЗ посредством применения </w:t>
      </w:r>
      <w:r w:rsidRPr="003D7954">
        <w:rPr>
          <w:rFonts w:ascii="Times New Roman" w:eastAsia="Times New Roman" w:hAnsi="Times New Roman" w:cs="Times New Roman"/>
          <w:i/>
          <w:color w:val="FF0000"/>
          <w:sz w:val="24"/>
          <w:szCs w:val="24"/>
          <w:lang w:eastAsia="ru-RU"/>
        </w:rPr>
        <w:t>тарифного метода;</w:t>
      </w:r>
    </w:p>
    <w:p w:rsidR="003D7954" w:rsidRPr="003D7954" w:rsidRDefault="003D7954" w:rsidP="003D7954">
      <w:pPr>
        <w:widowControl w:val="0"/>
        <w:shd w:val="clear" w:color="auto" w:fill="FFFFFF"/>
        <w:autoSpaceDE w:val="0"/>
        <w:spacing w:before="10" w:after="60" w:line="274" w:lineRule="exact"/>
        <w:jc w:val="both"/>
        <w:rPr>
          <w:rFonts w:ascii="Times New Roman" w:eastAsia="Times New Roman" w:hAnsi="Times New Roman" w:cs="Times New Roman"/>
          <w:i/>
          <w:color w:val="FF0000"/>
          <w:sz w:val="24"/>
          <w:szCs w:val="24"/>
          <w:lang w:eastAsia="ru-RU"/>
        </w:rPr>
      </w:pPr>
    </w:p>
    <w:p w:rsidR="003D7954" w:rsidRPr="003D7954" w:rsidRDefault="003D7954" w:rsidP="003D7954">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Согласно распоряжению Комитет по агропромышленному и </w:t>
      </w:r>
      <w:proofErr w:type="spellStart"/>
      <w:r w:rsidRPr="003D7954">
        <w:rPr>
          <w:rFonts w:ascii="Times New Roman" w:eastAsia="Times New Roman" w:hAnsi="Times New Roman" w:cs="Times New Roman"/>
          <w:sz w:val="24"/>
          <w:szCs w:val="24"/>
          <w:lang w:eastAsia="ru-RU"/>
        </w:rPr>
        <w:t>рыбохозяйственному</w:t>
      </w:r>
      <w:proofErr w:type="spellEnd"/>
      <w:r w:rsidRPr="003D7954">
        <w:rPr>
          <w:rFonts w:ascii="Times New Roman" w:eastAsia="Times New Roman" w:hAnsi="Times New Roman" w:cs="Times New Roman"/>
          <w:sz w:val="24"/>
          <w:szCs w:val="24"/>
          <w:lang w:eastAsia="ru-RU"/>
        </w:rPr>
        <w:t xml:space="preserve"> комплексу Ленинградской области от 03.03.2016 № 18 утверждены предельные значения стоимости работ на реализацию комплекса мероприятий по борьбе с борщевиком Сосновского на территориях муниципальных образований Ленинградской области (скан распоряжения прилагается).</w:t>
      </w:r>
    </w:p>
    <w:p w:rsidR="003D7954" w:rsidRPr="003D7954" w:rsidRDefault="003D7954" w:rsidP="003D7954">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p>
    <w:p w:rsidR="003D7954" w:rsidRPr="003D7954" w:rsidRDefault="003D7954" w:rsidP="003D7954">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На основании соглашения №13 от 13.03.2020 о предоставлении субсидии из областного бюджета Ленинградской области бюджету муниципального образования Ленинградской области для </w:t>
      </w:r>
      <w:proofErr w:type="spellStart"/>
      <w:r w:rsidRPr="003D7954">
        <w:rPr>
          <w:rFonts w:ascii="Times New Roman" w:eastAsia="Times New Roman" w:hAnsi="Times New Roman" w:cs="Times New Roman"/>
          <w:sz w:val="24"/>
          <w:szCs w:val="24"/>
          <w:lang w:eastAsia="ru-RU"/>
        </w:rPr>
        <w:t>софинансирования</w:t>
      </w:r>
      <w:proofErr w:type="spellEnd"/>
      <w:r w:rsidRPr="003D7954">
        <w:rPr>
          <w:rFonts w:ascii="Times New Roman" w:eastAsia="Times New Roman" w:hAnsi="Times New Roman" w:cs="Times New Roman"/>
          <w:sz w:val="24"/>
          <w:szCs w:val="24"/>
          <w:lang w:eastAsia="ru-RU"/>
        </w:rPr>
        <w:t xml:space="preserve"> комплекса мероприятий по борьбе с борщевиком Сосновского на территориях муниципальных образований Ленинградской области утверждены следующие максимальные значения стоимости работ на реализацию комплекса мероприятий по борьбе с борщевиком Сосновского на территориях муниципальных образований Ленинградской области:</w:t>
      </w:r>
      <w:proofErr w:type="gramEnd"/>
    </w:p>
    <w:p w:rsidR="003D7954" w:rsidRPr="003D7954" w:rsidRDefault="003D7954" w:rsidP="003D7954">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4848"/>
        <w:gridCol w:w="3574"/>
      </w:tblGrid>
      <w:tr w:rsidR="003D7954" w:rsidRPr="003D7954" w:rsidTr="0030351B">
        <w:tc>
          <w:tcPr>
            <w:tcW w:w="1526" w:type="dxa"/>
            <w:shd w:val="clear" w:color="auto" w:fill="auto"/>
          </w:tcPr>
          <w:p w:rsidR="003D7954" w:rsidRPr="003D7954" w:rsidRDefault="003D7954" w:rsidP="003D7954">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Год проведения</w:t>
            </w:r>
          </w:p>
        </w:tc>
        <w:tc>
          <w:tcPr>
            <w:tcW w:w="5245" w:type="dxa"/>
            <w:shd w:val="clear" w:color="auto" w:fill="auto"/>
          </w:tcPr>
          <w:p w:rsidR="003D7954" w:rsidRPr="003D7954" w:rsidRDefault="003D7954" w:rsidP="003D7954">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Общая площадь территории муниципального образования засоренной борщевиком Сосновского, </w:t>
            </w:r>
            <w:proofErr w:type="gramStart"/>
            <w:r w:rsidRPr="003D7954">
              <w:rPr>
                <w:rFonts w:ascii="Times New Roman" w:eastAsia="Times New Roman" w:hAnsi="Times New Roman" w:cs="Times New Roman"/>
                <w:sz w:val="24"/>
                <w:szCs w:val="24"/>
                <w:lang w:eastAsia="ru-RU"/>
              </w:rPr>
              <w:t>га</w:t>
            </w:r>
            <w:proofErr w:type="gramEnd"/>
          </w:p>
        </w:tc>
        <w:tc>
          <w:tcPr>
            <w:tcW w:w="3827" w:type="dxa"/>
            <w:shd w:val="clear" w:color="auto" w:fill="auto"/>
          </w:tcPr>
          <w:p w:rsidR="003D7954" w:rsidRPr="003D7954" w:rsidRDefault="003D7954" w:rsidP="003D7954">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Максимальная начальная цена контракта, руб.</w:t>
            </w:r>
          </w:p>
        </w:tc>
      </w:tr>
      <w:tr w:rsidR="003D7954" w:rsidRPr="003D7954" w:rsidTr="0030351B">
        <w:tc>
          <w:tcPr>
            <w:tcW w:w="1526" w:type="dxa"/>
            <w:shd w:val="clear" w:color="auto" w:fill="auto"/>
          </w:tcPr>
          <w:p w:rsidR="003D7954" w:rsidRPr="003D7954" w:rsidRDefault="003D7954" w:rsidP="003D7954">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Первый год </w:t>
            </w:r>
          </w:p>
        </w:tc>
        <w:tc>
          <w:tcPr>
            <w:tcW w:w="5245" w:type="dxa"/>
            <w:shd w:val="clear" w:color="auto" w:fill="auto"/>
          </w:tcPr>
          <w:p w:rsidR="003D7954" w:rsidRPr="003D7954" w:rsidRDefault="003D7954" w:rsidP="003D7954">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98</w:t>
            </w:r>
          </w:p>
        </w:tc>
        <w:tc>
          <w:tcPr>
            <w:tcW w:w="3827" w:type="dxa"/>
            <w:shd w:val="clear" w:color="auto" w:fill="auto"/>
          </w:tcPr>
          <w:p w:rsidR="003D7954" w:rsidRPr="003D7954" w:rsidRDefault="003D7954" w:rsidP="003D7954">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1 537 522,00</w:t>
            </w:r>
          </w:p>
        </w:tc>
      </w:tr>
    </w:tbl>
    <w:p w:rsidR="003D7954" w:rsidRPr="003D7954" w:rsidRDefault="003D7954" w:rsidP="003D7954">
      <w:pPr>
        <w:autoSpaceDE w:val="0"/>
        <w:autoSpaceDN w:val="0"/>
        <w:adjustRightInd w:val="0"/>
        <w:spacing w:after="60" w:line="240" w:lineRule="auto"/>
        <w:ind w:firstLine="567"/>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
    <w:p w:rsidR="003D7954" w:rsidRPr="003D7954" w:rsidRDefault="003D7954" w:rsidP="003D7954">
      <w:pPr>
        <w:shd w:val="clear" w:color="auto" w:fill="FFFFFF"/>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p>
    <w:p w:rsidR="003D7954" w:rsidRPr="003D7954" w:rsidRDefault="003D7954" w:rsidP="003D7954">
      <w:pPr>
        <w:autoSpaceDE w:val="0"/>
        <w:autoSpaceDN w:val="0"/>
        <w:adjustRightInd w:val="0"/>
        <w:spacing w:after="0" w:line="240" w:lineRule="auto"/>
        <w:ind w:firstLine="720"/>
        <w:jc w:val="both"/>
        <w:rPr>
          <w:rFonts w:ascii="Arial" w:eastAsia="Times New Roman" w:hAnsi="Arial" w:cs="Arial"/>
          <w:sz w:val="24"/>
          <w:szCs w:val="24"/>
          <w:lang w:eastAsia="ru-RU"/>
        </w:rPr>
      </w:pPr>
    </w:p>
    <w:p w:rsidR="003D7954" w:rsidRPr="003D7954" w:rsidRDefault="003D7954" w:rsidP="003D7954">
      <w:pPr>
        <w:autoSpaceDE w:val="0"/>
        <w:autoSpaceDN w:val="0"/>
        <w:adjustRightInd w:val="0"/>
        <w:spacing w:before="120" w:after="120" w:line="240" w:lineRule="auto"/>
        <w:ind w:firstLine="720"/>
        <w:outlineLvl w:val="1"/>
        <w:rPr>
          <w:rFonts w:ascii="Times New Roman" w:eastAsia="Times New Roman" w:hAnsi="Times New Roman" w:cs="Times New Roman"/>
          <w:b/>
          <w:bCs/>
          <w:color w:val="000080"/>
          <w:sz w:val="24"/>
          <w:szCs w:val="24"/>
          <w:lang w:eastAsia="ru-RU"/>
        </w:rPr>
        <w:sectPr w:rsidR="003D7954" w:rsidRPr="003D7954" w:rsidSect="003D7954">
          <w:footerReference w:type="even" r:id="rId101"/>
          <w:footerReference w:type="default" r:id="rId102"/>
          <w:pgSz w:w="11906" w:h="16838"/>
          <w:pgMar w:top="902" w:right="868" w:bottom="567" w:left="1321" w:header="709" w:footer="709" w:gutter="0"/>
          <w:cols w:space="708"/>
          <w:titlePg/>
          <w:docGrid w:linePitch="360"/>
        </w:sectPr>
      </w:pPr>
      <w:bookmarkStart w:id="39" w:name="ПРОЕКТ_ГОСУДАРСТВЕННОГО_контракта"/>
    </w:p>
    <w:p w:rsidR="003D7954" w:rsidRPr="003D7954" w:rsidRDefault="003D7954" w:rsidP="003D7954">
      <w:pPr>
        <w:keepNext/>
        <w:spacing w:after="60" w:line="240" w:lineRule="auto"/>
        <w:jc w:val="center"/>
        <w:outlineLvl w:val="1"/>
        <w:rPr>
          <w:rFonts w:ascii="Times New Roman" w:eastAsia="Times New Roman" w:hAnsi="Times New Roman" w:cs="Times New Roman"/>
          <w:b/>
          <w:color w:val="000080"/>
          <w:sz w:val="24"/>
          <w:szCs w:val="24"/>
          <w:lang w:val="x-none" w:eastAsia="x-none"/>
        </w:rPr>
      </w:pPr>
      <w:r w:rsidRPr="003D7954">
        <w:rPr>
          <w:rFonts w:ascii="Times New Roman" w:eastAsia="Times New Roman" w:hAnsi="Times New Roman" w:cs="Times New Roman"/>
          <w:b/>
          <w:color w:val="000080"/>
          <w:sz w:val="24"/>
          <w:szCs w:val="24"/>
          <w:lang w:val="x-none" w:eastAsia="x-none"/>
        </w:rPr>
        <w:lastRenderedPageBreak/>
        <w:t xml:space="preserve">IV. ПРОЕКТ КОНТРАКТА </w:t>
      </w:r>
      <w:bookmarkEnd w:id="39"/>
    </w:p>
    <w:p w:rsidR="003D7954" w:rsidRPr="003D7954" w:rsidRDefault="003D7954" w:rsidP="003D7954">
      <w:pPr>
        <w:autoSpaceDE w:val="0"/>
        <w:autoSpaceDN w:val="0"/>
        <w:adjustRightInd w:val="0"/>
        <w:spacing w:after="0" w:line="240" w:lineRule="auto"/>
        <w:ind w:left="1612" w:hanging="892"/>
        <w:jc w:val="both"/>
        <w:rPr>
          <w:rFonts w:ascii="Times New Roman" w:eastAsia="Times New Roman" w:hAnsi="Times New Roman" w:cs="Times New Roman"/>
          <w:bCs/>
          <w:i/>
          <w:color w:val="C00000"/>
          <w:lang w:eastAsia="ru-RU"/>
        </w:rPr>
      </w:pPr>
    </w:p>
    <w:p w:rsidR="003D7954" w:rsidRPr="003D7954" w:rsidRDefault="003D7954" w:rsidP="003D7954">
      <w:pPr>
        <w:widowControl w:val="0"/>
        <w:tabs>
          <w:tab w:val="left" w:pos="993"/>
        </w:tabs>
        <w:spacing w:after="0" w:line="240" w:lineRule="auto"/>
        <w:jc w:val="center"/>
        <w:rPr>
          <w:rFonts w:ascii="Times New Roman" w:eastAsia="Times New Roman" w:hAnsi="Times New Roman" w:cs="Times New Roman"/>
          <w:b/>
          <w:sz w:val="24"/>
          <w:szCs w:val="28"/>
          <w:lang w:eastAsia="ar-SA"/>
        </w:rPr>
      </w:pPr>
    </w:p>
    <w:p w:rsidR="003D7954" w:rsidRPr="003D7954" w:rsidRDefault="003D7954" w:rsidP="003D7954">
      <w:pPr>
        <w:widowControl w:val="0"/>
        <w:tabs>
          <w:tab w:val="left" w:pos="993"/>
        </w:tabs>
        <w:spacing w:after="0" w:line="240" w:lineRule="auto"/>
        <w:jc w:val="center"/>
        <w:rPr>
          <w:rFonts w:ascii="Times New Roman" w:eastAsia="Times New Roman" w:hAnsi="Times New Roman" w:cs="Times New Roman"/>
          <w:b/>
          <w:sz w:val="28"/>
          <w:szCs w:val="28"/>
          <w:lang w:eastAsia="ar-SA"/>
        </w:rPr>
      </w:pPr>
    </w:p>
    <w:p w:rsidR="003D7954" w:rsidRPr="003D7954" w:rsidRDefault="003D7954" w:rsidP="003D7954">
      <w:pPr>
        <w:widowControl w:val="0"/>
        <w:tabs>
          <w:tab w:val="left" w:pos="993"/>
        </w:tabs>
        <w:spacing w:after="0" w:line="240" w:lineRule="auto"/>
        <w:jc w:val="center"/>
        <w:rPr>
          <w:rFonts w:ascii="Times New Roman" w:eastAsia="Times New Roman" w:hAnsi="Times New Roman" w:cs="Times New Roman"/>
          <w:b/>
          <w:sz w:val="28"/>
          <w:szCs w:val="28"/>
          <w:lang w:eastAsia="ru-RU"/>
        </w:rPr>
      </w:pPr>
      <w:r w:rsidRPr="003D7954">
        <w:rPr>
          <w:rFonts w:ascii="Times New Roman" w:eastAsia="Times New Roman" w:hAnsi="Times New Roman" w:cs="Times New Roman"/>
          <w:b/>
          <w:sz w:val="28"/>
          <w:szCs w:val="28"/>
          <w:lang w:eastAsia="ar-SA"/>
        </w:rPr>
        <w:t>МУНИЦИПАЛЬНЫЙ КОНТРАКТ № _____________</w:t>
      </w:r>
    </w:p>
    <w:p w:rsidR="003D7954" w:rsidRPr="003D7954" w:rsidRDefault="003D7954" w:rsidP="003D7954">
      <w:pPr>
        <w:widowControl w:val="0"/>
        <w:spacing w:after="0" w:line="240" w:lineRule="auto"/>
        <w:jc w:val="both"/>
        <w:rPr>
          <w:rFonts w:ascii="Times New Roman" w:eastAsia="Times New Roman" w:hAnsi="Times New Roman" w:cs="Times New Roman"/>
          <w:sz w:val="24"/>
          <w:szCs w:val="24"/>
          <w:highlight w:val="blue"/>
          <w:lang w:eastAsia="ar-SA"/>
        </w:rPr>
      </w:pPr>
    </w:p>
    <w:p w:rsidR="003D7954" w:rsidRPr="003D7954" w:rsidRDefault="003D7954" w:rsidP="003D7954">
      <w:pPr>
        <w:widowControl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Д.Старополье</w:t>
      </w: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tab/>
      </w:r>
      <w:r w:rsidRPr="003D7954">
        <w:rPr>
          <w:rFonts w:ascii="Times New Roman" w:eastAsia="Times New Roman" w:hAnsi="Times New Roman" w:cs="Times New Roman"/>
          <w:sz w:val="24"/>
          <w:szCs w:val="24"/>
          <w:lang w:eastAsia="ru-RU"/>
        </w:rPr>
        <w:tab/>
        <w:t>«___»________ 2020 г.</w:t>
      </w:r>
    </w:p>
    <w:p w:rsidR="003D7954" w:rsidRPr="003D7954" w:rsidRDefault="003D7954" w:rsidP="003D7954">
      <w:pPr>
        <w:widowControl w:val="0"/>
        <w:spacing w:after="0" w:line="240" w:lineRule="auto"/>
        <w:jc w:val="both"/>
        <w:rPr>
          <w:rFonts w:ascii="Times New Roman" w:eastAsia="Times New Roman" w:hAnsi="Times New Roman" w:cs="Times New Roman"/>
          <w:sz w:val="24"/>
          <w:szCs w:val="24"/>
          <w:lang w:eastAsia="ru-RU"/>
        </w:rPr>
      </w:pP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 xml:space="preserve">Администрация Старопольского </w:t>
      </w:r>
      <w:r w:rsidRPr="003D7954">
        <w:rPr>
          <w:rFonts w:ascii="Times New Roman" w:eastAsia="Calibri" w:hAnsi="Times New Roman" w:cs="Times New Roman"/>
          <w:sz w:val="24"/>
          <w:szCs w:val="24"/>
          <w:lang w:eastAsia="ru-RU"/>
        </w:rPr>
        <w:t>сельского поселения Сланцевского муниципального района Ленинградской области</w:t>
      </w:r>
      <w:r w:rsidRPr="003D7954">
        <w:rPr>
          <w:rFonts w:ascii="Times New Roman" w:eastAsia="Times New Roman" w:hAnsi="Times New Roman" w:cs="Times New Roman"/>
          <w:sz w:val="24"/>
          <w:szCs w:val="24"/>
          <w:lang w:eastAsia="ru-RU"/>
        </w:rPr>
        <w:t xml:space="preserve"> от имени муниципального образования Старопольское сельское поселение Сланцевского муниципального района Ленинградской области</w:t>
      </w:r>
      <w:r w:rsidRPr="003D7954">
        <w:rPr>
          <w:rFonts w:ascii="Times New Roman" w:eastAsia="Calibri" w:hAnsi="Times New Roman" w:cs="Times New Roman"/>
          <w:sz w:val="24"/>
          <w:szCs w:val="24"/>
          <w:lang w:eastAsia="ru-RU"/>
        </w:rPr>
        <w:t>, именуемая в дальнейшем «Заказчик», в лице главы администрации Овлаховского Виталия Олеговича, действующего на основании Устава</w:t>
      </w:r>
      <w:r w:rsidRPr="003D7954">
        <w:rPr>
          <w:rFonts w:ascii="Times New Roman" w:eastAsia="Times New Roman" w:hAnsi="Times New Roman" w:cs="Times New Roman"/>
          <w:noProof/>
          <w:sz w:val="24"/>
          <w:szCs w:val="24"/>
          <w:lang w:eastAsia="ru-RU"/>
        </w:rPr>
        <w:t>,</w:t>
      </w:r>
      <w:r w:rsidRPr="003D7954">
        <w:rPr>
          <w:rFonts w:ascii="Times New Roman" w:eastAsia="Times New Roman" w:hAnsi="Times New Roman" w:cs="Times New Roman"/>
          <w:sz w:val="24"/>
          <w:szCs w:val="24"/>
          <w:lang w:eastAsia="ru-RU"/>
        </w:rPr>
        <w:t xml:space="preserve"> с одной стороны, и __________________________________________именуемое в дальнейшем </w:t>
      </w:r>
      <w:r w:rsidRPr="003D7954">
        <w:rPr>
          <w:rFonts w:ascii="Times New Roman" w:eastAsia="Times New Roman" w:hAnsi="Times New Roman" w:cs="Times New Roman"/>
          <w:i/>
          <w:sz w:val="24"/>
          <w:szCs w:val="24"/>
          <w:lang w:eastAsia="ru-RU"/>
        </w:rPr>
        <w:t>«</w:t>
      </w:r>
      <w:r w:rsidRPr="003D7954">
        <w:rPr>
          <w:rFonts w:ascii="Times New Roman" w:eastAsia="Times New Roman" w:hAnsi="Times New Roman" w:cs="Times New Roman"/>
          <w:sz w:val="24"/>
          <w:szCs w:val="24"/>
          <w:lang w:eastAsia="ru-RU"/>
        </w:rPr>
        <w:t>Подрядчик</w:t>
      </w:r>
      <w:r w:rsidRPr="003D7954">
        <w:rPr>
          <w:rFonts w:ascii="Times New Roman" w:eastAsia="Times New Roman" w:hAnsi="Times New Roman" w:cs="Times New Roman"/>
          <w:i/>
          <w:sz w:val="24"/>
          <w:szCs w:val="24"/>
          <w:lang w:eastAsia="ru-RU"/>
        </w:rPr>
        <w:t>»</w:t>
      </w:r>
      <w:r w:rsidRPr="003D7954">
        <w:rPr>
          <w:rFonts w:ascii="Times New Roman" w:eastAsia="Times New Roman" w:hAnsi="Times New Roman" w:cs="Times New Roman"/>
          <w:sz w:val="24"/>
          <w:szCs w:val="24"/>
          <w:lang w:eastAsia="ru-RU"/>
        </w:rPr>
        <w:t>, в лице____________________________________________________________________________по итогам электронного аукциона (извещение_____________________________), на основании протокола рассмотрения вторых частей заявок/протокола рассмотрения</w:t>
      </w:r>
      <w:proofErr w:type="gramEnd"/>
      <w:r w:rsidRPr="003D7954">
        <w:rPr>
          <w:rFonts w:ascii="Times New Roman" w:eastAsia="Times New Roman" w:hAnsi="Times New Roman" w:cs="Times New Roman"/>
          <w:sz w:val="24"/>
          <w:szCs w:val="24"/>
          <w:lang w:eastAsia="ru-RU"/>
        </w:rPr>
        <w:t xml:space="preserve"> единственной заявки </w:t>
      </w:r>
      <w:proofErr w:type="gramStart"/>
      <w:r w:rsidRPr="003D7954">
        <w:rPr>
          <w:rFonts w:ascii="Times New Roman" w:eastAsia="Times New Roman" w:hAnsi="Times New Roman" w:cs="Times New Roman"/>
          <w:sz w:val="24"/>
          <w:szCs w:val="24"/>
          <w:lang w:eastAsia="ru-RU"/>
        </w:rPr>
        <w:t>от</w:t>
      </w:r>
      <w:proofErr w:type="gramEnd"/>
      <w:r w:rsidRPr="003D7954">
        <w:rPr>
          <w:rFonts w:ascii="Times New Roman" w:eastAsia="Times New Roman" w:hAnsi="Times New Roman" w:cs="Times New Roman"/>
          <w:sz w:val="24"/>
          <w:szCs w:val="24"/>
          <w:lang w:eastAsia="ru-RU"/>
        </w:rPr>
        <w:t xml:space="preserve"> _____________________________заключили настоящий муниципальный контракт (далее — Контракт) о нижеследующем:</w:t>
      </w:r>
    </w:p>
    <w:p w:rsidR="003D7954" w:rsidRPr="003D7954" w:rsidRDefault="003D7954" w:rsidP="003D7954">
      <w:pPr>
        <w:widowControl w:val="0"/>
        <w:spacing w:after="0" w:line="240" w:lineRule="auto"/>
        <w:jc w:val="both"/>
        <w:rPr>
          <w:rFonts w:ascii="Times New Roman" w:eastAsia="Times New Roman" w:hAnsi="Times New Roman" w:cs="Times New Roman"/>
          <w:sz w:val="24"/>
          <w:szCs w:val="24"/>
          <w:lang w:eastAsia="ru-RU"/>
        </w:rPr>
      </w:pP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1. Предмет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1.1. Подрядчик обязуется выполнить Комплекс мероприятий по борьбе с борщевиком Сосновского  на территории Старопольского сельского поселения Сланцевского муниципального района Ленинградской области в соответствии с Техническим заданием (приложение № 1 к Контракту) (далее – «работы»).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1.2. Объем  работ, их состав,  сроки выполнения, требования к качеству, а также перечень документов, подлежащих оформлению и сдаче Подрядчиком Заказчику, определяются Техническим заданием (далее – «Техническое задание»), приведенным в  Приложении №1 к Контракту, и Календарным планом (далее – «Календарный план»), приведенным в Приложении № 2к Контракту.</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1.3. Заказчик обязуется принять и оплатить результаты выполненных Подрядчиком работ по Контракту в порядке и на условиях, предусмотренных в Контракте.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 xml:space="preserve">1.4. Идентификационный код закупки (ИКЗ): </w:t>
      </w:r>
      <w:r w:rsidRPr="003D7954">
        <w:rPr>
          <w:rFonts w:ascii="Tahoma" w:eastAsia="Times New Roman" w:hAnsi="Tahoma" w:cs="Tahoma"/>
          <w:color w:val="000000"/>
          <w:sz w:val="17"/>
          <w:szCs w:val="17"/>
          <w:shd w:val="clear" w:color="auto" w:fill="E0E0E0"/>
          <w:lang w:eastAsia="ru-RU"/>
        </w:rPr>
        <w:t>203471300811247070100100050003900244</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2. Сроки выполнения работ</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2.1. Работы по Контракту выполняются Подрядчиком в два этапа. Наименование, порядок и  сроки выполнения каждого этапа работ указаны в Календарном плане и Техническом задании.</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2.2. Датой выполнения Подрядчиком обязательств по Контракту по отдельным этапам считается дата подписания (утверждения) Заказчиком акта выполненных работ по каждому этапу.</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2.3. Датой выполнения Подрядчиком обязательств по Контракту в целом является дата подписания (утверждения) Заказчиком акта выполненных работ по  II этапу.</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2.4. Факт надлежащего выполнения  Подрядчиком  работ по Контракту, факт приемки Заказчиком результатов работ Подрядчика  по Контракту  в целом подтверждается  Актом выполненных работ по II этапу, подписанным уполномоченными представителями обеих Сторон.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2.5. Подрядчик обязан выполнить Работы по Контракту в следующие сроки:</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I этап – 10 календарных дней с момента заключения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II этап - с 15 августа по 10 сентября 2020 года.</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3. Стоимость работ (цена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3.1. Цена Контракта составляет ___________________ ________________________.</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i/>
          <w:sz w:val="24"/>
          <w:szCs w:val="24"/>
          <w:lang w:eastAsia="ru-RU"/>
        </w:rPr>
      </w:pPr>
      <w:r w:rsidRPr="003D7954">
        <w:rPr>
          <w:rFonts w:ascii="Times New Roman" w:eastAsia="Times New Roman" w:hAnsi="Times New Roman" w:cs="Times New Roman"/>
          <w:i/>
          <w:sz w:val="24"/>
          <w:szCs w:val="24"/>
          <w:lang w:eastAsia="ru-RU"/>
        </w:rPr>
        <w:t xml:space="preserve">Стоимость подлежащих выполнению работ определена на основании расчета </w:t>
      </w:r>
      <w:r w:rsidRPr="003D7954">
        <w:rPr>
          <w:rFonts w:ascii="Times New Roman" w:eastAsia="Times New Roman" w:hAnsi="Times New Roman" w:cs="Times New Roman"/>
          <w:i/>
          <w:sz w:val="24"/>
          <w:szCs w:val="24"/>
          <w:lang w:eastAsia="ru-RU"/>
        </w:rPr>
        <w:lastRenderedPageBreak/>
        <w:t>начальной (максимальной) цены контракта с учетом коэффициента снижения. Коэффициент снижения определен, как отношение стоимости работ (цены Контракта), предложенной участником электронного аукциона, к начально</w:t>
      </w:r>
      <w:proofErr w:type="gramStart"/>
      <w:r w:rsidRPr="003D7954">
        <w:rPr>
          <w:rFonts w:ascii="Times New Roman" w:eastAsia="Times New Roman" w:hAnsi="Times New Roman" w:cs="Times New Roman"/>
          <w:i/>
          <w:sz w:val="24"/>
          <w:szCs w:val="24"/>
          <w:lang w:eastAsia="ru-RU"/>
        </w:rPr>
        <w:t>й(</w:t>
      </w:r>
      <w:proofErr w:type="gramEnd"/>
      <w:r w:rsidRPr="003D7954">
        <w:rPr>
          <w:rFonts w:ascii="Times New Roman" w:eastAsia="Times New Roman" w:hAnsi="Times New Roman" w:cs="Times New Roman"/>
          <w:i/>
          <w:sz w:val="24"/>
          <w:szCs w:val="24"/>
          <w:lang w:eastAsia="ru-RU"/>
        </w:rPr>
        <w:t>максимальной) цене Контракта и составляет ___ %. – абзац пишется в случае снижения начальной максимальной цены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3.1.1. </w:t>
      </w:r>
      <w:proofErr w:type="gramStart"/>
      <w:r w:rsidRPr="003D7954">
        <w:rPr>
          <w:rFonts w:ascii="Times New Roman" w:eastAsia="Times New Roman" w:hAnsi="Times New Roman" w:cs="Times New Roman"/>
          <w:sz w:val="24"/>
          <w:szCs w:val="24"/>
          <w:lang w:eastAsia="ru-RU"/>
        </w:rPr>
        <w:t>Сумма, подлежащая уплате Заказчиком Подрядчику –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3D7954">
        <w:rPr>
          <w:rFonts w:ascii="Times New Roman" w:eastAsia="Times New Roman" w:hAnsi="Times New Roman" w:cs="Times New Roman"/>
          <w:sz w:val="24"/>
          <w:szCs w:val="24"/>
          <w:lang w:eastAsia="ru-RU"/>
        </w:rPr>
        <w:t xml:space="preserve"> бюджетной системы Российской Федерации Заказчиком.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3.2. Подрядчик не вправе требовать оплаты работ, которые были выполнены им сверх объема работ, предусмотренных Контрактом.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trike/>
          <w:sz w:val="24"/>
          <w:szCs w:val="24"/>
          <w:lang w:eastAsia="ru-RU"/>
        </w:rPr>
      </w:pPr>
      <w:r w:rsidRPr="003D7954">
        <w:rPr>
          <w:rFonts w:ascii="Times New Roman" w:eastAsia="Times New Roman" w:hAnsi="Times New Roman" w:cs="Times New Roman"/>
          <w:sz w:val="24"/>
          <w:szCs w:val="24"/>
          <w:lang w:eastAsia="ru-RU"/>
        </w:rPr>
        <w:t>3.3. Цена Контракта является твёрдой и не может изменяться в ходе его исполнения, за исключением следующих случаев:</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3.3.1. Заказчик по согласованию с Подрядчиком в ходе исполнения Контракта вправе снизить цену Контракта без изменения предусмотренных контрактом объема работ, качества выполняемых работ, иных условий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3.3.2. Заказчик по согласованию с Подрядчиком в ходе исполнения Контракта вправе увеличить предусмотренный Контрактом объем работ не более чем на десять процентов или уменьшить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3D795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3D7954">
        <w:rPr>
          <w:rFonts w:ascii="Times New Roman" w:eastAsia="Times New Roman" w:hAnsi="Times New Roman" w:cs="Times New Roman"/>
          <w:sz w:val="24"/>
          <w:szCs w:val="24"/>
          <w:lang w:eastAsia="ru-RU"/>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объемов работ Стороны обязаны уменьшить цену Контракта исходя из цены единицы объема работ.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3.3.3.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3.3.4.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заключенного Контракта, Заказчик должен обеспечить согласование новых условий Контракта, в том числе по цене и (или) срокам выполнения работ, и (или) объему работ.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3.4. Сторона вправе потребовать от другой Стороны возмещения только фактически понесенного ущерба, непосредственно обусловленного изменением условий настоящего Контракта.</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4. Платежи и расчеты</w:t>
      </w:r>
    </w:p>
    <w:p w:rsidR="003D7954" w:rsidRPr="003D7954" w:rsidRDefault="003D7954" w:rsidP="003D7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4.1. Оплата выполненных Подрядчиком работ производится по безналичному расчету за счет:</w:t>
      </w:r>
    </w:p>
    <w:p w:rsidR="003D7954" w:rsidRPr="003D7954" w:rsidRDefault="003D7954" w:rsidP="003D7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 бюджета Старопольского сельского поселения в сумме ______________руб.;</w:t>
      </w:r>
    </w:p>
    <w:p w:rsidR="003D7954" w:rsidRPr="003D7954" w:rsidRDefault="003D7954" w:rsidP="003D7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2) бюджета Ленинградской области в сумме__________________ руб.</w:t>
      </w:r>
    </w:p>
    <w:p w:rsidR="003D7954" w:rsidRPr="003D7954" w:rsidRDefault="003D7954" w:rsidP="003D7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4.2. Оплата по Контракту производится в течение 15 (пятнадцати) банковских дней со дня подписания Заказчиком акта о приемке выполненных работ по окончании 2 этапа проведения обработки путём перечисления денежных средств на расчётный счёт Подрядчика на основании счета, выставленного Подрядчиком.</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4.3. Датой платежа в рамках настоящего Контракта будет считаться дата списания денежных средств со счета Заказчика.</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4.4. Работы, выполненные Подрядчиком с отклонением от условий настоящего Контракта, не подлежат приемке и оплате Заказчиком до устранения нарушений и </w:t>
      </w:r>
      <w:r w:rsidRPr="003D7954">
        <w:rPr>
          <w:rFonts w:ascii="Times New Roman" w:eastAsia="Times New Roman" w:hAnsi="Times New Roman" w:cs="Times New Roman"/>
          <w:sz w:val="24"/>
          <w:szCs w:val="24"/>
          <w:lang w:eastAsia="ru-RU"/>
        </w:rPr>
        <w:lastRenderedPageBreak/>
        <w:t xml:space="preserve">недостатков. </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4.5. По желанию Подрядчика уплата начисленной неустойки (штрафа, пени) может осуществляться в форме удержания Заказчиком начисленной неустойки (штрафа, пени) при оплате Заказчиком выполненных работ.</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5. Порядок сдачи и приемки работ</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5.1. Заказчик принимает выполненные работы (этапы работ) на соответствие требованиям Календарного плана и Технического задания к Контракту. </w:t>
      </w:r>
    </w:p>
    <w:p w:rsidR="003D7954" w:rsidRPr="003D7954" w:rsidRDefault="003D7954" w:rsidP="003D7954">
      <w:pPr>
        <w:tabs>
          <w:tab w:val="left" w:pos="9638"/>
        </w:tabs>
        <w:spacing w:after="0" w:line="240" w:lineRule="auto"/>
        <w:ind w:right="-82" w:firstLine="720"/>
        <w:jc w:val="both"/>
        <w:rPr>
          <w:rFonts w:ascii="Calibri" w:eastAsia="Calibri" w:hAnsi="Calibri" w:cs="Times New Roman"/>
        </w:rPr>
      </w:pPr>
      <w:r w:rsidRPr="003D7954">
        <w:rPr>
          <w:rFonts w:ascii="Times New Roman" w:eastAsia="Times New Roman" w:hAnsi="Times New Roman" w:cs="Times New Roman"/>
          <w:sz w:val="24"/>
          <w:szCs w:val="24"/>
          <w:lang w:eastAsia="ru-RU"/>
        </w:rPr>
        <w:t>5.2. Для проверки результатов выполненных работ Заказчик привлекает экспертную организацию (далее – Эксперт) в соответствии с п. 3 ст. 94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w:t>
      </w:r>
    </w:p>
    <w:p w:rsidR="003D7954" w:rsidRPr="003D7954" w:rsidRDefault="003D7954" w:rsidP="003D7954">
      <w:pPr>
        <w:spacing w:after="0" w:line="240" w:lineRule="auto"/>
        <w:ind w:firstLine="708"/>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5.3.По завершении каждого этапа работ </w:t>
      </w:r>
      <w:r w:rsidRPr="003D7954">
        <w:rPr>
          <w:rFonts w:ascii="Times New Roman" w:eastAsia="Times New Roman" w:hAnsi="Times New Roman" w:cs="Times New Roman"/>
          <w:b/>
          <w:sz w:val="24"/>
          <w:szCs w:val="24"/>
          <w:lang w:eastAsia="ru-RU"/>
        </w:rPr>
        <w:t>Исполнитель</w:t>
      </w:r>
      <w:r w:rsidRPr="003D7954">
        <w:rPr>
          <w:rFonts w:ascii="Times New Roman" w:eastAsia="Times New Roman" w:hAnsi="Times New Roman" w:cs="Times New Roman"/>
          <w:sz w:val="24"/>
          <w:szCs w:val="24"/>
          <w:lang w:eastAsia="ru-RU"/>
        </w:rPr>
        <w:t xml:space="preserve"> представляет </w:t>
      </w:r>
      <w:r w:rsidRPr="003D7954">
        <w:rPr>
          <w:rFonts w:ascii="Times New Roman" w:eastAsia="Times New Roman" w:hAnsi="Times New Roman" w:cs="Times New Roman"/>
          <w:b/>
          <w:sz w:val="24"/>
          <w:szCs w:val="24"/>
          <w:lang w:eastAsia="ru-RU"/>
        </w:rPr>
        <w:t>Заказчику о</w:t>
      </w:r>
      <w:r w:rsidRPr="003D7954">
        <w:rPr>
          <w:rFonts w:ascii="Times New Roman" w:eastAsia="Times New Roman" w:hAnsi="Times New Roman" w:cs="Times New Roman"/>
          <w:sz w:val="24"/>
          <w:szCs w:val="24"/>
          <w:lang w:eastAsia="ru-RU"/>
        </w:rPr>
        <w:t xml:space="preserve">тчет о проведении химических мероприятий по уничтожению борщевика Сосновского на территории Старопольского сельского поселения в 2020 году, согласно Приложению 3 к Техническому заданию (далее – Отчет). Отчет составляется в 3 экземплярах и согласовывается с Заказчиком в лице главы администрации  Старопольского сельского поселения. Заказчик согласовывает Отчет при наличии технической документации на закупаемые гербициды и заполненного Журнала. Два экземпляра Отчета предоставляется Заказчику с регистрацией входящего номера в течение 3 рабочих дней после окончания опрыскивания. Третий экземпляр остается у Исполнителя. </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5.4.</w:t>
      </w:r>
      <w:r w:rsidRPr="003D7954">
        <w:rPr>
          <w:rFonts w:ascii="Calibri" w:eastAsia="Calibri" w:hAnsi="Calibri" w:cs="Times New Roman"/>
        </w:rPr>
        <w:t> </w:t>
      </w:r>
      <w:r w:rsidRPr="003D7954">
        <w:rPr>
          <w:rFonts w:ascii="Times New Roman" w:eastAsia="Times New Roman" w:hAnsi="Times New Roman" w:cs="Times New Roman"/>
          <w:sz w:val="24"/>
          <w:szCs w:val="24"/>
          <w:lang w:eastAsia="ru-RU"/>
        </w:rPr>
        <w:t xml:space="preserve">Результаты работ (этапов работ) оцениваются экспертной комиссией, сформированной Экспертом с составлением акта оценки эффективности проведенных химических мероприятий по уничтожению борщевика Сосновского (далее – Акт оценки). Члены экспертной комиссии подписывают Акт оценки и представляют его Заказчику. Заключение Акта оценки служит основанием для подписания акта выполненных работ, </w:t>
      </w:r>
      <w:r w:rsidRPr="003D7954">
        <w:rPr>
          <w:rFonts w:ascii="Times New Roman" w:eastAsia="Times New Roman" w:hAnsi="Times New Roman" w:cs="Courier New"/>
          <w:sz w:val="24"/>
          <w:szCs w:val="24"/>
          <w:lang w:eastAsia="ru-RU"/>
        </w:rPr>
        <w:t>обоснованной претензии</w:t>
      </w:r>
      <w:r w:rsidRPr="003D7954">
        <w:rPr>
          <w:rFonts w:ascii="Times New Roman" w:eastAsia="Times New Roman" w:hAnsi="Times New Roman" w:cs="Times New Roman"/>
          <w:sz w:val="24"/>
          <w:szCs w:val="24"/>
          <w:lang w:eastAsia="ru-RU"/>
        </w:rPr>
        <w:t xml:space="preserve"> или мотивированного отказа.</w:t>
      </w:r>
    </w:p>
    <w:p w:rsidR="003D7954" w:rsidRPr="003D7954" w:rsidRDefault="003D7954" w:rsidP="003D7954">
      <w:pPr>
        <w:tabs>
          <w:tab w:val="left" w:pos="9638"/>
        </w:tabs>
        <w:spacing w:after="0" w:line="240" w:lineRule="auto"/>
        <w:ind w:right="-82" w:firstLine="709"/>
        <w:jc w:val="both"/>
        <w:rPr>
          <w:rFonts w:ascii="Times New Roman" w:eastAsia="Calibri" w:hAnsi="Times New Roman" w:cs="Times New Roman"/>
          <w:sz w:val="24"/>
          <w:szCs w:val="24"/>
          <w:lang w:eastAsia="ru-RU"/>
        </w:rPr>
      </w:pPr>
      <w:r w:rsidRPr="003D7954">
        <w:rPr>
          <w:rFonts w:ascii="Times New Roman" w:eastAsia="Calibri" w:hAnsi="Times New Roman" w:cs="Times New Roman"/>
          <w:sz w:val="24"/>
          <w:szCs w:val="24"/>
          <w:lang w:eastAsia="ru-RU"/>
        </w:rPr>
        <w:t xml:space="preserve">5.5. Исполнитель предъявляет территории, обработанные гербицидами, экспертной комиссии, сформированной Экспертом, в следующие сроки: </w:t>
      </w:r>
    </w:p>
    <w:p w:rsidR="003D7954" w:rsidRPr="003D7954" w:rsidRDefault="003D7954" w:rsidP="003D7954">
      <w:pPr>
        <w:tabs>
          <w:tab w:val="left" w:pos="9638"/>
        </w:tabs>
        <w:spacing w:after="0" w:line="240" w:lineRule="auto"/>
        <w:ind w:right="-82" w:firstLine="709"/>
        <w:jc w:val="both"/>
        <w:rPr>
          <w:rFonts w:ascii="Times New Roman" w:eastAsia="Calibri" w:hAnsi="Times New Roman" w:cs="Times New Roman"/>
          <w:sz w:val="24"/>
          <w:szCs w:val="24"/>
          <w:lang w:eastAsia="ru-RU"/>
        </w:rPr>
      </w:pPr>
      <w:r w:rsidRPr="003D7954">
        <w:rPr>
          <w:rFonts w:ascii="Times New Roman" w:eastAsia="Calibri" w:hAnsi="Times New Roman" w:cs="Times New Roman"/>
          <w:sz w:val="24"/>
          <w:szCs w:val="24"/>
          <w:lang w:val="en-US" w:eastAsia="ru-RU"/>
        </w:rPr>
        <w:t>I</w:t>
      </w:r>
      <w:r w:rsidRPr="003D7954">
        <w:rPr>
          <w:rFonts w:ascii="Times New Roman" w:eastAsia="Calibri" w:hAnsi="Times New Roman" w:cs="Times New Roman"/>
          <w:sz w:val="24"/>
          <w:szCs w:val="24"/>
          <w:lang w:eastAsia="ru-RU"/>
        </w:rPr>
        <w:t xml:space="preserve"> этап </w:t>
      </w:r>
      <w:proofErr w:type="gramStart"/>
      <w:r w:rsidRPr="003D7954">
        <w:rPr>
          <w:rFonts w:ascii="Times New Roman" w:eastAsia="Calibri" w:hAnsi="Times New Roman" w:cs="Times New Roman"/>
          <w:sz w:val="24"/>
          <w:szCs w:val="24"/>
          <w:lang w:eastAsia="ru-RU"/>
        </w:rPr>
        <w:t>–  через</w:t>
      </w:r>
      <w:proofErr w:type="gramEnd"/>
      <w:r w:rsidRPr="003D7954">
        <w:rPr>
          <w:rFonts w:ascii="Times New Roman" w:eastAsia="Calibri" w:hAnsi="Times New Roman" w:cs="Times New Roman"/>
          <w:sz w:val="24"/>
          <w:szCs w:val="24"/>
          <w:lang w:eastAsia="ru-RU"/>
        </w:rPr>
        <w:t xml:space="preserve"> 15-30 дней после окончания опрыскивания;</w:t>
      </w:r>
    </w:p>
    <w:p w:rsidR="003D7954" w:rsidRPr="003D7954" w:rsidRDefault="003D7954" w:rsidP="003D7954">
      <w:pPr>
        <w:tabs>
          <w:tab w:val="left" w:pos="9638"/>
        </w:tabs>
        <w:spacing w:after="0" w:line="240" w:lineRule="auto"/>
        <w:ind w:right="-82" w:firstLine="709"/>
        <w:jc w:val="both"/>
        <w:rPr>
          <w:rFonts w:ascii="Times New Roman" w:eastAsia="Calibri" w:hAnsi="Times New Roman" w:cs="Times New Roman"/>
          <w:sz w:val="24"/>
          <w:szCs w:val="24"/>
          <w:lang w:eastAsia="ru-RU"/>
        </w:rPr>
      </w:pPr>
      <w:proofErr w:type="gramStart"/>
      <w:r w:rsidRPr="003D7954">
        <w:rPr>
          <w:rFonts w:ascii="Times New Roman" w:eastAsia="Calibri" w:hAnsi="Times New Roman" w:cs="Times New Roman"/>
          <w:sz w:val="24"/>
          <w:szCs w:val="24"/>
          <w:lang w:val="en-US" w:eastAsia="ru-RU"/>
        </w:rPr>
        <w:t>II</w:t>
      </w:r>
      <w:r w:rsidRPr="003D7954">
        <w:rPr>
          <w:rFonts w:ascii="Times New Roman" w:eastAsia="Calibri" w:hAnsi="Times New Roman" w:cs="Times New Roman"/>
          <w:sz w:val="24"/>
          <w:szCs w:val="24"/>
          <w:lang w:eastAsia="ru-RU"/>
        </w:rPr>
        <w:t xml:space="preserve"> этап - в через 15-30 дней после окончания опрыскивания.</w:t>
      </w:r>
      <w:proofErr w:type="gramEnd"/>
    </w:p>
    <w:p w:rsidR="003D7954" w:rsidRPr="003D7954" w:rsidRDefault="003D7954" w:rsidP="003D7954">
      <w:pPr>
        <w:spacing w:after="0" w:line="240" w:lineRule="auto"/>
        <w:ind w:firstLine="708"/>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5.6. По завершении оценки каждого этапа работ Исполнитель представляет Заказчику акт выполненных работ (с сопроводительным письмом) в сроки:</w:t>
      </w:r>
    </w:p>
    <w:p w:rsidR="003D7954" w:rsidRPr="003D7954" w:rsidRDefault="003D7954" w:rsidP="003D7954">
      <w:pPr>
        <w:spacing w:after="0" w:line="240" w:lineRule="auto"/>
        <w:ind w:left="1428" w:hanging="36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val="en-US" w:eastAsia="ru-RU"/>
        </w:rPr>
        <w:t>I</w:t>
      </w:r>
      <w:r w:rsidRPr="003D7954">
        <w:rPr>
          <w:rFonts w:ascii="Times New Roman" w:eastAsia="Times New Roman" w:hAnsi="Times New Roman" w:cs="Times New Roman"/>
          <w:sz w:val="24"/>
          <w:szCs w:val="24"/>
          <w:lang w:eastAsia="ru-RU"/>
        </w:rPr>
        <w:t xml:space="preserve"> этап: в течение 5 рабочих дней со дня оценки эффективности;</w:t>
      </w:r>
    </w:p>
    <w:p w:rsidR="003D7954" w:rsidRPr="003D7954" w:rsidRDefault="003D7954" w:rsidP="003D7954">
      <w:pPr>
        <w:spacing w:after="0" w:line="240" w:lineRule="auto"/>
        <w:ind w:left="1428" w:hanging="36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val="en-US" w:eastAsia="ru-RU"/>
        </w:rPr>
        <w:t>II</w:t>
      </w:r>
      <w:r w:rsidRPr="003D7954">
        <w:rPr>
          <w:rFonts w:ascii="Times New Roman" w:eastAsia="Times New Roman" w:hAnsi="Times New Roman" w:cs="Times New Roman"/>
          <w:sz w:val="24"/>
          <w:szCs w:val="24"/>
          <w:lang w:eastAsia="ru-RU"/>
        </w:rPr>
        <w:t xml:space="preserve"> этап: в течение 5 рабочих дней со дня оценки эффективности. </w:t>
      </w:r>
    </w:p>
    <w:p w:rsidR="003D7954" w:rsidRPr="003D7954" w:rsidRDefault="003D7954" w:rsidP="003D7954">
      <w:pPr>
        <w:spacing w:after="0" w:line="240" w:lineRule="auto"/>
        <w:ind w:firstLine="708"/>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Заказчик регистрирует акт выполненных работ с присвоением номера входящей корреспонденции.</w:t>
      </w:r>
    </w:p>
    <w:p w:rsidR="003D7954" w:rsidRPr="003D7954" w:rsidRDefault="003D7954" w:rsidP="003D7954">
      <w:pPr>
        <w:spacing w:after="0" w:line="240" w:lineRule="auto"/>
        <w:ind w:firstLine="72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5.7. Заказчик в течение 15 дней со дня получения вышеуказанных документов, на основании Акта оценки, представленного Экспертом, принимает решение о приемке или отказе от приемки работ. На основании принятого решения Заказчик направляет Исполнителю подписанный со своей стороны акт выполненных работ или обоснованную претензию.</w:t>
      </w:r>
    </w:p>
    <w:p w:rsidR="003D7954" w:rsidRPr="003D7954" w:rsidRDefault="003D7954" w:rsidP="003D7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5.8. После подписания акта выполненных работ </w:t>
      </w:r>
      <w:r w:rsidRPr="003D7954">
        <w:rPr>
          <w:rFonts w:ascii="Times New Roman" w:eastAsia="Times New Roman" w:hAnsi="Times New Roman" w:cs="Times New Roman"/>
          <w:b/>
          <w:sz w:val="24"/>
          <w:szCs w:val="24"/>
          <w:lang w:eastAsia="ru-RU"/>
        </w:rPr>
        <w:t>Заказчик</w:t>
      </w:r>
      <w:r w:rsidRPr="003D7954">
        <w:rPr>
          <w:rFonts w:ascii="Times New Roman" w:eastAsia="Times New Roman" w:hAnsi="Times New Roman" w:cs="Times New Roman"/>
          <w:sz w:val="24"/>
          <w:szCs w:val="24"/>
          <w:lang w:eastAsia="ru-RU"/>
        </w:rPr>
        <w:t xml:space="preserve"> производит оплату в установленном порядке.</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Times New Roman"/>
          <w:sz w:val="24"/>
          <w:szCs w:val="24"/>
          <w:lang w:eastAsia="ru-RU"/>
        </w:rPr>
        <w:t>5.9. В случае неудовлетворительной оценки эффективности проведенных химических мероприятий,</w:t>
      </w:r>
      <w:r w:rsidRPr="003D7954">
        <w:rPr>
          <w:rFonts w:ascii="Times New Roman" w:eastAsia="Times New Roman" w:hAnsi="Times New Roman" w:cs="Courier New"/>
          <w:sz w:val="24"/>
          <w:szCs w:val="24"/>
          <w:lang w:eastAsia="ru-RU"/>
        </w:rPr>
        <w:t xml:space="preserve"> Заказчик отражает это в обоснованной претензии. Обоснованная претензия составляется Заказчиком в день получения от Эксперта Акта оценки и вручается Исполнителю с подписанием (постановкой отметки о получении) уполномоченным лицом Исполнителя, предъявляющем территории, обработанные гербицидам, экспертной комиссии для проведения оценки эффективности химических мероприятий.</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t>5.10. Исполнитель обязан устранить отмеченные недостатки (провести доработку) своими средствами без дополнительной оплаты:</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lastRenderedPageBreak/>
        <w:t>на I этапе работ – в течение 5 (пяти) календарных дней со дня получения обоснованной претензии Заказчика;</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t>на II этапе работ – в течение 5 (пяти) календарных дней со дня получения обоснованной претензии Заказчика, но не позднее 20.09.2020;</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t xml:space="preserve">5.11. После проведения доработки Исполнитель </w:t>
      </w:r>
      <w:proofErr w:type="gramStart"/>
      <w:r w:rsidRPr="003D7954">
        <w:rPr>
          <w:rFonts w:ascii="Times New Roman" w:eastAsia="Times New Roman" w:hAnsi="Times New Roman" w:cs="Courier New"/>
          <w:sz w:val="24"/>
          <w:szCs w:val="24"/>
          <w:lang w:eastAsia="ru-RU"/>
        </w:rPr>
        <w:t>составляет Отчет о проведенных доработках</w:t>
      </w:r>
      <w:r w:rsidRPr="003D7954">
        <w:rPr>
          <w:rFonts w:ascii="Times New Roman" w:eastAsia="Times New Roman" w:hAnsi="Times New Roman" w:cs="Times New Roman"/>
          <w:sz w:val="24"/>
          <w:szCs w:val="24"/>
          <w:lang w:eastAsia="ru-RU"/>
        </w:rPr>
        <w:t xml:space="preserve"> по форме согласно Приложению 3 к Техническому заданию Отчет согласовывается</w:t>
      </w:r>
      <w:proofErr w:type="gramEnd"/>
      <w:r w:rsidRPr="003D7954">
        <w:rPr>
          <w:rFonts w:ascii="Times New Roman" w:eastAsia="Times New Roman" w:hAnsi="Times New Roman" w:cs="Times New Roman"/>
          <w:sz w:val="24"/>
          <w:szCs w:val="24"/>
          <w:lang w:eastAsia="ru-RU"/>
        </w:rPr>
        <w:t xml:space="preserve"> с администрацией Старопольского сельского поселения.</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t>5.12. Оценка мероприятий по доработке выполняется экспертной комиссией, сформированной Экспертом:</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t xml:space="preserve">на I этапе работ – через 15-30 дней после проведения доработки; </w:t>
      </w:r>
    </w:p>
    <w:p w:rsidR="003D7954" w:rsidRPr="003D7954" w:rsidRDefault="003D7954" w:rsidP="003D7954">
      <w:pPr>
        <w:tabs>
          <w:tab w:val="left" w:pos="9638"/>
        </w:tabs>
        <w:spacing w:after="0" w:line="240" w:lineRule="auto"/>
        <w:ind w:right="-82"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t xml:space="preserve">на II этапе работ – через 15-30 дней после проведения доработки. </w:t>
      </w:r>
    </w:p>
    <w:p w:rsidR="003D7954" w:rsidRPr="003D7954" w:rsidRDefault="003D7954" w:rsidP="003D7954">
      <w:pPr>
        <w:spacing w:after="0" w:line="240" w:lineRule="auto"/>
        <w:ind w:firstLine="708"/>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5.13. По завершении оценки мероприятий по доработке Исполнитель представляет Заказчику следующие документы:</w:t>
      </w:r>
    </w:p>
    <w:p w:rsidR="003D7954" w:rsidRPr="003D7954" w:rsidRDefault="003D7954" w:rsidP="003D7954">
      <w:pPr>
        <w:tabs>
          <w:tab w:val="left" w:pos="9638"/>
        </w:tabs>
        <w:spacing w:after="0" w:line="240" w:lineRule="auto"/>
        <w:ind w:left="360" w:right="-82"/>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 - Отчет о проведенных доработках по форме согласно Приложению 3 к Техническому заданию.</w:t>
      </w:r>
    </w:p>
    <w:p w:rsidR="003D7954" w:rsidRPr="003D7954" w:rsidRDefault="003D7954" w:rsidP="003D7954">
      <w:pPr>
        <w:spacing w:after="0" w:line="240" w:lineRule="auto"/>
        <w:ind w:left="360"/>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Акт выполненных работ.</w:t>
      </w:r>
    </w:p>
    <w:p w:rsidR="003D7954" w:rsidRPr="003D7954" w:rsidRDefault="003D7954" w:rsidP="003D7954">
      <w:pPr>
        <w:spacing w:after="0" w:line="240" w:lineRule="auto"/>
        <w:ind w:firstLine="708"/>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Вышеуказанные документы предоставляются Исполнителем Заказчику в течение двух рабочих дней, следующих после проведения оценки.</w:t>
      </w:r>
    </w:p>
    <w:p w:rsidR="003D7954" w:rsidRPr="003D7954" w:rsidRDefault="003D7954" w:rsidP="003D7954">
      <w:pPr>
        <w:tabs>
          <w:tab w:val="left" w:pos="9638"/>
        </w:tabs>
        <w:spacing w:after="0" w:line="240" w:lineRule="auto"/>
        <w:ind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Times New Roman"/>
          <w:sz w:val="24"/>
          <w:szCs w:val="24"/>
          <w:lang w:eastAsia="ru-RU"/>
        </w:rPr>
        <w:t>5.14. В случае неудовлетворительной оценки эффективности доработки,</w:t>
      </w:r>
      <w:r w:rsidRPr="003D7954">
        <w:rPr>
          <w:rFonts w:ascii="Times New Roman" w:eastAsia="Times New Roman" w:hAnsi="Times New Roman" w:cs="Courier New"/>
          <w:sz w:val="24"/>
          <w:szCs w:val="24"/>
          <w:lang w:eastAsia="ru-RU"/>
        </w:rPr>
        <w:t xml:space="preserve"> Заказчик принимает решение об отказе от исполнения контракта в одностороннем порядке.</w:t>
      </w:r>
    </w:p>
    <w:p w:rsidR="003D7954" w:rsidRPr="003D7954" w:rsidRDefault="003D7954" w:rsidP="003D7954">
      <w:pPr>
        <w:tabs>
          <w:tab w:val="left" w:pos="9638"/>
        </w:tabs>
        <w:spacing w:after="0" w:line="240" w:lineRule="auto"/>
        <w:ind w:firstLine="720"/>
        <w:jc w:val="both"/>
        <w:rPr>
          <w:rFonts w:ascii="Times New Roman" w:eastAsia="Times New Roman" w:hAnsi="Times New Roman" w:cs="Courier New"/>
          <w:sz w:val="24"/>
          <w:szCs w:val="24"/>
          <w:lang w:eastAsia="ru-RU"/>
        </w:rPr>
      </w:pPr>
      <w:r w:rsidRPr="003D7954">
        <w:rPr>
          <w:rFonts w:ascii="Times New Roman" w:eastAsia="Times New Roman" w:hAnsi="Times New Roman" w:cs="Courier New"/>
          <w:sz w:val="24"/>
          <w:szCs w:val="24"/>
          <w:lang w:eastAsia="ru-RU"/>
        </w:rPr>
        <w:t>5.15. Эксперт осуществляет оказание комплекса услуг по дополнительной оценке эффективности (в случае доработки, проводимой исполнителем химических мероприятий) на основании дополнительного договора (муниципального контракта) на оценку эффективности доработки, заключаемого с исполнителем химических мероприятий.</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6. Права и обязанности Сторон</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6.1. Подрядчик имеет право:</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6.1.1. Требовать своевременного подписания Заказчиком акта выполненных работ (этапов работ) по настоящему Контракту на основании представленных отчетных документов, указанных в пункте 5.2. Контракта и счета, выставленного Подрядчиком.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6.1.2. Запрашивать у Заказчика разъяснения и уточнения относительно проведения работ (этапов работ) по настоящему Контракту.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6.1.3. Привлечь к исполнению своих обязательств по настоящему Контракту третьих лиц, обладающих специальными знаниями, навыками, квалификацией,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w:t>
      </w:r>
      <w:proofErr w:type="gramStart"/>
      <w:r w:rsidRPr="003D7954">
        <w:rPr>
          <w:rFonts w:ascii="Times New Roman" w:eastAsia="Times New Roman" w:hAnsi="Times New Roman" w:cs="Times New Roman"/>
          <w:sz w:val="24"/>
          <w:szCs w:val="24"/>
          <w:lang w:eastAsia="ru-RU"/>
        </w:rPr>
        <w:t>ств тр</w:t>
      </w:r>
      <w:proofErr w:type="gramEnd"/>
      <w:r w:rsidRPr="003D7954">
        <w:rPr>
          <w:rFonts w:ascii="Times New Roman" w:eastAsia="Times New Roman" w:hAnsi="Times New Roman" w:cs="Times New Roman"/>
          <w:sz w:val="24"/>
          <w:szCs w:val="24"/>
          <w:lang w:eastAsia="ru-RU"/>
        </w:rPr>
        <w:t>етьими лицами.</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6.1.4. Привлечение Подрядчиком третьих лиц  к исполнению Контракта  не влечет изменение Цены Контракта и (или) объемов работ по настоящему Контракту. Перечень работ, выполненных третьими лицами, и их стоимость Подрядчик указывает в отчетной документации, представляемой Заказчику по результатам выполнения работ в порядке, установленном настоящим Контрактом.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6.2. Подрядчик обязан:</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6.2.1. Своевременно и надлежащим образом выполнить работы (этапы работ) и представить Заказчику отчетную документацию по итогам исполнения настоящего Контракта.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6.2.2. Обеспечить соответствие результатов работ (этапов работ) требованиям, изложенным в Контракте.</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6.2.3. Обеспечить устранение и  недостатков, и дефектов, выявленных при сдаче приемки работ (этапов работ).</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 xml:space="preserve">6.2.4. </w:t>
      </w:r>
      <w:r w:rsidRPr="003D7954">
        <w:rPr>
          <w:rFonts w:ascii="Times New Roman" w:eastAsia="Times New Roman" w:hAnsi="Times New Roman" w:cs="Times New Roman"/>
          <w:b/>
          <w:sz w:val="24"/>
          <w:szCs w:val="24"/>
          <w:lang w:eastAsia="ru-RU"/>
        </w:rPr>
        <w:t xml:space="preserve">До начала производства работ и после окончания производства работ должен выполнить </w:t>
      </w:r>
      <w:proofErr w:type="spellStart"/>
      <w:r w:rsidRPr="003D7954">
        <w:rPr>
          <w:rFonts w:ascii="Times New Roman" w:eastAsia="Times New Roman" w:hAnsi="Times New Roman" w:cs="Times New Roman"/>
          <w:b/>
          <w:sz w:val="24"/>
          <w:szCs w:val="24"/>
          <w:lang w:eastAsia="ru-RU"/>
        </w:rPr>
        <w:t>фотофиксацию</w:t>
      </w:r>
      <w:proofErr w:type="spellEnd"/>
      <w:r w:rsidRPr="003D7954">
        <w:rPr>
          <w:rFonts w:ascii="Times New Roman" w:eastAsia="Times New Roman" w:hAnsi="Times New Roman" w:cs="Times New Roman"/>
          <w:b/>
          <w:sz w:val="24"/>
          <w:szCs w:val="24"/>
          <w:lang w:eastAsia="ru-RU"/>
        </w:rPr>
        <w:t xml:space="preserve"> территории, подлежащей опрыскиванию </w:t>
      </w:r>
      <w:r w:rsidRPr="003D7954">
        <w:rPr>
          <w:rFonts w:ascii="Times New Roman" w:eastAsia="Times New Roman" w:hAnsi="Times New Roman" w:cs="Times New Roman"/>
          <w:b/>
          <w:sz w:val="24"/>
          <w:szCs w:val="24"/>
          <w:lang w:eastAsia="ru-RU"/>
        </w:rPr>
        <w:lastRenderedPageBreak/>
        <w:t xml:space="preserve">гербицидами. Предоставить материалы </w:t>
      </w:r>
      <w:proofErr w:type="spellStart"/>
      <w:r w:rsidRPr="003D7954">
        <w:rPr>
          <w:rFonts w:ascii="Times New Roman" w:eastAsia="Times New Roman" w:hAnsi="Times New Roman" w:cs="Times New Roman"/>
          <w:b/>
          <w:sz w:val="24"/>
          <w:szCs w:val="24"/>
          <w:lang w:eastAsia="ru-RU"/>
        </w:rPr>
        <w:t>фотофиксации</w:t>
      </w:r>
      <w:proofErr w:type="spellEnd"/>
      <w:r w:rsidRPr="003D7954">
        <w:rPr>
          <w:rFonts w:ascii="Times New Roman" w:eastAsia="Times New Roman" w:hAnsi="Times New Roman" w:cs="Times New Roman"/>
          <w:b/>
          <w:sz w:val="24"/>
          <w:szCs w:val="24"/>
          <w:lang w:eastAsia="ru-RU"/>
        </w:rPr>
        <w:t xml:space="preserve"> процесса производства работ на USB-</w:t>
      </w:r>
      <w:proofErr w:type="spellStart"/>
      <w:r w:rsidRPr="003D7954">
        <w:rPr>
          <w:rFonts w:ascii="Times New Roman" w:eastAsia="Times New Roman" w:hAnsi="Times New Roman" w:cs="Times New Roman"/>
          <w:b/>
          <w:sz w:val="24"/>
          <w:szCs w:val="24"/>
          <w:lang w:eastAsia="ru-RU"/>
        </w:rPr>
        <w:t>флеш</w:t>
      </w:r>
      <w:proofErr w:type="spellEnd"/>
      <w:r w:rsidRPr="003D7954">
        <w:rPr>
          <w:rFonts w:ascii="Times New Roman" w:eastAsia="Times New Roman" w:hAnsi="Times New Roman" w:cs="Times New Roman"/>
          <w:b/>
          <w:sz w:val="24"/>
          <w:szCs w:val="24"/>
          <w:lang w:eastAsia="ru-RU"/>
        </w:rPr>
        <w:t xml:space="preserve">-накопителе и в бумажном виде.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6.2.5. Приостановить выполнение работ в случае обнаружения независящих от Подрядчика обстоятельств, которые могут оказать негативное влияние на конечный результат или создать невозможность их завершения в установленный Контрактом срок, и сообщить об этом Заказчику в течение 3 (трех) дней после приостановления работ.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6.2.6. Не передавать прочим лицам конфиденциальную информацию, а также публиковать или иным способом разглашать результаты работ (этапов работ) без письменного разрешения Заказчика.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6.2.7.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настоящим Контрактом.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6.2.8. Представить Заказчику сведения об изменении своего почтового адреса в срок не позднее 5 (пяти) дней со дня соответствующего изменения. В случае непредставления в установленный срок уведомления об изменении почтового адреса почтовым адресом Подрядчика будет считаться адрес, указанный в настоящем Контракте.</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6.2.9. Исполнить иные обязательства, предусмотренные законодательством Российской Федерации и Контрактом.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6.3. Заказчик имеет право:</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6.3.1. Требовать от Подрядчика надлежащего исполнения обязательств в соответствии с Контрактом, а также своевременного устранения выявленных недостатков в результатах работ (этапов работ).</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6.3.2. Требовать от Подрядчика представления надлежащим образом оформленной отчетной документации, подтверждающей исполнение обязательств в соответствии с условиями Контракта.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6.3.3. Запрашивать  от Подрядчика информацию о ходе выполнения работ (этапов работ).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6.3.4. Осуществить оплату по настоящему Контракту только после предоставления Подрядчиком документов об уплате пени и/или штрафов в случае, предусмотренном разделом 7 настоящего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6.3.5. Осуществить выплату Подрядчику суммы, уменьшенной на сумму пени и/или штрафов согласно п. 4.5. настоящего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6.3.6. В соответствии с п. 3 ст. 94 Федерального закона от 05.04.2013 г. № 44-ФЗ «О контрактной системе в сфере закупок товаров, работ, услуг для обеспечения государственных и муниципальных нужд» привлекать на основании отдельного контракта эксперта или экспертную организацию (далее – «Эксперт») для проведения экспертизы (оценки) результатов работ (этапов работ) по Контракту.</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6.4. Заказчик обязан:</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6.4.1. Сообщать в письменной форме Подрядчику о недостатках, обнаруженных в ходе выполнения работ (этапов работ), в течение 15 (пятнадцати)  дней после обнаружения недостатков.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6.4.2. Своевременно принять и оплатить надлежащим образом выполненные работы.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6.4.3. При получении от Подрядчика уведомления о приостановлении выполнения работ в случае, указанном в п. 6.2.5. Контракта, рассмотреть вопрос о целесообразности и порядке продолжения работ. Решение о продолжении выполнения работ и, при необходимости, корректировки условий выполнения работ не противоречащие действующему законодательству, оформляются дополнительным соглашением к Контракту. </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6.4.4.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w:t>
      </w:r>
      <w:r w:rsidRPr="003D7954">
        <w:rPr>
          <w:rFonts w:ascii="Times New Roman" w:eastAsia="Times New Roman" w:hAnsi="Times New Roman" w:cs="Times New Roman"/>
          <w:sz w:val="24"/>
          <w:szCs w:val="24"/>
          <w:lang w:eastAsia="ru-RU"/>
        </w:rPr>
        <w:lastRenderedPageBreak/>
        <w:t>экспертизу.</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7. Ответственность сторон</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7.1. </w:t>
      </w:r>
      <w:proofErr w:type="gramStart"/>
      <w:r w:rsidRPr="003D7954">
        <w:rPr>
          <w:rFonts w:ascii="Times New Roman" w:eastAsia="Times New Roman" w:hAnsi="Times New Roman" w:cs="Times New Roman"/>
          <w:sz w:val="24"/>
          <w:szCs w:val="24"/>
          <w:lang w:eastAsia="ru-RU"/>
        </w:rPr>
        <w:t xml:space="preserve">За нарушение Сторонами условий настоящего Контракта предусмотрена ответственность в соответствии с </w:t>
      </w:r>
      <w:proofErr w:type="spellStart"/>
      <w:r w:rsidRPr="003D7954">
        <w:rPr>
          <w:rFonts w:ascii="Times New Roman" w:eastAsia="Times New Roman" w:hAnsi="Times New Roman" w:cs="Times New Roman"/>
          <w:sz w:val="24"/>
          <w:szCs w:val="24"/>
          <w:lang w:eastAsia="ru-RU"/>
        </w:rPr>
        <w:t>ч.ч</w:t>
      </w:r>
      <w:proofErr w:type="spellEnd"/>
      <w:r w:rsidRPr="003D7954">
        <w:rPr>
          <w:rFonts w:ascii="Times New Roman" w:eastAsia="Times New Roman" w:hAnsi="Times New Roman" w:cs="Times New Roman"/>
          <w:sz w:val="24"/>
          <w:szCs w:val="24"/>
          <w:lang w:eastAsia="ru-RU"/>
        </w:rPr>
        <w:t>. 4-9 ст. 34 Федерального закона от 05.04.2013 г. № 44-ФЗ и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w:t>
      </w:r>
      <w:proofErr w:type="gramEnd"/>
      <w:r w:rsidRPr="003D7954">
        <w:rPr>
          <w:rFonts w:ascii="Times New Roman" w:eastAsia="Times New Roman" w:hAnsi="Times New Roman" w:cs="Times New Roman"/>
          <w:sz w:val="24"/>
          <w:szCs w:val="24"/>
          <w:lang w:eastAsia="ru-RU"/>
        </w:rPr>
        <w:t xml:space="preserve">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7.2.1.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а) 5 000 рублей, если цена контракта не превышает 3 млн. рублей (включительно);</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7.3.1.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7.3.2.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7.3.3. </w:t>
      </w:r>
      <w:proofErr w:type="gramStart"/>
      <w:r w:rsidRPr="003D7954">
        <w:rPr>
          <w:rFonts w:ascii="Times New Roman" w:eastAsia="Times New Roman" w:hAnsi="Times New Roman" w:cs="Times New Roman"/>
          <w:sz w:val="24"/>
          <w:szCs w:val="24"/>
          <w:lang w:eastAsia="ru-RU"/>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 1 ч. 1 ст. 30 Федерального закона от 05.04.2013 г.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цены контракта (этапа), но не более 5 тыс. рублей и не</w:t>
      </w:r>
      <w:proofErr w:type="gramEnd"/>
      <w:r w:rsidRPr="003D7954">
        <w:rPr>
          <w:rFonts w:ascii="Times New Roman" w:eastAsia="Times New Roman" w:hAnsi="Times New Roman" w:cs="Times New Roman"/>
          <w:sz w:val="24"/>
          <w:szCs w:val="24"/>
          <w:lang w:eastAsia="ru-RU"/>
        </w:rPr>
        <w:t xml:space="preserve"> менее 1 тыс. рублей, и </w:t>
      </w:r>
      <w:r w:rsidRPr="003D7954">
        <w:rPr>
          <w:rFonts w:ascii="Times New Roman" w:eastAsia="Times New Roman" w:hAnsi="Times New Roman" w:cs="Times New Roman"/>
          <w:sz w:val="24"/>
          <w:szCs w:val="24"/>
          <w:highlight w:val="yellow"/>
          <w:lang w:eastAsia="ru-RU"/>
        </w:rPr>
        <w:t>составляет сумму 5000,00 рублей;</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7.3.4.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w:t>
      </w:r>
      <w:r w:rsidRPr="003D7954">
        <w:rPr>
          <w:rFonts w:ascii="Times New Roman" w:eastAsia="Times New Roman" w:hAnsi="Times New Roman" w:cs="Times New Roman"/>
          <w:sz w:val="24"/>
          <w:szCs w:val="24"/>
          <w:lang w:eastAsia="ru-RU"/>
        </w:rPr>
        <w:lastRenderedPageBreak/>
        <w:t>фиксированной суммы, определяемой в следующем порядке:</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а) 1000 рублей, если цена контракта не превышает 3 млн. рублей;</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7.4. </w:t>
      </w:r>
      <w:proofErr w:type="gramStart"/>
      <w:r w:rsidRPr="003D7954">
        <w:rPr>
          <w:rFonts w:ascii="Times New Roman" w:eastAsia="Times New Roman" w:hAnsi="Times New Roman" w:cs="Times New Roman"/>
          <w:sz w:val="24"/>
          <w:szCs w:val="24"/>
          <w:lang w:eastAsia="ru-RU"/>
        </w:rPr>
        <w:t>В случае если в соответствии с частью 6 статьи 30 Федерального закона от 05.04.2013 № 44-ФЗ 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 объема такого привлечения, установленного Контрактом.</w:t>
      </w:r>
      <w:proofErr w:type="gramEnd"/>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7.5.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7.7. Уплата неустойки или применение иной формы ответственности не освобождает Стороны от выполнения принятых ими обязательств.</w:t>
      </w:r>
    </w:p>
    <w:p w:rsidR="003D7954" w:rsidRPr="003D7954" w:rsidRDefault="003D7954" w:rsidP="003D795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7.8. При нарушении условий, предусмотренных п. 6.2.5. Контракта, Подрядчик несет ответственность не только за убытки Заказчика, вызванные просрочкой, но и за последствия наступившей случайно во время просрочки невозможности исполнения (п. 1 ст. 405 Гражданского кодекса Российской Федерации).</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7.9.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7954" w:rsidRPr="003D7954" w:rsidRDefault="003D7954" w:rsidP="003D7954">
      <w:pPr>
        <w:widowControl w:val="0"/>
        <w:spacing w:after="0" w:line="240" w:lineRule="auto"/>
        <w:contextualSpacing/>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8. Обеспечение исполнения Контракта, гарантийных обязательств</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8.1. Подрядчик предоставляет Заказчику обеспечение исполнения обязательств, в том числе обязательств по уплате неустойки (штрафов, пени), предусмотренных Контрактом, в размере _________ (сумма прописью) рублей ____ копеек.</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8.2. В качестве обеспечения исполнения обязательств по Контракту Подрядчик имеет право предоставить по своему выбору:</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а) безотзывную банковскую гарантию, удовлетворяющую требованиям ст. 45 Федерального закона от 05.04.2013 № 44-ФЗ;</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б) обеспечение исполнения контракта в форме внесения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8.3. Подрядчик несет ответственность за подлинность и достоверность представленных документов об обеспечении исполнения Контракта.</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8.4. </w:t>
      </w:r>
      <w:proofErr w:type="gramStart"/>
      <w:r w:rsidRPr="003D7954">
        <w:rPr>
          <w:rFonts w:ascii="Times New Roman" w:eastAsia="Times New Roman" w:hAnsi="Times New Roman" w:cs="Times New Roman"/>
          <w:sz w:val="24"/>
          <w:szCs w:val="24"/>
          <w:lang w:eastAsia="ru-RU"/>
        </w:rPr>
        <w:t>Если в ходе электронного аукциона участником закупки,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w:t>
      </w:r>
      <w:proofErr w:type="gramEnd"/>
      <w:r w:rsidRPr="003D7954">
        <w:rPr>
          <w:rFonts w:ascii="Times New Roman" w:eastAsia="Times New Roman" w:hAnsi="Times New Roman" w:cs="Times New Roman"/>
          <w:sz w:val="24"/>
          <w:szCs w:val="24"/>
          <w:lang w:eastAsia="ru-RU"/>
        </w:rPr>
        <w:t xml:space="preserve"> (если контрактом предусмотрена выплата аванса), или информации, подтверждающей добросовестность такого участника на дату подачи заявки на участие в аукционе,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8.5. </w:t>
      </w:r>
      <w:proofErr w:type="gramStart"/>
      <w:r w:rsidRPr="003D7954">
        <w:rPr>
          <w:rFonts w:ascii="Times New Roman" w:eastAsia="Times New Roman" w:hAnsi="Times New Roman" w:cs="Times New Roman"/>
          <w:sz w:val="24"/>
          <w:szCs w:val="24"/>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w:t>
      </w:r>
      <w:r w:rsidRPr="003D7954">
        <w:rPr>
          <w:rFonts w:ascii="Times New Roman" w:eastAsia="Times New Roman" w:hAnsi="Times New Roman" w:cs="Times New Roman"/>
          <w:sz w:val="24"/>
          <w:szCs w:val="24"/>
          <w:lang w:eastAsia="ru-RU"/>
        </w:rPr>
        <w:lastRenderedPageBreak/>
        <w:t xml:space="preserve">(штрафов, пеней), либо в течение двух лет до даты </w:t>
      </w:r>
      <w:proofErr w:type="spellStart"/>
      <w:r w:rsidRPr="003D7954">
        <w:rPr>
          <w:rFonts w:ascii="Times New Roman" w:eastAsia="Times New Roman" w:hAnsi="Times New Roman" w:cs="Times New Roman"/>
          <w:sz w:val="24"/>
          <w:szCs w:val="24"/>
          <w:lang w:eastAsia="ru-RU"/>
        </w:rPr>
        <w:t>подачизаявки</w:t>
      </w:r>
      <w:proofErr w:type="spellEnd"/>
      <w:proofErr w:type="gramEnd"/>
      <w:r w:rsidRPr="003D7954">
        <w:rPr>
          <w:rFonts w:ascii="Times New Roman" w:eastAsia="Times New Roman" w:hAnsi="Times New Roman" w:cs="Times New Roman"/>
          <w:sz w:val="24"/>
          <w:szCs w:val="24"/>
          <w:lang w:eastAsia="ru-RU"/>
        </w:rPr>
        <w:t xml:space="preserve"> </w:t>
      </w:r>
      <w:proofErr w:type="gramStart"/>
      <w:r w:rsidRPr="003D7954">
        <w:rPr>
          <w:rFonts w:ascii="Times New Roman" w:eastAsia="Times New Roman" w:hAnsi="Times New Roman" w:cs="Times New Roman"/>
          <w:sz w:val="24"/>
          <w:szCs w:val="24"/>
          <w:lang w:eastAsia="ru-RU"/>
        </w:rPr>
        <w:t>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w:t>
      </w:r>
      <w:proofErr w:type="gramEnd"/>
      <w:r w:rsidRPr="003D7954">
        <w:rPr>
          <w:rFonts w:ascii="Times New Roman" w:eastAsia="Times New Roman" w:hAnsi="Times New Roman" w:cs="Times New Roman"/>
          <w:sz w:val="24"/>
          <w:szCs w:val="24"/>
          <w:lang w:eastAsia="ru-RU"/>
        </w:rPr>
        <w:t xml:space="preserve">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настоящий Контракт.</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8.6. </w:t>
      </w:r>
      <w:proofErr w:type="gramStart"/>
      <w:r w:rsidRPr="003D7954">
        <w:rPr>
          <w:rFonts w:ascii="Times New Roman" w:eastAsia="Times New Roman" w:hAnsi="Times New Roman" w:cs="Times New Roman"/>
          <w:sz w:val="24"/>
          <w:szCs w:val="24"/>
          <w:lang w:eastAsia="ru-RU"/>
        </w:rPr>
        <w:t>В случае если в качестве обеспечения исполнения обязательств по Контракту выбрано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возврат таких денежных средств Подрядчику производится Заказчиком не позднее 15 (пятнадцати) дней с момента подписания документов, указанных в п. 5.8.Контракта, в том числе части этих денежных средств</w:t>
      </w:r>
      <w:proofErr w:type="gramEnd"/>
      <w:r w:rsidRPr="003D7954">
        <w:rPr>
          <w:rFonts w:ascii="Times New Roman" w:eastAsia="Times New Roman" w:hAnsi="Times New Roman" w:cs="Times New Roman"/>
          <w:sz w:val="24"/>
          <w:szCs w:val="24"/>
          <w:lang w:eastAsia="ru-RU"/>
        </w:rPr>
        <w:t>, в случае уменьшения размера обеспечения контракта.</w:t>
      </w:r>
    </w:p>
    <w:p w:rsidR="003D7954" w:rsidRPr="003D7954" w:rsidRDefault="003D7954" w:rsidP="003D7954">
      <w:pPr>
        <w:widowControl w:val="0"/>
        <w:spacing w:after="0" w:line="240" w:lineRule="auto"/>
        <w:ind w:firstLine="708"/>
        <w:contextualSpacing/>
        <w:jc w:val="both"/>
        <w:rPr>
          <w:rFonts w:ascii="Times New Roman" w:eastAsia="Times New Roman" w:hAnsi="Times New Roman" w:cs="Times New Roman"/>
          <w:b/>
          <w:sz w:val="24"/>
          <w:szCs w:val="24"/>
          <w:highlight w:val="cyan"/>
          <w:lang w:eastAsia="ru-RU"/>
        </w:rPr>
      </w:pPr>
      <w:r w:rsidRPr="003D7954">
        <w:rPr>
          <w:rFonts w:ascii="Times New Roman" w:eastAsia="Times New Roman" w:hAnsi="Times New Roman" w:cs="Times New Roman"/>
          <w:sz w:val="24"/>
          <w:szCs w:val="24"/>
          <w:lang w:eastAsia="ru-RU"/>
        </w:rPr>
        <w:t>8.7. В случае предоставления Подрядчиком в качестве обеспечения исполнения Контракта безотзывной банковской гарантии срок действия банковской гарантии должен превышать срок действия Контракта не менее чем на 1 (один) месяц и оканчиваться не ранее «31» января 2021 г.</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highlight w:val="cyan"/>
          <w:lang w:eastAsia="ru-RU"/>
        </w:rPr>
      </w:pPr>
      <w:r w:rsidRPr="003D7954">
        <w:rPr>
          <w:rFonts w:ascii="Times New Roman" w:eastAsia="Times New Roman" w:hAnsi="Times New Roman" w:cs="Times New Roman"/>
          <w:b/>
          <w:sz w:val="24"/>
          <w:szCs w:val="24"/>
          <w:lang w:eastAsia="ru-RU"/>
        </w:rPr>
        <w:t>9. Порядок разрешения споров</w:t>
      </w:r>
    </w:p>
    <w:p w:rsidR="003D7954" w:rsidRPr="003D7954" w:rsidRDefault="003D7954" w:rsidP="003D7954">
      <w:pPr>
        <w:widowControl w:val="0"/>
        <w:spacing w:after="0" w:line="240" w:lineRule="auto"/>
        <w:ind w:firstLine="567"/>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9.1.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3D7954" w:rsidRPr="003D7954" w:rsidRDefault="003D7954" w:rsidP="003D7954">
      <w:pPr>
        <w:widowControl w:val="0"/>
        <w:spacing w:after="0" w:line="240" w:lineRule="auto"/>
        <w:ind w:firstLine="567"/>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15 рабочих дней </w:t>
      </w:r>
      <w:proofErr w:type="gramStart"/>
      <w:r w:rsidRPr="003D7954">
        <w:rPr>
          <w:rFonts w:ascii="Times New Roman" w:eastAsia="Times New Roman" w:hAnsi="Times New Roman" w:cs="Times New Roman"/>
          <w:sz w:val="24"/>
          <w:szCs w:val="24"/>
          <w:lang w:eastAsia="ru-RU"/>
        </w:rPr>
        <w:t>с даты</w:t>
      </w:r>
      <w:proofErr w:type="gramEnd"/>
      <w:r w:rsidRPr="003D7954">
        <w:rPr>
          <w:rFonts w:ascii="Times New Roman" w:eastAsia="Times New Roman" w:hAnsi="Times New Roman" w:cs="Times New Roman"/>
          <w:sz w:val="24"/>
          <w:szCs w:val="24"/>
          <w:lang w:eastAsia="ru-RU"/>
        </w:rPr>
        <w:t xml:space="preserve"> ее получения.</w:t>
      </w:r>
    </w:p>
    <w:p w:rsidR="003D7954" w:rsidRPr="003D7954" w:rsidRDefault="003D7954" w:rsidP="003D7954">
      <w:pPr>
        <w:widowControl w:val="0"/>
        <w:spacing w:after="0" w:line="240" w:lineRule="auto"/>
        <w:ind w:firstLine="567"/>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9.3. В случае невозможности разрешения разногласий путем переговоров они подлежат рассмотрению в Арбитражный суд г. Санкт-Петербурга и Ленинградской области.</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10. Изменение условий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 3.3.1.-3.3.4.,п. 6.4.3 настоящего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10.2. Любые изменения к настоящему Контракту, не противоречащие действующему законодательству РФ, оформляются в виде дополнительного соглашения, подписанного обеими Сторонами Контракта с надлежащим оформлением полномочий, и подлежат регистрации в реестре контрактов.</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11. Обстоятельства непреодолимой силы</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11.1. Виновная Сторона освобождается от ответственности за частичное или полное неисполнение обязательств по Контракту, если докажет, что надлежащее исполнение ей обязательств по Контракту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11.2.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подписывается сторонами. Подтверждением обстоятельств непреодолимой силы служит соответствующий документ компетентного органа.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Сроки начала и сдачи работ могут быть сдвинуты на срок обстоятельств непреодолимой силы, указанный в специальном акте.</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b/>
          <w:caps/>
          <w:sz w:val="24"/>
          <w:szCs w:val="24"/>
          <w:lang w:eastAsia="ru-RU"/>
        </w:rPr>
      </w:pPr>
      <w:r w:rsidRPr="003D7954">
        <w:rPr>
          <w:rFonts w:ascii="Times New Roman" w:eastAsia="Times New Roman" w:hAnsi="Times New Roman" w:cs="Times New Roman"/>
          <w:sz w:val="24"/>
          <w:szCs w:val="24"/>
          <w:lang w:eastAsia="ru-RU"/>
        </w:rPr>
        <w:t xml:space="preserve">11.3. Если обстоятельства непреодолимой силы или их последствия будут длиться </w:t>
      </w:r>
      <w:r w:rsidRPr="003D7954">
        <w:rPr>
          <w:rFonts w:ascii="Times New Roman" w:eastAsia="Times New Roman" w:hAnsi="Times New Roman" w:cs="Times New Roman"/>
          <w:sz w:val="24"/>
          <w:szCs w:val="24"/>
          <w:lang w:eastAsia="ru-RU"/>
        </w:rPr>
        <w:lastRenderedPageBreak/>
        <w:t>более 6 (шести) месяцев, то заинтересованная Сторона вправе требовать досрочного расторжения Контракта в установленном законом порядке.</w:t>
      </w:r>
    </w:p>
    <w:p w:rsidR="003D7954" w:rsidRPr="003D7954" w:rsidRDefault="003D7954" w:rsidP="003D7954">
      <w:pPr>
        <w:widowControl w:val="0"/>
        <w:tabs>
          <w:tab w:val="left" w:pos="180"/>
          <w:tab w:val="left" w:pos="360"/>
        </w:tabs>
        <w:autoSpaceDE w:val="0"/>
        <w:autoSpaceDN w:val="0"/>
        <w:spacing w:after="0" w:line="240" w:lineRule="auto"/>
        <w:jc w:val="center"/>
        <w:rPr>
          <w:rFonts w:ascii="Times New Roman" w:eastAsia="Times New Roman" w:hAnsi="Times New Roman" w:cs="Times New Roman"/>
          <w:b/>
          <w:caps/>
          <w:sz w:val="24"/>
          <w:szCs w:val="24"/>
          <w:lang w:eastAsia="ru-RU"/>
        </w:rPr>
      </w:pPr>
      <w:r w:rsidRPr="003D7954">
        <w:rPr>
          <w:rFonts w:ascii="Times New Roman" w:eastAsia="Times New Roman" w:hAnsi="Times New Roman" w:cs="Times New Roman"/>
          <w:b/>
          <w:caps/>
          <w:sz w:val="24"/>
          <w:szCs w:val="24"/>
          <w:lang w:eastAsia="ru-RU"/>
        </w:rPr>
        <w:t xml:space="preserve">12. </w:t>
      </w:r>
      <w:r w:rsidRPr="003D7954">
        <w:rPr>
          <w:rFonts w:ascii="Times New Roman" w:eastAsia="Times New Roman" w:hAnsi="Times New Roman" w:cs="Times New Roman"/>
          <w:b/>
          <w:sz w:val="24"/>
          <w:szCs w:val="24"/>
          <w:lang w:eastAsia="ru-RU"/>
        </w:rPr>
        <w:t>Антикоррупционная оговорка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12.1. </w:t>
      </w:r>
      <w:proofErr w:type="gramStart"/>
      <w:r w:rsidRPr="003D795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w:t>
      </w:r>
      <w:proofErr w:type="gramEnd"/>
      <w:r w:rsidRPr="003D7954">
        <w:rPr>
          <w:rFonts w:ascii="Times New Roman" w:eastAsia="Times New Roman" w:hAnsi="Times New Roman" w:cs="Times New Roman"/>
          <w:sz w:val="24"/>
          <w:szCs w:val="24"/>
          <w:lang w:eastAsia="ru-RU"/>
        </w:rPr>
        <w:t xml:space="preserve"> неправомерные преимущества или с иной неправомерной целью.</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12.2. 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 30 Уголовного кодекса РФ, а также действия, нарушающие требования международных актов о противодействии легализации (отмыванию) доходов, полученных преступным путем.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12.3. В случае появления у Стороны информации, что произошло или может произойти нарушение каких-либо положений настоящего раздела Контракта,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12.4.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13. Конфиденциальность</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13.1. </w:t>
      </w:r>
      <w:proofErr w:type="gramStart"/>
      <w:r w:rsidRPr="003D7954">
        <w:rPr>
          <w:rFonts w:ascii="Times New Roman" w:eastAsia="Times New Roman" w:hAnsi="Times New Roman" w:cs="Times New Roman"/>
          <w:sz w:val="24"/>
          <w:szCs w:val="24"/>
          <w:lang w:eastAsia="ru-RU"/>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3D7954" w:rsidRPr="003D7954" w:rsidRDefault="003D7954" w:rsidP="003D7954">
      <w:pPr>
        <w:widowControl w:val="0"/>
        <w:spacing w:after="0" w:line="240" w:lineRule="auto"/>
        <w:ind w:firstLine="709"/>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13.2. Требования п. 13.1 настоящего Контракта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14. Срок действия Контракта, условия расторжения</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14.1. Контра</w:t>
      </w:r>
      <w:proofErr w:type="gramStart"/>
      <w:r w:rsidRPr="003D7954">
        <w:rPr>
          <w:rFonts w:ascii="Times New Roman" w:eastAsia="Times New Roman" w:hAnsi="Times New Roman" w:cs="Times New Roman"/>
          <w:sz w:val="24"/>
          <w:szCs w:val="24"/>
          <w:lang w:eastAsia="ru-RU"/>
        </w:rPr>
        <w:t>кт вст</w:t>
      </w:r>
      <w:proofErr w:type="gramEnd"/>
      <w:r w:rsidRPr="003D7954">
        <w:rPr>
          <w:rFonts w:ascii="Times New Roman" w:eastAsia="Times New Roman" w:hAnsi="Times New Roman" w:cs="Times New Roman"/>
          <w:sz w:val="24"/>
          <w:szCs w:val="24"/>
          <w:lang w:eastAsia="ru-RU"/>
        </w:rPr>
        <w:t>упает в силу с даты его заключения и действует до31 декабря 2020 года, а в части взаиморасчетов до полного исполнения Сторонами принятых на себя обязательств.</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14.2. Настоящий Контракт, может быть, расторгнут (прекращен) в случаях:</w:t>
      </w:r>
    </w:p>
    <w:p w:rsidR="003D7954" w:rsidRPr="003D7954" w:rsidRDefault="003D7954" w:rsidP="003D7954">
      <w:pPr>
        <w:widowControl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по соглашению Сторон;</w:t>
      </w:r>
    </w:p>
    <w:p w:rsidR="003D7954" w:rsidRPr="003D7954" w:rsidRDefault="003D7954" w:rsidP="003D7954">
      <w:pPr>
        <w:widowControl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по решению суда;</w:t>
      </w:r>
    </w:p>
    <w:p w:rsidR="003D7954" w:rsidRPr="003D7954" w:rsidRDefault="003D7954" w:rsidP="003D7954">
      <w:pPr>
        <w:widowControl w:val="0"/>
        <w:tabs>
          <w:tab w:val="left" w:pos="142"/>
          <w:tab w:val="left" w:pos="426"/>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в случае одностороннего отказа стороны Контракта от исполнения Контракта в соответствии с гражданским законодательством.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14.2.1. Заказчик расторгает Контракт в одностороннем порядке в случае нарушения Подрядчиком сроков начала выполнения работ, а именно, если Подрядчик не приступил к исполнению контракта в течение 10 календарных дней с момента заключения Контракта. При этом Заказчик применяет меры ответственности к Подрядчику в соответствии с п. 7.3.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14.3. В случае расторжения Контракта возмещение расходов, понесенных </w:t>
      </w:r>
      <w:proofErr w:type="spellStart"/>
      <w:r w:rsidRPr="003D7954">
        <w:rPr>
          <w:rFonts w:ascii="Times New Roman" w:eastAsia="Times New Roman" w:hAnsi="Times New Roman" w:cs="Times New Roman"/>
          <w:sz w:val="24"/>
          <w:szCs w:val="24"/>
          <w:lang w:eastAsia="ru-RU"/>
        </w:rPr>
        <w:t>Сторонамивпределах</w:t>
      </w:r>
      <w:proofErr w:type="spellEnd"/>
      <w:r w:rsidRPr="003D7954">
        <w:rPr>
          <w:rFonts w:ascii="Times New Roman" w:eastAsia="Times New Roman" w:hAnsi="Times New Roman" w:cs="Times New Roman"/>
          <w:sz w:val="24"/>
          <w:szCs w:val="24"/>
          <w:lang w:eastAsia="ru-RU"/>
        </w:rPr>
        <w:t xml:space="preserve"> фактически выполненных обязательств, осуществляется в соответствии с требованиями гражданского законодательства и условиями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lastRenderedPageBreak/>
        <w:t>14.4.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3D7954">
        <w:rPr>
          <w:rFonts w:ascii="Times New Roman" w:eastAsia="Times New Roman" w:hAnsi="Times New Roman" w:cs="Times New Roman"/>
          <w:sz w:val="24"/>
          <w:szCs w:val="24"/>
          <w:lang w:eastAsia="ru-RU"/>
        </w:rPr>
        <w:t xml:space="preserve">или) </w:t>
      </w:r>
      <w:proofErr w:type="gramEnd"/>
      <w:r w:rsidRPr="003D7954">
        <w:rPr>
          <w:rFonts w:ascii="Times New Roman" w:eastAsia="Times New Roman" w:hAnsi="Times New Roman" w:cs="Times New Roman"/>
          <w:sz w:val="24"/>
          <w:szCs w:val="24"/>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14.5. Информация о поставщике (подрядчике, исполнителе), с которым контракт </w:t>
      </w:r>
      <w:proofErr w:type="gramStart"/>
      <w:r w:rsidRPr="003D7954">
        <w:rPr>
          <w:rFonts w:ascii="Times New Roman" w:eastAsia="Times New Roman" w:hAnsi="Times New Roman" w:cs="Times New Roman"/>
          <w:sz w:val="24"/>
          <w:szCs w:val="24"/>
          <w:lang w:eastAsia="ru-RU"/>
        </w:rPr>
        <w:t>был</w:t>
      </w:r>
      <w:proofErr w:type="gramEnd"/>
      <w:r w:rsidRPr="003D7954">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15. Заключительные положения</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15.1. Настоящий Контракт составлен в форме электронного документа, подписанного усиленными электронными подписями уполномоченных на подписание Контракта лиц обеих Сторон. 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15.2.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15.3. В случае изменения юридических и банковских реквизитов, организационно-правового статуса каждая сторона Контракта обязана известить в письменном виде в срок не позднее 3 (трех) дней с момента начала действия таких изменений и предоставить всю необходимую информацию, которая может повлиять на отношения между сторонами.</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15.4.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15.5.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3D7954">
        <w:rPr>
          <w:rFonts w:ascii="Times New Roman" w:eastAsia="Times New Roman" w:hAnsi="Times New Roman" w:cs="Times New Roman"/>
          <w:sz w:val="24"/>
          <w:szCs w:val="24"/>
          <w:lang w:eastAsia="ru-RU"/>
        </w:rPr>
        <w:t>принятия</w:t>
      </w:r>
      <w:proofErr w:type="gramEnd"/>
      <w:r w:rsidRPr="003D7954">
        <w:rPr>
          <w:rFonts w:ascii="Times New Roman" w:eastAsia="Times New Roman" w:hAnsi="Times New Roman" w:cs="Times New Roman"/>
          <w:sz w:val="24"/>
          <w:szCs w:val="24"/>
          <w:lang w:eastAsia="ru-RU"/>
        </w:rPr>
        <w:t xml:space="preserve"> необходимых мер.</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15.6.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3D7954" w:rsidRPr="003D7954" w:rsidRDefault="003D7954" w:rsidP="003D7954">
      <w:pPr>
        <w:widowControl w:val="0"/>
        <w:spacing w:after="0" w:line="240" w:lineRule="auto"/>
        <w:ind w:firstLine="709"/>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15.7.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17. Приложения</w:t>
      </w:r>
    </w:p>
    <w:p w:rsidR="003D7954" w:rsidRPr="003D7954" w:rsidRDefault="003D7954" w:rsidP="003D7954">
      <w:pPr>
        <w:widowControl w:val="0"/>
        <w:spacing w:after="0" w:line="240" w:lineRule="auto"/>
        <w:ind w:firstLine="708"/>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17.1. Неотъемлемыми приложениями к настоящему Контракту являются:</w:t>
      </w:r>
    </w:p>
    <w:p w:rsidR="003D7954" w:rsidRPr="003D7954" w:rsidRDefault="003D7954" w:rsidP="003D7954">
      <w:pPr>
        <w:widowControl w:val="0"/>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Приложение №1 «Техническое задание»;</w:t>
      </w:r>
    </w:p>
    <w:p w:rsidR="003D7954" w:rsidRPr="003D7954" w:rsidRDefault="003D7954" w:rsidP="003D7954">
      <w:pPr>
        <w:widowControl w:val="0"/>
        <w:spacing w:after="0" w:line="240" w:lineRule="auto"/>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Приложение №2 «Календарный план».</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8"/>
          <w:lang w:eastAsia="ru-RU"/>
        </w:rPr>
      </w:pPr>
      <w:r w:rsidRPr="003D7954">
        <w:rPr>
          <w:rFonts w:ascii="Times New Roman" w:eastAsia="Times New Roman" w:hAnsi="Times New Roman" w:cs="Times New Roman"/>
          <w:b/>
          <w:sz w:val="24"/>
          <w:szCs w:val="28"/>
          <w:lang w:eastAsia="ru-RU"/>
        </w:rPr>
        <w:t>18. Реквизиты Сторон</w:t>
      </w:r>
    </w:p>
    <w:p w:rsidR="003D7954" w:rsidRPr="003D7954" w:rsidRDefault="003D7954" w:rsidP="003D7954">
      <w:pPr>
        <w:widowControl w:val="0"/>
        <w:spacing w:after="0" w:line="240" w:lineRule="auto"/>
        <w:jc w:val="center"/>
        <w:rPr>
          <w:rFonts w:ascii="Times New Roman" w:eastAsia="Times New Roman" w:hAnsi="Times New Roman" w:cs="Times New Roman"/>
          <w:b/>
          <w:sz w:val="24"/>
          <w:szCs w:val="28"/>
          <w:lang w:eastAsia="ru-RU"/>
        </w:rPr>
      </w:pPr>
    </w:p>
    <w:tbl>
      <w:tblPr>
        <w:tblW w:w="0" w:type="auto"/>
        <w:tblInd w:w="-5" w:type="dxa"/>
        <w:tblLayout w:type="fixed"/>
        <w:tblLook w:val="04A0" w:firstRow="1" w:lastRow="0" w:firstColumn="1" w:lastColumn="0" w:noHBand="0" w:noVBand="1"/>
      </w:tblPr>
      <w:tblGrid>
        <w:gridCol w:w="4928"/>
        <w:gridCol w:w="4512"/>
      </w:tblGrid>
      <w:tr w:rsidR="003D7954" w:rsidRPr="003D7954" w:rsidTr="0030351B">
        <w:trPr>
          <w:trHeight w:val="58"/>
        </w:trPr>
        <w:tc>
          <w:tcPr>
            <w:tcW w:w="4928" w:type="dxa"/>
            <w:hideMark/>
          </w:tcPr>
          <w:p w:rsidR="003D7954" w:rsidRPr="003D7954" w:rsidRDefault="003D7954" w:rsidP="003D7954">
            <w:pPr>
              <w:spacing w:after="60" w:line="240" w:lineRule="auto"/>
              <w:ind w:firstLine="431"/>
              <w:jc w:val="center"/>
              <w:rPr>
                <w:rFonts w:ascii="Times New Roman" w:eastAsia="Times New Roman" w:hAnsi="Times New Roman" w:cs="Times New Roman"/>
                <w:color w:val="000000"/>
                <w:sz w:val="24"/>
                <w:szCs w:val="24"/>
                <w:lang w:eastAsia="ru-RU"/>
              </w:rPr>
            </w:pPr>
            <w:r w:rsidRPr="003D7954">
              <w:rPr>
                <w:rFonts w:ascii="Times New Roman" w:eastAsia="Times New Roman" w:hAnsi="Times New Roman" w:cs="Times New Roman"/>
                <w:b/>
                <w:color w:val="000000"/>
                <w:sz w:val="24"/>
                <w:szCs w:val="24"/>
                <w:lang w:eastAsia="ru-RU"/>
              </w:rPr>
              <w:t>ЗАКАЗЧИК:</w:t>
            </w:r>
          </w:p>
          <w:tbl>
            <w:tblPr>
              <w:tblpPr w:leftFromText="180" w:rightFromText="180" w:vertAnchor="text" w:horzAnchor="margin" w:tblpY="134"/>
              <w:tblW w:w="0" w:type="auto"/>
              <w:tblLayout w:type="fixed"/>
              <w:tblLook w:val="00A0" w:firstRow="1" w:lastRow="0" w:firstColumn="1" w:lastColumn="0" w:noHBand="0" w:noVBand="0"/>
            </w:tblPr>
            <w:tblGrid>
              <w:gridCol w:w="9540"/>
            </w:tblGrid>
            <w:tr w:rsidR="003D7954" w:rsidRPr="003D7954" w:rsidTr="0030351B">
              <w:trPr>
                <w:trHeight w:val="655"/>
              </w:trPr>
              <w:tc>
                <w:tcPr>
                  <w:tcW w:w="9540" w:type="dxa"/>
                  <w:hideMark/>
                </w:tcPr>
                <w:p w:rsidR="003D7954" w:rsidRPr="003D7954" w:rsidRDefault="003D7954" w:rsidP="003D7954">
                  <w:pPr>
                    <w:tabs>
                      <w:tab w:val="left" w:pos="0"/>
                    </w:tabs>
                    <w:spacing w:after="0" w:line="240" w:lineRule="auto"/>
                    <w:ind w:right="-6"/>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Администрация муниципального образования</w:t>
                  </w:r>
                </w:p>
                <w:p w:rsidR="003D7954" w:rsidRPr="003D7954" w:rsidRDefault="003D7954" w:rsidP="003D7954">
                  <w:pPr>
                    <w:tabs>
                      <w:tab w:val="left" w:pos="0"/>
                    </w:tabs>
                    <w:spacing w:after="0" w:line="240" w:lineRule="auto"/>
                    <w:ind w:right="-6"/>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 xml:space="preserve"> Старопольское сельское поселение </w:t>
                  </w:r>
                </w:p>
                <w:p w:rsidR="003D7954" w:rsidRPr="003D7954" w:rsidRDefault="003D7954" w:rsidP="003D7954">
                  <w:pPr>
                    <w:tabs>
                      <w:tab w:val="left" w:pos="0"/>
                    </w:tabs>
                    <w:spacing w:after="0" w:line="240" w:lineRule="auto"/>
                    <w:ind w:right="-6"/>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 xml:space="preserve">Сланцевского муниципального района </w:t>
                  </w:r>
                </w:p>
                <w:p w:rsidR="003D7954" w:rsidRPr="003D7954" w:rsidRDefault="003D7954" w:rsidP="003D7954">
                  <w:pPr>
                    <w:tabs>
                      <w:tab w:val="left" w:pos="0"/>
                    </w:tabs>
                    <w:spacing w:after="0" w:line="240" w:lineRule="auto"/>
                    <w:ind w:right="-6"/>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b/>
                      <w:sz w:val="24"/>
                      <w:szCs w:val="24"/>
                      <w:lang w:eastAsia="ru-RU"/>
                    </w:rPr>
                    <w:t>Ленинградской области</w:t>
                  </w:r>
                </w:p>
                <w:p w:rsidR="003D7954" w:rsidRPr="003D7954" w:rsidRDefault="003D7954" w:rsidP="003D7954">
                  <w:pPr>
                    <w:tabs>
                      <w:tab w:val="left" w:pos="0"/>
                    </w:tabs>
                    <w:spacing w:after="0" w:line="240" w:lineRule="auto"/>
                    <w:ind w:right="-6"/>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188550,  Ленинградская область,  </w:t>
                  </w:r>
                </w:p>
                <w:p w:rsidR="003D7954" w:rsidRPr="003D7954" w:rsidRDefault="003D7954" w:rsidP="003D7954">
                  <w:pPr>
                    <w:tabs>
                      <w:tab w:val="left" w:pos="0"/>
                    </w:tabs>
                    <w:spacing w:after="0" w:line="240" w:lineRule="auto"/>
                    <w:ind w:right="-6"/>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lastRenderedPageBreak/>
                    <w:t xml:space="preserve"> Сланцевский район,  д</w:t>
                  </w:r>
                  <w:proofErr w:type="gramStart"/>
                  <w:r w:rsidRPr="003D7954">
                    <w:rPr>
                      <w:rFonts w:ascii="Times New Roman" w:eastAsia="Times New Roman" w:hAnsi="Times New Roman" w:cs="Times New Roman"/>
                      <w:sz w:val="24"/>
                      <w:szCs w:val="24"/>
                      <w:lang w:eastAsia="ru-RU"/>
                    </w:rPr>
                    <w:t>.С</w:t>
                  </w:r>
                  <w:proofErr w:type="gramEnd"/>
                  <w:r w:rsidRPr="003D7954">
                    <w:rPr>
                      <w:rFonts w:ascii="Times New Roman" w:eastAsia="Times New Roman" w:hAnsi="Times New Roman" w:cs="Times New Roman"/>
                      <w:sz w:val="24"/>
                      <w:szCs w:val="24"/>
                      <w:lang w:eastAsia="ru-RU"/>
                    </w:rPr>
                    <w:t xml:space="preserve">тарополье,  дом 8, </w:t>
                  </w:r>
                </w:p>
                <w:p w:rsidR="003D7954" w:rsidRPr="003D7954" w:rsidRDefault="003D7954" w:rsidP="003D7954">
                  <w:pPr>
                    <w:tabs>
                      <w:tab w:val="left" w:pos="0"/>
                    </w:tabs>
                    <w:spacing w:after="0" w:line="240" w:lineRule="auto"/>
                    <w:ind w:right="-6"/>
                    <w:jc w:val="both"/>
                    <w:rPr>
                      <w:rFonts w:ascii="Times New Roman" w:eastAsia="Times New Roman" w:hAnsi="Times New Roman" w:cs="Times New Roman"/>
                      <w:kern w:val="28"/>
                      <w:sz w:val="24"/>
                      <w:szCs w:val="24"/>
                      <w:lang w:eastAsia="ru-RU"/>
                    </w:rPr>
                  </w:pPr>
                  <w:r w:rsidRPr="003D7954">
                    <w:rPr>
                      <w:rFonts w:ascii="Times New Roman" w:eastAsia="Times New Roman" w:hAnsi="Times New Roman" w:cs="Times New Roman"/>
                      <w:sz w:val="24"/>
                      <w:szCs w:val="24"/>
                      <w:lang w:eastAsia="ru-RU"/>
                    </w:rPr>
                    <w:t>тел. 8 (813 74) 62-463</w:t>
                  </w:r>
                </w:p>
                <w:p w:rsidR="003D7954" w:rsidRPr="003D7954" w:rsidRDefault="003D7954" w:rsidP="003D7954">
                  <w:pPr>
                    <w:tabs>
                      <w:tab w:val="left" w:pos="46"/>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ИНН/КПП   4713008112/470701001</w:t>
                  </w:r>
                </w:p>
                <w:p w:rsidR="003D7954" w:rsidRPr="003D7954" w:rsidRDefault="003D7954" w:rsidP="003D7954">
                  <w:pPr>
                    <w:tabs>
                      <w:tab w:val="left" w:pos="46"/>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ОГРН  1054700454962</w:t>
                  </w:r>
                </w:p>
                <w:p w:rsidR="003D7954" w:rsidRPr="003D7954" w:rsidRDefault="003D7954" w:rsidP="003D7954">
                  <w:pPr>
                    <w:tabs>
                      <w:tab w:val="left" w:pos="46"/>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ОКПО  04184468</w:t>
                  </w:r>
                </w:p>
                <w:p w:rsidR="003D7954" w:rsidRPr="003D7954" w:rsidRDefault="003D7954" w:rsidP="003D7954">
                  <w:pPr>
                    <w:tabs>
                      <w:tab w:val="left" w:pos="46"/>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ОКАТО  41242836000</w:t>
                  </w:r>
                </w:p>
                <w:p w:rsidR="003D7954" w:rsidRPr="003D7954" w:rsidRDefault="003D7954" w:rsidP="003D7954">
                  <w:pPr>
                    <w:tabs>
                      <w:tab w:val="left" w:pos="46"/>
                    </w:tabs>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Банковские реквизиты:</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roofErr w:type="gramStart"/>
                  <w:r w:rsidRPr="003D7954">
                    <w:rPr>
                      <w:rFonts w:ascii="Times New Roman" w:eastAsia="Times New Roman" w:hAnsi="Times New Roman" w:cs="Times New Roman"/>
                      <w:sz w:val="24"/>
                      <w:szCs w:val="24"/>
                      <w:lang w:eastAsia="ru-RU"/>
                    </w:rPr>
                    <w:t>УФК по Ленинградской области (Комитет</w:t>
                  </w:r>
                  <w:proofErr w:type="gramEnd"/>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 финансов;   </w:t>
                  </w:r>
                  <w:proofErr w:type="gramStart"/>
                  <w:r w:rsidRPr="003D7954">
                    <w:rPr>
                      <w:rFonts w:ascii="Times New Roman" w:eastAsia="Times New Roman" w:hAnsi="Times New Roman" w:cs="Times New Roman"/>
                      <w:sz w:val="24"/>
                      <w:szCs w:val="24"/>
                      <w:lang w:eastAsia="ru-RU"/>
                    </w:rPr>
                    <w:t>л</w:t>
                  </w:r>
                  <w:proofErr w:type="gramEnd"/>
                  <w:r w:rsidRPr="003D7954">
                    <w:rPr>
                      <w:rFonts w:ascii="Times New Roman" w:eastAsia="Times New Roman" w:hAnsi="Times New Roman" w:cs="Times New Roman"/>
                      <w:sz w:val="24"/>
                      <w:szCs w:val="24"/>
                      <w:lang w:eastAsia="ru-RU"/>
                    </w:rPr>
                    <w:t>/с 02453164780,  Администрация</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 муниципального образования Старопольское </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сельское поселение </w:t>
                  </w:r>
                  <w:proofErr w:type="gramStart"/>
                  <w:r w:rsidRPr="003D7954">
                    <w:rPr>
                      <w:rFonts w:ascii="Times New Roman" w:eastAsia="Times New Roman" w:hAnsi="Times New Roman" w:cs="Times New Roman"/>
                      <w:sz w:val="24"/>
                      <w:szCs w:val="24"/>
                      <w:lang w:eastAsia="ru-RU"/>
                    </w:rPr>
                    <w:t>л</w:t>
                  </w:r>
                  <w:proofErr w:type="gramEnd"/>
                  <w:r w:rsidRPr="003D7954">
                    <w:rPr>
                      <w:rFonts w:ascii="Times New Roman" w:eastAsia="Times New Roman" w:hAnsi="Times New Roman" w:cs="Times New Roman"/>
                      <w:sz w:val="24"/>
                      <w:szCs w:val="24"/>
                      <w:lang w:eastAsia="ru-RU"/>
                    </w:rPr>
                    <w:t>/с № 401000000120)</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Расчетный  счет  №  40204810500000001405</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 xml:space="preserve">в  Отделение Ленинградское  </w:t>
                  </w:r>
                  <w:proofErr w:type="spellStart"/>
                  <w:r w:rsidRPr="003D7954">
                    <w:rPr>
                      <w:rFonts w:ascii="Times New Roman" w:eastAsia="Times New Roman" w:hAnsi="Times New Roman" w:cs="Times New Roman"/>
                      <w:sz w:val="24"/>
                      <w:szCs w:val="24"/>
                      <w:lang w:eastAsia="ru-RU"/>
                    </w:rPr>
                    <w:t>г</w:t>
                  </w:r>
                  <w:proofErr w:type="gramStart"/>
                  <w:r w:rsidRPr="003D7954">
                    <w:rPr>
                      <w:rFonts w:ascii="Times New Roman" w:eastAsia="Times New Roman" w:hAnsi="Times New Roman" w:cs="Times New Roman"/>
                      <w:sz w:val="24"/>
                      <w:szCs w:val="24"/>
                      <w:lang w:eastAsia="ru-RU"/>
                    </w:rPr>
                    <w:t>.С</w:t>
                  </w:r>
                  <w:proofErr w:type="gramEnd"/>
                  <w:r w:rsidRPr="003D7954">
                    <w:rPr>
                      <w:rFonts w:ascii="Times New Roman" w:eastAsia="Times New Roman" w:hAnsi="Times New Roman" w:cs="Times New Roman"/>
                      <w:sz w:val="24"/>
                      <w:szCs w:val="24"/>
                      <w:lang w:eastAsia="ru-RU"/>
                    </w:rPr>
                    <w:t>анкт</w:t>
                  </w:r>
                  <w:proofErr w:type="spellEnd"/>
                  <w:r w:rsidRPr="003D7954">
                    <w:rPr>
                      <w:rFonts w:ascii="Times New Roman" w:eastAsia="Times New Roman" w:hAnsi="Times New Roman" w:cs="Times New Roman"/>
                      <w:sz w:val="24"/>
                      <w:szCs w:val="24"/>
                      <w:lang w:eastAsia="ru-RU"/>
                    </w:rPr>
                    <w:t>-Петербург</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БИК  044106001</w:t>
                  </w:r>
                </w:p>
              </w:tc>
            </w:tr>
            <w:tr w:rsidR="003D7954" w:rsidRPr="003D7954" w:rsidTr="0030351B">
              <w:trPr>
                <w:trHeight w:val="338"/>
              </w:trPr>
              <w:tc>
                <w:tcPr>
                  <w:tcW w:w="9540" w:type="dxa"/>
                </w:tcPr>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lastRenderedPageBreak/>
                    <w:t>Глава Администрации Старопольского</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r w:rsidRPr="003D7954">
                    <w:rPr>
                      <w:rFonts w:ascii="Times New Roman" w:eastAsia="Times New Roman" w:hAnsi="Times New Roman" w:cs="Times New Roman"/>
                      <w:sz w:val="24"/>
                      <w:szCs w:val="24"/>
                      <w:lang w:eastAsia="ru-RU"/>
                    </w:rPr>
                    <w:t>сельского поселения</w:t>
                  </w:r>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p w:rsidR="003D7954" w:rsidRPr="003D7954" w:rsidRDefault="003D7954" w:rsidP="003D7954">
                  <w:pPr>
                    <w:spacing w:after="0" w:line="240" w:lineRule="auto"/>
                    <w:jc w:val="both"/>
                    <w:rPr>
                      <w:rFonts w:ascii="Times New Roman" w:eastAsia="Times New Roman" w:hAnsi="Times New Roman" w:cs="Times New Roman"/>
                      <w:b/>
                      <w:sz w:val="24"/>
                      <w:szCs w:val="24"/>
                      <w:lang w:eastAsia="ru-RU"/>
                    </w:rPr>
                  </w:pPr>
                  <w:r w:rsidRPr="003D7954">
                    <w:rPr>
                      <w:rFonts w:ascii="Times New Roman" w:eastAsia="Times New Roman" w:hAnsi="Times New Roman" w:cs="Times New Roman"/>
                      <w:sz w:val="24"/>
                      <w:szCs w:val="24"/>
                      <w:lang w:eastAsia="ru-RU"/>
                    </w:rPr>
                    <w:t xml:space="preserve">____________________ </w:t>
                  </w:r>
                  <w:proofErr w:type="spellStart"/>
                  <w:r w:rsidRPr="003D7954">
                    <w:rPr>
                      <w:rFonts w:ascii="Times New Roman" w:eastAsia="Times New Roman" w:hAnsi="Times New Roman" w:cs="Times New Roman"/>
                      <w:sz w:val="24"/>
                      <w:szCs w:val="24"/>
                      <w:lang w:eastAsia="ru-RU"/>
                    </w:rPr>
                    <w:t>В.О.Овлаховский</w:t>
                  </w:r>
                  <w:proofErr w:type="spellEnd"/>
                </w:p>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roofErr w:type="spellStart"/>
                  <w:r w:rsidRPr="003D7954">
                    <w:rPr>
                      <w:rFonts w:ascii="Times New Roman" w:eastAsia="Times New Roman" w:hAnsi="Times New Roman" w:cs="Times New Roman"/>
                      <w:sz w:val="24"/>
                      <w:szCs w:val="24"/>
                      <w:lang w:eastAsia="ru-RU"/>
                    </w:rPr>
                    <w:t>м.п</w:t>
                  </w:r>
                  <w:proofErr w:type="spellEnd"/>
                  <w:r w:rsidRPr="003D7954">
                    <w:rPr>
                      <w:rFonts w:ascii="Times New Roman" w:eastAsia="Times New Roman" w:hAnsi="Times New Roman" w:cs="Times New Roman"/>
                      <w:sz w:val="24"/>
                      <w:szCs w:val="24"/>
                      <w:lang w:eastAsia="ru-RU"/>
                    </w:rPr>
                    <w:t>.</w:t>
                  </w:r>
                </w:p>
              </w:tc>
            </w:tr>
          </w:tbl>
          <w:p w:rsidR="003D7954" w:rsidRPr="003D7954" w:rsidRDefault="003D7954" w:rsidP="003D7954">
            <w:pPr>
              <w:spacing w:after="0" w:line="240" w:lineRule="auto"/>
              <w:jc w:val="both"/>
              <w:rPr>
                <w:rFonts w:ascii="Times New Roman" w:eastAsia="Times New Roman" w:hAnsi="Times New Roman" w:cs="Times New Roman"/>
                <w:sz w:val="24"/>
                <w:szCs w:val="24"/>
                <w:lang w:eastAsia="ru-RU"/>
              </w:rPr>
            </w:pPr>
          </w:p>
        </w:tc>
        <w:tc>
          <w:tcPr>
            <w:tcW w:w="4512" w:type="dxa"/>
          </w:tcPr>
          <w:p w:rsidR="003D7954" w:rsidRPr="003D7954" w:rsidRDefault="003D7954" w:rsidP="003D7954">
            <w:pPr>
              <w:spacing w:after="60" w:line="240" w:lineRule="auto"/>
              <w:ind w:firstLine="709"/>
              <w:jc w:val="both"/>
              <w:rPr>
                <w:rFonts w:ascii="Times New Roman" w:eastAsia="Times New Roman" w:hAnsi="Times New Roman" w:cs="Times New Roman"/>
                <w:bCs/>
                <w:color w:val="000000"/>
                <w:sz w:val="24"/>
                <w:szCs w:val="24"/>
                <w:lang w:eastAsia="ru-RU"/>
              </w:rPr>
            </w:pPr>
            <w:r w:rsidRPr="003D7954">
              <w:rPr>
                <w:rFonts w:ascii="Times New Roman" w:eastAsia="Times New Roman" w:hAnsi="Times New Roman" w:cs="Times New Roman"/>
                <w:b/>
                <w:bCs/>
                <w:color w:val="000000"/>
                <w:sz w:val="24"/>
                <w:szCs w:val="24"/>
                <w:lang w:eastAsia="ru-RU"/>
              </w:rPr>
              <w:lastRenderedPageBreak/>
              <w:t>ПОДРЯДЧИК:</w:t>
            </w:r>
          </w:p>
          <w:p w:rsidR="003D7954" w:rsidRPr="003D7954" w:rsidRDefault="003D7954" w:rsidP="003D7954">
            <w:pPr>
              <w:spacing w:after="60" w:line="240" w:lineRule="auto"/>
              <w:ind w:firstLine="709"/>
              <w:jc w:val="both"/>
              <w:rPr>
                <w:rFonts w:ascii="Times New Roman" w:eastAsia="Times New Roman" w:hAnsi="Times New Roman" w:cs="Times New Roman"/>
                <w:bCs/>
                <w:color w:val="000000"/>
                <w:sz w:val="24"/>
                <w:szCs w:val="24"/>
                <w:lang w:eastAsia="ru-RU"/>
              </w:rPr>
            </w:pPr>
          </w:p>
        </w:tc>
      </w:tr>
    </w:tbl>
    <w:p w:rsidR="003D7954" w:rsidRPr="003D7954" w:rsidRDefault="003D7954" w:rsidP="003D7954">
      <w:pPr>
        <w:widowControl w:val="0"/>
        <w:spacing w:after="0" w:line="240" w:lineRule="auto"/>
        <w:rPr>
          <w:rFonts w:ascii="Times New Roman" w:eastAsia="Times New Roman" w:hAnsi="Times New Roman" w:cs="Times New Roman"/>
          <w:b/>
          <w:sz w:val="24"/>
          <w:szCs w:val="24"/>
          <w:lang w:eastAsia="ru-RU"/>
        </w:rPr>
      </w:pP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
    <w:p w:rsidR="003D7954" w:rsidRPr="003D7954" w:rsidRDefault="003D7954" w:rsidP="003D7954">
      <w:pPr>
        <w:spacing w:after="60" w:line="240" w:lineRule="auto"/>
        <w:jc w:val="both"/>
        <w:rPr>
          <w:rFonts w:ascii="Times New Roman" w:eastAsia="Times New Roman" w:hAnsi="Times New Roman" w:cs="Times New Roman"/>
          <w:sz w:val="24"/>
          <w:szCs w:val="24"/>
          <w:lang w:eastAsia="ru-RU"/>
        </w:rPr>
      </w:pPr>
    </w:p>
    <w:p w:rsidR="008350E0" w:rsidRPr="00607058" w:rsidRDefault="008350E0" w:rsidP="00607058"/>
    <w:sectPr w:rsidR="008350E0" w:rsidRPr="0060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01" w:rsidRDefault="003D7954" w:rsidP="0066789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62A01" w:rsidRDefault="003D7954" w:rsidP="00FA289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01" w:rsidRDefault="003D7954" w:rsidP="00667896">
    <w:pPr>
      <w:pStyle w:val="a6"/>
      <w:framePr w:wrap="around" w:vAnchor="text" w:hAnchor="margin" w:xAlign="right" w:y="1"/>
      <w:rPr>
        <w:rStyle w:val="a8"/>
      </w:rPr>
    </w:pPr>
  </w:p>
  <w:p w:rsidR="00162A01" w:rsidRDefault="003D7954" w:rsidP="00FA2894">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DD54A37"/>
    <w:multiLevelType w:val="hybridMultilevel"/>
    <w:tmpl w:val="B408123E"/>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A5B18"/>
    <w:multiLevelType w:val="hybridMultilevel"/>
    <w:tmpl w:val="4E825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C1CF3"/>
    <w:multiLevelType w:val="hybridMultilevel"/>
    <w:tmpl w:val="D7BE1FE4"/>
    <w:lvl w:ilvl="0" w:tplc="C0483CCC">
      <w:start w:val="1"/>
      <w:numFmt w:val="upperRoman"/>
      <w:lvlText w:val="%1)"/>
      <w:lvlJc w:val="left"/>
      <w:pPr>
        <w:ind w:left="1425" w:hanging="720"/>
      </w:pPr>
      <w:rPr>
        <w:rFonts w:hint="default"/>
        <w:b/>
        <w:i/>
        <w:color w:val="C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48661E7"/>
    <w:multiLevelType w:val="hybridMultilevel"/>
    <w:tmpl w:val="A0C41812"/>
    <w:lvl w:ilvl="0" w:tplc="E0F232A0">
      <w:start w:val="2"/>
      <w:numFmt w:val="decimal"/>
      <w:lvlText w:val="%1)"/>
      <w:lvlJc w:val="left"/>
      <w:pPr>
        <w:ind w:left="928" w:hanging="360"/>
      </w:pPr>
      <w:rPr>
        <w:rFonts w:hint="default"/>
        <w:color w:val="C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FFC1731"/>
    <w:multiLevelType w:val="hybridMultilevel"/>
    <w:tmpl w:val="F6A816AE"/>
    <w:lvl w:ilvl="0" w:tplc="A7D4DC1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38E0E6B"/>
    <w:multiLevelType w:val="hybridMultilevel"/>
    <w:tmpl w:val="C8060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DE6CAB"/>
    <w:multiLevelType w:val="hybridMultilevel"/>
    <w:tmpl w:val="5274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E14DE1"/>
    <w:multiLevelType w:val="hybridMultilevel"/>
    <w:tmpl w:val="F2286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F720553"/>
    <w:multiLevelType w:val="hybridMultilevel"/>
    <w:tmpl w:val="AB88E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0395034"/>
    <w:multiLevelType w:val="multilevel"/>
    <w:tmpl w:val="6DE421B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7A50EA3"/>
    <w:multiLevelType w:val="hybridMultilevel"/>
    <w:tmpl w:val="836412A0"/>
    <w:lvl w:ilvl="0" w:tplc="2CB46B30">
      <w:start w:val="1"/>
      <w:numFmt w:val="decimal"/>
      <w:lvlText w:val="%1."/>
      <w:lvlJc w:val="left"/>
      <w:pPr>
        <w:ind w:left="1440" w:hanging="360"/>
      </w:pPr>
      <w:rPr>
        <w:rFonts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3366B39"/>
    <w:multiLevelType w:val="hybridMultilevel"/>
    <w:tmpl w:val="C5D40CEE"/>
    <w:lvl w:ilvl="0" w:tplc="CFACA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0A00BDD"/>
    <w:multiLevelType w:val="multilevel"/>
    <w:tmpl w:val="C7EEAC0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7B1C2F53"/>
    <w:multiLevelType w:val="hybridMultilevel"/>
    <w:tmpl w:val="58C25D86"/>
    <w:lvl w:ilvl="0" w:tplc="68ACF1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4"/>
  </w:num>
  <w:num w:numId="3">
    <w:abstractNumId w:val="11"/>
  </w:num>
  <w:num w:numId="4">
    <w:abstractNumId w:val="0"/>
  </w:num>
  <w:num w:numId="5">
    <w:abstractNumId w:val="8"/>
  </w:num>
  <w:num w:numId="6">
    <w:abstractNumId w:val="7"/>
  </w:num>
  <w:num w:numId="7">
    <w:abstractNumId w:val="9"/>
  </w:num>
  <w:num w:numId="8">
    <w:abstractNumId w:val="6"/>
  </w:num>
  <w:num w:numId="9">
    <w:abstractNumId w:val="1"/>
  </w:num>
  <w:num w:numId="10">
    <w:abstractNumId w:val="5"/>
  </w:num>
  <w:num w:numId="11">
    <w:abstractNumId w:val="16"/>
  </w:num>
  <w:num w:numId="12">
    <w:abstractNumId w:val="12"/>
  </w:num>
  <w:num w:numId="13">
    <w:abstractNumId w:val="2"/>
  </w:num>
  <w:num w:numId="14">
    <w:abstractNumId w:val="13"/>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4"/>
    <w:rsid w:val="003D7954"/>
    <w:rsid w:val="004C5710"/>
    <w:rsid w:val="00607058"/>
    <w:rsid w:val="00643288"/>
    <w:rsid w:val="008350E0"/>
    <w:rsid w:val="00D3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3D795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
    <w:next w:val="a"/>
    <w:link w:val="21"/>
    <w:qFormat/>
    <w:rsid w:val="003D7954"/>
    <w:pPr>
      <w:keepNext/>
      <w:numPr>
        <w:ilvl w:val="1"/>
        <w:numId w:val="1"/>
      </w:numPr>
      <w:spacing w:after="60" w:line="240" w:lineRule="auto"/>
      <w:jc w:val="center"/>
      <w:outlineLvl w:val="1"/>
    </w:pPr>
    <w:rPr>
      <w:rFonts w:ascii="Times New Roman" w:eastAsia="Times New Roman" w:hAnsi="Times New Roman" w:cs="Times New Roman"/>
      <w:b/>
      <w:bCs/>
      <w:sz w:val="30"/>
      <w:szCs w:val="30"/>
      <w:lang w:val="x-none" w:eastAsia="x-none"/>
    </w:rPr>
  </w:style>
  <w:style w:type="paragraph" w:styleId="3">
    <w:name w:val="heading 3"/>
    <w:basedOn w:val="a"/>
    <w:next w:val="a"/>
    <w:link w:val="31"/>
    <w:uiPriority w:val="99"/>
    <w:qFormat/>
    <w:rsid w:val="003D7954"/>
    <w:pPr>
      <w:keepNext/>
      <w:numPr>
        <w:ilvl w:val="2"/>
        <w:numId w:val="1"/>
      </w:numPr>
      <w:spacing w:before="240" w:after="60" w:line="240" w:lineRule="auto"/>
      <w:jc w:val="both"/>
      <w:outlineLvl w:val="2"/>
    </w:pPr>
    <w:rPr>
      <w:rFonts w:ascii="Arial" w:eastAsia="Times New Roman" w:hAnsi="Arial" w:cs="Times New Roman"/>
      <w:b/>
      <w:bCs/>
      <w:sz w:val="24"/>
      <w:szCs w:val="24"/>
      <w:lang w:val="x-none" w:eastAsia="x-none"/>
    </w:rPr>
  </w:style>
  <w:style w:type="paragraph" w:styleId="4">
    <w:name w:val="heading 4"/>
    <w:basedOn w:val="a"/>
    <w:next w:val="a"/>
    <w:link w:val="40"/>
    <w:uiPriority w:val="99"/>
    <w:qFormat/>
    <w:rsid w:val="003D7954"/>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
    <w:name w:val="heading 5"/>
    <w:basedOn w:val="a"/>
    <w:next w:val="a"/>
    <w:link w:val="50"/>
    <w:qFormat/>
    <w:rsid w:val="003D7954"/>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D7954"/>
    <w:pPr>
      <w:spacing w:before="240" w:after="60" w:line="240" w:lineRule="auto"/>
      <w:jc w:val="both"/>
      <w:outlineLvl w:val="5"/>
    </w:pPr>
    <w:rPr>
      <w:rFonts w:ascii="Times New Roman" w:eastAsia="Times New Roman" w:hAnsi="Times New Roman" w:cs="Times New Roman"/>
      <w:b/>
      <w:bCs/>
      <w:lang w:eastAsia="ru-RU"/>
    </w:rPr>
  </w:style>
  <w:style w:type="paragraph" w:styleId="8">
    <w:name w:val="heading 8"/>
    <w:basedOn w:val="a"/>
    <w:next w:val="a"/>
    <w:link w:val="80"/>
    <w:qFormat/>
    <w:rsid w:val="003D7954"/>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paragraph" w:styleId="a4">
    <w:name w:val="Balloon Text"/>
    <w:basedOn w:val="a"/>
    <w:link w:val="a5"/>
    <w:semiHidden/>
    <w:unhideWhenUsed/>
    <w:rsid w:val="003D7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7954"/>
    <w:rPr>
      <w:rFonts w:ascii="Tahoma" w:hAnsi="Tahoma" w:cs="Tahoma"/>
      <w:sz w:val="16"/>
      <w:szCs w:val="16"/>
    </w:rPr>
  </w:style>
  <w:style w:type="character" w:customStyle="1" w:styleId="12">
    <w:name w:val="Заголовок 1 Знак"/>
    <w:aliases w:val="Document Header1 Знак"/>
    <w:basedOn w:val="a0"/>
    <w:rsid w:val="003D79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
    <w:basedOn w:val="a0"/>
    <w:link w:val="20"/>
    <w:rsid w:val="003D7954"/>
    <w:rPr>
      <w:rFonts w:ascii="Times New Roman" w:eastAsia="Times New Roman" w:hAnsi="Times New Roman" w:cs="Times New Roman"/>
      <w:b/>
      <w:bCs/>
      <w:sz w:val="30"/>
      <w:szCs w:val="30"/>
      <w:lang w:val="x-none" w:eastAsia="x-none"/>
    </w:rPr>
  </w:style>
  <w:style w:type="character" w:customStyle="1" w:styleId="31">
    <w:name w:val="Заголовок 3 Знак"/>
    <w:basedOn w:val="a0"/>
    <w:link w:val="3"/>
    <w:uiPriority w:val="99"/>
    <w:rsid w:val="003D7954"/>
    <w:rPr>
      <w:rFonts w:ascii="Arial" w:eastAsia="Times New Roman" w:hAnsi="Arial" w:cs="Times New Roman"/>
      <w:b/>
      <w:bCs/>
      <w:sz w:val="24"/>
      <w:szCs w:val="24"/>
      <w:lang w:val="x-none" w:eastAsia="x-none"/>
    </w:rPr>
  </w:style>
  <w:style w:type="character" w:customStyle="1" w:styleId="40">
    <w:name w:val="Заголовок 4 Знак"/>
    <w:basedOn w:val="a0"/>
    <w:link w:val="4"/>
    <w:uiPriority w:val="99"/>
    <w:rsid w:val="003D7954"/>
    <w:rPr>
      <w:rFonts w:ascii="Arial" w:eastAsia="Times New Roman" w:hAnsi="Arial" w:cs="Times New Roman"/>
      <w:sz w:val="24"/>
      <w:szCs w:val="24"/>
      <w:lang w:val="x-none" w:eastAsia="x-none"/>
    </w:rPr>
  </w:style>
  <w:style w:type="character" w:customStyle="1" w:styleId="50">
    <w:name w:val="Заголовок 5 Знак"/>
    <w:basedOn w:val="a0"/>
    <w:link w:val="5"/>
    <w:rsid w:val="003D795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D7954"/>
    <w:rPr>
      <w:rFonts w:ascii="Times New Roman" w:eastAsia="Times New Roman" w:hAnsi="Times New Roman" w:cs="Times New Roman"/>
      <w:b/>
      <w:bCs/>
      <w:lang w:eastAsia="ru-RU"/>
    </w:rPr>
  </w:style>
  <w:style w:type="character" w:customStyle="1" w:styleId="80">
    <w:name w:val="Заголовок 8 Знак"/>
    <w:basedOn w:val="a0"/>
    <w:link w:val="8"/>
    <w:rsid w:val="003D7954"/>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3D7954"/>
  </w:style>
  <w:style w:type="paragraph" w:customStyle="1" w:styleId="ConsPlusNormal">
    <w:name w:val="ConsPlusNormal"/>
    <w:link w:val="ConsPlusNormal0"/>
    <w:rsid w:val="003D795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14">
    <w:name w:val="toc 1"/>
    <w:basedOn w:val="a"/>
    <w:next w:val="a"/>
    <w:autoRedefine/>
    <w:rsid w:val="003D7954"/>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rsid w:val="003D7954"/>
    <w:pPr>
      <w:spacing w:after="0" w:line="240" w:lineRule="auto"/>
      <w:ind w:left="240"/>
    </w:pPr>
    <w:rPr>
      <w:rFonts w:ascii="Times New Roman" w:eastAsia="Times New Roman" w:hAnsi="Times New Roman" w:cs="Times New Roman"/>
      <w:smallCaps/>
      <w:sz w:val="20"/>
      <w:szCs w:val="20"/>
      <w:lang w:eastAsia="ru-RU"/>
    </w:rPr>
  </w:style>
  <w:style w:type="paragraph" w:customStyle="1" w:styleId="10">
    <w:name w:val="Стиль1"/>
    <w:basedOn w:val="a"/>
    <w:rsid w:val="003D7954"/>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3D7954"/>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3D7954"/>
    <w:pPr>
      <w:widowControl w:val="0"/>
      <w:numPr>
        <w:ilvl w:val="2"/>
        <w:numId w:val="2"/>
      </w:numPr>
      <w:adjustRightInd w:val="0"/>
      <w:spacing w:after="0" w:line="240" w:lineRule="auto"/>
      <w:ind w:left="0"/>
      <w:textAlignment w:val="baseline"/>
    </w:pPr>
    <w:rPr>
      <w:szCs w:val="20"/>
    </w:rPr>
  </w:style>
  <w:style w:type="paragraph" w:customStyle="1" w:styleId="32">
    <w:name w:val="Стиль3"/>
    <w:basedOn w:val="25"/>
    <w:rsid w:val="003D795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uiPriority w:val="99"/>
    <w:rsid w:val="003D7954"/>
    <w:pPr>
      <w:widowControl w:val="0"/>
      <w:tabs>
        <w:tab w:val="num" w:pos="227"/>
      </w:tabs>
      <w:adjustRightInd w:val="0"/>
      <w:spacing w:after="0" w:line="240" w:lineRule="auto"/>
      <w:ind w:left="0"/>
      <w:textAlignment w:val="baseline"/>
    </w:pPr>
    <w:rPr>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7954"/>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3D7954"/>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3D795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3D7954"/>
    <w:rPr>
      <w:rFonts w:ascii="Times New Roman" w:eastAsia="Times New Roman" w:hAnsi="Times New Roman" w:cs="Times New Roman"/>
      <w:sz w:val="24"/>
      <w:szCs w:val="24"/>
      <w:lang w:eastAsia="ru-RU"/>
    </w:rPr>
  </w:style>
  <w:style w:type="paragraph" w:styleId="2">
    <w:name w:val="List Bullet 2"/>
    <w:basedOn w:val="a"/>
    <w:autoRedefine/>
    <w:uiPriority w:val="99"/>
    <w:rsid w:val="003D7954"/>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6">
    <w:name w:val="footer"/>
    <w:basedOn w:val="a"/>
    <w:link w:val="a7"/>
    <w:rsid w:val="003D795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D7954"/>
    <w:rPr>
      <w:rFonts w:ascii="Times New Roman" w:eastAsia="Times New Roman" w:hAnsi="Times New Roman" w:cs="Times New Roman"/>
      <w:sz w:val="24"/>
      <w:szCs w:val="24"/>
      <w:lang w:eastAsia="ru-RU"/>
    </w:rPr>
  </w:style>
  <w:style w:type="character" w:styleId="a8">
    <w:name w:val="page number"/>
    <w:rsid w:val="003D7954"/>
    <w:rPr>
      <w:rFonts w:cs="Times New Roman"/>
    </w:rPr>
  </w:style>
  <w:style w:type="paragraph" w:styleId="27">
    <w:name w:val="Body Text 2"/>
    <w:basedOn w:val="a"/>
    <w:link w:val="28"/>
    <w:rsid w:val="003D7954"/>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3D7954"/>
    <w:rPr>
      <w:rFonts w:ascii="Times New Roman" w:eastAsia="Times New Roman" w:hAnsi="Times New Roman" w:cs="Times New Roman"/>
      <w:sz w:val="24"/>
      <w:szCs w:val="24"/>
      <w:lang w:eastAsia="ru-RU"/>
    </w:rPr>
  </w:style>
  <w:style w:type="paragraph" w:styleId="35">
    <w:name w:val="Body Text 3"/>
    <w:basedOn w:val="a"/>
    <w:link w:val="36"/>
    <w:rsid w:val="003D7954"/>
    <w:pPr>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D7954"/>
    <w:rPr>
      <w:rFonts w:ascii="Times New Roman" w:eastAsia="Times New Roman" w:hAnsi="Times New Roman" w:cs="Times New Roman"/>
      <w:sz w:val="16"/>
      <w:szCs w:val="16"/>
      <w:lang w:eastAsia="ru-RU"/>
    </w:rPr>
  </w:style>
  <w:style w:type="paragraph" w:customStyle="1" w:styleId="ConsNormal">
    <w:name w:val="ConsNormal"/>
    <w:rsid w:val="003D795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D7954"/>
    <w:pPr>
      <w:spacing w:after="0" w:line="240" w:lineRule="auto"/>
      <w:jc w:val="both"/>
    </w:pPr>
    <w:rPr>
      <w:rFonts w:ascii="Times New Roman" w:eastAsia="Times New Roman" w:hAnsi="Times New Roman" w:cs="Times New Roman"/>
      <w:sz w:val="28"/>
      <w:szCs w:val="20"/>
      <w:lang w:eastAsia="ru-RU"/>
    </w:rPr>
  </w:style>
  <w:style w:type="paragraph" w:styleId="a9">
    <w:name w:val="Date"/>
    <w:basedOn w:val="a"/>
    <w:next w:val="a"/>
    <w:link w:val="aa"/>
    <w:rsid w:val="003D7954"/>
    <w:pPr>
      <w:spacing w:after="60" w:line="240" w:lineRule="auto"/>
      <w:jc w:val="both"/>
    </w:pPr>
    <w:rPr>
      <w:rFonts w:ascii="Times New Roman" w:eastAsia="Times New Roman" w:hAnsi="Times New Roman" w:cs="Times New Roman"/>
      <w:sz w:val="24"/>
      <w:szCs w:val="24"/>
      <w:lang w:eastAsia="ru-RU"/>
    </w:rPr>
  </w:style>
  <w:style w:type="character" w:customStyle="1" w:styleId="aa">
    <w:name w:val="Дата Знак"/>
    <w:basedOn w:val="a0"/>
    <w:link w:val="a9"/>
    <w:rsid w:val="003D7954"/>
    <w:rPr>
      <w:rFonts w:ascii="Times New Roman" w:eastAsia="Times New Roman" w:hAnsi="Times New Roman" w:cs="Times New Roman"/>
      <w:sz w:val="24"/>
      <w:szCs w:val="24"/>
      <w:lang w:eastAsia="ru-RU"/>
    </w:rPr>
  </w:style>
  <w:style w:type="paragraph" w:styleId="ab">
    <w:name w:val="Normal (Web)"/>
    <w:basedOn w:val="a"/>
    <w:uiPriority w:val="99"/>
    <w:rsid w:val="003D79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99"/>
    <w:rsid w:val="003D795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3D7954"/>
    <w:rPr>
      <w:rFonts w:cs="Times New Roman"/>
      <w:sz w:val="16"/>
      <w:szCs w:val="16"/>
    </w:rPr>
  </w:style>
  <w:style w:type="paragraph" w:styleId="ae">
    <w:name w:val="annotation text"/>
    <w:basedOn w:val="a"/>
    <w:link w:val="af"/>
    <w:semiHidden/>
    <w:rsid w:val="003D7954"/>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3D7954"/>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3D7954"/>
    <w:rPr>
      <w:b/>
      <w:bCs/>
    </w:rPr>
  </w:style>
  <w:style w:type="character" w:customStyle="1" w:styleId="af1">
    <w:name w:val="Тема примечания Знак"/>
    <w:basedOn w:val="af"/>
    <w:link w:val="af0"/>
    <w:semiHidden/>
    <w:rsid w:val="003D7954"/>
    <w:rPr>
      <w:rFonts w:ascii="Times New Roman" w:eastAsia="Times New Roman" w:hAnsi="Times New Roman" w:cs="Times New Roman"/>
      <w:b/>
      <w:bCs/>
      <w:sz w:val="20"/>
      <w:szCs w:val="20"/>
      <w:lang w:eastAsia="ru-RU"/>
    </w:rPr>
  </w:style>
  <w:style w:type="paragraph" w:styleId="af2">
    <w:name w:val="footnote text"/>
    <w:basedOn w:val="a"/>
    <w:link w:val="af3"/>
    <w:semiHidden/>
    <w:rsid w:val="003D7954"/>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3D7954"/>
    <w:rPr>
      <w:rFonts w:ascii="Times New Roman" w:eastAsia="Times New Roman" w:hAnsi="Times New Roman" w:cs="Times New Roman"/>
      <w:sz w:val="20"/>
      <w:szCs w:val="20"/>
      <w:lang w:eastAsia="ru-RU"/>
    </w:rPr>
  </w:style>
  <w:style w:type="character" w:styleId="af4">
    <w:name w:val="footnote reference"/>
    <w:semiHidden/>
    <w:rsid w:val="003D7954"/>
    <w:rPr>
      <w:rFonts w:cs="Times New Roman"/>
      <w:vertAlign w:val="superscript"/>
    </w:rPr>
  </w:style>
  <w:style w:type="paragraph" w:customStyle="1" w:styleId="15">
    <w:name w:val="Обычный1"/>
    <w:rsid w:val="003D7954"/>
    <w:pPr>
      <w:widowControl w:val="0"/>
      <w:spacing w:after="0" w:line="240" w:lineRule="auto"/>
      <w:jc w:val="both"/>
    </w:pPr>
    <w:rPr>
      <w:rFonts w:ascii="Arial" w:eastAsia="Times New Roman" w:hAnsi="Arial" w:cs="Times New Roman"/>
      <w:spacing w:val="-5"/>
      <w:sz w:val="25"/>
      <w:szCs w:val="20"/>
      <w:lang w:eastAsia="ru-RU"/>
    </w:rPr>
  </w:style>
  <w:style w:type="paragraph" w:styleId="af5">
    <w:name w:val="Body Text"/>
    <w:basedOn w:val="a"/>
    <w:link w:val="af6"/>
    <w:rsid w:val="003D7954"/>
    <w:pPr>
      <w:spacing w:after="12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3D7954"/>
    <w:rPr>
      <w:rFonts w:ascii="Times New Roman" w:eastAsia="Times New Roman" w:hAnsi="Times New Roman" w:cs="Times New Roman"/>
      <w:sz w:val="24"/>
      <w:szCs w:val="24"/>
      <w:lang w:eastAsia="ru-RU"/>
    </w:rPr>
  </w:style>
  <w:style w:type="paragraph" w:customStyle="1" w:styleId="xl50">
    <w:name w:val="xl50"/>
    <w:basedOn w:val="a"/>
    <w:rsid w:val="003D7954"/>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Style5">
    <w:name w:val="Style5"/>
    <w:basedOn w:val="a"/>
    <w:rsid w:val="003D7954"/>
    <w:pPr>
      <w:widowControl w:val="0"/>
      <w:suppressAutoHyphens/>
      <w:autoSpaceDE w:val="0"/>
      <w:spacing w:after="0" w:line="298" w:lineRule="exact"/>
      <w:ind w:hanging="115"/>
    </w:pPr>
    <w:rPr>
      <w:rFonts w:ascii="Times New Roman" w:eastAsia="Times New Roman" w:hAnsi="Times New Roman" w:cs="Times New Roman"/>
      <w:sz w:val="20"/>
      <w:szCs w:val="20"/>
      <w:lang w:val="en-US" w:eastAsia="ar-SA"/>
    </w:rPr>
  </w:style>
  <w:style w:type="paragraph" w:customStyle="1" w:styleId="ConsPlusNonformat">
    <w:name w:val="ConsPlusNonformat"/>
    <w:rsid w:val="003D79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rsid w:val="003D7954"/>
    <w:rPr>
      <w:rFonts w:ascii="Times New Roman" w:hAnsi="Times New Roman" w:cs="Times New Roman"/>
      <w:b/>
      <w:bCs/>
      <w:sz w:val="22"/>
      <w:szCs w:val="22"/>
    </w:rPr>
  </w:style>
  <w:style w:type="character" w:customStyle="1" w:styleId="FontStyle45">
    <w:name w:val="Font Style45"/>
    <w:rsid w:val="003D7954"/>
    <w:rPr>
      <w:rFonts w:ascii="Times New Roman" w:hAnsi="Times New Roman" w:cs="Times New Roman"/>
      <w:sz w:val="22"/>
      <w:szCs w:val="22"/>
    </w:rPr>
  </w:style>
  <w:style w:type="paragraph" w:customStyle="1" w:styleId="Style16">
    <w:name w:val="Style16"/>
    <w:basedOn w:val="a"/>
    <w:next w:val="a"/>
    <w:rsid w:val="003D7954"/>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character" w:customStyle="1" w:styleId="FontStyle28">
    <w:name w:val="Font Style28"/>
    <w:rsid w:val="003D7954"/>
    <w:rPr>
      <w:rFonts w:ascii="Times New Roman" w:hAnsi="Times New Roman" w:cs="Times New Roman"/>
      <w:b/>
      <w:bCs/>
      <w:sz w:val="34"/>
      <w:szCs w:val="34"/>
    </w:rPr>
  </w:style>
  <w:style w:type="character" w:customStyle="1" w:styleId="FontStyle29">
    <w:name w:val="Font Style29"/>
    <w:rsid w:val="003D7954"/>
    <w:rPr>
      <w:rFonts w:ascii="Times New Roman" w:hAnsi="Times New Roman" w:cs="Times New Roman"/>
      <w:b/>
      <w:bCs/>
      <w:sz w:val="18"/>
      <w:szCs w:val="18"/>
    </w:rPr>
  </w:style>
  <w:style w:type="paragraph" w:customStyle="1" w:styleId="Style6">
    <w:name w:val="Style6"/>
    <w:basedOn w:val="a"/>
    <w:rsid w:val="003D795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FontStyle450">
    <w:name w:val="Font Style45 + не полужирный"/>
    <w:basedOn w:val="a"/>
    <w:link w:val="FontStyle451"/>
    <w:rsid w:val="003D7954"/>
    <w:pPr>
      <w:widowControl w:val="0"/>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FontStyle451">
    <w:name w:val="Font Style45 + не полужирный Знак"/>
    <w:link w:val="FontStyle450"/>
    <w:locked/>
    <w:rsid w:val="003D7954"/>
    <w:rPr>
      <w:rFonts w:ascii="Times New Roman" w:eastAsia="Times New Roman" w:hAnsi="Times New Roman" w:cs="Times New Roman"/>
      <w:sz w:val="24"/>
      <w:szCs w:val="24"/>
      <w:lang w:val="x-none" w:eastAsia="ar-SA"/>
    </w:rPr>
  </w:style>
  <w:style w:type="character" w:customStyle="1" w:styleId="-0">
    <w:name w:val="Контракт-подпункт Знак"/>
    <w:rsid w:val="003D7954"/>
    <w:rPr>
      <w:rFonts w:cs="Times New Roman"/>
      <w:sz w:val="24"/>
      <w:szCs w:val="24"/>
      <w:lang w:val="ru-RU" w:eastAsia="ar-SA" w:bidi="ar-SA"/>
    </w:rPr>
  </w:style>
  <w:style w:type="paragraph" w:customStyle="1" w:styleId="-">
    <w:name w:val="Контракт-пункт"/>
    <w:basedOn w:val="a"/>
    <w:link w:val="-1"/>
    <w:rsid w:val="003D7954"/>
    <w:pPr>
      <w:numPr>
        <w:numId w:val="3"/>
      </w:numPr>
      <w:spacing w:after="0" w:line="240" w:lineRule="auto"/>
      <w:jc w:val="both"/>
    </w:pPr>
    <w:rPr>
      <w:rFonts w:ascii="Times New Roman" w:eastAsia="Times New Roman" w:hAnsi="Times New Roman" w:cs="Times New Roman"/>
      <w:sz w:val="24"/>
      <w:szCs w:val="24"/>
      <w:lang w:val="x-none" w:eastAsia="ar-SA"/>
    </w:rPr>
  </w:style>
  <w:style w:type="paragraph" w:styleId="af7">
    <w:name w:val="endnote text"/>
    <w:basedOn w:val="a"/>
    <w:link w:val="af8"/>
    <w:semiHidden/>
    <w:rsid w:val="003D79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3D7954"/>
    <w:rPr>
      <w:rFonts w:ascii="Times New Roman" w:eastAsia="Times New Roman" w:hAnsi="Times New Roman" w:cs="Times New Roman"/>
      <w:sz w:val="20"/>
      <w:szCs w:val="20"/>
      <w:lang w:eastAsia="ru-RU"/>
    </w:rPr>
  </w:style>
  <w:style w:type="character" w:styleId="af9">
    <w:name w:val="endnote reference"/>
    <w:uiPriority w:val="99"/>
    <w:semiHidden/>
    <w:rsid w:val="003D7954"/>
    <w:rPr>
      <w:rFonts w:cs="Times New Roman"/>
      <w:vertAlign w:val="superscript"/>
    </w:rPr>
  </w:style>
  <w:style w:type="character" w:styleId="afa">
    <w:name w:val="Strong"/>
    <w:qFormat/>
    <w:rsid w:val="003D7954"/>
    <w:rPr>
      <w:rFonts w:cs="Times New Roman"/>
      <w:b/>
      <w:bCs/>
    </w:rPr>
  </w:style>
  <w:style w:type="paragraph" w:customStyle="1" w:styleId="afb">
    <w:name w:val="Знак"/>
    <w:basedOn w:val="a"/>
    <w:rsid w:val="003D7954"/>
    <w:pPr>
      <w:spacing w:after="160" w:line="240" w:lineRule="exact"/>
    </w:pPr>
    <w:rPr>
      <w:rFonts w:ascii="Times New Roman" w:eastAsia="Times New Roman" w:hAnsi="Times New Roman" w:cs="Times New Roman"/>
      <w:sz w:val="20"/>
      <w:szCs w:val="20"/>
      <w:lang w:eastAsia="zh-CN"/>
    </w:rPr>
  </w:style>
  <w:style w:type="character" w:customStyle="1" w:styleId="posthilit1">
    <w:name w:val="posthilit1"/>
    <w:rsid w:val="003D7954"/>
    <w:rPr>
      <w:rFonts w:cs="Times New Roman"/>
      <w:shd w:val="clear" w:color="auto" w:fill="FFFF00"/>
    </w:rPr>
  </w:style>
  <w:style w:type="character" w:customStyle="1" w:styleId="FontStyle23">
    <w:name w:val="Font Style23"/>
    <w:rsid w:val="003D7954"/>
    <w:rPr>
      <w:rFonts w:ascii="Times New Roman" w:hAnsi="Times New Roman" w:cs="Times New Roman"/>
      <w:b/>
      <w:bCs/>
      <w:sz w:val="26"/>
      <w:szCs w:val="26"/>
    </w:rPr>
  </w:style>
  <w:style w:type="paragraph" w:styleId="afc">
    <w:name w:val="Document Map"/>
    <w:basedOn w:val="a"/>
    <w:link w:val="afd"/>
    <w:semiHidden/>
    <w:rsid w:val="003D7954"/>
    <w:pPr>
      <w:shd w:val="clear" w:color="auto" w:fill="000080"/>
      <w:spacing w:after="60" w:line="240" w:lineRule="auto"/>
      <w:jc w:val="both"/>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3D7954"/>
    <w:rPr>
      <w:rFonts w:ascii="Tahoma" w:eastAsia="Times New Roman" w:hAnsi="Tahoma" w:cs="Tahoma"/>
      <w:sz w:val="20"/>
      <w:szCs w:val="20"/>
      <w:shd w:val="clear" w:color="auto" w:fill="000080"/>
      <w:lang w:eastAsia="ru-RU"/>
    </w:rPr>
  </w:style>
  <w:style w:type="paragraph" w:styleId="afe">
    <w:name w:val="header"/>
    <w:basedOn w:val="a"/>
    <w:link w:val="aff"/>
    <w:rsid w:val="003D795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0"/>
    <w:link w:val="afe"/>
    <w:rsid w:val="003D7954"/>
    <w:rPr>
      <w:rFonts w:ascii="Times New Roman" w:eastAsia="Times New Roman" w:hAnsi="Times New Roman" w:cs="Times New Roman"/>
      <w:sz w:val="24"/>
      <w:szCs w:val="24"/>
      <w:lang w:eastAsia="ru-RU"/>
    </w:rPr>
  </w:style>
  <w:style w:type="character" w:customStyle="1" w:styleId="-1">
    <w:name w:val="Контракт-пункт Знак"/>
    <w:link w:val="-"/>
    <w:locked/>
    <w:rsid w:val="003D7954"/>
    <w:rPr>
      <w:rFonts w:ascii="Times New Roman" w:eastAsia="Times New Roman" w:hAnsi="Times New Roman" w:cs="Times New Roman"/>
      <w:sz w:val="24"/>
      <w:szCs w:val="24"/>
      <w:lang w:val="x-none" w:eastAsia="ar-SA"/>
    </w:rPr>
  </w:style>
  <w:style w:type="paragraph" w:styleId="37">
    <w:name w:val="toc 3"/>
    <w:basedOn w:val="a"/>
    <w:next w:val="a"/>
    <w:autoRedefine/>
    <w:semiHidden/>
    <w:rsid w:val="003D7954"/>
    <w:pPr>
      <w:spacing w:after="60" w:line="240" w:lineRule="auto"/>
      <w:ind w:left="480"/>
      <w:jc w:val="both"/>
    </w:pPr>
    <w:rPr>
      <w:rFonts w:ascii="Times New Roman" w:eastAsia="Times New Roman" w:hAnsi="Times New Roman" w:cs="Times New Roman"/>
      <w:sz w:val="24"/>
      <w:szCs w:val="24"/>
      <w:lang w:eastAsia="ru-RU"/>
    </w:rPr>
  </w:style>
  <w:style w:type="paragraph" w:styleId="aff0">
    <w:name w:val="caption"/>
    <w:basedOn w:val="a"/>
    <w:next w:val="a"/>
    <w:qFormat/>
    <w:rsid w:val="003D7954"/>
    <w:pPr>
      <w:spacing w:after="60" w:line="240" w:lineRule="auto"/>
      <w:jc w:val="both"/>
    </w:pPr>
    <w:rPr>
      <w:rFonts w:ascii="Times New Roman" w:eastAsia="Times New Roman" w:hAnsi="Times New Roman" w:cs="Times New Roman"/>
      <w:b/>
      <w:bCs/>
      <w:sz w:val="20"/>
      <w:szCs w:val="20"/>
      <w:lang w:eastAsia="ru-RU"/>
    </w:rPr>
  </w:style>
  <w:style w:type="character" w:styleId="aff1">
    <w:name w:val="FollowedHyperlink"/>
    <w:rsid w:val="003D7954"/>
    <w:rPr>
      <w:rFonts w:cs="Times New Roman"/>
      <w:color w:val="800080"/>
      <w:u w:val="single"/>
    </w:rPr>
  </w:style>
  <w:style w:type="paragraph" w:styleId="aff2">
    <w:name w:val="Block Text"/>
    <w:basedOn w:val="a"/>
    <w:rsid w:val="003D7954"/>
    <w:pPr>
      <w:spacing w:after="0" w:line="240" w:lineRule="auto"/>
      <w:ind w:left="-108" w:right="-108"/>
    </w:pPr>
    <w:rPr>
      <w:rFonts w:ascii="Times New Roman" w:eastAsia="Times New Roman" w:hAnsi="Times New Roman" w:cs="Times New Roman"/>
      <w:color w:val="0000FF"/>
      <w:sz w:val="24"/>
      <w:szCs w:val="24"/>
      <w:lang w:eastAsia="ru-RU"/>
    </w:rPr>
  </w:style>
  <w:style w:type="paragraph" w:styleId="38">
    <w:name w:val="Body Text Indent 3"/>
    <w:basedOn w:val="a"/>
    <w:link w:val="39"/>
    <w:rsid w:val="003D7954"/>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3D795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D7954"/>
    <w:rPr>
      <w:rFonts w:ascii="Arial" w:eastAsia="Times New Roman" w:hAnsi="Arial" w:cs="Times New Roman"/>
      <w:sz w:val="20"/>
      <w:szCs w:val="20"/>
      <w:lang w:eastAsia="ru-RU"/>
    </w:rPr>
  </w:style>
  <w:style w:type="character" w:customStyle="1" w:styleId="aff3">
    <w:name w:val="Гипертекстовая ссылка"/>
    <w:uiPriority w:val="99"/>
    <w:rsid w:val="003D7954"/>
    <w:rPr>
      <w:color w:val="106BBE"/>
    </w:rPr>
  </w:style>
  <w:style w:type="character" w:customStyle="1" w:styleId="link">
    <w:name w:val="link"/>
    <w:uiPriority w:val="99"/>
    <w:rsid w:val="003D7954"/>
    <w:rPr>
      <w:strike w:val="0"/>
      <w:dstrike w:val="0"/>
      <w:u w:val="none"/>
      <w:effect w:val="none"/>
    </w:rPr>
  </w:style>
  <w:style w:type="paragraph" w:customStyle="1" w:styleId="s1">
    <w:name w:val="s_1"/>
    <w:basedOn w:val="a"/>
    <w:rsid w:val="003D7954"/>
    <w:pPr>
      <w:spacing w:after="0" w:line="240" w:lineRule="auto"/>
      <w:ind w:firstLine="720"/>
      <w:jc w:val="both"/>
    </w:pPr>
    <w:rPr>
      <w:rFonts w:ascii="Arial" w:eastAsia="Times New Roman" w:hAnsi="Arial" w:cs="Arial"/>
      <w:sz w:val="28"/>
      <w:szCs w:val="28"/>
      <w:lang w:eastAsia="ru-RU"/>
    </w:rPr>
  </w:style>
  <w:style w:type="paragraph" w:customStyle="1" w:styleId="aff4">
    <w:name w:val="Обычный таблица"/>
    <w:basedOn w:val="a"/>
    <w:link w:val="aff5"/>
    <w:rsid w:val="003D7954"/>
    <w:pPr>
      <w:spacing w:after="0" w:line="240" w:lineRule="auto"/>
    </w:pPr>
    <w:rPr>
      <w:rFonts w:ascii="Times New Roman" w:eastAsia="Times New Roman" w:hAnsi="Times New Roman" w:cs="Times New Roman"/>
      <w:sz w:val="18"/>
      <w:szCs w:val="18"/>
      <w:lang w:val="x-none" w:eastAsia="x-none"/>
    </w:rPr>
  </w:style>
  <w:style w:type="character" w:customStyle="1" w:styleId="aff5">
    <w:name w:val="Обычный таблица Знак"/>
    <w:link w:val="aff4"/>
    <w:locked/>
    <w:rsid w:val="003D7954"/>
    <w:rPr>
      <w:rFonts w:ascii="Times New Roman" w:eastAsia="Times New Roman" w:hAnsi="Times New Roman" w:cs="Times New Roman"/>
      <w:sz w:val="18"/>
      <w:szCs w:val="18"/>
      <w:lang w:val="x-none" w:eastAsia="x-none"/>
    </w:rPr>
  </w:style>
  <w:style w:type="character" w:customStyle="1" w:styleId="aff6">
    <w:name w:val="Цветовое выделение"/>
    <w:uiPriority w:val="99"/>
    <w:rsid w:val="003D7954"/>
    <w:rPr>
      <w:b/>
      <w:bCs/>
      <w:color w:val="26282F"/>
    </w:rPr>
  </w:style>
  <w:style w:type="paragraph" w:customStyle="1" w:styleId="aff7">
    <w:name w:val="Таблицы (моноширинный)"/>
    <w:basedOn w:val="a"/>
    <w:next w:val="a"/>
    <w:uiPriority w:val="99"/>
    <w:rsid w:val="003D795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Заголовок статьи"/>
    <w:basedOn w:val="a"/>
    <w:next w:val="a"/>
    <w:uiPriority w:val="99"/>
    <w:rsid w:val="003D795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34">
    <w:name w:val="Стиль3 Знак Знак Знак"/>
    <w:link w:val="33"/>
    <w:uiPriority w:val="99"/>
    <w:rsid w:val="003D7954"/>
    <w:rPr>
      <w:rFonts w:ascii="Times New Roman" w:eastAsia="Times New Roman" w:hAnsi="Times New Roman" w:cs="Times New Roman"/>
      <w:sz w:val="24"/>
      <w:szCs w:val="20"/>
      <w:lang w:val="x-none" w:eastAsia="x-none"/>
    </w:rPr>
  </w:style>
  <w:style w:type="character" w:customStyle="1" w:styleId="aff9">
    <w:name w:val="Основной текст с отступом Знак"/>
    <w:link w:val="affa"/>
    <w:rsid w:val="003D7954"/>
    <w:rPr>
      <w:sz w:val="24"/>
      <w:szCs w:val="24"/>
    </w:rPr>
  </w:style>
  <w:style w:type="paragraph" w:styleId="affa">
    <w:name w:val="Body Text Indent"/>
    <w:basedOn w:val="a"/>
    <w:link w:val="aff9"/>
    <w:rsid w:val="003D7954"/>
    <w:pPr>
      <w:spacing w:after="0" w:line="240" w:lineRule="auto"/>
      <w:ind w:left="5760"/>
      <w:jc w:val="both"/>
    </w:pPr>
    <w:rPr>
      <w:sz w:val="24"/>
      <w:szCs w:val="24"/>
    </w:rPr>
  </w:style>
  <w:style w:type="character" w:customStyle="1" w:styleId="16">
    <w:name w:val="Основной текст с отступом Знак1"/>
    <w:basedOn w:val="a0"/>
    <w:rsid w:val="003D7954"/>
  </w:style>
  <w:style w:type="paragraph" w:customStyle="1" w:styleId="affb">
    <w:name w:val="Комментарий"/>
    <w:basedOn w:val="a"/>
    <w:next w:val="a"/>
    <w:uiPriority w:val="99"/>
    <w:rsid w:val="003D7954"/>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c">
    <w:name w:val="Информация об изменениях документа"/>
    <w:basedOn w:val="affb"/>
    <w:next w:val="a"/>
    <w:uiPriority w:val="99"/>
    <w:rsid w:val="003D7954"/>
    <w:rPr>
      <w:i/>
      <w:iCs/>
    </w:rPr>
  </w:style>
  <w:style w:type="paragraph" w:styleId="affd">
    <w:name w:val="List Paragraph"/>
    <w:basedOn w:val="a"/>
    <w:uiPriority w:val="34"/>
    <w:qFormat/>
    <w:rsid w:val="003D7954"/>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3D7954"/>
    <w:rPr>
      <w:rFonts w:ascii="Times New Roman" w:eastAsia="Times New Roman" w:hAnsi="Times New Roman" w:cs="Times New Roman"/>
      <w:b/>
      <w:bCs/>
      <w:kern w:val="28"/>
      <w:sz w:val="36"/>
      <w:szCs w:val="36"/>
      <w:lang w:val="x-none" w:eastAsia="x-none"/>
    </w:rPr>
  </w:style>
  <w:style w:type="paragraph" w:customStyle="1" w:styleId="affe">
    <w:name w:val="."/>
    <w:uiPriority w:val="99"/>
    <w:rsid w:val="003D79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3D79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
    <w:name w:val="Revision"/>
    <w:hidden/>
    <w:uiPriority w:val="99"/>
    <w:semiHidden/>
    <w:rsid w:val="003D795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D7954"/>
    <w:pPr>
      <w:widowControl w:val="0"/>
      <w:suppressAutoHyphens/>
      <w:autoSpaceDE w:val="0"/>
      <w:spacing w:after="0" w:line="278" w:lineRule="exact"/>
      <w:jc w:val="center"/>
    </w:pPr>
    <w:rPr>
      <w:rFonts w:ascii="Times New Roman" w:eastAsia="Times New Roman" w:hAnsi="Times New Roman" w:cs="Times New Roman"/>
      <w:sz w:val="24"/>
      <w:szCs w:val="24"/>
      <w:lang w:eastAsia="ar-SA"/>
    </w:rPr>
  </w:style>
  <w:style w:type="character" w:styleId="afff0">
    <w:name w:val="Emphasis"/>
    <w:uiPriority w:val="20"/>
    <w:qFormat/>
    <w:rsid w:val="003D7954"/>
    <w:rPr>
      <w:i/>
      <w:iCs/>
    </w:rPr>
  </w:style>
  <w:style w:type="character" w:customStyle="1" w:styleId="highlightsearch4">
    <w:name w:val="highlightsearch4"/>
    <w:rsid w:val="003D7954"/>
  </w:style>
  <w:style w:type="character" w:customStyle="1" w:styleId="s91">
    <w:name w:val="s_91"/>
    <w:rsid w:val="003D7954"/>
  </w:style>
  <w:style w:type="paragraph" w:customStyle="1" w:styleId="s16">
    <w:name w:val="s_16"/>
    <w:basedOn w:val="a"/>
    <w:rsid w:val="003D7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D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3D7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3D7954"/>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val="x-none" w:eastAsia="x-none"/>
    </w:rPr>
  </w:style>
  <w:style w:type="paragraph" w:styleId="20">
    <w:name w:val="heading 2"/>
    <w:aliases w:val="H2"/>
    <w:basedOn w:val="a"/>
    <w:next w:val="a"/>
    <w:link w:val="21"/>
    <w:qFormat/>
    <w:rsid w:val="003D7954"/>
    <w:pPr>
      <w:keepNext/>
      <w:numPr>
        <w:ilvl w:val="1"/>
        <w:numId w:val="1"/>
      </w:numPr>
      <w:spacing w:after="60" w:line="240" w:lineRule="auto"/>
      <w:jc w:val="center"/>
      <w:outlineLvl w:val="1"/>
    </w:pPr>
    <w:rPr>
      <w:rFonts w:ascii="Times New Roman" w:eastAsia="Times New Roman" w:hAnsi="Times New Roman" w:cs="Times New Roman"/>
      <w:b/>
      <w:bCs/>
      <w:sz w:val="30"/>
      <w:szCs w:val="30"/>
      <w:lang w:val="x-none" w:eastAsia="x-none"/>
    </w:rPr>
  </w:style>
  <w:style w:type="paragraph" w:styleId="3">
    <w:name w:val="heading 3"/>
    <w:basedOn w:val="a"/>
    <w:next w:val="a"/>
    <w:link w:val="31"/>
    <w:uiPriority w:val="99"/>
    <w:qFormat/>
    <w:rsid w:val="003D7954"/>
    <w:pPr>
      <w:keepNext/>
      <w:numPr>
        <w:ilvl w:val="2"/>
        <w:numId w:val="1"/>
      </w:numPr>
      <w:spacing w:before="240" w:after="60" w:line="240" w:lineRule="auto"/>
      <w:jc w:val="both"/>
      <w:outlineLvl w:val="2"/>
    </w:pPr>
    <w:rPr>
      <w:rFonts w:ascii="Arial" w:eastAsia="Times New Roman" w:hAnsi="Arial" w:cs="Times New Roman"/>
      <w:b/>
      <w:bCs/>
      <w:sz w:val="24"/>
      <w:szCs w:val="24"/>
      <w:lang w:val="x-none" w:eastAsia="x-none"/>
    </w:rPr>
  </w:style>
  <w:style w:type="paragraph" w:styleId="4">
    <w:name w:val="heading 4"/>
    <w:basedOn w:val="a"/>
    <w:next w:val="a"/>
    <w:link w:val="40"/>
    <w:uiPriority w:val="99"/>
    <w:qFormat/>
    <w:rsid w:val="003D7954"/>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
    <w:name w:val="heading 5"/>
    <w:basedOn w:val="a"/>
    <w:next w:val="a"/>
    <w:link w:val="50"/>
    <w:qFormat/>
    <w:rsid w:val="003D7954"/>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D7954"/>
    <w:pPr>
      <w:spacing w:before="240" w:after="60" w:line="240" w:lineRule="auto"/>
      <w:jc w:val="both"/>
      <w:outlineLvl w:val="5"/>
    </w:pPr>
    <w:rPr>
      <w:rFonts w:ascii="Times New Roman" w:eastAsia="Times New Roman" w:hAnsi="Times New Roman" w:cs="Times New Roman"/>
      <w:b/>
      <w:bCs/>
      <w:lang w:eastAsia="ru-RU"/>
    </w:rPr>
  </w:style>
  <w:style w:type="paragraph" w:styleId="8">
    <w:name w:val="heading 8"/>
    <w:basedOn w:val="a"/>
    <w:next w:val="a"/>
    <w:link w:val="80"/>
    <w:qFormat/>
    <w:rsid w:val="003D7954"/>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paragraph" w:styleId="a4">
    <w:name w:val="Balloon Text"/>
    <w:basedOn w:val="a"/>
    <w:link w:val="a5"/>
    <w:semiHidden/>
    <w:unhideWhenUsed/>
    <w:rsid w:val="003D7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7954"/>
    <w:rPr>
      <w:rFonts w:ascii="Tahoma" w:hAnsi="Tahoma" w:cs="Tahoma"/>
      <w:sz w:val="16"/>
      <w:szCs w:val="16"/>
    </w:rPr>
  </w:style>
  <w:style w:type="character" w:customStyle="1" w:styleId="12">
    <w:name w:val="Заголовок 1 Знак"/>
    <w:aliases w:val="Document Header1 Знак"/>
    <w:basedOn w:val="a0"/>
    <w:rsid w:val="003D79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
    <w:basedOn w:val="a0"/>
    <w:link w:val="20"/>
    <w:rsid w:val="003D7954"/>
    <w:rPr>
      <w:rFonts w:ascii="Times New Roman" w:eastAsia="Times New Roman" w:hAnsi="Times New Roman" w:cs="Times New Roman"/>
      <w:b/>
      <w:bCs/>
      <w:sz w:val="30"/>
      <w:szCs w:val="30"/>
      <w:lang w:val="x-none" w:eastAsia="x-none"/>
    </w:rPr>
  </w:style>
  <w:style w:type="character" w:customStyle="1" w:styleId="31">
    <w:name w:val="Заголовок 3 Знак"/>
    <w:basedOn w:val="a0"/>
    <w:link w:val="3"/>
    <w:uiPriority w:val="99"/>
    <w:rsid w:val="003D7954"/>
    <w:rPr>
      <w:rFonts w:ascii="Arial" w:eastAsia="Times New Roman" w:hAnsi="Arial" w:cs="Times New Roman"/>
      <w:b/>
      <w:bCs/>
      <w:sz w:val="24"/>
      <w:szCs w:val="24"/>
      <w:lang w:val="x-none" w:eastAsia="x-none"/>
    </w:rPr>
  </w:style>
  <w:style w:type="character" w:customStyle="1" w:styleId="40">
    <w:name w:val="Заголовок 4 Знак"/>
    <w:basedOn w:val="a0"/>
    <w:link w:val="4"/>
    <w:uiPriority w:val="99"/>
    <w:rsid w:val="003D7954"/>
    <w:rPr>
      <w:rFonts w:ascii="Arial" w:eastAsia="Times New Roman" w:hAnsi="Arial" w:cs="Times New Roman"/>
      <w:sz w:val="24"/>
      <w:szCs w:val="24"/>
      <w:lang w:val="x-none" w:eastAsia="x-none"/>
    </w:rPr>
  </w:style>
  <w:style w:type="character" w:customStyle="1" w:styleId="50">
    <w:name w:val="Заголовок 5 Знак"/>
    <w:basedOn w:val="a0"/>
    <w:link w:val="5"/>
    <w:rsid w:val="003D795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D7954"/>
    <w:rPr>
      <w:rFonts w:ascii="Times New Roman" w:eastAsia="Times New Roman" w:hAnsi="Times New Roman" w:cs="Times New Roman"/>
      <w:b/>
      <w:bCs/>
      <w:lang w:eastAsia="ru-RU"/>
    </w:rPr>
  </w:style>
  <w:style w:type="character" w:customStyle="1" w:styleId="80">
    <w:name w:val="Заголовок 8 Знак"/>
    <w:basedOn w:val="a0"/>
    <w:link w:val="8"/>
    <w:rsid w:val="003D7954"/>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3D7954"/>
  </w:style>
  <w:style w:type="paragraph" w:customStyle="1" w:styleId="ConsPlusNormal">
    <w:name w:val="ConsPlusNormal"/>
    <w:link w:val="ConsPlusNormal0"/>
    <w:rsid w:val="003D795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14">
    <w:name w:val="toc 1"/>
    <w:basedOn w:val="a"/>
    <w:next w:val="a"/>
    <w:autoRedefine/>
    <w:rsid w:val="003D7954"/>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rsid w:val="003D7954"/>
    <w:pPr>
      <w:spacing w:after="0" w:line="240" w:lineRule="auto"/>
      <w:ind w:left="240"/>
    </w:pPr>
    <w:rPr>
      <w:rFonts w:ascii="Times New Roman" w:eastAsia="Times New Roman" w:hAnsi="Times New Roman" w:cs="Times New Roman"/>
      <w:smallCaps/>
      <w:sz w:val="20"/>
      <w:szCs w:val="20"/>
      <w:lang w:eastAsia="ru-RU"/>
    </w:rPr>
  </w:style>
  <w:style w:type="paragraph" w:customStyle="1" w:styleId="10">
    <w:name w:val="Стиль1"/>
    <w:basedOn w:val="a"/>
    <w:rsid w:val="003D7954"/>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3D7954"/>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3D7954"/>
    <w:pPr>
      <w:widowControl w:val="0"/>
      <w:numPr>
        <w:ilvl w:val="2"/>
        <w:numId w:val="2"/>
      </w:numPr>
      <w:adjustRightInd w:val="0"/>
      <w:spacing w:after="0" w:line="240" w:lineRule="auto"/>
      <w:ind w:left="0"/>
      <w:textAlignment w:val="baseline"/>
    </w:pPr>
    <w:rPr>
      <w:szCs w:val="20"/>
    </w:rPr>
  </w:style>
  <w:style w:type="paragraph" w:customStyle="1" w:styleId="32">
    <w:name w:val="Стиль3"/>
    <w:basedOn w:val="25"/>
    <w:rsid w:val="003D7954"/>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uiPriority w:val="99"/>
    <w:rsid w:val="003D7954"/>
    <w:pPr>
      <w:widowControl w:val="0"/>
      <w:tabs>
        <w:tab w:val="num" w:pos="227"/>
      </w:tabs>
      <w:adjustRightInd w:val="0"/>
      <w:spacing w:after="0" w:line="240" w:lineRule="auto"/>
      <w:ind w:left="0"/>
      <w:textAlignment w:val="baseline"/>
    </w:pPr>
    <w:rPr>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7954"/>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List Number 2"/>
    <w:basedOn w:val="a"/>
    <w:rsid w:val="003D7954"/>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25">
    <w:name w:val="Body Text Indent 2"/>
    <w:basedOn w:val="a"/>
    <w:link w:val="26"/>
    <w:rsid w:val="003D795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3D7954"/>
    <w:rPr>
      <w:rFonts w:ascii="Times New Roman" w:eastAsia="Times New Roman" w:hAnsi="Times New Roman" w:cs="Times New Roman"/>
      <w:sz w:val="24"/>
      <w:szCs w:val="24"/>
      <w:lang w:eastAsia="ru-RU"/>
    </w:rPr>
  </w:style>
  <w:style w:type="paragraph" w:styleId="2">
    <w:name w:val="List Bullet 2"/>
    <w:basedOn w:val="a"/>
    <w:autoRedefine/>
    <w:uiPriority w:val="99"/>
    <w:rsid w:val="003D7954"/>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6">
    <w:name w:val="footer"/>
    <w:basedOn w:val="a"/>
    <w:link w:val="a7"/>
    <w:rsid w:val="003D795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D7954"/>
    <w:rPr>
      <w:rFonts w:ascii="Times New Roman" w:eastAsia="Times New Roman" w:hAnsi="Times New Roman" w:cs="Times New Roman"/>
      <w:sz w:val="24"/>
      <w:szCs w:val="24"/>
      <w:lang w:eastAsia="ru-RU"/>
    </w:rPr>
  </w:style>
  <w:style w:type="character" w:styleId="a8">
    <w:name w:val="page number"/>
    <w:rsid w:val="003D7954"/>
    <w:rPr>
      <w:rFonts w:cs="Times New Roman"/>
    </w:rPr>
  </w:style>
  <w:style w:type="paragraph" w:styleId="27">
    <w:name w:val="Body Text 2"/>
    <w:basedOn w:val="a"/>
    <w:link w:val="28"/>
    <w:rsid w:val="003D7954"/>
    <w:p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3D7954"/>
    <w:rPr>
      <w:rFonts w:ascii="Times New Roman" w:eastAsia="Times New Roman" w:hAnsi="Times New Roman" w:cs="Times New Roman"/>
      <w:sz w:val="24"/>
      <w:szCs w:val="24"/>
      <w:lang w:eastAsia="ru-RU"/>
    </w:rPr>
  </w:style>
  <w:style w:type="paragraph" w:styleId="35">
    <w:name w:val="Body Text 3"/>
    <w:basedOn w:val="a"/>
    <w:link w:val="36"/>
    <w:rsid w:val="003D7954"/>
    <w:pPr>
      <w:spacing w:after="120" w:line="240" w:lineRule="auto"/>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D7954"/>
    <w:rPr>
      <w:rFonts w:ascii="Times New Roman" w:eastAsia="Times New Roman" w:hAnsi="Times New Roman" w:cs="Times New Roman"/>
      <w:sz w:val="16"/>
      <w:szCs w:val="16"/>
      <w:lang w:eastAsia="ru-RU"/>
    </w:rPr>
  </w:style>
  <w:style w:type="paragraph" w:customStyle="1" w:styleId="ConsNormal">
    <w:name w:val="ConsNormal"/>
    <w:rsid w:val="003D795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D7954"/>
    <w:pPr>
      <w:spacing w:after="0" w:line="240" w:lineRule="auto"/>
      <w:jc w:val="both"/>
    </w:pPr>
    <w:rPr>
      <w:rFonts w:ascii="Times New Roman" w:eastAsia="Times New Roman" w:hAnsi="Times New Roman" w:cs="Times New Roman"/>
      <w:sz w:val="28"/>
      <w:szCs w:val="20"/>
      <w:lang w:eastAsia="ru-RU"/>
    </w:rPr>
  </w:style>
  <w:style w:type="paragraph" w:styleId="a9">
    <w:name w:val="Date"/>
    <w:basedOn w:val="a"/>
    <w:next w:val="a"/>
    <w:link w:val="aa"/>
    <w:rsid w:val="003D7954"/>
    <w:pPr>
      <w:spacing w:after="60" w:line="240" w:lineRule="auto"/>
      <w:jc w:val="both"/>
    </w:pPr>
    <w:rPr>
      <w:rFonts w:ascii="Times New Roman" w:eastAsia="Times New Roman" w:hAnsi="Times New Roman" w:cs="Times New Roman"/>
      <w:sz w:val="24"/>
      <w:szCs w:val="24"/>
      <w:lang w:eastAsia="ru-RU"/>
    </w:rPr>
  </w:style>
  <w:style w:type="character" w:customStyle="1" w:styleId="aa">
    <w:name w:val="Дата Знак"/>
    <w:basedOn w:val="a0"/>
    <w:link w:val="a9"/>
    <w:rsid w:val="003D7954"/>
    <w:rPr>
      <w:rFonts w:ascii="Times New Roman" w:eastAsia="Times New Roman" w:hAnsi="Times New Roman" w:cs="Times New Roman"/>
      <w:sz w:val="24"/>
      <w:szCs w:val="24"/>
      <w:lang w:eastAsia="ru-RU"/>
    </w:rPr>
  </w:style>
  <w:style w:type="paragraph" w:styleId="ab">
    <w:name w:val="Normal (Web)"/>
    <w:basedOn w:val="a"/>
    <w:uiPriority w:val="99"/>
    <w:rsid w:val="003D79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99"/>
    <w:rsid w:val="003D795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3D7954"/>
    <w:rPr>
      <w:rFonts w:cs="Times New Roman"/>
      <w:sz w:val="16"/>
      <w:szCs w:val="16"/>
    </w:rPr>
  </w:style>
  <w:style w:type="paragraph" w:styleId="ae">
    <w:name w:val="annotation text"/>
    <w:basedOn w:val="a"/>
    <w:link w:val="af"/>
    <w:semiHidden/>
    <w:rsid w:val="003D7954"/>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3D7954"/>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3D7954"/>
    <w:rPr>
      <w:b/>
      <w:bCs/>
    </w:rPr>
  </w:style>
  <w:style w:type="character" w:customStyle="1" w:styleId="af1">
    <w:name w:val="Тема примечания Знак"/>
    <w:basedOn w:val="af"/>
    <w:link w:val="af0"/>
    <w:semiHidden/>
    <w:rsid w:val="003D7954"/>
    <w:rPr>
      <w:rFonts w:ascii="Times New Roman" w:eastAsia="Times New Roman" w:hAnsi="Times New Roman" w:cs="Times New Roman"/>
      <w:b/>
      <w:bCs/>
      <w:sz w:val="20"/>
      <w:szCs w:val="20"/>
      <w:lang w:eastAsia="ru-RU"/>
    </w:rPr>
  </w:style>
  <w:style w:type="paragraph" w:styleId="af2">
    <w:name w:val="footnote text"/>
    <w:basedOn w:val="a"/>
    <w:link w:val="af3"/>
    <w:semiHidden/>
    <w:rsid w:val="003D7954"/>
    <w:pPr>
      <w:spacing w:after="60" w:line="240" w:lineRule="auto"/>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3D7954"/>
    <w:rPr>
      <w:rFonts w:ascii="Times New Roman" w:eastAsia="Times New Roman" w:hAnsi="Times New Roman" w:cs="Times New Roman"/>
      <w:sz w:val="20"/>
      <w:szCs w:val="20"/>
      <w:lang w:eastAsia="ru-RU"/>
    </w:rPr>
  </w:style>
  <w:style w:type="character" w:styleId="af4">
    <w:name w:val="footnote reference"/>
    <w:semiHidden/>
    <w:rsid w:val="003D7954"/>
    <w:rPr>
      <w:rFonts w:cs="Times New Roman"/>
      <w:vertAlign w:val="superscript"/>
    </w:rPr>
  </w:style>
  <w:style w:type="paragraph" w:customStyle="1" w:styleId="15">
    <w:name w:val="Обычный1"/>
    <w:rsid w:val="003D7954"/>
    <w:pPr>
      <w:widowControl w:val="0"/>
      <w:spacing w:after="0" w:line="240" w:lineRule="auto"/>
      <w:jc w:val="both"/>
    </w:pPr>
    <w:rPr>
      <w:rFonts w:ascii="Arial" w:eastAsia="Times New Roman" w:hAnsi="Arial" w:cs="Times New Roman"/>
      <w:spacing w:val="-5"/>
      <w:sz w:val="25"/>
      <w:szCs w:val="20"/>
      <w:lang w:eastAsia="ru-RU"/>
    </w:rPr>
  </w:style>
  <w:style w:type="paragraph" w:styleId="af5">
    <w:name w:val="Body Text"/>
    <w:basedOn w:val="a"/>
    <w:link w:val="af6"/>
    <w:rsid w:val="003D7954"/>
    <w:pPr>
      <w:spacing w:after="12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3D7954"/>
    <w:rPr>
      <w:rFonts w:ascii="Times New Roman" w:eastAsia="Times New Roman" w:hAnsi="Times New Roman" w:cs="Times New Roman"/>
      <w:sz w:val="24"/>
      <w:szCs w:val="24"/>
      <w:lang w:eastAsia="ru-RU"/>
    </w:rPr>
  </w:style>
  <w:style w:type="paragraph" w:customStyle="1" w:styleId="xl50">
    <w:name w:val="xl50"/>
    <w:basedOn w:val="a"/>
    <w:rsid w:val="003D7954"/>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Style5">
    <w:name w:val="Style5"/>
    <w:basedOn w:val="a"/>
    <w:rsid w:val="003D7954"/>
    <w:pPr>
      <w:widowControl w:val="0"/>
      <w:suppressAutoHyphens/>
      <w:autoSpaceDE w:val="0"/>
      <w:spacing w:after="0" w:line="298" w:lineRule="exact"/>
      <w:ind w:hanging="115"/>
    </w:pPr>
    <w:rPr>
      <w:rFonts w:ascii="Times New Roman" w:eastAsia="Times New Roman" w:hAnsi="Times New Roman" w:cs="Times New Roman"/>
      <w:sz w:val="20"/>
      <w:szCs w:val="20"/>
      <w:lang w:val="en-US" w:eastAsia="ar-SA"/>
    </w:rPr>
  </w:style>
  <w:style w:type="paragraph" w:customStyle="1" w:styleId="ConsPlusNonformat">
    <w:name w:val="ConsPlusNonformat"/>
    <w:rsid w:val="003D79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rsid w:val="003D7954"/>
    <w:rPr>
      <w:rFonts w:ascii="Times New Roman" w:hAnsi="Times New Roman" w:cs="Times New Roman"/>
      <w:b/>
      <w:bCs/>
      <w:sz w:val="22"/>
      <w:szCs w:val="22"/>
    </w:rPr>
  </w:style>
  <w:style w:type="character" w:customStyle="1" w:styleId="FontStyle45">
    <w:name w:val="Font Style45"/>
    <w:rsid w:val="003D7954"/>
    <w:rPr>
      <w:rFonts w:ascii="Times New Roman" w:hAnsi="Times New Roman" w:cs="Times New Roman"/>
      <w:sz w:val="22"/>
      <w:szCs w:val="22"/>
    </w:rPr>
  </w:style>
  <w:style w:type="paragraph" w:customStyle="1" w:styleId="Style16">
    <w:name w:val="Style16"/>
    <w:basedOn w:val="a"/>
    <w:next w:val="a"/>
    <w:rsid w:val="003D7954"/>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character" w:customStyle="1" w:styleId="FontStyle28">
    <w:name w:val="Font Style28"/>
    <w:rsid w:val="003D7954"/>
    <w:rPr>
      <w:rFonts w:ascii="Times New Roman" w:hAnsi="Times New Roman" w:cs="Times New Roman"/>
      <w:b/>
      <w:bCs/>
      <w:sz w:val="34"/>
      <w:szCs w:val="34"/>
    </w:rPr>
  </w:style>
  <w:style w:type="character" w:customStyle="1" w:styleId="FontStyle29">
    <w:name w:val="Font Style29"/>
    <w:rsid w:val="003D7954"/>
    <w:rPr>
      <w:rFonts w:ascii="Times New Roman" w:hAnsi="Times New Roman" w:cs="Times New Roman"/>
      <w:b/>
      <w:bCs/>
      <w:sz w:val="18"/>
      <w:szCs w:val="18"/>
    </w:rPr>
  </w:style>
  <w:style w:type="paragraph" w:customStyle="1" w:styleId="Style6">
    <w:name w:val="Style6"/>
    <w:basedOn w:val="a"/>
    <w:rsid w:val="003D795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FontStyle450">
    <w:name w:val="Font Style45 + не полужирный"/>
    <w:basedOn w:val="a"/>
    <w:link w:val="FontStyle451"/>
    <w:rsid w:val="003D7954"/>
    <w:pPr>
      <w:widowControl w:val="0"/>
      <w:suppressAutoHyphens/>
      <w:autoSpaceDE w:val="0"/>
      <w:spacing w:after="0" w:line="240" w:lineRule="auto"/>
      <w:jc w:val="both"/>
    </w:pPr>
    <w:rPr>
      <w:rFonts w:ascii="Times New Roman" w:eastAsia="Times New Roman" w:hAnsi="Times New Roman" w:cs="Times New Roman"/>
      <w:sz w:val="24"/>
      <w:szCs w:val="24"/>
      <w:lang w:val="x-none" w:eastAsia="ar-SA"/>
    </w:rPr>
  </w:style>
  <w:style w:type="character" w:customStyle="1" w:styleId="FontStyle451">
    <w:name w:val="Font Style45 + не полужирный Знак"/>
    <w:link w:val="FontStyle450"/>
    <w:locked/>
    <w:rsid w:val="003D7954"/>
    <w:rPr>
      <w:rFonts w:ascii="Times New Roman" w:eastAsia="Times New Roman" w:hAnsi="Times New Roman" w:cs="Times New Roman"/>
      <w:sz w:val="24"/>
      <w:szCs w:val="24"/>
      <w:lang w:val="x-none" w:eastAsia="ar-SA"/>
    </w:rPr>
  </w:style>
  <w:style w:type="character" w:customStyle="1" w:styleId="-0">
    <w:name w:val="Контракт-подпункт Знак"/>
    <w:rsid w:val="003D7954"/>
    <w:rPr>
      <w:rFonts w:cs="Times New Roman"/>
      <w:sz w:val="24"/>
      <w:szCs w:val="24"/>
      <w:lang w:val="ru-RU" w:eastAsia="ar-SA" w:bidi="ar-SA"/>
    </w:rPr>
  </w:style>
  <w:style w:type="paragraph" w:customStyle="1" w:styleId="-">
    <w:name w:val="Контракт-пункт"/>
    <w:basedOn w:val="a"/>
    <w:link w:val="-1"/>
    <w:rsid w:val="003D7954"/>
    <w:pPr>
      <w:numPr>
        <w:numId w:val="3"/>
      </w:numPr>
      <w:spacing w:after="0" w:line="240" w:lineRule="auto"/>
      <w:jc w:val="both"/>
    </w:pPr>
    <w:rPr>
      <w:rFonts w:ascii="Times New Roman" w:eastAsia="Times New Roman" w:hAnsi="Times New Roman" w:cs="Times New Roman"/>
      <w:sz w:val="24"/>
      <w:szCs w:val="24"/>
      <w:lang w:val="x-none" w:eastAsia="ar-SA"/>
    </w:rPr>
  </w:style>
  <w:style w:type="paragraph" w:styleId="af7">
    <w:name w:val="endnote text"/>
    <w:basedOn w:val="a"/>
    <w:link w:val="af8"/>
    <w:semiHidden/>
    <w:rsid w:val="003D79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semiHidden/>
    <w:rsid w:val="003D7954"/>
    <w:rPr>
      <w:rFonts w:ascii="Times New Roman" w:eastAsia="Times New Roman" w:hAnsi="Times New Roman" w:cs="Times New Roman"/>
      <w:sz w:val="20"/>
      <w:szCs w:val="20"/>
      <w:lang w:eastAsia="ru-RU"/>
    </w:rPr>
  </w:style>
  <w:style w:type="character" w:styleId="af9">
    <w:name w:val="endnote reference"/>
    <w:uiPriority w:val="99"/>
    <w:semiHidden/>
    <w:rsid w:val="003D7954"/>
    <w:rPr>
      <w:rFonts w:cs="Times New Roman"/>
      <w:vertAlign w:val="superscript"/>
    </w:rPr>
  </w:style>
  <w:style w:type="character" w:styleId="afa">
    <w:name w:val="Strong"/>
    <w:qFormat/>
    <w:rsid w:val="003D7954"/>
    <w:rPr>
      <w:rFonts w:cs="Times New Roman"/>
      <w:b/>
      <w:bCs/>
    </w:rPr>
  </w:style>
  <w:style w:type="paragraph" w:customStyle="1" w:styleId="afb">
    <w:name w:val="Знак"/>
    <w:basedOn w:val="a"/>
    <w:rsid w:val="003D7954"/>
    <w:pPr>
      <w:spacing w:after="160" w:line="240" w:lineRule="exact"/>
    </w:pPr>
    <w:rPr>
      <w:rFonts w:ascii="Times New Roman" w:eastAsia="Times New Roman" w:hAnsi="Times New Roman" w:cs="Times New Roman"/>
      <w:sz w:val="20"/>
      <w:szCs w:val="20"/>
      <w:lang w:eastAsia="zh-CN"/>
    </w:rPr>
  </w:style>
  <w:style w:type="character" w:customStyle="1" w:styleId="posthilit1">
    <w:name w:val="posthilit1"/>
    <w:rsid w:val="003D7954"/>
    <w:rPr>
      <w:rFonts w:cs="Times New Roman"/>
      <w:shd w:val="clear" w:color="auto" w:fill="FFFF00"/>
    </w:rPr>
  </w:style>
  <w:style w:type="character" w:customStyle="1" w:styleId="FontStyle23">
    <w:name w:val="Font Style23"/>
    <w:rsid w:val="003D7954"/>
    <w:rPr>
      <w:rFonts w:ascii="Times New Roman" w:hAnsi="Times New Roman" w:cs="Times New Roman"/>
      <w:b/>
      <w:bCs/>
      <w:sz w:val="26"/>
      <w:szCs w:val="26"/>
    </w:rPr>
  </w:style>
  <w:style w:type="paragraph" w:styleId="afc">
    <w:name w:val="Document Map"/>
    <w:basedOn w:val="a"/>
    <w:link w:val="afd"/>
    <w:semiHidden/>
    <w:rsid w:val="003D7954"/>
    <w:pPr>
      <w:shd w:val="clear" w:color="auto" w:fill="000080"/>
      <w:spacing w:after="60" w:line="240" w:lineRule="auto"/>
      <w:jc w:val="both"/>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3D7954"/>
    <w:rPr>
      <w:rFonts w:ascii="Tahoma" w:eastAsia="Times New Roman" w:hAnsi="Tahoma" w:cs="Tahoma"/>
      <w:sz w:val="20"/>
      <w:szCs w:val="20"/>
      <w:shd w:val="clear" w:color="auto" w:fill="000080"/>
      <w:lang w:eastAsia="ru-RU"/>
    </w:rPr>
  </w:style>
  <w:style w:type="paragraph" w:styleId="afe">
    <w:name w:val="header"/>
    <w:basedOn w:val="a"/>
    <w:link w:val="aff"/>
    <w:rsid w:val="003D795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0"/>
    <w:link w:val="afe"/>
    <w:rsid w:val="003D7954"/>
    <w:rPr>
      <w:rFonts w:ascii="Times New Roman" w:eastAsia="Times New Roman" w:hAnsi="Times New Roman" w:cs="Times New Roman"/>
      <w:sz w:val="24"/>
      <w:szCs w:val="24"/>
      <w:lang w:eastAsia="ru-RU"/>
    </w:rPr>
  </w:style>
  <w:style w:type="character" w:customStyle="1" w:styleId="-1">
    <w:name w:val="Контракт-пункт Знак"/>
    <w:link w:val="-"/>
    <w:locked/>
    <w:rsid w:val="003D7954"/>
    <w:rPr>
      <w:rFonts w:ascii="Times New Roman" w:eastAsia="Times New Roman" w:hAnsi="Times New Roman" w:cs="Times New Roman"/>
      <w:sz w:val="24"/>
      <w:szCs w:val="24"/>
      <w:lang w:val="x-none" w:eastAsia="ar-SA"/>
    </w:rPr>
  </w:style>
  <w:style w:type="paragraph" w:styleId="37">
    <w:name w:val="toc 3"/>
    <w:basedOn w:val="a"/>
    <w:next w:val="a"/>
    <w:autoRedefine/>
    <w:semiHidden/>
    <w:rsid w:val="003D7954"/>
    <w:pPr>
      <w:spacing w:after="60" w:line="240" w:lineRule="auto"/>
      <w:ind w:left="480"/>
      <w:jc w:val="both"/>
    </w:pPr>
    <w:rPr>
      <w:rFonts w:ascii="Times New Roman" w:eastAsia="Times New Roman" w:hAnsi="Times New Roman" w:cs="Times New Roman"/>
      <w:sz w:val="24"/>
      <w:szCs w:val="24"/>
      <w:lang w:eastAsia="ru-RU"/>
    </w:rPr>
  </w:style>
  <w:style w:type="paragraph" w:styleId="aff0">
    <w:name w:val="caption"/>
    <w:basedOn w:val="a"/>
    <w:next w:val="a"/>
    <w:qFormat/>
    <w:rsid w:val="003D7954"/>
    <w:pPr>
      <w:spacing w:after="60" w:line="240" w:lineRule="auto"/>
      <w:jc w:val="both"/>
    </w:pPr>
    <w:rPr>
      <w:rFonts w:ascii="Times New Roman" w:eastAsia="Times New Roman" w:hAnsi="Times New Roman" w:cs="Times New Roman"/>
      <w:b/>
      <w:bCs/>
      <w:sz w:val="20"/>
      <w:szCs w:val="20"/>
      <w:lang w:eastAsia="ru-RU"/>
    </w:rPr>
  </w:style>
  <w:style w:type="character" w:styleId="aff1">
    <w:name w:val="FollowedHyperlink"/>
    <w:rsid w:val="003D7954"/>
    <w:rPr>
      <w:rFonts w:cs="Times New Roman"/>
      <w:color w:val="800080"/>
      <w:u w:val="single"/>
    </w:rPr>
  </w:style>
  <w:style w:type="paragraph" w:styleId="aff2">
    <w:name w:val="Block Text"/>
    <w:basedOn w:val="a"/>
    <w:rsid w:val="003D7954"/>
    <w:pPr>
      <w:spacing w:after="0" w:line="240" w:lineRule="auto"/>
      <w:ind w:left="-108" w:right="-108"/>
    </w:pPr>
    <w:rPr>
      <w:rFonts w:ascii="Times New Roman" w:eastAsia="Times New Roman" w:hAnsi="Times New Roman" w:cs="Times New Roman"/>
      <w:color w:val="0000FF"/>
      <w:sz w:val="24"/>
      <w:szCs w:val="24"/>
      <w:lang w:eastAsia="ru-RU"/>
    </w:rPr>
  </w:style>
  <w:style w:type="paragraph" w:styleId="38">
    <w:name w:val="Body Text Indent 3"/>
    <w:basedOn w:val="a"/>
    <w:link w:val="39"/>
    <w:rsid w:val="003D7954"/>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3D795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D7954"/>
    <w:rPr>
      <w:rFonts w:ascii="Arial" w:eastAsia="Times New Roman" w:hAnsi="Arial" w:cs="Times New Roman"/>
      <w:sz w:val="20"/>
      <w:szCs w:val="20"/>
      <w:lang w:eastAsia="ru-RU"/>
    </w:rPr>
  </w:style>
  <w:style w:type="character" w:customStyle="1" w:styleId="aff3">
    <w:name w:val="Гипертекстовая ссылка"/>
    <w:uiPriority w:val="99"/>
    <w:rsid w:val="003D7954"/>
    <w:rPr>
      <w:color w:val="106BBE"/>
    </w:rPr>
  </w:style>
  <w:style w:type="character" w:customStyle="1" w:styleId="link">
    <w:name w:val="link"/>
    <w:uiPriority w:val="99"/>
    <w:rsid w:val="003D7954"/>
    <w:rPr>
      <w:strike w:val="0"/>
      <w:dstrike w:val="0"/>
      <w:u w:val="none"/>
      <w:effect w:val="none"/>
    </w:rPr>
  </w:style>
  <w:style w:type="paragraph" w:customStyle="1" w:styleId="s1">
    <w:name w:val="s_1"/>
    <w:basedOn w:val="a"/>
    <w:rsid w:val="003D7954"/>
    <w:pPr>
      <w:spacing w:after="0" w:line="240" w:lineRule="auto"/>
      <w:ind w:firstLine="720"/>
      <w:jc w:val="both"/>
    </w:pPr>
    <w:rPr>
      <w:rFonts w:ascii="Arial" w:eastAsia="Times New Roman" w:hAnsi="Arial" w:cs="Arial"/>
      <w:sz w:val="28"/>
      <w:szCs w:val="28"/>
      <w:lang w:eastAsia="ru-RU"/>
    </w:rPr>
  </w:style>
  <w:style w:type="paragraph" w:customStyle="1" w:styleId="aff4">
    <w:name w:val="Обычный таблица"/>
    <w:basedOn w:val="a"/>
    <w:link w:val="aff5"/>
    <w:rsid w:val="003D7954"/>
    <w:pPr>
      <w:spacing w:after="0" w:line="240" w:lineRule="auto"/>
    </w:pPr>
    <w:rPr>
      <w:rFonts w:ascii="Times New Roman" w:eastAsia="Times New Roman" w:hAnsi="Times New Roman" w:cs="Times New Roman"/>
      <w:sz w:val="18"/>
      <w:szCs w:val="18"/>
      <w:lang w:val="x-none" w:eastAsia="x-none"/>
    </w:rPr>
  </w:style>
  <w:style w:type="character" w:customStyle="1" w:styleId="aff5">
    <w:name w:val="Обычный таблица Знак"/>
    <w:link w:val="aff4"/>
    <w:locked/>
    <w:rsid w:val="003D7954"/>
    <w:rPr>
      <w:rFonts w:ascii="Times New Roman" w:eastAsia="Times New Roman" w:hAnsi="Times New Roman" w:cs="Times New Roman"/>
      <w:sz w:val="18"/>
      <w:szCs w:val="18"/>
      <w:lang w:val="x-none" w:eastAsia="x-none"/>
    </w:rPr>
  </w:style>
  <w:style w:type="character" w:customStyle="1" w:styleId="aff6">
    <w:name w:val="Цветовое выделение"/>
    <w:uiPriority w:val="99"/>
    <w:rsid w:val="003D7954"/>
    <w:rPr>
      <w:b/>
      <w:bCs/>
      <w:color w:val="26282F"/>
    </w:rPr>
  </w:style>
  <w:style w:type="paragraph" w:customStyle="1" w:styleId="aff7">
    <w:name w:val="Таблицы (моноширинный)"/>
    <w:basedOn w:val="a"/>
    <w:next w:val="a"/>
    <w:uiPriority w:val="99"/>
    <w:rsid w:val="003D795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Заголовок статьи"/>
    <w:basedOn w:val="a"/>
    <w:next w:val="a"/>
    <w:uiPriority w:val="99"/>
    <w:rsid w:val="003D795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34">
    <w:name w:val="Стиль3 Знак Знак Знак"/>
    <w:link w:val="33"/>
    <w:uiPriority w:val="99"/>
    <w:rsid w:val="003D7954"/>
    <w:rPr>
      <w:rFonts w:ascii="Times New Roman" w:eastAsia="Times New Roman" w:hAnsi="Times New Roman" w:cs="Times New Roman"/>
      <w:sz w:val="24"/>
      <w:szCs w:val="20"/>
      <w:lang w:val="x-none" w:eastAsia="x-none"/>
    </w:rPr>
  </w:style>
  <w:style w:type="character" w:customStyle="1" w:styleId="aff9">
    <w:name w:val="Основной текст с отступом Знак"/>
    <w:link w:val="affa"/>
    <w:rsid w:val="003D7954"/>
    <w:rPr>
      <w:sz w:val="24"/>
      <w:szCs w:val="24"/>
    </w:rPr>
  </w:style>
  <w:style w:type="paragraph" w:styleId="affa">
    <w:name w:val="Body Text Indent"/>
    <w:basedOn w:val="a"/>
    <w:link w:val="aff9"/>
    <w:rsid w:val="003D7954"/>
    <w:pPr>
      <w:spacing w:after="0" w:line="240" w:lineRule="auto"/>
      <w:ind w:left="5760"/>
      <w:jc w:val="both"/>
    </w:pPr>
    <w:rPr>
      <w:sz w:val="24"/>
      <w:szCs w:val="24"/>
    </w:rPr>
  </w:style>
  <w:style w:type="character" w:customStyle="1" w:styleId="16">
    <w:name w:val="Основной текст с отступом Знак1"/>
    <w:basedOn w:val="a0"/>
    <w:rsid w:val="003D7954"/>
  </w:style>
  <w:style w:type="paragraph" w:customStyle="1" w:styleId="affb">
    <w:name w:val="Комментарий"/>
    <w:basedOn w:val="a"/>
    <w:next w:val="a"/>
    <w:uiPriority w:val="99"/>
    <w:rsid w:val="003D7954"/>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c">
    <w:name w:val="Информация об изменениях документа"/>
    <w:basedOn w:val="affb"/>
    <w:next w:val="a"/>
    <w:uiPriority w:val="99"/>
    <w:rsid w:val="003D7954"/>
    <w:rPr>
      <w:i/>
      <w:iCs/>
    </w:rPr>
  </w:style>
  <w:style w:type="paragraph" w:styleId="affd">
    <w:name w:val="List Paragraph"/>
    <w:basedOn w:val="a"/>
    <w:uiPriority w:val="34"/>
    <w:qFormat/>
    <w:rsid w:val="003D7954"/>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3D7954"/>
    <w:rPr>
      <w:rFonts w:ascii="Times New Roman" w:eastAsia="Times New Roman" w:hAnsi="Times New Roman" w:cs="Times New Roman"/>
      <w:b/>
      <w:bCs/>
      <w:kern w:val="28"/>
      <w:sz w:val="36"/>
      <w:szCs w:val="36"/>
      <w:lang w:val="x-none" w:eastAsia="x-none"/>
    </w:rPr>
  </w:style>
  <w:style w:type="paragraph" w:customStyle="1" w:styleId="affe">
    <w:name w:val="."/>
    <w:uiPriority w:val="99"/>
    <w:rsid w:val="003D79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3D79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
    <w:name w:val="Revision"/>
    <w:hidden/>
    <w:uiPriority w:val="99"/>
    <w:semiHidden/>
    <w:rsid w:val="003D7954"/>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D7954"/>
    <w:pPr>
      <w:widowControl w:val="0"/>
      <w:suppressAutoHyphens/>
      <w:autoSpaceDE w:val="0"/>
      <w:spacing w:after="0" w:line="278" w:lineRule="exact"/>
      <w:jc w:val="center"/>
    </w:pPr>
    <w:rPr>
      <w:rFonts w:ascii="Times New Roman" w:eastAsia="Times New Roman" w:hAnsi="Times New Roman" w:cs="Times New Roman"/>
      <w:sz w:val="24"/>
      <w:szCs w:val="24"/>
      <w:lang w:eastAsia="ar-SA"/>
    </w:rPr>
  </w:style>
  <w:style w:type="character" w:styleId="afff0">
    <w:name w:val="Emphasis"/>
    <w:uiPriority w:val="20"/>
    <w:qFormat/>
    <w:rsid w:val="003D7954"/>
    <w:rPr>
      <w:i/>
      <w:iCs/>
    </w:rPr>
  </w:style>
  <w:style w:type="character" w:customStyle="1" w:styleId="highlightsearch4">
    <w:name w:val="highlightsearch4"/>
    <w:rsid w:val="003D7954"/>
  </w:style>
  <w:style w:type="character" w:customStyle="1" w:styleId="s91">
    <w:name w:val="s_91"/>
    <w:rsid w:val="003D7954"/>
  </w:style>
  <w:style w:type="paragraph" w:customStyle="1" w:styleId="s16">
    <w:name w:val="s_16"/>
    <w:basedOn w:val="a"/>
    <w:rsid w:val="003D7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D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3D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936">
      <w:bodyDiv w:val="1"/>
      <w:marLeft w:val="0"/>
      <w:marRight w:val="0"/>
      <w:marTop w:val="0"/>
      <w:marBottom w:val="0"/>
      <w:divBdr>
        <w:top w:val="none" w:sz="0" w:space="0" w:color="auto"/>
        <w:left w:val="none" w:sz="0" w:space="0" w:color="auto"/>
        <w:bottom w:val="none" w:sz="0" w:space="0" w:color="auto"/>
        <w:right w:val="none" w:sz="0" w:space="0" w:color="auto"/>
      </w:divBdr>
      <w:divsChild>
        <w:div w:id="1433932614">
          <w:marLeft w:val="0"/>
          <w:marRight w:val="0"/>
          <w:marTop w:val="120"/>
          <w:marBottom w:val="0"/>
          <w:divBdr>
            <w:top w:val="none" w:sz="0" w:space="0" w:color="auto"/>
            <w:left w:val="none" w:sz="0" w:space="0" w:color="auto"/>
            <w:bottom w:val="none" w:sz="0" w:space="0" w:color="auto"/>
            <w:right w:val="none" w:sz="0" w:space="0" w:color="auto"/>
          </w:divBdr>
        </w:div>
        <w:div w:id="86659058">
          <w:marLeft w:val="0"/>
          <w:marRight w:val="0"/>
          <w:marTop w:val="120"/>
          <w:marBottom w:val="0"/>
          <w:divBdr>
            <w:top w:val="none" w:sz="0" w:space="0" w:color="auto"/>
            <w:left w:val="none" w:sz="0" w:space="0" w:color="auto"/>
            <w:bottom w:val="none" w:sz="0" w:space="0" w:color="auto"/>
            <w:right w:val="none" w:sz="0" w:space="0" w:color="auto"/>
          </w:divBdr>
        </w:div>
        <w:div w:id="337583555">
          <w:marLeft w:val="0"/>
          <w:marRight w:val="0"/>
          <w:marTop w:val="120"/>
          <w:marBottom w:val="0"/>
          <w:divBdr>
            <w:top w:val="none" w:sz="0" w:space="0" w:color="auto"/>
            <w:left w:val="none" w:sz="0" w:space="0" w:color="auto"/>
            <w:bottom w:val="none" w:sz="0" w:space="0" w:color="auto"/>
            <w:right w:val="none" w:sz="0" w:space="0" w:color="auto"/>
          </w:divBdr>
        </w:div>
        <w:div w:id="1135946296">
          <w:marLeft w:val="0"/>
          <w:marRight w:val="0"/>
          <w:marTop w:val="120"/>
          <w:marBottom w:val="96"/>
          <w:divBdr>
            <w:top w:val="none" w:sz="0" w:space="0" w:color="auto"/>
            <w:left w:val="single" w:sz="24" w:space="0" w:color="CED3F1"/>
            <w:bottom w:val="none" w:sz="0" w:space="0" w:color="auto"/>
            <w:right w:val="none" w:sz="0" w:space="0" w:color="auto"/>
          </w:divBdr>
        </w:div>
        <w:div w:id="698969773">
          <w:marLeft w:val="0"/>
          <w:marRight w:val="0"/>
          <w:marTop w:val="120"/>
          <w:marBottom w:val="0"/>
          <w:divBdr>
            <w:top w:val="none" w:sz="0" w:space="0" w:color="auto"/>
            <w:left w:val="none" w:sz="0" w:space="0" w:color="auto"/>
            <w:bottom w:val="none" w:sz="0" w:space="0" w:color="auto"/>
            <w:right w:val="none" w:sz="0" w:space="0" w:color="auto"/>
          </w:divBdr>
        </w:div>
        <w:div w:id="389619670">
          <w:marLeft w:val="0"/>
          <w:marRight w:val="0"/>
          <w:marTop w:val="120"/>
          <w:marBottom w:val="96"/>
          <w:divBdr>
            <w:top w:val="none" w:sz="0" w:space="0" w:color="auto"/>
            <w:left w:val="single" w:sz="24" w:space="0" w:color="CED3F1"/>
            <w:bottom w:val="none" w:sz="0" w:space="0" w:color="auto"/>
            <w:right w:val="none" w:sz="0" w:space="0" w:color="auto"/>
          </w:divBdr>
        </w:div>
        <w:div w:id="1529298081">
          <w:marLeft w:val="0"/>
          <w:marRight w:val="0"/>
          <w:marTop w:val="120"/>
          <w:marBottom w:val="0"/>
          <w:divBdr>
            <w:top w:val="none" w:sz="0" w:space="0" w:color="auto"/>
            <w:left w:val="none" w:sz="0" w:space="0" w:color="auto"/>
            <w:bottom w:val="none" w:sz="0" w:space="0" w:color="auto"/>
            <w:right w:val="none" w:sz="0" w:space="0" w:color="auto"/>
          </w:divBdr>
        </w:div>
        <w:div w:id="2125348657">
          <w:marLeft w:val="0"/>
          <w:marRight w:val="0"/>
          <w:marTop w:val="120"/>
          <w:marBottom w:val="0"/>
          <w:divBdr>
            <w:top w:val="none" w:sz="0" w:space="0" w:color="auto"/>
            <w:left w:val="none" w:sz="0" w:space="0" w:color="auto"/>
            <w:bottom w:val="none" w:sz="0" w:space="0" w:color="auto"/>
            <w:right w:val="none" w:sz="0" w:space="0" w:color="auto"/>
          </w:divBdr>
        </w:div>
        <w:div w:id="1552375719">
          <w:marLeft w:val="0"/>
          <w:marRight w:val="0"/>
          <w:marTop w:val="120"/>
          <w:marBottom w:val="0"/>
          <w:divBdr>
            <w:top w:val="none" w:sz="0" w:space="0" w:color="auto"/>
            <w:left w:val="none" w:sz="0" w:space="0" w:color="auto"/>
            <w:bottom w:val="none" w:sz="0" w:space="0" w:color="auto"/>
            <w:right w:val="none" w:sz="0" w:space="0" w:color="auto"/>
          </w:divBdr>
        </w:div>
        <w:div w:id="974482530">
          <w:marLeft w:val="0"/>
          <w:marRight w:val="0"/>
          <w:marTop w:val="120"/>
          <w:marBottom w:val="0"/>
          <w:divBdr>
            <w:top w:val="none" w:sz="0" w:space="0" w:color="auto"/>
            <w:left w:val="none" w:sz="0" w:space="0" w:color="auto"/>
            <w:bottom w:val="none" w:sz="0" w:space="0" w:color="auto"/>
            <w:right w:val="none" w:sz="0" w:space="0" w:color="auto"/>
          </w:divBdr>
        </w:div>
        <w:div w:id="586574829">
          <w:marLeft w:val="0"/>
          <w:marRight w:val="0"/>
          <w:marTop w:val="120"/>
          <w:marBottom w:val="0"/>
          <w:divBdr>
            <w:top w:val="none" w:sz="0" w:space="0" w:color="auto"/>
            <w:left w:val="none" w:sz="0" w:space="0" w:color="auto"/>
            <w:bottom w:val="none" w:sz="0" w:space="0" w:color="auto"/>
            <w:right w:val="none" w:sz="0" w:space="0" w:color="auto"/>
          </w:divBdr>
        </w:div>
        <w:div w:id="404882954">
          <w:marLeft w:val="0"/>
          <w:marRight w:val="0"/>
          <w:marTop w:val="120"/>
          <w:marBottom w:val="0"/>
          <w:divBdr>
            <w:top w:val="none" w:sz="0" w:space="0" w:color="auto"/>
            <w:left w:val="none" w:sz="0" w:space="0" w:color="auto"/>
            <w:bottom w:val="none" w:sz="0" w:space="0" w:color="auto"/>
            <w:right w:val="none" w:sz="0" w:space="0" w:color="auto"/>
          </w:divBdr>
        </w:div>
        <w:div w:id="1038702186">
          <w:marLeft w:val="0"/>
          <w:marRight w:val="0"/>
          <w:marTop w:val="0"/>
          <w:marBottom w:val="192"/>
          <w:divBdr>
            <w:top w:val="none" w:sz="0" w:space="0" w:color="auto"/>
            <w:left w:val="none" w:sz="0" w:space="0" w:color="auto"/>
            <w:bottom w:val="none" w:sz="0" w:space="0" w:color="auto"/>
            <w:right w:val="none" w:sz="0" w:space="0" w:color="auto"/>
          </w:divBdr>
        </w:div>
        <w:div w:id="1157460786">
          <w:marLeft w:val="0"/>
          <w:marRight w:val="0"/>
          <w:marTop w:val="120"/>
          <w:marBottom w:val="96"/>
          <w:divBdr>
            <w:top w:val="none" w:sz="0" w:space="0" w:color="auto"/>
            <w:left w:val="single" w:sz="24" w:space="0" w:color="CED3F1"/>
            <w:bottom w:val="none" w:sz="0" w:space="0" w:color="auto"/>
            <w:right w:val="none" w:sz="0" w:space="0" w:color="auto"/>
          </w:divBdr>
        </w:div>
        <w:div w:id="1816986812">
          <w:marLeft w:val="0"/>
          <w:marRight w:val="0"/>
          <w:marTop w:val="120"/>
          <w:marBottom w:val="0"/>
          <w:divBdr>
            <w:top w:val="none" w:sz="0" w:space="0" w:color="auto"/>
            <w:left w:val="none" w:sz="0" w:space="0" w:color="auto"/>
            <w:bottom w:val="none" w:sz="0" w:space="0" w:color="auto"/>
            <w:right w:val="none" w:sz="0" w:space="0" w:color="auto"/>
          </w:divBdr>
        </w:div>
        <w:div w:id="611017202">
          <w:marLeft w:val="0"/>
          <w:marRight w:val="0"/>
          <w:marTop w:val="120"/>
          <w:marBottom w:val="0"/>
          <w:divBdr>
            <w:top w:val="none" w:sz="0" w:space="0" w:color="auto"/>
            <w:left w:val="none" w:sz="0" w:space="0" w:color="auto"/>
            <w:bottom w:val="none" w:sz="0" w:space="0" w:color="auto"/>
            <w:right w:val="none" w:sz="0" w:space="0" w:color="auto"/>
          </w:divBdr>
        </w:div>
        <w:div w:id="671681816">
          <w:marLeft w:val="0"/>
          <w:marRight w:val="0"/>
          <w:marTop w:val="0"/>
          <w:marBottom w:val="192"/>
          <w:divBdr>
            <w:top w:val="none" w:sz="0" w:space="0" w:color="auto"/>
            <w:left w:val="none" w:sz="0" w:space="0" w:color="auto"/>
            <w:bottom w:val="none" w:sz="0" w:space="0" w:color="auto"/>
            <w:right w:val="none" w:sz="0" w:space="0" w:color="auto"/>
          </w:divBdr>
        </w:div>
        <w:div w:id="1363240044">
          <w:marLeft w:val="0"/>
          <w:marRight w:val="0"/>
          <w:marTop w:val="120"/>
          <w:marBottom w:val="96"/>
          <w:divBdr>
            <w:top w:val="none" w:sz="0" w:space="0" w:color="auto"/>
            <w:left w:val="single" w:sz="24" w:space="0" w:color="CED3F1"/>
            <w:bottom w:val="none" w:sz="0" w:space="0" w:color="auto"/>
            <w:right w:val="none" w:sz="0" w:space="0" w:color="auto"/>
          </w:divBdr>
        </w:div>
        <w:div w:id="919949415">
          <w:marLeft w:val="0"/>
          <w:marRight w:val="0"/>
          <w:marTop w:val="120"/>
          <w:marBottom w:val="0"/>
          <w:divBdr>
            <w:top w:val="none" w:sz="0" w:space="0" w:color="auto"/>
            <w:left w:val="none" w:sz="0" w:space="0" w:color="auto"/>
            <w:bottom w:val="none" w:sz="0" w:space="0" w:color="auto"/>
            <w:right w:val="none" w:sz="0" w:space="0" w:color="auto"/>
          </w:divBdr>
        </w:div>
        <w:div w:id="270282115">
          <w:marLeft w:val="0"/>
          <w:marRight w:val="0"/>
          <w:marTop w:val="120"/>
          <w:marBottom w:val="0"/>
          <w:divBdr>
            <w:top w:val="none" w:sz="0" w:space="0" w:color="auto"/>
            <w:left w:val="none" w:sz="0" w:space="0" w:color="auto"/>
            <w:bottom w:val="none" w:sz="0" w:space="0" w:color="auto"/>
            <w:right w:val="none" w:sz="0" w:space="0" w:color="auto"/>
          </w:divBdr>
        </w:div>
        <w:div w:id="504395891">
          <w:marLeft w:val="0"/>
          <w:marRight w:val="0"/>
          <w:marTop w:val="120"/>
          <w:marBottom w:val="0"/>
          <w:divBdr>
            <w:top w:val="none" w:sz="0" w:space="0" w:color="auto"/>
            <w:left w:val="none" w:sz="0" w:space="0" w:color="auto"/>
            <w:bottom w:val="none" w:sz="0" w:space="0" w:color="auto"/>
            <w:right w:val="none" w:sz="0" w:space="0" w:color="auto"/>
          </w:divBdr>
        </w:div>
        <w:div w:id="2068986369">
          <w:marLeft w:val="0"/>
          <w:marRight w:val="0"/>
          <w:marTop w:val="120"/>
          <w:marBottom w:val="0"/>
          <w:divBdr>
            <w:top w:val="none" w:sz="0" w:space="0" w:color="auto"/>
            <w:left w:val="none" w:sz="0" w:space="0" w:color="auto"/>
            <w:bottom w:val="none" w:sz="0" w:space="0" w:color="auto"/>
            <w:right w:val="none" w:sz="0" w:space="0" w:color="auto"/>
          </w:divBdr>
        </w:div>
        <w:div w:id="1182626630">
          <w:marLeft w:val="0"/>
          <w:marRight w:val="0"/>
          <w:marTop w:val="120"/>
          <w:marBottom w:val="0"/>
          <w:divBdr>
            <w:top w:val="none" w:sz="0" w:space="0" w:color="auto"/>
            <w:left w:val="none" w:sz="0" w:space="0" w:color="auto"/>
            <w:bottom w:val="none" w:sz="0" w:space="0" w:color="auto"/>
            <w:right w:val="none" w:sz="0" w:space="0" w:color="auto"/>
          </w:divBdr>
        </w:div>
        <w:div w:id="1811163968">
          <w:marLeft w:val="0"/>
          <w:marRight w:val="0"/>
          <w:marTop w:val="120"/>
          <w:marBottom w:val="0"/>
          <w:divBdr>
            <w:top w:val="none" w:sz="0" w:space="0" w:color="auto"/>
            <w:left w:val="none" w:sz="0" w:space="0" w:color="auto"/>
            <w:bottom w:val="none" w:sz="0" w:space="0" w:color="auto"/>
            <w:right w:val="none" w:sz="0" w:space="0" w:color="auto"/>
          </w:divBdr>
        </w:div>
        <w:div w:id="1553931101">
          <w:marLeft w:val="0"/>
          <w:marRight w:val="0"/>
          <w:marTop w:val="120"/>
          <w:marBottom w:val="0"/>
          <w:divBdr>
            <w:top w:val="none" w:sz="0" w:space="0" w:color="auto"/>
            <w:left w:val="none" w:sz="0" w:space="0" w:color="auto"/>
            <w:bottom w:val="none" w:sz="0" w:space="0" w:color="auto"/>
            <w:right w:val="none" w:sz="0" w:space="0" w:color="auto"/>
          </w:divBdr>
        </w:div>
        <w:div w:id="1522743956">
          <w:marLeft w:val="0"/>
          <w:marRight w:val="0"/>
          <w:marTop w:val="120"/>
          <w:marBottom w:val="0"/>
          <w:divBdr>
            <w:top w:val="none" w:sz="0" w:space="0" w:color="auto"/>
            <w:left w:val="none" w:sz="0" w:space="0" w:color="auto"/>
            <w:bottom w:val="none" w:sz="0" w:space="0" w:color="auto"/>
            <w:right w:val="none" w:sz="0" w:space="0" w:color="auto"/>
          </w:divBdr>
        </w:div>
        <w:div w:id="1640383792">
          <w:marLeft w:val="0"/>
          <w:marRight w:val="0"/>
          <w:marTop w:val="120"/>
          <w:marBottom w:val="0"/>
          <w:divBdr>
            <w:top w:val="none" w:sz="0" w:space="0" w:color="auto"/>
            <w:left w:val="none" w:sz="0" w:space="0" w:color="auto"/>
            <w:bottom w:val="none" w:sz="0" w:space="0" w:color="auto"/>
            <w:right w:val="none" w:sz="0" w:space="0" w:color="auto"/>
          </w:divBdr>
        </w:div>
        <w:div w:id="1846089853">
          <w:marLeft w:val="0"/>
          <w:marRight w:val="0"/>
          <w:marTop w:val="120"/>
          <w:marBottom w:val="0"/>
          <w:divBdr>
            <w:top w:val="none" w:sz="0" w:space="0" w:color="auto"/>
            <w:left w:val="none" w:sz="0" w:space="0" w:color="auto"/>
            <w:bottom w:val="none" w:sz="0" w:space="0" w:color="auto"/>
            <w:right w:val="none" w:sz="0" w:space="0" w:color="auto"/>
          </w:divBdr>
        </w:div>
        <w:div w:id="62145964">
          <w:marLeft w:val="0"/>
          <w:marRight w:val="0"/>
          <w:marTop w:val="120"/>
          <w:marBottom w:val="0"/>
          <w:divBdr>
            <w:top w:val="none" w:sz="0" w:space="0" w:color="auto"/>
            <w:left w:val="none" w:sz="0" w:space="0" w:color="auto"/>
            <w:bottom w:val="none" w:sz="0" w:space="0" w:color="auto"/>
            <w:right w:val="none" w:sz="0" w:space="0" w:color="auto"/>
          </w:divBdr>
        </w:div>
        <w:div w:id="1808162530">
          <w:marLeft w:val="0"/>
          <w:marRight w:val="0"/>
          <w:marTop w:val="120"/>
          <w:marBottom w:val="96"/>
          <w:divBdr>
            <w:top w:val="none" w:sz="0" w:space="0" w:color="auto"/>
            <w:left w:val="single" w:sz="24" w:space="0" w:color="CED3F1"/>
            <w:bottom w:val="none" w:sz="0" w:space="0" w:color="auto"/>
            <w:right w:val="none" w:sz="0" w:space="0" w:color="auto"/>
          </w:divBdr>
        </w:div>
        <w:div w:id="844856630">
          <w:marLeft w:val="0"/>
          <w:marRight w:val="0"/>
          <w:marTop w:val="120"/>
          <w:marBottom w:val="0"/>
          <w:divBdr>
            <w:top w:val="none" w:sz="0" w:space="0" w:color="auto"/>
            <w:left w:val="none" w:sz="0" w:space="0" w:color="auto"/>
            <w:bottom w:val="none" w:sz="0" w:space="0" w:color="auto"/>
            <w:right w:val="none" w:sz="0" w:space="0" w:color="auto"/>
          </w:divBdr>
        </w:div>
        <w:div w:id="573931000">
          <w:marLeft w:val="0"/>
          <w:marRight w:val="0"/>
          <w:marTop w:val="120"/>
          <w:marBottom w:val="0"/>
          <w:divBdr>
            <w:top w:val="none" w:sz="0" w:space="0" w:color="auto"/>
            <w:left w:val="none" w:sz="0" w:space="0" w:color="auto"/>
            <w:bottom w:val="none" w:sz="0" w:space="0" w:color="auto"/>
            <w:right w:val="none" w:sz="0" w:space="0" w:color="auto"/>
          </w:divBdr>
        </w:div>
        <w:div w:id="1084499530">
          <w:marLeft w:val="0"/>
          <w:marRight w:val="0"/>
          <w:marTop w:val="120"/>
          <w:marBottom w:val="0"/>
          <w:divBdr>
            <w:top w:val="none" w:sz="0" w:space="0" w:color="auto"/>
            <w:left w:val="none" w:sz="0" w:space="0" w:color="auto"/>
            <w:bottom w:val="none" w:sz="0" w:space="0" w:color="auto"/>
            <w:right w:val="none" w:sz="0" w:space="0" w:color="auto"/>
          </w:divBdr>
        </w:div>
        <w:div w:id="2079283121">
          <w:marLeft w:val="0"/>
          <w:marRight w:val="0"/>
          <w:marTop w:val="120"/>
          <w:marBottom w:val="0"/>
          <w:divBdr>
            <w:top w:val="none" w:sz="0" w:space="0" w:color="auto"/>
            <w:left w:val="none" w:sz="0" w:space="0" w:color="auto"/>
            <w:bottom w:val="none" w:sz="0" w:space="0" w:color="auto"/>
            <w:right w:val="none" w:sz="0" w:space="0" w:color="auto"/>
          </w:divBdr>
        </w:div>
        <w:div w:id="1283343265">
          <w:marLeft w:val="0"/>
          <w:marRight w:val="0"/>
          <w:marTop w:val="120"/>
          <w:marBottom w:val="0"/>
          <w:divBdr>
            <w:top w:val="none" w:sz="0" w:space="0" w:color="auto"/>
            <w:left w:val="none" w:sz="0" w:space="0" w:color="auto"/>
            <w:bottom w:val="none" w:sz="0" w:space="0" w:color="auto"/>
            <w:right w:val="none" w:sz="0" w:space="0" w:color="auto"/>
          </w:divBdr>
        </w:div>
      </w:divsChild>
    </w:div>
    <w:div w:id="738283497">
      <w:bodyDiv w:val="1"/>
      <w:marLeft w:val="0"/>
      <w:marRight w:val="0"/>
      <w:marTop w:val="0"/>
      <w:marBottom w:val="0"/>
      <w:divBdr>
        <w:top w:val="none" w:sz="0" w:space="0" w:color="auto"/>
        <w:left w:val="none" w:sz="0" w:space="0" w:color="auto"/>
        <w:bottom w:val="none" w:sz="0" w:space="0" w:color="auto"/>
        <w:right w:val="none" w:sz="0" w:space="0" w:color="auto"/>
      </w:divBdr>
      <w:divsChild>
        <w:div w:id="452141075">
          <w:marLeft w:val="0"/>
          <w:marRight w:val="0"/>
          <w:marTop w:val="120"/>
          <w:marBottom w:val="0"/>
          <w:divBdr>
            <w:top w:val="none" w:sz="0" w:space="0" w:color="auto"/>
            <w:left w:val="none" w:sz="0" w:space="0" w:color="auto"/>
            <w:bottom w:val="none" w:sz="0" w:space="0" w:color="auto"/>
            <w:right w:val="none" w:sz="0" w:space="0" w:color="auto"/>
          </w:divBdr>
        </w:div>
        <w:div w:id="381490962">
          <w:marLeft w:val="0"/>
          <w:marRight w:val="0"/>
          <w:marTop w:val="120"/>
          <w:marBottom w:val="0"/>
          <w:divBdr>
            <w:top w:val="none" w:sz="0" w:space="0" w:color="auto"/>
            <w:left w:val="none" w:sz="0" w:space="0" w:color="auto"/>
            <w:bottom w:val="none" w:sz="0" w:space="0" w:color="auto"/>
            <w:right w:val="none" w:sz="0" w:space="0" w:color="auto"/>
          </w:divBdr>
        </w:div>
        <w:div w:id="779033530">
          <w:marLeft w:val="0"/>
          <w:marRight w:val="0"/>
          <w:marTop w:val="120"/>
          <w:marBottom w:val="0"/>
          <w:divBdr>
            <w:top w:val="none" w:sz="0" w:space="0" w:color="auto"/>
            <w:left w:val="none" w:sz="0" w:space="0" w:color="auto"/>
            <w:bottom w:val="none" w:sz="0" w:space="0" w:color="auto"/>
            <w:right w:val="none" w:sz="0" w:space="0" w:color="auto"/>
          </w:divBdr>
        </w:div>
        <w:div w:id="967049811">
          <w:marLeft w:val="0"/>
          <w:marRight w:val="0"/>
          <w:marTop w:val="120"/>
          <w:marBottom w:val="0"/>
          <w:divBdr>
            <w:top w:val="none" w:sz="0" w:space="0" w:color="auto"/>
            <w:left w:val="none" w:sz="0" w:space="0" w:color="auto"/>
            <w:bottom w:val="none" w:sz="0" w:space="0" w:color="auto"/>
            <w:right w:val="none" w:sz="0" w:space="0" w:color="auto"/>
          </w:divBdr>
        </w:div>
        <w:div w:id="1099058308">
          <w:marLeft w:val="0"/>
          <w:marRight w:val="0"/>
          <w:marTop w:val="120"/>
          <w:marBottom w:val="0"/>
          <w:divBdr>
            <w:top w:val="none" w:sz="0" w:space="0" w:color="auto"/>
            <w:left w:val="none" w:sz="0" w:space="0" w:color="auto"/>
            <w:bottom w:val="none" w:sz="0" w:space="0" w:color="auto"/>
            <w:right w:val="none" w:sz="0" w:space="0" w:color="auto"/>
          </w:divBdr>
        </w:div>
        <w:div w:id="1901593748">
          <w:marLeft w:val="0"/>
          <w:marRight w:val="0"/>
          <w:marTop w:val="120"/>
          <w:marBottom w:val="0"/>
          <w:divBdr>
            <w:top w:val="none" w:sz="0" w:space="0" w:color="auto"/>
            <w:left w:val="none" w:sz="0" w:space="0" w:color="auto"/>
            <w:bottom w:val="none" w:sz="0" w:space="0" w:color="auto"/>
            <w:right w:val="none" w:sz="0" w:space="0" w:color="auto"/>
          </w:divBdr>
        </w:div>
        <w:div w:id="482164778">
          <w:marLeft w:val="0"/>
          <w:marRight w:val="0"/>
          <w:marTop w:val="120"/>
          <w:marBottom w:val="0"/>
          <w:divBdr>
            <w:top w:val="none" w:sz="0" w:space="0" w:color="auto"/>
            <w:left w:val="none" w:sz="0" w:space="0" w:color="auto"/>
            <w:bottom w:val="none" w:sz="0" w:space="0" w:color="auto"/>
            <w:right w:val="none" w:sz="0" w:space="0" w:color="auto"/>
          </w:divBdr>
        </w:div>
        <w:div w:id="807667470">
          <w:marLeft w:val="0"/>
          <w:marRight w:val="0"/>
          <w:marTop w:val="120"/>
          <w:marBottom w:val="0"/>
          <w:divBdr>
            <w:top w:val="none" w:sz="0" w:space="0" w:color="auto"/>
            <w:left w:val="none" w:sz="0" w:space="0" w:color="auto"/>
            <w:bottom w:val="none" w:sz="0" w:space="0" w:color="auto"/>
            <w:right w:val="none" w:sz="0" w:space="0" w:color="auto"/>
          </w:divBdr>
        </w:div>
      </w:divsChild>
    </w:div>
    <w:div w:id="752435278">
      <w:bodyDiv w:val="1"/>
      <w:marLeft w:val="0"/>
      <w:marRight w:val="0"/>
      <w:marTop w:val="0"/>
      <w:marBottom w:val="0"/>
      <w:divBdr>
        <w:top w:val="none" w:sz="0" w:space="0" w:color="auto"/>
        <w:left w:val="none" w:sz="0" w:space="0" w:color="auto"/>
        <w:bottom w:val="none" w:sz="0" w:space="0" w:color="auto"/>
        <w:right w:val="none" w:sz="0" w:space="0" w:color="auto"/>
      </w:divBdr>
      <w:divsChild>
        <w:div w:id="1030106149">
          <w:marLeft w:val="0"/>
          <w:marRight w:val="0"/>
          <w:marTop w:val="120"/>
          <w:marBottom w:val="0"/>
          <w:divBdr>
            <w:top w:val="none" w:sz="0" w:space="0" w:color="auto"/>
            <w:left w:val="none" w:sz="0" w:space="0" w:color="auto"/>
            <w:bottom w:val="none" w:sz="0" w:space="0" w:color="auto"/>
            <w:right w:val="none" w:sz="0" w:space="0" w:color="auto"/>
          </w:divBdr>
        </w:div>
        <w:div w:id="344524722">
          <w:marLeft w:val="0"/>
          <w:marRight w:val="0"/>
          <w:marTop w:val="120"/>
          <w:marBottom w:val="0"/>
          <w:divBdr>
            <w:top w:val="none" w:sz="0" w:space="0" w:color="auto"/>
            <w:left w:val="none" w:sz="0" w:space="0" w:color="auto"/>
            <w:bottom w:val="none" w:sz="0" w:space="0" w:color="auto"/>
            <w:right w:val="none" w:sz="0" w:space="0" w:color="auto"/>
          </w:divBdr>
        </w:div>
        <w:div w:id="1139960999">
          <w:marLeft w:val="0"/>
          <w:marRight w:val="0"/>
          <w:marTop w:val="120"/>
          <w:marBottom w:val="0"/>
          <w:divBdr>
            <w:top w:val="none" w:sz="0" w:space="0" w:color="auto"/>
            <w:left w:val="none" w:sz="0" w:space="0" w:color="auto"/>
            <w:bottom w:val="none" w:sz="0" w:space="0" w:color="auto"/>
            <w:right w:val="none" w:sz="0" w:space="0" w:color="auto"/>
          </w:divBdr>
        </w:div>
        <w:div w:id="1823765035">
          <w:marLeft w:val="0"/>
          <w:marRight w:val="0"/>
          <w:marTop w:val="120"/>
          <w:marBottom w:val="0"/>
          <w:divBdr>
            <w:top w:val="none" w:sz="0" w:space="0" w:color="auto"/>
            <w:left w:val="none" w:sz="0" w:space="0" w:color="auto"/>
            <w:bottom w:val="none" w:sz="0" w:space="0" w:color="auto"/>
            <w:right w:val="none" w:sz="0" w:space="0" w:color="auto"/>
          </w:divBdr>
        </w:div>
        <w:div w:id="2105300238">
          <w:marLeft w:val="0"/>
          <w:marRight w:val="0"/>
          <w:marTop w:val="120"/>
          <w:marBottom w:val="0"/>
          <w:divBdr>
            <w:top w:val="none" w:sz="0" w:space="0" w:color="auto"/>
            <w:left w:val="none" w:sz="0" w:space="0" w:color="auto"/>
            <w:bottom w:val="none" w:sz="0" w:space="0" w:color="auto"/>
            <w:right w:val="none" w:sz="0" w:space="0" w:color="auto"/>
          </w:divBdr>
        </w:div>
        <w:div w:id="212927662">
          <w:marLeft w:val="0"/>
          <w:marRight w:val="0"/>
          <w:marTop w:val="120"/>
          <w:marBottom w:val="0"/>
          <w:divBdr>
            <w:top w:val="none" w:sz="0" w:space="0" w:color="auto"/>
            <w:left w:val="none" w:sz="0" w:space="0" w:color="auto"/>
            <w:bottom w:val="none" w:sz="0" w:space="0" w:color="auto"/>
            <w:right w:val="none" w:sz="0" w:space="0" w:color="auto"/>
          </w:divBdr>
        </w:div>
        <w:div w:id="500851005">
          <w:marLeft w:val="0"/>
          <w:marRight w:val="0"/>
          <w:marTop w:val="120"/>
          <w:marBottom w:val="0"/>
          <w:divBdr>
            <w:top w:val="none" w:sz="0" w:space="0" w:color="auto"/>
            <w:left w:val="none" w:sz="0" w:space="0" w:color="auto"/>
            <w:bottom w:val="none" w:sz="0" w:space="0" w:color="auto"/>
            <w:right w:val="none" w:sz="0" w:space="0" w:color="auto"/>
          </w:divBdr>
        </w:div>
        <w:div w:id="66464372">
          <w:marLeft w:val="0"/>
          <w:marRight w:val="0"/>
          <w:marTop w:val="120"/>
          <w:marBottom w:val="0"/>
          <w:divBdr>
            <w:top w:val="none" w:sz="0" w:space="0" w:color="auto"/>
            <w:left w:val="none" w:sz="0" w:space="0" w:color="auto"/>
            <w:bottom w:val="none" w:sz="0" w:space="0" w:color="auto"/>
            <w:right w:val="none" w:sz="0" w:space="0" w:color="auto"/>
          </w:divBdr>
        </w:div>
      </w:divsChild>
    </w:div>
    <w:div w:id="1786578786">
      <w:bodyDiv w:val="1"/>
      <w:marLeft w:val="0"/>
      <w:marRight w:val="0"/>
      <w:marTop w:val="0"/>
      <w:marBottom w:val="0"/>
      <w:divBdr>
        <w:top w:val="none" w:sz="0" w:space="0" w:color="auto"/>
        <w:left w:val="none" w:sz="0" w:space="0" w:color="auto"/>
        <w:bottom w:val="none" w:sz="0" w:space="0" w:color="auto"/>
        <w:right w:val="none" w:sz="0" w:space="0" w:color="auto"/>
      </w:divBdr>
      <w:divsChild>
        <w:div w:id="397749077">
          <w:marLeft w:val="0"/>
          <w:marRight w:val="0"/>
          <w:marTop w:val="120"/>
          <w:marBottom w:val="0"/>
          <w:divBdr>
            <w:top w:val="none" w:sz="0" w:space="0" w:color="auto"/>
            <w:left w:val="none" w:sz="0" w:space="0" w:color="auto"/>
            <w:bottom w:val="none" w:sz="0" w:space="0" w:color="auto"/>
            <w:right w:val="none" w:sz="0" w:space="0" w:color="auto"/>
          </w:divBdr>
        </w:div>
        <w:div w:id="1713967694">
          <w:marLeft w:val="0"/>
          <w:marRight w:val="0"/>
          <w:marTop w:val="120"/>
          <w:marBottom w:val="0"/>
          <w:divBdr>
            <w:top w:val="none" w:sz="0" w:space="0" w:color="auto"/>
            <w:left w:val="none" w:sz="0" w:space="0" w:color="auto"/>
            <w:bottom w:val="none" w:sz="0" w:space="0" w:color="auto"/>
            <w:right w:val="none" w:sz="0" w:space="0" w:color="auto"/>
          </w:divBdr>
        </w:div>
        <w:div w:id="1262107674">
          <w:marLeft w:val="0"/>
          <w:marRight w:val="0"/>
          <w:marTop w:val="120"/>
          <w:marBottom w:val="0"/>
          <w:divBdr>
            <w:top w:val="none" w:sz="0" w:space="0" w:color="auto"/>
            <w:left w:val="none" w:sz="0" w:space="0" w:color="auto"/>
            <w:bottom w:val="none" w:sz="0" w:space="0" w:color="auto"/>
            <w:right w:val="none" w:sz="0" w:space="0" w:color="auto"/>
          </w:divBdr>
        </w:div>
        <w:div w:id="1265963937">
          <w:marLeft w:val="0"/>
          <w:marRight w:val="0"/>
          <w:marTop w:val="120"/>
          <w:marBottom w:val="0"/>
          <w:divBdr>
            <w:top w:val="none" w:sz="0" w:space="0" w:color="auto"/>
            <w:left w:val="none" w:sz="0" w:space="0" w:color="auto"/>
            <w:bottom w:val="none" w:sz="0" w:space="0" w:color="auto"/>
            <w:right w:val="none" w:sz="0" w:space="0" w:color="auto"/>
          </w:divBdr>
        </w:div>
        <w:div w:id="270432464">
          <w:marLeft w:val="0"/>
          <w:marRight w:val="0"/>
          <w:marTop w:val="120"/>
          <w:marBottom w:val="0"/>
          <w:divBdr>
            <w:top w:val="none" w:sz="0" w:space="0" w:color="auto"/>
            <w:left w:val="none" w:sz="0" w:space="0" w:color="auto"/>
            <w:bottom w:val="none" w:sz="0" w:space="0" w:color="auto"/>
            <w:right w:val="none" w:sz="0" w:space="0" w:color="auto"/>
          </w:divBdr>
        </w:div>
        <w:div w:id="1901330705">
          <w:marLeft w:val="0"/>
          <w:marRight w:val="0"/>
          <w:marTop w:val="120"/>
          <w:marBottom w:val="0"/>
          <w:divBdr>
            <w:top w:val="none" w:sz="0" w:space="0" w:color="auto"/>
            <w:left w:val="none" w:sz="0" w:space="0" w:color="auto"/>
            <w:bottom w:val="none" w:sz="0" w:space="0" w:color="auto"/>
            <w:right w:val="none" w:sz="0" w:space="0" w:color="auto"/>
          </w:divBdr>
        </w:div>
        <w:div w:id="2139641915">
          <w:marLeft w:val="0"/>
          <w:marRight w:val="0"/>
          <w:marTop w:val="120"/>
          <w:marBottom w:val="0"/>
          <w:divBdr>
            <w:top w:val="none" w:sz="0" w:space="0" w:color="auto"/>
            <w:left w:val="none" w:sz="0" w:space="0" w:color="auto"/>
            <w:bottom w:val="none" w:sz="0" w:space="0" w:color="auto"/>
            <w:right w:val="none" w:sz="0" w:space="0" w:color="auto"/>
          </w:divBdr>
        </w:div>
        <w:div w:id="1918325816">
          <w:marLeft w:val="0"/>
          <w:marRight w:val="0"/>
          <w:marTop w:val="120"/>
          <w:marBottom w:val="0"/>
          <w:divBdr>
            <w:top w:val="none" w:sz="0" w:space="0" w:color="auto"/>
            <w:left w:val="none" w:sz="0" w:space="0" w:color="auto"/>
            <w:bottom w:val="none" w:sz="0" w:space="0" w:color="auto"/>
            <w:right w:val="none" w:sz="0" w:space="0" w:color="auto"/>
          </w:divBdr>
        </w:div>
        <w:div w:id="382949353">
          <w:marLeft w:val="0"/>
          <w:marRight w:val="0"/>
          <w:marTop w:val="120"/>
          <w:marBottom w:val="0"/>
          <w:divBdr>
            <w:top w:val="none" w:sz="0" w:space="0" w:color="auto"/>
            <w:left w:val="none" w:sz="0" w:space="0" w:color="auto"/>
            <w:bottom w:val="none" w:sz="0" w:space="0" w:color="auto"/>
            <w:right w:val="none" w:sz="0" w:space="0" w:color="auto"/>
          </w:divBdr>
        </w:div>
        <w:div w:id="910891560">
          <w:marLeft w:val="0"/>
          <w:marRight w:val="0"/>
          <w:marTop w:val="120"/>
          <w:marBottom w:val="0"/>
          <w:divBdr>
            <w:top w:val="none" w:sz="0" w:space="0" w:color="auto"/>
            <w:left w:val="none" w:sz="0" w:space="0" w:color="auto"/>
            <w:bottom w:val="none" w:sz="0" w:space="0" w:color="auto"/>
            <w:right w:val="none" w:sz="0" w:space="0" w:color="auto"/>
          </w:divBdr>
        </w:div>
        <w:div w:id="1840729690">
          <w:marLeft w:val="0"/>
          <w:marRight w:val="0"/>
          <w:marTop w:val="120"/>
          <w:marBottom w:val="0"/>
          <w:divBdr>
            <w:top w:val="none" w:sz="0" w:space="0" w:color="auto"/>
            <w:left w:val="none" w:sz="0" w:space="0" w:color="auto"/>
            <w:bottom w:val="none" w:sz="0" w:space="0" w:color="auto"/>
            <w:right w:val="none" w:sz="0" w:space="0" w:color="auto"/>
          </w:divBdr>
        </w:div>
        <w:div w:id="22945464">
          <w:marLeft w:val="0"/>
          <w:marRight w:val="0"/>
          <w:marTop w:val="120"/>
          <w:marBottom w:val="0"/>
          <w:divBdr>
            <w:top w:val="none" w:sz="0" w:space="0" w:color="auto"/>
            <w:left w:val="none" w:sz="0" w:space="0" w:color="auto"/>
            <w:bottom w:val="none" w:sz="0" w:space="0" w:color="auto"/>
            <w:right w:val="none" w:sz="0" w:space="0" w:color="auto"/>
          </w:divBdr>
        </w:div>
        <w:div w:id="1375803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2" Type="http://schemas.openxmlformats.org/officeDocument/2006/relationships/hyperlink" Target="http://www.consultant.ru/document/cons_doc_LAW_349443/3cd4512b8c634f543d68d0da993c1bcb17a24bb8/"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fontTable" Target="fontTable.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www.consultant.ru/document/cons_doc_LAW_349443/61657e3f731b9c26e662efa54b60c51fd48fded0/"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theme" Target="theme/theme1.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21291</Words>
  <Characters>121363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2019-03-19T12:53:00Z</cp:lastPrinted>
  <dcterms:created xsi:type="dcterms:W3CDTF">2020-05-14T12:48:00Z</dcterms:created>
  <dcterms:modified xsi:type="dcterms:W3CDTF">2020-05-14T12:51:00Z</dcterms:modified>
</cp:coreProperties>
</file>