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33E" w:rsidRPr="00FA1FED" w:rsidRDefault="002D433E" w:rsidP="00C25060">
      <w:pPr>
        <w:pStyle w:val="00"/>
        <w:rPr>
          <w:b/>
          <w:lang w:val="en-US"/>
        </w:rPr>
      </w:pPr>
    </w:p>
    <w:p w:rsidR="00566A25" w:rsidRPr="00FA1FED" w:rsidRDefault="00566A25" w:rsidP="0017380A">
      <w:pPr>
        <w:jc w:val="center"/>
        <w:rPr>
          <w:rFonts w:ascii="Times New Roman" w:hAnsi="Times New Roman" w:cs="Times New Roman"/>
          <w:b/>
          <w:sz w:val="28"/>
          <w:szCs w:val="28"/>
        </w:rPr>
      </w:pPr>
      <w:bookmarkStart w:id="0" w:name="_Toc78674684"/>
    </w:p>
    <w:p w:rsidR="00566A25" w:rsidRPr="00FA1FED" w:rsidRDefault="00566A25" w:rsidP="0017380A">
      <w:pPr>
        <w:jc w:val="center"/>
        <w:rPr>
          <w:rFonts w:ascii="Times New Roman" w:hAnsi="Times New Roman" w:cs="Times New Roman"/>
          <w:b/>
          <w:sz w:val="28"/>
          <w:szCs w:val="28"/>
        </w:rPr>
      </w:pPr>
    </w:p>
    <w:p w:rsidR="00566A25" w:rsidRPr="00FA1FED" w:rsidRDefault="00566A25" w:rsidP="0017380A">
      <w:pPr>
        <w:jc w:val="center"/>
        <w:rPr>
          <w:rFonts w:ascii="Times New Roman" w:hAnsi="Times New Roman" w:cs="Times New Roman"/>
          <w:b/>
          <w:sz w:val="28"/>
          <w:szCs w:val="28"/>
        </w:rPr>
      </w:pPr>
    </w:p>
    <w:p w:rsidR="00566A25" w:rsidRPr="00FA1FED" w:rsidRDefault="00566A25" w:rsidP="0017380A">
      <w:pPr>
        <w:jc w:val="center"/>
        <w:rPr>
          <w:rFonts w:ascii="Times New Roman" w:hAnsi="Times New Roman" w:cs="Times New Roman"/>
          <w:b/>
          <w:sz w:val="28"/>
          <w:szCs w:val="28"/>
        </w:rPr>
      </w:pPr>
    </w:p>
    <w:p w:rsidR="00566A25" w:rsidRPr="00FA1FED" w:rsidRDefault="00566A25" w:rsidP="0017380A">
      <w:pPr>
        <w:jc w:val="center"/>
        <w:rPr>
          <w:rFonts w:ascii="Times New Roman" w:hAnsi="Times New Roman" w:cs="Times New Roman"/>
          <w:b/>
          <w:sz w:val="28"/>
          <w:szCs w:val="28"/>
        </w:rPr>
      </w:pPr>
    </w:p>
    <w:p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 xml:space="preserve">СХЕМА ТЕПЛОСНАБЖЕНИЯ </w:t>
      </w:r>
    </w:p>
    <w:p w:rsidR="0017380A"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СТАРОПОЛЬСКОГО</w:t>
      </w:r>
      <w:r w:rsidR="006F0FE5" w:rsidRPr="00FA1FED">
        <w:rPr>
          <w:rFonts w:ascii="Times New Roman" w:hAnsi="Times New Roman" w:cs="Times New Roman"/>
          <w:b/>
          <w:sz w:val="28"/>
          <w:szCs w:val="28"/>
        </w:rPr>
        <w:t xml:space="preserve"> СЕЛЬСКОГО ПОСЕЛЕНИЯ </w:t>
      </w:r>
    </w:p>
    <w:p w:rsidR="00A94868" w:rsidRPr="00FA1FED" w:rsidRDefault="00FE3E93"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СЛАНЦЕВСКОГО</w:t>
      </w:r>
      <w:r w:rsidR="00D17238" w:rsidRPr="00FA1FED">
        <w:rPr>
          <w:rFonts w:ascii="Times New Roman" w:hAnsi="Times New Roman" w:cs="Times New Roman"/>
          <w:b/>
          <w:sz w:val="28"/>
          <w:szCs w:val="28"/>
        </w:rPr>
        <w:t xml:space="preserve"> МУНИЦИПАЛЬНОГО РАЙОНА</w:t>
      </w:r>
    </w:p>
    <w:p w:rsidR="0017380A" w:rsidRPr="00FA1FED" w:rsidRDefault="006F0FE5"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ЛЕНИНГРАД</w:t>
      </w:r>
      <w:r w:rsidR="00A94868" w:rsidRPr="00FA1FED">
        <w:rPr>
          <w:rFonts w:ascii="Times New Roman" w:hAnsi="Times New Roman" w:cs="Times New Roman"/>
          <w:b/>
          <w:sz w:val="28"/>
          <w:szCs w:val="28"/>
        </w:rPr>
        <w:t>СКОЙ ОБЛАСТИ</w:t>
      </w:r>
    </w:p>
    <w:p w:rsidR="0017380A" w:rsidRPr="00FA1FED" w:rsidRDefault="0017380A" w:rsidP="00722AE6">
      <w:pPr>
        <w:spacing w:after="0" w:line="360" w:lineRule="auto"/>
        <w:jc w:val="center"/>
        <w:rPr>
          <w:rFonts w:ascii="Times New Roman" w:hAnsi="Times New Roman" w:cs="Times New Roman"/>
          <w:b/>
          <w:sz w:val="28"/>
          <w:szCs w:val="28"/>
        </w:rPr>
      </w:pPr>
      <w:r w:rsidRPr="00FA1FED">
        <w:rPr>
          <w:rFonts w:ascii="Times New Roman" w:hAnsi="Times New Roman" w:cs="Times New Roman"/>
          <w:b/>
          <w:sz w:val="28"/>
          <w:szCs w:val="28"/>
        </w:rPr>
        <w:t>НА ПЕРИОД ДО 2036 ГОДА</w:t>
      </w:r>
    </w:p>
    <w:p w:rsidR="0017380A" w:rsidRPr="00FA1FED" w:rsidRDefault="0017380A" w:rsidP="0017380A">
      <w:pPr>
        <w:jc w:val="center"/>
        <w:rPr>
          <w:rFonts w:ascii="Times New Roman" w:hAnsi="Times New Roman" w:cs="Times New Roman"/>
          <w:b/>
          <w:sz w:val="28"/>
          <w:szCs w:val="28"/>
        </w:rPr>
      </w:pPr>
    </w:p>
    <w:p w:rsidR="0017380A" w:rsidRPr="00FA1FED" w:rsidRDefault="00A7623C" w:rsidP="0017380A">
      <w:pPr>
        <w:jc w:val="center"/>
        <w:rPr>
          <w:rFonts w:ascii="Times New Roman" w:hAnsi="Times New Roman" w:cs="Times New Roman"/>
          <w:b/>
          <w:sz w:val="28"/>
          <w:szCs w:val="28"/>
        </w:rPr>
      </w:pPr>
      <w:r w:rsidRPr="00FA1FED">
        <w:rPr>
          <w:rFonts w:ascii="Times New Roman" w:hAnsi="Times New Roman" w:cs="Times New Roman"/>
          <w:b/>
          <w:sz w:val="28"/>
          <w:szCs w:val="28"/>
        </w:rPr>
        <w:t>ОБОСНОВЫВАЮЩИЕ МАТЕРИАЛЫ</w:t>
      </w: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b/>
          <w:sz w:val="28"/>
          <w:szCs w:val="28"/>
        </w:rPr>
      </w:pPr>
    </w:p>
    <w:p w:rsidR="0017380A" w:rsidRPr="00FA1FED" w:rsidRDefault="0017380A" w:rsidP="0017380A">
      <w:pPr>
        <w:jc w:val="center"/>
        <w:rPr>
          <w:rFonts w:ascii="Times New Roman" w:hAnsi="Times New Roman" w:cs="Times New Roman"/>
        </w:rPr>
      </w:pPr>
    </w:p>
    <w:p w:rsidR="0017380A" w:rsidRPr="00FA1FED" w:rsidRDefault="0017380A" w:rsidP="0017380A">
      <w:pPr>
        <w:jc w:val="center"/>
        <w:rPr>
          <w:rFonts w:ascii="Times New Roman" w:hAnsi="Times New Roman" w:cs="Times New Roman"/>
        </w:rPr>
      </w:pPr>
    </w:p>
    <w:p w:rsidR="0017380A" w:rsidRPr="00FA1FED" w:rsidRDefault="0017380A" w:rsidP="0017380A">
      <w:pPr>
        <w:jc w:val="center"/>
        <w:rPr>
          <w:rFonts w:ascii="Times New Roman" w:hAnsi="Times New Roman" w:cs="Times New Roman"/>
        </w:rPr>
      </w:pPr>
    </w:p>
    <w:p w:rsidR="0017380A" w:rsidRPr="00FA1FED" w:rsidRDefault="0017380A" w:rsidP="0017380A">
      <w:pPr>
        <w:jc w:val="center"/>
        <w:rPr>
          <w:rFonts w:ascii="Times New Roman" w:hAnsi="Times New Roman" w:cs="Times New Roman"/>
        </w:rPr>
      </w:pPr>
    </w:p>
    <w:p w:rsidR="0017380A" w:rsidRPr="00FA1FED" w:rsidRDefault="0017380A" w:rsidP="0017380A">
      <w:pPr>
        <w:jc w:val="center"/>
        <w:rPr>
          <w:rFonts w:ascii="Times New Roman" w:hAnsi="Times New Roman" w:cs="Times New Roman"/>
        </w:rPr>
      </w:pPr>
    </w:p>
    <w:p w:rsidR="0017380A" w:rsidRPr="00FA1FED" w:rsidRDefault="0017380A" w:rsidP="0017380A">
      <w:pPr>
        <w:jc w:val="center"/>
        <w:rPr>
          <w:rFonts w:ascii="Times New Roman" w:hAnsi="Times New Roman" w:cs="Times New Roman"/>
        </w:rPr>
      </w:pPr>
    </w:p>
    <w:p w:rsidR="0017380A" w:rsidRPr="00FA1FED" w:rsidRDefault="0017380A" w:rsidP="0017380A">
      <w:pPr>
        <w:rPr>
          <w:rFonts w:ascii="Times New Roman" w:hAnsi="Times New Roman" w:cs="Times New Roman"/>
        </w:rPr>
      </w:pPr>
    </w:p>
    <w:p w:rsidR="0017380A" w:rsidRPr="00FA1FED" w:rsidRDefault="0017380A" w:rsidP="0017380A">
      <w:pPr>
        <w:ind w:hanging="30"/>
        <w:jc w:val="center"/>
        <w:rPr>
          <w:rFonts w:ascii="Times New Roman" w:hAnsi="Times New Roman" w:cs="Times New Roman"/>
        </w:rPr>
      </w:pPr>
      <w:r w:rsidRPr="00FA1FED">
        <w:rPr>
          <w:rFonts w:ascii="Times New Roman" w:hAnsi="Times New Roman" w:cs="Times New Roman"/>
        </w:rPr>
        <w:t>Санкт-Петербург, 202</w:t>
      </w:r>
      <w:r w:rsidR="00FB190B" w:rsidRPr="00FA1FED">
        <w:rPr>
          <w:rFonts w:ascii="Times New Roman" w:hAnsi="Times New Roman" w:cs="Times New Roman"/>
        </w:rPr>
        <w:t>3</w:t>
      </w:r>
      <w:r w:rsidRPr="00FA1FED">
        <w:rPr>
          <w:rFonts w:ascii="Times New Roman" w:hAnsi="Times New Roman" w:cs="Times New Roman"/>
        </w:rPr>
        <w:t xml:space="preserve"> год</w:t>
      </w:r>
    </w:p>
    <w:p w:rsidR="00B615F8" w:rsidRPr="00FA1FED" w:rsidRDefault="00B615F8" w:rsidP="0017380A">
      <w:pPr>
        <w:ind w:hanging="30"/>
        <w:jc w:val="center"/>
        <w:rPr>
          <w:rFonts w:ascii="Times New Roman" w:hAnsi="Times New Roman" w:cs="Times New Roman"/>
        </w:rPr>
      </w:pPr>
    </w:p>
    <w:p w:rsidR="00B615F8" w:rsidRPr="00FA1FED" w:rsidRDefault="00B615F8" w:rsidP="0017380A">
      <w:pPr>
        <w:ind w:hanging="30"/>
        <w:jc w:val="center"/>
        <w:rPr>
          <w:rFonts w:ascii="Times New Roman" w:hAnsi="Times New Roman" w:cs="Times New Roman"/>
        </w:rPr>
      </w:pPr>
    </w:p>
    <w:p w:rsidR="00B615F8" w:rsidRPr="00FA1FED" w:rsidRDefault="00B615F8" w:rsidP="00B615F8">
      <w:pPr>
        <w:rPr>
          <w:rFonts w:ascii="Times New Roman" w:eastAsia="Calibri" w:hAnsi="Times New Roman" w:cs="Times New Roman"/>
          <w:b/>
          <w:bCs/>
          <w:iCs/>
          <w:color w:val="0A0A0C"/>
          <w:w w:val="105"/>
          <w:kern w:val="28"/>
          <w:szCs w:val="24"/>
        </w:rPr>
      </w:pPr>
      <w:r w:rsidRPr="00FA1FED">
        <w:rPr>
          <w:rFonts w:ascii="Times New Roman" w:eastAsia="Calibri" w:hAnsi="Times New Roman" w:cs="Times New Roman"/>
          <w:b/>
          <w:bCs/>
          <w:iCs/>
          <w:color w:val="0A0A0C"/>
          <w:w w:val="105"/>
          <w:kern w:val="28"/>
          <w:szCs w:val="24"/>
        </w:rPr>
        <w:t xml:space="preserve">Заказчик: </w:t>
      </w:r>
    </w:p>
    <w:p w:rsidR="00B615F8" w:rsidRPr="00FA1FED" w:rsidRDefault="00B615F8" w:rsidP="00B615F8">
      <w:pPr>
        <w:rPr>
          <w:rFonts w:ascii="Times New Roman" w:eastAsia="Calibri" w:hAnsi="Times New Roman" w:cs="Times New Roman"/>
          <w:b/>
          <w:bCs/>
          <w:iCs/>
          <w:color w:val="0A0A0C"/>
          <w:w w:val="105"/>
          <w:kern w:val="28"/>
          <w:szCs w:val="24"/>
        </w:rPr>
      </w:pPr>
      <w:r w:rsidRPr="00FA1FED">
        <w:rPr>
          <w:rFonts w:ascii="Times New Roman" w:eastAsia="Calibri" w:hAnsi="Times New Roman" w:cs="Times New Roman"/>
          <w:b/>
          <w:bCs/>
          <w:iCs/>
          <w:color w:val="0A0A0C"/>
          <w:w w:val="105"/>
          <w:kern w:val="28"/>
          <w:szCs w:val="24"/>
        </w:rPr>
        <w:t xml:space="preserve">Администрация муниципального образования </w:t>
      </w:r>
      <w:r w:rsidR="00FE3E93" w:rsidRPr="00FA1FED">
        <w:rPr>
          <w:rFonts w:ascii="Times New Roman" w:eastAsia="Calibri" w:hAnsi="Times New Roman" w:cs="Times New Roman"/>
          <w:b/>
          <w:bCs/>
          <w:iCs/>
          <w:color w:val="0A0A0C"/>
          <w:w w:val="105"/>
          <w:kern w:val="28"/>
          <w:szCs w:val="24"/>
        </w:rPr>
        <w:t>Старопольское</w:t>
      </w:r>
      <w:r w:rsidRPr="00FA1FED">
        <w:rPr>
          <w:rFonts w:ascii="Times New Roman" w:eastAsia="Calibri" w:hAnsi="Times New Roman" w:cs="Times New Roman"/>
          <w:b/>
          <w:bCs/>
          <w:iCs/>
          <w:color w:val="0A0A0C"/>
          <w:w w:val="105"/>
          <w:kern w:val="28"/>
          <w:szCs w:val="24"/>
        </w:rPr>
        <w:t xml:space="preserve"> сельское поселение</w:t>
      </w:r>
    </w:p>
    <w:p w:rsidR="00B615F8" w:rsidRPr="00FA1FED" w:rsidRDefault="00B615F8" w:rsidP="00B615F8">
      <w:pPr>
        <w:rPr>
          <w:rFonts w:ascii="Times New Roman" w:eastAsia="Calibri" w:hAnsi="Times New Roman" w:cs="Times New Roman"/>
          <w:bCs/>
          <w:iCs/>
          <w:color w:val="0A0A0C"/>
          <w:w w:val="105"/>
          <w:kern w:val="28"/>
          <w:szCs w:val="24"/>
        </w:rPr>
      </w:pPr>
      <w:r w:rsidRPr="00FA1FED">
        <w:rPr>
          <w:rFonts w:ascii="Times New Roman" w:eastAsia="Calibri" w:hAnsi="Times New Roman" w:cs="Times New Roman"/>
          <w:b/>
          <w:bCs/>
          <w:iCs/>
          <w:color w:val="0A0A0C"/>
          <w:w w:val="105"/>
          <w:kern w:val="28"/>
          <w:szCs w:val="24"/>
        </w:rPr>
        <w:t xml:space="preserve">Юридический адрес: </w:t>
      </w:r>
      <w:r w:rsidR="000E26C6" w:rsidRPr="00FA1FED">
        <w:rPr>
          <w:rFonts w:ascii="Times New Roman" w:eastAsia="Calibri" w:hAnsi="Times New Roman" w:cs="Times New Roman"/>
          <w:bCs/>
          <w:iCs/>
          <w:color w:val="0A0A0C"/>
          <w:w w:val="105"/>
          <w:kern w:val="28"/>
          <w:szCs w:val="24"/>
        </w:rPr>
        <w:t>188550, Ленинградская область, Сланцевский район, д. Старополье, д.8</w:t>
      </w:r>
    </w:p>
    <w:p w:rsidR="00B615F8" w:rsidRPr="00FA1FED" w:rsidRDefault="00B615F8" w:rsidP="00B615F8">
      <w:pPr>
        <w:rPr>
          <w:rFonts w:ascii="Times New Roman" w:eastAsia="Calibri" w:hAnsi="Times New Roman" w:cs="Times New Roman"/>
          <w:bCs/>
          <w:iCs/>
          <w:color w:val="0A0A0C"/>
          <w:w w:val="105"/>
          <w:kern w:val="28"/>
          <w:szCs w:val="24"/>
        </w:rPr>
      </w:pPr>
      <w:r w:rsidRPr="00FA1FED">
        <w:rPr>
          <w:rFonts w:ascii="Times New Roman" w:eastAsia="Calibri" w:hAnsi="Times New Roman" w:cs="Times New Roman"/>
          <w:b/>
          <w:bCs/>
          <w:iCs/>
          <w:color w:val="0A0A0C"/>
          <w:w w:val="105"/>
          <w:kern w:val="28"/>
          <w:szCs w:val="24"/>
        </w:rPr>
        <w:t>Фактический адрес:</w:t>
      </w:r>
      <w:r w:rsidRPr="00FA1FED">
        <w:rPr>
          <w:rFonts w:ascii="Times New Roman" w:eastAsia="Calibri" w:hAnsi="Times New Roman" w:cs="Times New Roman"/>
          <w:bCs/>
          <w:iCs/>
          <w:color w:val="0A0A0C"/>
          <w:w w:val="105"/>
          <w:kern w:val="28"/>
          <w:szCs w:val="24"/>
        </w:rPr>
        <w:t xml:space="preserve"> </w:t>
      </w:r>
      <w:r w:rsidR="000E26C6" w:rsidRPr="00FA1FED">
        <w:rPr>
          <w:rFonts w:ascii="Times New Roman" w:eastAsia="Calibri" w:hAnsi="Times New Roman" w:cs="Times New Roman"/>
          <w:bCs/>
          <w:iCs/>
          <w:color w:val="0A0A0C"/>
          <w:w w:val="105"/>
          <w:kern w:val="28"/>
          <w:szCs w:val="24"/>
        </w:rPr>
        <w:t>188550, Ленинградская область, Сланцевский район, д. Старополье, д.8</w:t>
      </w:r>
    </w:p>
    <w:p w:rsidR="00B615F8" w:rsidRPr="00FA1FED" w:rsidRDefault="00B615F8" w:rsidP="00B615F8">
      <w:pPr>
        <w:rPr>
          <w:rFonts w:ascii="Times New Roman" w:eastAsia="Calibri" w:hAnsi="Times New Roman" w:cs="Times New Roman"/>
          <w:bCs/>
          <w:iCs/>
          <w:color w:val="0A0A0C"/>
          <w:w w:val="105"/>
          <w:kern w:val="28"/>
          <w:szCs w:val="24"/>
        </w:rPr>
      </w:pPr>
    </w:p>
    <w:p w:rsidR="00B615F8" w:rsidRPr="00FA1FED" w:rsidRDefault="00B615F8" w:rsidP="00B615F8">
      <w:pPr>
        <w:rPr>
          <w:rFonts w:ascii="Times New Roman" w:eastAsia="Calibri" w:hAnsi="Times New Roman" w:cs="Times New Roman"/>
          <w:b/>
          <w:bCs/>
          <w:iCs/>
          <w:color w:val="0A0A0C"/>
          <w:w w:val="105"/>
          <w:kern w:val="28"/>
          <w:szCs w:val="24"/>
        </w:rPr>
      </w:pPr>
      <w:r w:rsidRPr="00FA1FED">
        <w:rPr>
          <w:rFonts w:ascii="Times New Roman" w:eastAsia="Calibri" w:hAnsi="Times New Roman" w:cs="Times New Roman"/>
          <w:b/>
          <w:bCs/>
          <w:iCs/>
          <w:color w:val="0A0A0C"/>
          <w:w w:val="105"/>
          <w:kern w:val="28"/>
          <w:szCs w:val="24"/>
        </w:rPr>
        <w:t xml:space="preserve">_________________ </w:t>
      </w:r>
      <w:r w:rsidR="000E26C6" w:rsidRPr="00FA1FED">
        <w:rPr>
          <w:rFonts w:ascii="Times New Roman" w:eastAsia="Calibri" w:hAnsi="Times New Roman" w:cs="Times New Roman"/>
          <w:b/>
          <w:bCs/>
          <w:iCs/>
          <w:color w:val="0A0A0C"/>
          <w:w w:val="105"/>
          <w:kern w:val="28"/>
          <w:szCs w:val="24"/>
        </w:rPr>
        <w:t>Редченко Н.В.</w:t>
      </w:r>
    </w:p>
    <w:p w:rsidR="00B615F8" w:rsidRPr="00FA1FED" w:rsidRDefault="00B615F8" w:rsidP="00B615F8">
      <w:pPr>
        <w:jc w:val="center"/>
        <w:rPr>
          <w:rFonts w:ascii="Times New Roman" w:hAnsi="Times New Roman" w:cs="Times New Roman"/>
          <w:b/>
          <w:bCs/>
          <w:caps/>
          <w:color w:val="000000"/>
          <w:sz w:val="28"/>
          <w:szCs w:val="28"/>
        </w:rPr>
      </w:pPr>
    </w:p>
    <w:p w:rsidR="00B615F8" w:rsidRPr="00FA1FED" w:rsidRDefault="00B615F8" w:rsidP="00B615F8">
      <w:pPr>
        <w:jc w:val="center"/>
        <w:rPr>
          <w:rFonts w:ascii="Times New Roman" w:hAnsi="Times New Roman" w:cs="Times New Roman"/>
          <w:b/>
          <w:bCs/>
          <w:caps/>
          <w:color w:val="000000"/>
          <w:sz w:val="28"/>
          <w:szCs w:val="28"/>
        </w:rPr>
      </w:pPr>
    </w:p>
    <w:p w:rsidR="00B615F8" w:rsidRPr="00FA1FED" w:rsidRDefault="00B615F8" w:rsidP="00B615F8">
      <w:pPr>
        <w:rPr>
          <w:rFonts w:ascii="Times New Roman" w:hAnsi="Times New Roman" w:cs="Times New Roman"/>
          <w:b/>
        </w:rPr>
      </w:pPr>
      <w:r w:rsidRPr="00FA1FED">
        <w:rPr>
          <w:rFonts w:ascii="Times New Roman" w:hAnsi="Times New Roman" w:cs="Times New Roman"/>
          <w:b/>
        </w:rPr>
        <w:t>Разработчик:</w:t>
      </w:r>
    </w:p>
    <w:p w:rsidR="00B615F8" w:rsidRPr="00FA1FED" w:rsidRDefault="00B615F8" w:rsidP="00B615F8">
      <w:pPr>
        <w:rPr>
          <w:rFonts w:ascii="Times New Roman" w:hAnsi="Times New Roman" w:cs="Times New Roman"/>
          <w:b/>
        </w:rPr>
      </w:pPr>
      <w:r w:rsidRPr="00FA1FED">
        <w:rPr>
          <w:rFonts w:ascii="Times New Roman" w:hAnsi="Times New Roman" w:cs="Times New Roman"/>
          <w:b/>
        </w:rPr>
        <w:t>ООО «Интерстрой»</w:t>
      </w:r>
    </w:p>
    <w:p w:rsidR="00B615F8" w:rsidRPr="00FA1FED" w:rsidRDefault="00B615F8" w:rsidP="00B615F8">
      <w:pPr>
        <w:rPr>
          <w:rFonts w:ascii="Times New Roman" w:hAnsi="Times New Roman" w:cs="Times New Roman"/>
        </w:rPr>
      </w:pPr>
      <w:r w:rsidRPr="00FA1FED">
        <w:rPr>
          <w:rFonts w:ascii="Times New Roman" w:hAnsi="Times New Roman" w:cs="Times New Roman"/>
        </w:rPr>
        <w:t>Юридический адрес: 19665</w:t>
      </w:r>
      <w:r w:rsidR="006163C2">
        <w:rPr>
          <w:rFonts w:ascii="Times New Roman" w:hAnsi="Times New Roman" w:cs="Times New Roman"/>
        </w:rPr>
        <w:t>4</w:t>
      </w:r>
      <w:r w:rsidRPr="00FA1FED">
        <w:rPr>
          <w:rFonts w:ascii="Times New Roman" w:hAnsi="Times New Roman" w:cs="Times New Roman"/>
        </w:rPr>
        <w:t>, Санкт-Петербург, г.Колпино, ул.Севастьянова, д.12, офис 312</w:t>
      </w:r>
      <w:r w:rsidR="00FA1FED">
        <w:rPr>
          <w:rFonts w:ascii="Times New Roman" w:hAnsi="Times New Roman" w:cs="Times New Roman"/>
        </w:rPr>
        <w:t xml:space="preserve">  </w:t>
      </w:r>
      <w:r w:rsidRPr="00FA1FED">
        <w:rPr>
          <w:rFonts w:ascii="Times New Roman" w:hAnsi="Times New Roman" w:cs="Times New Roman"/>
        </w:rPr>
        <w:t xml:space="preserve"> </w:t>
      </w:r>
    </w:p>
    <w:p w:rsidR="00B615F8" w:rsidRPr="00FA1FED" w:rsidRDefault="006163C2" w:rsidP="00B615F8">
      <w:pPr>
        <w:rPr>
          <w:rFonts w:ascii="Times New Roman" w:hAnsi="Times New Roman" w:cs="Times New Roman"/>
        </w:rPr>
      </w:pPr>
      <w:r>
        <w:rPr>
          <w:rFonts w:ascii="Times New Roman" w:hAnsi="Times New Roman" w:cs="Times New Roman"/>
        </w:rPr>
        <w:t>Фактический адрес: 196654</w:t>
      </w:r>
      <w:r w:rsidR="00B615F8" w:rsidRPr="00FA1FED">
        <w:rPr>
          <w:rFonts w:ascii="Times New Roman" w:hAnsi="Times New Roman" w:cs="Times New Roman"/>
        </w:rPr>
        <w:t>, Санкт-Петербург, г.Колпино, ул.Севастьянова, д.12, офис 312</w:t>
      </w:r>
      <w:r w:rsidR="00FA1FED">
        <w:rPr>
          <w:rFonts w:ascii="Times New Roman" w:hAnsi="Times New Roman" w:cs="Times New Roman"/>
        </w:rPr>
        <w:t xml:space="preserve">  </w:t>
      </w:r>
      <w:r w:rsidR="00B615F8" w:rsidRPr="00FA1FED">
        <w:rPr>
          <w:rFonts w:ascii="Times New Roman" w:hAnsi="Times New Roman" w:cs="Times New Roman"/>
        </w:rPr>
        <w:t xml:space="preserve"> </w:t>
      </w:r>
    </w:p>
    <w:p w:rsidR="00B615F8" w:rsidRPr="00FA1FED" w:rsidRDefault="00B615F8" w:rsidP="00B615F8">
      <w:pPr>
        <w:rPr>
          <w:rFonts w:ascii="Times New Roman" w:hAnsi="Times New Roman" w:cs="Times New Roman"/>
        </w:rPr>
      </w:pPr>
    </w:p>
    <w:p w:rsidR="00B615F8" w:rsidRPr="00FA1FED" w:rsidRDefault="00B615F8" w:rsidP="00B615F8">
      <w:pPr>
        <w:rPr>
          <w:rFonts w:ascii="Times New Roman" w:hAnsi="Times New Roman" w:cs="Times New Roman"/>
          <w:b/>
          <w:bCs/>
          <w:caps/>
          <w:szCs w:val="24"/>
        </w:rPr>
      </w:pPr>
      <w:r w:rsidRPr="00FA1FED">
        <w:rPr>
          <w:rFonts w:ascii="Times New Roman" w:hAnsi="Times New Roman" w:cs="Times New Roman"/>
        </w:rPr>
        <w:t xml:space="preserve">_________________ </w:t>
      </w:r>
      <w:r w:rsidRPr="00FA1FED">
        <w:rPr>
          <w:rFonts w:ascii="Times New Roman" w:hAnsi="Times New Roman" w:cs="Times New Roman"/>
          <w:b/>
        </w:rPr>
        <w:t>Пиявкина О.В.</w:t>
      </w:r>
    </w:p>
    <w:p w:rsidR="00B615F8" w:rsidRPr="00FA1FED" w:rsidRDefault="00B615F8" w:rsidP="0017380A">
      <w:pPr>
        <w:ind w:hanging="30"/>
        <w:jc w:val="center"/>
        <w:rPr>
          <w:rFonts w:ascii="Times New Roman" w:hAnsi="Times New Roman" w:cs="Times New Roman"/>
        </w:rPr>
        <w:sectPr w:rsidR="00B615F8" w:rsidRPr="00FA1FED" w:rsidSect="0017380A">
          <w:headerReference w:type="default" r:id="rId9"/>
          <w:footerReference w:type="default" r:id="rId10"/>
          <w:headerReference w:type="first" r:id="rId11"/>
          <w:footerReference w:type="first" r:id="rId12"/>
          <w:pgSz w:w="11906" w:h="16838"/>
          <w:pgMar w:top="1134" w:right="850" w:bottom="1134" w:left="1701" w:header="708" w:footer="708" w:gutter="0"/>
          <w:cols w:space="708"/>
          <w:titlePg/>
          <w:docGrid w:linePitch="360"/>
        </w:sectPr>
      </w:pPr>
    </w:p>
    <w:p w:rsidR="00566A25" w:rsidRPr="00FA1FED" w:rsidRDefault="00566A25" w:rsidP="00566A25">
      <w:pPr>
        <w:pStyle w:val="afffc"/>
        <w:spacing w:after="120" w:line="240" w:lineRule="auto"/>
        <w:rPr>
          <w:b w:val="0"/>
          <w:spacing w:val="0"/>
          <w:sz w:val="24"/>
          <w:szCs w:val="24"/>
        </w:rPr>
      </w:pPr>
      <w:bookmarkStart w:id="1" w:name="_Toc84970921"/>
      <w:r w:rsidRPr="00FA1FED">
        <w:rPr>
          <w:b w:val="0"/>
          <w:spacing w:val="0"/>
          <w:sz w:val="24"/>
          <w:szCs w:val="24"/>
        </w:rPr>
        <w:lastRenderedPageBreak/>
        <w:t>ОГЛАВЛЕНИЕ</w:t>
      </w:r>
    </w:p>
    <w:p w:rsidR="00D1718E" w:rsidRPr="00FA1FED" w:rsidRDefault="00302D42" w:rsidP="00D1718E">
      <w:pPr>
        <w:pStyle w:val="1f5"/>
        <w:tabs>
          <w:tab w:val="left" w:pos="1320"/>
        </w:tabs>
        <w:rPr>
          <w:rFonts w:ascii="Times New Roman" w:eastAsiaTheme="minorEastAsia" w:hAnsi="Times New Roman" w:cs="Times New Roman"/>
          <w:bCs w:val="0"/>
          <w:iCs w:val="0"/>
          <w:sz w:val="22"/>
          <w:szCs w:val="22"/>
          <w:lang w:val="ru-RU" w:eastAsia="ru-RU" w:bidi="ar-SA"/>
        </w:rPr>
      </w:pPr>
      <w:r w:rsidRPr="00FA1FED">
        <w:rPr>
          <w:rFonts w:ascii="Times New Roman" w:hAnsi="Times New Roman" w:cs="Times New Roman"/>
        </w:rPr>
        <w:fldChar w:fldCharType="begin"/>
      </w:r>
      <w:r w:rsidR="00566A25" w:rsidRPr="00FA1FED">
        <w:rPr>
          <w:rFonts w:ascii="Times New Roman" w:hAnsi="Times New Roman" w:cs="Times New Roman"/>
        </w:rPr>
        <w:instrText xml:space="preserve"> TOC \o "1-3" \h \z \u </w:instrText>
      </w:r>
      <w:r w:rsidRPr="00FA1FED">
        <w:rPr>
          <w:rFonts w:ascii="Times New Roman" w:hAnsi="Times New Roman" w:cs="Times New Roman"/>
        </w:rPr>
        <w:fldChar w:fldCharType="separate"/>
      </w:r>
      <w:hyperlink w:anchor="_Toc116943286"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ГЛАВА 1. "СУЩЕСТВУЮЩЕЕ ПОЛОЖЕНИЕ В СФЕРЕ ПРОИЗВОДСТВА, ПЕРЕДАЧИ И ПОТРЕБЛЕНИЯ ТЕПЛОВОЙ ЭНЕРГИИ ДЛЯ ЦЕЛЕЙ ТЕПЛОСНАБЖЕНИЯ"</w:t>
        </w:r>
        <w:r w:rsidR="00D1718E" w:rsidRPr="00FA1FED">
          <w:rPr>
            <w:rFonts w:ascii="Times New Roman" w:hAnsi="Times New Roman" w:cs="Times New Roman"/>
            <w:webHidden/>
            <w:sz w:val="22"/>
            <w:szCs w:val="22"/>
          </w:rPr>
          <w:tab/>
        </w:r>
        <w:r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_Toc116943286 \h </w:instrText>
        </w:r>
        <w:r w:rsidRPr="00FA1FED">
          <w:rPr>
            <w:rFonts w:ascii="Times New Roman" w:hAnsi="Times New Roman" w:cs="Times New Roman"/>
            <w:webHidden/>
            <w:sz w:val="22"/>
            <w:szCs w:val="22"/>
          </w:rPr>
        </w:r>
        <w:r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w:t>
        </w:r>
        <w:r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7" w:history="1">
        <w:r w:rsidR="00D1718E" w:rsidRPr="00FA1FED">
          <w:rPr>
            <w:rStyle w:val="affff8"/>
            <w:rFonts w:ascii="Times New Roman" w:hAnsi="Times New Roman" w:cs="Times New Roman"/>
            <w:sz w:val="22"/>
          </w:rPr>
          <w:t>1.1.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Функциональная структура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_Toc116943287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19</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8" w:history="1">
        <w:r w:rsidR="00D1718E" w:rsidRPr="00FA1FED">
          <w:rPr>
            <w:rStyle w:val="affff8"/>
            <w:rFonts w:ascii="Times New Roman" w:hAnsi="Times New Roman" w:cs="Times New Roman"/>
            <w:sz w:val="22"/>
          </w:rPr>
          <w:t>1.2.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зон деятельности (эксплуатационной ответственности) теплоснабжающих и теплосетевых организаций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_Toc116943288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20</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89" w:history="1">
        <w:r w:rsidR="00D1718E" w:rsidRPr="00FA1FED">
          <w:rPr>
            <w:rStyle w:val="affff8"/>
            <w:rFonts w:ascii="Times New Roman" w:hAnsi="Times New Roman" w:cs="Times New Roman"/>
            <w:sz w:val="22"/>
          </w:rPr>
          <w:t>1.3.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структуры договорных отношений между теплоснабжающими и теплосетевыми организациями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_Toc116943289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20</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0" w:history="1">
        <w:r w:rsidR="00D1718E" w:rsidRPr="00FA1FED">
          <w:rPr>
            <w:rStyle w:val="affff8"/>
            <w:rFonts w:ascii="Times New Roman" w:hAnsi="Times New Roman" w:cs="Times New Roman"/>
            <w:sz w:val="22"/>
          </w:rPr>
          <w:t>1.4.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Зоны действия производственных котельных</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20</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1" w:history="1">
        <w:r w:rsidR="00D1718E" w:rsidRPr="00FA1FED">
          <w:rPr>
            <w:rStyle w:val="affff8"/>
            <w:rFonts w:ascii="Times New Roman" w:hAnsi="Times New Roman" w:cs="Times New Roman"/>
            <w:sz w:val="22"/>
          </w:rPr>
          <w:t>1.5.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Зоны действия индивидуального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20</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292"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Источники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_Toc116943292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22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3" w:history="1">
        <w:r w:rsidR="00D1718E" w:rsidRPr="00FA1FED">
          <w:rPr>
            <w:rStyle w:val="affff8"/>
            <w:rFonts w:ascii="Times New Roman" w:hAnsi="Times New Roman" w:cs="Times New Roman"/>
            <w:sz w:val="22"/>
          </w:rPr>
          <w:t>2.1.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Структура и технические характеристики основного оборудования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4" w:history="1">
        <w:r w:rsidR="00D1718E" w:rsidRPr="00FA1FED">
          <w:rPr>
            <w:rStyle w:val="affff8"/>
            <w:rFonts w:ascii="Times New Roman" w:hAnsi="Times New Roman" w:cs="Times New Roman"/>
            <w:sz w:val="22"/>
          </w:rPr>
          <w:t>2.2.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5" w:history="1">
        <w:r w:rsidR="00D1718E" w:rsidRPr="00FA1FED">
          <w:rPr>
            <w:rStyle w:val="affff8"/>
            <w:rFonts w:ascii="Times New Roman" w:hAnsi="Times New Roman" w:cs="Times New Roman"/>
            <w:sz w:val="22"/>
          </w:rPr>
          <w:t>2.3.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Ограничения тепловой мощности и параметры располагаемой тепловой мощности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6" w:history="1">
        <w:r w:rsidR="00D1718E" w:rsidRPr="00FA1FED">
          <w:rPr>
            <w:rStyle w:val="affff8"/>
            <w:rFonts w:ascii="Times New Roman" w:hAnsi="Times New Roman" w:cs="Times New Roman"/>
            <w:sz w:val="22"/>
          </w:rPr>
          <w:t>2.4.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28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7" w:history="1">
        <w:r w:rsidR="00D1718E" w:rsidRPr="00FA1FED">
          <w:rPr>
            <w:rStyle w:val="affff8"/>
            <w:rFonts w:ascii="Times New Roman" w:hAnsi="Times New Roman" w:cs="Times New Roman"/>
            <w:sz w:val="22"/>
          </w:rPr>
          <w:t>2.5.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30</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8" w:history="1">
        <w:r w:rsidR="00D1718E" w:rsidRPr="00FA1FED">
          <w:rPr>
            <w:rStyle w:val="affff8"/>
            <w:rFonts w:ascii="Times New Roman" w:hAnsi="Times New Roman" w:cs="Times New Roman"/>
            <w:sz w:val="22"/>
          </w:rPr>
          <w:t>2.6.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31</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299" w:history="1">
        <w:r w:rsidR="00D1718E" w:rsidRPr="00FA1FED">
          <w:rPr>
            <w:rStyle w:val="affff8"/>
            <w:rFonts w:ascii="Times New Roman" w:hAnsi="Times New Roman" w:cs="Times New Roman"/>
            <w:sz w:val="22"/>
          </w:rPr>
          <w:t>2.7.</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_Toc116943299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0" w:history="1">
        <w:r w:rsidR="00D1718E" w:rsidRPr="00FA1FED">
          <w:rPr>
            <w:rStyle w:val="affff8"/>
            <w:rFonts w:ascii="Times New Roman" w:hAnsi="Times New Roman" w:cs="Times New Roman"/>
            <w:sz w:val="22"/>
          </w:rPr>
          <w:t>2.8.</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Cреднегодовая загрузка оборудования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1" w:history="1">
        <w:r w:rsidR="00D1718E" w:rsidRPr="00FA1FED">
          <w:rPr>
            <w:rStyle w:val="affff8"/>
            <w:rFonts w:ascii="Times New Roman" w:hAnsi="Times New Roman" w:cs="Times New Roman"/>
            <w:sz w:val="22"/>
          </w:rPr>
          <w:t>2.9.</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Способы учета тепла, отпущенного в тепловые сети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2" w:history="1">
        <w:r w:rsidR="00D1718E" w:rsidRPr="00FA1FED">
          <w:rPr>
            <w:rStyle w:val="affff8"/>
            <w:rFonts w:ascii="Times New Roman" w:hAnsi="Times New Roman" w:cs="Times New Roman"/>
            <w:sz w:val="22"/>
          </w:rPr>
          <w:t>2.10.</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Статистика отказов и восстановлений оборудования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3" w:history="1">
        <w:r w:rsidR="00D1718E" w:rsidRPr="00FA1FED">
          <w:rPr>
            <w:rStyle w:val="affff8"/>
            <w:rFonts w:ascii="Times New Roman" w:hAnsi="Times New Roman" w:cs="Times New Roman"/>
            <w:sz w:val="22"/>
          </w:rPr>
          <w:t>2.11.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Предписания надзорных органов по запрещению дальнейшей эксплуатации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04" w:history="1">
        <w:r w:rsidR="00D1718E" w:rsidRPr="00FA1FED">
          <w:rPr>
            <w:rStyle w:val="affff8"/>
            <w:rFonts w:ascii="Times New Roman" w:hAnsi="Times New Roman" w:cs="Times New Roman"/>
            <w:sz w:val="22"/>
          </w:rPr>
          <w:t>2.12.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Конкурентный отбор мощности источников с комбинированной выработкой тепловой и электрической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38</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05"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Тепловые сети, сооружения на них</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_Toc116943305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39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6" w:history="1">
        <w:r w:rsidR="00D1718E" w:rsidRPr="00FA1FED">
          <w:rPr>
            <w:rStyle w:val="affff8"/>
            <w:rFonts w:ascii="Times New Roman" w:hAnsi="Times New Roman" w:cs="Times New Roman"/>
            <w:sz w:val="22"/>
          </w:rPr>
          <w:t>3.1.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Характеристики тепловых сетей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39</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7" w:history="1">
        <w:r w:rsidR="00D1718E" w:rsidRPr="00FA1FED">
          <w:rPr>
            <w:rStyle w:val="affff8"/>
            <w:rFonts w:ascii="Times New Roman" w:hAnsi="Times New Roman" w:cs="Times New Roman"/>
            <w:sz w:val="22"/>
          </w:rPr>
          <w:t>3.2.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Электронные и бумажные схемы тепловых сетей в зонах действия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8" w:history="1">
        <w:r w:rsidR="00D1718E" w:rsidRPr="00FA1FED">
          <w:rPr>
            <w:rStyle w:val="affff8"/>
            <w:rFonts w:ascii="Times New Roman" w:hAnsi="Times New Roman" w:cs="Times New Roman"/>
            <w:sz w:val="22"/>
          </w:rPr>
          <w:t>3.3.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09" w:history="1">
        <w:r w:rsidR="00D1718E" w:rsidRPr="00FA1FED">
          <w:rPr>
            <w:rStyle w:val="affff8"/>
            <w:rFonts w:ascii="Times New Roman" w:hAnsi="Times New Roman" w:cs="Times New Roman"/>
            <w:sz w:val="22"/>
          </w:rPr>
          <w:t>3.4.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eastAsia="Calibri" w:hAnsi="Times New Roman" w:cs="Times New Roman"/>
            <w:sz w:val="22"/>
          </w:rPr>
          <w:t xml:space="preserve">Информация о характеристиках грунтов в местах прокладки трубопровода, с выделением наименее надёжных участков </w:t>
        </w:r>
        <w:r w:rsidR="00D1718E" w:rsidRPr="00FA1FED">
          <w:rPr>
            <w:rStyle w:val="affff8"/>
            <w:rFonts w:ascii="Times New Roman" w:hAnsi="Times New Roman" w:cs="Times New Roman"/>
            <w:sz w:val="22"/>
          </w:rPr>
          <w:t>Описание типов и количества секционирующией и регулирующей арматуры на тепловых сетях</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_Toc116943309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44</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0" w:history="1">
        <w:r w:rsidR="00D1718E" w:rsidRPr="00FA1FED">
          <w:rPr>
            <w:rStyle w:val="affff8"/>
            <w:rFonts w:ascii="Times New Roman" w:hAnsi="Times New Roman" w:cs="Times New Roman"/>
            <w:sz w:val="22"/>
          </w:rPr>
          <w:t>3.5.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типов и строительных особенностей тепловых камер и павильонов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44</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1" w:history="1">
        <w:r w:rsidR="00D1718E" w:rsidRPr="00FA1FED">
          <w:rPr>
            <w:rStyle w:val="affff8"/>
            <w:rFonts w:ascii="Times New Roman" w:hAnsi="Times New Roman" w:cs="Times New Roman"/>
            <w:sz w:val="22"/>
          </w:rPr>
          <w:t>3.6.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графиков регулирования отпуска тепла в тепловые сети с анализом их обоснованности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2" w:history="1">
        <w:r w:rsidR="00D1718E" w:rsidRPr="00FA1FED">
          <w:rPr>
            <w:rStyle w:val="affff8"/>
            <w:rFonts w:ascii="Times New Roman" w:hAnsi="Times New Roman" w:cs="Times New Roman"/>
            <w:sz w:val="22"/>
          </w:rPr>
          <w:t>3.7.</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3" w:history="1">
        <w:r w:rsidR="00D1718E" w:rsidRPr="00FA1FED">
          <w:rPr>
            <w:rStyle w:val="affff8"/>
            <w:rFonts w:ascii="Times New Roman" w:hAnsi="Times New Roman" w:cs="Times New Roman"/>
            <w:sz w:val="22"/>
          </w:rPr>
          <w:t>3.8.</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Гидравлические режимы тепловых сетей и пьезометрические графики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47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14" w:history="1">
        <w:r w:rsidR="00D1718E" w:rsidRPr="00FA1FED">
          <w:rPr>
            <w:rStyle w:val="affff8"/>
            <w:rFonts w:ascii="Times New Roman" w:hAnsi="Times New Roman" w:cs="Times New Roman"/>
            <w:sz w:val="22"/>
          </w:rPr>
          <w:t>3.9.</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Статистика отказов тепловых сетей (аварий, инцидентов) за 2011-</w:t>
        </w:r>
        <w:r w:rsidR="00861811" w:rsidRPr="00FA1FED">
          <w:rPr>
            <w:rStyle w:val="affff8"/>
            <w:rFonts w:ascii="Times New Roman" w:hAnsi="Times New Roman" w:cs="Times New Roman"/>
            <w:sz w:val="22"/>
          </w:rPr>
          <w:t>2022</w:t>
        </w:r>
        <w:r w:rsidR="00D1718E" w:rsidRPr="00FA1FED">
          <w:rPr>
            <w:rStyle w:val="affff8"/>
            <w:rFonts w:ascii="Times New Roman" w:hAnsi="Times New Roman" w:cs="Times New Roman"/>
            <w:sz w:val="22"/>
          </w:rPr>
          <w:t xml:space="preserve"> гг.</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51</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5" w:history="1">
        <w:r w:rsidR="00D1718E" w:rsidRPr="00FA1FED">
          <w:rPr>
            <w:rStyle w:val="affff8"/>
            <w:rFonts w:ascii="Times New Roman" w:hAnsi="Times New Roman" w:cs="Times New Roman"/>
            <w:sz w:val="22"/>
          </w:rPr>
          <w:t>3.10.</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861811" w:rsidRPr="00FA1FED">
          <w:rPr>
            <w:rStyle w:val="affff8"/>
            <w:rFonts w:ascii="Times New Roman" w:hAnsi="Times New Roman" w:cs="Times New Roman"/>
            <w:sz w:val="22"/>
          </w:rPr>
          <w:t>2022</w:t>
        </w:r>
        <w:r w:rsidR="00D1718E" w:rsidRPr="00FA1FED">
          <w:rPr>
            <w:rStyle w:val="affff8"/>
            <w:rFonts w:ascii="Times New Roman" w:hAnsi="Times New Roman" w:cs="Times New Roman"/>
            <w:sz w:val="22"/>
          </w:rPr>
          <w:t xml:space="preserve"> гг.</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53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6" w:history="1">
        <w:r w:rsidR="00D1718E" w:rsidRPr="00FA1FED">
          <w:rPr>
            <w:rStyle w:val="affff8"/>
            <w:rFonts w:ascii="Times New Roman" w:hAnsi="Times New Roman" w:cs="Times New Roman"/>
            <w:sz w:val="22"/>
          </w:rPr>
          <w:t>3.11.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процедур диагностики состояния тепловых сетей и планирования капитальных (текущих) ремонтов</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53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7" w:history="1">
        <w:r w:rsidR="00D1718E" w:rsidRPr="00FA1FED">
          <w:rPr>
            <w:rStyle w:val="affff8"/>
            <w:rFonts w:ascii="Times New Roman" w:hAnsi="Times New Roman" w:cs="Times New Roman"/>
            <w:sz w:val="22"/>
          </w:rPr>
          <w:t>3.12.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56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8" w:history="1">
        <w:r w:rsidR="00D1718E" w:rsidRPr="00FA1FED">
          <w:rPr>
            <w:rStyle w:val="affff8"/>
            <w:rFonts w:ascii="Times New Roman" w:hAnsi="Times New Roman" w:cs="Times New Roman"/>
            <w:sz w:val="22"/>
          </w:rPr>
          <w:t>3.13.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60</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19" w:history="1">
        <w:r w:rsidR="00D1718E" w:rsidRPr="00FA1FED">
          <w:rPr>
            <w:rStyle w:val="affff8"/>
            <w:rFonts w:ascii="Times New Roman" w:hAnsi="Times New Roman" w:cs="Times New Roman"/>
            <w:sz w:val="22"/>
          </w:rPr>
          <w:t>3.14.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Оценка тепловых потерь в тепловых сетях за последние 3 года при отсутствии приборов учета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_Toc116943319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0" w:history="1">
        <w:r w:rsidR="00D1718E" w:rsidRPr="00FA1FED">
          <w:rPr>
            <w:rStyle w:val="affff8"/>
            <w:rFonts w:ascii="Times New Roman" w:hAnsi="Times New Roman" w:cs="Times New Roman"/>
            <w:sz w:val="22"/>
          </w:rPr>
          <w:t>3.15.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Предписания надзорных органов по запрещению дальнейшей эксплуатации участков тепловой сети и результаты их исполнения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1" w:history="1">
        <w:r w:rsidR="00D1718E" w:rsidRPr="00FA1FED">
          <w:rPr>
            <w:rStyle w:val="affff8"/>
            <w:rFonts w:ascii="Times New Roman" w:hAnsi="Times New Roman" w:cs="Times New Roman"/>
            <w:sz w:val="22"/>
          </w:rPr>
          <w:t>3.16.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2" w:history="1">
        <w:r w:rsidR="00D1718E" w:rsidRPr="00FA1FED">
          <w:rPr>
            <w:rStyle w:val="affff8"/>
            <w:rFonts w:ascii="Times New Roman" w:hAnsi="Times New Roman" w:cs="Times New Roman"/>
            <w:sz w:val="22"/>
          </w:rPr>
          <w:t>3.17.</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64</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3" w:history="1">
        <w:r w:rsidR="00D1718E" w:rsidRPr="00FA1FED">
          <w:rPr>
            <w:rStyle w:val="affff8"/>
            <w:rFonts w:ascii="Times New Roman" w:hAnsi="Times New Roman" w:cs="Times New Roman"/>
            <w:sz w:val="22"/>
          </w:rPr>
          <w:t>3.18.</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4" w:history="1">
        <w:r w:rsidR="00D1718E" w:rsidRPr="00FA1FED">
          <w:rPr>
            <w:rStyle w:val="affff8"/>
            <w:rFonts w:ascii="Times New Roman" w:hAnsi="Times New Roman" w:cs="Times New Roman"/>
            <w:sz w:val="22"/>
          </w:rPr>
          <w:t>3.19.</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Уровень автоматизации и обслуживания центральных тепловых пунктов, насосных станций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5" w:history="1">
        <w:r w:rsidR="00D1718E" w:rsidRPr="00FA1FED">
          <w:rPr>
            <w:rStyle w:val="affff8"/>
            <w:rFonts w:ascii="Times New Roman" w:hAnsi="Times New Roman" w:cs="Times New Roman"/>
            <w:sz w:val="22"/>
          </w:rPr>
          <w:t>3.20.</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Сведения о наличии защиты тепловых сетей от превышения давления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6" w:history="1">
        <w:r w:rsidR="00D1718E" w:rsidRPr="00FA1FED">
          <w:rPr>
            <w:rStyle w:val="affff8"/>
            <w:rFonts w:ascii="Times New Roman" w:hAnsi="Times New Roman" w:cs="Times New Roman"/>
            <w:sz w:val="22"/>
          </w:rPr>
          <w:t>3.21.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Перечень выявленных бесхозяйных тепловых сетей и обоснование выбора организации, уполномоченной на их эксплуатацию</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27" w:history="1">
        <w:r w:rsidR="00D1718E" w:rsidRPr="00FA1FED">
          <w:rPr>
            <w:rStyle w:val="affff8"/>
            <w:rFonts w:ascii="Times New Roman" w:hAnsi="Times New Roman" w:cs="Times New Roman"/>
            <w:sz w:val="22"/>
          </w:rPr>
          <w:t>3.22.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Данные энергетических характеристик тепловых сетей (при их наличии)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_Toc116943327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67</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8"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Зоны действия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_Toc116943328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70</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29"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Тепловые нагрузки потребителей тепловой энергии, групп потребителей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_Toc116943329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73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0" w:history="1">
        <w:r w:rsidR="00D1718E" w:rsidRPr="00FA1FED">
          <w:rPr>
            <w:rStyle w:val="affff8"/>
            <w:rFonts w:ascii="Times New Roman" w:hAnsi="Times New Roman" w:cs="Times New Roman"/>
            <w:sz w:val="22"/>
          </w:rPr>
          <w:t>5.1.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73</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1" w:history="1">
        <w:r w:rsidR="00D1718E" w:rsidRPr="00FA1FED">
          <w:rPr>
            <w:rStyle w:val="affff8"/>
            <w:rFonts w:ascii="Times New Roman" w:hAnsi="Times New Roman" w:cs="Times New Roman"/>
            <w:sz w:val="22"/>
          </w:rPr>
          <w:t>5.2.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значений расчетных тепловых нагрузок на коллекторах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75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2" w:history="1">
        <w:r w:rsidR="00D1718E" w:rsidRPr="00FA1FED">
          <w:rPr>
            <w:rStyle w:val="affff8"/>
            <w:rFonts w:ascii="Times New Roman" w:hAnsi="Times New Roman" w:cs="Times New Roman"/>
            <w:sz w:val="22"/>
          </w:rPr>
          <w:t>5.3.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76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3" w:history="1">
        <w:r w:rsidR="00D1718E" w:rsidRPr="00FA1FED">
          <w:rPr>
            <w:rStyle w:val="affff8"/>
            <w:rFonts w:ascii="Times New Roman" w:hAnsi="Times New Roman" w:cs="Times New Roman"/>
            <w:sz w:val="22"/>
          </w:rPr>
          <w:t>5.4.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величины потребления тепловой энергии в расчетных элементах территориального деления за отопительный период и за год в целом</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77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4" w:history="1">
        <w:r w:rsidR="00D1718E" w:rsidRPr="00FA1FED">
          <w:rPr>
            <w:rStyle w:val="affff8"/>
            <w:rFonts w:ascii="Times New Roman" w:hAnsi="Times New Roman" w:cs="Times New Roman"/>
            <w:sz w:val="22"/>
          </w:rPr>
          <w:t>5.5.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существующих нормативов потребления тепловой энергии для населения на отопление и горячее водоснабжение</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79</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5" w:history="1">
        <w:r w:rsidR="00D1718E" w:rsidRPr="00FA1FED">
          <w:rPr>
            <w:rStyle w:val="affff8"/>
            <w:rFonts w:ascii="Times New Roman" w:hAnsi="Times New Roman" w:cs="Times New Roman"/>
            <w:sz w:val="22"/>
          </w:rPr>
          <w:t>5.6.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сравнения величины договорной и расчетной тепловой нагрузки по зоне действия каждого источника тепловой энергии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81</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36"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Балансы тепловой мощности и тепловой нагрузки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_Toc116943336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82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7" w:history="1">
        <w:r w:rsidR="00D1718E" w:rsidRPr="00FA1FED">
          <w:rPr>
            <w:rStyle w:val="affff8"/>
            <w:rFonts w:ascii="Times New Roman" w:hAnsi="Times New Roman" w:cs="Times New Roman"/>
            <w:sz w:val="22"/>
          </w:rPr>
          <w:t>6.1.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8" w:history="1">
        <w:r w:rsidR="00D1718E" w:rsidRPr="00FA1FED">
          <w:rPr>
            <w:rStyle w:val="affff8"/>
            <w:rFonts w:ascii="Times New Roman" w:hAnsi="Times New Roman" w:cs="Times New Roman"/>
            <w:sz w:val="22"/>
          </w:rPr>
          <w:t>6.2.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39" w:history="1">
        <w:r w:rsidR="00D1718E" w:rsidRPr="00FA1FED">
          <w:rPr>
            <w:rStyle w:val="affff8"/>
            <w:rFonts w:ascii="Times New Roman" w:hAnsi="Times New Roman" w:cs="Times New Roman"/>
            <w:sz w:val="22"/>
          </w:rPr>
          <w:t>6.3.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_Toc116943339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0" w:history="1">
        <w:r w:rsidR="00D1718E" w:rsidRPr="00FA1FED">
          <w:rPr>
            <w:rStyle w:val="affff8"/>
            <w:rFonts w:ascii="Times New Roman" w:hAnsi="Times New Roman" w:cs="Times New Roman"/>
            <w:sz w:val="22"/>
          </w:rPr>
          <w:t>6.4.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причины возникновения дефицитов тепловой мощности и последствий влияния дефицитов на качество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1" w:history="1">
        <w:r w:rsidR="00D1718E" w:rsidRPr="00FA1FED">
          <w:rPr>
            <w:rStyle w:val="affff8"/>
            <w:rFonts w:ascii="Times New Roman" w:hAnsi="Times New Roman" w:cs="Times New Roman"/>
            <w:sz w:val="22"/>
          </w:rPr>
          <w:t>6.5.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87</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2" w:history="1">
        <w:r w:rsidR="00D1718E" w:rsidRPr="00FA1FED">
          <w:rPr>
            <w:rStyle w:val="affff8"/>
            <w:rFonts w:ascii="Times New Roman" w:hAnsi="Times New Roman" w:cs="Times New Roman"/>
            <w:sz w:val="22"/>
            <w:szCs w:val="22"/>
          </w:rPr>
          <w:t>7.</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Балансы теплоносителя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_Toc116943342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88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3" w:history="1">
        <w:r w:rsidR="00D1718E" w:rsidRPr="00FA1FED">
          <w:rPr>
            <w:rStyle w:val="affff8"/>
            <w:rFonts w:ascii="Times New Roman" w:hAnsi="Times New Roman" w:cs="Times New Roman"/>
            <w:sz w:val="22"/>
          </w:rPr>
          <w:t>7.1.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88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4" w:history="1">
        <w:r w:rsidR="00D1718E" w:rsidRPr="00FA1FED">
          <w:rPr>
            <w:rStyle w:val="affff8"/>
            <w:rFonts w:ascii="Times New Roman" w:hAnsi="Times New Roman" w:cs="Times New Roman"/>
            <w:sz w:val="22"/>
          </w:rPr>
          <w:t>7.2.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90</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45" w:history="1">
        <w:r w:rsidR="00D1718E" w:rsidRPr="00FA1FED">
          <w:rPr>
            <w:rStyle w:val="affff8"/>
            <w:rFonts w:ascii="Times New Roman" w:hAnsi="Times New Roman" w:cs="Times New Roman"/>
            <w:sz w:val="22"/>
            <w:szCs w:val="22"/>
          </w:rPr>
          <w:t>8.</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Топливные балансы источников тепловой энергии и система обеспечения топливом</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_Toc116943345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92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6" w:history="1">
        <w:r w:rsidR="00D1718E" w:rsidRPr="00FA1FED">
          <w:rPr>
            <w:rStyle w:val="affff8"/>
            <w:rFonts w:ascii="Times New Roman" w:hAnsi="Times New Roman" w:cs="Times New Roman"/>
            <w:sz w:val="22"/>
          </w:rPr>
          <w:t>8.1.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видов и количества используемого основного топлива</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7" w:history="1">
        <w:r w:rsidR="00D1718E" w:rsidRPr="00FA1FED">
          <w:rPr>
            <w:rStyle w:val="affff8"/>
            <w:rFonts w:ascii="Times New Roman" w:eastAsia="Calibri" w:hAnsi="Times New Roman" w:cs="Times New Roman"/>
            <w:sz w:val="22"/>
          </w:rPr>
          <w:t>8.2.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видов резервного и аварийного топлива и возможности их обеспечения в соответствии с нормативными требованиями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94</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8" w:history="1">
        <w:r w:rsidR="00D1718E" w:rsidRPr="00FA1FED">
          <w:rPr>
            <w:rStyle w:val="affff8"/>
            <w:rFonts w:ascii="Times New Roman" w:hAnsi="Times New Roman" w:cs="Times New Roman"/>
            <w:sz w:val="22"/>
          </w:rPr>
          <w:t>8.3.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особенностей характеристик топлив в зависимости от мест поставки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49" w:history="1">
        <w:r w:rsidR="00D1718E" w:rsidRPr="00FA1FED">
          <w:rPr>
            <w:rStyle w:val="affff8"/>
            <w:rFonts w:ascii="Times New Roman" w:hAnsi="Times New Roman" w:cs="Times New Roman"/>
            <w:sz w:val="22"/>
          </w:rPr>
          <w:t>8.4.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использования местных видов топлива, анализ поставки топлива в периоды расчетных температур наружного воздуха</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_Toc116943349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0" w:history="1">
        <w:r w:rsidR="00D1718E" w:rsidRPr="00FA1FED">
          <w:rPr>
            <w:rStyle w:val="affff8"/>
            <w:rFonts w:ascii="Times New Roman" w:hAnsi="Times New Roman" w:cs="Times New Roman"/>
            <w:sz w:val="22"/>
            <w:lang w:eastAsia="ru-RU"/>
          </w:rPr>
          <w:t>8.5.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lang w:eastAsia="ru-RU"/>
          </w:rPr>
          <w:t>Возобновляемые источники энергии и местные виды топлива не используются. Описание видов топлива (в случае, если топливом является угoль, - вид ископаемого</w:t>
        </w:r>
        <w:r w:rsidR="00FA1FED">
          <w:rPr>
            <w:rStyle w:val="affff8"/>
            <w:rFonts w:ascii="Times New Roman" w:hAnsi="Times New Roman" w:cs="Times New Roman"/>
            <w:sz w:val="22"/>
            <w:lang w:eastAsia="ru-RU"/>
          </w:rPr>
          <w:t xml:space="preserve"> </w:t>
        </w:r>
        <w:r w:rsidR="00400B85" w:rsidRPr="00FA1FED">
          <w:rPr>
            <w:rStyle w:val="affff8"/>
            <w:rFonts w:ascii="Times New Roman" w:hAnsi="Times New Roman" w:cs="Times New Roman"/>
            <w:sz w:val="22"/>
            <w:lang w:eastAsia="ru-RU"/>
          </w:rPr>
          <w:t>Щепы и мазута</w:t>
        </w:r>
        <w:r w:rsidR="00FA1FED">
          <w:rPr>
            <w:rStyle w:val="affff8"/>
            <w:rFonts w:ascii="Times New Roman" w:hAnsi="Times New Roman" w:cs="Times New Roman"/>
            <w:sz w:val="22"/>
            <w:lang w:eastAsia="ru-RU"/>
          </w:rPr>
          <w:t xml:space="preserve"> </w:t>
        </w:r>
        <w:r w:rsidR="00D1718E" w:rsidRPr="00FA1FED">
          <w:rPr>
            <w:rStyle w:val="affff8"/>
            <w:rFonts w:ascii="Times New Roman" w:hAnsi="Times New Roman" w:cs="Times New Roman"/>
            <w:sz w:val="22"/>
            <w:lang w:eastAsia="ru-RU"/>
          </w:rPr>
          <w:t>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1" w:history="1">
        <w:r w:rsidR="00D1718E" w:rsidRPr="00FA1FED">
          <w:rPr>
            <w:rStyle w:val="affff8"/>
            <w:rFonts w:ascii="Times New Roman" w:hAnsi="Times New Roman" w:cs="Times New Roman"/>
            <w:sz w:val="22"/>
            <w:lang w:eastAsia="ru-RU"/>
          </w:rPr>
          <w:t>8.6.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lang w:eastAsia="ru-RU"/>
          </w:rPr>
          <w:t>Описание преобладающего в поселении, сельском поселении вида топлива, определяемого по совокупности всех систем теплоснабжения, находящихся в соответствующем поселении, сельском поселении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2" w:history="1">
        <w:r w:rsidR="00D1718E" w:rsidRPr="00FA1FED">
          <w:rPr>
            <w:rStyle w:val="affff8"/>
            <w:rFonts w:ascii="Times New Roman" w:hAnsi="Times New Roman" w:cs="Times New Roman"/>
            <w:sz w:val="22"/>
            <w:lang w:eastAsia="ru-RU"/>
          </w:rPr>
          <w:t>8.7.</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lang w:eastAsia="ru-RU"/>
          </w:rPr>
          <w:t>Описание приоритетного направления развития топливного баланса поселения, сельского поселения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97</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53" w:history="1">
        <w:r w:rsidR="00D1718E" w:rsidRPr="00FA1FED">
          <w:rPr>
            <w:rStyle w:val="affff8"/>
            <w:rFonts w:ascii="Times New Roman" w:hAnsi="Times New Roman" w:cs="Times New Roman"/>
            <w:sz w:val="22"/>
            <w:szCs w:val="22"/>
          </w:rPr>
          <w:t>9.</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Надежность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_Toc116943353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98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4" w:history="1">
        <w:r w:rsidR="00D1718E" w:rsidRPr="00FA1FED">
          <w:rPr>
            <w:rStyle w:val="affff8"/>
            <w:rFonts w:ascii="Times New Roman" w:hAnsi="Times New Roman" w:cs="Times New Roman"/>
            <w:sz w:val="22"/>
          </w:rPr>
          <w:t>9.1.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Поток отказов (частота отказов) участков тепловых сетей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106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5" w:history="1">
        <w:r w:rsidR="00D1718E" w:rsidRPr="00FA1FED">
          <w:rPr>
            <w:rStyle w:val="affff8"/>
            <w:rFonts w:ascii="Times New Roman" w:hAnsi="Times New Roman" w:cs="Times New Roman"/>
            <w:sz w:val="22"/>
          </w:rPr>
          <w:t>9.2.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Частота отключений потребителей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106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6" w:history="1">
        <w:r w:rsidR="00D1718E" w:rsidRPr="00FA1FED">
          <w:rPr>
            <w:rStyle w:val="affff8"/>
            <w:rFonts w:ascii="Times New Roman" w:hAnsi="Times New Roman" w:cs="Times New Roman"/>
            <w:sz w:val="22"/>
          </w:rPr>
          <w:t>9.3.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Поток (частота) и время восстановления теплоснабжения потребителей после отключений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107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7" w:history="1">
        <w:r w:rsidR="00D1718E" w:rsidRPr="00FA1FED">
          <w:rPr>
            <w:rStyle w:val="affff8"/>
            <w:rFonts w:ascii="Times New Roman" w:hAnsi="Times New Roman" w:cs="Times New Roman"/>
            <w:sz w:val="22"/>
          </w:rPr>
          <w:t>9.4.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Графические материалы (карты-схемы тепловых сетей и зон ненормативной надежности и безопасности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108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8" w:history="1">
        <w:r w:rsidR="00D1718E" w:rsidRPr="00FA1FED">
          <w:rPr>
            <w:rStyle w:val="affff8"/>
            <w:rFonts w:ascii="Times New Roman" w:hAnsi="Times New Roman" w:cs="Times New Roman"/>
            <w:sz w:val="22"/>
          </w:rPr>
          <w:t>9.5.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_Toc116943358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109</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59" w:history="1">
        <w:r w:rsidR="00D1718E" w:rsidRPr="00FA1FED">
          <w:rPr>
            <w:rStyle w:val="affff8"/>
            <w:rFonts w:ascii="Times New Roman" w:hAnsi="Times New Roman" w:cs="Times New Roman"/>
            <w:sz w:val="22"/>
          </w:rPr>
          <w:t>9.6.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_Toc116943359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110</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0" w:history="1">
        <w:r w:rsidR="00D1718E" w:rsidRPr="00FA1FED">
          <w:rPr>
            <w:rStyle w:val="affff8"/>
            <w:rFonts w:ascii="Times New Roman" w:hAnsi="Times New Roman" w:cs="Times New Roman"/>
            <w:sz w:val="22"/>
            <w:szCs w:val="22"/>
          </w:rPr>
          <w:t>10.</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Технико-экономические показатели теплоснабжающих и теплосетевых организаций</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_Toc116943360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111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1" w:history="1">
        <w:r w:rsidR="00D1718E" w:rsidRPr="00FA1FED">
          <w:rPr>
            <w:rStyle w:val="affff8"/>
            <w:rFonts w:ascii="Times New Roman" w:hAnsi="Times New Roman" w:cs="Times New Roman"/>
            <w:sz w:val="22"/>
            <w:szCs w:val="22"/>
          </w:rPr>
          <w:t>11.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Цены (тарифы) в сфере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_Toc116943361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112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2" w:history="1">
        <w:r w:rsidR="00D1718E" w:rsidRPr="00FA1FED">
          <w:rPr>
            <w:rStyle w:val="affff8"/>
            <w:rFonts w:ascii="Times New Roman" w:hAnsi="Times New Roman" w:cs="Times New Roman"/>
            <w:sz w:val="22"/>
          </w:rPr>
          <w:t>11.1.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Утвержденные тарифы на тепловую энергию</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112</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3" w:history="1">
        <w:r w:rsidR="00D1718E" w:rsidRPr="00FA1FED">
          <w:rPr>
            <w:rStyle w:val="affff8"/>
            <w:rFonts w:ascii="Times New Roman" w:hAnsi="Times New Roman" w:cs="Times New Roman"/>
            <w:sz w:val="22"/>
          </w:rPr>
          <w:t>11.2.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Структура тарифов, установленных на момент разработки схемы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_Toc116943363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4" w:history="1">
        <w:r w:rsidR="00D1718E" w:rsidRPr="00FA1FED">
          <w:rPr>
            <w:rStyle w:val="affff8"/>
            <w:rFonts w:ascii="Times New Roman" w:hAnsi="Times New Roman" w:cs="Times New Roman"/>
            <w:sz w:val="22"/>
          </w:rPr>
          <w:t>11.3.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Плата за подключение к системе теплоснабжения и поступления денежных средств от осуществления указанной деятельности</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_Toc116943364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5" w:history="1">
        <w:r w:rsidR="00D1718E" w:rsidRPr="00FA1FED">
          <w:rPr>
            <w:rStyle w:val="affff8"/>
            <w:rFonts w:ascii="Times New Roman" w:hAnsi="Times New Roman" w:cs="Times New Roman"/>
            <w:sz w:val="22"/>
          </w:rPr>
          <w:t>11.4.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Плата за услуги по поддержанию резервной тепловой мощности, в том числе для социально значимых категорий потребителей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_Toc116943365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115</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6" w:history="1">
        <w:r w:rsidR="00D1718E" w:rsidRPr="00FA1FED">
          <w:rPr>
            <w:rStyle w:val="affff8"/>
            <w:rFonts w:ascii="Times New Roman" w:eastAsia="Calibri" w:hAnsi="Times New Roman" w:cs="Times New Roman"/>
            <w:sz w:val="22"/>
          </w:rPr>
          <w:t>11.5.</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eastAsia="Calibri" w:hAnsi="Times New Roman" w:cs="Times New Roman"/>
            <w:sz w:val="22"/>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_Toc116943366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116</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7" w:history="1">
        <w:r w:rsidR="00D1718E" w:rsidRPr="00FA1FED">
          <w:rPr>
            <w:rStyle w:val="affff8"/>
            <w:rFonts w:ascii="Times New Roman" w:eastAsia="Calibri" w:hAnsi="Times New Roman" w:cs="Times New Roman"/>
            <w:sz w:val="22"/>
          </w:rPr>
          <w:t>11.6.</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eastAsia="Calibri" w:hAnsi="Times New Roman" w:cs="Times New Roman"/>
            <w:sz w:val="22"/>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116</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68" w:history="1">
        <w:r w:rsidR="00D1718E" w:rsidRPr="00FA1FED">
          <w:rPr>
            <w:rStyle w:val="affff8"/>
            <w:rFonts w:ascii="Times New Roman" w:hAnsi="Times New Roman" w:cs="Times New Roman"/>
            <w:sz w:val="22"/>
            <w:szCs w:val="22"/>
          </w:rPr>
          <w:t>12.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Описание существующих технических и технологических проблем в системах теплоснабжения</w:t>
        </w:r>
        <w:r w:rsidR="00BC57DC" w:rsidRPr="00FA1FED">
          <w:rPr>
            <w:rStyle w:val="affff8"/>
            <w:rFonts w:ascii="Times New Roman" w:hAnsi="Times New Roman" w:cs="Times New Roman"/>
            <w:sz w:val="22"/>
            <w:szCs w:val="22"/>
          </w:rPr>
          <w:t xml:space="preserve"> сельского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_Toc116943368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117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69" w:history="1">
        <w:r w:rsidR="00D1718E" w:rsidRPr="00FA1FED">
          <w:rPr>
            <w:rStyle w:val="affff8"/>
            <w:rFonts w:ascii="Times New Roman" w:hAnsi="Times New Roman" w:cs="Times New Roman"/>
            <w:sz w:val="22"/>
          </w:rPr>
          <w:t>12.1.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существующих проблем организации качественного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_Toc116943369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0" w:history="1">
        <w:r w:rsidR="00D1718E" w:rsidRPr="00FA1FED">
          <w:rPr>
            <w:rStyle w:val="affff8"/>
            <w:rFonts w:ascii="Times New Roman" w:hAnsi="Times New Roman" w:cs="Times New Roman"/>
            <w:sz w:val="22"/>
          </w:rPr>
          <w:t>12.2.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существующих проблем развития систем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_Toc116943370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1" w:history="1">
        <w:r w:rsidR="00D1718E" w:rsidRPr="00FA1FED">
          <w:rPr>
            <w:rStyle w:val="affff8"/>
            <w:rFonts w:ascii="Times New Roman" w:hAnsi="Times New Roman" w:cs="Times New Roman"/>
            <w:sz w:val="22"/>
          </w:rPr>
          <w:t>12.3.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Описание существующих проблем надежного и эффективного снабжения топливом действующих систем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_Toc116943371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117</w:t>
        </w:r>
        <w:r w:rsidR="00302D42" w:rsidRPr="00FA1FED">
          <w:rPr>
            <w:rFonts w:ascii="Times New Roman" w:hAnsi="Times New Roman" w:cs="Times New Roman"/>
            <w:webHidden/>
            <w:sz w:val="22"/>
          </w:rPr>
          <w:fldChar w:fldCharType="end"/>
        </w:r>
      </w:hyperlink>
    </w:p>
    <w:p w:rsidR="00D1718E" w:rsidRPr="00FA1FED" w:rsidRDefault="006163C2" w:rsidP="00D1718E">
      <w:pPr>
        <w:pStyle w:val="2b"/>
        <w:tabs>
          <w:tab w:val="left" w:pos="1100"/>
        </w:tabs>
        <w:spacing w:line="240" w:lineRule="auto"/>
        <w:jc w:val="both"/>
        <w:rPr>
          <w:rFonts w:ascii="Times New Roman" w:eastAsiaTheme="minorEastAsia" w:hAnsi="Times New Roman" w:cs="Times New Roman"/>
          <w:bCs w:val="0"/>
          <w:sz w:val="22"/>
          <w:lang w:val="ru-RU" w:eastAsia="ru-RU" w:bidi="ar-SA"/>
        </w:rPr>
      </w:pPr>
      <w:hyperlink w:anchor="_Toc116943372" w:history="1">
        <w:r w:rsidR="00D1718E" w:rsidRPr="00FA1FED">
          <w:rPr>
            <w:rStyle w:val="affff8"/>
            <w:rFonts w:ascii="Times New Roman" w:hAnsi="Times New Roman" w:cs="Times New Roman"/>
            <w:sz w:val="22"/>
          </w:rPr>
          <w:t>12.4.</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Анализ предписаний надзорных органов об устранении нарушений, влияющих на безопасность и надежность системы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_Toc116943372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117</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73" w:history="1">
        <w:r w:rsidR="00D1718E" w:rsidRPr="00FA1FED">
          <w:rPr>
            <w:rStyle w:val="affff8"/>
            <w:rFonts w:ascii="Times New Roman" w:hAnsi="Times New Roman" w:cs="Times New Roman"/>
            <w:sz w:val="22"/>
            <w:szCs w:val="22"/>
          </w:rPr>
          <w:t>ГЛАВА 2 СУЩЕСТВУЮЩЕЕ И ПЕРСПЕКТИВНОЕ ПОТРЕБЛЕНИЕ ТЕПЛОВОЙ ЭНЕРГИИ НА ЦЕЛИ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119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4" w:history="1">
        <w:r w:rsidR="00D1718E" w:rsidRPr="00FA1FED">
          <w:rPr>
            <w:rStyle w:val="affff8"/>
            <w:rFonts w:ascii="Times New Roman" w:eastAsia="Calibri" w:hAnsi="Times New Roman" w:cs="Times New Roman"/>
            <w:sz w:val="22"/>
            <w:szCs w:val="22"/>
            <w:lang w:eastAsia="ru-RU"/>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eastAsia="Calibri" w:hAnsi="Times New Roman" w:cs="Times New Roman"/>
            <w:sz w:val="22"/>
            <w:szCs w:val="22"/>
            <w:lang w:eastAsia="ru-RU"/>
          </w:rPr>
          <w:t>Данные базового уровня потребления тепла на цели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119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5"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121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6"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122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77" w:history="1">
        <w:r w:rsidR="00D1718E" w:rsidRPr="00FA1FED">
          <w:rPr>
            <w:rStyle w:val="affff8"/>
            <w:rFonts w:ascii="Times New Roman" w:hAnsi="Times New Roman" w:cs="Times New Roman"/>
            <w:sz w:val="22"/>
          </w:rPr>
          <w:t>3.1.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Нормативы потребления тепловой энергии для целей отопления и вентиляции зданий</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_Toc116943377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123</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8"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125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79"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_Toc116943379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128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0" w:history="1">
        <w:r w:rsidR="00D1718E" w:rsidRPr="00FA1FED">
          <w:rPr>
            <w:rStyle w:val="affff8"/>
            <w:rFonts w:ascii="Times New Roman" w:hAnsi="Times New Roman" w:cs="Times New Roman"/>
            <w:sz w:val="22"/>
          </w:rPr>
          <w:t>5.1.</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_Toc116943380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128</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1" w:history="1">
        <w:r w:rsidR="00D1718E" w:rsidRPr="00FA1FED">
          <w:rPr>
            <w:rStyle w:val="affff8"/>
            <w:rFonts w:ascii="Times New Roman" w:hAnsi="Times New Roman" w:cs="Times New Roman"/>
            <w:sz w:val="22"/>
          </w:rPr>
          <w:t>5.2.</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_Toc116943381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129</w:t>
        </w:r>
        <w:r w:rsidR="00302D42" w:rsidRPr="00FA1FED">
          <w:rPr>
            <w:rFonts w:ascii="Times New Roman" w:hAnsi="Times New Roman" w:cs="Times New Roman"/>
            <w:webHidden/>
            <w:sz w:val="22"/>
          </w:rPr>
          <w:fldChar w:fldCharType="end"/>
        </w:r>
      </w:hyperlink>
    </w:p>
    <w:p w:rsidR="00D1718E" w:rsidRPr="00FA1FED" w:rsidRDefault="006163C2" w:rsidP="00D1718E">
      <w:pPr>
        <w:pStyle w:val="2b"/>
        <w:spacing w:line="240" w:lineRule="auto"/>
        <w:jc w:val="both"/>
        <w:rPr>
          <w:rFonts w:ascii="Times New Roman" w:eastAsiaTheme="minorEastAsia" w:hAnsi="Times New Roman" w:cs="Times New Roman"/>
          <w:bCs w:val="0"/>
          <w:sz w:val="22"/>
          <w:lang w:val="ru-RU" w:eastAsia="ru-RU" w:bidi="ar-SA"/>
        </w:rPr>
      </w:pPr>
      <w:hyperlink w:anchor="_Toc116943382" w:history="1">
        <w:r w:rsidR="00D1718E" w:rsidRPr="00FA1FED">
          <w:rPr>
            <w:rStyle w:val="affff8"/>
            <w:rFonts w:ascii="Times New Roman" w:hAnsi="Times New Roman" w:cs="Times New Roman"/>
            <w:sz w:val="22"/>
          </w:rPr>
          <w:t>5.3.</w:t>
        </w:r>
        <w:r w:rsidR="00D1718E" w:rsidRPr="00FA1FED">
          <w:rPr>
            <w:rFonts w:ascii="Times New Roman" w:eastAsiaTheme="minorEastAsia" w:hAnsi="Times New Roman" w:cs="Times New Roman"/>
            <w:bCs w:val="0"/>
            <w:sz w:val="22"/>
            <w:lang w:val="ru-RU" w:eastAsia="ru-RU" w:bidi="ar-SA"/>
          </w:rPr>
          <w:tab/>
        </w:r>
        <w:r w:rsidR="00D1718E" w:rsidRPr="00FA1FED">
          <w:rPr>
            <w:rStyle w:val="affff8"/>
            <w:rFonts w:ascii="Times New Roman" w:hAnsi="Times New Roman" w:cs="Times New Roman"/>
            <w:sz w:val="22"/>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D1718E" w:rsidRPr="00FA1FED">
          <w:rPr>
            <w:rFonts w:ascii="Times New Roman" w:hAnsi="Times New Roman" w:cs="Times New Roman"/>
            <w:webHidden/>
            <w:sz w:val="22"/>
          </w:rPr>
          <w:tab/>
        </w:r>
        <w:r w:rsidR="00302D42" w:rsidRPr="00FA1FED">
          <w:rPr>
            <w:rFonts w:ascii="Times New Roman" w:hAnsi="Times New Roman" w:cs="Times New Roman"/>
            <w:webHidden/>
            <w:sz w:val="22"/>
          </w:rPr>
          <w:fldChar w:fldCharType="begin"/>
        </w:r>
        <w:r w:rsidR="00D1718E" w:rsidRPr="00FA1FED">
          <w:rPr>
            <w:rFonts w:ascii="Times New Roman" w:hAnsi="Times New Roman" w:cs="Times New Roman"/>
            <w:webHidden/>
            <w:sz w:val="22"/>
          </w:rPr>
          <w:instrText xml:space="preserve"> PAGEREF _Toc116943382 \h </w:instrText>
        </w:r>
        <w:r w:rsidR="00302D42" w:rsidRPr="00FA1FED">
          <w:rPr>
            <w:rFonts w:ascii="Times New Roman" w:hAnsi="Times New Roman" w:cs="Times New Roman"/>
            <w:webHidden/>
            <w:sz w:val="22"/>
          </w:rPr>
        </w:r>
        <w:r w:rsidR="00302D42" w:rsidRPr="00FA1FED">
          <w:rPr>
            <w:rFonts w:ascii="Times New Roman" w:hAnsi="Times New Roman" w:cs="Times New Roman"/>
            <w:webHidden/>
            <w:sz w:val="22"/>
          </w:rPr>
          <w:fldChar w:fldCharType="separate"/>
        </w:r>
        <w:r w:rsidR="00476BD0">
          <w:rPr>
            <w:rFonts w:ascii="Times New Roman" w:hAnsi="Times New Roman" w:cs="Times New Roman"/>
            <w:webHidden/>
            <w:sz w:val="22"/>
          </w:rPr>
          <w:t>130</w:t>
        </w:r>
        <w:r w:rsidR="00302D42" w:rsidRPr="00FA1FED">
          <w:rPr>
            <w:rFonts w:ascii="Times New Roman" w:hAnsi="Times New Roman" w:cs="Times New Roman"/>
            <w:webHidden/>
            <w:sz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83" w:history="1">
        <w:r w:rsidR="00D1718E" w:rsidRPr="00FA1FED">
          <w:rPr>
            <w:rStyle w:val="affff8"/>
            <w:rFonts w:ascii="Times New Roman" w:hAnsi="Times New Roman" w:cs="Times New Roman"/>
            <w:sz w:val="22"/>
            <w:szCs w:val="22"/>
          </w:rPr>
          <w:t>ГЛАВА 3. ЭЛЕКТРОННАЯ МОДЕЛЬ СИСТЕМЫ ТЕПЛОСНАБЖЕНИЯ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133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84" w:history="1">
        <w:r w:rsidR="00D1718E" w:rsidRPr="00FA1FED">
          <w:rPr>
            <w:rStyle w:val="affff8"/>
            <w:rFonts w:ascii="Times New Roman" w:hAnsi="Times New Roman" w:cs="Times New Roman"/>
            <w:sz w:val="22"/>
            <w:szCs w:val="22"/>
          </w:rPr>
          <w:t>ГЛАВА 4. СУЩЕСТВУЮЩИЕ И ПЕРСПЕКТИВНЫЕ БАЛАНСЫ ТЕПЛОВОЙ МОЩНОСТИ ИСТОЧНИКОВ ТЕПЛОВОЙ ЭНЕРГИИ И ТЕПЛОВОЙ НАГРУЗКИ ПОТРЕБИТЕЛЕЙ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134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5"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w:t>
        </w:r>
        <w:r w:rsidR="00D1718E" w:rsidRPr="00FA1FED">
          <w:rPr>
            <w:rStyle w:val="affff8"/>
            <w:rFonts w:ascii="Times New Roman" w:hAnsi="Times New Roman" w:cs="Times New Roman"/>
            <w:sz w:val="22"/>
            <w:szCs w:val="22"/>
          </w:rPr>
          <w:lastRenderedPageBreak/>
          <w:t>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134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6"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134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7"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Выводы о резервах (дефицитах) существующей системы теплоснабжения при обеспечении перспективной тепловой нагрузки потребителей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140</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88" w:history="1">
        <w:r w:rsidR="00D1718E" w:rsidRPr="00FA1FED">
          <w:rPr>
            <w:rStyle w:val="affff8"/>
            <w:rFonts w:ascii="Times New Roman" w:hAnsi="Times New Roman" w:cs="Times New Roman"/>
            <w:sz w:val="22"/>
            <w:szCs w:val="22"/>
          </w:rPr>
          <w:t>ГЛАВА 5. МАСТЕР-ПЛАН РАЗВИТИЯ СИСТЕМЫ ТЕПЛОСНАБЖЕНИЯ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89"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_Toc116943389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0"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Обоснование выбора приоритетного варианта перспективного развития систем теплоснабжения поселения, сельского поселения, сельского поселения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w:t>
        </w:r>
        <w:r w:rsidR="00BC57DC" w:rsidRPr="00FA1FED">
          <w:rPr>
            <w:rStyle w:val="affff8"/>
            <w:rFonts w:ascii="Times New Roman" w:hAnsi="Times New Roman" w:cs="Times New Roman"/>
            <w:sz w:val="22"/>
            <w:szCs w:val="22"/>
          </w:rPr>
          <w:t>сельского поселения</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1"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Технико-экономическое сравнение вариантов перспективного развития систем теплоснабжения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92" w:history="1">
        <w:r w:rsidR="00D1718E" w:rsidRPr="00FA1FED">
          <w:rPr>
            <w:rStyle w:val="affff8"/>
            <w:rFonts w:ascii="Times New Roman" w:hAnsi="Times New Roman" w:cs="Times New Roman"/>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3"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4"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5"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Сведения о наличии баков-аккумуляторов</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6"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7"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398" w:history="1">
        <w:r w:rsidR="00D1718E" w:rsidRPr="00FA1FED">
          <w:rPr>
            <w:rStyle w:val="affff8"/>
            <w:rFonts w:ascii="Times New Roman" w:hAnsi="Times New Roman" w:cs="Times New Roman"/>
            <w:sz w:val="22"/>
            <w:szCs w:val="22"/>
          </w:rPr>
          <w:t>ГЛАВА 7. ПРЕДЛОЖЕНИЯ ПО СТРОИТЕЛЬСТВУ, РЕКОНСТРУКЦИИ, ТЕХНИЧЕСКОМУ ПЕРЕВООРУЖЕНИЮ И (ИЛИ) МОДЕРНИЗАЦИИ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399"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Описание условий организации централизованного теплоснабжения, индивидуального теплоснабжения, а также поквартирного отопления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_Toc116943399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148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0"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1"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w:t>
        </w:r>
        <w:r w:rsidR="00D1718E" w:rsidRPr="00FA1FED">
          <w:rPr>
            <w:rStyle w:val="affff8"/>
            <w:rFonts w:ascii="Times New Roman" w:hAnsi="Times New Roman" w:cs="Times New Roman"/>
            <w:sz w:val="22"/>
            <w:szCs w:val="22"/>
          </w:rPr>
          <w:lastRenderedPageBreak/>
          <w:t>соответствующий период), в соответствии с методическими указаниями по разработке схем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2"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3"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4"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5" w:history="1">
        <w:r w:rsidR="00D1718E" w:rsidRPr="00FA1FED">
          <w:rPr>
            <w:rStyle w:val="affff8"/>
            <w:rFonts w:ascii="Times New Roman" w:hAnsi="Times New Roman" w:cs="Times New Roman"/>
            <w:sz w:val="22"/>
            <w:szCs w:val="22"/>
          </w:rPr>
          <w:t>7.</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6" w:history="1">
        <w:r w:rsidR="00D1718E" w:rsidRPr="00FA1FED">
          <w:rPr>
            <w:rStyle w:val="affff8"/>
            <w:rFonts w:ascii="Times New Roman" w:hAnsi="Times New Roman" w:cs="Times New Roman"/>
            <w:sz w:val="22"/>
            <w:szCs w:val="22"/>
          </w:rPr>
          <w:t>8.</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7" w:history="1">
        <w:r w:rsidR="00D1718E" w:rsidRPr="00FA1FED">
          <w:rPr>
            <w:rStyle w:val="affff8"/>
            <w:rFonts w:ascii="Times New Roman" w:hAnsi="Times New Roman" w:cs="Times New Roman"/>
            <w:sz w:val="22"/>
            <w:szCs w:val="22"/>
          </w:rPr>
          <w:t>9.</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8" w:history="1">
        <w:r w:rsidR="00D1718E" w:rsidRPr="00FA1FED">
          <w:rPr>
            <w:rStyle w:val="affff8"/>
            <w:rFonts w:ascii="Times New Roman" w:hAnsi="Times New Roman" w:cs="Times New Roman"/>
            <w:sz w:val="22"/>
            <w:szCs w:val="22"/>
          </w:rPr>
          <w:t>10.</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09" w:history="1">
        <w:r w:rsidR="00D1718E" w:rsidRPr="00FA1FED">
          <w:rPr>
            <w:rStyle w:val="affff8"/>
            <w:rFonts w:ascii="Times New Roman" w:hAnsi="Times New Roman" w:cs="Times New Roman"/>
            <w:sz w:val="22"/>
            <w:szCs w:val="22"/>
          </w:rPr>
          <w:t>11.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организации индивидуального теплоснабжения в зонах застройки поселения малоэтажными жилыми зданиями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_Toc116943409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0" w:history="1">
        <w:r w:rsidR="00D1718E" w:rsidRPr="00FA1FED">
          <w:rPr>
            <w:rStyle w:val="affff8"/>
            <w:rFonts w:ascii="Times New Roman" w:hAnsi="Times New Roman" w:cs="Times New Roman"/>
            <w:sz w:val="22"/>
            <w:szCs w:val="22"/>
          </w:rPr>
          <w:t>12.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1" w:history="1">
        <w:r w:rsidR="00D1718E" w:rsidRPr="00FA1FED">
          <w:rPr>
            <w:rStyle w:val="affff8"/>
            <w:rFonts w:ascii="Times New Roman" w:hAnsi="Times New Roman" w:cs="Times New Roman"/>
            <w:sz w:val="22"/>
            <w:szCs w:val="22"/>
          </w:rPr>
          <w:t>13.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2" w:history="1">
        <w:r w:rsidR="00D1718E" w:rsidRPr="00FA1FED">
          <w:rPr>
            <w:rStyle w:val="affff8"/>
            <w:rFonts w:ascii="Times New Roman" w:hAnsi="Times New Roman" w:cs="Times New Roman"/>
            <w:sz w:val="22"/>
            <w:szCs w:val="22"/>
          </w:rPr>
          <w:t>14.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организации теплоснабжения в производственных зонах на территории сельского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3" w:history="1">
        <w:r w:rsidR="00D1718E" w:rsidRPr="00FA1FED">
          <w:rPr>
            <w:rStyle w:val="affff8"/>
            <w:rFonts w:ascii="Times New Roman" w:hAnsi="Times New Roman" w:cs="Times New Roman"/>
            <w:sz w:val="22"/>
            <w:szCs w:val="22"/>
          </w:rPr>
          <w:t>15.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Результаты расчетов радиуса эффективного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159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14" w:history="1">
        <w:r w:rsidR="00D1718E" w:rsidRPr="00FA1FED">
          <w:rPr>
            <w:rStyle w:val="affff8"/>
            <w:rFonts w:ascii="Times New Roman" w:hAnsi="Times New Roman" w:cs="Times New Roman"/>
            <w:sz w:val="22"/>
            <w:szCs w:val="22"/>
          </w:rPr>
          <w:t>ГЛАВА 8. ПРЕДЛОЖЕНИЯ ПО СТРОИТЕЛЬСТВУ, РЕКОНСТРУКЦИИ И (ИЛИ) МОДЕРНИЗАЦИИ ТЕПЛОВЫХ СЕТЕЙ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5"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6"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BC57DC" w:rsidRPr="00FA1FED">
          <w:rPr>
            <w:rStyle w:val="affff8"/>
            <w:rFonts w:ascii="Times New Roman" w:hAnsi="Times New Roman" w:cs="Times New Roman"/>
            <w:sz w:val="22"/>
            <w:szCs w:val="22"/>
          </w:rPr>
          <w:t>сельского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7"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8"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19"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строительству тепловых сетей для обеспечения нормативной надежности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_Toc116943419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0"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BC57D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1" w:history="1">
        <w:r w:rsidR="00D1718E" w:rsidRPr="00FA1FED">
          <w:rPr>
            <w:rStyle w:val="affff8"/>
            <w:rFonts w:ascii="Times New Roman" w:hAnsi="Times New Roman" w:cs="Times New Roman"/>
            <w:sz w:val="22"/>
            <w:szCs w:val="22"/>
          </w:rPr>
          <w:t>7.</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реконструкции и (или) модернизации тепловых сетей, подлежащих замене в связи с исчерпанием эксплуатационного ресурса</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2" w:history="1">
        <w:r w:rsidR="00D1718E" w:rsidRPr="00FA1FED">
          <w:rPr>
            <w:rStyle w:val="affff8"/>
            <w:rFonts w:ascii="Times New Roman" w:hAnsi="Times New Roman" w:cs="Times New Roman"/>
            <w:sz w:val="22"/>
            <w:szCs w:val="22"/>
          </w:rPr>
          <w:t>8.</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строительству, реконструкции и (или) модернизации насосных станций</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4176"/>
        </w:tabs>
        <w:rPr>
          <w:rFonts w:ascii="Times New Roman" w:eastAsiaTheme="minorEastAsia" w:hAnsi="Times New Roman" w:cs="Times New Roman"/>
          <w:bCs w:val="0"/>
          <w:iCs w:val="0"/>
          <w:sz w:val="22"/>
          <w:szCs w:val="22"/>
          <w:lang w:val="ru-RU" w:eastAsia="ru-RU" w:bidi="ar-SA"/>
        </w:rPr>
      </w:pPr>
      <w:hyperlink w:anchor="_Toc116943423" w:history="1">
        <w:r w:rsidR="00D1718E" w:rsidRPr="00FA1FED">
          <w:rPr>
            <w:rStyle w:val="affff8"/>
            <w:rFonts w:ascii="Times New Roman" w:hAnsi="Times New Roman" w:cs="Times New Roman"/>
            <w:sz w:val="22"/>
            <w:szCs w:val="22"/>
          </w:rPr>
          <w:t>ГЛАВА 9. ПРЕДЛОЖЕНИ</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Я ПО ПЕРЕВОДУ ОТКРЫТЫХ СИСТЕМ ТЕПЛОСНАБЖЕНИЯ (ГОРЯЧЕГО ВОДОСНАБЖЕНИЯ) В ЗАКРЫТЫЕ СИСТЕМЫ ГОРЯЧЕГО ВОДОСНАБЖЕНИЯ</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4"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5"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Выбор и обоснование метода регулирования отпуска тепловой энергии от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6"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7"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8"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29"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Предложения по источникам инвестиций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_Toc116943429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30" w:history="1">
        <w:r w:rsidR="00D1718E" w:rsidRPr="00FA1FED">
          <w:rPr>
            <w:rStyle w:val="affff8"/>
            <w:rFonts w:ascii="Times New Roman" w:hAnsi="Times New Roman" w:cs="Times New Roman"/>
            <w:sz w:val="22"/>
            <w:szCs w:val="22"/>
          </w:rPr>
          <w:t>ГЛАВА 10. ПЕРСПЕКТИВНЫЕ ТОПЛИВНЫЕ БАЛАНСЫ</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1"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сельского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2"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Результаты расчетов по каждому источнику тепловой энергии нормативных запасов топлива</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3"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4"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BC57DC" w:rsidRPr="00FA1FED">
          <w:rPr>
            <w:rFonts w:ascii="Times New Roman" w:eastAsiaTheme="minorEastAsia" w:hAnsi="Times New Roman" w:cs="Times New Roman"/>
            <w:bCs w:val="0"/>
            <w:iCs w:val="0"/>
            <w:sz w:val="22"/>
            <w:szCs w:val="22"/>
            <w:lang w:val="ru-RU" w:eastAsia="ru-RU" w:bidi="ar-SA"/>
          </w:rPr>
          <w:t>В</w:t>
        </w:r>
        <w:r w:rsidR="00D1718E" w:rsidRPr="00FA1FED">
          <w:rPr>
            <w:rStyle w:val="affff8"/>
            <w:rFonts w:ascii="Times New Roman" w:hAnsi="Times New Roman" w:cs="Times New Roman"/>
            <w:sz w:val="22"/>
            <w:szCs w:val="22"/>
          </w:rPr>
          <w:t xml:space="preserve">иды топлива (в случае, если топливом является угoль, - вид ископаемого </w:t>
        </w:r>
        <w:r w:rsidR="00400B85" w:rsidRPr="00FA1FED">
          <w:rPr>
            <w:rStyle w:val="affff8"/>
            <w:rFonts w:ascii="Times New Roman" w:hAnsi="Times New Roman" w:cs="Times New Roman"/>
            <w:sz w:val="22"/>
            <w:szCs w:val="22"/>
          </w:rPr>
          <w:t>Щепы и мазута</w:t>
        </w:r>
        <w:r w:rsidR="00FA1FED">
          <w:rPr>
            <w:rStyle w:val="affff8"/>
            <w:rFonts w:ascii="Times New Roman" w:hAnsi="Times New Roman" w:cs="Times New Roman"/>
            <w:sz w:val="22"/>
            <w:szCs w:val="22"/>
          </w:rPr>
          <w:t xml:space="preserve"> </w:t>
        </w:r>
        <w:r w:rsidR="00D1718E" w:rsidRPr="00FA1FED">
          <w:rPr>
            <w:rStyle w:val="affff8"/>
            <w:rFonts w:ascii="Times New Roman" w:hAnsi="Times New Roman" w:cs="Times New Roman"/>
            <w:sz w:val="22"/>
            <w:szCs w:val="22"/>
          </w:rPr>
          <w:t>и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169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5"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r w:rsidR="00BC57D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170</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6"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Приоритетное направление развития топливного баланса сельского поселения</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170</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37" w:history="1">
        <w:r w:rsidR="00D1718E" w:rsidRPr="00FA1FED">
          <w:rPr>
            <w:rStyle w:val="affff8"/>
            <w:rFonts w:ascii="Times New Roman" w:hAnsi="Times New Roman" w:cs="Times New Roman"/>
            <w:sz w:val="22"/>
            <w:szCs w:val="22"/>
          </w:rPr>
          <w:t>ГЛАВА 11. ОЦЕНКА НАДЕЖНОСТИ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8"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39"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_Toc116943439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0"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1"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результатов оценки коэффициентов готовности теплопроводов к несению тепловой нагрузки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2"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43" w:history="1">
        <w:r w:rsidR="00D1718E" w:rsidRPr="00FA1FED">
          <w:rPr>
            <w:rStyle w:val="affff8"/>
            <w:rFonts w:ascii="Times New Roman" w:hAnsi="Times New Roman" w:cs="Times New Roman"/>
            <w:sz w:val="22"/>
            <w:szCs w:val="22"/>
          </w:rPr>
          <w:t>ГЛАВА 12. ОБОСНОВАНИЕ ИНВЕСТИЦИЙ В СТРОИТЕЛЬСТВО, РЕКОНСТРУКЦИЮ, ТЕХНИЧЕСКОЕ ПЕРЕВООРУЖЕНИЕ И (ИЛИ) МОДЕРНИЗАЦИЮ</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4"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5"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6"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Расчеты экономической эффективности инвестиций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7"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176</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48" w:history="1">
        <w:r w:rsidR="00D1718E" w:rsidRPr="00FA1FED">
          <w:rPr>
            <w:rStyle w:val="affff8"/>
            <w:rFonts w:ascii="Times New Roman" w:hAnsi="Times New Roman" w:cs="Times New Roman"/>
            <w:sz w:val="22"/>
            <w:szCs w:val="22"/>
          </w:rPr>
          <w:t>ГЛАВА 13. ИНДИКАТОРЫ РАЗВИТИЯ СИСТЕМ ТЕПЛОСНАБЖЕНИЯ ПОСЕЛЕНИЯ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49"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тепловых сетях</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_Toc116943449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0"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1"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2"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Отношение величины технологических потерь тепловой энергии, теплоносителя к материальной характеристике тепловой сети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3"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Коэффициент использования установленной тепловой мощности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4" w:history="1">
        <w:r w:rsidR="00D1718E" w:rsidRPr="00FA1FED">
          <w:rPr>
            <w:rStyle w:val="affff8"/>
            <w:rFonts w:ascii="Times New Roman" w:hAnsi="Times New Roman" w:cs="Times New Roman"/>
            <w:sz w:val="22"/>
            <w:szCs w:val="22"/>
          </w:rPr>
          <w:t>6.</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Удельная материальная характеристика тепловых сетей, приведенная к расчетной тепловой нагрузке</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182</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5" w:history="1">
        <w:r w:rsidR="00D1718E" w:rsidRPr="00FA1FED">
          <w:rPr>
            <w:rStyle w:val="affff8"/>
            <w:rFonts w:ascii="Times New Roman" w:hAnsi="Times New Roman" w:cs="Times New Roman"/>
            <w:sz w:val="22"/>
            <w:szCs w:val="22"/>
          </w:rPr>
          <w:t>7.</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w:t>
        </w:r>
        <w:r w:rsidR="00BC57DC" w:rsidRPr="00FA1FED">
          <w:rPr>
            <w:rStyle w:val="affff8"/>
            <w:rFonts w:ascii="Times New Roman" w:hAnsi="Times New Roman" w:cs="Times New Roman"/>
            <w:sz w:val="22"/>
            <w:szCs w:val="22"/>
          </w:rPr>
          <w:t>тепловой энергии в границах сельского поселения</w:t>
        </w:r>
        <w:r w:rsidR="00D1718E" w:rsidRPr="00FA1FED">
          <w:rPr>
            <w:rStyle w:val="affff8"/>
            <w:rFonts w:ascii="Times New Roman" w:hAnsi="Times New Roman" w:cs="Times New Roman"/>
            <w:sz w:val="22"/>
            <w:szCs w:val="22"/>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6" w:history="1">
        <w:r w:rsidR="00D1718E" w:rsidRPr="00FA1FED">
          <w:rPr>
            <w:rStyle w:val="affff8"/>
            <w:rFonts w:ascii="Times New Roman" w:hAnsi="Times New Roman" w:cs="Times New Roman"/>
            <w:sz w:val="22"/>
            <w:szCs w:val="22"/>
          </w:rPr>
          <w:t>8.</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Удельный расход условного топлива на отпуск электрической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7" w:history="1">
        <w:r w:rsidR="00D1718E" w:rsidRPr="00FA1FED">
          <w:rPr>
            <w:rStyle w:val="affff8"/>
            <w:rFonts w:ascii="Times New Roman" w:hAnsi="Times New Roman" w:cs="Times New Roman"/>
            <w:sz w:val="22"/>
            <w:szCs w:val="22"/>
          </w:rPr>
          <w:t>9.</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8" w:history="1">
        <w:r w:rsidR="00D1718E" w:rsidRPr="00FA1FED">
          <w:rPr>
            <w:rStyle w:val="affff8"/>
            <w:rFonts w:ascii="Times New Roman" w:hAnsi="Times New Roman" w:cs="Times New Roman"/>
            <w:sz w:val="22"/>
            <w:szCs w:val="22"/>
          </w:rPr>
          <w:t>10.</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Доля отпуска тепловой энергии, осуществляемого потребителям по приборам учета, в общем объеме отпущенной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59" w:history="1">
        <w:r w:rsidR="00D1718E" w:rsidRPr="00FA1FED">
          <w:rPr>
            <w:rStyle w:val="affff8"/>
            <w:rFonts w:ascii="Times New Roman" w:hAnsi="Times New Roman" w:cs="Times New Roman"/>
            <w:sz w:val="22"/>
            <w:szCs w:val="22"/>
          </w:rPr>
          <w:t>11.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Средневзвешенный (по материальной характеристике) срок эксплуатации тепловых сетей (для каждой системы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_Toc116943459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184</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0" w:history="1">
        <w:r w:rsidR="00D1718E" w:rsidRPr="00FA1FED">
          <w:rPr>
            <w:rStyle w:val="affff8"/>
            <w:rFonts w:ascii="Times New Roman" w:hAnsi="Times New Roman" w:cs="Times New Roman"/>
            <w:sz w:val="22"/>
            <w:szCs w:val="22"/>
          </w:rPr>
          <w:t>12.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00BC57DC" w:rsidRPr="00FA1FED">
          <w:rPr>
            <w:rStyle w:val="affff8"/>
            <w:rFonts w:ascii="Times New Roman" w:hAnsi="Times New Roman" w:cs="Times New Roman"/>
            <w:sz w:val="22"/>
            <w:szCs w:val="22"/>
          </w:rPr>
          <w:t>сельского поселения</w:t>
        </w:r>
        <w:r w:rsidR="00D1718E" w:rsidRPr="00FA1FED">
          <w:rPr>
            <w:rStyle w:val="affff8"/>
            <w:rFonts w:ascii="Times New Roman" w:hAnsi="Times New Roman" w:cs="Times New Roman"/>
            <w:sz w:val="22"/>
            <w:szCs w:val="22"/>
          </w:rPr>
          <w:t>)</w:t>
        </w:r>
        <w:r w:rsidR="00BC57D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1" w:history="1">
        <w:r w:rsidR="00D1718E" w:rsidRPr="00FA1FED">
          <w:rPr>
            <w:rStyle w:val="affff8"/>
            <w:rFonts w:ascii="Times New Roman" w:hAnsi="Times New Roman" w:cs="Times New Roman"/>
            <w:sz w:val="22"/>
            <w:szCs w:val="22"/>
          </w:rPr>
          <w:t>13.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BC57DC" w:rsidRPr="00FA1FED">
          <w:rPr>
            <w:rStyle w:val="affff8"/>
            <w:rFonts w:ascii="Times New Roman" w:hAnsi="Times New Roman" w:cs="Times New Roman"/>
            <w:sz w:val="22"/>
            <w:szCs w:val="22"/>
          </w:rPr>
          <w:t>сельского поселения</w:t>
        </w:r>
        <w:r w:rsidR="00D1718E" w:rsidRPr="00FA1FED">
          <w:rPr>
            <w:rStyle w:val="affff8"/>
            <w:rFonts w:ascii="Times New Roman" w:hAnsi="Times New Roman" w:cs="Times New Roman"/>
            <w:sz w:val="22"/>
            <w:szCs w:val="22"/>
          </w:rPr>
          <w:t>)</w:t>
        </w:r>
        <w:r w:rsidR="00BC57D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185</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62" w:history="1">
        <w:r w:rsidR="00D1718E" w:rsidRPr="00FA1FED">
          <w:rPr>
            <w:rStyle w:val="affff8"/>
            <w:rFonts w:ascii="Times New Roman" w:hAnsi="Times New Roman" w:cs="Times New Roman"/>
            <w:sz w:val="22"/>
            <w:szCs w:val="22"/>
          </w:rPr>
          <w:t>ГЛАВА 14. ЦЕНОВЫЕ (ТАРИФНЫЕ) ПОСЛЕДСТВИЯ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3"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Тарифно-балансовые расчетные модели теплоснабжения потребителей по каждой системе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4"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Тарифно-балансовые расчетные модели теплоснабжения потребителей по каждой единой теплоснабжающей организации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5"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187</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66" w:history="1">
        <w:r w:rsidR="00D1718E" w:rsidRPr="00FA1FED">
          <w:rPr>
            <w:rStyle w:val="affff8"/>
            <w:rFonts w:ascii="Times New Roman" w:hAnsi="Times New Roman" w:cs="Times New Roman"/>
            <w:sz w:val="22"/>
            <w:szCs w:val="22"/>
          </w:rPr>
          <w:t>ГЛАВА 15. РЕЕСТР ЕДИНЫХ ТЕПЛОСНАБЖАЮЩИХ ОРГАНИЗАЦИЙ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7"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8"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69"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_Toc116943469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188</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0" w:history="1">
        <w:r w:rsidR="00D1718E" w:rsidRPr="00FA1FED">
          <w:rPr>
            <w:rStyle w:val="affff8"/>
            <w:rFonts w:ascii="Times New Roman" w:hAnsi="Times New Roman" w:cs="Times New Roman"/>
            <w:sz w:val="22"/>
            <w:szCs w:val="22"/>
          </w:rPr>
          <w:t>4.</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_Toc116943470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1" w:history="1">
        <w:r w:rsidR="00D1718E" w:rsidRPr="00FA1FED">
          <w:rPr>
            <w:rStyle w:val="affff8"/>
            <w:rFonts w:ascii="Times New Roman" w:hAnsi="Times New Roman" w:cs="Times New Roman"/>
            <w:sz w:val="22"/>
            <w:szCs w:val="22"/>
          </w:rPr>
          <w:t>5.</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Описание границ зон деятельности единой теплоснабжающей организации (организаций)</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_Toc116943471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189</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72" w:history="1">
        <w:r w:rsidR="00D1718E" w:rsidRPr="00FA1FED">
          <w:rPr>
            <w:rStyle w:val="affff8"/>
            <w:rFonts w:ascii="Times New Roman" w:hAnsi="Times New Roman" w:cs="Times New Roman"/>
            <w:sz w:val="22"/>
            <w:szCs w:val="22"/>
          </w:rPr>
          <w:t>ГЛАВА 16. РЕЕСТР МЕРОПРИЯТИЙ СХЕМЫ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_Toc116943472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3"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источников тепловой энергии</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_Toc116943473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4"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Перечень мероприятий по строительству, реконструкции, техническому перевооружению и (или) модернизации тепловых сетей и сооружений на них</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_Toc116943474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5"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_Toc116943475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191</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rPr>
          <w:rFonts w:ascii="Times New Roman" w:eastAsiaTheme="minorEastAsia" w:hAnsi="Times New Roman" w:cs="Times New Roman"/>
          <w:bCs w:val="0"/>
          <w:iCs w:val="0"/>
          <w:sz w:val="22"/>
          <w:szCs w:val="22"/>
          <w:lang w:val="ru-RU" w:eastAsia="ru-RU" w:bidi="ar-SA"/>
        </w:rPr>
      </w:pPr>
      <w:hyperlink w:anchor="_Toc116943476" w:history="1">
        <w:r w:rsidR="00D1718E" w:rsidRPr="00FA1FED">
          <w:rPr>
            <w:rStyle w:val="affff8"/>
            <w:rFonts w:ascii="Times New Roman" w:hAnsi="Times New Roman" w:cs="Times New Roman"/>
            <w:sz w:val="22"/>
            <w:szCs w:val="22"/>
          </w:rPr>
          <w:t>ГЛАВА 17. ЗАМЕЧАНИЯ И ПРЕДЛОЖЕНИЯ К ПРОЕКТУ СХЕМЫ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_Toc116943476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7" w:history="1">
        <w:r w:rsidR="00D1718E" w:rsidRPr="00FA1FED">
          <w:rPr>
            <w:rStyle w:val="affff8"/>
            <w:rFonts w:ascii="Times New Roman" w:hAnsi="Times New Roman" w:cs="Times New Roman"/>
            <w:sz w:val="22"/>
            <w:szCs w:val="22"/>
          </w:rPr>
          <w:t>1.</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Перечень всех замечаний и предложений, поступивших при разработке, утверждении и актуализации схемы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_Toc116943477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8" w:history="1">
        <w:r w:rsidR="00D1718E" w:rsidRPr="00FA1FED">
          <w:rPr>
            <w:rStyle w:val="affff8"/>
            <w:rFonts w:ascii="Times New Roman" w:hAnsi="Times New Roman" w:cs="Times New Roman"/>
            <w:sz w:val="22"/>
            <w:szCs w:val="22"/>
          </w:rPr>
          <w:t>2.</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Ответы разработчиков проекта схемы теплоснабжения на замечания и предложения</w:t>
        </w:r>
        <w:r w:rsidR="00A7623C" w:rsidRPr="00FA1FED">
          <w:rPr>
            <w:rStyle w:val="affff8"/>
            <w:rFonts w:ascii="Times New Roman" w:hAnsi="Times New Roman" w:cs="Times New Roman"/>
            <w:sz w:val="22"/>
            <w:szCs w:val="22"/>
            <w:lang w:val="ru-RU"/>
          </w:rPr>
          <w:t>………….</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_Toc116943478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193</w:t>
        </w:r>
        <w:r w:rsidR="00302D42" w:rsidRPr="00FA1FED">
          <w:rPr>
            <w:rFonts w:ascii="Times New Roman" w:hAnsi="Times New Roman" w:cs="Times New Roman"/>
            <w:webHidden/>
            <w:sz w:val="22"/>
            <w:szCs w:val="22"/>
          </w:rPr>
          <w:fldChar w:fldCharType="end"/>
        </w:r>
      </w:hyperlink>
    </w:p>
    <w:p w:rsidR="00D1718E" w:rsidRPr="00FA1FED" w:rsidRDefault="006163C2" w:rsidP="00D1718E">
      <w:pPr>
        <w:pStyle w:val="1f5"/>
        <w:tabs>
          <w:tab w:val="left" w:pos="1320"/>
        </w:tabs>
        <w:rPr>
          <w:rFonts w:ascii="Times New Roman" w:eastAsiaTheme="minorEastAsia" w:hAnsi="Times New Roman" w:cs="Times New Roman"/>
          <w:bCs w:val="0"/>
          <w:iCs w:val="0"/>
          <w:sz w:val="22"/>
          <w:szCs w:val="22"/>
          <w:lang w:val="ru-RU" w:eastAsia="ru-RU" w:bidi="ar-SA"/>
        </w:rPr>
      </w:pPr>
      <w:hyperlink w:anchor="_Toc116943479" w:history="1">
        <w:r w:rsidR="00D1718E" w:rsidRPr="00FA1FED">
          <w:rPr>
            <w:rStyle w:val="affff8"/>
            <w:rFonts w:ascii="Times New Roman" w:hAnsi="Times New Roman" w:cs="Times New Roman"/>
            <w:sz w:val="22"/>
            <w:szCs w:val="22"/>
          </w:rPr>
          <w:t>3.</w:t>
        </w:r>
        <w:r w:rsidR="00D1718E" w:rsidRPr="00FA1FED">
          <w:rPr>
            <w:rFonts w:ascii="Times New Roman" w:eastAsiaTheme="minorEastAsia" w:hAnsi="Times New Roman" w:cs="Times New Roman"/>
            <w:bCs w:val="0"/>
            <w:iCs w:val="0"/>
            <w:sz w:val="22"/>
            <w:szCs w:val="22"/>
            <w:lang w:val="ru-RU" w:eastAsia="ru-RU" w:bidi="ar-SA"/>
          </w:rPr>
          <w:tab/>
        </w:r>
        <w:r w:rsidR="00D1718E" w:rsidRPr="00FA1FED">
          <w:rPr>
            <w:rStyle w:val="affff8"/>
            <w:rFonts w:ascii="Times New Roman" w:hAnsi="Times New Roman" w:cs="Times New Roman"/>
            <w:sz w:val="22"/>
            <w:szCs w:val="22"/>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D1718E" w:rsidRPr="00FA1FED">
          <w:rPr>
            <w:rFonts w:ascii="Times New Roman" w:hAnsi="Times New Roman" w:cs="Times New Roman"/>
            <w:webHidden/>
            <w:sz w:val="22"/>
            <w:szCs w:val="22"/>
          </w:rPr>
          <w:tab/>
        </w:r>
        <w:r w:rsidR="00302D42" w:rsidRPr="00FA1FED">
          <w:rPr>
            <w:rFonts w:ascii="Times New Roman" w:hAnsi="Times New Roman" w:cs="Times New Roman"/>
            <w:webHidden/>
            <w:sz w:val="22"/>
            <w:szCs w:val="22"/>
          </w:rPr>
          <w:fldChar w:fldCharType="begin"/>
        </w:r>
        <w:r w:rsidR="00D1718E" w:rsidRPr="00FA1FED">
          <w:rPr>
            <w:rFonts w:ascii="Times New Roman" w:hAnsi="Times New Roman" w:cs="Times New Roman"/>
            <w:webHidden/>
            <w:sz w:val="22"/>
            <w:szCs w:val="22"/>
          </w:rPr>
          <w:instrText xml:space="preserve"> PAGEREF _Toc116943479 \h </w:instrText>
        </w:r>
        <w:r w:rsidR="00302D42" w:rsidRPr="00FA1FED">
          <w:rPr>
            <w:rFonts w:ascii="Times New Roman" w:hAnsi="Times New Roman" w:cs="Times New Roman"/>
            <w:webHidden/>
            <w:sz w:val="22"/>
            <w:szCs w:val="22"/>
          </w:rPr>
        </w:r>
        <w:r w:rsidR="00302D42" w:rsidRPr="00FA1FED">
          <w:rPr>
            <w:rFonts w:ascii="Times New Roman" w:hAnsi="Times New Roman" w:cs="Times New Roman"/>
            <w:webHidden/>
            <w:sz w:val="22"/>
            <w:szCs w:val="22"/>
          </w:rPr>
          <w:fldChar w:fldCharType="separate"/>
        </w:r>
        <w:r w:rsidR="00476BD0">
          <w:rPr>
            <w:rFonts w:ascii="Times New Roman" w:hAnsi="Times New Roman" w:cs="Times New Roman"/>
            <w:webHidden/>
            <w:sz w:val="22"/>
            <w:szCs w:val="22"/>
          </w:rPr>
          <w:t>193</w:t>
        </w:r>
        <w:r w:rsidR="00302D42" w:rsidRPr="00FA1FED">
          <w:rPr>
            <w:rFonts w:ascii="Times New Roman" w:hAnsi="Times New Roman" w:cs="Times New Roman"/>
            <w:webHidden/>
            <w:sz w:val="22"/>
            <w:szCs w:val="22"/>
          </w:rPr>
          <w:fldChar w:fldCharType="end"/>
        </w:r>
      </w:hyperlink>
    </w:p>
    <w:p w:rsidR="00291A8E" w:rsidRPr="00FA1FED" w:rsidRDefault="00302D42" w:rsidP="00C6584A">
      <w:pPr>
        <w:tabs>
          <w:tab w:val="right" w:leader="dot" w:pos="9637"/>
        </w:tabs>
        <w:jc w:val="both"/>
        <w:rPr>
          <w:rFonts w:ascii="Times New Roman" w:hAnsi="Times New Roman" w:cs="Times New Roman"/>
          <w:bCs/>
          <w:iCs/>
          <w:sz w:val="24"/>
          <w:szCs w:val="24"/>
        </w:rPr>
      </w:pPr>
      <w:r w:rsidRPr="00FA1FED">
        <w:rPr>
          <w:rFonts w:ascii="Times New Roman" w:hAnsi="Times New Roman" w:cs="Times New Roman"/>
          <w:bCs/>
          <w:iCs/>
          <w:sz w:val="24"/>
          <w:szCs w:val="24"/>
        </w:rPr>
        <w:fldChar w:fldCharType="end"/>
      </w:r>
      <w:bookmarkStart w:id="2" w:name="_Toc341269099"/>
      <w:bookmarkStart w:id="3" w:name="_Toc343701350"/>
      <w:bookmarkStart w:id="4" w:name="_Toc468089655"/>
    </w:p>
    <w:p w:rsidR="00291A8E" w:rsidRPr="00FA1FED" w:rsidRDefault="00291A8E" w:rsidP="00737C53">
      <w:pPr>
        <w:tabs>
          <w:tab w:val="right" w:leader="dot" w:pos="9637"/>
        </w:tabs>
        <w:rPr>
          <w:rFonts w:ascii="Times New Roman" w:hAnsi="Times New Roman" w:cs="Times New Roman"/>
          <w:bCs/>
          <w:iCs/>
          <w:sz w:val="24"/>
          <w:szCs w:val="24"/>
        </w:rPr>
      </w:pPr>
    </w:p>
    <w:p w:rsidR="00291A8E" w:rsidRPr="00FA1FED" w:rsidRDefault="00291A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D1718E" w:rsidRPr="00FA1FED" w:rsidRDefault="00D1718E" w:rsidP="00737C53">
      <w:pPr>
        <w:tabs>
          <w:tab w:val="right" w:leader="dot" w:pos="9637"/>
        </w:tabs>
        <w:rPr>
          <w:rFonts w:ascii="Times New Roman" w:hAnsi="Times New Roman" w:cs="Times New Roman"/>
          <w:bCs/>
          <w:iCs/>
          <w:sz w:val="24"/>
          <w:szCs w:val="24"/>
        </w:rPr>
      </w:pPr>
    </w:p>
    <w:p w:rsidR="00BC57DC" w:rsidRPr="00FA1FED" w:rsidRDefault="00BC57DC" w:rsidP="00737C53">
      <w:pPr>
        <w:tabs>
          <w:tab w:val="right" w:leader="dot" w:pos="9637"/>
        </w:tabs>
        <w:rPr>
          <w:rFonts w:ascii="Times New Roman" w:hAnsi="Times New Roman" w:cs="Times New Roman"/>
          <w:bCs/>
          <w:iCs/>
          <w:sz w:val="24"/>
          <w:szCs w:val="24"/>
        </w:rPr>
      </w:pPr>
    </w:p>
    <w:p w:rsidR="00566A25" w:rsidRPr="00FA1FED" w:rsidRDefault="00566A25" w:rsidP="00737C53">
      <w:pPr>
        <w:tabs>
          <w:tab w:val="right" w:leader="dot" w:pos="9637"/>
        </w:tabs>
        <w:rPr>
          <w:rFonts w:ascii="Times New Roman" w:hAnsi="Times New Roman" w:cs="Times New Roman"/>
          <w:b/>
          <w:sz w:val="28"/>
          <w:szCs w:val="28"/>
        </w:rPr>
      </w:pPr>
      <w:r w:rsidRPr="00FA1FED">
        <w:rPr>
          <w:rFonts w:ascii="Times New Roman" w:hAnsi="Times New Roman" w:cs="Times New Roman"/>
          <w:b/>
          <w:sz w:val="28"/>
          <w:szCs w:val="28"/>
        </w:rPr>
        <w:lastRenderedPageBreak/>
        <w:t>ВВЕДЕНИЕ</w:t>
      </w:r>
      <w:bookmarkEnd w:id="2"/>
      <w:bookmarkEnd w:id="3"/>
      <w:bookmarkEnd w:id="4"/>
    </w:p>
    <w:p w:rsidR="00566A25" w:rsidRPr="00FA1FED" w:rsidRDefault="00566A25" w:rsidP="00B5461F">
      <w:pPr>
        <w:pStyle w:val="11ff3"/>
        <w:rPr>
          <w:w w:val="100"/>
          <w:kern w:val="0"/>
        </w:rPr>
      </w:pPr>
      <w:r w:rsidRPr="00FA1FED">
        <w:rPr>
          <w:w w:val="100"/>
          <w:kern w:val="0"/>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 же экономического стимулирования развития систем теплоснабжения и внедрения энергосберегающих технологий.</w:t>
      </w:r>
    </w:p>
    <w:p w:rsidR="00566A25" w:rsidRPr="00FA1FED" w:rsidRDefault="00566A25" w:rsidP="00B5461F">
      <w:pPr>
        <w:pStyle w:val="11ff3"/>
        <w:rPr>
          <w:w w:val="100"/>
          <w:kern w:val="0"/>
        </w:rPr>
      </w:pPr>
      <w:r w:rsidRPr="00FA1FED">
        <w:rPr>
          <w:w w:val="100"/>
          <w:kern w:val="0"/>
        </w:rPr>
        <w:t>Схема теплоснабжения разработана на основе следующих принципов:</w:t>
      </w:r>
    </w:p>
    <w:p w:rsidR="00566A25" w:rsidRPr="00FA1FED" w:rsidRDefault="00566A25" w:rsidP="00737C53">
      <w:pPr>
        <w:pStyle w:val="113"/>
        <w:ind w:left="0"/>
      </w:pPr>
      <w:r w:rsidRPr="00FA1FED">
        <w:t>обеспечение безопасности и надежности теплоснабжения потребителей в соответствии с требованиями технических регламентов;</w:t>
      </w:r>
    </w:p>
    <w:p w:rsidR="00566A25" w:rsidRPr="00FA1FED" w:rsidRDefault="00566A25" w:rsidP="00737C53">
      <w:pPr>
        <w:pStyle w:val="113"/>
        <w:ind w:left="0"/>
      </w:pPr>
      <w:r w:rsidRPr="00FA1FED">
        <w:tab/>
        <w:t>обеспечение энергетической эффективности теплоснабжения и потребления тепловой энергии с учетом требований, установленных действующими законами;</w:t>
      </w:r>
    </w:p>
    <w:p w:rsidR="00566A25" w:rsidRPr="00FA1FED" w:rsidRDefault="00566A25" w:rsidP="00737C53">
      <w:pPr>
        <w:pStyle w:val="113"/>
        <w:ind w:left="0"/>
      </w:pPr>
      <w:r w:rsidRPr="00FA1FED">
        <w:tab/>
        <w:t>обеспечение приоритетного использования комбинированной выработки тепловой и электрической энергии для организации теплоснабжения с учетом ее экономической обоснованности;</w:t>
      </w:r>
    </w:p>
    <w:p w:rsidR="00566A25" w:rsidRPr="00FA1FED" w:rsidRDefault="00566A25" w:rsidP="00737C53">
      <w:pPr>
        <w:pStyle w:val="113"/>
        <w:ind w:left="0"/>
      </w:pPr>
      <w:r w:rsidRPr="00FA1FED">
        <w:tab/>
        <w:t>соблюдение баланса экономических интересов теплоснабжающих организаций и потребителей;</w:t>
      </w:r>
    </w:p>
    <w:p w:rsidR="00566A25" w:rsidRPr="00FA1FED" w:rsidRDefault="00566A25" w:rsidP="00737C53">
      <w:pPr>
        <w:pStyle w:val="113"/>
        <w:ind w:left="0"/>
      </w:pPr>
      <w:r w:rsidRPr="00FA1FED">
        <w:tab/>
        <w:t>минимизации затрат на теплоснабжение в расчете на каждого потребителя в долгосрочной перспективе;</w:t>
      </w:r>
    </w:p>
    <w:p w:rsidR="00566A25" w:rsidRPr="00FA1FED" w:rsidRDefault="00566A25" w:rsidP="00737C53">
      <w:pPr>
        <w:pStyle w:val="113"/>
        <w:ind w:left="0"/>
      </w:pPr>
      <w:r w:rsidRPr="00FA1FED">
        <w:tab/>
        <w:t>минимизации вредного воздействия на окружающую среду;</w:t>
      </w:r>
    </w:p>
    <w:p w:rsidR="00566A25" w:rsidRPr="00FA1FED" w:rsidRDefault="00566A25" w:rsidP="00737C53">
      <w:pPr>
        <w:pStyle w:val="113"/>
        <w:ind w:left="0"/>
      </w:pPr>
      <w:r w:rsidRPr="00FA1FED">
        <w:tab/>
        <w:t>обеспечение не дискриминационных и стабильных условий осуществления предпринимательской деятельности в сфере теплоснабжения;</w:t>
      </w:r>
    </w:p>
    <w:p w:rsidR="00566A25" w:rsidRPr="00FA1FED" w:rsidRDefault="00566A25" w:rsidP="00737C53">
      <w:pPr>
        <w:pStyle w:val="113"/>
        <w:ind w:left="0"/>
      </w:pPr>
      <w:r w:rsidRPr="00FA1FED">
        <w:tab/>
        <w:t>согласованности схемы теплоснабжения с иными программами развития сетей инженерно-технического обеспечения, а также с программой газификации;</w:t>
      </w:r>
    </w:p>
    <w:p w:rsidR="00566A25" w:rsidRPr="00FA1FED" w:rsidRDefault="00566A25" w:rsidP="00737C53">
      <w:pPr>
        <w:pStyle w:val="113"/>
        <w:ind w:left="0"/>
      </w:pPr>
      <w:r w:rsidRPr="00FA1FED">
        <w:tab/>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566A25" w:rsidRPr="00FA1FED" w:rsidRDefault="00566A25" w:rsidP="00B5461F">
      <w:pPr>
        <w:pStyle w:val="11ff3"/>
        <w:rPr>
          <w:w w:val="100"/>
          <w:kern w:val="0"/>
        </w:rPr>
      </w:pPr>
      <w:r w:rsidRPr="00FA1FED">
        <w:rPr>
          <w:w w:val="100"/>
          <w:kern w:val="0"/>
        </w:rPr>
        <w:t>Техническая база для разработки схем теплоснабжения</w:t>
      </w:r>
    </w:p>
    <w:p w:rsidR="00566A25" w:rsidRPr="00FA1FED" w:rsidRDefault="00566A25" w:rsidP="00737C53">
      <w:pPr>
        <w:pStyle w:val="113"/>
        <w:ind w:left="0"/>
      </w:pPr>
      <w:r w:rsidRPr="00FA1FED">
        <w:tab/>
        <w:t>генеральный план поселения и района;</w:t>
      </w:r>
    </w:p>
    <w:p w:rsidR="00566A25" w:rsidRPr="00FA1FED" w:rsidRDefault="00566A25" w:rsidP="00737C53">
      <w:pPr>
        <w:pStyle w:val="113"/>
        <w:ind w:left="0"/>
      </w:pPr>
      <w:r w:rsidRPr="00FA1FED">
        <w:tab/>
        <w:t>эксплуатационная документация (расчетные температурные графики источников тепловой энергии, данные по присоединенным тепловым нагрузкам потребителей тепловой энергии, их видам и т.п.);</w:t>
      </w:r>
    </w:p>
    <w:p w:rsidR="00566A25" w:rsidRPr="00FA1FED" w:rsidRDefault="00566A25" w:rsidP="00737C53">
      <w:pPr>
        <w:pStyle w:val="113"/>
        <w:ind w:left="0"/>
      </w:pPr>
      <w:r w:rsidRPr="00FA1FED">
        <w:tab/>
        <w:t>конструктивные данные по видам прокладки и типам применяемых теплоизоляционных конструкций, сроки эксплуатации тепловых сетей, конфигурация;</w:t>
      </w:r>
    </w:p>
    <w:p w:rsidR="00566A25" w:rsidRPr="00FA1FED" w:rsidRDefault="00566A25" w:rsidP="00737C53">
      <w:pPr>
        <w:pStyle w:val="113"/>
        <w:ind w:left="0"/>
      </w:pPr>
      <w:r w:rsidRPr="00FA1FED">
        <w:lastRenderedPageBreak/>
        <w:tab/>
        <w:t>данные технологического и коммерческого учета потребления топлива, отпуска и потребления тепловой энергии, теплоносителя;</w:t>
      </w:r>
    </w:p>
    <w:p w:rsidR="00566A25" w:rsidRPr="00FA1FED" w:rsidRDefault="00566A25" w:rsidP="00737C53">
      <w:pPr>
        <w:pStyle w:val="113"/>
        <w:ind w:left="0"/>
      </w:pPr>
      <w:r w:rsidRPr="00FA1FED">
        <w:tab/>
        <w:t>документы по хозяйственной и финансовой деятельности (действующие нормативы, тарифы и их составляющие, договора на поставку топливно- энергетических ресурсов (ТЭР) и на пользование тепловой энергией, водой, данные потребления ТЭР на собственные нужды, по потерям ТЭР и т.д.);</w:t>
      </w:r>
    </w:p>
    <w:p w:rsidR="00566A25" w:rsidRPr="00FA1FED" w:rsidRDefault="00566A25" w:rsidP="00737C53">
      <w:pPr>
        <w:pStyle w:val="113"/>
        <w:ind w:left="0"/>
        <w:rPr>
          <w:szCs w:val="24"/>
        </w:rPr>
      </w:pPr>
      <w:r w:rsidRPr="00FA1FED">
        <w:rPr>
          <w:szCs w:val="24"/>
        </w:rPr>
        <w:tab/>
        <w:t>статистическая отчетность организации о выработке и отпуске тепловой энергии и использовании ТЭР в натуральном и стоимостном выражении.</w:t>
      </w:r>
    </w:p>
    <w:p w:rsidR="00566A25" w:rsidRPr="00FA1FED" w:rsidRDefault="00566A25" w:rsidP="00737C53">
      <w:pPr>
        <w:pStyle w:val="00"/>
        <w:spacing w:line="276" w:lineRule="auto"/>
        <w:rPr>
          <w:sz w:val="24"/>
          <w:szCs w:val="24"/>
        </w:rPr>
      </w:pPr>
    </w:p>
    <w:p w:rsidR="00566A25" w:rsidRPr="00FA1FED" w:rsidRDefault="00566A25" w:rsidP="00737C53">
      <w:pPr>
        <w:pStyle w:val="00"/>
        <w:spacing w:line="276" w:lineRule="auto"/>
        <w:rPr>
          <w:b/>
          <w:sz w:val="24"/>
          <w:szCs w:val="24"/>
        </w:rPr>
      </w:pPr>
      <w:r w:rsidRPr="00FA1FED">
        <w:rPr>
          <w:b/>
          <w:sz w:val="24"/>
          <w:szCs w:val="24"/>
        </w:rPr>
        <w:t>Термины и определения</w:t>
      </w:r>
    </w:p>
    <w:p w:rsidR="00566A25" w:rsidRPr="00FA1FED" w:rsidRDefault="00566A25" w:rsidP="00737C53">
      <w:pPr>
        <w:pStyle w:val="00"/>
        <w:spacing w:line="276" w:lineRule="auto"/>
        <w:rPr>
          <w:sz w:val="24"/>
          <w:szCs w:val="24"/>
        </w:rPr>
      </w:pPr>
    </w:p>
    <w:p w:rsidR="00566A25" w:rsidRPr="00FA1FED" w:rsidRDefault="00566A25" w:rsidP="00737C53">
      <w:pPr>
        <w:pStyle w:val="113"/>
        <w:ind w:left="0"/>
      </w:pPr>
      <w:r w:rsidRPr="00FA1FED">
        <w:tab/>
      </w:r>
      <w:r w:rsidRPr="00FA1FED">
        <w:rPr>
          <w:b/>
        </w:rPr>
        <w:t>тепловая энергия</w:t>
      </w:r>
      <w:r w:rsidRPr="00FA1FED">
        <w:t xml:space="preserve"> - энергетический ресурс, при потреблении которого изменяются термодинамические параметры теплоносителей (температура, давление);</w:t>
      </w:r>
    </w:p>
    <w:p w:rsidR="00566A25" w:rsidRPr="00FA1FED" w:rsidRDefault="00566A25" w:rsidP="00737C53">
      <w:pPr>
        <w:pStyle w:val="113"/>
        <w:ind w:left="0"/>
      </w:pPr>
      <w:r w:rsidRPr="00FA1FED">
        <w:tab/>
      </w:r>
      <w:r w:rsidRPr="00FA1FED">
        <w:rPr>
          <w:b/>
        </w:rPr>
        <w:t>зона действия системы теплоснабжения</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566A25" w:rsidRPr="00FA1FED" w:rsidRDefault="00566A25" w:rsidP="00737C53">
      <w:pPr>
        <w:pStyle w:val="113"/>
        <w:ind w:left="0"/>
      </w:pPr>
      <w:r w:rsidRPr="00FA1FED">
        <w:tab/>
      </w:r>
      <w:r w:rsidRPr="00FA1FED">
        <w:rPr>
          <w:b/>
        </w:rPr>
        <w:t>источник тепловой энергии</w:t>
      </w:r>
      <w:r w:rsidRPr="00FA1FED">
        <w:t xml:space="preserve"> - устройство, предназначенное для производства тепловой энергии;</w:t>
      </w:r>
    </w:p>
    <w:p w:rsidR="00566A25" w:rsidRPr="00FA1FED" w:rsidRDefault="00566A25" w:rsidP="00737C53">
      <w:pPr>
        <w:pStyle w:val="113"/>
        <w:ind w:left="0"/>
      </w:pPr>
      <w:r w:rsidRPr="00FA1FED">
        <w:tab/>
      </w:r>
      <w:r w:rsidRPr="00FA1FED">
        <w:rPr>
          <w:b/>
        </w:rPr>
        <w:t>зона действия источника тепловой энергии</w:t>
      </w:r>
      <w:r w:rsidRPr="00FA1FED">
        <w:t xml:space="preserve"> - территория поселения, </w:t>
      </w:r>
      <w:r w:rsidR="005C1319" w:rsidRPr="00FA1FED">
        <w:t>сельского поселения</w:t>
      </w:r>
      <w:r w:rsidRPr="00FA1FED">
        <w:t xml:space="preserve"> или ее часть, границы которой устанавливаются закрытыми секционирующими задвижками тепловой сети системы теплоснабжения;</w:t>
      </w:r>
    </w:p>
    <w:p w:rsidR="00566A25" w:rsidRPr="00FA1FED" w:rsidRDefault="00566A25" w:rsidP="00737C53">
      <w:pPr>
        <w:pStyle w:val="113"/>
        <w:ind w:left="0"/>
      </w:pPr>
      <w:r w:rsidRPr="00FA1FED">
        <w:tab/>
      </w:r>
      <w:r w:rsidRPr="00FA1FED">
        <w:rPr>
          <w:b/>
        </w:rPr>
        <w:t>установленная мощность источника тепловой энергии</w:t>
      </w:r>
      <w:r w:rsidRPr="00FA1FED">
        <w:t xml:space="preserve"> – сумма номинальных тепловых мощностей всего принятого по акту ввода</w:t>
      </w:r>
      <w:r w:rsidR="00590794" w:rsidRPr="00FA1FED">
        <w:t xml:space="preserve"> </w:t>
      </w:r>
      <w:r w:rsidRPr="00FA1FED">
        <w:t>в эксплуатацию оборудования, предназначенного для отпуска тепловой энергии потребителям на собственные и хозяйственные нужды;</w:t>
      </w:r>
    </w:p>
    <w:p w:rsidR="00566A25" w:rsidRPr="00FA1FED" w:rsidRDefault="00566A25" w:rsidP="00737C53">
      <w:pPr>
        <w:pStyle w:val="113"/>
        <w:ind w:left="0"/>
      </w:pPr>
      <w:r w:rsidRPr="00FA1FED">
        <w:tab/>
      </w:r>
      <w:r w:rsidRPr="00FA1FED">
        <w:rPr>
          <w:b/>
        </w:rPr>
        <w:t>располагаемая мощность источника тепловой энергии</w:t>
      </w:r>
      <w:r w:rsidRPr="00FA1FED">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566A25" w:rsidRPr="00FA1FED" w:rsidRDefault="00566A25" w:rsidP="00737C53">
      <w:pPr>
        <w:pStyle w:val="113"/>
        <w:ind w:left="0"/>
      </w:pPr>
      <w:r w:rsidRPr="00FA1FED">
        <w:tab/>
      </w:r>
      <w:r w:rsidRPr="00FA1FED">
        <w:rPr>
          <w:b/>
        </w:rPr>
        <w:t>мощность источника тепловой энергии нетто</w:t>
      </w:r>
      <w:r w:rsidRPr="00FA1FED">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566A25" w:rsidRPr="00FA1FED" w:rsidRDefault="00566A25" w:rsidP="00737C53">
      <w:pPr>
        <w:pStyle w:val="113"/>
        <w:ind w:left="0"/>
      </w:pPr>
      <w:r w:rsidRPr="00FA1FED">
        <w:lastRenderedPageBreak/>
        <w:tab/>
      </w:r>
      <w:r w:rsidRPr="00FA1FED">
        <w:rPr>
          <w:b/>
        </w:rPr>
        <w:t>теплосетевые объекты</w:t>
      </w:r>
      <w:r w:rsidRPr="00FA1FED">
        <w:t xml:space="preserve">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rsidR="00566A25" w:rsidRPr="00FA1FED" w:rsidRDefault="00566A25" w:rsidP="00737C53">
      <w:pPr>
        <w:pStyle w:val="113"/>
        <w:ind w:left="0"/>
      </w:pPr>
      <w:r w:rsidRPr="00FA1FED">
        <w:tab/>
      </w:r>
      <w:r w:rsidRPr="00FA1FED">
        <w:rPr>
          <w:b/>
        </w:rPr>
        <w:t>теплопотребляющая установка</w:t>
      </w:r>
      <w:r w:rsidRPr="00FA1FED">
        <w:t xml:space="preserve"> - устройство, предназначенное для использования тепловой энергии, теплоносителя для нужд потребителя тепловой энергии;</w:t>
      </w:r>
    </w:p>
    <w:p w:rsidR="00566A25" w:rsidRPr="00FA1FED" w:rsidRDefault="00566A25" w:rsidP="00737C53">
      <w:pPr>
        <w:pStyle w:val="113"/>
        <w:ind w:left="0"/>
      </w:pPr>
      <w:r w:rsidRPr="00FA1FED">
        <w:tab/>
      </w:r>
      <w:r w:rsidRPr="00FA1FED">
        <w:rPr>
          <w:b/>
        </w:rPr>
        <w:t>тепловая сеть</w:t>
      </w:r>
      <w:r w:rsidRPr="00FA1FED">
        <w:t xml:space="preserve">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rsidR="00566A25" w:rsidRPr="00FA1FED" w:rsidRDefault="00566A25" w:rsidP="00737C53">
      <w:pPr>
        <w:pStyle w:val="113"/>
        <w:ind w:left="0"/>
      </w:pPr>
      <w:r w:rsidRPr="00FA1FED">
        <w:tab/>
      </w:r>
      <w:r w:rsidRPr="00FA1FED">
        <w:rPr>
          <w:b/>
        </w:rPr>
        <w:t>тепловая мощность</w:t>
      </w:r>
      <w:r w:rsidRPr="00FA1FED">
        <w:t xml:space="preserve"> (далее - мощность) - количество тепловой энергии, которое может быть произведено и (или) передано по тепловым сетям за единицу времени;</w:t>
      </w:r>
    </w:p>
    <w:p w:rsidR="00566A25" w:rsidRPr="00FA1FED" w:rsidRDefault="00566A25" w:rsidP="00737C53">
      <w:pPr>
        <w:pStyle w:val="113"/>
        <w:ind w:left="0"/>
      </w:pPr>
      <w:r w:rsidRPr="00FA1FED">
        <w:tab/>
      </w:r>
      <w:r w:rsidRPr="00FA1FED">
        <w:rPr>
          <w:b/>
        </w:rPr>
        <w:t>тепловая нагрузка</w:t>
      </w:r>
      <w:r w:rsidRPr="00FA1FED">
        <w:t xml:space="preserve"> - количество тепловой энергии, которое может быть принято потребителем тепловой энергии за единицу времени;</w:t>
      </w:r>
    </w:p>
    <w:p w:rsidR="00566A25" w:rsidRPr="00FA1FED" w:rsidRDefault="00566A25" w:rsidP="00737C53">
      <w:pPr>
        <w:pStyle w:val="113"/>
        <w:ind w:left="0"/>
      </w:pPr>
      <w:r w:rsidRPr="00FA1FED">
        <w:tab/>
      </w:r>
      <w:r w:rsidRPr="00FA1FED">
        <w:rPr>
          <w:b/>
        </w:rPr>
        <w:t xml:space="preserve">теплоснабжение </w:t>
      </w:r>
      <w:r w:rsidRPr="00FA1FED">
        <w:t>- обеспечение потребителей тепловой энергии тепловой энергией, теплоносителем, в том числе поддержание мощности;</w:t>
      </w:r>
    </w:p>
    <w:p w:rsidR="00566A25" w:rsidRPr="00FA1FED" w:rsidRDefault="00566A25" w:rsidP="00737C53">
      <w:pPr>
        <w:pStyle w:val="113"/>
        <w:ind w:left="0" w:firstLine="0"/>
      </w:pPr>
      <w:r w:rsidRPr="00FA1FED">
        <w:tab/>
      </w:r>
      <w:r w:rsidRPr="00FA1FED">
        <w:rPr>
          <w:b/>
        </w:rPr>
        <w:t>потребитель тепловой энергии</w:t>
      </w:r>
      <w:r w:rsidRPr="00FA1FED">
        <w:t xml:space="preserve"> (далее также - потребитель) -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rsidR="00566A25" w:rsidRPr="00FA1FED" w:rsidRDefault="00566A25" w:rsidP="00737C53">
      <w:pPr>
        <w:pStyle w:val="113"/>
        <w:ind w:left="0" w:firstLine="0"/>
      </w:pPr>
      <w:r w:rsidRPr="00FA1FED">
        <w:tab/>
      </w:r>
      <w:r w:rsidRPr="00FA1FED">
        <w:rPr>
          <w:b/>
        </w:rPr>
        <w:t>инвестиционная программа организации, осуществляющей регулируемые виды деятельности в сфере теплоснабжения</w:t>
      </w:r>
      <w:r w:rsidRPr="00FA1FED">
        <w:t>,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rsidR="00566A25" w:rsidRPr="00FA1FED" w:rsidRDefault="00566A25" w:rsidP="00737C53">
      <w:pPr>
        <w:pStyle w:val="113"/>
        <w:ind w:left="0"/>
      </w:pPr>
      <w:r w:rsidRPr="00FA1FED">
        <w:tab/>
      </w:r>
      <w:r w:rsidRPr="00FA1FED">
        <w:rPr>
          <w:b/>
        </w:rPr>
        <w:t>теплоснабжающая организация</w:t>
      </w:r>
      <w:r w:rsidRPr="00FA1FED">
        <w:t xml:space="preserve">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w:t>
      </w:r>
      <w:r w:rsidRPr="00FA1FED">
        <w:lastRenderedPageBreak/>
        <w:t>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rsidR="00566A25" w:rsidRPr="00FA1FED" w:rsidRDefault="00566A25" w:rsidP="00737C53">
      <w:pPr>
        <w:pStyle w:val="113"/>
        <w:ind w:left="0"/>
      </w:pPr>
      <w:r w:rsidRPr="00FA1FED">
        <w:tab/>
      </w:r>
      <w:r w:rsidRPr="00FA1FED">
        <w:rPr>
          <w:b/>
        </w:rPr>
        <w:t>передача тепловой энергии, теплоносителя</w:t>
      </w:r>
      <w:r w:rsidRPr="00FA1FED">
        <w:t xml:space="preserve"> - совокупность организационно и технологически связанных действий, обеспечивающих поддержание тепловых сетей в состоянии, соответствующем установленным техническими регламентами требованиям, прием, преобразование и доставку тепловой энергии, теплоносителя;</w:t>
      </w:r>
    </w:p>
    <w:p w:rsidR="00566A25" w:rsidRPr="00FA1FED" w:rsidRDefault="00566A25" w:rsidP="00737C53">
      <w:pPr>
        <w:pStyle w:val="113"/>
        <w:ind w:left="0"/>
      </w:pPr>
      <w:r w:rsidRPr="00FA1FED">
        <w:tab/>
      </w:r>
      <w:r w:rsidRPr="00FA1FED">
        <w:rPr>
          <w:b/>
        </w:rPr>
        <w:t>коммерческий учет тепловой энергии, теплоносителя</w:t>
      </w:r>
      <w:r w:rsidRPr="00FA1FED">
        <w:t xml:space="preserve"> (далее также - коммерческий учет) - установление количества и качества тепловой энергии, теплоносителя, производимых, передаваемых или потребляемых за определенный период, с помощью приборов учета тепловой энергии, теплоносителя (далее - приборы учета) или расчетным путем в целях использования сторонами при расчетах в соответствии с договорами;</w:t>
      </w:r>
    </w:p>
    <w:p w:rsidR="00566A25" w:rsidRPr="00FA1FED" w:rsidRDefault="00566A25" w:rsidP="00737C53">
      <w:pPr>
        <w:pStyle w:val="113"/>
        <w:ind w:left="0"/>
      </w:pPr>
      <w:r w:rsidRPr="00FA1FED">
        <w:tab/>
      </w:r>
      <w:r w:rsidRPr="00FA1FED">
        <w:rPr>
          <w:b/>
        </w:rPr>
        <w:t>система теплоснабжения</w:t>
      </w:r>
      <w:r w:rsidRPr="00FA1FED">
        <w:t xml:space="preserve"> - совокупность источников тепловой энергии и теплопотребляющих установок, технологически соединенных тепловыми сетями;</w:t>
      </w:r>
    </w:p>
    <w:p w:rsidR="00566A25" w:rsidRPr="00FA1FED" w:rsidRDefault="00566A25" w:rsidP="00737C53">
      <w:pPr>
        <w:pStyle w:val="113"/>
        <w:ind w:left="0"/>
      </w:pPr>
      <w:r w:rsidRPr="00FA1FED">
        <w:tab/>
      </w:r>
      <w:r w:rsidRPr="00FA1FED">
        <w:rPr>
          <w:b/>
        </w:rPr>
        <w:t xml:space="preserve">режим потребления тепловой энергии </w:t>
      </w:r>
      <w:r w:rsidRPr="00FA1FED">
        <w:t>- процесс потребления тепловой энергии, теплоносителя с соблюдением потребителем тепловой энергии обязательных характеристик этого процесса в соответствии с нормативными правовыми актами, в том числе техническими регламентами, и условиями договора теплоснабжения;</w:t>
      </w:r>
    </w:p>
    <w:p w:rsidR="00566A25" w:rsidRPr="00FA1FED" w:rsidRDefault="00566A25" w:rsidP="00737C53">
      <w:pPr>
        <w:pStyle w:val="113"/>
        <w:ind w:left="0"/>
      </w:pPr>
      <w:r w:rsidRPr="00FA1FED">
        <w:tab/>
      </w:r>
      <w:r w:rsidRPr="00FA1FED">
        <w:rPr>
          <w:b/>
        </w:rPr>
        <w:t>надежность теплоснабжения</w:t>
      </w:r>
      <w:r w:rsidRPr="00FA1FED">
        <w:t xml:space="preserve"> - характеристика состояния системы теплоснабжения, при котором обеспечиваются качество и безопасность теплоснабжения;</w:t>
      </w:r>
    </w:p>
    <w:p w:rsidR="00566A25" w:rsidRPr="00FA1FED" w:rsidRDefault="00566A25" w:rsidP="00737C53">
      <w:pPr>
        <w:pStyle w:val="113"/>
        <w:ind w:left="0"/>
      </w:pPr>
      <w:r w:rsidRPr="00FA1FED">
        <w:tab/>
      </w:r>
      <w:r w:rsidRPr="00FA1FED">
        <w:rPr>
          <w:b/>
        </w:rPr>
        <w:t>регулируемый вид деятельности в сфере теплоснабжения</w:t>
      </w:r>
      <w:r w:rsidRPr="00FA1FED">
        <w:t xml:space="preserve"> - 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 а именно:</w:t>
      </w:r>
    </w:p>
    <w:p w:rsidR="00566A25" w:rsidRPr="00FA1FED" w:rsidRDefault="00566A25" w:rsidP="00B5461F">
      <w:pPr>
        <w:pStyle w:val="11ff3"/>
        <w:rPr>
          <w:w w:val="100"/>
          <w:kern w:val="0"/>
        </w:rPr>
      </w:pPr>
      <w:r w:rsidRPr="00FA1FED">
        <w:rPr>
          <w:w w:val="100"/>
          <w:kern w:val="0"/>
        </w:rPr>
        <w:t>а) реализация тепловой энергии (мощности), теплоносителя, за исключением установленных настоящим Федеральным законом случаев, при которых допускается установление цены реализации по соглашению сторон договора;</w:t>
      </w:r>
    </w:p>
    <w:p w:rsidR="00566A25" w:rsidRPr="00FA1FED" w:rsidRDefault="00566A25" w:rsidP="00B5461F">
      <w:pPr>
        <w:pStyle w:val="11ff3"/>
        <w:rPr>
          <w:w w:val="100"/>
          <w:kern w:val="0"/>
        </w:rPr>
      </w:pPr>
      <w:r w:rsidRPr="00FA1FED">
        <w:rPr>
          <w:w w:val="100"/>
          <w:kern w:val="0"/>
        </w:rPr>
        <w:t>б) оказание услуг по передаче тепловой энергии, теплоносителя;</w:t>
      </w:r>
    </w:p>
    <w:p w:rsidR="00566A25" w:rsidRPr="00FA1FED" w:rsidRDefault="00566A25" w:rsidP="00B5461F">
      <w:pPr>
        <w:pStyle w:val="11ff3"/>
        <w:rPr>
          <w:w w:val="100"/>
          <w:kern w:val="0"/>
        </w:rPr>
      </w:pPr>
      <w:r w:rsidRPr="00FA1FED">
        <w:rPr>
          <w:w w:val="100"/>
          <w:kern w:val="0"/>
        </w:rPr>
        <w:t>в) оказание услуг по поддержанию резервной тепловой мощности, за исключением установленных настоящим Федеральным законом случаев, при которых допускается установление цены услуг по соглашению сторон договора;</w:t>
      </w:r>
    </w:p>
    <w:p w:rsidR="00566A25" w:rsidRPr="00FA1FED" w:rsidRDefault="00566A25" w:rsidP="00737C53">
      <w:pPr>
        <w:pStyle w:val="113"/>
        <w:ind w:left="0"/>
      </w:pPr>
      <w:r w:rsidRPr="00FA1FED">
        <w:lastRenderedPageBreak/>
        <w:tab/>
      </w:r>
      <w:r w:rsidRPr="00FA1FED">
        <w:rPr>
          <w:b/>
        </w:rPr>
        <w:t>орган регулирования тарифов в сфере теплоснабжения</w:t>
      </w:r>
      <w:r w:rsidRPr="00FA1FED">
        <w:t xml:space="preserve"> (далее также - орган регулирования) - уполномоченный Правительством Российской Федерации федеральный орган исполнительной власти в области государственного регулирования тарифов в сфере теплоснабжения (далее - федеральный орган исполнительной власти в области государственного регулирования тарифов в сфере теплоснабжения), уполномоченный орган исполнительной власти субъекта Российской Федерации в области государственного регулирования цен (тарифов) (далее - орган исполнительной власти субъекта Российской Федерации в области государственного регулирования цен (тарифов) либо орган местного самоуправления поселения или </w:t>
      </w:r>
      <w:r w:rsidR="005C1319" w:rsidRPr="00FA1FED">
        <w:t>сельского поселения</w:t>
      </w:r>
      <w:r w:rsidRPr="00FA1FED">
        <w:t xml:space="preserve"> в случае наделения соответствующими полномочиями законом субъекта Российской Федерации, осуществляющие регулирование цен (тарифов) в сфере теплоснабжения;</w:t>
      </w:r>
    </w:p>
    <w:p w:rsidR="00566A25" w:rsidRPr="00FA1FED" w:rsidRDefault="00566A25" w:rsidP="00737C53">
      <w:pPr>
        <w:pStyle w:val="113"/>
        <w:ind w:left="0"/>
      </w:pPr>
      <w:r w:rsidRPr="00FA1FED">
        <w:tab/>
      </w:r>
      <w:r w:rsidRPr="00FA1FED">
        <w:rPr>
          <w:b/>
        </w:rPr>
        <w:t>схема теплоснабжения</w:t>
      </w:r>
      <w:r w:rsidRPr="00FA1FED">
        <w:t xml:space="preserve"> - 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rsidR="00566A25" w:rsidRPr="00FA1FED" w:rsidRDefault="00566A25" w:rsidP="00737C53">
      <w:pPr>
        <w:pStyle w:val="113"/>
        <w:ind w:left="0"/>
      </w:pPr>
      <w:r w:rsidRPr="00FA1FED">
        <w:tab/>
      </w:r>
      <w:r w:rsidRPr="00FA1FED">
        <w:rPr>
          <w:b/>
        </w:rPr>
        <w:t>резервная тепловая мощность</w:t>
      </w:r>
      <w:r w:rsidRPr="00FA1FED">
        <w:t xml:space="preserve">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w:t>
      </w:r>
    </w:p>
    <w:p w:rsidR="00566A25" w:rsidRPr="00FA1FED" w:rsidRDefault="00566A25" w:rsidP="00737C53">
      <w:pPr>
        <w:pStyle w:val="113"/>
        <w:ind w:left="0"/>
      </w:pPr>
      <w:r w:rsidRPr="00FA1FED">
        <w:tab/>
      </w:r>
      <w:r w:rsidRPr="00FA1FED">
        <w:rPr>
          <w:b/>
        </w:rPr>
        <w:t>топливно-энергетический баланс</w:t>
      </w:r>
      <w:r w:rsidRPr="00FA1FED">
        <w:t xml:space="preserve"> - 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p w:rsidR="00566A25" w:rsidRPr="00FA1FED" w:rsidRDefault="00566A25" w:rsidP="00737C53">
      <w:pPr>
        <w:pStyle w:val="113"/>
        <w:ind w:left="0"/>
      </w:pPr>
      <w:r w:rsidRPr="00FA1FED">
        <w:tab/>
      </w:r>
      <w:r w:rsidRPr="00FA1FED">
        <w:rPr>
          <w:b/>
        </w:rPr>
        <w:t>тарифы в сфере теплоснабжения</w:t>
      </w:r>
      <w:r w:rsidRPr="00FA1FED">
        <w:t xml:space="preserve"> - система ценовых ставок, по которым осуществляются расчеты за тепловую энергию (мощность), теплоноситель и за услуги по передаче тепловой энергии, теплоносителя;</w:t>
      </w:r>
    </w:p>
    <w:p w:rsidR="00566A25" w:rsidRPr="00FA1FED" w:rsidRDefault="00566A25" w:rsidP="00737C53">
      <w:pPr>
        <w:pStyle w:val="113"/>
        <w:ind w:left="0"/>
      </w:pPr>
      <w:r w:rsidRPr="00FA1FED">
        <w:tab/>
      </w:r>
      <w:r w:rsidRPr="00FA1FED">
        <w:rPr>
          <w:b/>
        </w:rPr>
        <w:t>точка учета тепловой энергии, теплоносителя</w:t>
      </w:r>
      <w:r w:rsidRPr="00FA1FED">
        <w:t xml:space="preserve"> (далее также - точка учета) - место в системе теплоснабжения, в котором с помощью приборов учета или расчетным путем устанавливаются количество и качество производимых, передаваемых или потребляемых тепловой энергии, теплоносителя для целей коммерческого учета;</w:t>
      </w:r>
    </w:p>
    <w:p w:rsidR="00566A25" w:rsidRPr="00FA1FED" w:rsidRDefault="00566A25" w:rsidP="00737C53">
      <w:pPr>
        <w:pStyle w:val="113"/>
        <w:ind w:left="0"/>
      </w:pPr>
      <w:r w:rsidRPr="00FA1FED">
        <w:lastRenderedPageBreak/>
        <w:tab/>
      </w:r>
      <w:r w:rsidRPr="00FA1FED">
        <w:rPr>
          <w:b/>
        </w:rPr>
        <w:t>комбинированная выработка электрической и тепловой эне</w:t>
      </w:r>
      <w:r w:rsidRPr="00FA1FED">
        <w:t>ргии -режим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rsidR="00566A25" w:rsidRPr="00FA1FED" w:rsidRDefault="00566A25" w:rsidP="00737C53">
      <w:pPr>
        <w:pStyle w:val="113"/>
        <w:ind w:left="0"/>
      </w:pPr>
      <w:r w:rsidRPr="00FA1FED">
        <w:tab/>
      </w:r>
      <w:r w:rsidRPr="00FA1FED">
        <w:rPr>
          <w:b/>
        </w:rPr>
        <w:t>единая теплоснабжающая организация в системе теплоснабжения</w:t>
      </w:r>
      <w:r w:rsidRPr="00FA1FED">
        <w:t xml:space="preserve">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566A25" w:rsidRPr="00FA1FED" w:rsidRDefault="00566A25" w:rsidP="00737C53">
      <w:pPr>
        <w:pStyle w:val="113"/>
        <w:ind w:left="0"/>
      </w:pPr>
      <w:r w:rsidRPr="00FA1FED">
        <w:tab/>
      </w:r>
      <w:r w:rsidRPr="00FA1FED">
        <w:rPr>
          <w:b/>
        </w:rPr>
        <w:t>бездоговорное потребление тепловой энергии</w:t>
      </w:r>
      <w:r w:rsidRPr="00FA1FED">
        <w:t xml:space="preserve"> - потребление тепловой энергии, теплоносителя без заключения в установленном порядке договора теплоснабжения, либо потребление тепловой энергии, теплоносителя с использованием теплопотребляющих установок, подключенных к системе теплоснабжения с нарушением установленного порядка подключения, либо потребление тепловой энергии, теплоносителя после введения ограничения подачи тепловой энергии в объеме, превышающем допустимый объем потребления, либо потребление тепловой энергии, теплоносителя после предъявления требования теплоснабжающей организации или теплосетевой организации о введении ограничения подачи тепловой энергии или прекращении потребления тепловой энергии, если введение такого ограничения или такое прекращение должно быть осуществлено потребителем;</w:t>
      </w:r>
    </w:p>
    <w:p w:rsidR="00566A25" w:rsidRPr="00FA1FED" w:rsidRDefault="00566A25" w:rsidP="00737C53">
      <w:pPr>
        <w:pStyle w:val="113"/>
        <w:ind w:left="0"/>
      </w:pPr>
      <w:r w:rsidRPr="00FA1FED">
        <w:tab/>
      </w:r>
      <w:r w:rsidRPr="00FA1FED">
        <w:rPr>
          <w:b/>
        </w:rPr>
        <w:t>радиус эффективного теплоснабжения</w:t>
      </w:r>
      <w:r w:rsidRPr="00FA1FED">
        <w:t xml:space="preserve">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566A25" w:rsidRPr="00FA1FED" w:rsidRDefault="00566A25" w:rsidP="00737C53">
      <w:pPr>
        <w:pStyle w:val="113"/>
        <w:ind w:left="0"/>
      </w:pPr>
      <w:r w:rsidRPr="00FA1FED">
        <w:tab/>
      </w:r>
      <w:r w:rsidRPr="00FA1FED">
        <w:rPr>
          <w:b/>
        </w:rPr>
        <w:t xml:space="preserve">плата за подключение к системе теплоснабжения </w:t>
      </w:r>
      <w:r w:rsidRPr="00FA1FED">
        <w:t>-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w:t>
      </w:r>
    </w:p>
    <w:p w:rsidR="00566A25" w:rsidRPr="00FA1FED" w:rsidRDefault="00566A25" w:rsidP="00737C53">
      <w:pPr>
        <w:pStyle w:val="113"/>
        <w:ind w:left="0"/>
      </w:pPr>
      <w:r w:rsidRPr="00FA1FED">
        <w:lastRenderedPageBreak/>
        <w:tab/>
      </w:r>
      <w:r w:rsidRPr="00FA1FED">
        <w:rPr>
          <w:b/>
        </w:rPr>
        <w:t xml:space="preserve">живучесть </w:t>
      </w:r>
      <w:r w:rsidRPr="00FA1FED">
        <w:t>- способность источников тепловой энергии, тепловых сетей и системы теплоснабжения в целом сохранять свою работоспособность ваварийных ситуациях, а также после длительных (более пятидесяти четырех часов) остановок.</w:t>
      </w:r>
    </w:p>
    <w:p w:rsidR="00566A25" w:rsidRPr="00FA1FED" w:rsidRDefault="00566A25" w:rsidP="00737C53">
      <w:pPr>
        <w:pStyle w:val="113"/>
        <w:ind w:left="0"/>
      </w:pPr>
      <w:r w:rsidRPr="00FA1FED">
        <w:tab/>
      </w:r>
      <w:r w:rsidRPr="00FA1FED">
        <w:rPr>
          <w:b/>
        </w:rPr>
        <w:t>элемент территориального деления</w:t>
      </w:r>
      <w:r w:rsidRPr="00FA1FED">
        <w:t xml:space="preserve"> - территория поселения, </w:t>
      </w:r>
      <w:r w:rsidR="005C1319" w:rsidRPr="00FA1FED">
        <w:t>сельского поселения</w:t>
      </w:r>
      <w:r w:rsidRPr="00FA1FED">
        <w:t xml:space="preserve"> или ее часть, установленная по границам административно- территориальных единиц;</w:t>
      </w:r>
    </w:p>
    <w:p w:rsidR="00566A25" w:rsidRPr="00FA1FED" w:rsidRDefault="00566A25" w:rsidP="00737C53">
      <w:pPr>
        <w:pStyle w:val="113"/>
        <w:ind w:left="0"/>
      </w:pPr>
      <w:r w:rsidRPr="00FA1FED">
        <w:tab/>
      </w:r>
      <w:r w:rsidRPr="00FA1FED">
        <w:rPr>
          <w:b/>
        </w:rPr>
        <w:t xml:space="preserve">расчетный элемент территориального деления </w:t>
      </w:r>
      <w:r w:rsidRPr="00FA1FED">
        <w:t xml:space="preserve">- территория поселения, </w:t>
      </w:r>
      <w:r w:rsidR="005C1319" w:rsidRPr="00FA1FED">
        <w:t>сельского поселения</w:t>
      </w:r>
      <w:r w:rsidRPr="00FA1FED">
        <w:t xml:space="preserve"> или ее часть, принятая для целей разработки схемы теплоснабжения в неизменяемых границах на весь срок действия схемы теплоснабжения.</w:t>
      </w:r>
    </w:p>
    <w:p w:rsidR="00566A25" w:rsidRPr="00FA1FED" w:rsidRDefault="00566A25" w:rsidP="00737C53">
      <w:pPr>
        <w:pStyle w:val="113"/>
        <w:ind w:left="0"/>
      </w:pPr>
      <w:r w:rsidRPr="00FA1FED">
        <w:tab/>
      </w:r>
      <w:r w:rsidRPr="00FA1FED">
        <w:rPr>
          <w:b/>
        </w:rPr>
        <w:t>качество теплоснабжения</w:t>
      </w:r>
      <w:r w:rsidRPr="00FA1FED">
        <w:t xml:space="preserve">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566A25" w:rsidRPr="00FA1FED" w:rsidRDefault="00566A25" w:rsidP="00566A25">
      <w:pPr>
        <w:pStyle w:val="19"/>
        <w:rPr>
          <w:spacing w:val="0"/>
        </w:rPr>
      </w:pPr>
      <w:bookmarkStart w:id="5" w:name="_Toc116943286"/>
      <w:r w:rsidRPr="00FA1FED">
        <w:rPr>
          <w:spacing w:val="0"/>
        </w:rPr>
        <w:lastRenderedPageBreak/>
        <w:t>ГЛАВА 1. "СУЩЕСТВУЮЩЕЕ ПОЛОЖЕНИЕ В СФЕРЕ ПРОИЗВОДСТВА, ПЕРЕДАЧИ И ПОТРЕБЛЕНИЯ ТЕПЛОВОЙ ЭНЕРГИИ ДЛЯ ЦЕЛЕЙ ТЕПЛОСНАБЖЕНИЯ"</w:t>
      </w:r>
      <w:bookmarkEnd w:id="5"/>
    </w:p>
    <w:p w:rsidR="00566A25" w:rsidRPr="00FA1FED" w:rsidRDefault="00566A25" w:rsidP="00355C0A">
      <w:pPr>
        <w:pStyle w:val="20"/>
        <w:spacing w:line="240" w:lineRule="auto"/>
        <w:jc w:val="left"/>
        <w:rPr>
          <w:rFonts w:cs="Times New Roman"/>
        </w:rPr>
      </w:pPr>
      <w:bookmarkStart w:id="6" w:name="_Toc116943287"/>
      <w:r w:rsidRPr="00FA1FED">
        <w:rPr>
          <w:rFonts w:cs="Times New Roman"/>
        </w:rPr>
        <w:t>Функциональная структура теплоснабжения</w:t>
      </w:r>
      <w:bookmarkEnd w:id="6"/>
    </w:p>
    <w:p w:rsidR="00276A64" w:rsidRPr="00FA1FED" w:rsidRDefault="00276A64" w:rsidP="00276A64">
      <w:pPr>
        <w:pStyle w:val="11ff3"/>
      </w:pPr>
      <w:r w:rsidRPr="00FA1FED">
        <w:t xml:space="preserve">В настоящее время, в Старопольском сельском поселении существует 2 населенных пункта с централизованной системой теплоснабжения: </w:t>
      </w:r>
      <w:r w:rsidR="00E91A44" w:rsidRPr="00FA1FED">
        <w:t xml:space="preserve">д. </w:t>
      </w:r>
      <w:r w:rsidRPr="00FA1FED">
        <w:t xml:space="preserve">Старополье и </w:t>
      </w:r>
      <w:r w:rsidR="00E91A44" w:rsidRPr="00FA1FED">
        <w:t xml:space="preserve">д. </w:t>
      </w:r>
      <w:r w:rsidRPr="00FA1FED">
        <w:t>Овсище.</w:t>
      </w:r>
    </w:p>
    <w:p w:rsidR="00222920" w:rsidRPr="00FA1FED" w:rsidRDefault="00222920" w:rsidP="00222920">
      <w:pPr>
        <w:pStyle w:val="11ff3"/>
      </w:pPr>
      <w:r w:rsidRPr="00FA1FED">
        <w:t xml:space="preserve">Функциональная структура теплоснабжения муниципального образования </w:t>
      </w:r>
      <w:r w:rsidR="00FE3E93" w:rsidRPr="00FA1FED">
        <w:t>Старопольское</w:t>
      </w:r>
      <w:r w:rsidRPr="00FA1FED">
        <w:t xml:space="preserve"> сельское поселение представляет собой централизованное производство и передачу по тепловым сетям тепловой энергии до потребителей.</w:t>
      </w:r>
    </w:p>
    <w:p w:rsidR="00F67D1D" w:rsidRPr="00FA1FED" w:rsidRDefault="00222920" w:rsidP="00222920">
      <w:pPr>
        <w:pStyle w:val="11ff3"/>
      </w:pPr>
      <w:r w:rsidRPr="00FA1FED">
        <w:t xml:space="preserve">Централизованное теплоснабжение на территории муниципального образования </w:t>
      </w:r>
      <w:r w:rsidR="00FE3E93" w:rsidRPr="00FA1FED">
        <w:t>Старопольское</w:t>
      </w:r>
      <w:r w:rsidRPr="00FA1FED">
        <w:t xml:space="preserve"> сельское поселение осуществляется от </w:t>
      </w:r>
      <w:r w:rsidR="00276A64" w:rsidRPr="00FA1FED">
        <w:t>2</w:t>
      </w:r>
      <w:r w:rsidRPr="00FA1FED">
        <w:t xml:space="preserve"> источник</w:t>
      </w:r>
      <w:r w:rsidR="00D33DBA" w:rsidRPr="00FA1FED">
        <w:t>ов</w:t>
      </w:r>
      <w:r w:rsidRPr="00FA1FED">
        <w:t xml:space="preserve"> тепловой энергии, находящегося в эксплуатации </w:t>
      </w:r>
      <w:r w:rsidR="00276A64" w:rsidRPr="00FA1FED">
        <w:t>ООО «АКВАТЕРМ»</w:t>
      </w:r>
      <w:r w:rsidRPr="00FA1FED">
        <w:t>.</w:t>
      </w:r>
    </w:p>
    <w:p w:rsidR="00D33DBA" w:rsidRPr="00FA1FED" w:rsidRDefault="00D33DBA" w:rsidP="00D33DBA">
      <w:pPr>
        <w:pStyle w:val="11ff3"/>
      </w:pPr>
      <w:r w:rsidRPr="00FA1FED">
        <w:rPr>
          <w:color w:val="auto"/>
        </w:rPr>
        <w:t xml:space="preserve">На территории </w:t>
      </w:r>
      <w:r w:rsidR="00FE3E93" w:rsidRPr="00FA1FED">
        <w:rPr>
          <w:color w:val="auto"/>
        </w:rPr>
        <w:t>Старопольского</w:t>
      </w:r>
      <w:r w:rsidRPr="00FA1FED">
        <w:rPr>
          <w:color w:val="auto"/>
        </w:rPr>
        <w:t xml:space="preserve"> сельского поселения</w:t>
      </w:r>
      <w:r w:rsidRPr="00FA1FED">
        <w:rPr>
          <w:color w:val="FF0000"/>
        </w:rPr>
        <w:t xml:space="preserve"> </w:t>
      </w:r>
      <w:r w:rsidRPr="00FA1FED">
        <w:t>в сфере теплоснабжения осуществл</w:t>
      </w:r>
      <w:r w:rsidRPr="00FA1FED">
        <w:rPr>
          <w:color w:val="auto"/>
        </w:rPr>
        <w:t>яют</w:t>
      </w:r>
      <w:r w:rsidRPr="00FA1FED">
        <w:t xml:space="preserve"> деятельность </w:t>
      </w:r>
      <w:r w:rsidR="00276A64" w:rsidRPr="00FA1FED">
        <w:rPr>
          <w:color w:val="auto"/>
        </w:rPr>
        <w:t xml:space="preserve">одна организация </w:t>
      </w:r>
      <w:r w:rsidR="00276A64" w:rsidRPr="00FA1FED">
        <w:t>-</w:t>
      </w:r>
      <w:r w:rsidRPr="00FA1FED">
        <w:t xml:space="preserve"> </w:t>
      </w:r>
      <w:r w:rsidR="00276A64" w:rsidRPr="00FA1FED">
        <w:t>ООО «АКВАТЕРМ</w:t>
      </w:r>
      <w:r w:rsidR="00151869" w:rsidRPr="00FA1FED">
        <w:t>»</w:t>
      </w:r>
      <w:r w:rsidR="00EC1D19" w:rsidRPr="00FA1FED">
        <w:t xml:space="preserve">, </w:t>
      </w:r>
      <w:r w:rsidR="00276A64" w:rsidRPr="00FA1FED">
        <w:t>осуществляющей</w:t>
      </w:r>
      <w:r w:rsidRPr="00FA1FED">
        <w:t xml:space="preserve"> производство и передач</w:t>
      </w:r>
      <w:r w:rsidR="00EC1D19" w:rsidRPr="00FA1FED">
        <w:t>у тепловой энергии, обеспечивая</w:t>
      </w:r>
      <w:r w:rsidRPr="00FA1FED">
        <w:t xml:space="preserve"> </w:t>
      </w:r>
      <w:r w:rsidRPr="00FA1FED">
        <w:rPr>
          <w:color w:val="auto"/>
        </w:rPr>
        <w:t xml:space="preserve">теплоснабжение жилых и административных зданий </w:t>
      </w:r>
      <w:r w:rsidR="00E91A44" w:rsidRPr="00FA1FED">
        <w:rPr>
          <w:color w:val="auto"/>
        </w:rPr>
        <w:t xml:space="preserve">д. </w:t>
      </w:r>
      <w:r w:rsidR="00276A64" w:rsidRPr="00FA1FED">
        <w:rPr>
          <w:color w:val="auto"/>
        </w:rPr>
        <w:t xml:space="preserve">Старополье и </w:t>
      </w:r>
      <w:r w:rsidR="00E91A44" w:rsidRPr="00FA1FED">
        <w:rPr>
          <w:color w:val="auto"/>
        </w:rPr>
        <w:t xml:space="preserve">д. </w:t>
      </w:r>
      <w:r w:rsidR="00276A64" w:rsidRPr="00FA1FED">
        <w:rPr>
          <w:color w:val="auto"/>
        </w:rPr>
        <w:t xml:space="preserve">Овсище. </w:t>
      </w:r>
    </w:p>
    <w:p w:rsidR="00D33DBA" w:rsidRPr="00FA1FED" w:rsidRDefault="00D33DBA" w:rsidP="00D33DBA">
      <w:pPr>
        <w:pStyle w:val="11ff3"/>
        <w:rPr>
          <w:color w:val="auto"/>
        </w:rPr>
      </w:pPr>
      <w:r w:rsidRPr="00FA1FED">
        <w:t xml:space="preserve">В качестве основного котельно-печного топлива </w:t>
      </w:r>
      <w:r w:rsidRPr="00FA1FED">
        <w:rPr>
          <w:color w:val="auto"/>
        </w:rPr>
        <w:t xml:space="preserve">используется </w:t>
      </w:r>
      <w:r w:rsidR="00400B85" w:rsidRPr="00FA1FED">
        <w:rPr>
          <w:color w:val="auto"/>
        </w:rPr>
        <w:t xml:space="preserve">щепа. </w:t>
      </w:r>
    </w:p>
    <w:p w:rsidR="0000725A" w:rsidRPr="00FA1FED" w:rsidRDefault="0000725A" w:rsidP="0000725A">
      <w:pPr>
        <w:pStyle w:val="11ff3"/>
        <w:rPr>
          <w:color w:val="auto"/>
        </w:rPr>
      </w:pPr>
      <w:r w:rsidRPr="00FA1FED">
        <w:rPr>
          <w:color w:val="auto"/>
        </w:rPr>
        <w:t xml:space="preserve">В настоящее время на территории муниципального образования </w:t>
      </w:r>
      <w:r w:rsidR="00FE3E93" w:rsidRPr="00FA1FED">
        <w:rPr>
          <w:color w:val="auto"/>
        </w:rPr>
        <w:t>Старопольское</w:t>
      </w:r>
      <w:r w:rsidRPr="00FA1FED">
        <w:rPr>
          <w:color w:val="auto"/>
        </w:rPr>
        <w:t xml:space="preserve"> сельское поселение источниками централизованного теплоснабжения являются </w:t>
      </w:r>
      <w:r w:rsidR="00400B85" w:rsidRPr="00FA1FED">
        <w:rPr>
          <w:color w:val="auto"/>
        </w:rPr>
        <w:t>две</w:t>
      </w:r>
      <w:r w:rsidRPr="00FA1FED">
        <w:rPr>
          <w:color w:val="auto"/>
        </w:rPr>
        <w:t xml:space="preserve"> котельные, расположенные в </w:t>
      </w:r>
      <w:r w:rsidR="00E91A44" w:rsidRPr="00FA1FED">
        <w:rPr>
          <w:color w:val="auto"/>
        </w:rPr>
        <w:t xml:space="preserve">д. </w:t>
      </w:r>
      <w:r w:rsidR="00400B85" w:rsidRPr="00FA1FED">
        <w:rPr>
          <w:color w:val="auto"/>
        </w:rPr>
        <w:t xml:space="preserve">Старополье и </w:t>
      </w:r>
      <w:r w:rsidR="00E91A44" w:rsidRPr="00FA1FED">
        <w:rPr>
          <w:color w:val="auto"/>
        </w:rPr>
        <w:t xml:space="preserve">д. </w:t>
      </w:r>
      <w:r w:rsidR="00400B85" w:rsidRPr="00FA1FED">
        <w:rPr>
          <w:color w:val="auto"/>
        </w:rPr>
        <w:t>Овсище.</w:t>
      </w:r>
    </w:p>
    <w:p w:rsidR="0000725A" w:rsidRPr="00FA1FED" w:rsidRDefault="00400B85" w:rsidP="0000725A">
      <w:pPr>
        <w:pStyle w:val="11ff3"/>
        <w:rPr>
          <w:color w:val="auto"/>
        </w:rPr>
      </w:pPr>
      <w:r w:rsidRPr="00FA1FED">
        <w:rPr>
          <w:color w:val="auto"/>
        </w:rPr>
        <w:t>ООО «АКВАТЕРМ»</w:t>
      </w:r>
      <w:r w:rsidR="0000725A" w:rsidRPr="00FA1FED">
        <w:rPr>
          <w:color w:val="auto"/>
        </w:rPr>
        <w:t xml:space="preserve"> эксплуатирует на праве </w:t>
      </w:r>
      <w:r w:rsidR="008C72ED">
        <w:rPr>
          <w:color w:val="auto"/>
        </w:rPr>
        <w:t xml:space="preserve">концессионного соглашения </w:t>
      </w:r>
      <w:r w:rsidR="008C72ED" w:rsidRPr="008C72ED">
        <w:rPr>
          <w:color w:val="auto"/>
        </w:rPr>
        <w:t>в отношении объектов теплоснабжения от 30.12.2016 г. №1/2016</w:t>
      </w:r>
      <w:r w:rsidR="008C72ED">
        <w:rPr>
          <w:color w:val="auto"/>
        </w:rPr>
        <w:t>, в частности</w:t>
      </w:r>
      <w:r w:rsidR="0000725A" w:rsidRPr="00FA1FED">
        <w:rPr>
          <w:color w:val="auto"/>
        </w:rPr>
        <w:t xml:space="preserve"> две котельные (котельная №1</w:t>
      </w:r>
      <w:r w:rsidRPr="00FA1FED">
        <w:rPr>
          <w:color w:val="auto"/>
        </w:rPr>
        <w:t>5</w:t>
      </w:r>
      <w:r w:rsidR="0000725A" w:rsidRPr="00FA1FED">
        <w:rPr>
          <w:color w:val="auto"/>
        </w:rPr>
        <w:t>, котельная № 1</w:t>
      </w:r>
      <w:r w:rsidRPr="00FA1FED">
        <w:rPr>
          <w:color w:val="auto"/>
        </w:rPr>
        <w:t>8</w:t>
      </w:r>
      <w:r w:rsidR="0000725A" w:rsidRPr="00FA1FED">
        <w:rPr>
          <w:color w:val="auto"/>
        </w:rPr>
        <w:t>), а также тепловые сети этих котельных.</w:t>
      </w:r>
    </w:p>
    <w:p w:rsidR="0000725A" w:rsidRPr="00FA1FED" w:rsidRDefault="0000725A" w:rsidP="0000725A">
      <w:pPr>
        <w:pStyle w:val="11ff3"/>
        <w:rPr>
          <w:color w:val="auto"/>
        </w:rPr>
      </w:pPr>
      <w:r w:rsidRPr="00FA1FED">
        <w:rPr>
          <w:color w:val="auto"/>
        </w:rPr>
        <w:t>Котельная №1</w:t>
      </w:r>
      <w:r w:rsidR="00400B85" w:rsidRPr="00FA1FED">
        <w:rPr>
          <w:color w:val="auto"/>
        </w:rPr>
        <w:t>5</w:t>
      </w:r>
      <w:r w:rsidRPr="00FA1FED">
        <w:rPr>
          <w:color w:val="auto"/>
        </w:rPr>
        <w:t xml:space="preserve">, расположенная по адресу </w:t>
      </w:r>
      <w:r w:rsidR="00E91A44" w:rsidRPr="00FA1FED">
        <w:rPr>
          <w:color w:val="auto"/>
        </w:rPr>
        <w:t xml:space="preserve">д. </w:t>
      </w:r>
      <w:r w:rsidR="00400B85" w:rsidRPr="00FA1FED">
        <w:rPr>
          <w:color w:val="auto"/>
        </w:rPr>
        <w:t>Старополье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Старополье.</w:t>
      </w:r>
    </w:p>
    <w:p w:rsidR="0000725A" w:rsidRPr="00FA1FED" w:rsidRDefault="0000725A" w:rsidP="0000725A">
      <w:pPr>
        <w:pStyle w:val="11ff3"/>
        <w:rPr>
          <w:color w:val="auto"/>
        </w:rPr>
      </w:pPr>
      <w:r w:rsidRPr="00FA1FED">
        <w:rPr>
          <w:color w:val="auto"/>
        </w:rPr>
        <w:t>Котельная №1</w:t>
      </w:r>
      <w:r w:rsidR="00400B85" w:rsidRPr="00FA1FED">
        <w:rPr>
          <w:color w:val="auto"/>
        </w:rPr>
        <w:t>8</w:t>
      </w:r>
      <w:r w:rsidRPr="00FA1FED">
        <w:rPr>
          <w:color w:val="auto"/>
        </w:rPr>
        <w:t xml:space="preserve">, расположенная по адресу </w:t>
      </w:r>
      <w:r w:rsidR="00E91A44" w:rsidRPr="00FA1FED">
        <w:rPr>
          <w:color w:val="auto"/>
        </w:rPr>
        <w:t xml:space="preserve">д. </w:t>
      </w:r>
      <w:r w:rsidR="00400B85" w:rsidRPr="00FA1FED">
        <w:rPr>
          <w:color w:val="auto"/>
        </w:rPr>
        <w:t>Овсище</w:t>
      </w:r>
      <w:r w:rsidRPr="00FA1FED">
        <w:rPr>
          <w:color w:val="auto"/>
        </w:rPr>
        <w:t xml:space="preserve"> обеспечивает централизованное отопление жилых и общественно- административных зданий </w:t>
      </w:r>
      <w:r w:rsidR="00400B85" w:rsidRPr="00FA1FED">
        <w:rPr>
          <w:color w:val="auto"/>
        </w:rPr>
        <w:t xml:space="preserve">в </w:t>
      </w:r>
      <w:r w:rsidR="00E91A44" w:rsidRPr="00FA1FED">
        <w:rPr>
          <w:color w:val="auto"/>
        </w:rPr>
        <w:t xml:space="preserve">д. </w:t>
      </w:r>
      <w:r w:rsidR="00400B85" w:rsidRPr="00FA1FED">
        <w:rPr>
          <w:color w:val="auto"/>
        </w:rPr>
        <w:t>Овсище.</w:t>
      </w:r>
    </w:p>
    <w:p w:rsidR="00C25060" w:rsidRPr="00FA1FED" w:rsidRDefault="00C25060" w:rsidP="00C25060">
      <w:pPr>
        <w:pStyle w:val="20"/>
        <w:rPr>
          <w:rFonts w:cs="Times New Roman"/>
        </w:rPr>
      </w:pPr>
      <w:bookmarkStart w:id="7" w:name="_Toc116943288"/>
      <w:r w:rsidRPr="00FA1FED">
        <w:rPr>
          <w:rFonts w:cs="Times New Roman"/>
        </w:rPr>
        <w:lastRenderedPageBreak/>
        <w:t>Описание зон деятельности (эксплуатационной ответственности) теплоснабжающих и теплосетевых организаций</w:t>
      </w:r>
      <w:bookmarkEnd w:id="0"/>
      <w:bookmarkEnd w:id="1"/>
      <w:bookmarkEnd w:id="7"/>
    </w:p>
    <w:p w:rsidR="00222920" w:rsidRPr="00FA1FED" w:rsidRDefault="00222920" w:rsidP="00222920">
      <w:pPr>
        <w:pStyle w:val="11ff3"/>
      </w:pPr>
      <w:r w:rsidRPr="00FA1FED">
        <w:t xml:space="preserve">Системы централизованного теплоснабжения (СЦТ) муниципального образования </w:t>
      </w:r>
      <w:r w:rsidR="00FE3E93" w:rsidRPr="00FA1FED">
        <w:t>Старопольское</w:t>
      </w:r>
      <w:r w:rsidRPr="00FA1FED">
        <w:t xml:space="preserve"> сельское поселение состоит из </w:t>
      </w:r>
      <w:r w:rsidR="00400B85" w:rsidRPr="00FA1FED">
        <w:t>2</w:t>
      </w:r>
      <w:r w:rsidRPr="00FA1FED">
        <w:t xml:space="preserve"> секционированн</w:t>
      </w:r>
      <w:r w:rsidR="00D33DBA" w:rsidRPr="00FA1FED">
        <w:t>ых</w:t>
      </w:r>
      <w:r w:rsidRPr="00FA1FED">
        <w:t xml:space="preserve"> зон действия теплоисточников (котельные), представляет собой:</w:t>
      </w:r>
    </w:p>
    <w:p w:rsidR="00E63333" w:rsidRPr="00FA1FED" w:rsidRDefault="00222920" w:rsidP="00D33DBA">
      <w:pPr>
        <w:pStyle w:val="113"/>
        <w:rPr>
          <w:rFonts w:eastAsia="Calibri"/>
          <w:w w:val="105"/>
        </w:rPr>
      </w:pPr>
      <w:bookmarkStart w:id="8" w:name="_Hlk132938902"/>
      <w:r w:rsidRPr="00FA1FED">
        <w:rPr>
          <w:rFonts w:eastAsia="Calibri"/>
          <w:w w:val="105"/>
        </w:rPr>
        <w:t xml:space="preserve">СЦТ 1- зона действия </w:t>
      </w:r>
      <w:r w:rsidR="00400B85" w:rsidRPr="00FA1FED">
        <w:t>Котельная №15</w:t>
      </w:r>
      <w:r w:rsidRPr="00FA1FED">
        <w:rPr>
          <w:rFonts w:eastAsia="Calibri"/>
          <w:w w:val="105"/>
        </w:rPr>
        <w:t>.</w:t>
      </w:r>
    </w:p>
    <w:p w:rsidR="00D33DBA" w:rsidRPr="00FA1FED" w:rsidRDefault="00D33DBA" w:rsidP="00D33DBA">
      <w:pPr>
        <w:pStyle w:val="113"/>
      </w:pPr>
      <w:r w:rsidRPr="00FA1FED">
        <w:t xml:space="preserve">СЦТ 2- зона действия </w:t>
      </w:r>
      <w:r w:rsidR="0000725A" w:rsidRPr="00FA1FED">
        <w:t>Котельная №1</w:t>
      </w:r>
      <w:r w:rsidR="00400B85" w:rsidRPr="00FA1FED">
        <w:t>8</w:t>
      </w:r>
      <w:r w:rsidRPr="00FA1FED">
        <w:t>.</w:t>
      </w:r>
      <w:bookmarkEnd w:id="8"/>
    </w:p>
    <w:p w:rsidR="00400B85" w:rsidRPr="00FA1FED" w:rsidRDefault="00400B85" w:rsidP="00400B85">
      <w:pPr>
        <w:rPr>
          <w:rFonts w:ascii="Times New Roman" w:hAnsi="Times New Roman" w:cs="Times New Roman"/>
          <w:lang w:eastAsia="en-US"/>
        </w:rPr>
      </w:pPr>
    </w:p>
    <w:p w:rsidR="00C25060" w:rsidRPr="00FA1FED" w:rsidRDefault="00C25060" w:rsidP="00F16063">
      <w:pPr>
        <w:pStyle w:val="20"/>
        <w:spacing w:before="0" w:after="0"/>
        <w:rPr>
          <w:rFonts w:cs="Times New Roman"/>
        </w:rPr>
      </w:pPr>
      <w:bookmarkStart w:id="9" w:name="_Toc475879417"/>
      <w:bookmarkStart w:id="10" w:name="_Toc78674685"/>
      <w:bookmarkStart w:id="11" w:name="_Toc84970922"/>
      <w:bookmarkStart w:id="12" w:name="_Toc116943289"/>
      <w:r w:rsidRPr="00FA1FED">
        <w:rPr>
          <w:rFonts w:cs="Times New Roman"/>
        </w:rPr>
        <w:t>Описание структуры договорных отношений между теплоснабжающими и теплосетевыми организациями</w:t>
      </w:r>
      <w:bookmarkEnd w:id="9"/>
      <w:bookmarkEnd w:id="10"/>
      <w:bookmarkEnd w:id="11"/>
      <w:bookmarkEnd w:id="12"/>
    </w:p>
    <w:p w:rsidR="00C25060" w:rsidRPr="00FA1FED" w:rsidRDefault="00400B85" w:rsidP="00E63333">
      <w:pPr>
        <w:pStyle w:val="11ff3"/>
        <w:rPr>
          <w:w w:val="100"/>
          <w:kern w:val="0"/>
        </w:rPr>
      </w:pPr>
      <w:r w:rsidRPr="00FA1FED">
        <w:rPr>
          <w:w w:val="100"/>
          <w:kern w:val="0"/>
        </w:rPr>
        <w:t xml:space="preserve">ООО «АКВАТЕРМ» </w:t>
      </w:r>
      <w:r w:rsidR="000413D2" w:rsidRPr="00FA1FED">
        <w:rPr>
          <w:w w:val="100"/>
          <w:kern w:val="0"/>
        </w:rPr>
        <w:t>явля</w:t>
      </w:r>
      <w:r w:rsidRPr="00FA1FED">
        <w:rPr>
          <w:w w:val="100"/>
          <w:kern w:val="0"/>
        </w:rPr>
        <w:t>е</w:t>
      </w:r>
      <w:r w:rsidR="000413D2" w:rsidRPr="00FA1FED">
        <w:rPr>
          <w:w w:val="100"/>
          <w:kern w:val="0"/>
        </w:rPr>
        <w:t>тся основн</w:t>
      </w:r>
      <w:r w:rsidRPr="00FA1FED">
        <w:rPr>
          <w:w w:val="100"/>
          <w:kern w:val="0"/>
        </w:rPr>
        <w:t>ой</w:t>
      </w:r>
      <w:r w:rsidR="0005559D" w:rsidRPr="00FA1FED">
        <w:rPr>
          <w:w w:val="100"/>
          <w:kern w:val="0"/>
        </w:rPr>
        <w:t xml:space="preserve"> </w:t>
      </w:r>
      <w:r w:rsidR="000413D2" w:rsidRPr="00FA1FED">
        <w:rPr>
          <w:w w:val="100"/>
          <w:kern w:val="0"/>
        </w:rPr>
        <w:t>ресурсоснабжающ</w:t>
      </w:r>
      <w:r w:rsidRPr="00FA1FED">
        <w:rPr>
          <w:w w:val="100"/>
          <w:kern w:val="0"/>
        </w:rPr>
        <w:t>ей</w:t>
      </w:r>
      <w:r w:rsidR="000413D2" w:rsidRPr="00FA1FED">
        <w:rPr>
          <w:w w:val="100"/>
          <w:kern w:val="0"/>
        </w:rPr>
        <w:t xml:space="preserve"> организаци</w:t>
      </w:r>
      <w:r w:rsidRPr="00FA1FED">
        <w:rPr>
          <w:w w:val="100"/>
          <w:kern w:val="0"/>
        </w:rPr>
        <w:t>ей</w:t>
      </w:r>
      <w:r w:rsidR="00CC1819" w:rsidRPr="00FA1FED">
        <w:rPr>
          <w:w w:val="100"/>
          <w:kern w:val="0"/>
        </w:rPr>
        <w:t>, обеспечивающ</w:t>
      </w:r>
      <w:r w:rsidRPr="00FA1FED">
        <w:rPr>
          <w:w w:val="100"/>
          <w:kern w:val="0"/>
        </w:rPr>
        <w:t>ей</w:t>
      </w:r>
      <w:r w:rsidR="00CC1819" w:rsidRPr="00FA1FED">
        <w:rPr>
          <w:w w:val="100"/>
          <w:kern w:val="0"/>
        </w:rPr>
        <w:t xml:space="preserve"> производство, транспортировку и продажу тепловой энергии объектам капитального строительства. Объекты теплоэнергетического хозяйства </w:t>
      </w:r>
      <w:r w:rsidR="00EC1D19" w:rsidRPr="00FA1FED">
        <w:rPr>
          <w:w w:val="100"/>
          <w:kern w:val="0"/>
        </w:rPr>
        <w:t xml:space="preserve">в </w:t>
      </w:r>
      <w:r w:rsidR="00E91A44" w:rsidRPr="00FA1FED">
        <w:rPr>
          <w:color w:val="auto"/>
        </w:rPr>
        <w:t>д. Старополье и д. Овсище</w:t>
      </w:r>
      <w:r w:rsidR="00EC1D19" w:rsidRPr="00FA1FED">
        <w:rPr>
          <w:w w:val="100"/>
          <w:kern w:val="0"/>
        </w:rPr>
        <w:t xml:space="preserve"> –</w:t>
      </w:r>
      <w:r w:rsidR="00B55DB8" w:rsidRPr="00FA1FED">
        <w:rPr>
          <w:w w:val="100"/>
          <w:kern w:val="0"/>
        </w:rPr>
        <w:t xml:space="preserve"> </w:t>
      </w:r>
      <w:r w:rsidR="008C1B3A" w:rsidRPr="008C1B3A">
        <w:rPr>
          <w:w w:val="100"/>
          <w:kern w:val="0"/>
        </w:rPr>
        <w:t>эксплуатиру</w:t>
      </w:r>
      <w:r w:rsidR="008C1B3A">
        <w:rPr>
          <w:w w:val="100"/>
          <w:kern w:val="0"/>
        </w:rPr>
        <w:t>ю</w:t>
      </w:r>
      <w:r w:rsidR="008C1B3A" w:rsidRPr="008C1B3A">
        <w:rPr>
          <w:w w:val="100"/>
          <w:kern w:val="0"/>
        </w:rPr>
        <w:t>т</w:t>
      </w:r>
      <w:r w:rsidR="008C1B3A">
        <w:rPr>
          <w:w w:val="100"/>
          <w:kern w:val="0"/>
        </w:rPr>
        <w:t>ся</w:t>
      </w:r>
      <w:r w:rsidR="008C1B3A" w:rsidRPr="008C1B3A">
        <w:rPr>
          <w:w w:val="100"/>
          <w:kern w:val="0"/>
        </w:rPr>
        <w:t xml:space="preserve"> </w:t>
      </w:r>
      <w:r w:rsidR="008C1B3A">
        <w:rPr>
          <w:w w:val="100"/>
          <w:kern w:val="0"/>
        </w:rPr>
        <w:t>в рамках</w:t>
      </w:r>
      <w:r w:rsidR="008C1B3A" w:rsidRPr="008C1B3A">
        <w:rPr>
          <w:w w:val="100"/>
          <w:kern w:val="0"/>
        </w:rPr>
        <w:t xml:space="preserve"> концессионного соглашения в отношении объектов теплоснабжения от 30.12.2016 г. №1/2016</w:t>
      </w:r>
      <w:r w:rsidR="00B55DB8" w:rsidRPr="00FA1FED">
        <w:rPr>
          <w:w w:val="100"/>
          <w:kern w:val="0"/>
        </w:rPr>
        <w:t xml:space="preserve"> </w:t>
      </w:r>
      <w:r w:rsidR="00E91A44" w:rsidRPr="00FA1FED">
        <w:rPr>
          <w:w w:val="100"/>
          <w:kern w:val="0"/>
        </w:rPr>
        <w:t>ООО «АКВАТЕРМ»</w:t>
      </w:r>
      <w:r w:rsidR="00CC1819" w:rsidRPr="00FA1FED">
        <w:rPr>
          <w:w w:val="100"/>
          <w:kern w:val="0"/>
        </w:rPr>
        <w:t>.</w:t>
      </w:r>
    </w:p>
    <w:p w:rsidR="00F16063" w:rsidRPr="00FA1FED" w:rsidRDefault="00F16063" w:rsidP="00B5461F">
      <w:pPr>
        <w:pStyle w:val="11ff3"/>
        <w:rPr>
          <w:w w:val="100"/>
          <w:kern w:val="0"/>
        </w:rPr>
      </w:pPr>
    </w:p>
    <w:p w:rsidR="00C25060" w:rsidRPr="00FA1FED" w:rsidRDefault="00C25060" w:rsidP="00F16063">
      <w:pPr>
        <w:pStyle w:val="20"/>
        <w:spacing w:before="0" w:after="0"/>
        <w:rPr>
          <w:rFonts w:cs="Times New Roman"/>
        </w:rPr>
      </w:pPr>
      <w:bookmarkStart w:id="13" w:name="_Toc475879418"/>
      <w:bookmarkStart w:id="14" w:name="_Toc78674686"/>
      <w:bookmarkStart w:id="15" w:name="_Toc84970923"/>
      <w:bookmarkStart w:id="16" w:name="_Toc116943290"/>
      <w:r w:rsidRPr="00FA1FED">
        <w:rPr>
          <w:rFonts w:cs="Times New Roman"/>
        </w:rPr>
        <w:t>Зоны действия производственных котельных</w:t>
      </w:r>
      <w:bookmarkEnd w:id="13"/>
      <w:bookmarkEnd w:id="14"/>
      <w:bookmarkEnd w:id="15"/>
      <w:bookmarkEnd w:id="16"/>
    </w:p>
    <w:p w:rsidR="00C25060" w:rsidRPr="00FA1FED" w:rsidRDefault="00C25060" w:rsidP="00B5461F">
      <w:pPr>
        <w:pStyle w:val="11ff3"/>
        <w:rPr>
          <w:w w:val="100"/>
          <w:kern w:val="0"/>
        </w:rPr>
      </w:pPr>
      <w:r w:rsidRPr="00FA1FED">
        <w:rPr>
          <w:w w:val="100"/>
          <w:kern w:val="0"/>
        </w:rPr>
        <w:t xml:space="preserve">В </w:t>
      </w:r>
      <w:r w:rsidR="00FE3E93" w:rsidRPr="00FA1FED">
        <w:rPr>
          <w:w w:val="100"/>
          <w:kern w:val="0"/>
        </w:rPr>
        <w:t>Старопольском</w:t>
      </w:r>
      <w:r w:rsidR="0013776F" w:rsidRPr="00FA1FED">
        <w:rPr>
          <w:w w:val="100"/>
          <w:kern w:val="0"/>
        </w:rPr>
        <w:t xml:space="preserve"> сельском поселении</w:t>
      </w:r>
      <w:r w:rsidRPr="00FA1FED">
        <w:rPr>
          <w:w w:val="100"/>
          <w:kern w:val="0"/>
        </w:rPr>
        <w:t xml:space="preserve"> отсутствуют </w:t>
      </w:r>
      <w:r w:rsidR="00CF3C05" w:rsidRPr="00FA1FED">
        <w:rPr>
          <w:w w:val="100"/>
          <w:kern w:val="0"/>
        </w:rPr>
        <w:t xml:space="preserve">потребители </w:t>
      </w:r>
      <w:r w:rsidR="008A525B" w:rsidRPr="00FA1FED">
        <w:rPr>
          <w:color w:val="auto"/>
          <w:w w:val="100"/>
          <w:kern w:val="0"/>
        </w:rPr>
        <w:t>в</w:t>
      </w:r>
      <w:r w:rsidR="008A525B" w:rsidRPr="00FA1FED">
        <w:rPr>
          <w:w w:val="100"/>
          <w:kern w:val="0"/>
        </w:rPr>
        <w:t xml:space="preserve"> </w:t>
      </w:r>
      <w:r w:rsidR="00EC1D19" w:rsidRPr="00FA1FED">
        <w:rPr>
          <w:w w:val="100"/>
          <w:kern w:val="0"/>
        </w:rPr>
        <w:t>зон</w:t>
      </w:r>
      <w:r w:rsidR="008C1B3A">
        <w:rPr>
          <w:w w:val="100"/>
          <w:kern w:val="0"/>
        </w:rPr>
        <w:t>е</w:t>
      </w:r>
      <w:r w:rsidR="00CF3C05" w:rsidRPr="00FA1FED">
        <w:rPr>
          <w:w w:val="100"/>
          <w:kern w:val="0"/>
        </w:rPr>
        <w:t xml:space="preserve"> действия производственных </w:t>
      </w:r>
      <w:r w:rsidRPr="00FA1FED">
        <w:rPr>
          <w:w w:val="100"/>
          <w:kern w:val="0"/>
        </w:rPr>
        <w:t>котельны</w:t>
      </w:r>
      <w:r w:rsidR="00CF3C05" w:rsidRPr="00FA1FED">
        <w:rPr>
          <w:w w:val="100"/>
          <w:kern w:val="0"/>
        </w:rPr>
        <w:t>х</w:t>
      </w:r>
      <w:r w:rsidRPr="00FA1FED">
        <w:rPr>
          <w:w w:val="100"/>
          <w:kern w:val="0"/>
        </w:rPr>
        <w:t>.</w:t>
      </w:r>
    </w:p>
    <w:p w:rsidR="00F16063" w:rsidRPr="00FA1FED" w:rsidRDefault="00F16063" w:rsidP="00B5461F">
      <w:pPr>
        <w:pStyle w:val="11ff3"/>
        <w:rPr>
          <w:w w:val="100"/>
          <w:kern w:val="0"/>
        </w:rPr>
      </w:pPr>
    </w:p>
    <w:p w:rsidR="00C25060" w:rsidRPr="00FA1FED" w:rsidRDefault="00C25060" w:rsidP="00F16063">
      <w:pPr>
        <w:pStyle w:val="20"/>
        <w:spacing w:before="0" w:after="0"/>
        <w:rPr>
          <w:rFonts w:cs="Times New Roman"/>
        </w:rPr>
      </w:pPr>
      <w:bookmarkStart w:id="17" w:name="_Toc475879419"/>
      <w:bookmarkStart w:id="18" w:name="_Toc78674687"/>
      <w:bookmarkStart w:id="19" w:name="_Toc84970924"/>
      <w:bookmarkStart w:id="20" w:name="_Toc116943291"/>
      <w:r w:rsidRPr="00FA1FED">
        <w:rPr>
          <w:rFonts w:cs="Times New Roman"/>
        </w:rPr>
        <w:t>Зоны действия индивидуального теплоснабжения</w:t>
      </w:r>
      <w:bookmarkEnd w:id="17"/>
      <w:bookmarkEnd w:id="18"/>
      <w:bookmarkEnd w:id="19"/>
      <w:bookmarkEnd w:id="20"/>
    </w:p>
    <w:p w:rsidR="00B83E97" w:rsidRPr="00FA1FED" w:rsidRDefault="00B83E97" w:rsidP="00B83E97">
      <w:pPr>
        <w:pStyle w:val="11ff3"/>
        <w:rPr>
          <w:w w:val="100"/>
          <w:kern w:val="0"/>
        </w:rPr>
      </w:pPr>
      <w:bookmarkStart w:id="21" w:name="_Hlk132938923"/>
      <w:r w:rsidRPr="00FA1FED">
        <w:rPr>
          <w:w w:val="100"/>
          <w:kern w:val="0"/>
        </w:rPr>
        <w:t>Зона действия индивидуальных источников тепловой энергии</w:t>
      </w:r>
      <w:r w:rsidR="0008634D">
        <w:rPr>
          <w:w w:val="100"/>
          <w:kern w:val="0"/>
        </w:rPr>
        <w:t xml:space="preserve"> -</w:t>
      </w:r>
      <w:r w:rsidRPr="00FA1FED">
        <w:rPr>
          <w:w w:val="100"/>
          <w:kern w:val="0"/>
        </w:rPr>
        <w:t xml:space="preserve"> это территория населенного пункта, на которой теплоснабжение потребителей осуществляется от индивидуальных </w:t>
      </w:r>
      <w:r w:rsidR="008C1B3A">
        <w:rPr>
          <w:w w:val="100"/>
          <w:kern w:val="0"/>
        </w:rPr>
        <w:t>источников тепловой энергии</w:t>
      </w:r>
      <w:r w:rsidR="008C1B3A" w:rsidRPr="008C1B3A">
        <w:rPr>
          <w:w w:val="100"/>
          <w:kern w:val="0"/>
        </w:rPr>
        <w:t>, также используется печное отопление.</w:t>
      </w:r>
    </w:p>
    <w:bookmarkEnd w:id="21"/>
    <w:p w:rsidR="00222920" w:rsidRPr="00FA1FED" w:rsidRDefault="00222920" w:rsidP="00222920">
      <w:pPr>
        <w:pStyle w:val="11ff3"/>
        <w:rPr>
          <w:w w:val="100"/>
          <w:kern w:val="0"/>
        </w:rPr>
      </w:pPr>
    </w:p>
    <w:p w:rsidR="00C25060" w:rsidRPr="00FA1FED" w:rsidRDefault="00C25060" w:rsidP="00C25060">
      <w:pPr>
        <w:pStyle w:val="19"/>
        <w:spacing w:line="240" w:lineRule="auto"/>
        <w:ind w:left="0" w:firstLine="0"/>
        <w:rPr>
          <w:spacing w:val="0"/>
        </w:rPr>
      </w:pPr>
      <w:bookmarkStart w:id="22" w:name="_Toc78674688"/>
      <w:bookmarkStart w:id="23" w:name="_Toc84970925"/>
      <w:bookmarkStart w:id="24" w:name="_Toc116943292"/>
      <w:r w:rsidRPr="00FA1FED">
        <w:rPr>
          <w:spacing w:val="0"/>
          <w:lang w:val="en-US"/>
        </w:rPr>
        <w:lastRenderedPageBreak/>
        <w:t>Источники</w:t>
      </w:r>
      <w:r w:rsidR="008A525B" w:rsidRPr="00FA1FED">
        <w:rPr>
          <w:spacing w:val="0"/>
        </w:rPr>
        <w:t xml:space="preserve"> </w:t>
      </w:r>
      <w:r w:rsidRPr="00FA1FED">
        <w:rPr>
          <w:spacing w:val="0"/>
          <w:lang w:val="en-US"/>
        </w:rPr>
        <w:t>тепловой</w:t>
      </w:r>
      <w:r w:rsidR="008A525B" w:rsidRPr="00FA1FED">
        <w:rPr>
          <w:spacing w:val="0"/>
        </w:rPr>
        <w:t xml:space="preserve"> </w:t>
      </w:r>
      <w:r w:rsidRPr="00FA1FED">
        <w:rPr>
          <w:spacing w:val="0"/>
          <w:lang w:val="en-US"/>
        </w:rPr>
        <w:t>энергии</w:t>
      </w:r>
      <w:bookmarkEnd w:id="22"/>
      <w:bookmarkEnd w:id="23"/>
      <w:bookmarkEnd w:id="24"/>
    </w:p>
    <w:p w:rsidR="00C25060" w:rsidRPr="00FA1FED" w:rsidRDefault="00C25060" w:rsidP="00C25060">
      <w:pPr>
        <w:pStyle w:val="20"/>
        <w:rPr>
          <w:rFonts w:cs="Times New Roman"/>
        </w:rPr>
      </w:pPr>
      <w:bookmarkStart w:id="25" w:name="_Toc353999525"/>
      <w:bookmarkStart w:id="26" w:name="_Toc353999718"/>
      <w:bookmarkStart w:id="27" w:name="_Toc356981643"/>
      <w:bookmarkStart w:id="28" w:name="_Toc357159183"/>
      <w:bookmarkStart w:id="29" w:name="_Toc465965204"/>
      <w:bookmarkStart w:id="30" w:name="_Toc78674689"/>
      <w:bookmarkStart w:id="31" w:name="_Toc84970926"/>
      <w:bookmarkStart w:id="32" w:name="_Toc116943293"/>
      <w:r w:rsidRPr="00FA1FED">
        <w:rPr>
          <w:rFonts w:cs="Times New Roman"/>
        </w:rPr>
        <w:t>Структура и технические характеристики основного оборудования</w:t>
      </w:r>
      <w:bookmarkEnd w:id="25"/>
      <w:bookmarkEnd w:id="26"/>
      <w:bookmarkEnd w:id="27"/>
      <w:bookmarkEnd w:id="28"/>
      <w:r w:rsidRPr="00FA1FED">
        <w:rPr>
          <w:rFonts w:cs="Times New Roman"/>
        </w:rPr>
        <w:t xml:space="preserve"> источников тепловой энергии</w:t>
      </w:r>
      <w:bookmarkEnd w:id="29"/>
      <w:bookmarkEnd w:id="30"/>
      <w:bookmarkEnd w:id="31"/>
      <w:bookmarkEnd w:id="32"/>
    </w:p>
    <w:p w:rsidR="00B83E97" w:rsidRPr="00FA1FED" w:rsidRDefault="00B83E97" w:rsidP="00B83E97">
      <w:pPr>
        <w:pStyle w:val="11ff3"/>
        <w:rPr>
          <w:w w:val="100"/>
          <w:kern w:val="0"/>
        </w:rPr>
      </w:pPr>
      <w:bookmarkStart w:id="33" w:name="_Toc527706854"/>
      <w:r w:rsidRPr="00FA1FED">
        <w:rPr>
          <w:w w:val="100"/>
          <w:kern w:val="0"/>
        </w:rPr>
        <w:t xml:space="preserve">Источниками централизованного теплоснабжения в поселении являются </w:t>
      </w:r>
      <w:r w:rsidR="00E91A44" w:rsidRPr="00FA1FED">
        <w:rPr>
          <w:w w:val="100"/>
          <w:kern w:val="0"/>
        </w:rPr>
        <w:t xml:space="preserve">два </w:t>
      </w:r>
      <w:r w:rsidRPr="00FA1FED">
        <w:rPr>
          <w:w w:val="100"/>
          <w:kern w:val="0"/>
        </w:rPr>
        <w:t>источника теплоснабжения:</w:t>
      </w:r>
    </w:p>
    <w:p w:rsidR="00B83E97" w:rsidRPr="00FA1FED" w:rsidRDefault="00B83E97" w:rsidP="00B83E97">
      <w:pPr>
        <w:pStyle w:val="11ff3"/>
        <w:rPr>
          <w:w w:val="100"/>
          <w:kern w:val="0"/>
        </w:rPr>
      </w:pPr>
      <w:r w:rsidRPr="00FA1FED">
        <w:rPr>
          <w:w w:val="100"/>
          <w:kern w:val="0"/>
        </w:rPr>
        <w:t>-</w:t>
      </w:r>
      <w:r w:rsidRPr="00FA1FED">
        <w:rPr>
          <w:w w:val="100"/>
          <w:kern w:val="0"/>
        </w:rPr>
        <w:tab/>
        <w:t>котельная № 1</w:t>
      </w:r>
      <w:r w:rsidR="00E91A44" w:rsidRPr="00FA1FED">
        <w:rPr>
          <w:w w:val="100"/>
          <w:kern w:val="0"/>
        </w:rPr>
        <w:t>5</w:t>
      </w:r>
      <w:r w:rsidRPr="00FA1FED">
        <w:rPr>
          <w:w w:val="100"/>
          <w:kern w:val="0"/>
        </w:rPr>
        <w:t xml:space="preserve"> (</w:t>
      </w:r>
      <w:r w:rsidR="00E91A44" w:rsidRPr="00FA1FED">
        <w:rPr>
          <w:w w:val="100"/>
          <w:kern w:val="0"/>
        </w:rPr>
        <w:t>д. Старополье</w:t>
      </w:r>
      <w:r w:rsidRPr="00FA1FED">
        <w:rPr>
          <w:w w:val="100"/>
          <w:kern w:val="0"/>
        </w:rPr>
        <w:t>);</w:t>
      </w:r>
    </w:p>
    <w:p w:rsidR="00B83E97" w:rsidRPr="00FA1FED" w:rsidRDefault="00B83E97" w:rsidP="00B83E97">
      <w:pPr>
        <w:pStyle w:val="11ff3"/>
        <w:rPr>
          <w:w w:val="100"/>
          <w:kern w:val="0"/>
        </w:rPr>
      </w:pPr>
      <w:r w:rsidRPr="00FA1FED">
        <w:rPr>
          <w:w w:val="100"/>
          <w:kern w:val="0"/>
        </w:rPr>
        <w:t>-</w:t>
      </w:r>
      <w:r w:rsidRPr="00FA1FED">
        <w:rPr>
          <w:w w:val="100"/>
          <w:kern w:val="0"/>
        </w:rPr>
        <w:tab/>
        <w:t>котельная № 1</w:t>
      </w:r>
      <w:r w:rsidR="00E91A44" w:rsidRPr="00FA1FED">
        <w:rPr>
          <w:w w:val="100"/>
          <w:kern w:val="0"/>
        </w:rPr>
        <w:t>8</w:t>
      </w:r>
      <w:r w:rsidRPr="00FA1FED">
        <w:rPr>
          <w:w w:val="100"/>
          <w:kern w:val="0"/>
        </w:rPr>
        <w:t xml:space="preserve"> (</w:t>
      </w:r>
      <w:r w:rsidR="00E91A44" w:rsidRPr="00FA1FED">
        <w:rPr>
          <w:w w:val="100"/>
          <w:kern w:val="0"/>
        </w:rPr>
        <w:t xml:space="preserve">д. Овсище). </w:t>
      </w:r>
    </w:p>
    <w:p w:rsidR="00B83E97" w:rsidRPr="00FA1FED" w:rsidRDefault="00B83E97" w:rsidP="00B83E97">
      <w:pPr>
        <w:pStyle w:val="11ff3"/>
        <w:rPr>
          <w:w w:val="100"/>
          <w:kern w:val="0"/>
        </w:rPr>
      </w:pPr>
      <w:r w:rsidRPr="00FA1FED">
        <w:rPr>
          <w:w w:val="100"/>
          <w:kern w:val="0"/>
        </w:rPr>
        <w:t>Котельная № 1</w:t>
      </w:r>
      <w:r w:rsidR="00E91A44" w:rsidRPr="00FA1FED">
        <w:rPr>
          <w:w w:val="100"/>
          <w:kern w:val="0"/>
        </w:rPr>
        <w:t>5</w:t>
      </w:r>
      <w:r w:rsidRPr="00FA1FED">
        <w:rPr>
          <w:w w:val="100"/>
          <w:kern w:val="0"/>
        </w:rPr>
        <w:t>. На котельной установлен</w:t>
      </w:r>
      <w:r w:rsidR="00E91A44" w:rsidRPr="00FA1FED">
        <w:rPr>
          <w:w w:val="100"/>
          <w:kern w:val="0"/>
        </w:rPr>
        <w:t xml:space="preserve">о 3 котла: КСВм-2,5К, КВГМ-3, КВГМ-1,2. </w:t>
      </w:r>
    </w:p>
    <w:p w:rsidR="00B83E97" w:rsidRPr="00FA1FED" w:rsidRDefault="00B83E97" w:rsidP="00B83E97">
      <w:pPr>
        <w:pStyle w:val="11ff3"/>
        <w:rPr>
          <w:w w:val="100"/>
          <w:kern w:val="0"/>
        </w:rPr>
      </w:pPr>
      <w:r w:rsidRPr="00FA1FED">
        <w:rPr>
          <w:w w:val="100"/>
          <w:kern w:val="0"/>
        </w:rPr>
        <w:t>Котельная № 1</w:t>
      </w:r>
      <w:r w:rsidR="00E91A44" w:rsidRPr="00FA1FED">
        <w:rPr>
          <w:w w:val="100"/>
          <w:kern w:val="0"/>
        </w:rPr>
        <w:t>8</w:t>
      </w:r>
      <w:r w:rsidRPr="00FA1FED">
        <w:rPr>
          <w:w w:val="100"/>
          <w:kern w:val="0"/>
        </w:rPr>
        <w:t xml:space="preserve">. </w:t>
      </w:r>
      <w:r w:rsidR="00E91A44" w:rsidRPr="00FA1FED">
        <w:rPr>
          <w:w w:val="100"/>
          <w:kern w:val="0"/>
        </w:rPr>
        <w:t xml:space="preserve">На котельной установлено 3 котла: КСВм-2,0К, </w:t>
      </w:r>
      <w:r w:rsidR="00CB6AE4" w:rsidRPr="00FA1FED">
        <w:rPr>
          <w:w w:val="100"/>
          <w:kern w:val="0"/>
        </w:rPr>
        <w:t>КВГМ-2, КВГМ-3</w:t>
      </w:r>
    </w:p>
    <w:p w:rsidR="00C25060" w:rsidRPr="00FA1FED" w:rsidRDefault="00C25060" w:rsidP="00B5461F">
      <w:pPr>
        <w:pStyle w:val="11ff3"/>
        <w:rPr>
          <w:w w:val="100"/>
          <w:kern w:val="0"/>
        </w:rPr>
      </w:pPr>
      <w:r w:rsidRPr="00FA1FED">
        <w:rPr>
          <w:rStyle w:val="11ff4"/>
          <w:w w:val="100"/>
          <w:kern w:val="0"/>
        </w:rPr>
        <w:t xml:space="preserve">Список источников централизованного теплоснабжения муниципального образования </w:t>
      </w:r>
      <w:r w:rsidR="00FE3E93" w:rsidRPr="00FA1FED">
        <w:rPr>
          <w:rStyle w:val="11ff4"/>
          <w:w w:val="100"/>
          <w:kern w:val="0"/>
        </w:rPr>
        <w:t>Старопольского</w:t>
      </w:r>
      <w:r w:rsidR="006F0FE5" w:rsidRPr="00FA1FED">
        <w:rPr>
          <w:rStyle w:val="11ff4"/>
          <w:w w:val="100"/>
          <w:kern w:val="0"/>
        </w:rPr>
        <w:t xml:space="preserve"> сельского поселения </w:t>
      </w:r>
      <w:r w:rsidRPr="00FA1FED">
        <w:rPr>
          <w:w w:val="100"/>
          <w:kern w:val="0"/>
        </w:rPr>
        <w:t xml:space="preserve">представлены в таблице </w:t>
      </w:r>
      <w:r w:rsidR="00A41676" w:rsidRPr="00FA1FED">
        <w:rPr>
          <w:w w:val="100"/>
          <w:kern w:val="0"/>
        </w:rPr>
        <w:t>1.</w:t>
      </w:r>
      <w:r w:rsidR="00405C87" w:rsidRPr="00FA1FED">
        <w:rPr>
          <w:w w:val="100"/>
          <w:kern w:val="0"/>
        </w:rPr>
        <w:t>2.1.1</w:t>
      </w:r>
      <w:r w:rsidRPr="00FA1FED">
        <w:rPr>
          <w:w w:val="100"/>
          <w:kern w:val="0"/>
        </w:rPr>
        <w:t>.</w:t>
      </w:r>
    </w:p>
    <w:p w:rsidR="00B83E97" w:rsidRPr="00FA1FED" w:rsidRDefault="00737C53" w:rsidP="006163C2">
      <w:pPr>
        <w:spacing w:line="360" w:lineRule="auto"/>
        <w:ind w:firstLine="709"/>
        <w:jc w:val="both"/>
        <w:rPr>
          <w:rFonts w:ascii="Times New Roman" w:hAnsi="Times New Roman" w:cs="Times New Roman"/>
        </w:rPr>
      </w:pPr>
      <w:r w:rsidRPr="00FA1FED">
        <w:rPr>
          <w:rFonts w:ascii="Times New Roman" w:hAnsi="Times New Roman" w:cs="Times New Roman"/>
          <w:u w:val="single"/>
        </w:rPr>
        <w:t xml:space="preserve">Таблица </w:t>
      </w:r>
      <w:r w:rsidR="00405C87" w:rsidRPr="00FA1FED">
        <w:rPr>
          <w:rFonts w:ascii="Times New Roman" w:hAnsi="Times New Roman" w:cs="Times New Roman"/>
          <w:u w:val="single"/>
        </w:rPr>
        <w:t xml:space="preserve">1.2.1.1 </w:t>
      </w:r>
      <w:r w:rsidR="005A6AE0" w:rsidRPr="00FA1FED">
        <w:rPr>
          <w:rFonts w:ascii="Times New Roman" w:hAnsi="Times New Roman" w:cs="Times New Roman"/>
          <w:u w:val="single"/>
        </w:rPr>
        <w:t>–</w:t>
      </w:r>
      <w:r w:rsidR="00C25060" w:rsidRPr="00FA1FED">
        <w:rPr>
          <w:rFonts w:ascii="Times New Roman" w:hAnsi="Times New Roman" w:cs="Times New Roman"/>
          <w:u w:val="single"/>
        </w:rPr>
        <w:t xml:space="preserve"> Список источников теплоснабжения муниципального образования </w:t>
      </w:r>
      <w:r w:rsidR="00FE3E93" w:rsidRPr="00FA1FED">
        <w:rPr>
          <w:rFonts w:ascii="Times New Roman" w:hAnsi="Times New Roman" w:cs="Times New Roman"/>
          <w:u w:val="single"/>
        </w:rPr>
        <w:t>Старопольское</w:t>
      </w:r>
      <w:r w:rsidR="0013776F" w:rsidRPr="00FA1FED">
        <w:rPr>
          <w:rFonts w:ascii="Times New Roman" w:hAnsi="Times New Roman" w:cs="Times New Roman"/>
          <w:u w:val="single"/>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7"/>
        <w:gridCol w:w="1955"/>
        <w:gridCol w:w="1599"/>
        <w:gridCol w:w="2673"/>
        <w:gridCol w:w="2439"/>
      </w:tblGrid>
      <w:tr w:rsidR="00E91A44" w:rsidRPr="00FA1FED" w:rsidTr="00E91A44">
        <w:trPr>
          <w:tblHeader/>
        </w:trPr>
        <w:tc>
          <w:tcPr>
            <w:tcW w:w="235" w:type="pct"/>
            <w:tcBorders>
              <w:top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 п/п</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Наименования источников тепловой энергии</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Адрес источника</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Теплоснабжающая (теплосетевая) организация в границах системы теплоснабжения</w:t>
            </w:r>
          </w:p>
        </w:tc>
        <w:tc>
          <w:tcPr>
            <w:tcW w:w="1341" w:type="pct"/>
            <w:tcBorders>
              <w:top w:val="single" w:sz="4" w:space="0" w:color="auto"/>
              <w:left w:val="single" w:sz="4" w:space="0" w:color="auto"/>
              <w:bottom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Наименование утвержденной ЕТО (единой теплоснабжающей организации)</w:t>
            </w:r>
          </w:p>
        </w:tc>
      </w:tr>
      <w:tr w:rsidR="00E91A44" w:rsidRPr="00FA1FED" w:rsidTr="00E91A44">
        <w:tc>
          <w:tcPr>
            <w:tcW w:w="235" w:type="pct"/>
            <w:tcBorders>
              <w:top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1</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Котельная №15 дер. Старополье</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1</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ООО «АКВАТЕРМ»</w:t>
            </w:r>
          </w:p>
        </w:tc>
      </w:tr>
      <w:tr w:rsidR="00E91A44" w:rsidRPr="00FA1FED" w:rsidTr="00E91A44">
        <w:tc>
          <w:tcPr>
            <w:tcW w:w="235" w:type="pct"/>
            <w:tcBorders>
              <w:top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2</w:t>
            </w:r>
          </w:p>
        </w:tc>
        <w:tc>
          <w:tcPr>
            <w:tcW w:w="107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Котельная №18 дер. Овсище</w:t>
            </w:r>
          </w:p>
        </w:tc>
        <w:tc>
          <w:tcPr>
            <w:tcW w:w="879"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Ленинградская область, Сланцевский район, Старопольское сельское поселение, здание 2</w:t>
            </w:r>
          </w:p>
        </w:tc>
        <w:tc>
          <w:tcPr>
            <w:tcW w:w="1470"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ООО «АКВАТЕРМ»</w:t>
            </w:r>
          </w:p>
        </w:tc>
        <w:tc>
          <w:tcPr>
            <w:tcW w:w="1341" w:type="pct"/>
            <w:tcBorders>
              <w:top w:val="single" w:sz="4" w:space="0" w:color="auto"/>
              <w:left w:val="single" w:sz="4" w:space="0" w:color="auto"/>
              <w:bottom w:val="single" w:sz="4" w:space="0" w:color="auto"/>
            </w:tcBorders>
            <w:tcMar>
              <w:left w:w="11" w:type="dxa"/>
              <w:right w:w="11" w:type="dxa"/>
            </w:tcMar>
            <w:vAlign w:val="center"/>
          </w:tcPr>
          <w:p w:rsidR="00E91A44" w:rsidRPr="00FA1FED" w:rsidRDefault="00E91A44" w:rsidP="00E91A44">
            <w:pPr>
              <w:pStyle w:val="1fffb"/>
              <w:rPr>
                <w:rFonts w:cs="Times New Roman"/>
              </w:rPr>
            </w:pPr>
            <w:r w:rsidRPr="00FA1FED">
              <w:rPr>
                <w:rFonts w:cs="Times New Roman"/>
              </w:rPr>
              <w:t>ООО «АКВАТЕРМ»</w:t>
            </w:r>
          </w:p>
        </w:tc>
      </w:tr>
    </w:tbl>
    <w:p w:rsidR="00E91A44" w:rsidRPr="00FA1FED" w:rsidRDefault="00E91A44" w:rsidP="006908CE">
      <w:pPr>
        <w:rPr>
          <w:rFonts w:ascii="Times New Roman" w:hAnsi="Times New Roman" w:cs="Times New Roman"/>
        </w:rPr>
        <w:sectPr w:rsidR="00E91A44" w:rsidRPr="00FA1FED" w:rsidSect="00C25060">
          <w:headerReference w:type="even" r:id="rId13"/>
          <w:footerReference w:type="even" r:id="rId14"/>
          <w:headerReference w:type="first" r:id="rId15"/>
          <w:footerReference w:type="first" r:id="rId16"/>
          <w:pgSz w:w="11906" w:h="16838" w:code="9"/>
          <w:pgMar w:top="851" w:right="1134" w:bottom="851" w:left="1701" w:header="680" w:footer="284" w:gutter="0"/>
          <w:cols w:space="708"/>
          <w:docGrid w:linePitch="360"/>
        </w:sectPr>
      </w:pPr>
    </w:p>
    <w:p w:rsidR="00C25060" w:rsidRPr="00FA1FED" w:rsidRDefault="00405C87" w:rsidP="006163C2">
      <w:pPr>
        <w:pStyle w:val="afffe"/>
        <w:keepNext/>
        <w:spacing w:line="360" w:lineRule="auto"/>
        <w:ind w:firstLine="709"/>
        <w:jc w:val="both"/>
        <w:rPr>
          <w:rFonts w:ascii="Times New Roman" w:hAnsi="Times New Roman" w:cs="Times New Roman"/>
          <w:b w:val="0"/>
          <w:color w:val="auto"/>
          <w:u w:val="single"/>
        </w:rPr>
      </w:pPr>
      <w:r w:rsidRPr="00FA1FED">
        <w:rPr>
          <w:rFonts w:ascii="Times New Roman" w:hAnsi="Times New Roman" w:cs="Times New Roman"/>
          <w:b w:val="0"/>
          <w:color w:val="auto"/>
          <w:u w:val="single"/>
        </w:rPr>
        <w:lastRenderedPageBreak/>
        <w:t xml:space="preserve">Таблица 1.2.1.2 </w:t>
      </w:r>
      <w:r w:rsidR="005A6AE0" w:rsidRPr="00FA1FED">
        <w:rPr>
          <w:rFonts w:ascii="Times New Roman" w:hAnsi="Times New Roman" w:cs="Times New Roman"/>
          <w:b w:val="0"/>
          <w:color w:val="auto"/>
          <w:u w:val="single"/>
        </w:rPr>
        <w:t>–</w:t>
      </w:r>
      <w:r w:rsidRPr="00FA1FED">
        <w:rPr>
          <w:rFonts w:ascii="Times New Roman" w:hAnsi="Times New Roman" w:cs="Times New Roman"/>
          <w:b w:val="0"/>
          <w:color w:val="auto"/>
          <w:u w:val="single"/>
        </w:rPr>
        <w:t xml:space="preserve"> </w:t>
      </w:r>
      <w:r w:rsidR="00C25060" w:rsidRPr="00FA1FED">
        <w:rPr>
          <w:rFonts w:ascii="Times New Roman" w:hAnsi="Times New Roman" w:cs="Times New Roman"/>
          <w:b w:val="0"/>
          <w:color w:val="auto"/>
          <w:u w:val="single"/>
        </w:rPr>
        <w:t>Состав и технические характеристики основного оборудования котельных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90"/>
        <w:gridCol w:w="1295"/>
        <w:gridCol w:w="1069"/>
        <w:gridCol w:w="1051"/>
        <w:gridCol w:w="1115"/>
        <w:gridCol w:w="1145"/>
        <w:gridCol w:w="1185"/>
        <w:gridCol w:w="1423"/>
        <w:gridCol w:w="1093"/>
        <w:gridCol w:w="1231"/>
        <w:gridCol w:w="1442"/>
        <w:gridCol w:w="2633"/>
      </w:tblGrid>
      <w:tr w:rsidR="00DD6A08" w:rsidRPr="00FA1FED" w:rsidTr="00DD6A08">
        <w:trPr>
          <w:trHeight w:val="57"/>
          <w:tblHeader/>
        </w:trPr>
        <w:tc>
          <w:tcPr>
            <w:tcW w:w="193" w:type="pct"/>
            <w:tcBorders>
              <w:top w:val="single" w:sz="4" w:space="0" w:color="auto"/>
              <w:bottom w:val="single" w:sz="4" w:space="0" w:color="auto"/>
              <w:right w:val="single" w:sz="4" w:space="0" w:color="auto"/>
            </w:tcBorders>
            <w:tcMar>
              <w:left w:w="28" w:type="dxa"/>
              <w:right w:w="28" w:type="dxa"/>
            </w:tcMar>
            <w:vAlign w:val="center"/>
          </w:tcPr>
          <w:bookmarkEnd w:id="33"/>
          <w:p w:rsidR="00DD6A08" w:rsidRPr="00FA1FED" w:rsidRDefault="00DD6A08" w:rsidP="00DD6A08">
            <w:pPr>
              <w:pStyle w:val="1fffb"/>
              <w:rPr>
                <w:rFonts w:cs="Times New Roman"/>
              </w:rPr>
            </w:pPr>
            <w:r w:rsidRPr="00FA1FED">
              <w:rPr>
                <w:rFonts w:cs="Times New Roman"/>
              </w:rPr>
              <w:t>№ п/п</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 адрес котельной</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Тип котла</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Кол-во котлов</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Год установки котла</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Мощность котла, Гкал/ч</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Мощность котельной, Гкал/ч</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Удельный расход топлива</w:t>
            </w:r>
            <w:r w:rsidR="006163C2">
              <w:rPr>
                <w:rFonts w:cs="Times New Roman"/>
              </w:rPr>
              <w:t xml:space="preserve"> </w:t>
            </w:r>
            <w:r w:rsidRPr="00FA1FED">
              <w:rPr>
                <w:rFonts w:cs="Times New Roman"/>
              </w:rPr>
              <w:t>по котлам, кг у.т./ Гкал</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КПД котлов, %</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Удельный расход топлива по котельной, кг у.т./Гкал</w:t>
            </w: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Дата обследования котлов</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Координаты/кадастровый номер</w:t>
            </w:r>
          </w:p>
        </w:tc>
      </w:tr>
      <w:tr w:rsidR="00DD6A08" w:rsidRPr="00FA1FED" w:rsidTr="00DD6A08">
        <w:trPr>
          <w:trHeight w:val="57"/>
        </w:trPr>
        <w:tc>
          <w:tcPr>
            <w:tcW w:w="4138" w:type="pct"/>
            <w:gridSpan w:val="11"/>
            <w:tcBorders>
              <w:top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Основное топливо - щепа</w:t>
            </w:r>
          </w:p>
        </w:tc>
        <w:tc>
          <w:tcPr>
            <w:tcW w:w="862" w:type="pct"/>
            <w:tcBorders>
              <w:top w:val="single" w:sz="4" w:space="0" w:color="auto"/>
              <w:bottom w:val="single" w:sz="4" w:space="0" w:color="auto"/>
            </w:tcBorders>
            <w:vAlign w:val="center"/>
          </w:tcPr>
          <w:p w:rsidR="00DD6A08" w:rsidRPr="00FA1FED" w:rsidRDefault="00DD6A08" w:rsidP="00DD6A08">
            <w:pPr>
              <w:pStyle w:val="1fffb"/>
              <w:rPr>
                <w:rFonts w:cs="Times New Roman"/>
              </w:rPr>
            </w:pP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КСВм-2,5К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2018</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2,15</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201,7</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71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15.04.2022</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47:28:0509002:188</w:t>
            </w: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КСВм-2,0К</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202</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70</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15.04.2022</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47:28:0544001:110</w:t>
            </w:r>
          </w:p>
        </w:tc>
      </w:tr>
      <w:tr w:rsidR="00DD6A08" w:rsidRPr="00FA1FED" w:rsidTr="00DD6A08">
        <w:trPr>
          <w:trHeight w:val="57"/>
        </w:trPr>
        <w:tc>
          <w:tcPr>
            <w:tcW w:w="4138" w:type="pct"/>
            <w:gridSpan w:val="11"/>
            <w:tcBorders>
              <w:top w:val="single" w:sz="4" w:space="0" w:color="auto"/>
              <w:bottom w:val="single" w:sz="4" w:space="0" w:color="auto"/>
            </w:tcBorders>
            <w:tcMar>
              <w:left w:w="28" w:type="dxa"/>
              <w:right w:w="28" w:type="dxa"/>
            </w:tcMar>
            <w:vAlign w:val="center"/>
          </w:tcPr>
          <w:p w:rsidR="00DD6A08" w:rsidRPr="00FA1FED" w:rsidRDefault="008C1B3A" w:rsidP="00DD6A08">
            <w:pPr>
              <w:pStyle w:val="1fffb"/>
              <w:rPr>
                <w:rFonts w:cs="Times New Roman"/>
              </w:rPr>
            </w:pPr>
            <w:r>
              <w:rPr>
                <w:rFonts w:cs="Times New Roman"/>
              </w:rPr>
              <w:t xml:space="preserve">Резервное </w:t>
            </w:r>
            <w:r w:rsidR="00DD6A08" w:rsidRPr="00FA1FED">
              <w:rPr>
                <w:rFonts w:cs="Times New Roman"/>
              </w:rPr>
              <w:t>топливо - мазут</w:t>
            </w:r>
          </w:p>
        </w:tc>
        <w:tc>
          <w:tcPr>
            <w:tcW w:w="862" w:type="pct"/>
            <w:tcBorders>
              <w:top w:val="single" w:sz="4" w:space="0" w:color="auto"/>
              <w:bottom w:val="single" w:sz="4" w:space="0" w:color="auto"/>
            </w:tcBorders>
            <w:vAlign w:val="center"/>
          </w:tcPr>
          <w:p w:rsidR="00DD6A08" w:rsidRPr="00FA1FED" w:rsidRDefault="00DD6A08" w:rsidP="00DD6A08">
            <w:pPr>
              <w:pStyle w:val="1fffb"/>
              <w:rPr>
                <w:rFonts w:cs="Times New Roman"/>
              </w:rPr>
            </w:pP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3</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2017</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26.08.2020</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47:28:0509002:188</w:t>
            </w: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4</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№15 дер. Старополье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КВГМ-1,2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2015</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1,03</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5,7</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171</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81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26.08.2020</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47:28:0509002:188</w:t>
            </w: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5</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КВГМ-2</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2019</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1,72</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171,8</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83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26.08.2020</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47:28:0544001:110</w:t>
            </w:r>
          </w:p>
        </w:tc>
      </w:tr>
      <w:tr w:rsidR="00DD6A08" w:rsidRPr="00FA1FED" w:rsidTr="00DD6A08">
        <w:trPr>
          <w:trHeight w:val="57"/>
        </w:trPr>
        <w:tc>
          <w:tcPr>
            <w:tcW w:w="193" w:type="pct"/>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6</w:t>
            </w:r>
          </w:p>
        </w:tc>
        <w:tc>
          <w:tcPr>
            <w:tcW w:w="42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Котельная №18 дер. Овсище</w:t>
            </w:r>
          </w:p>
        </w:tc>
        <w:tc>
          <w:tcPr>
            <w:tcW w:w="3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КВГМ-3</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2006</w:t>
            </w: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2,58</w:t>
            </w: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6,0</w:t>
            </w: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169,5</w:t>
            </w: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26.08.2020</w:t>
            </w: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r w:rsidRPr="00FA1FED">
              <w:rPr>
                <w:rFonts w:cs="Times New Roman"/>
              </w:rPr>
              <w:t>47:28:0544001:110</w:t>
            </w:r>
          </w:p>
        </w:tc>
      </w:tr>
      <w:tr w:rsidR="00DD6A08" w:rsidRPr="00FA1FED" w:rsidTr="00DD6A08">
        <w:trPr>
          <w:trHeight w:val="57"/>
        </w:trPr>
        <w:tc>
          <w:tcPr>
            <w:tcW w:w="967" w:type="pct"/>
            <w:gridSpan w:val="3"/>
            <w:tcBorders>
              <w:top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ВСЕГО:</w:t>
            </w:r>
          </w:p>
        </w:tc>
        <w:tc>
          <w:tcPr>
            <w:tcW w:w="3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r w:rsidRPr="00FA1FED">
              <w:rPr>
                <w:rFonts w:cs="Times New Roman"/>
              </w:rPr>
              <w:t>6</w:t>
            </w:r>
          </w:p>
        </w:tc>
        <w:tc>
          <w:tcPr>
            <w:tcW w:w="36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37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3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3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472" w:type="pct"/>
            <w:tcBorders>
              <w:top w:val="single" w:sz="4" w:space="0" w:color="auto"/>
              <w:left w:val="single" w:sz="4" w:space="0" w:color="auto"/>
              <w:bottom w:val="single" w:sz="4" w:space="0" w:color="auto"/>
            </w:tcBorders>
            <w:tcMar>
              <w:left w:w="28" w:type="dxa"/>
              <w:right w:w="28" w:type="dxa"/>
            </w:tcMar>
            <w:vAlign w:val="center"/>
          </w:tcPr>
          <w:p w:rsidR="00DD6A08" w:rsidRPr="00FA1FED" w:rsidRDefault="00DD6A08" w:rsidP="00DD6A08">
            <w:pPr>
              <w:pStyle w:val="1fffb"/>
              <w:rPr>
                <w:rFonts w:cs="Times New Roman"/>
              </w:rPr>
            </w:pPr>
          </w:p>
        </w:tc>
        <w:tc>
          <w:tcPr>
            <w:tcW w:w="862" w:type="pct"/>
            <w:tcBorders>
              <w:top w:val="single" w:sz="4" w:space="0" w:color="auto"/>
              <w:left w:val="single" w:sz="4" w:space="0" w:color="auto"/>
              <w:bottom w:val="single" w:sz="4" w:space="0" w:color="auto"/>
            </w:tcBorders>
            <w:vAlign w:val="center"/>
          </w:tcPr>
          <w:p w:rsidR="00DD6A08" w:rsidRPr="00FA1FED" w:rsidRDefault="00DD6A08" w:rsidP="00DD6A08">
            <w:pPr>
              <w:pStyle w:val="1fffb"/>
              <w:rPr>
                <w:rFonts w:cs="Times New Roman"/>
              </w:rPr>
            </w:pPr>
          </w:p>
        </w:tc>
      </w:tr>
    </w:tbl>
    <w:p w:rsidR="00C25060" w:rsidRPr="00FA1FED" w:rsidRDefault="00C25060" w:rsidP="00355C0A">
      <w:pPr>
        <w:pStyle w:val="afffe"/>
        <w:keepNext/>
        <w:jc w:val="both"/>
        <w:rPr>
          <w:rFonts w:ascii="Times New Roman" w:hAnsi="Times New Roman" w:cs="Times New Roman"/>
          <w:color w:val="auto"/>
        </w:rPr>
      </w:pPr>
    </w:p>
    <w:p w:rsidR="00031302" w:rsidRPr="00FA1FED" w:rsidRDefault="00405C87" w:rsidP="00B5461F">
      <w:pPr>
        <w:pStyle w:val="11ff3"/>
        <w:rPr>
          <w:w w:val="100"/>
          <w:kern w:val="0"/>
          <w:u w:val="single"/>
        </w:rPr>
      </w:pPr>
      <w:r w:rsidRPr="00FA1FED">
        <w:rPr>
          <w:w w:val="100"/>
          <w:kern w:val="0"/>
          <w:u w:val="single"/>
        </w:rPr>
        <w:t xml:space="preserve">Таблица 1.2.1.3 </w:t>
      </w:r>
      <w:r w:rsidR="005A6AE0" w:rsidRPr="00FA1FED">
        <w:rPr>
          <w:w w:val="100"/>
          <w:kern w:val="0"/>
          <w:u w:val="single"/>
        </w:rPr>
        <w:t>–</w:t>
      </w:r>
      <w:r w:rsidRPr="00FA1FED">
        <w:rPr>
          <w:w w:val="100"/>
          <w:kern w:val="0"/>
          <w:u w:val="single"/>
        </w:rPr>
        <w:t xml:space="preserve"> </w:t>
      </w:r>
      <w:r w:rsidR="006908CE" w:rsidRPr="00FA1FED">
        <w:rPr>
          <w:w w:val="100"/>
          <w:kern w:val="0"/>
          <w:u w:val="single"/>
        </w:rPr>
        <w:t>Основные характеристики вспомогательного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3368"/>
        <w:gridCol w:w="2524"/>
        <w:gridCol w:w="2241"/>
        <w:gridCol w:w="3663"/>
        <w:gridCol w:w="2622"/>
      </w:tblGrid>
      <w:tr w:rsidR="00AA5260" w:rsidRPr="00AA5260" w:rsidTr="00AA5260">
        <w:trPr>
          <w:trHeight w:val="464"/>
          <w:tblHeader/>
        </w:trPr>
        <w:tc>
          <w:tcPr>
            <w:tcW w:w="304"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 п/п</w:t>
            </w:r>
          </w:p>
        </w:tc>
        <w:tc>
          <w:tcPr>
            <w:tcW w:w="1097"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Наименование оборудование</w:t>
            </w:r>
          </w:p>
        </w:tc>
        <w:tc>
          <w:tcPr>
            <w:tcW w:w="822"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Марка</w:t>
            </w:r>
          </w:p>
        </w:tc>
        <w:tc>
          <w:tcPr>
            <w:tcW w:w="730"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Количество</w:t>
            </w:r>
          </w:p>
        </w:tc>
        <w:tc>
          <w:tcPr>
            <w:tcW w:w="1193"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Мощность</w:t>
            </w:r>
          </w:p>
        </w:tc>
        <w:tc>
          <w:tcPr>
            <w:tcW w:w="854" w:type="pct"/>
            <w:vMerge w:val="restart"/>
            <w:shd w:val="clear" w:color="000000" w:fill="FFFFFF"/>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sz w:val="20"/>
                <w:szCs w:val="20"/>
              </w:rPr>
              <w:t>Год ввода в эксплуатацию</w:t>
            </w:r>
          </w:p>
        </w:tc>
      </w:tr>
      <w:tr w:rsidR="00AA5260" w:rsidRPr="00AA5260" w:rsidTr="00AA5260">
        <w:trPr>
          <w:trHeight w:val="464"/>
          <w:tblHeader/>
        </w:trPr>
        <w:tc>
          <w:tcPr>
            <w:tcW w:w="30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22"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5000" w:type="pct"/>
            <w:gridSpan w:val="6"/>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position w:val="-1"/>
                <w:sz w:val="20"/>
                <w:szCs w:val="20"/>
              </w:rPr>
              <w:t>Котельная №15 д. Старополье</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Дымосос</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Циклон (+ короб циклона)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ЦПГ-15-Б-ЗП-МГ-15000</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 xml:space="preserve">Производительность 12 000 ÷ 17 000 </w:t>
            </w:r>
            <w:r w:rsidRPr="00AA5260">
              <w:rPr>
                <w:rFonts w:ascii="Times New Roman" w:eastAsia="Times New Roman" w:hAnsi="Times New Roman" w:cs="Times New Roman"/>
                <w:color w:val="000000"/>
                <w:sz w:val="20"/>
                <w:szCs w:val="20"/>
              </w:rPr>
              <w:lastRenderedPageBreak/>
              <w:t>м³/час</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lastRenderedPageBreak/>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lastRenderedPageBreak/>
              <w:t>3</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Дутьевой 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ВДН-2,8</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4</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Дутьевой 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ВД-2,8</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Устройство механической подачи топлива в составе:</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Топливный бункер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 м</w:t>
            </w:r>
            <w:r w:rsidRPr="00AA5260">
              <w:rPr>
                <w:rFonts w:ascii="Times New Roman" w:eastAsia="Times New Roman" w:hAnsi="Times New Roman" w:cs="Times New Roman"/>
                <w:color w:val="000000"/>
                <w:sz w:val="20"/>
                <w:szCs w:val="20"/>
                <w:vertAlign w:val="superscript"/>
              </w:rPr>
              <w:t>3</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Платформа охлаждаемая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6</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Система шлако-золоудаления в составе:</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Платформа охлаждаемая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Шток золоудаления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7</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Система гидропривода: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Гидростанция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ГС-5,0 кВт</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Трубы подключения масла: шланг гидравлический в комплекте со штуцерами и гайками</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ШС-2-1-10-33 УХЛ</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Шланг гидравлический в комплекте со штуцерами и гайками</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ШС-2-1-12-27,5 УХЛ</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8</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Компрессор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С415</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2004</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9</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сетевой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Д200</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30</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2010</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10</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TD125-11G/4SWHCJ</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11</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TD125-22G/4 SWHCJ</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12</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CDMF5-5FSWSC</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0,75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13</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Установка ХВО</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lang w:val="en-US"/>
              </w:rPr>
              <w:t>Na-катионитные фильтры</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Д=1000 мм</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1998 (2004)</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14</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мазутный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Ш2-40</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7,5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2020</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мазутный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НМШ 4-16</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2021</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16</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Дымосос</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2010</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17</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2010</w:t>
            </w:r>
          </w:p>
        </w:tc>
      </w:tr>
      <w:tr w:rsidR="00AA5260" w:rsidRPr="00AA5260" w:rsidTr="00AA5260">
        <w:trPr>
          <w:trHeight w:val="20"/>
        </w:trPr>
        <w:tc>
          <w:tcPr>
            <w:tcW w:w="304"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18</w:t>
            </w:r>
          </w:p>
        </w:tc>
        <w:tc>
          <w:tcPr>
            <w:tcW w:w="1097"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Дымовая труба для мазутных котлов</w:t>
            </w:r>
          </w:p>
        </w:tc>
        <w:tc>
          <w:tcPr>
            <w:tcW w:w="822"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Д=850 мм</w:t>
            </w:r>
          </w:p>
        </w:tc>
        <w:tc>
          <w:tcPr>
            <w:tcW w:w="854"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2011</w:t>
            </w:r>
          </w:p>
        </w:tc>
      </w:tr>
      <w:tr w:rsidR="00AA5260" w:rsidRPr="00AA5260" w:rsidTr="00AA5260">
        <w:trPr>
          <w:trHeight w:val="20"/>
        </w:trPr>
        <w:tc>
          <w:tcPr>
            <w:tcW w:w="30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22"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Н=32 м</w:t>
            </w:r>
          </w:p>
        </w:tc>
        <w:tc>
          <w:tcPr>
            <w:tcW w:w="85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19</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Дымовая труба для щепового котла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2018</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Гидравлический разделитель – гидрострелка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5000" w:type="pct"/>
            <w:gridSpan w:val="6"/>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position w:val="-1"/>
                <w:sz w:val="20"/>
                <w:szCs w:val="20"/>
              </w:rPr>
              <w:t>Котельная №18 д. Овсище</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lastRenderedPageBreak/>
              <w:t>1</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Дымосос</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Циклон (+ короб циклона)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ЦПГ-15-Б-ЗП-МГ-15000</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Производительность 12 000 ÷ 17 000 м³/час</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Дутьевой 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ВДН-2,8</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4</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Дутьевой 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ВД-2,8</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Устройство механической подачи топлива в составе:</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Топливный бункер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 м</w:t>
            </w:r>
            <w:r w:rsidRPr="00AA5260">
              <w:rPr>
                <w:rFonts w:ascii="Times New Roman" w:eastAsia="Times New Roman" w:hAnsi="Times New Roman" w:cs="Times New Roman"/>
                <w:color w:val="000000"/>
                <w:sz w:val="20"/>
                <w:szCs w:val="20"/>
                <w:vertAlign w:val="superscript"/>
              </w:rPr>
              <w:t>3</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Платформа охлаждаемая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6</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Система шлако-золоудаления в составе:</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Платформа охлаждаемая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Шток золоудаления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7</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Система гидропривода: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Гидростанция</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ГС-5,0 кВт</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ед.</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Трубы подключения масла: шланг гидравлический в комплекте со штуцерами и гайками</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ШС-2-1-10-33 УХЛ</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Шланг гидравлический в комплекте со штуцерами и гайками</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ШС-2-1-12-27,5 УХЛ</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 комплект</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8</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Компрессор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С415</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2004</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9</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сетевой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К160/80</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30</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10</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TD125-11G/4SWHCJ</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5,5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11</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TD125-22G/4 SWHCJ</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12</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циркуляционный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CNP CDMF5-5FSWSC</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0,75 кВт</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2023</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13</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Установка ХВО</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lang w:val="en-US"/>
              </w:rPr>
              <w:t>Na-катионитные фильтры</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Д=1500 мм</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1973 (2020)</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14</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мазутный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НМШ 8-25-6,3/25</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7,5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2021</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Насос мазутный</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НМШ 5-25-4,0/4</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3</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2,2</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2021</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16</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Дымосос</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2004</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17</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Вентилятор</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ВДн-9</w:t>
            </w: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15</w:t>
            </w: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2004</w:t>
            </w:r>
          </w:p>
        </w:tc>
      </w:tr>
      <w:tr w:rsidR="00AA5260" w:rsidRPr="00AA5260" w:rsidTr="00AA5260">
        <w:trPr>
          <w:trHeight w:val="20"/>
        </w:trPr>
        <w:tc>
          <w:tcPr>
            <w:tcW w:w="304"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18</w:t>
            </w:r>
          </w:p>
        </w:tc>
        <w:tc>
          <w:tcPr>
            <w:tcW w:w="1097"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Дымовая труба для мазутных котлов</w:t>
            </w:r>
          </w:p>
        </w:tc>
        <w:tc>
          <w:tcPr>
            <w:tcW w:w="822"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Д=850 мм</w:t>
            </w:r>
          </w:p>
        </w:tc>
        <w:tc>
          <w:tcPr>
            <w:tcW w:w="854" w:type="pct"/>
            <w:vMerge w:val="restar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2004</w:t>
            </w:r>
          </w:p>
        </w:tc>
      </w:tr>
      <w:tr w:rsidR="00AA5260" w:rsidRPr="00AA5260" w:rsidTr="00AA5260">
        <w:trPr>
          <w:trHeight w:val="20"/>
        </w:trPr>
        <w:tc>
          <w:tcPr>
            <w:tcW w:w="30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097"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22"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Н=32 м</w:t>
            </w:r>
          </w:p>
        </w:tc>
        <w:tc>
          <w:tcPr>
            <w:tcW w:w="854" w:type="pct"/>
            <w:vMerge/>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19</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Дымовая труба для щепового котла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2019</w:t>
            </w:r>
          </w:p>
        </w:tc>
      </w:tr>
      <w:tr w:rsidR="00AA5260" w:rsidRPr="00AA5260" w:rsidTr="00AA5260">
        <w:trPr>
          <w:trHeight w:val="20"/>
        </w:trPr>
        <w:tc>
          <w:tcPr>
            <w:tcW w:w="30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w:t>
            </w:r>
          </w:p>
        </w:tc>
        <w:tc>
          <w:tcPr>
            <w:tcW w:w="1097"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 xml:space="preserve">Гидравлический разделитель – </w:t>
            </w:r>
            <w:r w:rsidRPr="00AA5260">
              <w:rPr>
                <w:rFonts w:ascii="Times New Roman" w:eastAsia="Times New Roman" w:hAnsi="Times New Roman" w:cs="Times New Roman"/>
                <w:color w:val="000000"/>
                <w:sz w:val="20"/>
                <w:szCs w:val="20"/>
              </w:rPr>
              <w:lastRenderedPageBreak/>
              <w:t>гидрострелка</w:t>
            </w:r>
          </w:p>
        </w:tc>
        <w:tc>
          <w:tcPr>
            <w:tcW w:w="822"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730"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1</w:t>
            </w:r>
          </w:p>
        </w:tc>
        <w:tc>
          <w:tcPr>
            <w:tcW w:w="1193"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p>
        </w:tc>
        <w:tc>
          <w:tcPr>
            <w:tcW w:w="854" w:type="pct"/>
            <w:shd w:val="clear" w:color="auto" w:fill="auto"/>
            <w:vAlign w:val="center"/>
            <w:hideMark/>
          </w:tcPr>
          <w:p w:rsidR="00AA5260" w:rsidRPr="00AA5260" w:rsidRDefault="00AA5260" w:rsidP="00AA5260">
            <w:pPr>
              <w:spacing w:after="0" w:line="240" w:lineRule="auto"/>
              <w:jc w:val="center"/>
              <w:rPr>
                <w:rFonts w:ascii="Times New Roman" w:eastAsia="Times New Roman" w:hAnsi="Times New Roman" w:cs="Times New Roman"/>
                <w:color w:val="000000"/>
                <w:sz w:val="20"/>
                <w:szCs w:val="20"/>
              </w:rPr>
            </w:pPr>
            <w:r w:rsidRPr="00AA5260">
              <w:rPr>
                <w:rFonts w:ascii="Times New Roman" w:eastAsia="Times New Roman" w:hAnsi="Times New Roman" w:cs="Times New Roman"/>
                <w:color w:val="000000"/>
                <w:sz w:val="20"/>
                <w:szCs w:val="20"/>
              </w:rPr>
              <w:t>2021</w:t>
            </w:r>
          </w:p>
        </w:tc>
      </w:tr>
    </w:tbl>
    <w:p w:rsidR="00E02051" w:rsidRPr="00FA1FED" w:rsidRDefault="00E02051" w:rsidP="00E02051">
      <w:pPr>
        <w:pStyle w:val="11ff3"/>
        <w:rPr>
          <w:u w:val="single"/>
        </w:rPr>
      </w:pPr>
    </w:p>
    <w:p w:rsidR="00261ABF" w:rsidRPr="00FA1FED" w:rsidRDefault="00E02051" w:rsidP="00261ABF">
      <w:pPr>
        <w:pStyle w:val="11ff3"/>
        <w:rPr>
          <w:u w:val="single"/>
        </w:rPr>
      </w:pPr>
      <w:r w:rsidRPr="00FA1FED">
        <w:rPr>
          <w:u w:val="single"/>
        </w:rPr>
        <w:t>Таблица 1.2.1.</w:t>
      </w:r>
      <w:r w:rsidR="00D74B43" w:rsidRPr="00FA1FED">
        <w:rPr>
          <w:u w:val="single"/>
        </w:rPr>
        <w:t>5</w:t>
      </w:r>
      <w:r w:rsidRPr="00FA1FED">
        <w:rPr>
          <w:u w:val="single"/>
        </w:rPr>
        <w:t xml:space="preserve"> </w:t>
      </w:r>
      <w:r w:rsidR="005A6AE0" w:rsidRPr="00FA1FED">
        <w:rPr>
          <w:u w:val="single"/>
        </w:rPr>
        <w:t>–</w:t>
      </w:r>
      <w:r w:rsidRPr="00FA1FED">
        <w:rPr>
          <w:u w:val="single"/>
        </w:rPr>
        <w:t xml:space="preserve"> Описания техниче</w:t>
      </w:r>
      <w:r w:rsidR="006B0781" w:rsidRPr="00FA1FED">
        <w:rPr>
          <w:u w:val="single"/>
        </w:rPr>
        <w:t>ских характеристик дымовых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3756"/>
        <w:gridCol w:w="3569"/>
        <w:gridCol w:w="3190"/>
      </w:tblGrid>
      <w:tr w:rsidR="00F67665" w:rsidRPr="00FA1FED" w:rsidTr="00AA5260">
        <w:trPr>
          <w:trHeight w:val="20"/>
          <w:tblHeader/>
        </w:trPr>
        <w:tc>
          <w:tcPr>
            <w:tcW w:w="1575" w:type="pct"/>
            <w:vAlign w:val="center"/>
          </w:tcPr>
          <w:p w:rsidR="00F67665" w:rsidRPr="00FA1FED" w:rsidRDefault="00F67665" w:rsidP="00F67665">
            <w:pPr>
              <w:pStyle w:val="1fffb"/>
              <w:rPr>
                <w:rFonts w:cs="Times New Roman"/>
              </w:rPr>
            </w:pPr>
            <w:r w:rsidRPr="00FA1FED">
              <w:rPr>
                <w:rFonts w:cs="Times New Roman"/>
              </w:rPr>
              <w:t>Наименование источник</w:t>
            </w:r>
          </w:p>
        </w:tc>
        <w:tc>
          <w:tcPr>
            <w:tcW w:w="1223" w:type="pct"/>
            <w:vAlign w:val="center"/>
          </w:tcPr>
          <w:p w:rsidR="00F67665" w:rsidRPr="00FA1FED" w:rsidRDefault="00F67665" w:rsidP="00F67665">
            <w:pPr>
              <w:pStyle w:val="1fffb"/>
              <w:rPr>
                <w:rFonts w:cs="Times New Roman"/>
              </w:rPr>
            </w:pPr>
            <w:r w:rsidRPr="00FA1FED">
              <w:rPr>
                <w:rFonts w:cs="Times New Roman"/>
              </w:rPr>
              <w:t>Наименование источника выброса вредных веществ</w:t>
            </w:r>
          </w:p>
        </w:tc>
        <w:tc>
          <w:tcPr>
            <w:tcW w:w="1162" w:type="pct"/>
            <w:vAlign w:val="center"/>
          </w:tcPr>
          <w:p w:rsidR="00F67665" w:rsidRPr="00FA1FED" w:rsidRDefault="00F67665" w:rsidP="00F67665">
            <w:pPr>
              <w:pStyle w:val="1fffb"/>
              <w:rPr>
                <w:rFonts w:cs="Times New Roman"/>
              </w:rPr>
            </w:pPr>
            <w:r w:rsidRPr="00FA1FED">
              <w:rPr>
                <w:rFonts w:cs="Times New Roman"/>
              </w:rPr>
              <w:t>Высота источника выброса, м</w:t>
            </w:r>
          </w:p>
        </w:tc>
        <w:tc>
          <w:tcPr>
            <w:tcW w:w="1039" w:type="pct"/>
            <w:vAlign w:val="center"/>
          </w:tcPr>
          <w:p w:rsidR="00F67665" w:rsidRPr="00FA1FED" w:rsidRDefault="00F67665" w:rsidP="00F67665">
            <w:pPr>
              <w:pStyle w:val="1fffb"/>
              <w:rPr>
                <w:rFonts w:cs="Times New Roman"/>
              </w:rPr>
            </w:pPr>
            <w:r w:rsidRPr="00FA1FED">
              <w:rPr>
                <w:rFonts w:cs="Times New Roman"/>
              </w:rPr>
              <w:t>Диаметр устья трубы, м</w:t>
            </w:r>
          </w:p>
        </w:tc>
      </w:tr>
      <w:tr w:rsidR="00F67665" w:rsidRPr="00FA1FED" w:rsidTr="00AA5260">
        <w:trPr>
          <w:trHeight w:val="230"/>
        </w:trPr>
        <w:tc>
          <w:tcPr>
            <w:tcW w:w="1575" w:type="pct"/>
            <w:vMerge w:val="restart"/>
            <w:shd w:val="clear" w:color="auto" w:fill="auto"/>
            <w:vAlign w:val="center"/>
          </w:tcPr>
          <w:p w:rsidR="00F67665" w:rsidRPr="00FA1FED" w:rsidRDefault="00F67665" w:rsidP="00F67665">
            <w:pPr>
              <w:pStyle w:val="1fffb"/>
              <w:rPr>
                <w:rFonts w:cs="Times New Roman"/>
              </w:rPr>
            </w:pPr>
            <w:r w:rsidRPr="00FA1FED">
              <w:rPr>
                <w:rFonts w:cs="Times New Roman"/>
              </w:rPr>
              <w:t>Котельная №15</w:t>
            </w:r>
          </w:p>
          <w:p w:rsidR="00F67665" w:rsidRPr="00FA1FED" w:rsidRDefault="00F67665" w:rsidP="00F67665">
            <w:pPr>
              <w:pStyle w:val="1fffb"/>
              <w:rPr>
                <w:rFonts w:cs="Times New Roman"/>
              </w:rPr>
            </w:pPr>
            <w:r w:rsidRPr="00FA1FED">
              <w:rPr>
                <w:rFonts w:cs="Times New Roman"/>
              </w:rPr>
              <w:t>д. Старополье</w:t>
            </w:r>
          </w:p>
        </w:tc>
        <w:tc>
          <w:tcPr>
            <w:tcW w:w="1223" w:type="pct"/>
            <w:vMerge w:val="restart"/>
            <w:shd w:val="clear" w:color="auto" w:fill="auto"/>
            <w:vAlign w:val="center"/>
          </w:tcPr>
          <w:p w:rsidR="00F67665" w:rsidRPr="00FA1FED" w:rsidRDefault="00F67665" w:rsidP="00F67665">
            <w:pPr>
              <w:pStyle w:val="1fffb"/>
              <w:rPr>
                <w:rFonts w:cs="Times New Roman"/>
              </w:rPr>
            </w:pPr>
            <w:r w:rsidRPr="00FA1FED">
              <w:rPr>
                <w:rFonts w:cs="Times New Roman"/>
              </w:rPr>
              <w:t>Дымовая труба №1</w:t>
            </w:r>
          </w:p>
          <w:p w:rsidR="00F67665" w:rsidRPr="00FA1FED" w:rsidRDefault="00F67665" w:rsidP="00F67665">
            <w:pPr>
              <w:pStyle w:val="1fffb"/>
              <w:rPr>
                <w:rFonts w:cs="Times New Roman"/>
              </w:rPr>
            </w:pPr>
            <w:r w:rsidRPr="00FA1FED">
              <w:rPr>
                <w:rFonts w:cs="Times New Roman"/>
              </w:rPr>
              <w:t>(от мазутных котлов)</w:t>
            </w:r>
          </w:p>
        </w:tc>
        <w:tc>
          <w:tcPr>
            <w:tcW w:w="1162" w:type="pct"/>
            <w:vMerge w:val="restart"/>
            <w:shd w:val="clear" w:color="auto" w:fill="auto"/>
            <w:vAlign w:val="center"/>
          </w:tcPr>
          <w:p w:rsidR="00F67665" w:rsidRPr="00FA1FED" w:rsidRDefault="00F67665" w:rsidP="00F67665">
            <w:pPr>
              <w:pStyle w:val="1fffb"/>
              <w:rPr>
                <w:rFonts w:cs="Times New Roman"/>
              </w:rPr>
            </w:pPr>
            <w:r w:rsidRPr="00FA1FED">
              <w:rPr>
                <w:rFonts w:cs="Times New Roman"/>
              </w:rPr>
              <w:t>32</w:t>
            </w:r>
          </w:p>
        </w:tc>
        <w:tc>
          <w:tcPr>
            <w:tcW w:w="1039" w:type="pct"/>
            <w:vMerge w:val="restart"/>
            <w:shd w:val="clear" w:color="auto" w:fill="auto"/>
            <w:vAlign w:val="center"/>
          </w:tcPr>
          <w:p w:rsidR="00F67665" w:rsidRPr="00FA1FED" w:rsidRDefault="00F67665" w:rsidP="00F67665">
            <w:pPr>
              <w:pStyle w:val="1fffb"/>
              <w:rPr>
                <w:rFonts w:cs="Times New Roman"/>
              </w:rPr>
            </w:pPr>
            <w:r w:rsidRPr="00FA1FED">
              <w:rPr>
                <w:rFonts w:cs="Times New Roman"/>
              </w:rPr>
              <w:t>0,85</w:t>
            </w:r>
          </w:p>
        </w:tc>
      </w:tr>
      <w:tr w:rsidR="00F67665" w:rsidRPr="00FA1FED" w:rsidTr="00AA5260">
        <w:trPr>
          <w:trHeight w:val="230"/>
        </w:trPr>
        <w:tc>
          <w:tcPr>
            <w:tcW w:w="1575" w:type="pct"/>
            <w:vMerge/>
            <w:shd w:val="clear" w:color="auto" w:fill="auto"/>
            <w:vAlign w:val="center"/>
          </w:tcPr>
          <w:p w:rsidR="00F67665" w:rsidRPr="00FA1FED" w:rsidRDefault="00F67665" w:rsidP="00F67665">
            <w:pPr>
              <w:pStyle w:val="1fffb"/>
              <w:rPr>
                <w:rFonts w:cs="Times New Roman"/>
              </w:rPr>
            </w:pPr>
          </w:p>
        </w:tc>
        <w:tc>
          <w:tcPr>
            <w:tcW w:w="1223" w:type="pct"/>
            <w:vMerge/>
            <w:shd w:val="clear" w:color="auto" w:fill="auto"/>
            <w:vAlign w:val="center"/>
          </w:tcPr>
          <w:p w:rsidR="00F67665" w:rsidRPr="00FA1FED" w:rsidRDefault="00F67665" w:rsidP="00F67665">
            <w:pPr>
              <w:pStyle w:val="1fffb"/>
              <w:rPr>
                <w:rFonts w:cs="Times New Roman"/>
              </w:rPr>
            </w:pPr>
          </w:p>
        </w:tc>
        <w:tc>
          <w:tcPr>
            <w:tcW w:w="1162" w:type="pct"/>
            <w:vMerge/>
            <w:shd w:val="clear" w:color="auto" w:fill="auto"/>
            <w:vAlign w:val="center"/>
          </w:tcPr>
          <w:p w:rsidR="00F67665" w:rsidRPr="00FA1FED" w:rsidRDefault="00F67665" w:rsidP="00F67665">
            <w:pPr>
              <w:pStyle w:val="1fffb"/>
              <w:rPr>
                <w:rFonts w:cs="Times New Roman"/>
              </w:rPr>
            </w:pPr>
          </w:p>
        </w:tc>
        <w:tc>
          <w:tcPr>
            <w:tcW w:w="1039" w:type="pct"/>
            <w:vMerge/>
            <w:shd w:val="clear" w:color="auto" w:fill="auto"/>
            <w:vAlign w:val="center"/>
          </w:tcPr>
          <w:p w:rsidR="00F67665" w:rsidRPr="00FA1FED" w:rsidRDefault="00F67665" w:rsidP="00F67665">
            <w:pPr>
              <w:pStyle w:val="1fffb"/>
              <w:rPr>
                <w:rFonts w:cs="Times New Roman"/>
              </w:rPr>
            </w:pPr>
          </w:p>
        </w:tc>
      </w:tr>
      <w:tr w:rsidR="00F67665" w:rsidRPr="00FA1FED" w:rsidTr="00AA5260">
        <w:trPr>
          <w:trHeight w:val="20"/>
        </w:trPr>
        <w:tc>
          <w:tcPr>
            <w:tcW w:w="1575" w:type="pct"/>
            <w:shd w:val="clear" w:color="auto" w:fill="auto"/>
            <w:vAlign w:val="center"/>
          </w:tcPr>
          <w:p w:rsidR="00F67665" w:rsidRPr="00FA1FED" w:rsidRDefault="00F67665" w:rsidP="00F67665">
            <w:pPr>
              <w:pStyle w:val="1fffb"/>
              <w:rPr>
                <w:rFonts w:cs="Times New Roman"/>
              </w:rPr>
            </w:pPr>
            <w:r w:rsidRPr="00FA1FED">
              <w:rPr>
                <w:rFonts w:cs="Times New Roman"/>
              </w:rPr>
              <w:t>Котельная №15</w:t>
            </w:r>
          </w:p>
          <w:p w:rsidR="00F67665" w:rsidRPr="00FA1FED" w:rsidRDefault="00F67665" w:rsidP="00F67665">
            <w:pPr>
              <w:pStyle w:val="1fffb"/>
              <w:rPr>
                <w:rFonts w:cs="Times New Roman"/>
              </w:rPr>
            </w:pPr>
            <w:r w:rsidRPr="00FA1FED">
              <w:rPr>
                <w:rFonts w:cs="Times New Roman"/>
              </w:rPr>
              <w:t>д. Старополье</w:t>
            </w:r>
          </w:p>
        </w:tc>
        <w:tc>
          <w:tcPr>
            <w:tcW w:w="1223" w:type="pct"/>
            <w:shd w:val="clear" w:color="auto" w:fill="auto"/>
            <w:vAlign w:val="center"/>
          </w:tcPr>
          <w:p w:rsidR="00F67665" w:rsidRPr="00FA1FED" w:rsidRDefault="00F67665" w:rsidP="00F67665">
            <w:pPr>
              <w:pStyle w:val="1fffb"/>
              <w:rPr>
                <w:rFonts w:cs="Times New Roman"/>
              </w:rPr>
            </w:pPr>
            <w:r w:rsidRPr="00FA1FED">
              <w:rPr>
                <w:rFonts w:cs="Times New Roman"/>
              </w:rPr>
              <w:t>Дымовая труба №2</w:t>
            </w:r>
          </w:p>
          <w:p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rsidR="00F67665" w:rsidRPr="00FA1FED" w:rsidRDefault="00F67665" w:rsidP="00F67665">
            <w:pPr>
              <w:pStyle w:val="1fffb"/>
              <w:rPr>
                <w:rFonts w:cs="Times New Roman"/>
              </w:rPr>
            </w:pPr>
            <w:r w:rsidRPr="00FA1FED">
              <w:rPr>
                <w:rFonts w:cs="Times New Roman"/>
              </w:rPr>
              <w:t>0,5</w:t>
            </w:r>
          </w:p>
        </w:tc>
      </w:tr>
      <w:tr w:rsidR="00F67665" w:rsidRPr="00FA1FED" w:rsidTr="00AA5260">
        <w:trPr>
          <w:trHeight w:val="20"/>
        </w:trPr>
        <w:tc>
          <w:tcPr>
            <w:tcW w:w="1575" w:type="pct"/>
            <w:shd w:val="clear" w:color="auto" w:fill="auto"/>
            <w:vAlign w:val="center"/>
          </w:tcPr>
          <w:p w:rsidR="00F67665" w:rsidRPr="00FA1FED" w:rsidRDefault="00F67665" w:rsidP="00F67665">
            <w:pPr>
              <w:pStyle w:val="1fffb"/>
              <w:rPr>
                <w:rFonts w:cs="Times New Roman"/>
              </w:rPr>
            </w:pPr>
            <w:r w:rsidRPr="00FA1FED">
              <w:rPr>
                <w:rFonts w:cs="Times New Roman"/>
              </w:rPr>
              <w:t>Котельная №18</w:t>
            </w:r>
          </w:p>
          <w:p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rsidR="00F67665" w:rsidRPr="00FA1FED" w:rsidRDefault="00F67665" w:rsidP="00F67665">
            <w:pPr>
              <w:pStyle w:val="1fffb"/>
              <w:rPr>
                <w:rFonts w:cs="Times New Roman"/>
              </w:rPr>
            </w:pPr>
            <w:r w:rsidRPr="00FA1FED">
              <w:rPr>
                <w:rFonts w:cs="Times New Roman"/>
              </w:rPr>
              <w:t>Дымовая труба №1</w:t>
            </w:r>
          </w:p>
          <w:p w:rsidR="00F67665" w:rsidRPr="00FA1FED" w:rsidRDefault="00F67665" w:rsidP="00F67665">
            <w:pPr>
              <w:pStyle w:val="1fffb"/>
              <w:rPr>
                <w:rFonts w:cs="Times New Roman"/>
              </w:rPr>
            </w:pPr>
            <w:r w:rsidRPr="00FA1FED">
              <w:rPr>
                <w:rFonts w:cs="Times New Roman"/>
              </w:rPr>
              <w:t>(от мазутных котлов)</w:t>
            </w:r>
          </w:p>
        </w:tc>
        <w:tc>
          <w:tcPr>
            <w:tcW w:w="1162" w:type="pct"/>
            <w:shd w:val="clear" w:color="auto" w:fill="auto"/>
            <w:vAlign w:val="center"/>
          </w:tcPr>
          <w:p w:rsidR="00F67665" w:rsidRPr="00FA1FED" w:rsidRDefault="00F67665" w:rsidP="00F67665">
            <w:pPr>
              <w:pStyle w:val="1fffb"/>
              <w:rPr>
                <w:rFonts w:cs="Times New Roman"/>
              </w:rPr>
            </w:pPr>
            <w:r w:rsidRPr="00FA1FED">
              <w:rPr>
                <w:rFonts w:cs="Times New Roman"/>
              </w:rPr>
              <w:t>32</w:t>
            </w:r>
          </w:p>
        </w:tc>
        <w:tc>
          <w:tcPr>
            <w:tcW w:w="1039" w:type="pct"/>
            <w:shd w:val="clear" w:color="auto" w:fill="auto"/>
            <w:vAlign w:val="center"/>
          </w:tcPr>
          <w:p w:rsidR="00F67665" w:rsidRPr="00FA1FED" w:rsidRDefault="00F67665" w:rsidP="00F67665">
            <w:pPr>
              <w:pStyle w:val="1fffb"/>
              <w:rPr>
                <w:rFonts w:cs="Times New Roman"/>
              </w:rPr>
            </w:pPr>
            <w:r w:rsidRPr="00FA1FED">
              <w:rPr>
                <w:rFonts w:cs="Times New Roman"/>
              </w:rPr>
              <w:t>0,85</w:t>
            </w:r>
          </w:p>
        </w:tc>
      </w:tr>
      <w:tr w:rsidR="00F67665" w:rsidRPr="00FA1FED" w:rsidTr="00AA5260">
        <w:trPr>
          <w:trHeight w:val="20"/>
        </w:trPr>
        <w:tc>
          <w:tcPr>
            <w:tcW w:w="1575" w:type="pct"/>
            <w:shd w:val="clear" w:color="auto" w:fill="auto"/>
            <w:vAlign w:val="center"/>
          </w:tcPr>
          <w:p w:rsidR="00F67665" w:rsidRPr="00FA1FED" w:rsidRDefault="00F67665" w:rsidP="00F67665">
            <w:pPr>
              <w:pStyle w:val="1fffb"/>
              <w:rPr>
                <w:rFonts w:cs="Times New Roman"/>
              </w:rPr>
            </w:pPr>
            <w:r w:rsidRPr="00FA1FED">
              <w:rPr>
                <w:rFonts w:cs="Times New Roman"/>
              </w:rPr>
              <w:t>Котельная №18</w:t>
            </w:r>
          </w:p>
          <w:p w:rsidR="00F67665" w:rsidRPr="00FA1FED" w:rsidRDefault="00F67665" w:rsidP="00F67665">
            <w:pPr>
              <w:pStyle w:val="1fffb"/>
              <w:rPr>
                <w:rFonts w:cs="Times New Roman"/>
              </w:rPr>
            </w:pPr>
            <w:r w:rsidRPr="00FA1FED">
              <w:rPr>
                <w:rFonts w:cs="Times New Roman"/>
              </w:rPr>
              <w:t>д. Овсище</w:t>
            </w:r>
          </w:p>
        </w:tc>
        <w:tc>
          <w:tcPr>
            <w:tcW w:w="1223" w:type="pct"/>
            <w:shd w:val="clear" w:color="auto" w:fill="auto"/>
            <w:vAlign w:val="center"/>
          </w:tcPr>
          <w:p w:rsidR="00F67665" w:rsidRPr="00FA1FED" w:rsidRDefault="00F67665" w:rsidP="00F67665">
            <w:pPr>
              <w:pStyle w:val="1fffb"/>
              <w:rPr>
                <w:rFonts w:cs="Times New Roman"/>
              </w:rPr>
            </w:pPr>
            <w:r w:rsidRPr="00FA1FED">
              <w:rPr>
                <w:rFonts w:cs="Times New Roman"/>
              </w:rPr>
              <w:t>Дымовая труба №2</w:t>
            </w:r>
          </w:p>
          <w:p w:rsidR="00F67665" w:rsidRPr="00FA1FED" w:rsidRDefault="00F67665" w:rsidP="00F67665">
            <w:pPr>
              <w:pStyle w:val="1fffb"/>
              <w:rPr>
                <w:rFonts w:cs="Times New Roman"/>
              </w:rPr>
            </w:pPr>
            <w:r w:rsidRPr="00FA1FED">
              <w:rPr>
                <w:rFonts w:cs="Times New Roman"/>
              </w:rPr>
              <w:t>(от щепового котла)</w:t>
            </w:r>
          </w:p>
        </w:tc>
        <w:tc>
          <w:tcPr>
            <w:tcW w:w="1162" w:type="pct"/>
            <w:shd w:val="clear" w:color="auto" w:fill="auto"/>
            <w:vAlign w:val="center"/>
          </w:tcPr>
          <w:p w:rsidR="00F67665" w:rsidRPr="00FA1FED" w:rsidRDefault="00F67665" w:rsidP="00F67665">
            <w:pPr>
              <w:pStyle w:val="1fffb"/>
              <w:rPr>
                <w:rFonts w:cs="Times New Roman"/>
              </w:rPr>
            </w:pPr>
            <w:r w:rsidRPr="00FA1FED">
              <w:rPr>
                <w:rFonts w:cs="Times New Roman"/>
              </w:rPr>
              <w:t>15</w:t>
            </w:r>
          </w:p>
        </w:tc>
        <w:tc>
          <w:tcPr>
            <w:tcW w:w="1039" w:type="pct"/>
            <w:shd w:val="clear" w:color="auto" w:fill="auto"/>
            <w:vAlign w:val="center"/>
          </w:tcPr>
          <w:p w:rsidR="00F67665" w:rsidRPr="00FA1FED" w:rsidRDefault="00F67665" w:rsidP="00F67665">
            <w:pPr>
              <w:pStyle w:val="1fffb"/>
              <w:rPr>
                <w:rFonts w:cs="Times New Roman"/>
              </w:rPr>
            </w:pPr>
            <w:r w:rsidRPr="00FA1FED">
              <w:rPr>
                <w:rFonts w:cs="Times New Roman"/>
              </w:rPr>
              <w:t>0,5</w:t>
            </w:r>
          </w:p>
        </w:tc>
      </w:tr>
    </w:tbl>
    <w:p w:rsidR="00F67665" w:rsidRPr="00FA1FED" w:rsidRDefault="00F67665" w:rsidP="00B5461F">
      <w:pPr>
        <w:pStyle w:val="11ff3"/>
        <w:rPr>
          <w:w w:val="100"/>
          <w:kern w:val="0"/>
        </w:rPr>
        <w:sectPr w:rsidR="00F67665" w:rsidRPr="00FA1FED" w:rsidSect="00C25060">
          <w:pgSz w:w="16838" w:h="11906" w:orient="landscape" w:code="9"/>
          <w:pgMar w:top="1701" w:right="851" w:bottom="1134" w:left="851" w:header="680" w:footer="284" w:gutter="0"/>
          <w:cols w:space="708"/>
          <w:docGrid w:linePitch="360"/>
        </w:sectPr>
      </w:pPr>
    </w:p>
    <w:p w:rsidR="00C25060" w:rsidRPr="00FA1FED" w:rsidRDefault="00C25060" w:rsidP="00355C0A">
      <w:pPr>
        <w:pStyle w:val="20"/>
        <w:spacing w:before="0" w:after="0"/>
        <w:rPr>
          <w:rFonts w:cs="Times New Roman"/>
        </w:rPr>
      </w:pPr>
      <w:bookmarkStart w:id="34" w:name="_Toc465965208"/>
      <w:bookmarkStart w:id="35" w:name="_Toc78674690"/>
      <w:bookmarkStart w:id="36" w:name="_Toc84970927"/>
      <w:bookmarkStart w:id="37" w:name="_Toc116943294"/>
      <w:r w:rsidRPr="00FA1FED">
        <w:rPr>
          <w:rFonts w:cs="Times New Roman"/>
        </w:rPr>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34"/>
      <w:bookmarkEnd w:id="35"/>
      <w:bookmarkEnd w:id="36"/>
      <w:bookmarkEnd w:id="37"/>
    </w:p>
    <w:p w:rsidR="00C25060" w:rsidRPr="00FA1FED" w:rsidRDefault="00C25060" w:rsidP="00B5461F">
      <w:pPr>
        <w:pStyle w:val="11ff3"/>
        <w:rPr>
          <w:w w:val="100"/>
          <w:kern w:val="0"/>
        </w:rPr>
      </w:pPr>
      <w:r w:rsidRPr="00FA1FED">
        <w:rPr>
          <w:w w:val="100"/>
          <w:kern w:val="0"/>
        </w:rPr>
        <w:t xml:space="preserve">По состоянию на конец </w:t>
      </w:r>
      <w:r w:rsidR="00ED48F0" w:rsidRPr="00FA1FED">
        <w:rPr>
          <w:w w:val="100"/>
          <w:kern w:val="0"/>
        </w:rPr>
        <w:t>202</w:t>
      </w:r>
      <w:r w:rsidR="00F12E89" w:rsidRPr="00FA1FED">
        <w:rPr>
          <w:w w:val="100"/>
          <w:kern w:val="0"/>
        </w:rPr>
        <w:t>2</w:t>
      </w:r>
      <w:r w:rsidRPr="00FA1FED">
        <w:rPr>
          <w:w w:val="100"/>
          <w:kern w:val="0"/>
        </w:rPr>
        <w:t xml:space="preserve"> года установленная мощность </w:t>
      </w:r>
      <w:r w:rsidR="00C04E01" w:rsidRPr="00FA1FED">
        <w:rPr>
          <w:w w:val="100"/>
          <w:kern w:val="0"/>
        </w:rPr>
        <w:t xml:space="preserve">источников теплоснабжения </w:t>
      </w:r>
      <w:r w:rsidR="000119C3" w:rsidRPr="00FA1FED">
        <w:rPr>
          <w:w w:val="100"/>
          <w:kern w:val="0"/>
        </w:rPr>
        <w:t>ООО «АКВАТЕРМ»</w:t>
      </w:r>
      <w:r w:rsidR="004E5938" w:rsidRPr="00FA1FED">
        <w:rPr>
          <w:w w:val="100"/>
          <w:kern w:val="0"/>
        </w:rPr>
        <w:t xml:space="preserve"> </w:t>
      </w:r>
      <w:r w:rsidRPr="00FA1FED">
        <w:rPr>
          <w:w w:val="100"/>
          <w:kern w:val="0"/>
        </w:rPr>
        <w:t xml:space="preserve">в </w:t>
      </w:r>
      <w:r w:rsidR="00FE3E93" w:rsidRPr="00FA1FED">
        <w:rPr>
          <w:w w:val="100"/>
          <w:kern w:val="0"/>
        </w:rPr>
        <w:t>Старопольском</w:t>
      </w:r>
      <w:r w:rsidR="0013776F" w:rsidRPr="00FA1FED">
        <w:rPr>
          <w:w w:val="100"/>
          <w:kern w:val="0"/>
        </w:rPr>
        <w:t xml:space="preserve"> сельском поселении </w:t>
      </w:r>
      <w:r w:rsidRPr="00FA1FED">
        <w:rPr>
          <w:w w:val="100"/>
          <w:kern w:val="0"/>
        </w:rPr>
        <w:t xml:space="preserve">составляла </w:t>
      </w:r>
      <w:r w:rsidR="00B62A3E" w:rsidRPr="00FA1FED">
        <w:rPr>
          <w:w w:val="100"/>
          <w:kern w:val="0"/>
        </w:rPr>
        <w:t>10,</w:t>
      </w:r>
      <w:r w:rsidR="000119C3" w:rsidRPr="00FA1FED">
        <w:rPr>
          <w:w w:val="100"/>
          <w:kern w:val="0"/>
        </w:rPr>
        <w:t>49</w:t>
      </w:r>
      <w:r w:rsidRPr="00FA1FED">
        <w:rPr>
          <w:w w:val="100"/>
          <w:kern w:val="0"/>
        </w:rPr>
        <w:t xml:space="preserve"> Гкал/ч.</w:t>
      </w:r>
    </w:p>
    <w:p w:rsidR="00C25060" w:rsidRPr="00FA1FED" w:rsidRDefault="00C25060" w:rsidP="00B5461F">
      <w:pPr>
        <w:pStyle w:val="11ff3"/>
        <w:rPr>
          <w:w w:val="100"/>
          <w:kern w:val="0"/>
        </w:rPr>
      </w:pPr>
      <w:r w:rsidRPr="00FA1FED">
        <w:rPr>
          <w:w w:val="100"/>
          <w:kern w:val="0"/>
        </w:rPr>
        <w:t xml:space="preserve">Сведения об установленной тепловой мощности котельной представлены в таблице. </w:t>
      </w:r>
    </w:p>
    <w:p w:rsidR="00C25060" w:rsidRPr="00FA1FED" w:rsidRDefault="00405C87" w:rsidP="006163C2">
      <w:pPr>
        <w:pStyle w:val="afffffffffffffff"/>
        <w:ind w:firstLine="709"/>
        <w:jc w:val="left"/>
        <w:rPr>
          <w:noProof/>
        </w:rPr>
      </w:pPr>
      <w:bookmarkStart w:id="38" w:name="_Toc527706855"/>
      <w:r w:rsidRPr="00FA1FED">
        <w:t xml:space="preserve">Таблица 1.2.2.1 - </w:t>
      </w:r>
      <w:r w:rsidR="00C25060" w:rsidRPr="00FA1FED">
        <w:rPr>
          <w:noProof/>
        </w:rPr>
        <w:t>Параметры установленной тепловой мощности котельных</w:t>
      </w:r>
      <w:bookmarkEnd w:id="38"/>
    </w:p>
    <w:tbl>
      <w:tblPr>
        <w:tblW w:w="5000" w:type="pct"/>
        <w:tblLook w:val="04A0" w:firstRow="1" w:lastRow="0" w:firstColumn="1" w:lastColumn="0" w:noHBand="0" w:noVBand="1"/>
      </w:tblPr>
      <w:tblGrid>
        <w:gridCol w:w="677"/>
        <w:gridCol w:w="7378"/>
        <w:gridCol w:w="1232"/>
      </w:tblGrid>
      <w:tr w:rsidR="000119C3" w:rsidRPr="00FA1FED" w:rsidTr="000119C3">
        <w:trPr>
          <w:trHeight w:val="792"/>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№п/п</w:t>
            </w:r>
          </w:p>
        </w:tc>
        <w:tc>
          <w:tcPr>
            <w:tcW w:w="3975" w:type="pct"/>
            <w:tcBorders>
              <w:top w:val="single" w:sz="4" w:space="0" w:color="auto"/>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Местоположение</w:t>
            </w:r>
          </w:p>
        </w:tc>
        <w:tc>
          <w:tcPr>
            <w:tcW w:w="666" w:type="pct"/>
            <w:tcBorders>
              <w:top w:val="single" w:sz="4" w:space="0" w:color="auto"/>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Устан. Мощность Гкал\ч</w:t>
            </w:r>
          </w:p>
        </w:tc>
      </w:tr>
      <w:tr w:rsidR="000119C3" w:rsidRPr="00FA1FED"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1</w:t>
            </w:r>
          </w:p>
        </w:tc>
        <w:tc>
          <w:tcPr>
            <w:tcW w:w="3975"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№15 д. Старополье</w:t>
            </w:r>
          </w:p>
        </w:tc>
        <w:tc>
          <w:tcPr>
            <w:tcW w:w="666"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6,2</w:t>
            </w:r>
          </w:p>
        </w:tc>
      </w:tr>
      <w:tr w:rsidR="000119C3" w:rsidRPr="00FA1FED" w:rsidTr="000119C3">
        <w:trPr>
          <w:trHeight w:val="340"/>
        </w:trPr>
        <w:tc>
          <w:tcPr>
            <w:tcW w:w="359" w:type="pct"/>
            <w:tcBorders>
              <w:top w:val="nil"/>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2</w:t>
            </w:r>
          </w:p>
        </w:tc>
        <w:tc>
          <w:tcPr>
            <w:tcW w:w="3975"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№18 д. Овсище</w:t>
            </w:r>
          </w:p>
        </w:tc>
        <w:tc>
          <w:tcPr>
            <w:tcW w:w="666"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5,5</w:t>
            </w:r>
          </w:p>
        </w:tc>
      </w:tr>
    </w:tbl>
    <w:p w:rsidR="00C25060" w:rsidRPr="00FA1FED" w:rsidRDefault="00C25060" w:rsidP="00C25060">
      <w:pPr>
        <w:spacing w:line="240" w:lineRule="auto"/>
        <w:rPr>
          <w:rFonts w:ascii="Times New Roman" w:hAnsi="Times New Roman" w:cs="Times New Roman"/>
        </w:rPr>
      </w:pPr>
    </w:p>
    <w:p w:rsidR="00C25060" w:rsidRPr="00FA1FED" w:rsidRDefault="00C25060" w:rsidP="00355C0A">
      <w:pPr>
        <w:pStyle w:val="20"/>
        <w:spacing w:before="0" w:after="0"/>
        <w:rPr>
          <w:rFonts w:cs="Times New Roman"/>
        </w:rPr>
      </w:pPr>
      <w:bookmarkStart w:id="39" w:name="_Toc78674691"/>
      <w:bookmarkStart w:id="40" w:name="_Toc84970928"/>
      <w:bookmarkStart w:id="41" w:name="_Toc116943295"/>
      <w:r w:rsidRPr="00FA1FED">
        <w:rPr>
          <w:rFonts w:cs="Times New Roman"/>
        </w:rPr>
        <w:t>Ограничения тепловой мощности и параметры располагаемой тепловой мощности</w:t>
      </w:r>
      <w:bookmarkEnd w:id="39"/>
      <w:bookmarkEnd w:id="40"/>
      <w:bookmarkEnd w:id="41"/>
    </w:p>
    <w:p w:rsidR="00C25060" w:rsidRPr="00FA1FED" w:rsidRDefault="00C25060" w:rsidP="00B5461F">
      <w:pPr>
        <w:pStyle w:val="11ff3"/>
        <w:rPr>
          <w:w w:val="100"/>
          <w:kern w:val="0"/>
        </w:rPr>
      </w:pPr>
      <w:r w:rsidRPr="00FA1FED">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C25060" w:rsidRPr="00FA1FED" w:rsidRDefault="00C25060" w:rsidP="00B5461F">
      <w:pPr>
        <w:pStyle w:val="11ff3"/>
        <w:rPr>
          <w:w w:val="100"/>
          <w:kern w:val="0"/>
        </w:rPr>
      </w:pPr>
      <w:r w:rsidRPr="00FA1FED">
        <w:rPr>
          <w:b/>
          <w:w w:val="100"/>
          <w:kern w:val="0"/>
        </w:rPr>
        <w:t>«Установленная мощность источника тепловой энергии</w:t>
      </w:r>
      <w:r w:rsidRPr="00FA1FED">
        <w:rPr>
          <w:w w:val="100"/>
          <w:kern w:val="0"/>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C25060" w:rsidRPr="00FA1FED" w:rsidRDefault="00C25060" w:rsidP="00B5461F">
      <w:pPr>
        <w:pStyle w:val="11ff3"/>
        <w:rPr>
          <w:w w:val="100"/>
          <w:kern w:val="0"/>
        </w:rPr>
      </w:pPr>
      <w:r w:rsidRPr="00FA1FED">
        <w:rPr>
          <w:b/>
          <w:w w:val="100"/>
          <w:kern w:val="0"/>
        </w:rPr>
        <w:t>Располагаемая мощность источника тепловой энергии</w:t>
      </w:r>
      <w:r w:rsidRPr="00FA1FED">
        <w:rPr>
          <w:w w:val="100"/>
          <w:kern w:val="0"/>
        </w:rPr>
        <w:t xml:space="preserve">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F0467A" w:rsidRPr="00FA1FED" w:rsidRDefault="00F0467A" w:rsidP="00B5461F">
      <w:pPr>
        <w:pStyle w:val="11ff3"/>
        <w:rPr>
          <w:w w:val="100"/>
          <w:kern w:val="0"/>
        </w:rPr>
      </w:pPr>
    </w:p>
    <w:p w:rsidR="00F0467A" w:rsidRPr="00FA1FED" w:rsidRDefault="00F0467A" w:rsidP="00B5461F">
      <w:pPr>
        <w:pStyle w:val="11ff3"/>
        <w:rPr>
          <w:w w:val="100"/>
          <w:kern w:val="0"/>
        </w:rPr>
      </w:pPr>
    </w:p>
    <w:p w:rsidR="00F0467A" w:rsidRPr="00FA1FED" w:rsidRDefault="00F0467A" w:rsidP="00B5461F">
      <w:pPr>
        <w:pStyle w:val="11ff3"/>
        <w:rPr>
          <w:w w:val="100"/>
          <w:kern w:val="0"/>
        </w:rPr>
      </w:pPr>
    </w:p>
    <w:p w:rsidR="00F0467A" w:rsidRPr="00FA1FED" w:rsidRDefault="00F0467A" w:rsidP="00B5461F">
      <w:pPr>
        <w:pStyle w:val="11ff3"/>
        <w:rPr>
          <w:w w:val="100"/>
          <w:kern w:val="0"/>
        </w:rPr>
      </w:pPr>
    </w:p>
    <w:p w:rsidR="000119C3" w:rsidRPr="00FA1FED" w:rsidRDefault="00405C87" w:rsidP="000119C3">
      <w:pPr>
        <w:pStyle w:val="11ff3"/>
        <w:rPr>
          <w:sz w:val="20"/>
          <w:szCs w:val="20"/>
        </w:rPr>
      </w:pPr>
      <w:r w:rsidRPr="00FA1FED">
        <w:rPr>
          <w:w w:val="100"/>
          <w:kern w:val="0"/>
          <w:u w:val="single"/>
        </w:rPr>
        <w:lastRenderedPageBreak/>
        <w:t xml:space="preserve">Таблица 1.2.3.1 - </w:t>
      </w:r>
      <w:r w:rsidR="00383453" w:rsidRPr="00FA1FED">
        <w:rPr>
          <w:rStyle w:val="11ff4"/>
          <w:w w:val="100"/>
          <w:kern w:val="0"/>
          <w:u w:val="single"/>
        </w:rPr>
        <w:t>У</w:t>
      </w:r>
      <w:r w:rsidR="00C25060" w:rsidRPr="00FA1FED">
        <w:rPr>
          <w:rStyle w:val="11ff4"/>
          <w:w w:val="100"/>
          <w:kern w:val="0"/>
          <w:u w:val="single"/>
        </w:rPr>
        <w:t>становленная и располагаемая мощность оборудования, последняя представлена с учетом технически возможного максимума, в</w:t>
      </w:r>
      <w:r w:rsidR="00C25060" w:rsidRPr="00FA1FED">
        <w:rPr>
          <w:w w:val="100"/>
          <w:kern w:val="0"/>
          <w:u w:val="single"/>
        </w:rPr>
        <w:t xml:space="preserve"> соответствии с разработанными режимными картами. </w:t>
      </w:r>
    </w:p>
    <w:tbl>
      <w:tblPr>
        <w:tblW w:w="5000" w:type="pct"/>
        <w:tblLook w:val="04A0" w:firstRow="1" w:lastRow="0" w:firstColumn="1" w:lastColumn="0" w:noHBand="0" w:noVBand="1"/>
      </w:tblPr>
      <w:tblGrid>
        <w:gridCol w:w="486"/>
        <w:gridCol w:w="5836"/>
        <w:gridCol w:w="1508"/>
        <w:gridCol w:w="1457"/>
      </w:tblGrid>
      <w:tr w:rsidR="000119C3" w:rsidRPr="00FA1FED" w:rsidTr="000119C3">
        <w:trPr>
          <w:trHeight w:val="1479"/>
        </w:trPr>
        <w:tc>
          <w:tcPr>
            <w:tcW w:w="262"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 п/п</w:t>
            </w:r>
          </w:p>
        </w:tc>
        <w:tc>
          <w:tcPr>
            <w:tcW w:w="3142"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Наименование источника</w:t>
            </w:r>
          </w:p>
        </w:tc>
        <w:tc>
          <w:tcPr>
            <w:tcW w:w="812"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784"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r>
      <w:tr w:rsidR="000119C3" w:rsidRPr="00FA1FED"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1</w:t>
            </w:r>
          </w:p>
        </w:tc>
        <w:tc>
          <w:tcPr>
            <w:tcW w:w="314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№15 д. Старополье</w:t>
            </w:r>
          </w:p>
        </w:tc>
        <w:tc>
          <w:tcPr>
            <w:tcW w:w="81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6,20</w:t>
            </w:r>
          </w:p>
        </w:tc>
        <w:tc>
          <w:tcPr>
            <w:tcW w:w="784"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4,96</w:t>
            </w:r>
          </w:p>
        </w:tc>
      </w:tr>
      <w:tr w:rsidR="000119C3" w:rsidRPr="00FA1FED" w:rsidTr="000119C3">
        <w:trPr>
          <w:trHeight w:val="340"/>
        </w:trPr>
        <w:tc>
          <w:tcPr>
            <w:tcW w:w="262" w:type="pct"/>
            <w:tcBorders>
              <w:top w:val="nil"/>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2</w:t>
            </w:r>
          </w:p>
        </w:tc>
        <w:tc>
          <w:tcPr>
            <w:tcW w:w="314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№18 д. Овсище</w:t>
            </w:r>
          </w:p>
        </w:tc>
        <w:tc>
          <w:tcPr>
            <w:tcW w:w="81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5,5</w:t>
            </w:r>
          </w:p>
        </w:tc>
        <w:tc>
          <w:tcPr>
            <w:tcW w:w="784"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4,4</w:t>
            </w:r>
          </w:p>
        </w:tc>
      </w:tr>
    </w:tbl>
    <w:p w:rsidR="00C25060" w:rsidRPr="00FA1FED" w:rsidRDefault="00C25060" w:rsidP="00D20B95">
      <w:pPr>
        <w:rPr>
          <w:rFonts w:ascii="Times New Roman" w:hAnsi="Times New Roman" w:cs="Times New Roman"/>
          <w:sz w:val="20"/>
          <w:szCs w:val="20"/>
        </w:rPr>
      </w:pPr>
    </w:p>
    <w:p w:rsidR="00C25060" w:rsidRPr="00FA1FED" w:rsidRDefault="00C25060" w:rsidP="00C25060">
      <w:pPr>
        <w:pStyle w:val="20"/>
        <w:rPr>
          <w:rFonts w:cs="Times New Roman"/>
        </w:rPr>
      </w:pPr>
      <w:bookmarkStart w:id="42" w:name="_Toc78674692"/>
      <w:bookmarkStart w:id="43" w:name="_Toc84970929"/>
      <w:bookmarkStart w:id="44" w:name="_Toc116943296"/>
      <w:r w:rsidRPr="00FA1FED">
        <w:rPr>
          <w:rFonts w:cs="Times New Roman"/>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42"/>
      <w:bookmarkEnd w:id="43"/>
      <w:bookmarkEnd w:id="44"/>
    </w:p>
    <w:p w:rsidR="00C25060" w:rsidRPr="00FA1FED" w:rsidRDefault="00C25060" w:rsidP="00B5461F">
      <w:pPr>
        <w:pStyle w:val="11ff3"/>
        <w:rPr>
          <w:w w:val="100"/>
          <w:kern w:val="0"/>
        </w:rPr>
      </w:pPr>
      <w:bookmarkStart w:id="45" w:name="_Ref365304232"/>
      <w:r w:rsidRPr="00FA1FED">
        <w:rPr>
          <w:w w:val="100"/>
          <w:kern w:val="0"/>
        </w:rPr>
        <w:t>Постановление Правительства РФ №154 от 22.02.2012 г. «О требованиях к схемам теплоснабжения, порядку их разработки и утверждения» вводит следующее понятие:</w:t>
      </w:r>
    </w:p>
    <w:p w:rsidR="00C25060" w:rsidRPr="00FA1FED" w:rsidRDefault="00C25060" w:rsidP="00B5461F">
      <w:pPr>
        <w:pStyle w:val="11ff3"/>
        <w:rPr>
          <w:w w:val="100"/>
          <w:kern w:val="0"/>
        </w:rPr>
      </w:pPr>
      <w:r w:rsidRPr="00FA1FED">
        <w:rPr>
          <w:b/>
          <w:w w:val="100"/>
          <w:kern w:val="0"/>
        </w:rPr>
        <w:t>«Мощность источника тепловой энергии «нетто»</w:t>
      </w:r>
      <w:r w:rsidRPr="00FA1FED">
        <w:rPr>
          <w:w w:val="100"/>
          <w:kern w:val="0"/>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D20B95" w:rsidRPr="00FA1FED" w:rsidRDefault="00D20B95" w:rsidP="00D20B95">
      <w:pPr>
        <w:pStyle w:val="11ff3"/>
      </w:pPr>
      <w:r w:rsidRPr="00FA1FED">
        <w:t>Приборы учета расхода тепловой энергии на собственные и хозяйственные нужды на котельной отсутствуют, в связи с чем определить фактические нагрузки на собственные нужды не представляется возможным. Величина нагрузок на собственные нужды котельной, по которой отсутствовали сведения о потреблении тепловой энергии на собственные нужды, принята в соответствии с п. 51«Определение расхода тепловой энергии на собственные нужды котельных» приказа Минэнерго России от 30.12.2008 N 323 (ред. от 30.11.2015) «Об утверждении порядка определения нормативов удельного расхода топлива при производстве электрической и тепловой энергии (вместе с Порядком определения нормативов удельного расхода топлива при производстве электрической и тепловой энергии)».</w:t>
      </w:r>
    </w:p>
    <w:p w:rsidR="00D20B95" w:rsidRPr="00FA1FED" w:rsidRDefault="00D20B95" w:rsidP="00D20B95">
      <w:pPr>
        <w:pStyle w:val="11ff3"/>
      </w:pPr>
      <w:r w:rsidRPr="00FA1FED">
        <w:t>Расход тепловой энергии на собственные нужды котельных определяется опытным (режимно-наладочные и (или) балансовые испытания) или расчетным методом.</w:t>
      </w:r>
    </w:p>
    <w:p w:rsidR="00D20B95" w:rsidRPr="00FA1FED" w:rsidRDefault="00D20B95" w:rsidP="00D20B95">
      <w:pPr>
        <w:pStyle w:val="11ff3"/>
      </w:pPr>
      <w:bookmarkStart w:id="46" w:name="100708"/>
      <w:bookmarkEnd w:id="46"/>
      <w:r w:rsidRPr="00FA1FED">
        <w:lastRenderedPageBreak/>
        <w:t>В состав общего расхода тепловой энергии на собственные нужды котельных в виде горячей воды или пара входят следующие элементы затрат:</w:t>
      </w:r>
    </w:p>
    <w:p w:rsidR="00D20B95" w:rsidRPr="00FA1FED" w:rsidRDefault="00D20B95" w:rsidP="00D20B95">
      <w:pPr>
        <w:pStyle w:val="113"/>
      </w:pPr>
      <w:bookmarkStart w:id="47" w:name="100709"/>
      <w:bookmarkEnd w:id="47"/>
      <w:r w:rsidRPr="00FA1FED">
        <w:t>растопка, продувка котлов;</w:t>
      </w:r>
    </w:p>
    <w:p w:rsidR="00D20B95" w:rsidRPr="00FA1FED" w:rsidRDefault="00D20B95" w:rsidP="00D20B95">
      <w:pPr>
        <w:pStyle w:val="113"/>
      </w:pPr>
      <w:bookmarkStart w:id="48" w:name="100710"/>
      <w:bookmarkEnd w:id="48"/>
      <w:r w:rsidRPr="00FA1FED">
        <w:t>обдувка поверхностей нагрева;</w:t>
      </w:r>
    </w:p>
    <w:p w:rsidR="00D20B95" w:rsidRPr="00FA1FED" w:rsidRDefault="00D20B95" w:rsidP="00D20B95">
      <w:pPr>
        <w:pStyle w:val="113"/>
      </w:pPr>
      <w:bookmarkStart w:id="49" w:name="100711"/>
      <w:bookmarkEnd w:id="49"/>
      <w:r w:rsidRPr="00FA1FED">
        <w:t>подогрев мазута;</w:t>
      </w:r>
    </w:p>
    <w:p w:rsidR="00D20B95" w:rsidRPr="00FA1FED" w:rsidRDefault="00D20B95" w:rsidP="00D20B95">
      <w:pPr>
        <w:pStyle w:val="113"/>
      </w:pPr>
      <w:bookmarkStart w:id="50" w:name="100712"/>
      <w:bookmarkEnd w:id="50"/>
      <w:r w:rsidRPr="00FA1FED">
        <w:t>паровой распыл мазута;</w:t>
      </w:r>
    </w:p>
    <w:p w:rsidR="00D20B95" w:rsidRPr="00FA1FED" w:rsidRDefault="00D20B95" w:rsidP="00D20B95">
      <w:pPr>
        <w:pStyle w:val="113"/>
      </w:pPr>
      <w:bookmarkStart w:id="51" w:name="100713"/>
      <w:bookmarkEnd w:id="51"/>
      <w:r w:rsidRPr="00FA1FED">
        <w:t>деаэрация (выпар);</w:t>
      </w:r>
    </w:p>
    <w:p w:rsidR="00D20B95" w:rsidRPr="00FA1FED" w:rsidRDefault="00D20B95" w:rsidP="00D20B95">
      <w:pPr>
        <w:pStyle w:val="113"/>
      </w:pPr>
      <w:bookmarkStart w:id="52" w:name="100714"/>
      <w:bookmarkEnd w:id="52"/>
      <w:r w:rsidRPr="00FA1FED">
        <w:t>технологические нужды ХВО;</w:t>
      </w:r>
    </w:p>
    <w:p w:rsidR="00D20B95" w:rsidRPr="00FA1FED" w:rsidRDefault="00D20B95" w:rsidP="00D20B95">
      <w:pPr>
        <w:pStyle w:val="113"/>
      </w:pPr>
      <w:bookmarkStart w:id="53" w:name="100715"/>
      <w:bookmarkEnd w:id="53"/>
      <w:r w:rsidRPr="00FA1FED">
        <w:t xml:space="preserve">отопление и хозяйственные нужды котельной, потери с излучением тепловойэнергии теплопроводами, насосами, баками и т.п.; </w:t>
      </w:r>
    </w:p>
    <w:p w:rsidR="00D20B95" w:rsidRPr="00FA1FED" w:rsidRDefault="00D20B95" w:rsidP="00D20B95">
      <w:pPr>
        <w:pStyle w:val="113"/>
      </w:pPr>
      <w:r w:rsidRPr="00FA1FED">
        <w:t>утечки, парение при опробовании и другие потери.</w:t>
      </w:r>
    </w:p>
    <w:p w:rsidR="00D20B95" w:rsidRPr="00FA1FED" w:rsidRDefault="00D20B95" w:rsidP="00D20B95">
      <w:pPr>
        <w:pStyle w:val="11ff3"/>
      </w:pPr>
      <w:bookmarkStart w:id="54" w:name="100716"/>
      <w:bookmarkStart w:id="55" w:name="100720"/>
      <w:bookmarkEnd w:id="54"/>
      <w:bookmarkEnd w:id="55"/>
      <w:r w:rsidRPr="00FA1FED">
        <w:t>При расчетном определении расхода тепловой энергии на собственные нужды котельной используются нижеприведенные зависимости.</w:t>
      </w:r>
    </w:p>
    <w:p w:rsidR="00D20B95" w:rsidRPr="00FA1FED" w:rsidRDefault="00D20B95" w:rsidP="00D20B95">
      <w:pPr>
        <w:pStyle w:val="11ff3"/>
      </w:pPr>
      <w:bookmarkStart w:id="56" w:name="100721"/>
      <w:bookmarkEnd w:id="56"/>
      <w:r w:rsidRPr="00FA1FED">
        <w:t>Расчеты расхода тепловой энергии на собственные нужды выполняются на каждый месяц и в целом на год. При этом расчеты по отдельным статьям расхода тепловой энергии могут выполняться в целом за год с распределением его по месяцам пропорционально определяющему показателю (выработка тепловой энергии; число часов работы; количество пусков; температура наружного воздуха; длительность отопительного периода и др.).</w:t>
      </w:r>
    </w:p>
    <w:p w:rsidR="00C25060" w:rsidRPr="00FA1FED" w:rsidRDefault="00D20B95" w:rsidP="00D20B95">
      <w:pPr>
        <w:pStyle w:val="11ff3"/>
        <w:rPr>
          <w:w w:val="100"/>
          <w:kern w:val="0"/>
          <w:lang w:bidi="hi-IN"/>
        </w:rPr>
      </w:pPr>
      <w:r w:rsidRPr="00FA1FED">
        <w:rPr>
          <w:lang w:bidi="hi-IN"/>
        </w:rPr>
        <w:t>На основании представленных данных об объемах потребления тепловой энергии (мощности) на собственные и хозяйственные нужды</w:t>
      </w:r>
      <w:r w:rsidR="00FA1FED">
        <w:rPr>
          <w:lang w:bidi="hi-IN"/>
        </w:rPr>
        <w:t xml:space="preserve"> </w:t>
      </w:r>
      <w:r w:rsidRPr="00FA1FED">
        <w:rPr>
          <w:lang w:bidi="hi-IN"/>
        </w:rPr>
        <w:t>составлена таблица.</w:t>
      </w:r>
    </w:p>
    <w:p w:rsidR="00E124F6" w:rsidRPr="00FA1FED" w:rsidRDefault="00C25060" w:rsidP="00B5461F">
      <w:pPr>
        <w:pStyle w:val="11ff3"/>
        <w:rPr>
          <w:w w:val="100"/>
          <w:kern w:val="0"/>
          <w:highlight w:val="yellow"/>
          <w:u w:val="single"/>
        </w:rPr>
      </w:pPr>
      <w:bookmarkStart w:id="57" w:name="_Toc527706857"/>
      <w:r w:rsidRPr="00FA1FED">
        <w:rPr>
          <w:w w:val="100"/>
          <w:kern w:val="0"/>
          <w:u w:val="single"/>
        </w:rPr>
        <w:t xml:space="preserve">Таблица </w:t>
      </w:r>
      <w:r w:rsidR="00405C87" w:rsidRPr="00FA1FED">
        <w:rPr>
          <w:w w:val="100"/>
          <w:kern w:val="0"/>
          <w:u w:val="single"/>
        </w:rPr>
        <w:t>1.2.4.1</w:t>
      </w:r>
      <w:r w:rsidRPr="00FA1FED">
        <w:rPr>
          <w:w w:val="100"/>
          <w:kern w:val="0"/>
          <w:u w:val="single"/>
        </w:rPr>
        <w:t xml:space="preserve"> – Ограничения тепловой мощности, параметры располагаемой тепловой мощности, величина тепловой мощности, расходуемая на собственные нужды энергоисточников, а также параметры тепловой мощности «нетто»</w:t>
      </w:r>
      <w:bookmarkEnd w:id="57"/>
    </w:p>
    <w:tbl>
      <w:tblPr>
        <w:tblW w:w="5000" w:type="pct"/>
        <w:tblLook w:val="04A0" w:firstRow="1" w:lastRow="0" w:firstColumn="1" w:lastColumn="0" w:noHBand="0" w:noVBand="1"/>
      </w:tblPr>
      <w:tblGrid>
        <w:gridCol w:w="486"/>
        <w:gridCol w:w="3254"/>
        <w:gridCol w:w="1508"/>
        <w:gridCol w:w="1457"/>
        <w:gridCol w:w="1511"/>
        <w:gridCol w:w="1071"/>
      </w:tblGrid>
      <w:tr w:rsidR="000119C3" w:rsidRPr="00FA1FED" w:rsidTr="000119C3">
        <w:trPr>
          <w:trHeight w:val="1707"/>
        </w:trPr>
        <w:tc>
          <w:tcPr>
            <w:tcW w:w="21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 п/п</w:t>
            </w:r>
          </w:p>
        </w:tc>
        <w:tc>
          <w:tcPr>
            <w:tcW w:w="2652"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Наименование источника</w:t>
            </w:r>
          </w:p>
        </w:tc>
        <w:tc>
          <w:tcPr>
            <w:tcW w:w="579"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Установленная тепловая мощность, Гкал/ч</w:t>
            </w:r>
          </w:p>
        </w:tc>
        <w:tc>
          <w:tcPr>
            <w:tcW w:w="560"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Фактическая располагаемая тепловая мощность источника, Гкал/ч</w:t>
            </w:r>
          </w:p>
        </w:tc>
        <w:tc>
          <w:tcPr>
            <w:tcW w:w="580"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 xml:space="preserve">Расход тепловой мощности на собственные и хозяйсивенные </w:t>
            </w:r>
            <w:r w:rsidR="00715139">
              <w:rPr>
                <w:rFonts w:cs="Times New Roman"/>
              </w:rPr>
              <w:t>нужды</w:t>
            </w:r>
            <w:r w:rsidRPr="00FA1FED">
              <w:rPr>
                <w:rFonts w:cs="Times New Roman"/>
              </w:rPr>
              <w:t>, Гкал/ч</w:t>
            </w:r>
          </w:p>
        </w:tc>
        <w:tc>
          <w:tcPr>
            <w:tcW w:w="411" w:type="pct"/>
            <w:tcBorders>
              <w:top w:val="single" w:sz="8" w:space="0" w:color="auto"/>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Тепловая мощность нетто, Гкал/ч</w:t>
            </w:r>
          </w:p>
        </w:tc>
      </w:tr>
      <w:tr w:rsidR="000119C3" w:rsidRPr="00FA1FED"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1</w:t>
            </w:r>
          </w:p>
        </w:tc>
        <w:tc>
          <w:tcPr>
            <w:tcW w:w="265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№15 д. Старополье</w:t>
            </w:r>
          </w:p>
        </w:tc>
        <w:tc>
          <w:tcPr>
            <w:tcW w:w="579"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6,20</w:t>
            </w:r>
          </w:p>
        </w:tc>
        <w:tc>
          <w:tcPr>
            <w:tcW w:w="560"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4,96</w:t>
            </w:r>
          </w:p>
        </w:tc>
        <w:tc>
          <w:tcPr>
            <w:tcW w:w="580"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0,045</w:t>
            </w:r>
          </w:p>
        </w:tc>
        <w:tc>
          <w:tcPr>
            <w:tcW w:w="411"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4,915</w:t>
            </w:r>
          </w:p>
        </w:tc>
      </w:tr>
      <w:tr w:rsidR="000119C3" w:rsidRPr="00FA1FED" w:rsidTr="000119C3">
        <w:trPr>
          <w:trHeight w:val="340"/>
        </w:trPr>
        <w:tc>
          <w:tcPr>
            <w:tcW w:w="217" w:type="pct"/>
            <w:tcBorders>
              <w:top w:val="nil"/>
              <w:left w:val="single" w:sz="8" w:space="0" w:color="auto"/>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2</w:t>
            </w:r>
          </w:p>
        </w:tc>
        <w:tc>
          <w:tcPr>
            <w:tcW w:w="2652"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№18 д. Овсище</w:t>
            </w:r>
          </w:p>
        </w:tc>
        <w:tc>
          <w:tcPr>
            <w:tcW w:w="579"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5,50</w:t>
            </w:r>
          </w:p>
        </w:tc>
        <w:tc>
          <w:tcPr>
            <w:tcW w:w="560"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4,40</w:t>
            </w:r>
          </w:p>
        </w:tc>
        <w:tc>
          <w:tcPr>
            <w:tcW w:w="580"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0,042</w:t>
            </w:r>
          </w:p>
        </w:tc>
        <w:tc>
          <w:tcPr>
            <w:tcW w:w="411" w:type="pct"/>
            <w:tcBorders>
              <w:top w:val="nil"/>
              <w:left w:val="nil"/>
              <w:bottom w:val="single" w:sz="8" w:space="0" w:color="auto"/>
              <w:right w:val="single" w:sz="8"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4,358</w:t>
            </w:r>
          </w:p>
        </w:tc>
      </w:tr>
    </w:tbl>
    <w:p w:rsidR="00F0467A" w:rsidRPr="00FA1FED" w:rsidRDefault="00F0467A" w:rsidP="00C25060">
      <w:pPr>
        <w:ind w:firstLine="567"/>
        <w:contextualSpacing/>
        <w:rPr>
          <w:rFonts w:ascii="Times New Roman" w:eastAsia="Calibri" w:hAnsi="Times New Roman" w:cs="Times New Roman"/>
          <w:szCs w:val="24"/>
          <w:highlight w:val="yellow"/>
        </w:rPr>
      </w:pPr>
    </w:p>
    <w:p w:rsidR="00F0467A" w:rsidRPr="00FA1FED" w:rsidRDefault="00F0467A" w:rsidP="00C25060">
      <w:pPr>
        <w:ind w:firstLine="567"/>
        <w:contextualSpacing/>
        <w:rPr>
          <w:rFonts w:ascii="Times New Roman" w:eastAsia="Calibri" w:hAnsi="Times New Roman" w:cs="Times New Roman"/>
          <w:szCs w:val="24"/>
          <w:highlight w:val="yellow"/>
        </w:rPr>
      </w:pPr>
    </w:p>
    <w:p w:rsidR="00F0467A" w:rsidRPr="00FA1FED" w:rsidRDefault="00F0467A" w:rsidP="00C25060">
      <w:pPr>
        <w:ind w:firstLine="567"/>
        <w:contextualSpacing/>
        <w:rPr>
          <w:rFonts w:ascii="Times New Roman" w:eastAsia="Calibri" w:hAnsi="Times New Roman" w:cs="Times New Roman"/>
          <w:szCs w:val="24"/>
          <w:highlight w:val="yellow"/>
        </w:rPr>
      </w:pPr>
    </w:p>
    <w:p w:rsidR="00F0467A" w:rsidRPr="00FA1FED" w:rsidRDefault="00F0467A" w:rsidP="00C25060">
      <w:pPr>
        <w:ind w:firstLine="567"/>
        <w:contextualSpacing/>
        <w:rPr>
          <w:rFonts w:ascii="Times New Roman" w:eastAsia="Calibri" w:hAnsi="Times New Roman" w:cs="Times New Roman"/>
          <w:szCs w:val="24"/>
          <w:highlight w:val="yellow"/>
        </w:rPr>
      </w:pPr>
    </w:p>
    <w:p w:rsidR="00C25060" w:rsidRPr="00FA1FED" w:rsidRDefault="00302D42" w:rsidP="00C25060">
      <w:pPr>
        <w:ind w:firstLine="567"/>
        <w:contextualSpacing/>
        <w:rPr>
          <w:rFonts w:ascii="Times New Roman" w:hAnsi="Times New Roman" w:cs="Times New Roman"/>
          <w:sz w:val="20"/>
          <w:szCs w:val="20"/>
        </w:rPr>
      </w:pPr>
      <w:r w:rsidRPr="00FA1FED">
        <w:rPr>
          <w:rFonts w:ascii="Times New Roman" w:eastAsia="Calibri" w:hAnsi="Times New Roman" w:cs="Times New Roman"/>
          <w:szCs w:val="24"/>
          <w:highlight w:val="yellow"/>
        </w:rPr>
        <w:fldChar w:fldCharType="begin"/>
      </w:r>
      <w:r w:rsidR="00C25060" w:rsidRPr="00FA1FED">
        <w:rPr>
          <w:rFonts w:ascii="Times New Roman" w:eastAsia="Calibri" w:hAnsi="Times New Roman" w:cs="Times New Roman"/>
          <w:szCs w:val="24"/>
          <w:highlight w:val="yellow"/>
        </w:rPr>
        <w:instrText xml:space="preserve"> LINK Excel.Sheet.12 "F:\\5-с Проект\\Схема ТС\\Гремячинское\\Расчётные таблицы Гремячинское .xlsx" "121 нью!R35C2:R41C7" \f 4 \h \* MERGEFORMAT </w:instrText>
      </w:r>
      <w:r w:rsidRPr="00FA1FED">
        <w:rPr>
          <w:rFonts w:ascii="Times New Roman" w:eastAsia="Calibri" w:hAnsi="Times New Roman" w:cs="Times New Roman"/>
          <w:szCs w:val="24"/>
          <w:highlight w:val="yellow"/>
        </w:rPr>
        <w:fldChar w:fldCharType="separate"/>
      </w:r>
    </w:p>
    <w:p w:rsidR="00E124F6" w:rsidRPr="00FA1FED" w:rsidRDefault="00302D42" w:rsidP="00B5461F">
      <w:pPr>
        <w:pStyle w:val="11ff3"/>
        <w:rPr>
          <w:b/>
          <w:w w:val="100"/>
          <w:kern w:val="0"/>
          <w:u w:val="single"/>
        </w:rPr>
      </w:pPr>
      <w:r w:rsidRPr="00FA1FED">
        <w:rPr>
          <w:w w:val="100"/>
          <w:kern w:val="0"/>
          <w:highlight w:val="yellow"/>
        </w:rPr>
        <w:lastRenderedPageBreak/>
        <w:fldChar w:fldCharType="end"/>
      </w:r>
      <w:bookmarkStart w:id="58" w:name="_Toc527706858"/>
      <w:r w:rsidR="00405C87" w:rsidRPr="00FA1FED">
        <w:rPr>
          <w:w w:val="100"/>
          <w:kern w:val="0"/>
          <w:u w:val="single"/>
        </w:rPr>
        <w:t xml:space="preserve">Таблица 1.2.4.2 </w:t>
      </w:r>
      <w:r w:rsidR="00C25060" w:rsidRPr="00FA1FED">
        <w:rPr>
          <w:w w:val="100"/>
          <w:kern w:val="0"/>
          <w:u w:val="single"/>
        </w:rPr>
        <w:t xml:space="preserve">- Объемы потребления тепловой энергии на собственные нужды энергоисточников за </w:t>
      </w:r>
      <w:r w:rsidR="00861811" w:rsidRPr="00FA1FED">
        <w:rPr>
          <w:w w:val="100"/>
          <w:kern w:val="0"/>
          <w:u w:val="single"/>
        </w:rPr>
        <w:t>2022</w:t>
      </w:r>
      <w:r w:rsidR="00C25060" w:rsidRPr="00FA1FED">
        <w:rPr>
          <w:w w:val="100"/>
          <w:kern w:val="0"/>
          <w:u w:val="single"/>
        </w:rPr>
        <w:t xml:space="preserve"> гг.</w:t>
      </w:r>
      <w:bookmarkEnd w:id="58"/>
    </w:p>
    <w:tbl>
      <w:tblPr>
        <w:tblW w:w="5000" w:type="pct"/>
        <w:tblLook w:val="04A0" w:firstRow="1" w:lastRow="0" w:firstColumn="1" w:lastColumn="0" w:noHBand="0" w:noVBand="1"/>
      </w:tblPr>
      <w:tblGrid>
        <w:gridCol w:w="486"/>
        <w:gridCol w:w="5819"/>
        <w:gridCol w:w="1491"/>
        <w:gridCol w:w="1491"/>
      </w:tblGrid>
      <w:tr w:rsidR="000119C3" w:rsidRPr="00FA1FED" w:rsidTr="000119C3">
        <w:trPr>
          <w:trHeight w:val="1752"/>
        </w:trPr>
        <w:tc>
          <w:tcPr>
            <w:tcW w:w="2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 п/п</w:t>
            </w:r>
          </w:p>
        </w:tc>
        <w:tc>
          <w:tcPr>
            <w:tcW w:w="3313" w:type="pct"/>
            <w:tcBorders>
              <w:top w:val="single" w:sz="4" w:space="0" w:color="auto"/>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Наименование источника</w:t>
            </w:r>
          </w:p>
        </w:tc>
        <w:tc>
          <w:tcPr>
            <w:tcW w:w="710" w:type="pct"/>
            <w:tcBorders>
              <w:top w:val="single" w:sz="4" w:space="0" w:color="auto"/>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Расход тепловой м</w:t>
            </w:r>
            <w:r w:rsidR="006163C2">
              <w:rPr>
                <w:rFonts w:cs="Times New Roman"/>
              </w:rPr>
              <w:t>ощности на собственные и хозяйст</w:t>
            </w:r>
            <w:r w:rsidRPr="00FA1FED">
              <w:rPr>
                <w:rFonts w:cs="Times New Roman"/>
              </w:rPr>
              <w:t xml:space="preserve">венные </w:t>
            </w:r>
            <w:r w:rsidR="00715139">
              <w:rPr>
                <w:rFonts w:cs="Times New Roman"/>
              </w:rPr>
              <w:t>нужды</w:t>
            </w:r>
            <w:r w:rsidRPr="00FA1FED">
              <w:rPr>
                <w:rFonts w:cs="Times New Roman"/>
              </w:rPr>
              <w:t>, Гкал/ч</w:t>
            </w:r>
          </w:p>
        </w:tc>
        <w:tc>
          <w:tcPr>
            <w:tcW w:w="710" w:type="pct"/>
            <w:tcBorders>
              <w:top w:val="single" w:sz="4" w:space="0" w:color="auto"/>
              <w:left w:val="nil"/>
              <w:bottom w:val="single" w:sz="4" w:space="0" w:color="auto"/>
              <w:right w:val="single" w:sz="4" w:space="0" w:color="auto"/>
            </w:tcBorders>
            <w:shd w:val="clear" w:color="auto" w:fill="auto"/>
            <w:vAlign w:val="center"/>
            <w:hideMark/>
          </w:tcPr>
          <w:p w:rsidR="000119C3" w:rsidRPr="00FA1FED" w:rsidRDefault="000119C3" w:rsidP="006163C2">
            <w:pPr>
              <w:pStyle w:val="1fffb"/>
              <w:rPr>
                <w:rFonts w:cs="Times New Roman"/>
              </w:rPr>
            </w:pPr>
            <w:r w:rsidRPr="00FA1FED">
              <w:rPr>
                <w:rFonts w:cs="Times New Roman"/>
              </w:rPr>
              <w:t>Расход тепловой мощности на собственные и хозяйс</w:t>
            </w:r>
            <w:r w:rsidR="006163C2">
              <w:rPr>
                <w:rFonts w:cs="Times New Roman"/>
              </w:rPr>
              <w:t>т</w:t>
            </w:r>
            <w:r w:rsidRPr="00FA1FED">
              <w:rPr>
                <w:rFonts w:cs="Times New Roman"/>
              </w:rPr>
              <w:t>венные нужды, %</w:t>
            </w:r>
          </w:p>
        </w:tc>
      </w:tr>
      <w:tr w:rsidR="000119C3" w:rsidRPr="00FA1FED"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1</w:t>
            </w:r>
          </w:p>
        </w:tc>
        <w:tc>
          <w:tcPr>
            <w:tcW w:w="3313"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№15 д. Старополье</w:t>
            </w:r>
          </w:p>
        </w:tc>
        <w:tc>
          <w:tcPr>
            <w:tcW w:w="710"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0,045</w:t>
            </w:r>
          </w:p>
        </w:tc>
        <w:tc>
          <w:tcPr>
            <w:tcW w:w="710" w:type="pct"/>
            <w:tcBorders>
              <w:top w:val="nil"/>
              <w:left w:val="nil"/>
              <w:bottom w:val="single" w:sz="4" w:space="0" w:color="auto"/>
              <w:right w:val="single" w:sz="4" w:space="0" w:color="auto"/>
            </w:tcBorders>
            <w:shd w:val="clear" w:color="auto" w:fill="auto"/>
            <w:noWrap/>
            <w:vAlign w:val="center"/>
            <w:hideMark/>
          </w:tcPr>
          <w:p w:rsidR="000119C3" w:rsidRPr="00FA1FED" w:rsidRDefault="000119C3" w:rsidP="000119C3">
            <w:pPr>
              <w:pStyle w:val="1fffb"/>
              <w:rPr>
                <w:rFonts w:cs="Times New Roman"/>
              </w:rPr>
            </w:pPr>
            <w:r w:rsidRPr="00FA1FED">
              <w:rPr>
                <w:rFonts w:cs="Times New Roman"/>
              </w:rPr>
              <w:t>0,91%</w:t>
            </w:r>
          </w:p>
        </w:tc>
      </w:tr>
      <w:tr w:rsidR="000119C3" w:rsidRPr="00FA1FED" w:rsidTr="000119C3">
        <w:trPr>
          <w:trHeight w:val="340"/>
        </w:trPr>
        <w:tc>
          <w:tcPr>
            <w:tcW w:w="266" w:type="pct"/>
            <w:tcBorders>
              <w:top w:val="nil"/>
              <w:left w:val="single" w:sz="4" w:space="0" w:color="auto"/>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2</w:t>
            </w:r>
          </w:p>
        </w:tc>
        <w:tc>
          <w:tcPr>
            <w:tcW w:w="3313"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Котельная №18 д. Овсище</w:t>
            </w:r>
          </w:p>
        </w:tc>
        <w:tc>
          <w:tcPr>
            <w:tcW w:w="710" w:type="pct"/>
            <w:tcBorders>
              <w:top w:val="nil"/>
              <w:left w:val="nil"/>
              <w:bottom w:val="single" w:sz="4" w:space="0" w:color="auto"/>
              <w:right w:val="single" w:sz="4" w:space="0" w:color="auto"/>
            </w:tcBorders>
            <w:shd w:val="clear" w:color="auto" w:fill="auto"/>
            <w:vAlign w:val="center"/>
            <w:hideMark/>
          </w:tcPr>
          <w:p w:rsidR="000119C3" w:rsidRPr="00FA1FED" w:rsidRDefault="000119C3" w:rsidP="000119C3">
            <w:pPr>
              <w:pStyle w:val="1fffb"/>
              <w:rPr>
                <w:rFonts w:cs="Times New Roman"/>
              </w:rPr>
            </w:pPr>
            <w:r w:rsidRPr="00FA1FED">
              <w:rPr>
                <w:rFonts w:cs="Times New Roman"/>
              </w:rPr>
              <w:t>0,042</w:t>
            </w:r>
          </w:p>
        </w:tc>
        <w:tc>
          <w:tcPr>
            <w:tcW w:w="710" w:type="pct"/>
            <w:tcBorders>
              <w:top w:val="nil"/>
              <w:left w:val="nil"/>
              <w:bottom w:val="single" w:sz="4" w:space="0" w:color="auto"/>
              <w:right w:val="single" w:sz="4" w:space="0" w:color="auto"/>
            </w:tcBorders>
            <w:shd w:val="clear" w:color="auto" w:fill="auto"/>
            <w:noWrap/>
            <w:vAlign w:val="center"/>
            <w:hideMark/>
          </w:tcPr>
          <w:p w:rsidR="000119C3" w:rsidRPr="00FA1FED" w:rsidRDefault="000119C3" w:rsidP="000119C3">
            <w:pPr>
              <w:pStyle w:val="1fffb"/>
              <w:rPr>
                <w:rFonts w:cs="Times New Roman"/>
              </w:rPr>
            </w:pPr>
            <w:r w:rsidRPr="00FA1FED">
              <w:rPr>
                <w:rFonts w:cs="Times New Roman"/>
              </w:rPr>
              <w:t>0,76%</w:t>
            </w:r>
          </w:p>
        </w:tc>
      </w:tr>
    </w:tbl>
    <w:p w:rsidR="00C25060" w:rsidRPr="00FA1FED" w:rsidRDefault="00C25060" w:rsidP="00C25060">
      <w:pPr>
        <w:keepNext/>
        <w:spacing w:line="240" w:lineRule="auto"/>
        <w:rPr>
          <w:rFonts w:ascii="Times New Roman" w:eastAsia="Calibri" w:hAnsi="Times New Roman" w:cs="Times New Roman"/>
          <w:b/>
          <w:bCs/>
          <w:szCs w:val="24"/>
        </w:rPr>
      </w:pPr>
    </w:p>
    <w:p w:rsidR="00C25060" w:rsidRPr="00FA1FED" w:rsidRDefault="00C25060" w:rsidP="00C25060">
      <w:pPr>
        <w:pStyle w:val="20"/>
        <w:keepNext w:val="0"/>
        <w:widowControl w:val="0"/>
        <w:spacing w:before="240" w:line="240" w:lineRule="auto"/>
        <w:textAlignment w:val="baseline"/>
        <w:rPr>
          <w:rFonts w:cs="Times New Roman"/>
        </w:rPr>
      </w:pPr>
      <w:bookmarkStart w:id="59" w:name="_Toc78674693"/>
      <w:bookmarkStart w:id="60" w:name="_Toc84970930"/>
      <w:bookmarkStart w:id="61" w:name="_Toc116943297"/>
      <w:bookmarkEnd w:id="45"/>
      <w:r w:rsidRPr="00FA1FED">
        <w:rPr>
          <w:rFonts w:cs="Times New Roman"/>
        </w:rPr>
        <w:t>Сроки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59"/>
      <w:bookmarkEnd w:id="60"/>
      <w:bookmarkEnd w:id="61"/>
    </w:p>
    <w:p w:rsidR="00C25060" w:rsidRPr="00FA1FED" w:rsidRDefault="00C25060" w:rsidP="00B5461F">
      <w:pPr>
        <w:pStyle w:val="11ff3"/>
        <w:rPr>
          <w:w w:val="100"/>
          <w:kern w:val="0"/>
        </w:rPr>
      </w:pPr>
      <w:r w:rsidRPr="00FA1FED">
        <w:rPr>
          <w:w w:val="100"/>
          <w:kern w:val="0"/>
        </w:rPr>
        <w:t xml:space="preserve">Нормативный срок службы принимается на уровне </w:t>
      </w:r>
      <w:r w:rsidR="00ED48F0" w:rsidRPr="00FA1FED">
        <w:rPr>
          <w:w w:val="100"/>
          <w:kern w:val="0"/>
        </w:rPr>
        <w:t>15-20</w:t>
      </w:r>
      <w:r w:rsidRPr="00FA1FED">
        <w:rPr>
          <w:w w:val="100"/>
          <w:kern w:val="0"/>
        </w:rPr>
        <w:t xml:space="preserve"> лет.</w:t>
      </w:r>
    </w:p>
    <w:p w:rsidR="00C25060" w:rsidRPr="00FA1FED" w:rsidRDefault="00C25060" w:rsidP="00B5461F">
      <w:pPr>
        <w:pStyle w:val="11ff3"/>
        <w:rPr>
          <w:w w:val="100"/>
          <w:kern w:val="0"/>
        </w:rPr>
      </w:pPr>
      <w:r w:rsidRPr="00FA1FED">
        <w:rPr>
          <w:w w:val="100"/>
          <w:kern w:val="0"/>
        </w:rPr>
        <w:t>Параметры ввода теплофикационного оборудования, а также дата продления ресурса приведены в таблице.</w:t>
      </w:r>
    </w:p>
    <w:p w:rsidR="00C25060" w:rsidRPr="00FA1FED" w:rsidRDefault="00405C87" w:rsidP="006163C2">
      <w:pPr>
        <w:pStyle w:val="afffffffffffffff"/>
        <w:ind w:firstLine="709"/>
      </w:pPr>
      <w:bookmarkStart w:id="62" w:name="_Toc527706859"/>
      <w:r w:rsidRPr="00FA1FED">
        <w:t xml:space="preserve">Таблица 1.2.5.1 </w:t>
      </w:r>
      <w:r w:rsidR="00C25060" w:rsidRPr="00FA1FED">
        <w:t xml:space="preserve">Параметры паркового ресурса теплофикационного оборудования </w:t>
      </w:r>
      <w:bookmarkEnd w:id="62"/>
    </w:p>
    <w:tbl>
      <w:tblPr>
        <w:tblW w:w="5000" w:type="pct"/>
        <w:tblLook w:val="04A0" w:firstRow="1" w:lastRow="0" w:firstColumn="1" w:lastColumn="0" w:noHBand="0" w:noVBand="1"/>
      </w:tblPr>
      <w:tblGrid>
        <w:gridCol w:w="1922"/>
        <w:gridCol w:w="2192"/>
        <w:gridCol w:w="1211"/>
        <w:gridCol w:w="1194"/>
        <w:gridCol w:w="1464"/>
        <w:gridCol w:w="1304"/>
      </w:tblGrid>
      <w:tr w:rsidR="000323FD" w:rsidRPr="00FA1FED" w:rsidTr="00AC65B8">
        <w:trPr>
          <w:trHeight w:val="20"/>
        </w:trPr>
        <w:tc>
          <w:tcPr>
            <w:tcW w:w="103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 п/п</w:t>
            </w:r>
          </w:p>
        </w:tc>
        <w:tc>
          <w:tcPr>
            <w:tcW w:w="1180" w:type="pct"/>
            <w:tcBorders>
              <w:top w:val="single" w:sz="8" w:space="0" w:color="auto"/>
              <w:left w:val="nil"/>
              <w:bottom w:val="single" w:sz="8" w:space="0" w:color="auto"/>
              <w:right w:val="single" w:sz="8"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 адрес котельной</w:t>
            </w:r>
          </w:p>
        </w:tc>
        <w:tc>
          <w:tcPr>
            <w:tcW w:w="652" w:type="pct"/>
            <w:tcBorders>
              <w:top w:val="single" w:sz="8" w:space="0" w:color="auto"/>
              <w:left w:val="nil"/>
              <w:bottom w:val="single" w:sz="8" w:space="0" w:color="auto"/>
              <w:right w:val="single" w:sz="8"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Тип котла</w:t>
            </w:r>
          </w:p>
        </w:tc>
        <w:tc>
          <w:tcPr>
            <w:tcW w:w="643" w:type="pct"/>
            <w:tcBorders>
              <w:top w:val="single" w:sz="8" w:space="0" w:color="auto"/>
              <w:left w:val="nil"/>
              <w:bottom w:val="single" w:sz="8" w:space="0" w:color="auto"/>
              <w:right w:val="single" w:sz="8"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Кол-во котлов</w:t>
            </w:r>
          </w:p>
        </w:tc>
        <w:tc>
          <w:tcPr>
            <w:tcW w:w="788" w:type="pct"/>
            <w:tcBorders>
              <w:top w:val="single" w:sz="8" w:space="0" w:color="auto"/>
              <w:left w:val="nil"/>
              <w:bottom w:val="nil"/>
              <w:right w:val="nil"/>
            </w:tcBorders>
            <w:shd w:val="clear" w:color="auto" w:fill="auto"/>
            <w:vAlign w:val="center"/>
            <w:hideMark/>
          </w:tcPr>
          <w:p w:rsidR="000323FD" w:rsidRPr="00FA1FED" w:rsidRDefault="000323FD" w:rsidP="00AC65B8">
            <w:pPr>
              <w:pStyle w:val="1fffb"/>
              <w:rPr>
                <w:rFonts w:cs="Times New Roman"/>
              </w:rPr>
            </w:pPr>
            <w:r w:rsidRPr="00FA1FED">
              <w:rPr>
                <w:rFonts w:cs="Times New Roman"/>
              </w:rPr>
              <w:t>Год установки котла</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Срок службы, лет</w:t>
            </w:r>
          </w:p>
        </w:tc>
      </w:tr>
      <w:tr w:rsidR="000323FD" w:rsidRPr="00FA1FED" w:rsidTr="00AC65B8">
        <w:trPr>
          <w:trHeight w:val="20"/>
        </w:trPr>
        <w:tc>
          <w:tcPr>
            <w:tcW w:w="1035" w:type="pct"/>
            <w:vMerge w:val="restart"/>
            <w:tcBorders>
              <w:top w:val="nil"/>
              <w:left w:val="single" w:sz="8" w:space="0" w:color="auto"/>
              <w:bottom w:val="single" w:sz="8" w:space="0" w:color="000000"/>
              <w:right w:val="single" w:sz="8"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1</w:t>
            </w:r>
          </w:p>
        </w:tc>
        <w:tc>
          <w:tcPr>
            <w:tcW w:w="1180" w:type="pct"/>
            <w:vMerge w:val="restart"/>
            <w:tcBorders>
              <w:top w:val="nil"/>
              <w:left w:val="single" w:sz="8" w:space="0" w:color="auto"/>
              <w:bottom w:val="single" w:sz="8" w:space="0" w:color="000000"/>
              <w:right w:val="single" w:sz="8" w:space="0" w:color="auto"/>
            </w:tcBorders>
            <w:shd w:val="clear" w:color="auto" w:fill="auto"/>
            <w:vAlign w:val="center"/>
            <w:hideMark/>
          </w:tcPr>
          <w:p w:rsidR="000323FD" w:rsidRPr="00FA1FED" w:rsidRDefault="000119C3" w:rsidP="00AC65B8">
            <w:pPr>
              <w:pStyle w:val="1fffb"/>
              <w:rPr>
                <w:rFonts w:cs="Times New Roman"/>
              </w:rPr>
            </w:pPr>
            <w:r w:rsidRPr="00FA1FED">
              <w:rPr>
                <w:rFonts w:cs="Times New Roman"/>
              </w:rPr>
              <w:t>Котельная №15 д. Старополье</w:t>
            </w:r>
          </w:p>
        </w:tc>
        <w:tc>
          <w:tcPr>
            <w:tcW w:w="652" w:type="pct"/>
            <w:tcBorders>
              <w:top w:val="nil"/>
              <w:left w:val="nil"/>
              <w:bottom w:val="single" w:sz="4" w:space="0" w:color="000000"/>
              <w:right w:val="single" w:sz="8" w:space="0" w:color="auto"/>
            </w:tcBorders>
            <w:shd w:val="clear" w:color="auto" w:fill="auto"/>
            <w:vAlign w:val="center"/>
            <w:hideMark/>
          </w:tcPr>
          <w:p w:rsidR="000323FD" w:rsidRPr="00FA1FED" w:rsidRDefault="00AC65B8" w:rsidP="00AC65B8">
            <w:pPr>
              <w:pStyle w:val="1fffb"/>
              <w:rPr>
                <w:rFonts w:cs="Times New Roman"/>
              </w:rPr>
            </w:pPr>
            <w:r w:rsidRPr="00FA1FED">
              <w:rPr>
                <w:rFonts w:cs="Times New Roman"/>
              </w:rPr>
              <w:t>КСВм-2,5К</w:t>
            </w:r>
          </w:p>
        </w:tc>
        <w:tc>
          <w:tcPr>
            <w:tcW w:w="643" w:type="pct"/>
            <w:tcBorders>
              <w:top w:val="nil"/>
              <w:left w:val="nil"/>
              <w:bottom w:val="single" w:sz="4" w:space="0" w:color="000000"/>
              <w:right w:val="nil"/>
            </w:tcBorders>
            <w:shd w:val="clear" w:color="auto" w:fill="auto"/>
            <w:vAlign w:val="center"/>
            <w:hideMark/>
          </w:tcPr>
          <w:p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201</w:t>
            </w:r>
            <w:r w:rsidR="00AC65B8" w:rsidRPr="00FA1FED">
              <w:rPr>
                <w:rFonts w:cs="Times New Roman"/>
              </w:rPr>
              <w:t>8</w:t>
            </w:r>
          </w:p>
        </w:tc>
        <w:tc>
          <w:tcPr>
            <w:tcW w:w="702" w:type="pct"/>
            <w:tcBorders>
              <w:top w:val="nil"/>
              <w:left w:val="nil"/>
              <w:bottom w:val="single" w:sz="4" w:space="0" w:color="auto"/>
              <w:right w:val="single" w:sz="4" w:space="0" w:color="auto"/>
            </w:tcBorders>
            <w:shd w:val="clear" w:color="auto" w:fill="auto"/>
            <w:vAlign w:val="center"/>
            <w:hideMark/>
          </w:tcPr>
          <w:p w:rsidR="000323FD" w:rsidRPr="00FA1FED" w:rsidRDefault="00AC65B8" w:rsidP="00AC65B8">
            <w:pPr>
              <w:pStyle w:val="1fffb"/>
              <w:rPr>
                <w:rFonts w:cs="Times New Roman"/>
              </w:rPr>
            </w:pPr>
            <w:r w:rsidRPr="00FA1FED">
              <w:rPr>
                <w:rFonts w:cs="Times New Roman"/>
              </w:rPr>
              <w:t>5</w:t>
            </w:r>
          </w:p>
        </w:tc>
      </w:tr>
      <w:tr w:rsidR="000323FD" w:rsidRPr="00FA1FED"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rsidR="000323FD" w:rsidRPr="00FA1FED" w:rsidRDefault="000323FD" w:rsidP="00AC65B8">
            <w:pPr>
              <w:pStyle w:val="1fffb"/>
              <w:rPr>
                <w:rFonts w:cs="Times New Roman"/>
              </w:rPr>
            </w:pPr>
          </w:p>
        </w:tc>
        <w:tc>
          <w:tcPr>
            <w:tcW w:w="652" w:type="pct"/>
            <w:tcBorders>
              <w:top w:val="single" w:sz="4" w:space="0" w:color="000000"/>
              <w:left w:val="nil"/>
              <w:bottom w:val="single" w:sz="4" w:space="0" w:color="000000"/>
              <w:right w:val="single" w:sz="8" w:space="0" w:color="auto"/>
            </w:tcBorders>
            <w:shd w:val="clear" w:color="auto" w:fill="auto"/>
            <w:vAlign w:val="center"/>
            <w:hideMark/>
          </w:tcPr>
          <w:p w:rsidR="000323FD"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4" w:space="0" w:color="000000"/>
              <w:right w:val="nil"/>
            </w:tcBorders>
            <w:shd w:val="clear" w:color="auto" w:fill="auto"/>
            <w:vAlign w:val="center"/>
            <w:hideMark/>
          </w:tcPr>
          <w:p w:rsidR="000323FD" w:rsidRPr="00FA1FED" w:rsidRDefault="00AC65B8" w:rsidP="00AC65B8">
            <w:pPr>
              <w:pStyle w:val="1fffb"/>
              <w:rPr>
                <w:rFonts w:cs="Times New Roman"/>
              </w:rPr>
            </w:pPr>
            <w:r w:rsidRPr="00FA1FED">
              <w:rPr>
                <w:rFonts w:cs="Times New Roman"/>
              </w:rPr>
              <w:t>1</w:t>
            </w:r>
          </w:p>
        </w:tc>
        <w:tc>
          <w:tcPr>
            <w:tcW w:w="788" w:type="pct"/>
            <w:tcBorders>
              <w:top w:val="single" w:sz="4" w:space="0" w:color="000000"/>
              <w:left w:val="single" w:sz="4" w:space="0" w:color="auto"/>
              <w:bottom w:val="single" w:sz="4" w:space="0" w:color="auto"/>
              <w:right w:val="single" w:sz="4"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2017</w:t>
            </w:r>
          </w:p>
        </w:tc>
        <w:tc>
          <w:tcPr>
            <w:tcW w:w="702" w:type="pct"/>
            <w:tcBorders>
              <w:top w:val="nil"/>
              <w:left w:val="nil"/>
              <w:bottom w:val="single" w:sz="4" w:space="0" w:color="auto"/>
              <w:right w:val="single" w:sz="4"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6</w:t>
            </w:r>
          </w:p>
        </w:tc>
      </w:tr>
      <w:tr w:rsidR="000323FD" w:rsidRPr="00FA1FED" w:rsidTr="00AC65B8">
        <w:trPr>
          <w:trHeight w:val="20"/>
        </w:trPr>
        <w:tc>
          <w:tcPr>
            <w:tcW w:w="1035" w:type="pct"/>
            <w:vMerge/>
            <w:tcBorders>
              <w:top w:val="nil"/>
              <w:left w:val="single" w:sz="8" w:space="0" w:color="auto"/>
              <w:bottom w:val="single" w:sz="8" w:space="0" w:color="000000"/>
              <w:right w:val="single" w:sz="8" w:space="0" w:color="auto"/>
            </w:tcBorders>
            <w:vAlign w:val="center"/>
            <w:hideMark/>
          </w:tcPr>
          <w:p w:rsidR="000323FD" w:rsidRPr="00FA1FED" w:rsidRDefault="000323FD" w:rsidP="00AC65B8">
            <w:pPr>
              <w:pStyle w:val="1fffb"/>
              <w:rPr>
                <w:rFonts w:cs="Times New Roman"/>
              </w:rPr>
            </w:pPr>
          </w:p>
        </w:tc>
        <w:tc>
          <w:tcPr>
            <w:tcW w:w="1180" w:type="pct"/>
            <w:vMerge/>
            <w:tcBorders>
              <w:top w:val="nil"/>
              <w:left w:val="single" w:sz="8" w:space="0" w:color="auto"/>
              <w:bottom w:val="single" w:sz="8" w:space="0" w:color="000000"/>
              <w:right w:val="single" w:sz="8" w:space="0" w:color="auto"/>
            </w:tcBorders>
            <w:vAlign w:val="center"/>
            <w:hideMark/>
          </w:tcPr>
          <w:p w:rsidR="000323FD" w:rsidRPr="00FA1FED" w:rsidRDefault="000323FD"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rsidR="000323FD" w:rsidRPr="00FA1FED" w:rsidRDefault="00AC65B8" w:rsidP="00AC65B8">
            <w:pPr>
              <w:pStyle w:val="1fffb"/>
              <w:rPr>
                <w:rFonts w:cs="Times New Roman"/>
              </w:rPr>
            </w:pPr>
            <w:r w:rsidRPr="00FA1FED">
              <w:rPr>
                <w:rFonts w:cs="Times New Roman"/>
              </w:rPr>
              <w:t>КВГМ-1,2</w:t>
            </w:r>
          </w:p>
        </w:tc>
        <w:tc>
          <w:tcPr>
            <w:tcW w:w="643" w:type="pct"/>
            <w:tcBorders>
              <w:top w:val="single" w:sz="4" w:space="0" w:color="000000"/>
              <w:left w:val="nil"/>
              <w:bottom w:val="single" w:sz="8" w:space="0" w:color="auto"/>
              <w:right w:val="nil"/>
            </w:tcBorders>
            <w:shd w:val="clear" w:color="auto" w:fill="auto"/>
            <w:vAlign w:val="center"/>
            <w:hideMark/>
          </w:tcPr>
          <w:p w:rsidR="000323FD"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rsidR="000323FD" w:rsidRPr="00FA1FED" w:rsidRDefault="000323FD" w:rsidP="00AC65B8">
            <w:pPr>
              <w:pStyle w:val="1fffb"/>
              <w:rPr>
                <w:rFonts w:cs="Times New Roman"/>
              </w:rPr>
            </w:pPr>
            <w:r w:rsidRPr="00FA1FED">
              <w:rPr>
                <w:rFonts w:cs="Times New Roman"/>
              </w:rPr>
              <w:t>201</w:t>
            </w:r>
            <w:r w:rsidR="00AC65B8" w:rsidRPr="00FA1FED">
              <w:rPr>
                <w:rFonts w:cs="Times New Roman"/>
              </w:rPr>
              <w:t>5</w:t>
            </w:r>
          </w:p>
        </w:tc>
        <w:tc>
          <w:tcPr>
            <w:tcW w:w="702" w:type="pct"/>
            <w:tcBorders>
              <w:top w:val="nil"/>
              <w:left w:val="nil"/>
              <w:bottom w:val="single" w:sz="4" w:space="0" w:color="auto"/>
              <w:right w:val="single" w:sz="4" w:space="0" w:color="auto"/>
            </w:tcBorders>
            <w:shd w:val="clear" w:color="auto" w:fill="auto"/>
            <w:vAlign w:val="center"/>
            <w:hideMark/>
          </w:tcPr>
          <w:p w:rsidR="000323FD" w:rsidRPr="00FA1FED" w:rsidRDefault="00AC65B8" w:rsidP="00AC65B8">
            <w:pPr>
              <w:pStyle w:val="1fffb"/>
              <w:rPr>
                <w:rFonts w:cs="Times New Roman"/>
              </w:rPr>
            </w:pPr>
            <w:r w:rsidRPr="00FA1FED">
              <w:rPr>
                <w:rFonts w:cs="Times New Roman"/>
              </w:rPr>
              <w:t>8</w:t>
            </w:r>
          </w:p>
        </w:tc>
      </w:tr>
      <w:tr w:rsidR="00AC65B8" w:rsidRPr="00FA1FED" w:rsidTr="00AC65B8">
        <w:trPr>
          <w:trHeight w:val="228"/>
        </w:trPr>
        <w:tc>
          <w:tcPr>
            <w:tcW w:w="1035" w:type="pct"/>
            <w:vMerge w:val="restart"/>
            <w:tcBorders>
              <w:top w:val="nil"/>
              <w:left w:val="single" w:sz="8" w:space="0" w:color="auto"/>
              <w:right w:val="single" w:sz="8"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2</w:t>
            </w:r>
          </w:p>
        </w:tc>
        <w:tc>
          <w:tcPr>
            <w:tcW w:w="1180" w:type="pct"/>
            <w:vMerge w:val="restart"/>
            <w:tcBorders>
              <w:top w:val="nil"/>
              <w:left w:val="nil"/>
              <w:right w:val="single" w:sz="8"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Котельная №18 д. Овсище</w:t>
            </w:r>
          </w:p>
        </w:tc>
        <w:tc>
          <w:tcPr>
            <w:tcW w:w="652" w:type="pct"/>
            <w:tcBorders>
              <w:top w:val="nil"/>
              <w:left w:val="nil"/>
              <w:bottom w:val="single" w:sz="4" w:space="0" w:color="000000"/>
              <w:right w:val="single" w:sz="8"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КСВм-2,0К</w:t>
            </w:r>
          </w:p>
        </w:tc>
        <w:tc>
          <w:tcPr>
            <w:tcW w:w="643" w:type="pct"/>
            <w:tcBorders>
              <w:top w:val="nil"/>
              <w:left w:val="nil"/>
              <w:bottom w:val="single" w:sz="4" w:space="0" w:color="000000"/>
              <w:right w:val="nil"/>
            </w:tcBorders>
            <w:shd w:val="clear" w:color="auto" w:fill="auto"/>
            <w:vAlign w:val="center"/>
            <w:hideMark/>
          </w:tcPr>
          <w:p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4</w:t>
            </w:r>
          </w:p>
        </w:tc>
      </w:tr>
      <w:tr w:rsidR="00AC65B8" w:rsidRPr="00FA1FED" w:rsidTr="00AC65B8">
        <w:trPr>
          <w:trHeight w:val="228"/>
        </w:trPr>
        <w:tc>
          <w:tcPr>
            <w:tcW w:w="1035" w:type="pct"/>
            <w:vMerge/>
            <w:tcBorders>
              <w:left w:val="single" w:sz="8" w:space="0" w:color="auto"/>
              <w:right w:val="single" w:sz="8" w:space="0" w:color="auto"/>
            </w:tcBorders>
            <w:shd w:val="clear" w:color="auto" w:fill="auto"/>
            <w:vAlign w:val="center"/>
          </w:tcPr>
          <w:p w:rsidR="00AC65B8" w:rsidRPr="00FA1FED" w:rsidRDefault="00AC65B8" w:rsidP="00AC65B8">
            <w:pPr>
              <w:pStyle w:val="1fffb"/>
              <w:rPr>
                <w:rFonts w:cs="Times New Roman"/>
              </w:rPr>
            </w:pPr>
          </w:p>
        </w:tc>
        <w:tc>
          <w:tcPr>
            <w:tcW w:w="1180" w:type="pct"/>
            <w:vMerge/>
            <w:tcBorders>
              <w:left w:val="nil"/>
              <w:right w:val="single" w:sz="8" w:space="0" w:color="auto"/>
            </w:tcBorders>
            <w:shd w:val="clear" w:color="auto" w:fill="auto"/>
            <w:vAlign w:val="center"/>
          </w:tcPr>
          <w:p w:rsidR="00AC65B8" w:rsidRPr="00FA1FED" w:rsidRDefault="00AC65B8" w:rsidP="00AC65B8">
            <w:pPr>
              <w:pStyle w:val="1fffb"/>
              <w:rPr>
                <w:rFonts w:cs="Times New Roman"/>
              </w:rPr>
            </w:pPr>
          </w:p>
        </w:tc>
        <w:tc>
          <w:tcPr>
            <w:tcW w:w="652" w:type="pct"/>
            <w:tcBorders>
              <w:top w:val="nil"/>
              <w:left w:val="nil"/>
              <w:bottom w:val="single" w:sz="4" w:space="0" w:color="000000"/>
              <w:right w:val="single" w:sz="8" w:space="0" w:color="auto"/>
            </w:tcBorders>
            <w:shd w:val="clear" w:color="auto" w:fill="auto"/>
            <w:vAlign w:val="center"/>
          </w:tcPr>
          <w:p w:rsidR="00AC65B8" w:rsidRPr="00FA1FED" w:rsidRDefault="00AC65B8" w:rsidP="00AC65B8">
            <w:pPr>
              <w:pStyle w:val="1fffb"/>
              <w:rPr>
                <w:rFonts w:cs="Times New Roman"/>
              </w:rPr>
            </w:pPr>
            <w:r w:rsidRPr="00FA1FED">
              <w:rPr>
                <w:rFonts w:cs="Times New Roman"/>
              </w:rPr>
              <w:t>КВГМ-2</w:t>
            </w:r>
          </w:p>
        </w:tc>
        <w:tc>
          <w:tcPr>
            <w:tcW w:w="643" w:type="pct"/>
            <w:tcBorders>
              <w:top w:val="nil"/>
              <w:left w:val="nil"/>
              <w:bottom w:val="single" w:sz="4" w:space="0" w:color="000000"/>
              <w:right w:val="nil"/>
            </w:tcBorders>
            <w:shd w:val="clear" w:color="auto" w:fill="auto"/>
            <w:vAlign w:val="center"/>
          </w:tcPr>
          <w:p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tcPr>
          <w:p w:rsidR="00AC65B8" w:rsidRPr="00FA1FED" w:rsidRDefault="00AC65B8" w:rsidP="00AC65B8">
            <w:pPr>
              <w:pStyle w:val="1fffb"/>
              <w:rPr>
                <w:rFonts w:cs="Times New Roman"/>
              </w:rPr>
            </w:pPr>
            <w:r w:rsidRPr="00FA1FED">
              <w:rPr>
                <w:rFonts w:cs="Times New Roman"/>
              </w:rPr>
              <w:t>2019</w:t>
            </w:r>
          </w:p>
        </w:tc>
        <w:tc>
          <w:tcPr>
            <w:tcW w:w="702" w:type="pct"/>
            <w:tcBorders>
              <w:top w:val="nil"/>
              <w:left w:val="nil"/>
              <w:bottom w:val="single" w:sz="4" w:space="0" w:color="auto"/>
              <w:right w:val="single" w:sz="4" w:space="0" w:color="auto"/>
            </w:tcBorders>
            <w:shd w:val="clear" w:color="auto" w:fill="auto"/>
            <w:vAlign w:val="center"/>
          </w:tcPr>
          <w:p w:rsidR="00AC65B8" w:rsidRPr="00FA1FED" w:rsidRDefault="00AC65B8" w:rsidP="00AC65B8">
            <w:pPr>
              <w:pStyle w:val="1fffb"/>
              <w:rPr>
                <w:rFonts w:cs="Times New Roman"/>
              </w:rPr>
            </w:pPr>
            <w:r w:rsidRPr="00FA1FED">
              <w:rPr>
                <w:rFonts w:cs="Times New Roman"/>
              </w:rPr>
              <w:t>4</w:t>
            </w:r>
          </w:p>
        </w:tc>
      </w:tr>
      <w:tr w:rsidR="00AC65B8" w:rsidRPr="00FA1FED" w:rsidTr="00AC65B8">
        <w:trPr>
          <w:trHeight w:val="20"/>
        </w:trPr>
        <w:tc>
          <w:tcPr>
            <w:tcW w:w="1035" w:type="pct"/>
            <w:vMerge/>
            <w:tcBorders>
              <w:left w:val="single" w:sz="8" w:space="0" w:color="auto"/>
              <w:bottom w:val="single" w:sz="8" w:space="0" w:color="000000"/>
              <w:right w:val="single" w:sz="8" w:space="0" w:color="auto"/>
            </w:tcBorders>
            <w:vAlign w:val="center"/>
            <w:hideMark/>
          </w:tcPr>
          <w:p w:rsidR="00AC65B8" w:rsidRPr="00FA1FED" w:rsidRDefault="00AC65B8" w:rsidP="00AC65B8">
            <w:pPr>
              <w:pStyle w:val="1fffb"/>
              <w:rPr>
                <w:rFonts w:cs="Times New Roman"/>
              </w:rPr>
            </w:pPr>
          </w:p>
        </w:tc>
        <w:tc>
          <w:tcPr>
            <w:tcW w:w="1180" w:type="pct"/>
            <w:vMerge/>
            <w:tcBorders>
              <w:left w:val="nil"/>
              <w:bottom w:val="single" w:sz="8" w:space="0" w:color="auto"/>
              <w:right w:val="single" w:sz="8" w:space="0" w:color="auto"/>
            </w:tcBorders>
            <w:shd w:val="clear" w:color="auto" w:fill="auto"/>
            <w:vAlign w:val="center"/>
            <w:hideMark/>
          </w:tcPr>
          <w:p w:rsidR="00AC65B8" w:rsidRPr="00FA1FED" w:rsidRDefault="00AC65B8" w:rsidP="00AC65B8">
            <w:pPr>
              <w:pStyle w:val="1fffb"/>
              <w:rPr>
                <w:rFonts w:cs="Times New Roman"/>
              </w:rPr>
            </w:pPr>
          </w:p>
        </w:tc>
        <w:tc>
          <w:tcPr>
            <w:tcW w:w="652" w:type="pct"/>
            <w:tcBorders>
              <w:top w:val="single" w:sz="4" w:space="0" w:color="000000"/>
              <w:left w:val="nil"/>
              <w:bottom w:val="single" w:sz="8" w:space="0" w:color="auto"/>
              <w:right w:val="single" w:sz="8"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КВГМ-3</w:t>
            </w:r>
          </w:p>
        </w:tc>
        <w:tc>
          <w:tcPr>
            <w:tcW w:w="643" w:type="pct"/>
            <w:tcBorders>
              <w:top w:val="single" w:sz="4" w:space="0" w:color="000000"/>
              <w:left w:val="nil"/>
              <w:bottom w:val="single" w:sz="8" w:space="0" w:color="auto"/>
              <w:right w:val="nil"/>
            </w:tcBorders>
            <w:shd w:val="clear" w:color="auto" w:fill="auto"/>
            <w:vAlign w:val="center"/>
            <w:hideMark/>
          </w:tcPr>
          <w:p w:rsidR="00AC65B8" w:rsidRPr="00FA1FED" w:rsidRDefault="00AC65B8" w:rsidP="00AC65B8">
            <w:pPr>
              <w:pStyle w:val="1fffb"/>
              <w:rPr>
                <w:rFonts w:cs="Times New Roman"/>
              </w:rPr>
            </w:pPr>
            <w:r w:rsidRPr="00FA1FED">
              <w:rPr>
                <w:rFonts w:cs="Times New Roman"/>
              </w:rPr>
              <w:t>1</w:t>
            </w:r>
          </w:p>
        </w:tc>
        <w:tc>
          <w:tcPr>
            <w:tcW w:w="788" w:type="pct"/>
            <w:tcBorders>
              <w:top w:val="nil"/>
              <w:left w:val="single" w:sz="4" w:space="0" w:color="auto"/>
              <w:bottom w:val="single" w:sz="4" w:space="0" w:color="auto"/>
              <w:right w:val="single" w:sz="4"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2006</w:t>
            </w:r>
          </w:p>
        </w:tc>
        <w:tc>
          <w:tcPr>
            <w:tcW w:w="702" w:type="pct"/>
            <w:tcBorders>
              <w:top w:val="nil"/>
              <w:left w:val="nil"/>
              <w:bottom w:val="single" w:sz="4" w:space="0" w:color="auto"/>
              <w:right w:val="single" w:sz="4" w:space="0" w:color="auto"/>
            </w:tcBorders>
            <w:shd w:val="clear" w:color="auto" w:fill="auto"/>
            <w:vAlign w:val="center"/>
            <w:hideMark/>
          </w:tcPr>
          <w:p w:rsidR="00AC65B8" w:rsidRPr="00FA1FED" w:rsidRDefault="00AC65B8" w:rsidP="00AC65B8">
            <w:pPr>
              <w:pStyle w:val="1fffb"/>
              <w:rPr>
                <w:rFonts w:cs="Times New Roman"/>
              </w:rPr>
            </w:pPr>
            <w:r w:rsidRPr="00FA1FED">
              <w:rPr>
                <w:rFonts w:cs="Times New Roman"/>
              </w:rPr>
              <w:t>17</w:t>
            </w:r>
          </w:p>
        </w:tc>
      </w:tr>
    </w:tbl>
    <w:p w:rsidR="00ED48F0" w:rsidRPr="00FA1FED" w:rsidRDefault="00ED48F0" w:rsidP="00B5461F">
      <w:pPr>
        <w:pStyle w:val="11ff3"/>
        <w:rPr>
          <w:w w:val="100"/>
          <w:kern w:val="0"/>
        </w:rPr>
      </w:pPr>
    </w:p>
    <w:p w:rsidR="0001693F" w:rsidRPr="00FA1FED" w:rsidRDefault="0001693F" w:rsidP="00B5461F">
      <w:pPr>
        <w:pStyle w:val="11ff3"/>
        <w:rPr>
          <w:w w:val="100"/>
          <w:kern w:val="0"/>
        </w:rPr>
      </w:pPr>
      <w:r w:rsidRPr="00FA1FED">
        <w:rPr>
          <w:w w:val="100"/>
          <w:kern w:val="0"/>
        </w:rPr>
        <w:t>Нормативный срок эксплуатации установленных котлоагрегатов составляет</w:t>
      </w:r>
      <w:r w:rsidR="005D41F6" w:rsidRPr="00FA1FED">
        <w:rPr>
          <w:w w:val="100"/>
          <w:kern w:val="0"/>
        </w:rPr>
        <w:t xml:space="preserve"> менее</w:t>
      </w:r>
      <w:r w:rsidRPr="00FA1FED">
        <w:rPr>
          <w:w w:val="100"/>
          <w:kern w:val="0"/>
        </w:rPr>
        <w:t xml:space="preserve"> 15-20 лет.</w:t>
      </w:r>
      <w:r w:rsidR="00AA5260">
        <w:rPr>
          <w:w w:val="100"/>
          <w:kern w:val="0"/>
        </w:rPr>
        <w:t xml:space="preserve"> </w:t>
      </w:r>
    </w:p>
    <w:p w:rsidR="00C25060" w:rsidRPr="00FA1FED" w:rsidRDefault="00C25060" w:rsidP="00B5461F">
      <w:pPr>
        <w:pStyle w:val="11ff3"/>
        <w:rPr>
          <w:w w:val="100"/>
          <w:kern w:val="0"/>
        </w:rPr>
      </w:pPr>
      <w:r w:rsidRPr="00FA1FED">
        <w:rPr>
          <w:w w:val="100"/>
          <w:kern w:val="0"/>
        </w:rPr>
        <w:t>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rsidR="00F0467A" w:rsidRPr="00FA1FED" w:rsidRDefault="00F0467A" w:rsidP="00B5461F">
      <w:pPr>
        <w:pStyle w:val="11ff3"/>
        <w:rPr>
          <w:w w:val="100"/>
          <w:kern w:val="0"/>
        </w:rPr>
      </w:pPr>
    </w:p>
    <w:p w:rsidR="00F0467A" w:rsidRPr="00FA1FED" w:rsidRDefault="00F0467A" w:rsidP="00B5461F">
      <w:pPr>
        <w:pStyle w:val="11ff3"/>
        <w:rPr>
          <w:w w:val="100"/>
          <w:kern w:val="0"/>
        </w:rPr>
      </w:pPr>
    </w:p>
    <w:p w:rsidR="00C25060" w:rsidRPr="00FA1FED" w:rsidRDefault="00C25060" w:rsidP="00C25060">
      <w:pPr>
        <w:pStyle w:val="20"/>
        <w:widowControl w:val="0"/>
        <w:spacing w:before="240" w:line="240" w:lineRule="auto"/>
        <w:textAlignment w:val="baseline"/>
        <w:rPr>
          <w:rFonts w:cs="Times New Roman"/>
        </w:rPr>
      </w:pPr>
      <w:bookmarkStart w:id="63" w:name="_Toc78674694"/>
      <w:bookmarkStart w:id="64" w:name="_Toc84970931"/>
      <w:bookmarkStart w:id="65" w:name="_Toc116943298"/>
      <w:r w:rsidRPr="00FA1FED">
        <w:rPr>
          <w:rFonts w:cs="Times New Roman"/>
        </w:rPr>
        <w:lastRenderedPageBreak/>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63"/>
      <w:bookmarkEnd w:id="64"/>
      <w:bookmarkEnd w:id="65"/>
    </w:p>
    <w:p w:rsidR="0008634D" w:rsidRDefault="0008634D" w:rsidP="001871B7">
      <w:pPr>
        <w:pStyle w:val="11ff3"/>
      </w:pPr>
      <w:r>
        <w:t>И</w:t>
      </w:r>
      <w:r w:rsidRPr="0008634D">
        <w:t>сточник</w:t>
      </w:r>
      <w:r>
        <w:t>и</w:t>
      </w:r>
      <w:r w:rsidRPr="0008634D">
        <w:t xml:space="preserve"> комбинированной выработки тепловой и электрической энергии</w:t>
      </w:r>
      <w:r w:rsidR="001871B7">
        <w:t xml:space="preserve"> отсутствуют.</w:t>
      </w:r>
    </w:p>
    <w:p w:rsidR="00C25060" w:rsidRPr="00FA1FED" w:rsidRDefault="00C25060" w:rsidP="00C25060">
      <w:pPr>
        <w:pStyle w:val="20"/>
        <w:keepNext w:val="0"/>
        <w:widowControl w:val="0"/>
        <w:spacing w:before="240" w:line="240" w:lineRule="auto"/>
        <w:textAlignment w:val="baseline"/>
        <w:rPr>
          <w:rFonts w:cs="Times New Roman"/>
        </w:rPr>
      </w:pPr>
      <w:bookmarkStart w:id="66" w:name="_Toc78674695"/>
      <w:bookmarkStart w:id="67" w:name="_Toc84970932"/>
      <w:bookmarkStart w:id="68" w:name="_Toc116943299"/>
      <w:r w:rsidRPr="00FA1FED">
        <w:rPr>
          <w:rFonts w:cs="Times New Roman"/>
        </w:rPr>
        <w:t>Cпособ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66"/>
      <w:bookmarkEnd w:id="67"/>
      <w:bookmarkEnd w:id="68"/>
    </w:p>
    <w:p w:rsidR="00C25060" w:rsidRPr="00FA1FED" w:rsidRDefault="00C25060" w:rsidP="00B5461F">
      <w:pPr>
        <w:pStyle w:val="11ff3"/>
        <w:rPr>
          <w:w w:val="100"/>
          <w:kern w:val="0"/>
        </w:rPr>
      </w:pPr>
      <w:r w:rsidRPr="00FA1FED">
        <w:rPr>
          <w:w w:val="100"/>
          <w:kern w:val="0"/>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rsidR="00C25060" w:rsidRPr="00FA1FED" w:rsidRDefault="00C25060" w:rsidP="00B5461F">
      <w:pPr>
        <w:pStyle w:val="11ff3"/>
        <w:rPr>
          <w:w w:val="100"/>
          <w:kern w:val="0"/>
        </w:rPr>
      </w:pPr>
      <w:r w:rsidRPr="00FA1FED">
        <w:rPr>
          <w:w w:val="100"/>
          <w:kern w:val="0"/>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rsidR="00C25060" w:rsidRPr="00FA1FED" w:rsidRDefault="00C25060" w:rsidP="00B5461F">
      <w:pPr>
        <w:pStyle w:val="11ff3"/>
        <w:rPr>
          <w:w w:val="100"/>
          <w:kern w:val="0"/>
        </w:rPr>
      </w:pPr>
      <w:r w:rsidRPr="00FA1FED">
        <w:rPr>
          <w:w w:val="100"/>
          <w:kern w:val="0"/>
        </w:rPr>
        <w:t>Для котельн</w:t>
      </w:r>
      <w:r w:rsidR="000323FD" w:rsidRPr="00FA1FED">
        <w:rPr>
          <w:w w:val="100"/>
          <w:kern w:val="0"/>
        </w:rPr>
        <w:t>ых</w:t>
      </w:r>
      <w:r w:rsidRPr="00FA1FED">
        <w:rPr>
          <w:w w:val="100"/>
          <w:kern w:val="0"/>
        </w:rPr>
        <w:t xml:space="preserve"> используется температурный график </w:t>
      </w:r>
      <w:r w:rsidR="00DC575A" w:rsidRPr="00FA1FED">
        <w:rPr>
          <w:w w:val="100"/>
          <w:kern w:val="0"/>
        </w:rPr>
        <w:t>85/65</w:t>
      </w:r>
      <w:r w:rsidRPr="00FA1FED">
        <w:rPr>
          <w:w w:val="100"/>
          <w:kern w:val="0"/>
          <w:vertAlign w:val="superscript"/>
        </w:rPr>
        <w:t>о</w:t>
      </w:r>
      <w:r w:rsidRPr="00FA1FED">
        <w:rPr>
          <w:w w:val="100"/>
          <w:kern w:val="0"/>
        </w:rPr>
        <w:t>С</w:t>
      </w:r>
      <w:r w:rsidR="00EC3165" w:rsidRPr="00FA1FED">
        <w:rPr>
          <w:w w:val="100"/>
          <w:kern w:val="0"/>
        </w:rPr>
        <w:t>,</w:t>
      </w:r>
      <w:r w:rsidRPr="00FA1FED">
        <w:rPr>
          <w:w w:val="100"/>
          <w:kern w:val="0"/>
        </w:rPr>
        <w:t xml:space="preserve"> температурных «срезок» не имеет,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w:t>
      </w:r>
      <w:r w:rsidR="00970668" w:rsidRPr="00FA1FED">
        <w:rPr>
          <w:w w:val="100"/>
          <w:kern w:val="0"/>
        </w:rPr>
        <w:t>сельского поселения</w:t>
      </w:r>
      <w:r w:rsidRPr="00FA1FED">
        <w:rPr>
          <w:w w:val="100"/>
          <w:kern w:val="0"/>
        </w:rPr>
        <w:t>.</w:t>
      </w:r>
    </w:p>
    <w:p w:rsidR="00C25060" w:rsidRPr="00FA1FED" w:rsidRDefault="00C25060" w:rsidP="00B5461F">
      <w:pPr>
        <w:pStyle w:val="11ff3"/>
        <w:rPr>
          <w:w w:val="100"/>
          <w:kern w:val="0"/>
        </w:rPr>
      </w:pPr>
      <w:r w:rsidRPr="00FA1FED">
        <w:rPr>
          <w:w w:val="100"/>
          <w:kern w:val="0"/>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rsidR="00C25060" w:rsidRPr="00FA1FED" w:rsidRDefault="00C25060" w:rsidP="00B5461F">
      <w:pPr>
        <w:pStyle w:val="11ff3"/>
        <w:rPr>
          <w:w w:val="100"/>
          <w:kern w:val="0"/>
        </w:rPr>
      </w:pPr>
      <w:r w:rsidRPr="00FA1FED">
        <w:rPr>
          <w:w w:val="100"/>
          <w:kern w:val="0"/>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rsidR="00C25060" w:rsidRPr="00FA1FED" w:rsidRDefault="00C25060" w:rsidP="00B5461F">
      <w:pPr>
        <w:pStyle w:val="11ff3"/>
        <w:rPr>
          <w:w w:val="100"/>
          <w:kern w:val="0"/>
        </w:rPr>
      </w:pPr>
      <w:r w:rsidRPr="00FA1FED">
        <w:rPr>
          <w:w w:val="100"/>
          <w:kern w:val="0"/>
        </w:rPr>
        <w:t xml:space="preserve">Теплоноситель отпускается потребителям с соблюдением температурного графика </w:t>
      </w:r>
      <w:r w:rsidR="00DC575A" w:rsidRPr="00FA1FED">
        <w:rPr>
          <w:w w:val="100"/>
          <w:kern w:val="0"/>
        </w:rPr>
        <w:t>85/65</w:t>
      </w:r>
      <w:r w:rsidRPr="00FA1FED">
        <w:rPr>
          <w:w w:val="100"/>
          <w:kern w:val="0"/>
        </w:rPr>
        <w:t xml:space="preserve">ºС. Температурный график обусловлен типом отопительных приборов потребителей и способом их присоединения к тепловым сетям. </w:t>
      </w:r>
    </w:p>
    <w:p w:rsidR="00C25060" w:rsidRPr="00FA1FED" w:rsidRDefault="00C25060" w:rsidP="00B5461F">
      <w:pPr>
        <w:pStyle w:val="11ff3"/>
        <w:rPr>
          <w:w w:val="100"/>
          <w:kern w:val="0"/>
        </w:rPr>
      </w:pPr>
      <w:r w:rsidRPr="00FA1FED">
        <w:rPr>
          <w:w w:val="100"/>
          <w:kern w:val="0"/>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r w:rsidRPr="00FA1FED">
        <w:rPr>
          <w:w w:val="100"/>
          <w:kern w:val="0"/>
          <w:vertAlign w:val="superscript"/>
        </w:rPr>
        <w:t>о</w:t>
      </w:r>
      <w:r w:rsidRPr="00FA1FED">
        <w:rPr>
          <w:w w:val="100"/>
          <w:kern w:val="0"/>
        </w:rPr>
        <w:t xml:space="preserve">С. По данным </w:t>
      </w:r>
      <w:r w:rsidRPr="00FA1FED">
        <w:rPr>
          <w:w w:val="100"/>
          <w:kern w:val="0"/>
        </w:rPr>
        <w:lastRenderedPageBreak/>
        <w:t>температурного графика определяется температура подающей и обратной воды в тепловых сетях.</w:t>
      </w:r>
      <w:r w:rsidR="00ED48F0" w:rsidRPr="00FA1FED">
        <w:rPr>
          <w:w w:val="100"/>
          <w:kern w:val="0"/>
        </w:rPr>
        <w:t xml:space="preserve"> Температурны</w:t>
      </w:r>
      <w:r w:rsidR="00383453" w:rsidRPr="00FA1FED">
        <w:rPr>
          <w:w w:val="100"/>
          <w:kern w:val="0"/>
        </w:rPr>
        <w:t>й</w:t>
      </w:r>
      <w:r w:rsidR="00ED48F0" w:rsidRPr="00FA1FED">
        <w:rPr>
          <w:w w:val="100"/>
          <w:kern w:val="0"/>
        </w:rPr>
        <w:t xml:space="preserve"> график котельн</w:t>
      </w:r>
      <w:r w:rsidR="00383453" w:rsidRPr="00FA1FED">
        <w:rPr>
          <w:w w:val="100"/>
          <w:kern w:val="0"/>
        </w:rPr>
        <w:t>ой</w:t>
      </w:r>
      <w:r w:rsidR="00ED48F0" w:rsidRPr="00FA1FED">
        <w:rPr>
          <w:w w:val="100"/>
          <w:kern w:val="0"/>
        </w:rPr>
        <w:t xml:space="preserve"> представлен </w:t>
      </w:r>
      <w:r w:rsidR="00102CB1" w:rsidRPr="00FA1FED">
        <w:rPr>
          <w:w w:val="100"/>
          <w:kern w:val="0"/>
        </w:rPr>
        <w:t>на рисунк</w:t>
      </w:r>
      <w:r w:rsidR="00D20B95" w:rsidRPr="00FA1FED">
        <w:rPr>
          <w:w w:val="100"/>
          <w:kern w:val="0"/>
        </w:rPr>
        <w:t>е</w:t>
      </w:r>
      <w:r w:rsidR="00ED48F0" w:rsidRPr="00FA1FED">
        <w:rPr>
          <w:w w:val="100"/>
          <w:kern w:val="0"/>
        </w:rPr>
        <w:t>.</w:t>
      </w:r>
    </w:p>
    <w:p w:rsidR="004E5938" w:rsidRPr="00FA1FED" w:rsidRDefault="004E5938" w:rsidP="006163C2">
      <w:pPr>
        <w:pStyle w:val="afffffffffffffff"/>
        <w:ind w:firstLine="709"/>
      </w:pPr>
      <w:r w:rsidRPr="00FA1FED">
        <w:t>Таблица 1.2.7.1 Утвержденные температурные графики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695"/>
        <w:gridCol w:w="2312"/>
        <w:gridCol w:w="2072"/>
        <w:gridCol w:w="2072"/>
      </w:tblGrid>
      <w:tr w:rsidR="004E5938" w:rsidRPr="00FA1FED" w:rsidTr="004E5938">
        <w:trPr>
          <w:trHeight w:val="20"/>
          <w:tblHeader/>
        </w:trPr>
        <w:tc>
          <w:tcPr>
            <w:tcW w:w="1473" w:type="pct"/>
            <w:vAlign w:val="center"/>
          </w:tcPr>
          <w:p w:rsidR="004E5938" w:rsidRPr="00FA1FED" w:rsidRDefault="004E5938" w:rsidP="004E5938">
            <w:pPr>
              <w:pStyle w:val="1fffb"/>
              <w:rPr>
                <w:rFonts w:cs="Times New Roman"/>
              </w:rPr>
            </w:pPr>
            <w:r w:rsidRPr="00FA1FED">
              <w:rPr>
                <w:rFonts w:cs="Times New Roman"/>
              </w:rPr>
              <w:t>Наименование котельной</w:t>
            </w:r>
          </w:p>
        </w:tc>
        <w:tc>
          <w:tcPr>
            <w:tcW w:w="1263" w:type="pct"/>
            <w:vAlign w:val="center"/>
          </w:tcPr>
          <w:p w:rsidR="004E5938" w:rsidRPr="00FA1FED" w:rsidRDefault="004E5938" w:rsidP="004E5938">
            <w:pPr>
              <w:pStyle w:val="1fffb"/>
              <w:rPr>
                <w:rFonts w:cs="Times New Roman"/>
              </w:rPr>
            </w:pPr>
            <w:r w:rsidRPr="00FA1FED">
              <w:rPr>
                <w:rFonts w:cs="Times New Roman"/>
                <w:szCs w:val="20"/>
              </w:rPr>
              <w:t>температура воздуха</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температура под. тр-од.</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температура обр. тр-од.</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szCs w:val="20"/>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46</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48</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56</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58</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№15 д. Старополье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szCs w:val="20"/>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39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46</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48</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49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55</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56</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-12</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57</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lastRenderedPageBreak/>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58</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-14</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78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59</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80</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60</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81</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61</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-17</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83</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62</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-18</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85</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63</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-19</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86</w:t>
            </w:r>
          </w:p>
        </w:tc>
        <w:tc>
          <w:tcPr>
            <w:tcW w:w="1132" w:type="pct"/>
            <w:vAlign w:val="center"/>
          </w:tcPr>
          <w:p w:rsidR="004E5938" w:rsidRPr="00FA1FED" w:rsidRDefault="004E5938" w:rsidP="004E5938">
            <w:pPr>
              <w:pStyle w:val="1fffb"/>
              <w:rPr>
                <w:rFonts w:cs="Times New Roman"/>
                <w:szCs w:val="20"/>
              </w:rPr>
            </w:pPr>
            <w:r w:rsidRPr="00FA1FED">
              <w:rPr>
                <w:rFonts w:cs="Times New Roman"/>
                <w:szCs w:val="20"/>
              </w:rPr>
              <w:t>64</w:t>
            </w:r>
          </w:p>
        </w:tc>
      </w:tr>
      <w:tr w:rsidR="004E5938" w:rsidRPr="00FA1FED" w:rsidTr="004E5938">
        <w:trPr>
          <w:trHeight w:val="20"/>
        </w:trPr>
        <w:tc>
          <w:tcPr>
            <w:tcW w:w="1473" w:type="pct"/>
            <w:vAlign w:val="center"/>
          </w:tcPr>
          <w:p w:rsidR="004E5938" w:rsidRPr="00FA1FED" w:rsidRDefault="004E5938" w:rsidP="004E5938">
            <w:pPr>
              <w:pStyle w:val="1fffb"/>
              <w:rPr>
                <w:rFonts w:cs="Times New Roman"/>
              </w:rPr>
            </w:pPr>
            <w:r w:rsidRPr="00FA1FED">
              <w:rPr>
                <w:rFonts w:cs="Times New Roman"/>
                <w:szCs w:val="20"/>
              </w:rPr>
              <w:t>Котельная №18 д. Овсище</w:t>
            </w:r>
          </w:p>
        </w:tc>
        <w:tc>
          <w:tcPr>
            <w:tcW w:w="1263" w:type="pct"/>
            <w:vAlign w:val="center"/>
          </w:tcPr>
          <w:p w:rsidR="004E5938" w:rsidRPr="00FA1FED" w:rsidRDefault="004E5938" w:rsidP="004E5938">
            <w:pPr>
              <w:pStyle w:val="1fffb"/>
              <w:rPr>
                <w:rFonts w:cs="Times New Roman"/>
                <w:szCs w:val="20"/>
              </w:rPr>
            </w:pPr>
            <w:r w:rsidRPr="00FA1FED">
              <w:rPr>
                <w:rFonts w:cs="Times New Roman"/>
                <w:szCs w:val="20"/>
              </w:rPr>
              <w:t>-20 и ниже</w:t>
            </w:r>
          </w:p>
        </w:tc>
        <w:tc>
          <w:tcPr>
            <w:tcW w:w="1132" w:type="pct"/>
            <w:vAlign w:val="center"/>
          </w:tcPr>
          <w:p w:rsidR="004E5938" w:rsidRPr="001871B7" w:rsidRDefault="004E5938" w:rsidP="004E5938">
            <w:pPr>
              <w:pStyle w:val="1fffb"/>
              <w:rPr>
                <w:rFonts w:cs="Times New Roman"/>
                <w:szCs w:val="20"/>
              </w:rPr>
            </w:pPr>
            <w:r w:rsidRPr="001871B7">
              <w:rPr>
                <w:rFonts w:cs="Times New Roman"/>
                <w:szCs w:val="20"/>
              </w:rPr>
              <w:t>88</w:t>
            </w:r>
          </w:p>
        </w:tc>
        <w:tc>
          <w:tcPr>
            <w:tcW w:w="1132" w:type="pct"/>
            <w:vAlign w:val="center"/>
          </w:tcPr>
          <w:p w:rsidR="004E5938" w:rsidRPr="001871B7" w:rsidRDefault="004E5938" w:rsidP="004E5938">
            <w:pPr>
              <w:pStyle w:val="1fffb"/>
              <w:rPr>
                <w:rFonts w:cs="Times New Roman"/>
                <w:szCs w:val="20"/>
              </w:rPr>
            </w:pPr>
            <w:r w:rsidRPr="001871B7">
              <w:rPr>
                <w:rFonts w:cs="Times New Roman"/>
                <w:szCs w:val="20"/>
              </w:rPr>
              <w:t>65</w:t>
            </w:r>
          </w:p>
        </w:tc>
      </w:tr>
    </w:tbl>
    <w:p w:rsidR="00861811" w:rsidRDefault="00861811" w:rsidP="00BF0CCD">
      <w:pPr>
        <w:pStyle w:val="11ff3"/>
      </w:pPr>
    </w:p>
    <w:p w:rsidR="00BF0CCD" w:rsidRPr="00BF0CCD" w:rsidRDefault="00BF0CCD" w:rsidP="00BF0CCD">
      <w:pPr>
        <w:pStyle w:val="11ff3"/>
      </w:pPr>
      <w:r w:rsidRPr="00BF0CCD">
        <w:t>Одним из существенных условий договора теплоснабжения является показатель качества тепловой энергии (по тепловой энергии, отпускаемой с сетевой водой), обеспечиваемый РСО — это температура сетевой воды в подающем трубопроводе в соответствии с температурным графиком, минимальный перепад давлений между подающим и обратным трубопроводом и предельное значение давления в обратном трубопроводе на границе эксплуатационной ответственности (п. 1.5 гл. 1 Отопление «Методические рекомендации по регулированию отношений между РСО и потребителями» Минэнерго России от 19.01.2002г.).</w:t>
      </w:r>
    </w:p>
    <w:p w:rsidR="00BF0CCD" w:rsidRPr="00BF0CCD" w:rsidRDefault="00BF0CCD" w:rsidP="00BF0CCD">
      <w:pPr>
        <w:pStyle w:val="11ff3"/>
      </w:pPr>
      <w:r w:rsidRPr="00BF0CCD">
        <w:t>Ресурсоснабжающая организация обязана, поддерживать температуру сетевой воды, в подающем трубопроводе на границе эксплуатационной ответственности в соответствии с приложенным к договору температурным графиком.</w:t>
      </w:r>
    </w:p>
    <w:p w:rsidR="00BF0CCD" w:rsidRPr="00BF0CCD" w:rsidRDefault="00BF0CCD" w:rsidP="00BF0CCD">
      <w:pPr>
        <w:pStyle w:val="11ff3"/>
      </w:pPr>
      <w:r w:rsidRPr="00BF0CCD">
        <w:t>В периоды снижения температуры наружного воздуха ниже расчетных значений, принятых для проектирования систем отопления, температура сетевой воды должна поддерживаться на уровне ее значения для расчетной температуры наружного воздуха.</w:t>
      </w:r>
    </w:p>
    <w:p w:rsidR="00BF0CCD" w:rsidRPr="00BF0CCD" w:rsidRDefault="00BF0CCD" w:rsidP="00BF0CCD">
      <w:pPr>
        <w:pStyle w:val="11ff3"/>
      </w:pPr>
      <w:r w:rsidRPr="00BF0CCD">
        <w:t>Конкретный график зависит от климата, оборудования котельной и технико-экономических показателей.</w:t>
      </w:r>
    </w:p>
    <w:p w:rsidR="00BF0CCD" w:rsidRPr="00BF0CCD" w:rsidRDefault="00BF0CCD" w:rsidP="00BF0CCD">
      <w:pPr>
        <w:pStyle w:val="11ff3"/>
      </w:pPr>
      <w:r w:rsidRPr="00BF0CCD">
        <w:t>В силу п. 6.32 МДК 4-02.2001 «Типовой инструкции по технической эксплуатации тепловых сетей систем коммунального теплоснабжения» (Приказ Госстроя России от 13.12.2000 N 285) температура воды в подающей линии водяной сети в соответствии с утвержденным для системы теплоснабжения температурным графиком должна быть задана по усредненной температуре наружного воздуха за промежуток времени в пределах 18-24 ч, определяемой диспетчером тепловой сети в зависимости от длины сетей, климатических условий и других факторов.</w:t>
      </w:r>
    </w:p>
    <w:p w:rsidR="00BF0CCD" w:rsidRPr="00BF0CCD" w:rsidRDefault="00BF0CCD" w:rsidP="00BF0CCD">
      <w:pPr>
        <w:pStyle w:val="11ff3"/>
      </w:pPr>
      <w:r w:rsidRPr="00BF0CCD">
        <w:t xml:space="preserve">Согласно п. 9.2.1. Приказа Минэнерго России от 24.03.2003 N 115 «Об утверждении Правил технической эксплуатации тепловых энергоустановок», </w:t>
      </w:r>
      <w:r w:rsidRPr="00BF0CCD">
        <w:lastRenderedPageBreak/>
        <w:t>отклонение среднесуточной температуры воды, поступившей в системы отопления должно быть в пределах 3% от установленного температурного графика.</w:t>
      </w:r>
    </w:p>
    <w:p w:rsidR="00BF0CCD" w:rsidRPr="00BF0CCD" w:rsidRDefault="00BF0CCD" w:rsidP="00BF0CCD">
      <w:pPr>
        <w:pStyle w:val="11ff3"/>
      </w:pPr>
      <w:r w:rsidRPr="00BF0CCD">
        <w:t>Среднесуточная температура обратной сетевой воды не должна превышать заданную температурным графиком температуру более чем на 5%.</w:t>
      </w:r>
    </w:p>
    <w:p w:rsidR="00BF0CCD" w:rsidRPr="00BF0CCD" w:rsidRDefault="00BF0CCD" w:rsidP="00BF0CCD">
      <w:pPr>
        <w:pStyle w:val="11ff3"/>
      </w:pPr>
      <w:r w:rsidRPr="00BF0CCD">
        <w:t>Чем ниже температура наружного воздуха, тем выше температура в подающем трубопроводе.</w:t>
      </w:r>
    </w:p>
    <w:p w:rsidR="00BF0CCD" w:rsidRPr="00BF0CCD" w:rsidRDefault="00BF0CCD" w:rsidP="00BF0CCD">
      <w:pPr>
        <w:pStyle w:val="11ff3"/>
      </w:pPr>
      <w:r w:rsidRPr="00BF0CCD">
        <w:t>Соответственно температура обратного трубопровода также изменяется по этой зависимости.</w:t>
      </w:r>
    </w:p>
    <w:p w:rsidR="00BF0CCD" w:rsidRPr="00BF0CCD" w:rsidRDefault="00BF0CCD" w:rsidP="00BF0CCD">
      <w:pPr>
        <w:pStyle w:val="11ff3"/>
      </w:pPr>
      <w:r w:rsidRPr="00BF0CCD">
        <w:t>И все системы, потребляющие тепло, проектируются с учетом этих требований.</w:t>
      </w:r>
    </w:p>
    <w:p w:rsidR="00BF0CCD" w:rsidRPr="00BF0CCD" w:rsidRDefault="00BF0CCD" w:rsidP="00BF0CCD">
      <w:pPr>
        <w:pStyle w:val="11ff3"/>
      </w:pPr>
      <w:r w:rsidRPr="00BF0CCD">
        <w:t>Графики зависимости температур теплоносителя в подающем и обратном трубопроводе называются температурным графиком системы теплоснабжения.</w:t>
      </w:r>
    </w:p>
    <w:p w:rsidR="00BF0CCD" w:rsidRPr="00BF0CCD" w:rsidRDefault="00BF0CCD" w:rsidP="00BF0CCD">
      <w:pPr>
        <w:pStyle w:val="11ff3"/>
      </w:pPr>
      <w:r w:rsidRPr="00BF0CCD">
        <w:t>Температурный график определяет режим работы тепловых сетей, обеспечивая центральное регулирование отпуска тепла.</w:t>
      </w:r>
    </w:p>
    <w:p w:rsidR="00BF0CCD" w:rsidRPr="00BF0CCD" w:rsidRDefault="00BF0CCD" w:rsidP="00BF0CCD">
      <w:pPr>
        <w:pStyle w:val="11ff3"/>
      </w:pPr>
      <w:r w:rsidRPr="00BF0CCD">
        <w:t>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BF0CCD" w:rsidRPr="00BF0CCD" w:rsidRDefault="00BF0CCD" w:rsidP="00BF0CCD">
      <w:pPr>
        <w:pStyle w:val="11ff3"/>
      </w:pPr>
      <w:r w:rsidRPr="00BF0CCD">
        <w:t>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18 градусов.</w:t>
      </w:r>
    </w:p>
    <w:p w:rsidR="00BF0CCD" w:rsidRPr="00BF0CCD" w:rsidRDefault="00BF0CCD" w:rsidP="00BF0CCD">
      <w:pPr>
        <w:pStyle w:val="11ff3"/>
      </w:pPr>
      <w:r w:rsidRPr="00BF0CCD">
        <w:t>Температурный график регулирования тепловой нагрузки утверждается теплоснабжающей организацией (п. 2.3.2 МДК 4-03.2001).</w:t>
      </w:r>
    </w:p>
    <w:p w:rsidR="00BF0CCD" w:rsidRPr="00BF0CCD" w:rsidRDefault="00BF0CCD" w:rsidP="00BF0CCD">
      <w:pPr>
        <w:pStyle w:val="11ff3"/>
      </w:pPr>
      <w:r w:rsidRPr="00BF0CCD">
        <w:t>Согласно ст. 539 Гражданского кодекса РФ по договору энергоснабжения РСО обязуется подавать абоненту (потребителю) через присоединенную сеть энергию, а абонент обязуется оплачивать принятую энергию, а также соблюдать предусмотренный договором режим ее потребления, обеспечивать безопасность эксплуатации находящихся в его ведении энергетических сетей и исправность используемых им приборов и оборудования, связанных с потреблением энергии.</w:t>
      </w:r>
    </w:p>
    <w:p w:rsidR="00BF0CCD" w:rsidRPr="00BF0CCD" w:rsidRDefault="00BF0CCD" w:rsidP="00BF0CCD">
      <w:pPr>
        <w:pStyle w:val="11ff3"/>
      </w:pPr>
      <w:r w:rsidRPr="00BF0CCD">
        <w:t>В соответствии со ст. 542 Гражданского кодекса РФ, качество подаваемой энергии должно соответствовать требованиям, установленным в соответствии с законодательством Российской Федерации, в том числе с обязательными правилами, или предусмотренным договором энергоснабжения.</w:t>
      </w:r>
    </w:p>
    <w:p w:rsidR="00BF0CCD" w:rsidRPr="00BF0CCD" w:rsidRDefault="00BF0CCD" w:rsidP="00BF0CCD">
      <w:pPr>
        <w:pStyle w:val="11ff3"/>
      </w:pPr>
      <w:r w:rsidRPr="00BF0CCD">
        <w:lastRenderedPageBreak/>
        <w:t>В случае нарушения РСО, предъявляемых к качеству энергии, абонент вправе отказаться от оплаты такой энергии.</w:t>
      </w:r>
    </w:p>
    <w:p w:rsidR="00BF0CCD" w:rsidRPr="00BF0CCD" w:rsidRDefault="00BF0CCD" w:rsidP="00BF0CCD">
      <w:pPr>
        <w:pStyle w:val="11ff3"/>
      </w:pPr>
      <w:r w:rsidRPr="00BF0CCD">
        <w:t>Исходя из положений ч. 2 ст. 542 Гражданского кодекса РФ, для реализации права на отказ от оплаты энергии, установленного указанной нормой, абонент должен доказать факт нарушения РСО требований, предъявляемых к качеству ресурса.</w:t>
      </w:r>
    </w:p>
    <w:p w:rsidR="00BF0CCD" w:rsidRPr="00BF0CCD" w:rsidRDefault="00BF0CCD" w:rsidP="00BF0CCD">
      <w:pPr>
        <w:pStyle w:val="11ff3"/>
      </w:pPr>
      <w:r w:rsidRPr="00BF0CCD">
        <w:t>В п. 2 ст. 2 Федерального закона от 27.07.2010 N 190-ФЗ «О теплоснабжении» дано понятие качества теплоснабжения, под которым понимается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BF0CCD" w:rsidRPr="00BF0CCD" w:rsidRDefault="00BF0CCD" w:rsidP="00BF0CCD">
      <w:pPr>
        <w:pStyle w:val="11ff3"/>
      </w:pPr>
      <w:r w:rsidRPr="00BF0CCD">
        <w:t>Из п. 4.11.1, 4.12.1 Правил технической эксплуатации электрических станций и сетей Российской Федерации, утвержденных Приказом Минэнерго России от 19.06.2003 N 229, следует, что при эксплуатации тепловых сетей должна быть обеспечена подача потребителям теплоносителя (воды и пара) установленных договорами теплоснабжения температуры сетевой воды в подающих трубопроводах в соответствии с заданным графиком.</w:t>
      </w:r>
    </w:p>
    <w:p w:rsidR="00BF0CCD" w:rsidRPr="00BF0CCD" w:rsidRDefault="00BF0CCD" w:rsidP="00BF0CCD">
      <w:pPr>
        <w:pStyle w:val="11ff3"/>
      </w:pPr>
      <w:r w:rsidRPr="00BF0CCD">
        <w:t>Пунктом 10 Организационно-методических рекомендаций по пользованию системами коммунального теплоснабжения в городах и других населенных пунктах РФ, утвержденные Приказом Госстроя РФ от 21.04.2000 г.  N 92 выделяет такой показатель качества теплоносителя, как температура сетевой воды в подающем трубопроводе в соответствии с температурным графиком.</w:t>
      </w:r>
    </w:p>
    <w:p w:rsidR="00BF0CCD" w:rsidRPr="00BF0CCD" w:rsidRDefault="00BF0CCD" w:rsidP="00BF0CCD">
      <w:pPr>
        <w:pStyle w:val="11ff3"/>
      </w:pPr>
      <w:r w:rsidRPr="00BF0CCD">
        <w:t>Как указано в п. 24 Правил организации теплоснабжения в РФ, утвержденных Постановлением Правительства от 08.08.2012 г.  N 808, показатели качества теплоснабжения в точке поставки, включаемые в договор теплоснабжения, должны предусматривать температуру и диапазон давления теплоносителя в подающем трубопроводе.</w:t>
      </w:r>
    </w:p>
    <w:p w:rsidR="00BF0CCD" w:rsidRPr="00BF0CCD" w:rsidRDefault="00BF0CCD" w:rsidP="00BF0CCD">
      <w:pPr>
        <w:pStyle w:val="11ff3"/>
      </w:pPr>
      <w:r w:rsidRPr="00BF0CCD">
        <w:t>Температура теплоносителя определяется по температурному графику регулирования отпуска тепла с источника тепловой энергии, предусмотренному схемой теплоснабжения.</w:t>
      </w:r>
    </w:p>
    <w:p w:rsidR="00BF0CCD" w:rsidRPr="00BF0CCD" w:rsidRDefault="00BF0CCD" w:rsidP="00BF0CCD">
      <w:pPr>
        <w:pStyle w:val="11ff3"/>
      </w:pPr>
      <w:r w:rsidRPr="00BF0CCD">
        <w:t>В соответствии с п. 21 Правил организации теплоснабжения в РФ, п. 1.5 Методических рекомендаций, договор теплоснабжения должен содержать следующие существенные условия:</w:t>
      </w:r>
    </w:p>
    <w:p w:rsidR="00BF0CCD" w:rsidRPr="00BF0CCD" w:rsidRDefault="00BF0CCD" w:rsidP="00BF0CCD">
      <w:pPr>
        <w:pStyle w:val="11ff3"/>
      </w:pPr>
    </w:p>
    <w:p w:rsidR="00BF0CCD" w:rsidRPr="00BF0CCD" w:rsidRDefault="00BF0CCD" w:rsidP="00BF0CCD">
      <w:pPr>
        <w:pStyle w:val="113"/>
      </w:pPr>
      <w:r w:rsidRPr="00BF0CCD">
        <w:lastRenderedPageBreak/>
        <w:t>договорный объем тепловой энергии и (или) теплоносителя, поставляемый теплоснабжающей организацией и приобретаемый потребителем;</w:t>
      </w:r>
    </w:p>
    <w:p w:rsidR="00BF0CCD" w:rsidRPr="00BF0CCD" w:rsidRDefault="00BF0CCD" w:rsidP="00BF0CCD">
      <w:pPr>
        <w:pStyle w:val="113"/>
      </w:pPr>
      <w:r w:rsidRPr="00BF0CCD">
        <w:t>количество расходуемых (без возврата на источник теплоты) теплоносителей;</w:t>
      </w:r>
    </w:p>
    <w:p w:rsidR="00BF0CCD" w:rsidRPr="00BF0CCD" w:rsidRDefault="00BF0CCD" w:rsidP="00BF0CCD">
      <w:pPr>
        <w:pStyle w:val="113"/>
      </w:pPr>
      <w:r w:rsidRPr="00BF0CCD">
        <w:t>величина тепловой нагрузки теплопотребляющих установок потребителя тепловой энергии с указанием тепловой нагрузки по каждому объекту и видам теплопотребления (на отопление, вентиляцию, кондиционирование, осуществление технологических процессов, горячее водоснабжение), а также параметры качества теплоснабжения, режим потребления тепловой энергии (мощности) и (или) теплоносителя;</w:t>
      </w:r>
    </w:p>
    <w:p w:rsidR="00BF0CCD" w:rsidRPr="00BF0CCD" w:rsidRDefault="00BF0CCD" w:rsidP="006163C2">
      <w:pPr>
        <w:pStyle w:val="113"/>
      </w:pPr>
      <w:r w:rsidRPr="00BF0CCD">
        <w:t>показатели качества тепловой энергии и подаваемых теплоносителей (пара или сетевой воды), обеспечиваемые РСО.</w:t>
      </w:r>
    </w:p>
    <w:p w:rsidR="00BF0CCD" w:rsidRPr="00BF0CCD" w:rsidRDefault="00BF0CCD" w:rsidP="00BF0CCD">
      <w:pPr>
        <w:pStyle w:val="11ff3"/>
      </w:pPr>
      <w:r w:rsidRPr="00BF0CCD">
        <w:t>Потребители тепловой энергии связаны с источником посредством тепловых сетей.</w:t>
      </w:r>
    </w:p>
    <w:p w:rsidR="00BF0CCD" w:rsidRPr="00BF0CCD" w:rsidRDefault="00BF0CCD" w:rsidP="00BF0CCD">
      <w:pPr>
        <w:pStyle w:val="11ff3"/>
      </w:pPr>
      <w:r w:rsidRPr="00BF0CCD">
        <w:t>Для обеспечения потребителей тепловой энергией в необходимом объеме необходимо регулирование, поскольку объем потребляемого тепла зависит от изменения температуры наружного воздуха.</w:t>
      </w:r>
    </w:p>
    <w:p w:rsidR="00BF0CCD" w:rsidRDefault="00BF0CCD" w:rsidP="00BF0CCD">
      <w:pPr>
        <w:pStyle w:val="11ff3"/>
      </w:pPr>
      <w:r w:rsidRPr="00BF0CCD">
        <w:t>В случае превышения более чем на 3% от договорной величины температуры сетевой воды,</w:t>
      </w:r>
      <w:r>
        <w:t xml:space="preserve"> </w:t>
      </w:r>
      <w:r w:rsidRPr="00BF0CCD">
        <w:t>возвращаемой в тепловую сеть энергоснабжающей организации, и поддержания ею температуры в подающем трубопроводе в соответствии с договором (± 3%), определение количества тепловой энергии производится по температурному графику, приложенному к договору (п. 3.8. Методических рекомендаций Минэнерго России от 19.01.2002).</w:t>
      </w:r>
    </w:p>
    <w:p w:rsidR="00AA5260" w:rsidRPr="00AA5260" w:rsidRDefault="00AA5260" w:rsidP="00BF0CCD">
      <w:pPr>
        <w:pStyle w:val="11ff3"/>
      </w:pPr>
      <w:r w:rsidRPr="00AA5260">
        <w:t>Приведение подачи тепла в соответствие с пониженным</w:t>
      </w:r>
      <w:r>
        <w:t xml:space="preserve"> </w:t>
      </w:r>
      <w:r w:rsidRPr="00AA5260">
        <w:t>теплопотреблением возможно снижением расхода или</w:t>
      </w:r>
      <w:r>
        <w:t xml:space="preserve"> </w:t>
      </w:r>
      <w:r w:rsidRPr="00AA5260">
        <w:t>температуры теплоносителя, или изменением обоих</w:t>
      </w:r>
      <w:r>
        <w:t xml:space="preserve"> </w:t>
      </w:r>
      <w:r w:rsidRPr="00AA5260">
        <w:t>параметров. Существенное изменение расхода сетевой воды в</w:t>
      </w:r>
      <w:r>
        <w:t xml:space="preserve"> </w:t>
      </w:r>
      <w:r w:rsidRPr="00AA5260">
        <w:t>сложившихся системах теплоснабжения может</w:t>
      </w:r>
      <w:r>
        <w:t xml:space="preserve"> </w:t>
      </w:r>
      <w:r w:rsidRPr="00AA5260">
        <w:t>привести к значительной разрегулировке. Поэтому допускается</w:t>
      </w:r>
      <w:r w:rsidR="00BF0CCD">
        <w:t xml:space="preserve"> </w:t>
      </w:r>
      <w:r w:rsidRPr="00AA5260">
        <w:t>незначительное изменение расходов воды.</w:t>
      </w:r>
    </w:p>
    <w:p w:rsidR="00AA5260" w:rsidRPr="00AA5260" w:rsidRDefault="00AA5260" w:rsidP="00BF0CCD">
      <w:pPr>
        <w:pStyle w:val="11ff3"/>
      </w:pPr>
      <w:r w:rsidRPr="00AA5260">
        <w:t>Уменьшение температур теплоносителя может осуществляться</w:t>
      </w:r>
      <w:r w:rsidR="00BF0CCD">
        <w:t xml:space="preserve"> </w:t>
      </w:r>
      <w:r w:rsidRPr="00AA5260">
        <w:t>в более широком диапазоне при сохранении сложившихся</w:t>
      </w:r>
      <w:r w:rsidR="00BF0CCD">
        <w:t xml:space="preserve"> </w:t>
      </w:r>
      <w:r w:rsidRPr="00AA5260">
        <w:t>гидравлических режимов.</w:t>
      </w:r>
    </w:p>
    <w:p w:rsidR="00AA5260" w:rsidRDefault="00AA5260" w:rsidP="00BF0CCD">
      <w:pPr>
        <w:pStyle w:val="11ff3"/>
      </w:pPr>
      <w:r w:rsidRPr="00AA5260">
        <w:t>Таким образом поддержание проектных температурных</w:t>
      </w:r>
      <w:r w:rsidR="00BF0CCD">
        <w:t xml:space="preserve"> </w:t>
      </w:r>
      <w:r w:rsidRPr="00AA5260">
        <w:t>графиков в текущем состоянии не является</w:t>
      </w:r>
      <w:r w:rsidR="00BF0CCD">
        <w:t xml:space="preserve"> </w:t>
      </w:r>
      <w:r w:rsidRPr="00AA5260">
        <w:t xml:space="preserve">обоснованным, может приводить к </w:t>
      </w:r>
      <w:r w:rsidR="00BF0CCD">
        <w:t>недо</w:t>
      </w:r>
      <w:r w:rsidRPr="00AA5260">
        <w:t>топам потребителей и</w:t>
      </w:r>
      <w:r w:rsidR="00BF0CCD">
        <w:t xml:space="preserve"> т</w:t>
      </w:r>
      <w:r w:rsidR="00BF0CCD" w:rsidRPr="00BF0CCD">
        <w:t xml:space="preserve">ребует перехода на </w:t>
      </w:r>
      <w:r w:rsidR="00BF0CCD">
        <w:t>повышенные</w:t>
      </w:r>
      <w:r w:rsidR="00BF0CCD" w:rsidRPr="00BF0CCD">
        <w:t xml:space="preserve"> расчетные параметры,</w:t>
      </w:r>
      <w:r w:rsidR="00BF0CCD">
        <w:t xml:space="preserve"> </w:t>
      </w:r>
      <w:r w:rsidR="00BF0CCD" w:rsidRPr="00BF0CCD">
        <w:t xml:space="preserve">например, </w:t>
      </w:r>
      <w:r w:rsidR="00BF0CCD">
        <w:t>95</w:t>
      </w:r>
      <w:r w:rsidR="00BF0CCD" w:rsidRPr="00BF0CCD">
        <w:t>/70 °С без срезки температурного графика</w:t>
      </w:r>
    </w:p>
    <w:p w:rsidR="00C25060" w:rsidRPr="00FA1FED" w:rsidRDefault="00C25060" w:rsidP="00C25060">
      <w:pPr>
        <w:pStyle w:val="20"/>
        <w:keepNext w:val="0"/>
        <w:widowControl w:val="0"/>
        <w:spacing w:before="240" w:line="240" w:lineRule="auto"/>
        <w:textAlignment w:val="baseline"/>
        <w:rPr>
          <w:rFonts w:cs="Times New Roman"/>
        </w:rPr>
      </w:pPr>
      <w:bookmarkStart w:id="69" w:name="_Toc78674696"/>
      <w:bookmarkStart w:id="70" w:name="_Toc84970933"/>
      <w:bookmarkStart w:id="71" w:name="_Toc116943300"/>
      <w:r w:rsidRPr="00FA1FED">
        <w:rPr>
          <w:rFonts w:cs="Times New Roman"/>
        </w:rPr>
        <w:lastRenderedPageBreak/>
        <w:t>Cреднегодовая загрузка оборудования</w:t>
      </w:r>
      <w:bookmarkEnd w:id="69"/>
      <w:bookmarkEnd w:id="70"/>
      <w:bookmarkEnd w:id="71"/>
    </w:p>
    <w:p w:rsidR="00C25060" w:rsidRPr="00FA1FED" w:rsidRDefault="00C25060" w:rsidP="00B5461F">
      <w:pPr>
        <w:pStyle w:val="11ff3"/>
        <w:rPr>
          <w:w w:val="100"/>
          <w:kern w:val="0"/>
        </w:rPr>
      </w:pPr>
      <w:r w:rsidRPr="00FA1FED">
        <w:rPr>
          <w:w w:val="100"/>
          <w:kern w:val="0"/>
        </w:rPr>
        <w:t>Среднегодовая загрузка оборудования котельн</w:t>
      </w:r>
      <w:r w:rsidR="00EC3165" w:rsidRPr="00FA1FED">
        <w:rPr>
          <w:w w:val="100"/>
          <w:kern w:val="0"/>
        </w:rPr>
        <w:t>ой</w:t>
      </w:r>
      <w:r w:rsidRPr="00FA1FED">
        <w:rPr>
          <w:w w:val="100"/>
          <w:kern w:val="0"/>
        </w:rPr>
        <w:t xml:space="preserve"> определяется отношением объема выработанной тепловой энергии к числу часов работы оборудования и величине установленной тепловой мощности котельной.</w:t>
      </w:r>
    </w:p>
    <w:p w:rsidR="00C25060" w:rsidRPr="00FA1FED" w:rsidRDefault="00C25060" w:rsidP="00B5461F">
      <w:pPr>
        <w:pStyle w:val="11ff3"/>
        <w:rPr>
          <w:w w:val="100"/>
          <w:kern w:val="0"/>
        </w:rPr>
      </w:pPr>
      <w:r w:rsidRPr="00FA1FED">
        <w:rPr>
          <w:w w:val="100"/>
          <w:kern w:val="0"/>
        </w:rPr>
        <w:t>В большинстве систем теплоснабжения тепловые мощности «нетто» котельных значительно превышают величину подключенной нагрузки потребителей тепловой энергии с учетом потерь в тепловых сетях, что приводит к неполноте загрузки оборудования.</w:t>
      </w:r>
    </w:p>
    <w:p w:rsidR="00C25060" w:rsidRPr="00FA1FED" w:rsidRDefault="00C25060" w:rsidP="00B5461F">
      <w:pPr>
        <w:pStyle w:val="11ff3"/>
        <w:rPr>
          <w:w w:val="100"/>
          <w:kern w:val="0"/>
        </w:rPr>
      </w:pPr>
      <w:r w:rsidRPr="00FA1FED">
        <w:rPr>
          <w:w w:val="100"/>
          <w:kern w:val="0"/>
        </w:rPr>
        <w:t>Обращает на себя внимание значительный разброс по величине использования установленной мощности, что связано с сокращением производственной нагрузки у многих котельных.</w:t>
      </w:r>
    </w:p>
    <w:p w:rsidR="00C25060" w:rsidRPr="00FA1FED" w:rsidRDefault="00C25060" w:rsidP="00B5461F">
      <w:pPr>
        <w:pStyle w:val="11ff3"/>
        <w:rPr>
          <w:w w:val="100"/>
          <w:kern w:val="0"/>
        </w:rPr>
      </w:pPr>
      <w:r w:rsidRPr="00FA1FED">
        <w:rPr>
          <w:w w:val="100"/>
          <w:kern w:val="0"/>
        </w:rPr>
        <w:t>Режим работы котельных является сезонным.</w:t>
      </w:r>
    </w:p>
    <w:p w:rsidR="00C25060" w:rsidRPr="00FA1FED" w:rsidRDefault="00C25060" w:rsidP="00B5461F">
      <w:pPr>
        <w:pStyle w:val="11ff3"/>
        <w:rPr>
          <w:w w:val="100"/>
          <w:kern w:val="0"/>
        </w:rPr>
      </w:pPr>
      <w:r w:rsidRPr="00FA1FED">
        <w:rPr>
          <w:w w:val="100"/>
          <w:kern w:val="0"/>
        </w:rPr>
        <w:t>В межотопительный период производится текущий ремонт основного и вспомогательного оборудования.</w:t>
      </w:r>
    </w:p>
    <w:p w:rsidR="00C25060" w:rsidRPr="00FA1FED" w:rsidRDefault="00405C87" w:rsidP="006163C2">
      <w:pPr>
        <w:pStyle w:val="afffffffffffffff"/>
        <w:ind w:firstLine="709"/>
      </w:pPr>
      <w:r w:rsidRPr="00FA1FED">
        <w:t>Таблица 1.2.8.1 -</w:t>
      </w:r>
      <w:r w:rsidR="00FA1FED">
        <w:t xml:space="preserve"> </w:t>
      </w:r>
      <w:r w:rsidR="00C25060" w:rsidRPr="00FA1FED">
        <w:t xml:space="preserve">Среднегодовая загрузка оборудования котельных за </w:t>
      </w:r>
      <w:r w:rsidR="00861811" w:rsidRPr="00FA1FED">
        <w:t>2022</w:t>
      </w:r>
      <w:r w:rsidR="00C25060" w:rsidRPr="00FA1FED">
        <w:t xml:space="preserve"> год </w:t>
      </w:r>
    </w:p>
    <w:tbl>
      <w:tblPr>
        <w:tblW w:w="5000" w:type="pct"/>
        <w:shd w:val="clear" w:color="auto" w:fill="FFFFFF" w:themeFill="background1"/>
        <w:tblLook w:val="04A0" w:firstRow="1" w:lastRow="0" w:firstColumn="1" w:lastColumn="0" w:noHBand="0" w:noVBand="1"/>
      </w:tblPr>
      <w:tblGrid>
        <w:gridCol w:w="486"/>
        <w:gridCol w:w="4302"/>
        <w:gridCol w:w="1508"/>
        <w:gridCol w:w="1365"/>
        <w:gridCol w:w="1626"/>
      </w:tblGrid>
      <w:tr w:rsidR="00936CA3" w:rsidRPr="00FA1FED" w:rsidTr="00936CA3">
        <w:trPr>
          <w:trHeight w:val="1069"/>
        </w:trPr>
        <w:tc>
          <w:tcPr>
            <w:tcW w:w="23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36CA3" w:rsidRPr="00FA1FED" w:rsidRDefault="00936CA3" w:rsidP="00936CA3">
            <w:pPr>
              <w:pStyle w:val="1fffb"/>
              <w:rPr>
                <w:rFonts w:cs="Times New Roman"/>
              </w:rPr>
            </w:pPr>
            <w:r w:rsidRPr="00FA1FED">
              <w:rPr>
                <w:rFonts w:cs="Times New Roman"/>
              </w:rPr>
              <w:t>№ п/п</w:t>
            </w:r>
          </w:p>
        </w:tc>
        <w:tc>
          <w:tcPr>
            <w:tcW w:w="3023" w:type="pct"/>
            <w:tcBorders>
              <w:top w:val="single" w:sz="4" w:space="0" w:color="auto"/>
              <w:left w:val="nil"/>
              <w:bottom w:val="single" w:sz="4" w:space="0" w:color="auto"/>
              <w:right w:val="single" w:sz="4" w:space="0" w:color="auto"/>
            </w:tcBorders>
            <w:shd w:val="clear" w:color="auto" w:fill="FFFFFF" w:themeFill="background1"/>
            <w:vAlign w:val="center"/>
            <w:hideMark/>
          </w:tcPr>
          <w:p w:rsidR="00936CA3" w:rsidRPr="00FA1FED" w:rsidRDefault="00936CA3" w:rsidP="00936CA3">
            <w:pPr>
              <w:pStyle w:val="1fffb"/>
              <w:rPr>
                <w:rFonts w:cs="Times New Roman"/>
              </w:rPr>
            </w:pPr>
            <w:r w:rsidRPr="00FA1FED">
              <w:rPr>
                <w:rFonts w:cs="Times New Roman"/>
              </w:rPr>
              <w:t>Наименование источника</w:t>
            </w:r>
          </w:p>
        </w:tc>
        <w:tc>
          <w:tcPr>
            <w:tcW w:w="603" w:type="pct"/>
            <w:tcBorders>
              <w:top w:val="single" w:sz="4" w:space="0" w:color="auto"/>
              <w:left w:val="nil"/>
              <w:bottom w:val="single" w:sz="4" w:space="0" w:color="auto"/>
              <w:right w:val="single" w:sz="4" w:space="0" w:color="auto"/>
            </w:tcBorders>
            <w:shd w:val="clear" w:color="auto" w:fill="FFFFFF" w:themeFill="background1"/>
            <w:vAlign w:val="center"/>
            <w:hideMark/>
          </w:tcPr>
          <w:p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546" w:type="pct"/>
            <w:tcBorders>
              <w:top w:val="single" w:sz="4" w:space="0" w:color="auto"/>
              <w:left w:val="nil"/>
              <w:bottom w:val="single" w:sz="4" w:space="0" w:color="auto"/>
              <w:right w:val="single" w:sz="4" w:space="0" w:color="auto"/>
            </w:tcBorders>
            <w:shd w:val="clear" w:color="auto" w:fill="FFFFFF" w:themeFill="background1"/>
            <w:vAlign w:val="center"/>
            <w:hideMark/>
          </w:tcPr>
          <w:p w:rsidR="00936CA3" w:rsidRPr="00FA1FED" w:rsidRDefault="00936CA3" w:rsidP="00936CA3">
            <w:pPr>
              <w:pStyle w:val="1fffb"/>
              <w:rPr>
                <w:rFonts w:cs="Times New Roman"/>
              </w:rPr>
            </w:pPr>
            <w:r w:rsidRPr="00FA1FED">
              <w:rPr>
                <w:rFonts w:cs="Times New Roman"/>
              </w:rPr>
              <w:t>Объем производства тепловой энергии в год, Гкал</w:t>
            </w:r>
          </w:p>
        </w:tc>
        <w:tc>
          <w:tcPr>
            <w:tcW w:w="598" w:type="pct"/>
            <w:tcBorders>
              <w:top w:val="single" w:sz="4" w:space="0" w:color="auto"/>
              <w:left w:val="nil"/>
              <w:bottom w:val="single" w:sz="4" w:space="0" w:color="auto"/>
              <w:right w:val="single" w:sz="4" w:space="0" w:color="auto"/>
            </w:tcBorders>
            <w:shd w:val="clear" w:color="auto" w:fill="FFFFFF" w:themeFill="background1"/>
            <w:vAlign w:val="center"/>
            <w:hideMark/>
          </w:tcPr>
          <w:p w:rsidR="00936CA3" w:rsidRPr="00FA1FED" w:rsidRDefault="00936CA3" w:rsidP="00936CA3">
            <w:pPr>
              <w:pStyle w:val="1fffb"/>
              <w:rPr>
                <w:rFonts w:cs="Times New Roman"/>
              </w:rPr>
            </w:pPr>
            <w:r w:rsidRPr="00FA1FED">
              <w:rPr>
                <w:rFonts w:cs="Times New Roman"/>
              </w:rPr>
              <w:t>Среднегодовая загрузка оборудования,%</w:t>
            </w:r>
          </w:p>
        </w:tc>
      </w:tr>
      <w:tr w:rsidR="00936CA3" w:rsidRPr="00FA1FED"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1</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Котельная №15 д. Старополье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6,2</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4526,07</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13,22%</w:t>
            </w:r>
          </w:p>
        </w:tc>
      </w:tr>
      <w:tr w:rsidR="00936CA3" w:rsidRPr="00FA1FED" w:rsidTr="00936CA3">
        <w:trPr>
          <w:trHeight w:val="340"/>
        </w:trPr>
        <w:tc>
          <w:tcPr>
            <w:tcW w:w="23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2</w:t>
            </w:r>
          </w:p>
        </w:tc>
        <w:tc>
          <w:tcPr>
            <w:tcW w:w="3023"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Котельная №18 д. Овсище</w:t>
            </w:r>
          </w:p>
        </w:tc>
        <w:tc>
          <w:tcPr>
            <w:tcW w:w="603"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5,5</w:t>
            </w:r>
          </w:p>
        </w:tc>
        <w:tc>
          <w:tcPr>
            <w:tcW w:w="546"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3206,03</w:t>
            </w:r>
          </w:p>
        </w:tc>
        <w:tc>
          <w:tcPr>
            <w:tcW w:w="598" w:type="pct"/>
            <w:tcBorders>
              <w:top w:val="nil"/>
              <w:left w:val="nil"/>
              <w:bottom w:val="single" w:sz="4" w:space="0" w:color="auto"/>
              <w:right w:val="single" w:sz="4" w:space="0" w:color="auto"/>
            </w:tcBorders>
            <w:shd w:val="clear" w:color="auto" w:fill="FFFFFF" w:themeFill="background1"/>
            <w:noWrap/>
            <w:vAlign w:val="center"/>
            <w:hideMark/>
          </w:tcPr>
          <w:p w:rsidR="00936CA3" w:rsidRPr="00FA1FED" w:rsidRDefault="00936CA3" w:rsidP="00936CA3">
            <w:pPr>
              <w:pStyle w:val="1fffb"/>
              <w:rPr>
                <w:rFonts w:cs="Times New Roman"/>
              </w:rPr>
            </w:pPr>
            <w:r w:rsidRPr="00FA1FED">
              <w:rPr>
                <w:rFonts w:cs="Times New Roman"/>
              </w:rPr>
              <w:t>11,57%</w:t>
            </w:r>
          </w:p>
        </w:tc>
      </w:tr>
    </w:tbl>
    <w:p w:rsidR="00C25060" w:rsidRPr="00FA1FED" w:rsidRDefault="00C25060" w:rsidP="00B5461F">
      <w:pPr>
        <w:pStyle w:val="11ff3"/>
        <w:rPr>
          <w:w w:val="100"/>
          <w:kern w:val="0"/>
        </w:rPr>
      </w:pPr>
    </w:p>
    <w:p w:rsidR="00383453" w:rsidRPr="00FA1FED" w:rsidRDefault="00405C87" w:rsidP="00B5461F">
      <w:pPr>
        <w:pStyle w:val="11ff3"/>
        <w:rPr>
          <w:w w:val="100"/>
          <w:kern w:val="0"/>
          <w:u w:val="single"/>
        </w:rPr>
      </w:pPr>
      <w:r w:rsidRPr="00FA1FED">
        <w:rPr>
          <w:w w:val="100"/>
          <w:kern w:val="0"/>
          <w:u w:val="single"/>
        </w:rPr>
        <w:t xml:space="preserve">Таблица 1.2.8.2 - </w:t>
      </w:r>
      <w:r w:rsidR="00383453" w:rsidRPr="00FA1FED">
        <w:rPr>
          <w:w w:val="100"/>
          <w:kern w:val="0"/>
          <w:u w:val="single"/>
        </w:rPr>
        <w:t xml:space="preserve">Фактическая среднегодовая загрузка оборудования котельных за </w:t>
      </w:r>
      <w:r w:rsidR="00861811" w:rsidRPr="00FA1FED">
        <w:rPr>
          <w:w w:val="100"/>
          <w:kern w:val="0"/>
          <w:u w:val="single"/>
        </w:rPr>
        <w:t>2022</w:t>
      </w:r>
      <w:r w:rsidR="00383453" w:rsidRPr="00FA1FED">
        <w:rPr>
          <w:w w:val="100"/>
          <w:kern w:val="0"/>
          <w:u w:val="single"/>
        </w:rPr>
        <w:t xml:space="preserve"> год актуализации схемы теплоснабжения</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50"/>
        <w:gridCol w:w="2227"/>
        <w:gridCol w:w="1866"/>
        <w:gridCol w:w="2337"/>
        <w:gridCol w:w="2013"/>
      </w:tblGrid>
      <w:tr w:rsidR="00936CA3" w:rsidRPr="00FA1FED" w:rsidTr="00AA5260">
        <w:trPr>
          <w:trHeight w:val="113"/>
          <w:tblHeader/>
        </w:trPr>
        <w:tc>
          <w:tcPr>
            <w:tcW w:w="357" w:type="pct"/>
            <w:vMerge w:val="restart"/>
            <w:tcBorders>
              <w:top w:val="single" w:sz="4" w:space="0" w:color="auto"/>
              <w:bottom w:val="single" w:sz="4" w:space="0" w:color="auto"/>
              <w:right w:val="single" w:sz="4" w:space="0" w:color="auto"/>
            </w:tcBorders>
            <w:tcMar>
              <w:left w:w="11" w:type="dxa"/>
              <w:right w:w="11" w:type="dxa"/>
            </w:tcMar>
            <w:vAlign w:val="center"/>
          </w:tcPr>
          <w:p w:rsidR="00936CA3" w:rsidRPr="00FA1FED" w:rsidRDefault="00936CA3" w:rsidP="00936CA3">
            <w:pPr>
              <w:pStyle w:val="1fffb"/>
              <w:rPr>
                <w:rFonts w:cs="Times New Roman"/>
              </w:rPr>
            </w:pPr>
            <w:r w:rsidRPr="00FA1FED">
              <w:rPr>
                <w:rFonts w:cs="Times New Roman"/>
              </w:rPr>
              <w:t>N кот.</w:t>
            </w:r>
          </w:p>
        </w:tc>
        <w:tc>
          <w:tcPr>
            <w:tcW w:w="1224"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936CA3" w:rsidRPr="00FA1FED" w:rsidRDefault="00936CA3" w:rsidP="00936CA3">
            <w:pPr>
              <w:pStyle w:val="1fffb"/>
              <w:rPr>
                <w:rFonts w:cs="Times New Roman"/>
              </w:rPr>
            </w:pPr>
            <w:r w:rsidRPr="00FA1FED">
              <w:rPr>
                <w:rFonts w:cs="Times New Roman"/>
              </w:rPr>
              <w:t>Наименование котельной, адрес</w:t>
            </w:r>
          </w:p>
        </w:tc>
        <w:tc>
          <w:tcPr>
            <w:tcW w:w="1026"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936CA3" w:rsidRPr="00FA1FED" w:rsidRDefault="00936CA3" w:rsidP="00936CA3">
            <w:pPr>
              <w:pStyle w:val="1fffb"/>
              <w:rPr>
                <w:rFonts w:cs="Times New Roman"/>
              </w:rPr>
            </w:pPr>
            <w:r w:rsidRPr="00FA1FED">
              <w:rPr>
                <w:rFonts w:cs="Times New Roman"/>
              </w:rPr>
              <w:t>Установленная тепловая мощность, Гкал/ч</w:t>
            </w:r>
          </w:p>
        </w:tc>
        <w:tc>
          <w:tcPr>
            <w:tcW w:w="1285" w:type="pct"/>
            <w:vMerge w:val="restart"/>
            <w:tcBorders>
              <w:top w:val="single" w:sz="4" w:space="0" w:color="auto"/>
              <w:left w:val="single" w:sz="4" w:space="0" w:color="auto"/>
              <w:right w:val="single" w:sz="4" w:space="0" w:color="auto"/>
            </w:tcBorders>
            <w:vAlign w:val="center"/>
          </w:tcPr>
          <w:p w:rsidR="00936CA3" w:rsidRPr="00FA1FED" w:rsidRDefault="00936CA3" w:rsidP="00936CA3">
            <w:pPr>
              <w:pStyle w:val="1fffb"/>
              <w:rPr>
                <w:rFonts w:cs="Times New Roman"/>
              </w:rPr>
            </w:pPr>
            <w:r w:rsidRPr="00FA1FED">
              <w:rPr>
                <w:rFonts w:cs="Times New Roman"/>
              </w:rPr>
              <w:t>Присоединенная тепловая мощность, Гкал/ч</w:t>
            </w:r>
          </w:p>
        </w:tc>
        <w:tc>
          <w:tcPr>
            <w:tcW w:w="1107" w:type="pct"/>
            <w:tcBorders>
              <w:top w:val="single" w:sz="4" w:space="0" w:color="auto"/>
              <w:left w:val="single" w:sz="4" w:space="0" w:color="auto"/>
              <w:bottom w:val="single" w:sz="4" w:space="0" w:color="auto"/>
            </w:tcBorders>
            <w:tcMar>
              <w:left w:w="11" w:type="dxa"/>
              <w:right w:w="11" w:type="dxa"/>
            </w:tcMar>
            <w:vAlign w:val="center"/>
          </w:tcPr>
          <w:p w:rsidR="00936CA3" w:rsidRPr="00FA1FED" w:rsidRDefault="00936CA3" w:rsidP="00936CA3">
            <w:pPr>
              <w:pStyle w:val="1fffb"/>
              <w:rPr>
                <w:rFonts w:cs="Times New Roman"/>
              </w:rPr>
            </w:pPr>
            <w:r w:rsidRPr="00FA1FED">
              <w:rPr>
                <w:rFonts w:cs="Times New Roman"/>
              </w:rPr>
              <w:t>2022 год</w:t>
            </w:r>
          </w:p>
        </w:tc>
      </w:tr>
      <w:tr w:rsidR="00AA5260" w:rsidRPr="00FA1FED" w:rsidTr="00AA5260">
        <w:trPr>
          <w:trHeight w:val="113"/>
        </w:trPr>
        <w:tc>
          <w:tcPr>
            <w:tcW w:w="357" w:type="pct"/>
            <w:vMerge/>
            <w:tcBorders>
              <w:top w:val="nil"/>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p>
        </w:tc>
        <w:tc>
          <w:tcPr>
            <w:tcW w:w="1224" w:type="pct"/>
            <w:vMerge/>
            <w:tcBorders>
              <w:top w:val="nil"/>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p>
        </w:tc>
        <w:tc>
          <w:tcPr>
            <w:tcW w:w="1026" w:type="pct"/>
            <w:vMerge/>
            <w:tcBorders>
              <w:top w:val="nil"/>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p>
        </w:tc>
        <w:tc>
          <w:tcPr>
            <w:tcW w:w="1285" w:type="pct"/>
            <w:vMerge/>
            <w:tcBorders>
              <w:left w:val="single" w:sz="4" w:space="0" w:color="auto"/>
              <w:bottom w:val="single" w:sz="4" w:space="0" w:color="auto"/>
              <w:right w:val="single" w:sz="4" w:space="0" w:color="auto"/>
            </w:tcBorders>
            <w:vAlign w:val="center"/>
          </w:tcPr>
          <w:p w:rsidR="00AA5260" w:rsidRPr="00FA1FED" w:rsidRDefault="00AA5260" w:rsidP="00936CA3">
            <w:pPr>
              <w:pStyle w:val="1fffb"/>
              <w:rPr>
                <w:rFonts w:cs="Times New Roman"/>
              </w:rPr>
            </w:pP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Выработка тепла, Гкал</w:t>
            </w:r>
          </w:p>
        </w:tc>
      </w:tr>
      <w:tr w:rsidR="00AA5260" w:rsidRPr="00FA1FED"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1</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Котельная №15 дер. Старополье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5,76</w:t>
            </w:r>
          </w:p>
        </w:tc>
        <w:tc>
          <w:tcPr>
            <w:tcW w:w="1285" w:type="pct"/>
            <w:tcBorders>
              <w:top w:val="single" w:sz="4" w:space="0" w:color="auto"/>
              <w:left w:val="single" w:sz="4" w:space="0" w:color="auto"/>
              <w:bottom w:val="single" w:sz="4" w:space="0" w:color="auto"/>
              <w:right w:val="single" w:sz="4" w:space="0" w:color="auto"/>
            </w:tcBorders>
            <w:vAlign w:val="center"/>
          </w:tcPr>
          <w:p w:rsidR="00AA5260" w:rsidRPr="00FA1FED" w:rsidRDefault="00AA5260" w:rsidP="00936CA3">
            <w:pPr>
              <w:pStyle w:val="1fffb"/>
              <w:rPr>
                <w:rFonts w:cs="Times New Roman"/>
              </w:rPr>
            </w:pPr>
            <w:r w:rsidRPr="00FA1FED">
              <w:rPr>
                <w:rFonts w:cs="Times New Roman"/>
              </w:rPr>
              <w:t>2,171</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4663,75</w:t>
            </w:r>
          </w:p>
        </w:tc>
      </w:tr>
      <w:tr w:rsidR="00AA5260" w:rsidRPr="00FA1FED"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2</w:t>
            </w: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Котельная №18 дер. Овсище</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4,73</w:t>
            </w:r>
          </w:p>
        </w:tc>
        <w:tc>
          <w:tcPr>
            <w:tcW w:w="1285" w:type="pct"/>
            <w:tcBorders>
              <w:top w:val="single" w:sz="4" w:space="0" w:color="auto"/>
              <w:left w:val="single" w:sz="4" w:space="0" w:color="auto"/>
              <w:bottom w:val="single" w:sz="4" w:space="0" w:color="auto"/>
              <w:right w:val="single" w:sz="4" w:space="0" w:color="auto"/>
            </w:tcBorders>
            <w:vAlign w:val="center"/>
          </w:tcPr>
          <w:p w:rsidR="00AA5260" w:rsidRPr="00FA1FED" w:rsidRDefault="00AA5260" w:rsidP="00936CA3">
            <w:pPr>
              <w:pStyle w:val="1fffb"/>
              <w:rPr>
                <w:rFonts w:cs="Times New Roman"/>
              </w:rPr>
            </w:pPr>
            <w:r w:rsidRPr="00FA1FED">
              <w:rPr>
                <w:rFonts w:cs="Times New Roman"/>
              </w:rPr>
              <w:t>1,716</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r w:rsidRPr="00FA1FED">
              <w:rPr>
                <w:rFonts w:cs="Times New Roman"/>
              </w:rPr>
              <w:t>3336,12</w:t>
            </w:r>
          </w:p>
        </w:tc>
      </w:tr>
      <w:tr w:rsidR="00AA5260" w:rsidRPr="001871B7" w:rsidTr="00AA5260">
        <w:trPr>
          <w:trHeight w:val="113"/>
        </w:trPr>
        <w:tc>
          <w:tcPr>
            <w:tcW w:w="357" w:type="pct"/>
            <w:tcBorders>
              <w:top w:val="single" w:sz="4" w:space="0" w:color="auto"/>
              <w:bottom w:val="single" w:sz="4" w:space="0" w:color="auto"/>
              <w:right w:val="single" w:sz="4" w:space="0" w:color="auto"/>
            </w:tcBorders>
            <w:tcMar>
              <w:left w:w="11" w:type="dxa"/>
              <w:right w:w="11" w:type="dxa"/>
            </w:tcMar>
            <w:vAlign w:val="center"/>
          </w:tcPr>
          <w:p w:rsidR="00AA5260" w:rsidRPr="00FA1FED" w:rsidRDefault="00AA5260" w:rsidP="00936CA3">
            <w:pPr>
              <w:pStyle w:val="1fffb"/>
              <w:rPr>
                <w:rFonts w:cs="Times New Roman"/>
              </w:rPr>
            </w:pPr>
          </w:p>
        </w:tc>
        <w:tc>
          <w:tcPr>
            <w:tcW w:w="1224"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1871B7" w:rsidRDefault="00AA5260" w:rsidP="00936CA3">
            <w:pPr>
              <w:pStyle w:val="1fffb"/>
              <w:rPr>
                <w:rFonts w:cs="Times New Roman"/>
              </w:rPr>
            </w:pPr>
            <w:r w:rsidRPr="001871B7">
              <w:rPr>
                <w:rFonts w:cs="Times New Roman"/>
              </w:rPr>
              <w:t>ИТОГО:</w:t>
            </w:r>
          </w:p>
        </w:tc>
        <w:tc>
          <w:tcPr>
            <w:tcW w:w="102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1871B7" w:rsidRDefault="00AA5260" w:rsidP="00936CA3">
            <w:pPr>
              <w:pStyle w:val="1fffb"/>
              <w:rPr>
                <w:rFonts w:cs="Times New Roman"/>
              </w:rPr>
            </w:pPr>
            <w:r w:rsidRPr="001871B7">
              <w:rPr>
                <w:rFonts w:cs="Times New Roman"/>
              </w:rPr>
              <w:t>10,49</w:t>
            </w:r>
          </w:p>
        </w:tc>
        <w:tc>
          <w:tcPr>
            <w:tcW w:w="1285" w:type="pct"/>
            <w:tcBorders>
              <w:top w:val="single" w:sz="4" w:space="0" w:color="auto"/>
              <w:left w:val="single" w:sz="4" w:space="0" w:color="auto"/>
              <w:bottom w:val="single" w:sz="4" w:space="0" w:color="auto"/>
              <w:right w:val="single" w:sz="4" w:space="0" w:color="auto"/>
            </w:tcBorders>
            <w:vAlign w:val="center"/>
          </w:tcPr>
          <w:p w:rsidR="00AA5260" w:rsidRPr="001871B7" w:rsidRDefault="00AA5260" w:rsidP="00936CA3">
            <w:pPr>
              <w:pStyle w:val="1fffb"/>
              <w:rPr>
                <w:rFonts w:cs="Times New Roman"/>
              </w:rPr>
            </w:pPr>
            <w:r w:rsidRPr="001871B7">
              <w:rPr>
                <w:rFonts w:cs="Times New Roman"/>
              </w:rPr>
              <w:t>3,887</w:t>
            </w:r>
          </w:p>
        </w:tc>
        <w:tc>
          <w:tcPr>
            <w:tcW w:w="110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rsidR="00AA5260" w:rsidRPr="001871B7" w:rsidRDefault="00AA5260" w:rsidP="00936CA3">
            <w:pPr>
              <w:pStyle w:val="1fffb"/>
              <w:rPr>
                <w:rFonts w:cs="Times New Roman"/>
              </w:rPr>
            </w:pPr>
            <w:r w:rsidRPr="001871B7">
              <w:rPr>
                <w:rFonts w:cs="Times New Roman"/>
              </w:rPr>
              <w:t>7999,87</w:t>
            </w:r>
          </w:p>
        </w:tc>
      </w:tr>
    </w:tbl>
    <w:p w:rsidR="00383453" w:rsidRPr="001871B7" w:rsidRDefault="00383453" w:rsidP="00B5461F">
      <w:pPr>
        <w:pStyle w:val="11ff3"/>
        <w:rPr>
          <w:w w:val="100"/>
          <w:kern w:val="0"/>
          <w:u w:val="single"/>
        </w:rPr>
      </w:pPr>
    </w:p>
    <w:p w:rsidR="00C25060" w:rsidRPr="001871B7" w:rsidRDefault="00C25060" w:rsidP="00CD5F27">
      <w:pPr>
        <w:pStyle w:val="20"/>
        <w:keepNext w:val="0"/>
        <w:widowControl w:val="0"/>
        <w:spacing w:before="120" w:line="240" w:lineRule="auto"/>
        <w:textAlignment w:val="baseline"/>
        <w:rPr>
          <w:rFonts w:cs="Times New Roman"/>
        </w:rPr>
      </w:pPr>
      <w:bookmarkStart w:id="72" w:name="_Toc78674697"/>
      <w:bookmarkStart w:id="73" w:name="_Toc84970934"/>
      <w:bookmarkStart w:id="74" w:name="_Toc116943301"/>
      <w:r w:rsidRPr="001871B7">
        <w:rPr>
          <w:rFonts w:cs="Times New Roman"/>
        </w:rPr>
        <w:t>Способы учета тепла, отпущенного в тепловые сети</w:t>
      </w:r>
      <w:bookmarkEnd w:id="72"/>
      <w:bookmarkEnd w:id="73"/>
      <w:bookmarkEnd w:id="74"/>
    </w:p>
    <w:p w:rsidR="00C25060" w:rsidRPr="00FA1FED" w:rsidRDefault="00C25060" w:rsidP="00B5461F">
      <w:pPr>
        <w:pStyle w:val="11ff3"/>
        <w:rPr>
          <w:w w:val="100"/>
          <w:kern w:val="0"/>
        </w:rPr>
      </w:pPr>
      <w:r w:rsidRPr="001871B7">
        <w:rPr>
          <w:w w:val="100"/>
          <w:kern w:val="0"/>
        </w:rPr>
        <w:t>Узлы учета тепловой энергии и теплоносителя, отпускаемых источником теплоты,</w:t>
      </w:r>
      <w:r w:rsidR="003677D4">
        <w:rPr>
          <w:w w:val="100"/>
          <w:kern w:val="0"/>
        </w:rPr>
        <w:t xml:space="preserve"> представлены в таблице</w:t>
      </w:r>
      <w:r w:rsidR="009D3B2E" w:rsidRPr="001871B7">
        <w:rPr>
          <w:w w:val="100"/>
          <w:kern w:val="0"/>
        </w:rPr>
        <w:t>.</w:t>
      </w:r>
    </w:p>
    <w:p w:rsidR="00A26083" w:rsidRPr="00FA1FED" w:rsidRDefault="00A26083" w:rsidP="00B5461F">
      <w:pPr>
        <w:pStyle w:val="11ff3"/>
        <w:rPr>
          <w:w w:val="100"/>
          <w:kern w:val="0"/>
          <w:u w:val="single"/>
        </w:rPr>
        <w:sectPr w:rsidR="00A26083" w:rsidRPr="00FA1FED" w:rsidSect="00C25060">
          <w:pgSz w:w="11906" w:h="16838" w:code="9"/>
          <w:pgMar w:top="851" w:right="1134" w:bottom="851" w:left="1701" w:header="680" w:footer="284" w:gutter="0"/>
          <w:cols w:space="708"/>
          <w:docGrid w:linePitch="360"/>
        </w:sectPr>
      </w:pPr>
    </w:p>
    <w:p w:rsidR="00A26083" w:rsidRPr="00FA1FED" w:rsidRDefault="00405C87" w:rsidP="00936CA3">
      <w:pPr>
        <w:pStyle w:val="11ff3"/>
        <w:rPr>
          <w:w w:val="100"/>
          <w:kern w:val="0"/>
          <w:u w:val="single"/>
        </w:rPr>
      </w:pPr>
      <w:r w:rsidRPr="00FA1FED">
        <w:rPr>
          <w:w w:val="100"/>
          <w:kern w:val="0"/>
          <w:u w:val="single"/>
        </w:rPr>
        <w:lastRenderedPageBreak/>
        <w:t xml:space="preserve">Таблица 1.2.9.1 - </w:t>
      </w:r>
      <w:r w:rsidR="00383453" w:rsidRPr="00FA1FED">
        <w:rPr>
          <w:w w:val="100"/>
          <w:kern w:val="0"/>
          <w:u w:val="single"/>
        </w:rPr>
        <w:t>Приборы учета тепла, отпущенного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0"/>
        <w:gridCol w:w="4692"/>
        <w:gridCol w:w="5260"/>
      </w:tblGrid>
      <w:tr w:rsidR="00936CA3" w:rsidRPr="00FA1FED" w:rsidTr="00936CA3">
        <w:trPr>
          <w:tblHeader/>
        </w:trPr>
        <w:tc>
          <w:tcPr>
            <w:tcW w:w="1759" w:type="pct"/>
            <w:vAlign w:val="center"/>
          </w:tcPr>
          <w:p w:rsidR="00936CA3" w:rsidRPr="00FA1FED" w:rsidRDefault="00936CA3" w:rsidP="00936CA3">
            <w:pPr>
              <w:pStyle w:val="1fffb"/>
              <w:rPr>
                <w:rFonts w:cs="Times New Roman"/>
              </w:rPr>
            </w:pPr>
            <w:r w:rsidRPr="00FA1FED">
              <w:rPr>
                <w:rFonts w:cs="Times New Roman"/>
              </w:rPr>
              <w:t>Наименование котельной</w:t>
            </w:r>
          </w:p>
        </w:tc>
        <w:tc>
          <w:tcPr>
            <w:tcW w:w="1528" w:type="pct"/>
            <w:vAlign w:val="center"/>
          </w:tcPr>
          <w:p w:rsidR="00936CA3" w:rsidRPr="00FA1FED" w:rsidRDefault="00936CA3" w:rsidP="00936CA3">
            <w:pPr>
              <w:pStyle w:val="1fffb"/>
              <w:rPr>
                <w:rFonts w:cs="Times New Roman"/>
              </w:rPr>
            </w:pPr>
            <w:r w:rsidRPr="00FA1FED">
              <w:rPr>
                <w:rFonts w:cs="Times New Roman"/>
              </w:rPr>
              <w:t>Марка прибора учета тепла</w:t>
            </w:r>
          </w:p>
        </w:tc>
        <w:tc>
          <w:tcPr>
            <w:tcW w:w="1713" w:type="pct"/>
            <w:vAlign w:val="center"/>
          </w:tcPr>
          <w:p w:rsidR="00936CA3" w:rsidRPr="00FA1FED" w:rsidRDefault="00936CA3" w:rsidP="00936CA3">
            <w:pPr>
              <w:pStyle w:val="1fffb"/>
              <w:rPr>
                <w:rFonts w:cs="Times New Roman"/>
              </w:rPr>
            </w:pPr>
            <w:r w:rsidRPr="00FA1FED">
              <w:rPr>
                <w:rFonts w:cs="Times New Roman"/>
              </w:rPr>
              <w:t>Год ввода в эксплуатацию</w:t>
            </w:r>
          </w:p>
        </w:tc>
      </w:tr>
      <w:tr w:rsidR="00936CA3" w:rsidRPr="00FA1FED" w:rsidTr="00936CA3">
        <w:tc>
          <w:tcPr>
            <w:tcW w:w="1759" w:type="pct"/>
            <w:vAlign w:val="center"/>
          </w:tcPr>
          <w:p w:rsidR="00936CA3" w:rsidRPr="00FA1FED" w:rsidRDefault="00936CA3" w:rsidP="00936CA3">
            <w:pPr>
              <w:pStyle w:val="1fffb"/>
              <w:rPr>
                <w:rFonts w:cs="Times New Roman"/>
              </w:rPr>
            </w:pPr>
            <w:r w:rsidRPr="00FA1FED">
              <w:rPr>
                <w:rFonts w:cs="Times New Roman"/>
              </w:rPr>
              <w:t>Котельная №15 дер. Старополье</w:t>
            </w:r>
          </w:p>
        </w:tc>
        <w:tc>
          <w:tcPr>
            <w:tcW w:w="1528" w:type="pct"/>
            <w:vAlign w:val="center"/>
          </w:tcPr>
          <w:p w:rsidR="00936CA3" w:rsidRPr="00FA1FED" w:rsidRDefault="00936CA3" w:rsidP="00936CA3">
            <w:pPr>
              <w:pStyle w:val="1fffb"/>
              <w:rPr>
                <w:rFonts w:cs="Times New Roman"/>
              </w:rPr>
            </w:pPr>
            <w:r w:rsidRPr="00FA1FED">
              <w:rPr>
                <w:rFonts w:cs="Times New Roman"/>
              </w:rPr>
              <w:t>Теплосчетчик Т34 в составе:</w:t>
            </w:r>
          </w:p>
          <w:p w:rsidR="00936CA3" w:rsidRPr="00FA1FED" w:rsidRDefault="00936CA3" w:rsidP="00936CA3">
            <w:pPr>
              <w:pStyle w:val="1fffb"/>
              <w:rPr>
                <w:rFonts w:cs="Times New Roman"/>
              </w:rPr>
            </w:pPr>
            <w:r w:rsidRPr="00FA1FED">
              <w:rPr>
                <w:rFonts w:cs="Times New Roman"/>
              </w:rPr>
              <w:t>- тепловычислитель ТВ7-04.1 – 1 ед.</w:t>
            </w:r>
          </w:p>
          <w:p w:rsidR="00936CA3" w:rsidRPr="00FA1FED" w:rsidRDefault="00936CA3" w:rsidP="00936CA3">
            <w:pPr>
              <w:pStyle w:val="1fffb"/>
              <w:rPr>
                <w:rFonts w:cs="Times New Roman"/>
              </w:rPr>
            </w:pPr>
            <w:r w:rsidRPr="00FA1FED">
              <w:rPr>
                <w:rFonts w:cs="Times New Roman"/>
              </w:rPr>
              <w:t>- расходомеры Питерфлоу-РС Ду=150 – 2 шт.</w:t>
            </w:r>
          </w:p>
          <w:p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rsidR="00936CA3" w:rsidRPr="00FA1FED" w:rsidRDefault="00936CA3" w:rsidP="00936CA3">
            <w:pPr>
              <w:pStyle w:val="1fffb"/>
              <w:rPr>
                <w:rFonts w:cs="Times New Roman"/>
              </w:rPr>
            </w:pPr>
            <w:r w:rsidRPr="00FA1FED">
              <w:rPr>
                <w:rFonts w:cs="Times New Roman"/>
              </w:rPr>
              <w:t>2021</w:t>
            </w:r>
          </w:p>
        </w:tc>
      </w:tr>
      <w:tr w:rsidR="00936CA3" w:rsidRPr="00FA1FED" w:rsidTr="00936CA3">
        <w:tc>
          <w:tcPr>
            <w:tcW w:w="1759" w:type="pct"/>
            <w:vAlign w:val="center"/>
          </w:tcPr>
          <w:p w:rsidR="00936CA3" w:rsidRPr="00FA1FED" w:rsidRDefault="00936CA3" w:rsidP="00936CA3">
            <w:pPr>
              <w:pStyle w:val="1fffb"/>
              <w:rPr>
                <w:rFonts w:cs="Times New Roman"/>
              </w:rPr>
            </w:pPr>
            <w:r w:rsidRPr="00FA1FED">
              <w:rPr>
                <w:rFonts w:cs="Times New Roman"/>
              </w:rPr>
              <w:t>Котельная №18 дер. Овсище</w:t>
            </w:r>
          </w:p>
        </w:tc>
        <w:tc>
          <w:tcPr>
            <w:tcW w:w="1528" w:type="pct"/>
            <w:vAlign w:val="center"/>
          </w:tcPr>
          <w:p w:rsidR="00936CA3" w:rsidRPr="00FA1FED" w:rsidRDefault="00936CA3" w:rsidP="00936CA3">
            <w:pPr>
              <w:pStyle w:val="1fffb"/>
              <w:rPr>
                <w:rFonts w:cs="Times New Roman"/>
              </w:rPr>
            </w:pPr>
            <w:r w:rsidRPr="00FA1FED">
              <w:rPr>
                <w:rFonts w:cs="Times New Roman"/>
              </w:rPr>
              <w:t>Теплосчетчик Т34 в составе:</w:t>
            </w:r>
          </w:p>
          <w:p w:rsidR="00936CA3" w:rsidRPr="00FA1FED" w:rsidRDefault="00936CA3" w:rsidP="00936CA3">
            <w:pPr>
              <w:pStyle w:val="1fffb"/>
              <w:rPr>
                <w:rFonts w:cs="Times New Roman"/>
              </w:rPr>
            </w:pPr>
            <w:r w:rsidRPr="00FA1FED">
              <w:rPr>
                <w:rFonts w:cs="Times New Roman"/>
              </w:rPr>
              <w:t>- тепловычислитель ТВ7-04.1 – 1 ед.</w:t>
            </w:r>
          </w:p>
          <w:p w:rsidR="00936CA3" w:rsidRPr="00FA1FED" w:rsidRDefault="00936CA3" w:rsidP="00936CA3">
            <w:pPr>
              <w:pStyle w:val="1fffb"/>
              <w:rPr>
                <w:rFonts w:cs="Times New Roman"/>
              </w:rPr>
            </w:pPr>
            <w:r w:rsidRPr="00FA1FED">
              <w:rPr>
                <w:rFonts w:cs="Times New Roman"/>
              </w:rPr>
              <w:t>- расходомеры Питерфлоу-РС Ду=150 – 2 шт.</w:t>
            </w:r>
          </w:p>
          <w:p w:rsidR="00936CA3" w:rsidRPr="00FA1FED" w:rsidRDefault="00936CA3" w:rsidP="00936CA3">
            <w:pPr>
              <w:pStyle w:val="1fffb"/>
              <w:rPr>
                <w:rFonts w:cs="Times New Roman"/>
              </w:rPr>
            </w:pPr>
            <w:r w:rsidRPr="00FA1FED">
              <w:rPr>
                <w:rFonts w:cs="Times New Roman"/>
              </w:rPr>
              <w:t>- преобразователи давления ПДТВХ-1-02, 1,0 МПа, кл. т. 0,5% - 2 шт.</w:t>
            </w:r>
          </w:p>
          <w:p w:rsidR="00936CA3" w:rsidRPr="00FA1FED" w:rsidRDefault="00936CA3" w:rsidP="00936CA3">
            <w:pPr>
              <w:pStyle w:val="1fffb"/>
              <w:rPr>
                <w:rFonts w:cs="Times New Roman"/>
              </w:rPr>
            </w:pPr>
            <w:r w:rsidRPr="00FA1FED">
              <w:rPr>
                <w:rFonts w:cs="Times New Roman"/>
              </w:rPr>
              <w:t>- комплект термопреобразователей сопротивления типа КТСП-Н – 1 ед.</w:t>
            </w:r>
          </w:p>
        </w:tc>
        <w:tc>
          <w:tcPr>
            <w:tcW w:w="1713" w:type="pct"/>
            <w:vAlign w:val="center"/>
          </w:tcPr>
          <w:p w:rsidR="00936CA3" w:rsidRPr="00FA1FED" w:rsidRDefault="00936CA3" w:rsidP="00936CA3">
            <w:pPr>
              <w:pStyle w:val="1fffb"/>
              <w:rPr>
                <w:rFonts w:cs="Times New Roman"/>
              </w:rPr>
            </w:pPr>
            <w:r w:rsidRPr="00FA1FED">
              <w:rPr>
                <w:rFonts w:cs="Times New Roman"/>
              </w:rPr>
              <w:t>2022</w:t>
            </w:r>
          </w:p>
        </w:tc>
      </w:tr>
    </w:tbl>
    <w:p w:rsidR="00936CA3" w:rsidRPr="00FA1FED" w:rsidRDefault="00936CA3" w:rsidP="00B5461F">
      <w:pPr>
        <w:pStyle w:val="11ff3"/>
        <w:rPr>
          <w:w w:val="100"/>
          <w:kern w:val="0"/>
          <w:u w:val="single"/>
        </w:rPr>
        <w:sectPr w:rsidR="00936CA3" w:rsidRPr="00FA1FED" w:rsidSect="00A26083">
          <w:pgSz w:w="16838" w:h="11906" w:orient="landscape" w:code="9"/>
          <w:pgMar w:top="1701" w:right="851" w:bottom="1134" w:left="851" w:header="680" w:footer="284" w:gutter="0"/>
          <w:cols w:space="708"/>
          <w:docGrid w:linePitch="360"/>
        </w:sectPr>
      </w:pPr>
    </w:p>
    <w:p w:rsidR="00C25060" w:rsidRPr="00FA1FED" w:rsidRDefault="00C25060" w:rsidP="00C25060">
      <w:pPr>
        <w:pStyle w:val="20"/>
        <w:widowControl w:val="0"/>
        <w:spacing w:before="240" w:line="240" w:lineRule="auto"/>
        <w:textAlignment w:val="baseline"/>
        <w:rPr>
          <w:rFonts w:cs="Times New Roman"/>
        </w:rPr>
      </w:pPr>
      <w:bookmarkStart w:id="75" w:name="_Toc78674698"/>
      <w:bookmarkStart w:id="76" w:name="_Toc84970935"/>
      <w:bookmarkStart w:id="77" w:name="_Toc116943302"/>
      <w:r w:rsidRPr="00FA1FED">
        <w:rPr>
          <w:rFonts w:cs="Times New Roman"/>
        </w:rPr>
        <w:lastRenderedPageBreak/>
        <w:t>Статистика отказов и восстановлений оборудования источников тепловой энергии</w:t>
      </w:r>
      <w:bookmarkEnd w:id="75"/>
      <w:bookmarkEnd w:id="76"/>
      <w:bookmarkEnd w:id="77"/>
    </w:p>
    <w:p w:rsidR="00C25060" w:rsidRPr="00FA1FED" w:rsidRDefault="00C25060" w:rsidP="00B5461F">
      <w:pPr>
        <w:pStyle w:val="11ff3"/>
        <w:rPr>
          <w:w w:val="100"/>
          <w:kern w:val="0"/>
        </w:rPr>
      </w:pPr>
      <w:r w:rsidRPr="00FA1FED">
        <w:rPr>
          <w:w w:val="100"/>
          <w:kern w:val="0"/>
        </w:rPr>
        <w:t xml:space="preserve">В муниципальном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в период с 201</w:t>
      </w:r>
      <w:r w:rsidR="001871B7">
        <w:rPr>
          <w:w w:val="100"/>
          <w:kern w:val="0"/>
        </w:rPr>
        <w:t>2</w:t>
      </w:r>
      <w:r w:rsidRPr="00FA1FED">
        <w:rPr>
          <w:w w:val="100"/>
          <w:kern w:val="0"/>
        </w:rPr>
        <w:t xml:space="preserve"> по </w:t>
      </w:r>
      <w:r w:rsidR="00861811" w:rsidRPr="00FA1FED">
        <w:rPr>
          <w:w w:val="100"/>
          <w:kern w:val="0"/>
        </w:rPr>
        <w:t>2022</w:t>
      </w:r>
      <w:r w:rsidRPr="00FA1FED">
        <w:rPr>
          <w:w w:val="100"/>
          <w:kern w:val="0"/>
        </w:rPr>
        <w:t xml:space="preserve"> гг. энергоисточники работали в безаварийном режиме.</w:t>
      </w:r>
    </w:p>
    <w:p w:rsidR="00335AAA" w:rsidRPr="00FA1FED" w:rsidRDefault="00405C87" w:rsidP="00335AAA">
      <w:pPr>
        <w:pStyle w:val="11ff3"/>
        <w:rPr>
          <w:w w:val="100"/>
          <w:kern w:val="0"/>
          <w:u w:val="single"/>
        </w:rPr>
      </w:pPr>
      <w:r w:rsidRPr="00FA1FED">
        <w:rPr>
          <w:w w:val="100"/>
          <w:kern w:val="0"/>
          <w:u w:val="single"/>
        </w:rPr>
        <w:t xml:space="preserve">Таблица 1.2.10.1 - </w:t>
      </w:r>
      <w:r w:rsidR="00335AAA" w:rsidRPr="00FA1FED">
        <w:rPr>
          <w:w w:val="100"/>
          <w:kern w:val="0"/>
          <w:u w:val="single"/>
        </w:rPr>
        <w:t xml:space="preserve">Статистика отказов отпуска тепловой энергии с коллекторов котельной за </w:t>
      </w:r>
      <w:r w:rsidR="00861811" w:rsidRPr="00FA1FED">
        <w:rPr>
          <w:w w:val="100"/>
          <w:kern w:val="0"/>
          <w:u w:val="single"/>
        </w:rPr>
        <w:t>2022</w:t>
      </w:r>
      <w:r w:rsidR="00335AAA" w:rsidRPr="00FA1FED">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
        <w:gridCol w:w="1679"/>
        <w:gridCol w:w="1459"/>
        <w:gridCol w:w="1459"/>
        <w:gridCol w:w="1187"/>
        <w:gridCol w:w="1459"/>
        <w:gridCol w:w="1363"/>
      </w:tblGrid>
      <w:tr w:rsidR="00BB29E0" w:rsidRPr="00FA1FED" w:rsidTr="00BB29E0">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N 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Недоотпуск тепловой энергии, Гкал</w:t>
            </w:r>
          </w:p>
        </w:tc>
      </w:tr>
      <w:tr w:rsidR="00BB29E0" w:rsidRPr="00FA1FED" w:rsidTr="00BB29E0">
        <w:tc>
          <w:tcPr>
            <w:tcW w:w="194" w:type="pct"/>
            <w:tcBorders>
              <w:top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rsidR="00BB29E0" w:rsidRPr="00FA1FED" w:rsidRDefault="00BB29E0" w:rsidP="00BB29E0">
            <w:pPr>
              <w:pStyle w:val="1fffb"/>
              <w:rPr>
                <w:rFonts w:cs="Times New Roman"/>
              </w:rPr>
            </w:pPr>
          </w:p>
        </w:tc>
      </w:tr>
      <w:tr w:rsidR="00BB29E0" w:rsidRPr="00FA1FED" w:rsidTr="00BB29E0">
        <w:tc>
          <w:tcPr>
            <w:tcW w:w="194" w:type="pct"/>
            <w:tcBorders>
              <w:top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BB29E0" w:rsidRPr="00FA1FED" w:rsidRDefault="00BB29E0" w:rsidP="00BB29E0">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rsidR="00BB29E0" w:rsidRPr="00FA1FED" w:rsidRDefault="00BB29E0" w:rsidP="00BB29E0">
            <w:pPr>
              <w:pStyle w:val="1fffb"/>
              <w:rPr>
                <w:rFonts w:cs="Times New Roman"/>
              </w:rPr>
            </w:pPr>
          </w:p>
        </w:tc>
      </w:tr>
    </w:tbl>
    <w:p w:rsidR="00383453" w:rsidRPr="00FA1FED" w:rsidRDefault="00383453" w:rsidP="00B5461F">
      <w:pPr>
        <w:pStyle w:val="11ff3"/>
        <w:rPr>
          <w:w w:val="100"/>
          <w:kern w:val="0"/>
        </w:rPr>
      </w:pPr>
    </w:p>
    <w:p w:rsidR="00335AAA" w:rsidRPr="00FA1FED" w:rsidRDefault="00405C87" w:rsidP="00335AAA">
      <w:pPr>
        <w:pStyle w:val="11ff3"/>
        <w:rPr>
          <w:w w:val="100"/>
          <w:kern w:val="0"/>
          <w:u w:val="single"/>
        </w:rPr>
      </w:pPr>
      <w:bookmarkStart w:id="78" w:name="sub_11106"/>
      <w:r w:rsidRPr="00FA1FED">
        <w:rPr>
          <w:w w:val="100"/>
          <w:kern w:val="0"/>
          <w:u w:val="single"/>
        </w:rPr>
        <w:t xml:space="preserve">Таблица 1.2.10.2 - </w:t>
      </w:r>
      <w:r w:rsidR="00335AAA" w:rsidRPr="00FA1FED">
        <w:rPr>
          <w:w w:val="100"/>
          <w:kern w:val="0"/>
          <w:u w:val="single"/>
        </w:rPr>
        <w:t>Динамика теплоснабжения котельных (изменение количества прекращений подачи тепловой энергии потребителям)</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69"/>
        <w:gridCol w:w="1638"/>
        <w:gridCol w:w="2064"/>
        <w:gridCol w:w="4816"/>
      </w:tblGrid>
      <w:tr w:rsidR="00335AAA" w:rsidRPr="00FA1FED" w:rsidTr="00335AAA">
        <w:trPr>
          <w:trHeight w:val="20"/>
          <w:tblHeader/>
        </w:trPr>
        <w:tc>
          <w:tcPr>
            <w:tcW w:w="414" w:type="pct"/>
            <w:tcBorders>
              <w:top w:val="single" w:sz="4" w:space="0" w:color="auto"/>
              <w:bottom w:val="single" w:sz="4" w:space="0" w:color="auto"/>
              <w:right w:val="single" w:sz="4" w:space="0" w:color="auto"/>
            </w:tcBorders>
            <w:vAlign w:val="center"/>
          </w:tcPr>
          <w:bookmarkEnd w:id="78"/>
          <w:p w:rsidR="00335AAA" w:rsidRPr="00FA1FED" w:rsidRDefault="00335AAA" w:rsidP="00335AAA">
            <w:pPr>
              <w:pStyle w:val="1fffb"/>
              <w:rPr>
                <w:rFonts w:cs="Times New Roman"/>
              </w:rPr>
            </w:pPr>
            <w:r w:rsidRPr="00FA1FED">
              <w:rPr>
                <w:rFonts w:cs="Times New Roman"/>
              </w:rPr>
              <w:t>Год</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r w:rsidRPr="00FA1FED">
              <w:rPr>
                <w:rFonts w:cs="Times New Roman"/>
              </w:rPr>
              <w:t>Количество прекращений</w:t>
            </w: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r w:rsidRPr="00FA1FED">
              <w:rPr>
                <w:rFonts w:cs="Times New Roman"/>
              </w:rPr>
              <w:t>Среднее время восстановления, ч</w:t>
            </w:r>
          </w:p>
        </w:tc>
        <w:tc>
          <w:tcPr>
            <w:tcW w:w="2593" w:type="pct"/>
            <w:tcBorders>
              <w:top w:val="single" w:sz="4" w:space="0" w:color="auto"/>
              <w:left w:val="single" w:sz="4" w:space="0" w:color="auto"/>
              <w:bottom w:val="single" w:sz="4" w:space="0" w:color="auto"/>
            </w:tcBorders>
            <w:vAlign w:val="center"/>
          </w:tcPr>
          <w:p w:rsidR="00335AAA" w:rsidRPr="00FA1FED" w:rsidRDefault="00335AAA" w:rsidP="00335AAA">
            <w:pPr>
              <w:pStyle w:val="1fffb"/>
              <w:rPr>
                <w:rFonts w:cs="Times New Roman"/>
              </w:rPr>
            </w:pPr>
            <w:r w:rsidRPr="00FA1FED">
              <w:rPr>
                <w:rFonts w:cs="Times New Roman"/>
              </w:rPr>
              <w:t>Средний недоотпуск тепла на одно прекращение подачи тепловой энергии, Гкал/ед,</w:t>
            </w:r>
          </w:p>
        </w:tc>
      </w:tr>
      <w:tr w:rsidR="00335AAA" w:rsidRPr="00FA1FED" w:rsidTr="00335AAA">
        <w:trPr>
          <w:trHeight w:val="20"/>
        </w:trPr>
        <w:tc>
          <w:tcPr>
            <w:tcW w:w="414" w:type="pct"/>
            <w:tcBorders>
              <w:top w:val="single" w:sz="4" w:space="0" w:color="auto"/>
              <w:bottom w:val="single" w:sz="4" w:space="0" w:color="auto"/>
              <w:right w:val="single" w:sz="4" w:space="0" w:color="auto"/>
            </w:tcBorders>
            <w:vAlign w:val="center"/>
          </w:tcPr>
          <w:p w:rsidR="00335AAA" w:rsidRPr="00FA1FED" w:rsidRDefault="00936CA3" w:rsidP="00936CA3">
            <w:pPr>
              <w:pStyle w:val="1fffb"/>
              <w:rPr>
                <w:rFonts w:cs="Times New Roman"/>
              </w:rPr>
            </w:pPr>
            <w:r w:rsidRPr="00FA1FED">
              <w:rPr>
                <w:rFonts w:cs="Times New Roman"/>
              </w:rPr>
              <w:t>2018</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FA1FED" w:rsidRDefault="00335AAA" w:rsidP="00335AAA">
            <w:pPr>
              <w:pStyle w:val="1fffb"/>
              <w:rPr>
                <w:rFonts w:cs="Times New Roman"/>
              </w:rPr>
            </w:pPr>
          </w:p>
        </w:tc>
      </w:tr>
      <w:tr w:rsidR="00335AAA" w:rsidRPr="00FA1FED" w:rsidTr="00335AAA">
        <w:trPr>
          <w:trHeight w:val="20"/>
        </w:trPr>
        <w:tc>
          <w:tcPr>
            <w:tcW w:w="414" w:type="pct"/>
            <w:tcBorders>
              <w:top w:val="single" w:sz="4" w:space="0" w:color="auto"/>
              <w:bottom w:val="single" w:sz="4" w:space="0" w:color="auto"/>
              <w:right w:val="single" w:sz="4" w:space="0" w:color="auto"/>
            </w:tcBorders>
            <w:vAlign w:val="center"/>
          </w:tcPr>
          <w:p w:rsidR="00335AAA" w:rsidRPr="00FA1FED" w:rsidRDefault="00936CA3" w:rsidP="00936CA3">
            <w:pPr>
              <w:pStyle w:val="1fffb"/>
              <w:rPr>
                <w:rFonts w:cs="Times New Roman"/>
              </w:rPr>
            </w:pPr>
            <w:r w:rsidRPr="00FA1FED">
              <w:rPr>
                <w:rFonts w:cs="Times New Roman"/>
              </w:rPr>
              <w:t>2019</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p>
        </w:tc>
        <w:tc>
          <w:tcPr>
            <w:tcW w:w="1111"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p>
        </w:tc>
        <w:tc>
          <w:tcPr>
            <w:tcW w:w="2593" w:type="pct"/>
            <w:tcBorders>
              <w:top w:val="single" w:sz="4" w:space="0" w:color="auto"/>
              <w:left w:val="single" w:sz="4" w:space="0" w:color="auto"/>
              <w:bottom w:val="single" w:sz="4" w:space="0" w:color="auto"/>
            </w:tcBorders>
            <w:vAlign w:val="center"/>
          </w:tcPr>
          <w:p w:rsidR="00335AAA" w:rsidRPr="00FA1FED" w:rsidRDefault="00335AAA" w:rsidP="00335AAA">
            <w:pPr>
              <w:pStyle w:val="1fffb"/>
              <w:rPr>
                <w:rFonts w:cs="Times New Roman"/>
              </w:rPr>
            </w:pPr>
          </w:p>
        </w:tc>
      </w:tr>
      <w:tr w:rsidR="00335AAA" w:rsidRPr="00FA1FED" w:rsidTr="00335AAA">
        <w:trPr>
          <w:trHeight w:val="20"/>
        </w:trPr>
        <w:tc>
          <w:tcPr>
            <w:tcW w:w="414" w:type="pct"/>
            <w:tcBorders>
              <w:top w:val="single" w:sz="4" w:space="0" w:color="auto"/>
              <w:bottom w:val="single" w:sz="4" w:space="0" w:color="auto"/>
              <w:right w:val="single" w:sz="4" w:space="0" w:color="auto"/>
            </w:tcBorders>
            <w:vAlign w:val="center"/>
          </w:tcPr>
          <w:p w:rsidR="00335AAA" w:rsidRPr="00FA1FED" w:rsidRDefault="00936CA3" w:rsidP="00936CA3">
            <w:pPr>
              <w:pStyle w:val="1fffb"/>
              <w:rPr>
                <w:rFonts w:cs="Times New Roman"/>
              </w:rPr>
            </w:pPr>
            <w:r w:rsidRPr="00FA1FED">
              <w:rPr>
                <w:rFonts w:cs="Times New Roman"/>
              </w:rPr>
              <w:t>2020</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rsidR="00335AAA" w:rsidRPr="00FA1FED" w:rsidRDefault="00335AAA" w:rsidP="00335AAA">
            <w:pPr>
              <w:pStyle w:val="1fffb"/>
              <w:rPr>
                <w:rFonts w:cs="Times New Roman"/>
              </w:rPr>
            </w:pPr>
            <w:r w:rsidRPr="00FA1FED">
              <w:rPr>
                <w:rFonts w:cs="Times New Roman"/>
              </w:rPr>
              <w:t>-------</w:t>
            </w:r>
          </w:p>
        </w:tc>
      </w:tr>
      <w:tr w:rsidR="00335AAA" w:rsidRPr="00FA1FED" w:rsidTr="00335AAA">
        <w:trPr>
          <w:trHeight w:val="20"/>
        </w:trPr>
        <w:tc>
          <w:tcPr>
            <w:tcW w:w="414" w:type="pct"/>
            <w:tcBorders>
              <w:top w:val="single" w:sz="4" w:space="0" w:color="auto"/>
              <w:bottom w:val="single" w:sz="4" w:space="0" w:color="auto"/>
              <w:right w:val="single" w:sz="4" w:space="0" w:color="auto"/>
            </w:tcBorders>
            <w:vAlign w:val="center"/>
          </w:tcPr>
          <w:p w:rsidR="00335AAA" w:rsidRPr="00FA1FED" w:rsidRDefault="00936CA3" w:rsidP="00335AAA">
            <w:pPr>
              <w:pStyle w:val="1fffb"/>
              <w:rPr>
                <w:rFonts w:cs="Times New Roman"/>
              </w:rPr>
            </w:pPr>
            <w:r w:rsidRPr="00FA1FED">
              <w:rPr>
                <w:rFonts w:cs="Times New Roman"/>
              </w:rPr>
              <w:t>2021</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rsidR="00335AAA" w:rsidRPr="00FA1FED" w:rsidRDefault="00335AAA" w:rsidP="00335AAA">
            <w:pPr>
              <w:pStyle w:val="1fffb"/>
              <w:rPr>
                <w:rFonts w:cs="Times New Roman"/>
              </w:rPr>
            </w:pPr>
            <w:r w:rsidRPr="00FA1FED">
              <w:rPr>
                <w:rFonts w:cs="Times New Roman"/>
              </w:rPr>
              <w:t>-------</w:t>
            </w:r>
          </w:p>
        </w:tc>
      </w:tr>
      <w:tr w:rsidR="00335AAA" w:rsidRPr="00FA1FED" w:rsidTr="00335AAA">
        <w:trPr>
          <w:trHeight w:val="20"/>
        </w:trPr>
        <w:tc>
          <w:tcPr>
            <w:tcW w:w="414" w:type="pct"/>
            <w:tcBorders>
              <w:top w:val="single" w:sz="4" w:space="0" w:color="auto"/>
              <w:bottom w:val="single" w:sz="4" w:space="0" w:color="auto"/>
              <w:right w:val="single" w:sz="4" w:space="0" w:color="auto"/>
            </w:tcBorders>
            <w:vAlign w:val="center"/>
          </w:tcPr>
          <w:p w:rsidR="00335AAA" w:rsidRPr="00FA1FED" w:rsidRDefault="00861811" w:rsidP="00335AAA">
            <w:pPr>
              <w:pStyle w:val="1fffb"/>
              <w:rPr>
                <w:rFonts w:cs="Times New Roman"/>
              </w:rPr>
            </w:pPr>
            <w:r w:rsidRPr="00FA1FED">
              <w:rPr>
                <w:rFonts w:cs="Times New Roman"/>
              </w:rPr>
              <w:t>2022</w:t>
            </w:r>
          </w:p>
        </w:tc>
        <w:tc>
          <w:tcPr>
            <w:tcW w:w="882" w:type="pct"/>
            <w:tcBorders>
              <w:top w:val="single" w:sz="4" w:space="0" w:color="auto"/>
              <w:left w:val="single" w:sz="4" w:space="0" w:color="auto"/>
              <w:bottom w:val="single" w:sz="4" w:space="0" w:color="auto"/>
              <w:right w:val="single" w:sz="4" w:space="0" w:color="auto"/>
            </w:tcBorders>
            <w:vAlign w:val="center"/>
          </w:tcPr>
          <w:p w:rsidR="00335AAA" w:rsidRPr="00FA1FED" w:rsidRDefault="00335AAA" w:rsidP="00335AAA">
            <w:pPr>
              <w:pStyle w:val="1fffb"/>
              <w:rPr>
                <w:rFonts w:cs="Times New Roman"/>
              </w:rPr>
            </w:pPr>
            <w:r w:rsidRPr="00FA1FED">
              <w:rPr>
                <w:rFonts w:cs="Times New Roman"/>
              </w:rPr>
              <w:t>-------</w:t>
            </w:r>
          </w:p>
        </w:tc>
        <w:tc>
          <w:tcPr>
            <w:tcW w:w="1111" w:type="pct"/>
            <w:tcBorders>
              <w:top w:val="single" w:sz="4" w:space="0" w:color="auto"/>
              <w:left w:val="single" w:sz="4" w:space="0" w:color="auto"/>
              <w:bottom w:val="single" w:sz="4" w:space="0" w:color="auto"/>
              <w:right w:val="single" w:sz="4" w:space="0" w:color="auto"/>
            </w:tcBorders>
          </w:tcPr>
          <w:p w:rsidR="00335AAA" w:rsidRPr="00FA1FED" w:rsidRDefault="00335AAA" w:rsidP="00335AAA">
            <w:pPr>
              <w:pStyle w:val="1fffb"/>
              <w:rPr>
                <w:rFonts w:cs="Times New Roman"/>
              </w:rPr>
            </w:pPr>
            <w:r w:rsidRPr="00FA1FED">
              <w:rPr>
                <w:rFonts w:cs="Times New Roman"/>
              </w:rPr>
              <w:t>-------</w:t>
            </w:r>
          </w:p>
        </w:tc>
        <w:tc>
          <w:tcPr>
            <w:tcW w:w="2593" w:type="pct"/>
            <w:tcBorders>
              <w:top w:val="single" w:sz="4" w:space="0" w:color="auto"/>
              <w:left w:val="single" w:sz="4" w:space="0" w:color="auto"/>
              <w:bottom w:val="single" w:sz="4" w:space="0" w:color="auto"/>
            </w:tcBorders>
          </w:tcPr>
          <w:p w:rsidR="00335AAA" w:rsidRPr="00FA1FED" w:rsidRDefault="00335AAA" w:rsidP="00335AAA">
            <w:pPr>
              <w:pStyle w:val="1fffb"/>
              <w:rPr>
                <w:rFonts w:cs="Times New Roman"/>
              </w:rPr>
            </w:pPr>
            <w:r w:rsidRPr="00FA1FED">
              <w:rPr>
                <w:rFonts w:cs="Times New Roman"/>
              </w:rPr>
              <w:t>-------</w:t>
            </w:r>
          </w:p>
        </w:tc>
      </w:tr>
    </w:tbl>
    <w:p w:rsidR="00335AAA" w:rsidRPr="00FA1FED" w:rsidRDefault="00335AAA" w:rsidP="00B5461F">
      <w:pPr>
        <w:pStyle w:val="11ff3"/>
        <w:rPr>
          <w:w w:val="100"/>
          <w:kern w:val="0"/>
        </w:rPr>
      </w:pPr>
    </w:p>
    <w:p w:rsidR="00C25060" w:rsidRPr="00FA1FED" w:rsidRDefault="00C25060" w:rsidP="00C25060">
      <w:pPr>
        <w:pStyle w:val="20"/>
        <w:keepNext w:val="0"/>
        <w:widowControl w:val="0"/>
        <w:spacing w:before="240" w:line="240" w:lineRule="auto"/>
        <w:textAlignment w:val="baseline"/>
        <w:rPr>
          <w:rFonts w:cs="Times New Roman"/>
        </w:rPr>
      </w:pPr>
      <w:bookmarkStart w:id="79" w:name="_Toc78674699"/>
      <w:bookmarkStart w:id="80" w:name="_Toc84970936"/>
      <w:bookmarkStart w:id="81" w:name="_Toc116943303"/>
      <w:r w:rsidRPr="00FA1FED">
        <w:rPr>
          <w:rFonts w:cs="Times New Roman"/>
        </w:rPr>
        <w:t>Предписания надзорных органов по запрещению дальнейшей эксплуатации источников тепловой энергии</w:t>
      </w:r>
      <w:bookmarkEnd w:id="79"/>
      <w:bookmarkEnd w:id="80"/>
      <w:bookmarkEnd w:id="81"/>
    </w:p>
    <w:p w:rsidR="00C25060" w:rsidRPr="00FA1FED" w:rsidRDefault="00C25060" w:rsidP="00B5461F">
      <w:pPr>
        <w:pStyle w:val="11ff3"/>
        <w:rPr>
          <w:w w:val="100"/>
          <w:kern w:val="0"/>
        </w:rPr>
      </w:pPr>
      <w:r w:rsidRPr="00FA1FED">
        <w:rPr>
          <w:w w:val="100"/>
          <w:kern w:val="0"/>
        </w:rPr>
        <w:t xml:space="preserve">Предписания надзорных органов по запрещению дальнейшей эксплуатации источников тепловой энергии на территории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теплоснабжающей организации по состоянию на </w:t>
      </w:r>
      <w:r w:rsidR="00861811" w:rsidRPr="00FA1FED">
        <w:rPr>
          <w:w w:val="100"/>
          <w:kern w:val="0"/>
        </w:rPr>
        <w:t>2022</w:t>
      </w:r>
      <w:r w:rsidRPr="00FA1FED">
        <w:rPr>
          <w:w w:val="100"/>
          <w:kern w:val="0"/>
        </w:rPr>
        <w:t xml:space="preserve"> г. не выдавались.</w:t>
      </w:r>
    </w:p>
    <w:p w:rsidR="00C25060" w:rsidRPr="00FA1FED" w:rsidRDefault="00C25060" w:rsidP="00C25060">
      <w:pPr>
        <w:ind w:firstLine="709"/>
        <w:rPr>
          <w:rFonts w:ascii="Times New Roman" w:hAnsi="Times New Roman" w:cs="Times New Roman"/>
          <w:szCs w:val="24"/>
        </w:rPr>
      </w:pPr>
    </w:p>
    <w:p w:rsidR="00C25060" w:rsidRPr="00FA1FED" w:rsidRDefault="00C25060" w:rsidP="00C25060">
      <w:pPr>
        <w:pStyle w:val="20"/>
        <w:keepNext w:val="0"/>
        <w:widowControl w:val="0"/>
        <w:spacing w:before="240" w:line="240" w:lineRule="auto"/>
        <w:textAlignment w:val="baseline"/>
        <w:rPr>
          <w:rFonts w:cs="Times New Roman"/>
        </w:rPr>
      </w:pPr>
      <w:bookmarkStart w:id="82" w:name="_Toc78674700"/>
      <w:bookmarkStart w:id="83" w:name="_Toc84970937"/>
      <w:bookmarkStart w:id="84" w:name="_Toc116943304"/>
      <w:r w:rsidRPr="00FA1FED">
        <w:rPr>
          <w:rFonts w:cs="Times New Roman"/>
        </w:rPr>
        <w:t>Конкурентный отбор мощности источников с комбинированной выработкой тепловой и электрической энергии</w:t>
      </w:r>
      <w:bookmarkEnd w:id="82"/>
      <w:bookmarkEnd w:id="83"/>
      <w:bookmarkEnd w:id="84"/>
    </w:p>
    <w:p w:rsidR="00C25060" w:rsidRPr="00FA1FED" w:rsidRDefault="00C25060" w:rsidP="00B5461F">
      <w:pPr>
        <w:pStyle w:val="11ff3"/>
        <w:rPr>
          <w:w w:val="100"/>
          <w:kern w:val="0"/>
        </w:rPr>
      </w:pPr>
      <w:bookmarkStart w:id="85" w:name="_Toc475879458"/>
      <w:r w:rsidRPr="00FA1FED">
        <w:rPr>
          <w:w w:val="100"/>
          <w:kern w:val="0"/>
        </w:rPr>
        <w:t xml:space="preserve">На территории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источники тепловой энергии и (или) оборудования (турбоагрегатов), отнесенные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rsidR="00C25060" w:rsidRPr="00FA1FED" w:rsidRDefault="00C25060" w:rsidP="00C25060">
      <w:pPr>
        <w:pStyle w:val="19"/>
        <w:rPr>
          <w:spacing w:val="0"/>
        </w:rPr>
      </w:pPr>
      <w:bookmarkStart w:id="86" w:name="_Toc27425211"/>
      <w:bookmarkStart w:id="87" w:name="_Toc78674701"/>
      <w:bookmarkStart w:id="88" w:name="_Toc84970938"/>
      <w:bookmarkStart w:id="89" w:name="_Toc116943305"/>
      <w:r w:rsidRPr="00FA1FED">
        <w:rPr>
          <w:spacing w:val="0"/>
        </w:rPr>
        <w:lastRenderedPageBreak/>
        <w:t>Тепловые сети, сооружения на них</w:t>
      </w:r>
      <w:bookmarkEnd w:id="86"/>
      <w:bookmarkEnd w:id="87"/>
      <w:bookmarkEnd w:id="88"/>
      <w:bookmarkEnd w:id="89"/>
    </w:p>
    <w:p w:rsidR="00E9592D" w:rsidRPr="00FA1FED" w:rsidRDefault="00E9592D" w:rsidP="00E9592D">
      <w:pPr>
        <w:pStyle w:val="11ff3"/>
        <w:rPr>
          <w:w w:val="100"/>
          <w:kern w:val="0"/>
        </w:rPr>
      </w:pPr>
      <w:r w:rsidRPr="00FA1FED">
        <w:rPr>
          <w:w w:val="100"/>
          <w:kern w:val="0"/>
        </w:rPr>
        <w:t xml:space="preserve">Тепловые сети </w:t>
      </w:r>
      <w:r w:rsidR="00FE3E93" w:rsidRPr="00FA1FED">
        <w:rPr>
          <w:w w:val="100"/>
          <w:kern w:val="0"/>
        </w:rPr>
        <w:t>Старопольского</w:t>
      </w:r>
      <w:r w:rsidRPr="00FA1FED">
        <w:rPr>
          <w:w w:val="100"/>
          <w:kern w:val="0"/>
        </w:rPr>
        <w:t xml:space="preserve"> сельского поселения состоят из трех участков:</w:t>
      </w:r>
    </w:p>
    <w:p w:rsidR="00E9592D" w:rsidRPr="00FA1FED" w:rsidRDefault="00E9592D" w:rsidP="00E9592D">
      <w:pPr>
        <w:pStyle w:val="11ff3"/>
        <w:rPr>
          <w:w w:val="100"/>
          <w:kern w:val="0"/>
        </w:rPr>
      </w:pPr>
      <w:r w:rsidRPr="00FA1FED">
        <w:rPr>
          <w:w w:val="100"/>
          <w:kern w:val="0"/>
        </w:rPr>
        <w:t>-</w:t>
      </w:r>
      <w:r w:rsidRPr="00FA1FED">
        <w:rPr>
          <w:w w:val="100"/>
          <w:kern w:val="0"/>
        </w:rPr>
        <w:tab/>
        <w:t>тепловые сети котельной № 1</w:t>
      </w:r>
      <w:r w:rsidR="00BB29E0" w:rsidRPr="00FA1FED">
        <w:rPr>
          <w:w w:val="100"/>
          <w:kern w:val="0"/>
        </w:rPr>
        <w:t>5</w:t>
      </w:r>
      <w:r w:rsidRPr="00FA1FED">
        <w:rPr>
          <w:w w:val="100"/>
          <w:kern w:val="0"/>
        </w:rPr>
        <w:t>;</w:t>
      </w:r>
    </w:p>
    <w:p w:rsidR="00E9592D" w:rsidRPr="00FA1FED" w:rsidRDefault="00E9592D" w:rsidP="00E9592D">
      <w:pPr>
        <w:pStyle w:val="11ff3"/>
        <w:rPr>
          <w:w w:val="100"/>
          <w:kern w:val="0"/>
        </w:rPr>
      </w:pPr>
      <w:r w:rsidRPr="00FA1FED">
        <w:rPr>
          <w:w w:val="100"/>
          <w:kern w:val="0"/>
        </w:rPr>
        <w:t>-</w:t>
      </w:r>
      <w:r w:rsidRPr="00FA1FED">
        <w:rPr>
          <w:w w:val="100"/>
          <w:kern w:val="0"/>
        </w:rPr>
        <w:tab/>
        <w:t>тепловые сети котельной № 1</w:t>
      </w:r>
      <w:r w:rsidR="00BB29E0" w:rsidRPr="00FA1FED">
        <w:rPr>
          <w:w w:val="100"/>
          <w:kern w:val="0"/>
        </w:rPr>
        <w:t>8</w:t>
      </w:r>
      <w:r w:rsidRPr="00FA1FED">
        <w:rPr>
          <w:w w:val="100"/>
          <w:kern w:val="0"/>
        </w:rPr>
        <w:t>;</w:t>
      </w:r>
    </w:p>
    <w:p w:rsidR="00E9592D" w:rsidRPr="00FA1FED" w:rsidRDefault="00E9592D" w:rsidP="00E9592D">
      <w:pPr>
        <w:pStyle w:val="11ff3"/>
        <w:rPr>
          <w:w w:val="100"/>
          <w:kern w:val="0"/>
        </w:rPr>
      </w:pPr>
      <w:r w:rsidRPr="00FA1FED">
        <w:rPr>
          <w:w w:val="100"/>
          <w:kern w:val="0"/>
        </w:rPr>
        <w:t>Тепловые сети котельных № 1</w:t>
      </w:r>
      <w:r w:rsidR="00BB29E0" w:rsidRPr="00FA1FED">
        <w:rPr>
          <w:w w:val="100"/>
          <w:kern w:val="0"/>
        </w:rPr>
        <w:t>5</w:t>
      </w:r>
      <w:r w:rsidRPr="00FA1FED">
        <w:rPr>
          <w:w w:val="100"/>
          <w:kern w:val="0"/>
        </w:rPr>
        <w:t xml:space="preserve"> и 1</w:t>
      </w:r>
      <w:r w:rsidR="00BB29E0" w:rsidRPr="00FA1FED">
        <w:rPr>
          <w:w w:val="100"/>
          <w:kern w:val="0"/>
        </w:rPr>
        <w:t>8</w:t>
      </w:r>
      <w:r w:rsidRPr="00FA1FED">
        <w:rPr>
          <w:w w:val="100"/>
          <w:kern w:val="0"/>
        </w:rPr>
        <w:t xml:space="preserve"> представляют собой двухтрубную систему, предназначенную для транспортировки теплоносителя на цели отопления от источников централизованного теплоснабжения к потребителям.</w:t>
      </w:r>
    </w:p>
    <w:p w:rsidR="00E9592D" w:rsidRPr="00FA1FED" w:rsidRDefault="00E9592D" w:rsidP="00E9592D">
      <w:pPr>
        <w:pStyle w:val="11ff3"/>
        <w:rPr>
          <w:w w:val="100"/>
          <w:kern w:val="0"/>
        </w:rPr>
      </w:pPr>
      <w:r w:rsidRPr="00FA1FED">
        <w:rPr>
          <w:w w:val="100"/>
          <w:kern w:val="0"/>
        </w:rPr>
        <w:t>Транспортировка тепловой энергии осуществляется по магистральным и радиальным тепловым сетям. Тепловые сети выполнены подземным способом. Компенсация температурных удлинений теплопроводов осуществляется П-образными компенсаторами.</w:t>
      </w:r>
    </w:p>
    <w:p w:rsidR="00E9592D" w:rsidRPr="00FA1FED" w:rsidRDefault="00E9592D" w:rsidP="00E9592D">
      <w:pPr>
        <w:pStyle w:val="11ff3"/>
        <w:rPr>
          <w:w w:val="100"/>
          <w:kern w:val="0"/>
        </w:rPr>
      </w:pPr>
      <w:r w:rsidRPr="00FA1FED">
        <w:rPr>
          <w:w w:val="100"/>
          <w:kern w:val="0"/>
        </w:rPr>
        <w:t>Общая протяженность тепловых сетей от котельной № 1</w:t>
      </w:r>
      <w:r w:rsidR="00BB29E0" w:rsidRPr="00FA1FED">
        <w:rPr>
          <w:w w:val="100"/>
          <w:kern w:val="0"/>
        </w:rPr>
        <w:t>5</w:t>
      </w:r>
      <w:r w:rsidRPr="00FA1FED">
        <w:rPr>
          <w:w w:val="100"/>
          <w:kern w:val="0"/>
        </w:rPr>
        <w:t xml:space="preserve"> и котельной № 1</w:t>
      </w:r>
      <w:r w:rsidR="00BB29E0" w:rsidRPr="00FA1FED">
        <w:rPr>
          <w:w w:val="100"/>
          <w:kern w:val="0"/>
        </w:rPr>
        <w:t>8</w:t>
      </w:r>
      <w:r w:rsidRPr="00FA1FED">
        <w:rPr>
          <w:w w:val="100"/>
          <w:kern w:val="0"/>
        </w:rPr>
        <w:t xml:space="preserve"> в 2-х трубном исполнении составляет 3,141 км.</w:t>
      </w:r>
    </w:p>
    <w:p w:rsidR="00C25060" w:rsidRPr="00FA1FED" w:rsidRDefault="00C25060" w:rsidP="00C25060">
      <w:pPr>
        <w:pStyle w:val="20"/>
        <w:rPr>
          <w:rFonts w:cs="Times New Roman"/>
        </w:rPr>
      </w:pPr>
      <w:bookmarkStart w:id="90" w:name="_Toc84970939"/>
      <w:bookmarkStart w:id="91" w:name="_Toc116943306"/>
      <w:r w:rsidRPr="00FA1FED">
        <w:rPr>
          <w:rFonts w:cs="Times New Roman"/>
        </w:rPr>
        <w:t>Характеристики тепловых сетей</w:t>
      </w:r>
      <w:bookmarkEnd w:id="90"/>
      <w:bookmarkEnd w:id="91"/>
    </w:p>
    <w:p w:rsidR="00C25060" w:rsidRPr="00FA1FED" w:rsidRDefault="00D679C7" w:rsidP="00B5461F">
      <w:pPr>
        <w:pStyle w:val="11ff3"/>
        <w:rPr>
          <w:w w:val="100"/>
          <w:kern w:val="0"/>
        </w:rPr>
      </w:pPr>
      <w:r w:rsidRPr="00FA1FED">
        <w:rPr>
          <w:w w:val="100"/>
          <w:kern w:val="0"/>
        </w:rPr>
        <w:t>Характеристики тепловых сетей представлены в таблице ниже</w:t>
      </w:r>
      <w:r w:rsidR="00C25060" w:rsidRPr="00FA1FED">
        <w:rPr>
          <w:w w:val="100"/>
          <w:kern w:val="0"/>
        </w:rPr>
        <w:t>.</w:t>
      </w:r>
    </w:p>
    <w:p w:rsidR="00D679C7" w:rsidRPr="00FA1FED" w:rsidRDefault="00D679C7" w:rsidP="00B5461F">
      <w:pPr>
        <w:pStyle w:val="11ff3"/>
        <w:rPr>
          <w:w w:val="100"/>
          <w:kern w:val="0"/>
        </w:rPr>
        <w:sectPr w:rsidR="00D679C7" w:rsidRPr="00FA1FED" w:rsidSect="00C25060">
          <w:pgSz w:w="11906" w:h="16838" w:code="9"/>
          <w:pgMar w:top="851" w:right="1134" w:bottom="851" w:left="1701" w:header="680" w:footer="284" w:gutter="0"/>
          <w:cols w:space="708"/>
          <w:docGrid w:linePitch="360"/>
        </w:sectPr>
      </w:pPr>
    </w:p>
    <w:p w:rsidR="00A4005D" w:rsidRPr="00FA1FED" w:rsidRDefault="00405C87" w:rsidP="006163C2">
      <w:pPr>
        <w:pStyle w:val="afffffffffffffff"/>
        <w:ind w:firstLine="709"/>
      </w:pPr>
      <w:bookmarkStart w:id="92" w:name="_Toc475879436"/>
      <w:r w:rsidRPr="00FA1FED">
        <w:lastRenderedPageBreak/>
        <w:t xml:space="preserve">Таблица 1.3.1.1 - </w:t>
      </w:r>
      <w:r w:rsidR="00E80E9A" w:rsidRPr="00FA1FED">
        <w:t>Характеристики тепловых сетей</w:t>
      </w:r>
      <w:r w:rsidR="00FA1FE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3"/>
        <w:gridCol w:w="1855"/>
        <w:gridCol w:w="1980"/>
        <w:gridCol w:w="3562"/>
        <w:gridCol w:w="1179"/>
        <w:gridCol w:w="1520"/>
        <w:gridCol w:w="1987"/>
        <w:gridCol w:w="1026"/>
      </w:tblGrid>
      <w:tr w:rsidR="00E80E9A" w:rsidRPr="00FA1FED" w:rsidTr="00E80E9A">
        <w:trPr>
          <w:trHeight w:val="20"/>
          <w:tblHeader/>
        </w:trPr>
        <w:tc>
          <w:tcPr>
            <w:tcW w:w="731" w:type="pct"/>
            <w:vAlign w:val="center"/>
            <w:hideMark/>
          </w:tcPr>
          <w:p w:rsidR="00E80E9A" w:rsidRPr="00FA1FED" w:rsidRDefault="00E80E9A" w:rsidP="00E80E9A">
            <w:pPr>
              <w:pStyle w:val="1fffb"/>
              <w:rPr>
                <w:rFonts w:cs="Times New Roman"/>
              </w:rPr>
            </w:pPr>
            <w:r w:rsidRPr="00FA1FED">
              <w:rPr>
                <w:rFonts w:cs="Times New Roman"/>
              </w:rPr>
              <w:t>Трубопровод сети</w:t>
            </w:r>
          </w:p>
        </w:tc>
        <w:tc>
          <w:tcPr>
            <w:tcW w:w="604" w:type="pct"/>
            <w:vAlign w:val="center"/>
            <w:hideMark/>
          </w:tcPr>
          <w:p w:rsidR="00E80E9A" w:rsidRPr="00FA1FED" w:rsidRDefault="00E80E9A" w:rsidP="00E80E9A">
            <w:pPr>
              <w:pStyle w:val="1fffb"/>
              <w:rPr>
                <w:rFonts w:cs="Times New Roman"/>
              </w:rPr>
            </w:pPr>
            <w:r w:rsidRPr="00FA1FED">
              <w:rPr>
                <w:rFonts w:cs="Times New Roman"/>
              </w:rPr>
              <w:t>Наружный диаметр трубопровода, мм</w:t>
            </w:r>
          </w:p>
        </w:tc>
        <w:tc>
          <w:tcPr>
            <w:tcW w:w="645" w:type="pct"/>
            <w:vAlign w:val="center"/>
            <w:hideMark/>
          </w:tcPr>
          <w:p w:rsidR="00E80E9A" w:rsidRPr="00FA1FED" w:rsidRDefault="00E80E9A" w:rsidP="00E80E9A">
            <w:pPr>
              <w:pStyle w:val="1fffb"/>
              <w:rPr>
                <w:rFonts w:cs="Times New Roman"/>
              </w:rPr>
            </w:pPr>
            <w:r w:rsidRPr="00FA1FED">
              <w:rPr>
                <w:rFonts w:cs="Times New Roman"/>
              </w:rPr>
              <w:t>Протяженность (в двухтрубном исчислении), м</w:t>
            </w:r>
          </w:p>
        </w:tc>
        <w:tc>
          <w:tcPr>
            <w:tcW w:w="1160" w:type="pct"/>
            <w:vAlign w:val="center"/>
            <w:hideMark/>
          </w:tcPr>
          <w:p w:rsidR="00E80E9A" w:rsidRPr="00FA1FED" w:rsidRDefault="00E80E9A" w:rsidP="00E80E9A">
            <w:pPr>
              <w:pStyle w:val="1fffb"/>
              <w:rPr>
                <w:rFonts w:cs="Times New Roman"/>
              </w:rPr>
            </w:pPr>
            <w:r w:rsidRPr="00FA1FED">
              <w:rPr>
                <w:rFonts w:cs="Times New Roman"/>
              </w:rPr>
              <w:t>Назначение тепловой сети (магистральные, распределительные - отопления, ГВС)</w:t>
            </w:r>
          </w:p>
        </w:tc>
        <w:tc>
          <w:tcPr>
            <w:tcW w:w="384" w:type="pct"/>
            <w:vAlign w:val="center"/>
            <w:hideMark/>
          </w:tcPr>
          <w:p w:rsidR="00E80E9A" w:rsidRPr="00FA1FED" w:rsidRDefault="00E80E9A" w:rsidP="00E80E9A">
            <w:pPr>
              <w:pStyle w:val="1fffb"/>
              <w:rPr>
                <w:rFonts w:cs="Times New Roman"/>
              </w:rPr>
            </w:pPr>
            <w:r w:rsidRPr="00FA1FED">
              <w:rPr>
                <w:rFonts w:cs="Times New Roman"/>
              </w:rPr>
              <w:t>Тип прокладки</w:t>
            </w:r>
          </w:p>
        </w:tc>
        <w:tc>
          <w:tcPr>
            <w:tcW w:w="495" w:type="pct"/>
            <w:vAlign w:val="center"/>
            <w:hideMark/>
          </w:tcPr>
          <w:p w:rsidR="00E80E9A" w:rsidRPr="00FA1FED" w:rsidRDefault="00E80E9A" w:rsidP="00E80E9A">
            <w:pPr>
              <w:pStyle w:val="1fffb"/>
              <w:rPr>
                <w:rFonts w:cs="Times New Roman"/>
              </w:rPr>
            </w:pPr>
            <w:r w:rsidRPr="00FA1FED">
              <w:rPr>
                <w:rFonts w:cs="Times New Roman"/>
              </w:rPr>
              <w:t>Год ввода в эксплуатацию (перекладки)</w:t>
            </w:r>
          </w:p>
        </w:tc>
        <w:tc>
          <w:tcPr>
            <w:tcW w:w="647" w:type="pct"/>
            <w:vAlign w:val="center"/>
          </w:tcPr>
          <w:p w:rsidR="00E80E9A" w:rsidRPr="00FA1FED" w:rsidRDefault="00E80E9A" w:rsidP="00E80E9A">
            <w:pPr>
              <w:pStyle w:val="1fffb"/>
              <w:rPr>
                <w:rFonts w:cs="Times New Roman"/>
              </w:rPr>
            </w:pPr>
            <w:r w:rsidRPr="00FA1FED">
              <w:rPr>
                <w:rFonts w:cs="Times New Roman"/>
              </w:rPr>
              <w:t>Тип изоляции</w:t>
            </w:r>
          </w:p>
        </w:tc>
        <w:tc>
          <w:tcPr>
            <w:tcW w:w="334" w:type="pct"/>
            <w:vAlign w:val="center"/>
          </w:tcPr>
          <w:p w:rsidR="00E80E9A" w:rsidRPr="00FA1FED" w:rsidRDefault="00E80E9A" w:rsidP="00E80E9A">
            <w:pPr>
              <w:pStyle w:val="1fffb"/>
              <w:rPr>
                <w:rFonts w:cs="Times New Roman"/>
              </w:rPr>
            </w:pPr>
            <w:r w:rsidRPr="00FA1FED">
              <w:rPr>
                <w:rFonts w:cs="Times New Roman"/>
              </w:rPr>
              <w:t>Физ. износ, %</w:t>
            </w:r>
          </w:p>
        </w:tc>
      </w:tr>
      <w:tr w:rsidR="00E80E9A" w:rsidRPr="00FA1FED" w:rsidTr="00E80E9A">
        <w:trPr>
          <w:trHeight w:val="227"/>
        </w:trPr>
        <w:tc>
          <w:tcPr>
            <w:tcW w:w="5000" w:type="pct"/>
            <w:gridSpan w:val="8"/>
            <w:vAlign w:val="center"/>
          </w:tcPr>
          <w:p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68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58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32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5</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22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75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40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70"/>
        </w:trPr>
        <w:tc>
          <w:tcPr>
            <w:tcW w:w="731" w:type="pct"/>
            <w:vAlign w:val="center"/>
          </w:tcPr>
          <w:p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35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42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50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12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rsidR="00E80E9A" w:rsidRPr="00FA1FED" w:rsidRDefault="00E80E9A" w:rsidP="00E80E9A">
            <w:pPr>
              <w:pStyle w:val="1fffb"/>
              <w:rPr>
                <w:rFonts w:cs="Times New Roman"/>
              </w:rPr>
            </w:pPr>
            <w:r w:rsidRPr="00FA1FED">
              <w:rPr>
                <w:rFonts w:cs="Times New Roman"/>
              </w:rPr>
              <w:t>150</w:t>
            </w:r>
          </w:p>
        </w:tc>
        <w:tc>
          <w:tcPr>
            <w:tcW w:w="645" w:type="pct"/>
            <w:noWrap/>
            <w:vAlign w:val="center"/>
          </w:tcPr>
          <w:p w:rsidR="00E80E9A" w:rsidRPr="00FA1FED" w:rsidRDefault="00E80E9A" w:rsidP="00E80E9A">
            <w:pPr>
              <w:pStyle w:val="1fffb"/>
              <w:rPr>
                <w:rFonts w:cs="Times New Roman"/>
              </w:rPr>
            </w:pPr>
            <w:r w:rsidRPr="00FA1FED">
              <w:rPr>
                <w:rFonts w:cs="Times New Roman"/>
              </w:rPr>
              <w:t>99</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rsidR="00E80E9A" w:rsidRPr="00FA1FED" w:rsidRDefault="00E80E9A" w:rsidP="00E80E9A">
            <w:pPr>
              <w:pStyle w:val="1fffb"/>
              <w:rPr>
                <w:rFonts w:cs="Times New Roman"/>
              </w:rPr>
            </w:pPr>
            <w:r w:rsidRPr="00FA1FED">
              <w:rPr>
                <w:rFonts w:cs="Times New Roman"/>
              </w:rPr>
              <w:t>150</w:t>
            </w:r>
          </w:p>
        </w:tc>
        <w:tc>
          <w:tcPr>
            <w:tcW w:w="645" w:type="pct"/>
            <w:noWrap/>
            <w:vAlign w:val="center"/>
          </w:tcPr>
          <w:p w:rsidR="00E80E9A" w:rsidRPr="00FA1FED" w:rsidRDefault="00E80E9A" w:rsidP="00E80E9A">
            <w:pPr>
              <w:pStyle w:val="1fffb"/>
              <w:rPr>
                <w:rFonts w:cs="Times New Roman"/>
              </w:rPr>
            </w:pPr>
            <w:r w:rsidRPr="00FA1FED">
              <w:rPr>
                <w:rFonts w:cs="Times New Roman"/>
              </w:rPr>
              <w:t>38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40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76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64</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30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rsidR="00E80E9A" w:rsidRPr="00FA1FED" w:rsidRDefault="00E80E9A" w:rsidP="00E80E9A">
            <w:pPr>
              <w:pStyle w:val="1fffb"/>
              <w:rPr>
                <w:rFonts w:cs="Times New Roman"/>
              </w:rPr>
            </w:pPr>
            <w:r w:rsidRPr="00FA1FED">
              <w:rPr>
                <w:rFonts w:cs="Times New Roman"/>
              </w:rPr>
              <w:t>70</w:t>
            </w:r>
          </w:p>
        </w:tc>
        <w:tc>
          <w:tcPr>
            <w:tcW w:w="645" w:type="pct"/>
            <w:noWrap/>
            <w:vAlign w:val="center"/>
          </w:tcPr>
          <w:p w:rsidR="00E80E9A" w:rsidRPr="00FA1FED" w:rsidRDefault="00E80E9A" w:rsidP="00E80E9A">
            <w:pPr>
              <w:pStyle w:val="1fffb"/>
              <w:rPr>
                <w:rFonts w:cs="Times New Roman"/>
              </w:rPr>
            </w:pPr>
            <w:r w:rsidRPr="00FA1FED">
              <w:rPr>
                <w:rFonts w:cs="Times New Roman"/>
              </w:rPr>
              <w:t>70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rsidR="00E80E9A" w:rsidRPr="00FA1FED" w:rsidRDefault="00E80E9A" w:rsidP="00E80E9A">
            <w:pPr>
              <w:pStyle w:val="1fffb"/>
              <w:rPr>
                <w:rFonts w:cs="Times New Roman"/>
              </w:rPr>
            </w:pPr>
            <w:r w:rsidRPr="00FA1FED">
              <w:rPr>
                <w:rFonts w:cs="Times New Roman"/>
              </w:rPr>
              <w:t>70</w:t>
            </w:r>
          </w:p>
        </w:tc>
        <w:tc>
          <w:tcPr>
            <w:tcW w:w="645" w:type="pct"/>
            <w:noWrap/>
            <w:vAlign w:val="center"/>
          </w:tcPr>
          <w:p w:rsidR="00E80E9A" w:rsidRPr="00FA1FED" w:rsidRDefault="00E80E9A" w:rsidP="00E80E9A">
            <w:pPr>
              <w:pStyle w:val="1fffb"/>
              <w:rPr>
                <w:rFonts w:cs="Times New Roman"/>
              </w:rPr>
            </w:pPr>
            <w:r w:rsidRPr="00FA1FED">
              <w:rPr>
                <w:rFonts w:cs="Times New Roman"/>
              </w:rPr>
              <w:t>35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rsidR="00E80E9A" w:rsidRPr="00FA1FED" w:rsidRDefault="00E80E9A" w:rsidP="00E80E9A">
            <w:pPr>
              <w:pStyle w:val="1fffb"/>
              <w:rPr>
                <w:rFonts w:cs="Times New Roman"/>
              </w:rPr>
            </w:pPr>
            <w:r w:rsidRPr="00FA1FED">
              <w:rPr>
                <w:rFonts w:cs="Times New Roman"/>
              </w:rPr>
              <w:t>70</w:t>
            </w:r>
          </w:p>
        </w:tc>
        <w:tc>
          <w:tcPr>
            <w:tcW w:w="645" w:type="pct"/>
            <w:noWrap/>
            <w:vAlign w:val="center"/>
          </w:tcPr>
          <w:p w:rsidR="00E80E9A" w:rsidRPr="00FA1FED" w:rsidRDefault="00E80E9A" w:rsidP="00E80E9A">
            <w:pPr>
              <w:pStyle w:val="1fffb"/>
              <w:rPr>
                <w:rFonts w:cs="Times New Roman"/>
              </w:rPr>
            </w:pPr>
            <w:r w:rsidRPr="00FA1FED">
              <w:rPr>
                <w:rFonts w:cs="Times New Roman"/>
              </w:rPr>
              <w:t>52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rsidR="00E80E9A" w:rsidRPr="00FA1FED" w:rsidRDefault="00E80E9A" w:rsidP="00E80E9A">
            <w:pPr>
              <w:pStyle w:val="1fffb"/>
              <w:rPr>
                <w:rFonts w:cs="Times New Roman"/>
              </w:rPr>
            </w:pPr>
            <w:r w:rsidRPr="00FA1FED">
              <w:rPr>
                <w:rFonts w:cs="Times New Roman"/>
              </w:rPr>
              <w:t>40</w:t>
            </w:r>
          </w:p>
        </w:tc>
        <w:tc>
          <w:tcPr>
            <w:tcW w:w="645" w:type="pct"/>
            <w:noWrap/>
            <w:vAlign w:val="center"/>
          </w:tcPr>
          <w:p w:rsidR="00E80E9A" w:rsidRPr="00FA1FED" w:rsidRDefault="00E80E9A" w:rsidP="00E80E9A">
            <w:pPr>
              <w:pStyle w:val="1fffb"/>
              <w:rPr>
                <w:rFonts w:cs="Times New Roman"/>
              </w:rPr>
            </w:pPr>
            <w:r w:rsidRPr="00FA1FED">
              <w:rPr>
                <w:rFonts w:cs="Times New Roman"/>
              </w:rPr>
              <w:t>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rsidR="00E80E9A" w:rsidRPr="00FA1FED" w:rsidRDefault="00E80E9A" w:rsidP="00E80E9A">
            <w:pPr>
              <w:pStyle w:val="1fffb"/>
              <w:rPr>
                <w:rFonts w:cs="Times New Roman"/>
              </w:rPr>
            </w:pPr>
            <w:r w:rsidRPr="00FA1FED">
              <w:rPr>
                <w:rFonts w:cs="Times New Roman"/>
              </w:rPr>
              <w:t>40</w:t>
            </w:r>
          </w:p>
        </w:tc>
        <w:tc>
          <w:tcPr>
            <w:tcW w:w="645" w:type="pct"/>
            <w:noWrap/>
            <w:vAlign w:val="center"/>
          </w:tcPr>
          <w:p w:rsidR="00E80E9A" w:rsidRPr="00FA1FED" w:rsidRDefault="00E80E9A" w:rsidP="00E80E9A">
            <w:pPr>
              <w:pStyle w:val="1fffb"/>
              <w:rPr>
                <w:rFonts w:cs="Times New Roman"/>
              </w:rPr>
            </w:pPr>
            <w:r w:rsidRPr="00FA1FED">
              <w:rPr>
                <w:rFonts w:cs="Times New Roman"/>
              </w:rPr>
              <w:t>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57</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45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14</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27</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27</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230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5000" w:type="pct"/>
            <w:gridSpan w:val="8"/>
            <w:vAlign w:val="center"/>
          </w:tcPr>
          <w:p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7</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163</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3</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111</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4</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49</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lastRenderedPageBreak/>
              <w:t>Участок 5</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116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6</w:t>
            </w:r>
          </w:p>
        </w:tc>
        <w:tc>
          <w:tcPr>
            <w:tcW w:w="604" w:type="pct"/>
            <w:vAlign w:val="center"/>
          </w:tcPr>
          <w:p w:rsidR="00E80E9A" w:rsidRPr="00FA1FED" w:rsidRDefault="00E80E9A" w:rsidP="00E80E9A">
            <w:pPr>
              <w:pStyle w:val="1fffb"/>
              <w:rPr>
                <w:rFonts w:cs="Times New Roman"/>
              </w:rPr>
            </w:pPr>
            <w:r w:rsidRPr="00FA1FED">
              <w:rPr>
                <w:rFonts w:cs="Times New Roman"/>
              </w:rPr>
              <w:t>200</w:t>
            </w:r>
          </w:p>
        </w:tc>
        <w:tc>
          <w:tcPr>
            <w:tcW w:w="645" w:type="pct"/>
            <w:noWrap/>
            <w:vAlign w:val="center"/>
          </w:tcPr>
          <w:p w:rsidR="00E80E9A" w:rsidRPr="00FA1FED" w:rsidRDefault="00E80E9A" w:rsidP="00E80E9A">
            <w:pPr>
              <w:pStyle w:val="1fffb"/>
              <w:rPr>
                <w:rFonts w:cs="Times New Roman"/>
              </w:rPr>
            </w:pPr>
            <w:r w:rsidRPr="00FA1FED">
              <w:rPr>
                <w:rFonts w:cs="Times New Roman"/>
              </w:rPr>
              <w:t>12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7</w:t>
            </w:r>
          </w:p>
        </w:tc>
        <w:tc>
          <w:tcPr>
            <w:tcW w:w="604" w:type="pct"/>
            <w:vAlign w:val="center"/>
          </w:tcPr>
          <w:p w:rsidR="00E80E9A" w:rsidRPr="00FA1FED" w:rsidRDefault="00E80E9A" w:rsidP="00E80E9A">
            <w:pPr>
              <w:pStyle w:val="1fffb"/>
              <w:rPr>
                <w:rFonts w:cs="Times New Roman"/>
              </w:rPr>
            </w:pPr>
            <w:r w:rsidRPr="00FA1FED">
              <w:rPr>
                <w:rFonts w:cs="Times New Roman"/>
              </w:rPr>
              <w:t>150</w:t>
            </w:r>
          </w:p>
        </w:tc>
        <w:tc>
          <w:tcPr>
            <w:tcW w:w="645" w:type="pct"/>
            <w:noWrap/>
            <w:vAlign w:val="center"/>
          </w:tcPr>
          <w:p w:rsidR="00E80E9A" w:rsidRPr="00FA1FED" w:rsidRDefault="00E80E9A" w:rsidP="00E80E9A">
            <w:pPr>
              <w:pStyle w:val="1fffb"/>
              <w:rPr>
                <w:rFonts w:cs="Times New Roman"/>
              </w:rPr>
            </w:pPr>
            <w:r w:rsidRPr="00FA1FED">
              <w:rPr>
                <w:rFonts w:cs="Times New Roman"/>
              </w:rPr>
              <w:t>58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70"/>
        </w:trPr>
        <w:tc>
          <w:tcPr>
            <w:tcW w:w="731" w:type="pct"/>
            <w:vAlign w:val="center"/>
          </w:tcPr>
          <w:p w:rsidR="00E80E9A" w:rsidRPr="00FA1FED" w:rsidRDefault="00E80E9A" w:rsidP="00E80E9A">
            <w:pPr>
              <w:pStyle w:val="1fffb"/>
              <w:rPr>
                <w:rFonts w:cs="Times New Roman"/>
              </w:rPr>
            </w:pPr>
            <w:r w:rsidRPr="00FA1FED">
              <w:rPr>
                <w:rFonts w:cs="Times New Roman"/>
              </w:rPr>
              <w:t>Участок 8</w:t>
            </w:r>
          </w:p>
        </w:tc>
        <w:tc>
          <w:tcPr>
            <w:tcW w:w="604" w:type="pct"/>
            <w:vAlign w:val="center"/>
          </w:tcPr>
          <w:p w:rsidR="00E80E9A" w:rsidRPr="00FA1FED" w:rsidRDefault="00E80E9A" w:rsidP="00E80E9A">
            <w:pPr>
              <w:pStyle w:val="1fffb"/>
              <w:rPr>
                <w:rFonts w:cs="Times New Roman"/>
              </w:rPr>
            </w:pPr>
            <w:r w:rsidRPr="00FA1FED">
              <w:rPr>
                <w:rFonts w:cs="Times New Roman"/>
              </w:rPr>
              <w:t>125</w:t>
            </w:r>
          </w:p>
        </w:tc>
        <w:tc>
          <w:tcPr>
            <w:tcW w:w="645" w:type="pct"/>
            <w:noWrap/>
            <w:vAlign w:val="center"/>
          </w:tcPr>
          <w:p w:rsidR="00E80E9A" w:rsidRPr="00FA1FED" w:rsidRDefault="00E80E9A" w:rsidP="00E80E9A">
            <w:pPr>
              <w:pStyle w:val="1fffb"/>
              <w:rPr>
                <w:rFonts w:cs="Times New Roman"/>
              </w:rPr>
            </w:pPr>
            <w:r w:rsidRPr="00FA1FED">
              <w:rPr>
                <w:rFonts w:cs="Times New Roman"/>
              </w:rPr>
              <w:t>50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9</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117</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10</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78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11</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46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12</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26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13</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34</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14</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27</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15</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16</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12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17</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12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18</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32</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19</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16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20</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19</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21</w:t>
            </w:r>
          </w:p>
        </w:tc>
        <w:tc>
          <w:tcPr>
            <w:tcW w:w="604" w:type="pct"/>
            <w:vAlign w:val="center"/>
          </w:tcPr>
          <w:p w:rsidR="00E80E9A" w:rsidRPr="00FA1FED" w:rsidRDefault="00E80E9A" w:rsidP="00E80E9A">
            <w:pPr>
              <w:pStyle w:val="1fffb"/>
              <w:rPr>
                <w:rFonts w:cs="Times New Roman"/>
              </w:rPr>
            </w:pPr>
            <w:r w:rsidRPr="00FA1FED">
              <w:rPr>
                <w:rFonts w:cs="Times New Roman"/>
              </w:rPr>
              <w:t>100</w:t>
            </w:r>
          </w:p>
        </w:tc>
        <w:tc>
          <w:tcPr>
            <w:tcW w:w="645" w:type="pct"/>
            <w:noWrap/>
            <w:vAlign w:val="center"/>
          </w:tcPr>
          <w:p w:rsidR="00E80E9A" w:rsidRPr="00FA1FED" w:rsidRDefault="00E80E9A" w:rsidP="00E80E9A">
            <w:pPr>
              <w:pStyle w:val="1fffb"/>
              <w:rPr>
                <w:rFonts w:cs="Times New Roman"/>
              </w:rPr>
            </w:pPr>
            <w:r w:rsidRPr="00FA1FED">
              <w:rPr>
                <w:rFonts w:cs="Times New Roman"/>
              </w:rPr>
              <w:t>26</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21а</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25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22</w:t>
            </w:r>
          </w:p>
        </w:tc>
        <w:tc>
          <w:tcPr>
            <w:tcW w:w="604" w:type="pct"/>
            <w:vAlign w:val="center"/>
          </w:tcPr>
          <w:p w:rsidR="00E80E9A" w:rsidRPr="00FA1FED" w:rsidRDefault="00E80E9A" w:rsidP="00E80E9A">
            <w:pPr>
              <w:pStyle w:val="1fffb"/>
              <w:rPr>
                <w:rFonts w:cs="Times New Roman"/>
              </w:rPr>
            </w:pPr>
            <w:r w:rsidRPr="00FA1FED">
              <w:rPr>
                <w:rFonts w:cs="Times New Roman"/>
              </w:rPr>
              <w:t>70</w:t>
            </w:r>
          </w:p>
        </w:tc>
        <w:tc>
          <w:tcPr>
            <w:tcW w:w="645" w:type="pct"/>
            <w:noWrap/>
            <w:vAlign w:val="center"/>
          </w:tcPr>
          <w:p w:rsidR="00E80E9A" w:rsidRPr="00FA1FED" w:rsidRDefault="00E80E9A" w:rsidP="00E80E9A">
            <w:pPr>
              <w:pStyle w:val="1fffb"/>
              <w:rPr>
                <w:rFonts w:cs="Times New Roman"/>
              </w:rPr>
            </w:pPr>
            <w:r w:rsidRPr="00FA1FED">
              <w:rPr>
                <w:rFonts w:cs="Times New Roman"/>
              </w:rPr>
              <w:t>48</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23</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11</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24</w:t>
            </w:r>
          </w:p>
        </w:tc>
        <w:tc>
          <w:tcPr>
            <w:tcW w:w="604" w:type="pct"/>
            <w:vAlign w:val="center"/>
          </w:tcPr>
          <w:p w:rsidR="00E80E9A" w:rsidRPr="00FA1FED" w:rsidRDefault="00E80E9A" w:rsidP="00E80E9A">
            <w:pPr>
              <w:pStyle w:val="1fffb"/>
              <w:rPr>
                <w:rFonts w:cs="Times New Roman"/>
              </w:rPr>
            </w:pPr>
            <w:r w:rsidRPr="00FA1FED">
              <w:rPr>
                <w:rFonts w:cs="Times New Roman"/>
              </w:rPr>
              <w:t>80</w:t>
            </w:r>
          </w:p>
        </w:tc>
        <w:tc>
          <w:tcPr>
            <w:tcW w:w="645" w:type="pct"/>
            <w:noWrap/>
            <w:vAlign w:val="center"/>
          </w:tcPr>
          <w:p w:rsidR="00E80E9A" w:rsidRPr="00FA1FED" w:rsidRDefault="00E80E9A" w:rsidP="00E80E9A">
            <w:pPr>
              <w:pStyle w:val="1fffb"/>
              <w:rPr>
                <w:rFonts w:cs="Times New Roman"/>
              </w:rPr>
            </w:pPr>
            <w:r w:rsidRPr="00FA1FED">
              <w:rPr>
                <w:rFonts w:cs="Times New Roman"/>
              </w:rPr>
              <w:t>53</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25</w:t>
            </w:r>
          </w:p>
        </w:tc>
        <w:tc>
          <w:tcPr>
            <w:tcW w:w="604" w:type="pct"/>
            <w:vAlign w:val="center"/>
          </w:tcPr>
          <w:p w:rsidR="00E80E9A" w:rsidRPr="00FA1FED" w:rsidRDefault="00E80E9A" w:rsidP="00E80E9A">
            <w:pPr>
              <w:pStyle w:val="1fffb"/>
              <w:rPr>
                <w:rFonts w:cs="Times New Roman"/>
              </w:rPr>
            </w:pPr>
            <w:r w:rsidRPr="00FA1FED">
              <w:rPr>
                <w:rFonts w:cs="Times New Roman"/>
              </w:rPr>
              <w:t>125</w:t>
            </w:r>
          </w:p>
        </w:tc>
        <w:tc>
          <w:tcPr>
            <w:tcW w:w="645" w:type="pct"/>
            <w:noWrap/>
            <w:vAlign w:val="center"/>
          </w:tcPr>
          <w:p w:rsidR="00E80E9A" w:rsidRPr="00FA1FED" w:rsidRDefault="00E80E9A" w:rsidP="00E80E9A">
            <w:pPr>
              <w:pStyle w:val="1fffb"/>
              <w:rPr>
                <w:rFonts w:cs="Times New Roman"/>
              </w:rPr>
            </w:pPr>
            <w:r w:rsidRPr="00FA1FED">
              <w:rPr>
                <w:rFonts w:cs="Times New Roman"/>
              </w:rPr>
              <w:t>40</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r w:rsidR="00E80E9A" w:rsidRPr="00FA1FED" w:rsidTr="00E80E9A">
        <w:trPr>
          <w:trHeight w:val="227"/>
        </w:trPr>
        <w:tc>
          <w:tcPr>
            <w:tcW w:w="731" w:type="pct"/>
            <w:vAlign w:val="center"/>
          </w:tcPr>
          <w:p w:rsidR="00E80E9A" w:rsidRPr="00FA1FED" w:rsidRDefault="00E80E9A" w:rsidP="00E80E9A">
            <w:pPr>
              <w:pStyle w:val="1fffb"/>
              <w:rPr>
                <w:rFonts w:cs="Times New Roman"/>
              </w:rPr>
            </w:pPr>
            <w:r w:rsidRPr="00FA1FED">
              <w:rPr>
                <w:rFonts w:cs="Times New Roman"/>
              </w:rPr>
              <w:t>Участок 26</w:t>
            </w:r>
          </w:p>
        </w:tc>
        <w:tc>
          <w:tcPr>
            <w:tcW w:w="604" w:type="pct"/>
            <w:vAlign w:val="center"/>
          </w:tcPr>
          <w:p w:rsidR="00E80E9A" w:rsidRPr="00FA1FED" w:rsidRDefault="00E80E9A" w:rsidP="00E80E9A">
            <w:pPr>
              <w:pStyle w:val="1fffb"/>
              <w:rPr>
                <w:rFonts w:cs="Times New Roman"/>
              </w:rPr>
            </w:pPr>
            <w:r w:rsidRPr="00FA1FED">
              <w:rPr>
                <w:rFonts w:cs="Times New Roman"/>
              </w:rPr>
              <w:t>50</w:t>
            </w:r>
          </w:p>
        </w:tc>
        <w:tc>
          <w:tcPr>
            <w:tcW w:w="645" w:type="pct"/>
            <w:noWrap/>
            <w:vAlign w:val="center"/>
          </w:tcPr>
          <w:p w:rsidR="00E80E9A" w:rsidRPr="00FA1FED" w:rsidRDefault="00E80E9A" w:rsidP="00E80E9A">
            <w:pPr>
              <w:pStyle w:val="1fffb"/>
              <w:rPr>
                <w:rFonts w:cs="Times New Roman"/>
              </w:rPr>
            </w:pPr>
            <w:r w:rsidRPr="00FA1FED">
              <w:rPr>
                <w:rFonts w:cs="Times New Roman"/>
              </w:rPr>
              <w:t>75</w:t>
            </w:r>
          </w:p>
        </w:tc>
        <w:tc>
          <w:tcPr>
            <w:tcW w:w="1160" w:type="pct"/>
            <w:noWrap/>
            <w:vAlign w:val="center"/>
          </w:tcPr>
          <w:p w:rsidR="00E80E9A" w:rsidRPr="00FA1FED" w:rsidRDefault="00E80E9A" w:rsidP="00E80E9A">
            <w:pPr>
              <w:pStyle w:val="1fffb"/>
              <w:rPr>
                <w:rFonts w:cs="Times New Roman"/>
              </w:rPr>
            </w:pPr>
            <w:r w:rsidRPr="00FA1FED">
              <w:rPr>
                <w:rFonts w:cs="Times New Roman"/>
              </w:rPr>
              <w:t>Распределительная ТС отопления</w:t>
            </w:r>
          </w:p>
        </w:tc>
        <w:tc>
          <w:tcPr>
            <w:tcW w:w="384" w:type="pct"/>
            <w:noWrap/>
            <w:vAlign w:val="center"/>
          </w:tcPr>
          <w:p w:rsidR="00E80E9A" w:rsidRPr="00FA1FED" w:rsidRDefault="00E80E9A" w:rsidP="00E80E9A">
            <w:pPr>
              <w:pStyle w:val="1fffb"/>
              <w:rPr>
                <w:rFonts w:cs="Times New Roman"/>
              </w:rPr>
            </w:pPr>
            <w:r w:rsidRPr="00FA1FED">
              <w:rPr>
                <w:rFonts w:cs="Times New Roman"/>
              </w:rPr>
              <w:t>подземная</w:t>
            </w:r>
          </w:p>
        </w:tc>
        <w:tc>
          <w:tcPr>
            <w:tcW w:w="495" w:type="pct"/>
            <w:noWrap/>
            <w:vAlign w:val="center"/>
          </w:tcPr>
          <w:p w:rsidR="00E80E9A" w:rsidRPr="00FA1FED" w:rsidRDefault="00E80E9A" w:rsidP="00E80E9A">
            <w:pPr>
              <w:pStyle w:val="1fffb"/>
              <w:rPr>
                <w:rFonts w:cs="Times New Roman"/>
              </w:rPr>
            </w:pPr>
            <w:r w:rsidRPr="00FA1FED">
              <w:rPr>
                <w:rFonts w:cs="Times New Roman"/>
              </w:rPr>
              <w:t>2016</w:t>
            </w:r>
          </w:p>
        </w:tc>
        <w:tc>
          <w:tcPr>
            <w:tcW w:w="647" w:type="pct"/>
            <w:vAlign w:val="center"/>
          </w:tcPr>
          <w:p w:rsidR="00E80E9A" w:rsidRPr="00FA1FED" w:rsidRDefault="00E80E9A" w:rsidP="00E80E9A">
            <w:pPr>
              <w:pStyle w:val="1fffb"/>
              <w:rPr>
                <w:rFonts w:cs="Times New Roman"/>
              </w:rPr>
            </w:pPr>
          </w:p>
        </w:tc>
        <w:tc>
          <w:tcPr>
            <w:tcW w:w="334" w:type="pct"/>
            <w:vAlign w:val="center"/>
          </w:tcPr>
          <w:p w:rsidR="00E80E9A" w:rsidRPr="00FA1FED" w:rsidRDefault="00E80E9A" w:rsidP="00E80E9A">
            <w:pPr>
              <w:pStyle w:val="1fffb"/>
              <w:rPr>
                <w:rFonts w:cs="Times New Roman"/>
              </w:rPr>
            </w:pPr>
            <w:r w:rsidRPr="00FA1FED">
              <w:rPr>
                <w:rFonts w:cs="Times New Roman"/>
              </w:rPr>
              <w:t>25</w:t>
            </w:r>
          </w:p>
        </w:tc>
      </w:tr>
    </w:tbl>
    <w:p w:rsidR="00E9592D" w:rsidRPr="00FA1FED" w:rsidRDefault="00E9592D" w:rsidP="00B5461F">
      <w:pPr>
        <w:pStyle w:val="11ff3"/>
        <w:rPr>
          <w:w w:val="100"/>
          <w:kern w:val="0"/>
        </w:rPr>
      </w:pPr>
    </w:p>
    <w:p w:rsidR="00E9592D" w:rsidRPr="00FA1FED" w:rsidRDefault="00E9592D" w:rsidP="00B5461F">
      <w:pPr>
        <w:pStyle w:val="11ff3"/>
        <w:rPr>
          <w:w w:val="100"/>
          <w:kern w:val="0"/>
        </w:rPr>
      </w:pPr>
    </w:p>
    <w:p w:rsidR="00E9592D" w:rsidRPr="00FA1FED" w:rsidRDefault="00E9592D" w:rsidP="00B5461F">
      <w:pPr>
        <w:pStyle w:val="11ff3"/>
        <w:rPr>
          <w:w w:val="100"/>
          <w:kern w:val="0"/>
        </w:rPr>
      </w:pPr>
    </w:p>
    <w:p w:rsidR="00E9592D" w:rsidRPr="00FA1FED" w:rsidRDefault="00E9592D" w:rsidP="00B5461F">
      <w:pPr>
        <w:pStyle w:val="11ff3"/>
        <w:rPr>
          <w:w w:val="100"/>
          <w:kern w:val="0"/>
        </w:rPr>
      </w:pPr>
    </w:p>
    <w:p w:rsidR="00E9592D" w:rsidRPr="00FA1FED" w:rsidRDefault="00E9592D" w:rsidP="00B5461F">
      <w:pPr>
        <w:pStyle w:val="11ff3"/>
        <w:rPr>
          <w:w w:val="100"/>
          <w:kern w:val="0"/>
        </w:rPr>
      </w:pPr>
    </w:p>
    <w:p w:rsidR="00E9592D" w:rsidRPr="00FA1FED" w:rsidRDefault="00E9592D" w:rsidP="00B5461F">
      <w:pPr>
        <w:pStyle w:val="11ff3"/>
        <w:rPr>
          <w:w w:val="100"/>
          <w:kern w:val="0"/>
        </w:rPr>
        <w:sectPr w:rsidR="00E9592D" w:rsidRPr="00FA1FED" w:rsidSect="00C25060">
          <w:pgSz w:w="16838" w:h="11906" w:orient="landscape" w:code="9"/>
          <w:pgMar w:top="1701" w:right="851" w:bottom="1134" w:left="851" w:header="680" w:footer="284" w:gutter="0"/>
          <w:cols w:space="708"/>
          <w:docGrid w:linePitch="360"/>
        </w:sectPr>
      </w:pPr>
    </w:p>
    <w:p w:rsidR="00C25060" w:rsidRPr="00FA1FED" w:rsidRDefault="00C25060" w:rsidP="00A36D7A">
      <w:pPr>
        <w:pStyle w:val="20"/>
        <w:tabs>
          <w:tab w:val="left" w:pos="567"/>
        </w:tabs>
        <w:spacing w:before="0" w:after="0" w:line="240" w:lineRule="auto"/>
        <w:jc w:val="both"/>
        <w:rPr>
          <w:rFonts w:cs="Times New Roman"/>
        </w:rPr>
      </w:pPr>
      <w:bookmarkStart w:id="93" w:name="_Toc78674703"/>
      <w:bookmarkStart w:id="94" w:name="_Toc84970940"/>
      <w:bookmarkStart w:id="95" w:name="_Toc116943307"/>
      <w:r w:rsidRPr="00FA1FED">
        <w:rPr>
          <w:rFonts w:cs="Times New Roman"/>
        </w:rPr>
        <w:lastRenderedPageBreak/>
        <w:t>Электронные и бумажные схемы тепловых сетей в зонах действия источников тепловой энергии</w:t>
      </w:r>
      <w:bookmarkEnd w:id="92"/>
      <w:bookmarkEnd w:id="93"/>
      <w:bookmarkEnd w:id="94"/>
      <w:bookmarkEnd w:id="95"/>
    </w:p>
    <w:p w:rsidR="00335AAA" w:rsidRPr="00FA1FED" w:rsidRDefault="00335AAA" w:rsidP="00B5461F">
      <w:pPr>
        <w:pStyle w:val="11ff3"/>
        <w:rPr>
          <w:w w:val="100"/>
          <w:kern w:val="0"/>
        </w:rPr>
      </w:pPr>
    </w:p>
    <w:p w:rsidR="00A40711" w:rsidRPr="00FA1FED" w:rsidRDefault="00D679C7" w:rsidP="00E71C09">
      <w:pPr>
        <w:pStyle w:val="11ff3"/>
        <w:rPr>
          <w:highlight w:val="yellow"/>
        </w:rPr>
      </w:pPr>
      <w:r w:rsidRPr="00FA1FED">
        <w:rPr>
          <w:w w:val="100"/>
          <w:kern w:val="0"/>
        </w:rPr>
        <w:t xml:space="preserve">Схемы размещения источников и зон централизованного теплоснабжения на </w:t>
      </w:r>
      <w:r w:rsidR="00C6719A" w:rsidRPr="00FA1FED">
        <w:rPr>
          <w:w w:val="100"/>
          <w:kern w:val="0"/>
        </w:rPr>
        <w:t xml:space="preserve">территории </w:t>
      </w:r>
      <w:r w:rsidR="00970668" w:rsidRPr="00FA1FED">
        <w:rPr>
          <w:w w:val="100"/>
          <w:kern w:val="0"/>
        </w:rPr>
        <w:t>сельского поселения</w:t>
      </w:r>
      <w:r w:rsidRPr="00FA1FED">
        <w:rPr>
          <w:w w:val="100"/>
          <w:kern w:val="0"/>
        </w:rPr>
        <w:t>, а также схем</w:t>
      </w:r>
      <w:r w:rsidR="0054441B" w:rsidRPr="00FA1FED">
        <w:rPr>
          <w:w w:val="100"/>
          <w:kern w:val="0"/>
        </w:rPr>
        <w:t>а</w:t>
      </w:r>
      <w:r w:rsidRPr="00FA1FED">
        <w:rPr>
          <w:w w:val="100"/>
          <w:kern w:val="0"/>
        </w:rPr>
        <w:t xml:space="preserve"> тепловых сетей в зон</w:t>
      </w:r>
      <w:r w:rsidR="0054441B" w:rsidRPr="00FA1FED">
        <w:rPr>
          <w:w w:val="100"/>
          <w:kern w:val="0"/>
        </w:rPr>
        <w:t>е</w:t>
      </w:r>
      <w:r w:rsidRPr="00FA1FED">
        <w:rPr>
          <w:w w:val="100"/>
          <w:kern w:val="0"/>
        </w:rPr>
        <w:t xml:space="preserve"> действия источник</w:t>
      </w:r>
      <w:r w:rsidR="0054441B" w:rsidRPr="00FA1FED">
        <w:rPr>
          <w:w w:val="100"/>
          <w:kern w:val="0"/>
        </w:rPr>
        <w:t>а</w:t>
      </w:r>
      <w:r w:rsidRPr="00FA1FED">
        <w:rPr>
          <w:w w:val="100"/>
          <w:kern w:val="0"/>
        </w:rPr>
        <w:t xml:space="preserve"> тепловой эне</w:t>
      </w:r>
      <w:r w:rsidR="00514446" w:rsidRPr="00FA1FED">
        <w:rPr>
          <w:w w:val="100"/>
          <w:kern w:val="0"/>
        </w:rPr>
        <w:t xml:space="preserve">ргии </w:t>
      </w:r>
      <w:r w:rsidR="000740D4" w:rsidRPr="00FA1FED">
        <w:rPr>
          <w:w w:val="100"/>
          <w:kern w:val="0"/>
        </w:rPr>
        <w:t xml:space="preserve">представлены </w:t>
      </w:r>
      <w:r w:rsidR="00E71C09" w:rsidRPr="00FA1FED">
        <w:rPr>
          <w:w w:val="100"/>
          <w:kern w:val="0"/>
        </w:rPr>
        <w:t>в приложени</w:t>
      </w:r>
      <w:r w:rsidR="001871B7">
        <w:rPr>
          <w:w w:val="100"/>
          <w:kern w:val="0"/>
        </w:rPr>
        <w:t>и</w:t>
      </w:r>
      <w:r w:rsidR="00E71C09" w:rsidRPr="00FA1FED">
        <w:rPr>
          <w:w w:val="100"/>
          <w:kern w:val="0"/>
        </w:rPr>
        <w:t xml:space="preserve"> к Схеме теплоснабжения.</w:t>
      </w:r>
    </w:p>
    <w:p w:rsidR="000740D4" w:rsidRPr="00FA1FED" w:rsidRDefault="000740D4" w:rsidP="000740D4">
      <w:pPr>
        <w:spacing w:line="360" w:lineRule="auto"/>
        <w:jc w:val="center"/>
        <w:rPr>
          <w:rFonts w:ascii="Times New Roman" w:hAnsi="Times New Roman" w:cs="Times New Roman"/>
          <w:b/>
        </w:rPr>
      </w:pPr>
    </w:p>
    <w:p w:rsidR="000740D4" w:rsidRPr="00FA1FED" w:rsidRDefault="000740D4" w:rsidP="00B5461F">
      <w:pPr>
        <w:pStyle w:val="11ff3"/>
        <w:rPr>
          <w:w w:val="100"/>
          <w:kern w:val="0"/>
        </w:rPr>
        <w:sectPr w:rsidR="000740D4" w:rsidRPr="00FA1FED" w:rsidSect="00C25060">
          <w:pgSz w:w="11906" w:h="16838" w:code="9"/>
          <w:pgMar w:top="851" w:right="1134" w:bottom="851" w:left="1701" w:header="680" w:footer="284" w:gutter="0"/>
          <w:cols w:space="708"/>
          <w:docGrid w:linePitch="360"/>
        </w:sectPr>
      </w:pPr>
    </w:p>
    <w:p w:rsidR="00C25060" w:rsidRPr="00FA1FED" w:rsidRDefault="00C25060" w:rsidP="00C25060">
      <w:pPr>
        <w:pStyle w:val="20"/>
        <w:tabs>
          <w:tab w:val="left" w:pos="567"/>
        </w:tabs>
        <w:jc w:val="both"/>
        <w:rPr>
          <w:rFonts w:cs="Times New Roman"/>
        </w:rPr>
      </w:pPr>
      <w:bookmarkStart w:id="96" w:name="_Toc475879437"/>
      <w:bookmarkStart w:id="97" w:name="_Toc78674704"/>
      <w:bookmarkStart w:id="98" w:name="_Toc84970941"/>
      <w:bookmarkStart w:id="99" w:name="_Toc116943308"/>
      <w:r w:rsidRPr="00FA1FED">
        <w:rPr>
          <w:rFonts w:cs="Times New Roman"/>
        </w:rP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6"/>
      <w:bookmarkEnd w:id="97"/>
      <w:bookmarkEnd w:id="98"/>
      <w:bookmarkEnd w:id="99"/>
    </w:p>
    <w:p w:rsidR="00C25060" w:rsidRPr="00FA1FED" w:rsidRDefault="0054441B" w:rsidP="00B5461F">
      <w:pPr>
        <w:pStyle w:val="11ff3"/>
        <w:rPr>
          <w:w w:val="100"/>
          <w:kern w:val="0"/>
        </w:rPr>
      </w:pPr>
      <w:bookmarkStart w:id="100" w:name="_Toc475879439"/>
      <w:r w:rsidRPr="00FA1FED">
        <w:rPr>
          <w:w w:val="100"/>
          <w:kern w:val="0"/>
        </w:rPr>
        <w:t xml:space="preserve">Тепловые сети выполнены из стальных труб с диаметрами от </w:t>
      </w:r>
      <w:r w:rsidR="00E80E9A" w:rsidRPr="00FA1FED">
        <w:rPr>
          <w:w w:val="100"/>
          <w:kern w:val="0"/>
        </w:rPr>
        <w:t>40</w:t>
      </w:r>
      <w:r w:rsidRPr="00FA1FED">
        <w:rPr>
          <w:w w:val="100"/>
          <w:kern w:val="0"/>
        </w:rPr>
        <w:t xml:space="preserve"> до </w:t>
      </w:r>
      <w:r w:rsidR="00846D73" w:rsidRPr="00FA1FED">
        <w:rPr>
          <w:w w:val="100"/>
          <w:kern w:val="0"/>
        </w:rPr>
        <w:t>2</w:t>
      </w:r>
      <w:r w:rsidR="00E80E9A" w:rsidRPr="00FA1FED">
        <w:rPr>
          <w:w w:val="100"/>
          <w:kern w:val="0"/>
        </w:rPr>
        <w:t>00</w:t>
      </w:r>
      <w:r w:rsidRPr="00FA1FED">
        <w:rPr>
          <w:w w:val="100"/>
          <w:kern w:val="0"/>
        </w:rPr>
        <w:t xml:space="preserve"> мм </w:t>
      </w:r>
      <w:r w:rsidR="00A23004" w:rsidRPr="00FA1FED">
        <w:rPr>
          <w:w w:val="100"/>
          <w:kern w:val="0"/>
        </w:rPr>
        <w:t>под</w:t>
      </w:r>
      <w:r w:rsidRPr="00FA1FED">
        <w:rPr>
          <w:w w:val="100"/>
          <w:kern w:val="0"/>
        </w:rPr>
        <w:t>земным способом. Тепловые сети периодически ремонтируются, наиболее изношенные участки периодически санируются, в целом состояние тепловых сетей удовлетворительное. Компенсация температурных удлинений теплопроводов осуществляется П-образными компенсаторами.</w:t>
      </w:r>
    </w:p>
    <w:p w:rsidR="00CC41B2" w:rsidRPr="00FA1FED" w:rsidRDefault="00405C87" w:rsidP="006163C2">
      <w:pPr>
        <w:pStyle w:val="afffffffffffffff"/>
        <w:ind w:firstLine="709"/>
      </w:pPr>
      <w:r w:rsidRPr="00FA1FED">
        <w:t xml:space="preserve">Таблица 1.3.3.1 - </w:t>
      </w:r>
      <w:r w:rsidR="00CC41B2" w:rsidRPr="00FA1FED">
        <w:t xml:space="preserve">Материальная характеристика тепловых сетей </w:t>
      </w:r>
    </w:p>
    <w:tbl>
      <w:tblPr>
        <w:tblW w:w="5000" w:type="pct"/>
        <w:tblLook w:val="04A0" w:firstRow="1" w:lastRow="0" w:firstColumn="1" w:lastColumn="0" w:noHBand="0" w:noVBand="1"/>
      </w:tblPr>
      <w:tblGrid>
        <w:gridCol w:w="3349"/>
        <w:gridCol w:w="2695"/>
        <w:gridCol w:w="1685"/>
        <w:gridCol w:w="1558"/>
      </w:tblGrid>
      <w:tr w:rsidR="00E80E9A" w:rsidRPr="00FA1FED" w:rsidTr="001871B7">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rsidR="00E80E9A" w:rsidRPr="00FA1FED" w:rsidRDefault="00E80E9A" w:rsidP="00E80E9A">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rsidR="00E80E9A" w:rsidRPr="00FA1FED" w:rsidRDefault="00E80E9A" w:rsidP="00E80E9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rsidR="00E80E9A" w:rsidRPr="00FA1FED" w:rsidRDefault="00E80E9A" w:rsidP="00E80E9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rsidR="00E80E9A" w:rsidRPr="00FA1FED" w:rsidRDefault="00E80E9A" w:rsidP="00E80E9A">
            <w:pPr>
              <w:pStyle w:val="1fffb"/>
              <w:rPr>
                <w:rFonts w:cs="Times New Roman"/>
              </w:rPr>
            </w:pPr>
            <w:r w:rsidRPr="00FA1FED">
              <w:rPr>
                <w:rFonts w:cs="Times New Roman"/>
              </w:rPr>
              <w:t>Материальная Ха-рка участков</w:t>
            </w:r>
            <w:r w:rsidR="003677D4">
              <w:rPr>
                <w:rFonts w:cs="Times New Roman"/>
              </w:rPr>
              <w:t>, м</w:t>
            </w:r>
            <w:r w:rsidR="003677D4" w:rsidRPr="003677D4">
              <w:rPr>
                <w:rFonts w:cs="Times New Roman"/>
                <w:vertAlign w:val="superscript"/>
              </w:rPr>
              <w:t>2</w:t>
            </w:r>
          </w:p>
        </w:tc>
      </w:tr>
      <w:tr w:rsidR="00E80E9A" w:rsidRPr="00FA1FED" w:rsidTr="001871B7">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Котельная №15 д. Старополье</w:t>
            </w:r>
          </w:p>
        </w:tc>
      </w:tr>
      <w:tr w:rsidR="00E80E9A" w:rsidRPr="00FA1FED" w:rsidTr="001871B7">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27,20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23,20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30,00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16,00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14,00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16,80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1,92</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29,70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15,20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10,24</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9,80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4,90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7,28</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0,40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0,40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9,00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2,24</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2,70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36,80</w:t>
            </w:r>
          </w:p>
        </w:tc>
      </w:tr>
      <w:tr w:rsidR="00E80E9A" w:rsidRPr="00FA1FED" w:rsidTr="001871B7">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Котельная №18 д. Овсище</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65,20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44,40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19,60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46,40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lastRenderedPageBreak/>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17,40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12,50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23,40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15,60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9,20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4,16</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3,40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2,70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0,80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1,92</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5,12</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2,56</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1,90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5,20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6,72</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1,76</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8,48</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10,00</w:t>
            </w:r>
          </w:p>
        </w:tc>
      </w:tr>
      <w:tr w:rsidR="00E80E9A" w:rsidRPr="00FA1FED" w:rsidTr="001871B7">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rsidR="00E80E9A" w:rsidRPr="00FA1FED" w:rsidRDefault="00E80E9A" w:rsidP="00E80E9A">
            <w:pPr>
              <w:pStyle w:val="1fffb"/>
              <w:rPr>
                <w:rFonts w:cs="Times New Roman"/>
              </w:rPr>
            </w:pPr>
            <w:r w:rsidRPr="00FA1FED">
              <w:rPr>
                <w:rFonts w:cs="Times New Roman"/>
              </w:rPr>
              <w:t>7,50</w:t>
            </w:r>
          </w:p>
        </w:tc>
      </w:tr>
    </w:tbl>
    <w:p w:rsidR="0054441B" w:rsidRPr="00FA1FED" w:rsidRDefault="0054441B" w:rsidP="00846D73">
      <w:pPr>
        <w:pStyle w:val="11ff3"/>
        <w:ind w:firstLine="0"/>
        <w:rPr>
          <w:w w:val="100"/>
          <w:kern w:val="0"/>
        </w:rPr>
      </w:pPr>
    </w:p>
    <w:p w:rsidR="00C25060" w:rsidRPr="00FA1FED" w:rsidRDefault="00C25060" w:rsidP="00C25060">
      <w:pPr>
        <w:pStyle w:val="20"/>
        <w:keepNext w:val="0"/>
        <w:tabs>
          <w:tab w:val="left" w:pos="567"/>
        </w:tabs>
        <w:jc w:val="both"/>
        <w:rPr>
          <w:rFonts w:cs="Times New Roman"/>
        </w:rPr>
      </w:pPr>
      <w:bookmarkStart w:id="101" w:name="_Toc78674705"/>
      <w:bookmarkStart w:id="102" w:name="_Toc84970942"/>
      <w:bookmarkStart w:id="103" w:name="_Toc116943309"/>
      <w:r w:rsidRPr="00FA1FED">
        <w:rPr>
          <w:rFonts w:eastAsia="Calibri" w:cs="Times New Roman"/>
          <w:szCs w:val="24"/>
          <w:lang w:bidi="ar-SA"/>
        </w:rPr>
        <w:t xml:space="preserve">Информация о характеристиках грунтов в местах прокладки трубопровода, с выделением наименее надёжных участков </w:t>
      </w:r>
      <w:r w:rsidRPr="00FA1FED">
        <w:rPr>
          <w:rFonts w:cs="Times New Roman"/>
        </w:rPr>
        <w:t>Описание типов и количества секционирующей и регулирующей арматуры на тепловых сетях</w:t>
      </w:r>
      <w:bookmarkEnd w:id="101"/>
      <w:bookmarkEnd w:id="102"/>
      <w:bookmarkEnd w:id="103"/>
    </w:p>
    <w:p w:rsidR="0054441B" w:rsidRPr="00FA1FED" w:rsidRDefault="0054441B" w:rsidP="00B5461F">
      <w:pPr>
        <w:pStyle w:val="11ff3"/>
        <w:rPr>
          <w:w w:val="100"/>
          <w:kern w:val="0"/>
        </w:rPr>
      </w:pPr>
      <w:r w:rsidRPr="00FA1FED">
        <w:rPr>
          <w:w w:val="100"/>
          <w:kern w:val="0"/>
        </w:rPr>
        <w:t>На тепловых сетях, в тепловых камерах, установлена чугунная и стальная ручная клиновая запорно-регулирующая арматура. Расстояние между соседними секционирующими задвижками определяет время опорожнения и заполнения участка, следовательно, влияет на время ремонта и восстановления участка тепловой сети. При возникновении аварии или инцидента величина отключенной тепловой нагрузки также зависит от количества и места установки секционирующих задвижек.</w:t>
      </w:r>
    </w:p>
    <w:p w:rsidR="00F0467A" w:rsidRPr="00FA1FED" w:rsidRDefault="00F0467A" w:rsidP="006163C2">
      <w:pPr>
        <w:pStyle w:val="11ff3"/>
        <w:ind w:firstLine="0"/>
        <w:rPr>
          <w:w w:val="100"/>
          <w:kern w:val="0"/>
        </w:rPr>
      </w:pPr>
    </w:p>
    <w:p w:rsidR="00C25060" w:rsidRPr="00FA1FED" w:rsidRDefault="00C25060" w:rsidP="00C25060">
      <w:pPr>
        <w:pStyle w:val="20"/>
        <w:ind w:firstLine="680"/>
        <w:jc w:val="both"/>
        <w:rPr>
          <w:rFonts w:cs="Times New Roman"/>
        </w:rPr>
      </w:pPr>
      <w:bookmarkStart w:id="104" w:name="_Toc78674706"/>
      <w:bookmarkStart w:id="105" w:name="_Toc84970943"/>
      <w:bookmarkStart w:id="106" w:name="_Toc116943310"/>
      <w:r w:rsidRPr="00FA1FED">
        <w:rPr>
          <w:rFonts w:cs="Times New Roman"/>
        </w:rPr>
        <w:lastRenderedPageBreak/>
        <w:t>Описание типов и строительных особенностей тепловых камер и павильонов</w:t>
      </w:r>
      <w:bookmarkEnd w:id="100"/>
      <w:r w:rsidRPr="00FA1FED">
        <w:rPr>
          <w:rFonts w:cs="Times New Roman"/>
        </w:rPr>
        <w:t xml:space="preserve"> теплопроводов, представляющих места с ответвлениями, секционными задвижками, дренажными устройствами, компенсаторами, неподвижными опорами и опусками труб.</w:t>
      </w:r>
      <w:bookmarkEnd w:id="104"/>
      <w:bookmarkEnd w:id="105"/>
      <w:bookmarkEnd w:id="106"/>
    </w:p>
    <w:p w:rsidR="00C25060" w:rsidRPr="00FA1FED" w:rsidRDefault="00C25060" w:rsidP="00B5461F">
      <w:pPr>
        <w:pStyle w:val="11ff3"/>
        <w:rPr>
          <w:w w:val="100"/>
          <w:kern w:val="0"/>
        </w:rPr>
      </w:pPr>
      <w:r w:rsidRPr="00FA1FED">
        <w:rPr>
          <w:w w:val="100"/>
          <w:kern w:val="0"/>
        </w:rPr>
        <w:t xml:space="preserve">В систему тепловых сетей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входят тепловые камеры. В тепловой камере установлены стальные задвижки, спускные и воздушные устройства, требующие постоянного доступа и обслуживания. Тепловые камеры выполнены в основном из сборных железобетонных конструкций, оборудованных приямками, воздуховыпускными и сливными устройствами. Строительная часть камер выполнена из сборного железобетона. Днище камеры устроено с уклоном в сторону водосборного приямка. В перекрытии оборудовано два или четыре люка.</w:t>
      </w:r>
    </w:p>
    <w:p w:rsidR="00C25060" w:rsidRPr="00FA1FED" w:rsidRDefault="00C25060" w:rsidP="00B5461F">
      <w:pPr>
        <w:pStyle w:val="11ff3"/>
        <w:rPr>
          <w:w w:val="100"/>
          <w:kern w:val="0"/>
        </w:rPr>
      </w:pPr>
      <w:r w:rsidRPr="00FA1FED">
        <w:rPr>
          <w:w w:val="100"/>
          <w:kern w:val="0"/>
        </w:rPr>
        <w:t>Конструкции смотровых колодцев выполнены по соответствующим чертежам и отвечают требованиям ГОСТ 8020-2016 и ТУ 5855-057-03984346-2006.</w:t>
      </w:r>
    </w:p>
    <w:p w:rsidR="00C25060" w:rsidRPr="00FA1FED" w:rsidRDefault="00C25060" w:rsidP="00B5461F">
      <w:pPr>
        <w:pStyle w:val="11ff3"/>
        <w:rPr>
          <w:w w:val="100"/>
          <w:kern w:val="0"/>
        </w:rPr>
      </w:pPr>
      <w:r w:rsidRPr="00FA1FED">
        <w:rPr>
          <w:w w:val="100"/>
          <w:kern w:val="0"/>
        </w:rPr>
        <w:t xml:space="preserve">Камеры расположены в местах установки оборудования теплопроводов: задвижек, спускных и воздушных кранов. Тепловая камера служит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w:t>
      </w:r>
    </w:p>
    <w:p w:rsidR="00C25060" w:rsidRPr="00FA1FED" w:rsidRDefault="00C25060" w:rsidP="00B5461F">
      <w:pPr>
        <w:pStyle w:val="11ff3"/>
        <w:rPr>
          <w:w w:val="100"/>
          <w:kern w:val="0"/>
        </w:rPr>
      </w:pPr>
      <w:r w:rsidRPr="00FA1FED">
        <w:rPr>
          <w:w w:val="100"/>
          <w:kern w:val="0"/>
        </w:rPr>
        <w:t xml:space="preserve">На сетях </w:t>
      </w:r>
      <w:r w:rsidR="00B55DB8" w:rsidRPr="00FA1FED">
        <w:rPr>
          <w:w w:val="100"/>
          <w:kern w:val="0"/>
        </w:rPr>
        <w:t xml:space="preserve">ООО </w:t>
      </w:r>
      <w:r w:rsidR="006F5357" w:rsidRPr="00FA1FED">
        <w:rPr>
          <w:w w:val="100"/>
          <w:kern w:val="0"/>
        </w:rPr>
        <w:t xml:space="preserve">«АКВАТЕРМ» </w:t>
      </w:r>
      <w:r w:rsidRPr="00FA1FED">
        <w:rPr>
          <w:w w:val="100"/>
          <w:kern w:val="0"/>
        </w:rPr>
        <w:t>запорная арматура установлены на всех врезках к потребителям.</w:t>
      </w:r>
      <w:r w:rsidR="00FA1FED">
        <w:rPr>
          <w:w w:val="100"/>
          <w:kern w:val="0"/>
        </w:rPr>
        <w:t xml:space="preserve"> </w:t>
      </w:r>
      <w:r w:rsidRPr="00FA1FED">
        <w:rPr>
          <w:w w:val="100"/>
          <w:kern w:val="0"/>
        </w:rPr>
        <w:t>В</w:t>
      </w:r>
      <w:r w:rsidR="00FA1FED">
        <w:rPr>
          <w:w w:val="100"/>
          <w:kern w:val="0"/>
        </w:rPr>
        <w:t xml:space="preserve"> </w:t>
      </w:r>
      <w:r w:rsidRPr="00FA1FED">
        <w:rPr>
          <w:w w:val="100"/>
          <w:kern w:val="0"/>
        </w:rPr>
        <w:t>качестве</w:t>
      </w:r>
      <w:r w:rsidR="00FA1FED">
        <w:rPr>
          <w:w w:val="100"/>
          <w:kern w:val="0"/>
        </w:rPr>
        <w:t xml:space="preserve"> </w:t>
      </w:r>
      <w:r w:rsidRPr="00FA1FED">
        <w:rPr>
          <w:w w:val="100"/>
          <w:kern w:val="0"/>
        </w:rPr>
        <w:t>запорной</w:t>
      </w:r>
      <w:r w:rsidR="00FA1FED">
        <w:rPr>
          <w:w w:val="100"/>
          <w:kern w:val="0"/>
        </w:rPr>
        <w:t xml:space="preserve"> </w:t>
      </w:r>
      <w:r w:rsidRPr="00FA1FED">
        <w:rPr>
          <w:w w:val="100"/>
          <w:kern w:val="0"/>
        </w:rPr>
        <w:t xml:space="preserve">арматуры, главным образом, используются стальные клиновые задвижки ЗКЛ и шаровые краны. Запорная арматура установлена на выходе из котельной, на ответвлениях тепловых сетей от магистральных линий в сторону потребителей. </w:t>
      </w:r>
    </w:p>
    <w:p w:rsidR="00F0467A" w:rsidRDefault="005452C1" w:rsidP="006F5357">
      <w:pPr>
        <w:pStyle w:val="11ff3"/>
        <w:rPr>
          <w:w w:val="100"/>
          <w:kern w:val="0"/>
        </w:rPr>
      </w:pPr>
      <w:r w:rsidRPr="00FA1FED">
        <w:rPr>
          <w:w w:val="100"/>
          <w:kern w:val="0"/>
        </w:rPr>
        <w:t xml:space="preserve">Секционирующие задвижки находятся на трубопроводах тепловых сетей и на ответвлениях к потребителям. В качестве секционирующей арматуры на магистральных тепловых сетях </w:t>
      </w:r>
      <w:r w:rsidR="00970668" w:rsidRPr="00FA1FED">
        <w:rPr>
          <w:w w:val="100"/>
          <w:kern w:val="0"/>
        </w:rPr>
        <w:t>сельского поселения</w:t>
      </w:r>
      <w:r w:rsidRPr="00FA1FED">
        <w:rPr>
          <w:w w:val="100"/>
          <w:kern w:val="0"/>
        </w:rPr>
        <w:t xml:space="preserve"> выступают чугунные задвижки. Их количество, соответствует нормативным показателям, исходя из протяженности магистральных тепловых сетей в двух трубном исчислении и расстояния между секционирующими задвижками, соответствуют СП 124.13330.2012 «Тепловые сети». В качестве регулирующей арматуры применяются клапаны.</w:t>
      </w:r>
    </w:p>
    <w:p w:rsidR="006163C2" w:rsidRDefault="006163C2" w:rsidP="006F5357">
      <w:pPr>
        <w:pStyle w:val="11ff3"/>
        <w:rPr>
          <w:w w:val="100"/>
          <w:kern w:val="0"/>
        </w:rPr>
      </w:pPr>
    </w:p>
    <w:p w:rsidR="006163C2" w:rsidRPr="00FA1FED" w:rsidRDefault="006163C2" w:rsidP="006F5357">
      <w:pPr>
        <w:pStyle w:val="11ff3"/>
        <w:rPr>
          <w:w w:val="100"/>
          <w:kern w:val="0"/>
        </w:rPr>
      </w:pPr>
    </w:p>
    <w:p w:rsidR="005452C1" w:rsidRPr="00FA1FED" w:rsidRDefault="005452C1" w:rsidP="005452C1">
      <w:pPr>
        <w:pStyle w:val="11ff3"/>
        <w:rPr>
          <w:w w:val="100"/>
          <w:kern w:val="0"/>
          <w:u w:val="single"/>
        </w:rPr>
      </w:pPr>
      <w:r w:rsidRPr="00FA1FED">
        <w:rPr>
          <w:w w:val="100"/>
          <w:kern w:val="0"/>
          <w:u w:val="single"/>
        </w:rPr>
        <w:lastRenderedPageBreak/>
        <w:t xml:space="preserve">Таблица 1.3.5.1 - Описание типов и количества секционирующей и регулирующей арматуры на тепловых сетях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6"/>
        <w:gridCol w:w="4239"/>
        <w:gridCol w:w="2272"/>
      </w:tblGrid>
      <w:tr w:rsidR="006F5357" w:rsidRPr="00FA1FED" w:rsidTr="006F5357">
        <w:trPr>
          <w:trHeight w:val="416"/>
          <w:tblHeader/>
        </w:trPr>
        <w:tc>
          <w:tcPr>
            <w:tcW w:w="1495" w:type="pct"/>
            <w:vAlign w:val="center"/>
          </w:tcPr>
          <w:p w:rsidR="006F5357" w:rsidRPr="00FA1FED" w:rsidRDefault="006F5357" w:rsidP="006F5357">
            <w:pPr>
              <w:pStyle w:val="1fffb"/>
              <w:rPr>
                <w:rFonts w:cs="Times New Roman"/>
              </w:rPr>
            </w:pPr>
            <w:r w:rsidRPr="00FA1FED">
              <w:rPr>
                <w:rFonts w:cs="Times New Roman"/>
              </w:rPr>
              <w:t>Наименование котельной</w:t>
            </w:r>
          </w:p>
        </w:tc>
        <w:tc>
          <w:tcPr>
            <w:tcW w:w="2282" w:type="pct"/>
            <w:vAlign w:val="center"/>
          </w:tcPr>
          <w:p w:rsidR="006F5357" w:rsidRPr="00FA1FED" w:rsidRDefault="006F5357" w:rsidP="006F5357">
            <w:pPr>
              <w:pStyle w:val="1fffb"/>
              <w:rPr>
                <w:rFonts w:cs="Times New Roman"/>
              </w:rPr>
            </w:pPr>
            <w:r w:rsidRPr="00FA1FED">
              <w:rPr>
                <w:rFonts w:cs="Times New Roman"/>
              </w:rPr>
              <w:t>Тип секционирующей и регулирующей арматуры (</w:t>
            </w:r>
            <w:r w:rsidRPr="00FA1FED">
              <w:rPr>
                <w:rFonts w:cs="Times New Roman"/>
                <w:color w:val="000000"/>
              </w:rPr>
              <w:t>задвижки; затворы; краны, вентили, регулирующая арматура)</w:t>
            </w:r>
          </w:p>
        </w:tc>
        <w:tc>
          <w:tcPr>
            <w:tcW w:w="1223" w:type="pct"/>
            <w:vAlign w:val="center"/>
          </w:tcPr>
          <w:p w:rsidR="006F5357" w:rsidRPr="00FA1FED" w:rsidRDefault="006F5357" w:rsidP="006F5357">
            <w:pPr>
              <w:pStyle w:val="1fffb"/>
              <w:rPr>
                <w:rFonts w:cs="Times New Roman"/>
              </w:rPr>
            </w:pPr>
            <w:r w:rsidRPr="00FA1FED">
              <w:rPr>
                <w:rFonts w:cs="Times New Roman"/>
              </w:rPr>
              <w:t>Количество, ед.</w:t>
            </w:r>
          </w:p>
        </w:tc>
      </w:tr>
      <w:tr w:rsidR="006F5357" w:rsidRPr="00FA1FED" w:rsidTr="006F5357">
        <w:tc>
          <w:tcPr>
            <w:tcW w:w="1495"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color w:val="000000"/>
              </w:rPr>
            </w:pPr>
            <w:r w:rsidRPr="00FA1FED">
              <w:rPr>
                <w:rFonts w:cs="Times New Roman"/>
                <w:color w:val="000000"/>
              </w:rPr>
              <w:t>Котельная №15 д.Старополье</w:t>
            </w:r>
          </w:p>
        </w:tc>
        <w:tc>
          <w:tcPr>
            <w:tcW w:w="2282"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color w:val="000000"/>
              </w:rPr>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16</w:t>
            </w:r>
          </w:p>
        </w:tc>
      </w:tr>
      <w:tr w:rsidR="006F5357" w:rsidRPr="00FA1FED" w:rsidTr="006F5357">
        <w:tc>
          <w:tcPr>
            <w:tcW w:w="1495"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color w:val="000000"/>
              </w:rPr>
            </w:pPr>
            <w:r w:rsidRPr="00FA1FED">
              <w:rPr>
                <w:rFonts w:cs="Times New Roman"/>
                <w:color w:val="000000"/>
              </w:rPr>
              <w:t xml:space="preserve">Котельная №18 д. Овсище </w:t>
            </w:r>
          </w:p>
        </w:tc>
        <w:tc>
          <w:tcPr>
            <w:tcW w:w="2282"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color w:val="000000"/>
              </w:rPr>
              <w:t>регулирующая арматура</w:t>
            </w:r>
          </w:p>
        </w:tc>
        <w:tc>
          <w:tcPr>
            <w:tcW w:w="1223"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12</w:t>
            </w:r>
          </w:p>
        </w:tc>
      </w:tr>
    </w:tbl>
    <w:p w:rsidR="005452C1" w:rsidRPr="00FA1FED" w:rsidRDefault="005452C1" w:rsidP="00B5461F">
      <w:pPr>
        <w:pStyle w:val="11ff3"/>
        <w:rPr>
          <w:w w:val="100"/>
          <w:kern w:val="0"/>
        </w:rPr>
      </w:pPr>
    </w:p>
    <w:p w:rsidR="00C25060" w:rsidRPr="00FA1FED" w:rsidRDefault="00C25060" w:rsidP="00B5461F">
      <w:pPr>
        <w:pStyle w:val="11ff3"/>
        <w:rPr>
          <w:w w:val="100"/>
          <w:kern w:val="0"/>
        </w:rPr>
      </w:pPr>
      <w:r w:rsidRPr="00FA1FED">
        <w:rPr>
          <w:w w:val="100"/>
          <w:kern w:val="0"/>
        </w:rPr>
        <w:t>В тепловых камерах установлены чугунные задвижки, вентили бронзовые, затворы дисковые</w:t>
      </w:r>
      <w:r w:rsidR="006163C2">
        <w:rPr>
          <w:w w:val="100"/>
          <w:kern w:val="0"/>
        </w:rPr>
        <w:t xml:space="preserve"> </w:t>
      </w:r>
      <w:r w:rsidRPr="00FA1FED">
        <w:rPr>
          <w:w w:val="100"/>
          <w:kern w:val="0"/>
        </w:rPr>
        <w:t xml:space="preserve">различных диаметров. Регулирующей арматуры на сетях установлены дросселирующие шайбы. </w:t>
      </w:r>
    </w:p>
    <w:p w:rsidR="00C25060" w:rsidRPr="00FA1FED" w:rsidRDefault="00C25060" w:rsidP="00C25060">
      <w:pPr>
        <w:pStyle w:val="20"/>
        <w:tabs>
          <w:tab w:val="left" w:pos="567"/>
        </w:tabs>
        <w:jc w:val="both"/>
        <w:rPr>
          <w:rFonts w:cs="Times New Roman"/>
        </w:rPr>
      </w:pPr>
      <w:bookmarkStart w:id="107" w:name="_Toc475879440"/>
      <w:bookmarkStart w:id="108" w:name="_Toc78674707"/>
      <w:bookmarkStart w:id="109" w:name="_Toc84970944"/>
      <w:bookmarkStart w:id="110" w:name="_Toc116943311"/>
      <w:r w:rsidRPr="00FA1FED">
        <w:rPr>
          <w:rFonts w:cs="Times New Roman"/>
        </w:rPr>
        <w:t>Описание графиков регулирования отпуска тепла в тепловые сети с анализом их обоснованности</w:t>
      </w:r>
      <w:bookmarkEnd w:id="107"/>
      <w:bookmarkEnd w:id="108"/>
      <w:bookmarkEnd w:id="109"/>
      <w:bookmarkEnd w:id="110"/>
    </w:p>
    <w:p w:rsidR="00C25060" w:rsidRPr="00FA1FED" w:rsidRDefault="00C25060" w:rsidP="00B5461F">
      <w:pPr>
        <w:pStyle w:val="11ff3"/>
        <w:rPr>
          <w:w w:val="100"/>
          <w:kern w:val="0"/>
        </w:rPr>
      </w:pPr>
      <w:bookmarkStart w:id="111" w:name="_Toc475879441"/>
      <w:r w:rsidRPr="00FA1FED">
        <w:rPr>
          <w:w w:val="100"/>
          <w:kern w:val="0"/>
        </w:rPr>
        <w:t>В системах теплоснабжения поселения</w:t>
      </w:r>
      <w:r w:rsidR="00FA1FED">
        <w:rPr>
          <w:w w:val="100"/>
          <w:kern w:val="0"/>
        </w:rPr>
        <w:t xml:space="preserve"> </w:t>
      </w:r>
      <w:r w:rsidRPr="00FA1FED">
        <w:rPr>
          <w:w w:val="100"/>
          <w:kern w:val="0"/>
        </w:rPr>
        <w:t xml:space="preserve">применяется центральный качественный способ регулирования отпуска тепловой энергии, при котором температура теплоносителя устанавливается на источнике. При этом автоматизированное местное и индивидуальное регулирование режимов теплопотребления отсутствует. </w:t>
      </w:r>
    </w:p>
    <w:p w:rsidR="00C25060" w:rsidRPr="00FA1FED" w:rsidRDefault="00C25060" w:rsidP="00B5461F">
      <w:pPr>
        <w:pStyle w:val="11ff3"/>
        <w:rPr>
          <w:w w:val="100"/>
          <w:kern w:val="0"/>
        </w:rPr>
      </w:pPr>
      <w:r w:rsidRPr="00FA1FED">
        <w:rPr>
          <w:w w:val="100"/>
          <w:kern w:val="0"/>
        </w:rPr>
        <w:t>При данном способе регулирования имеет место поддержание стабильного гидравлического режима работы тепловых сетей, при плавном изменении параметров теплоносителя, что является неоспоримым преимуществом данного способа. Существующие источники тепловой энергии, тепловые сети и абонентские установки запроектированы на работу по различным температурным графикам.</w:t>
      </w:r>
    </w:p>
    <w:p w:rsidR="00C25060" w:rsidRPr="00FA1FED" w:rsidRDefault="00C25060" w:rsidP="00B5461F">
      <w:pPr>
        <w:pStyle w:val="11ff3"/>
        <w:rPr>
          <w:w w:val="100"/>
          <w:kern w:val="0"/>
        </w:rPr>
      </w:pPr>
      <w:r w:rsidRPr="00FA1FED">
        <w:rPr>
          <w:w w:val="100"/>
          <w:kern w:val="0"/>
        </w:rPr>
        <w:t>На источниках тепловой энергии поселения</w:t>
      </w:r>
      <w:r w:rsidR="00FA1FED">
        <w:rPr>
          <w:w w:val="100"/>
          <w:kern w:val="0"/>
        </w:rPr>
        <w:t xml:space="preserve"> </w:t>
      </w:r>
      <w:r w:rsidRPr="00FA1FED">
        <w:rPr>
          <w:w w:val="100"/>
          <w:kern w:val="0"/>
        </w:rPr>
        <w:t xml:space="preserve">качестве проектных температурных графиков были приняты графики </w:t>
      </w:r>
      <w:r w:rsidR="00E3540E" w:rsidRPr="00FA1FED">
        <w:rPr>
          <w:w w:val="100"/>
          <w:kern w:val="0"/>
        </w:rPr>
        <w:t>85/65</w:t>
      </w:r>
      <w:r w:rsidR="00E3540E" w:rsidRPr="00FA1FED">
        <w:rPr>
          <w:w w:val="100"/>
          <w:kern w:val="0"/>
          <w:vertAlign w:val="superscript"/>
        </w:rPr>
        <w:t>0</w:t>
      </w:r>
      <w:r w:rsidR="00E3540E" w:rsidRPr="00FA1FED">
        <w:rPr>
          <w:w w:val="100"/>
          <w:kern w:val="0"/>
        </w:rPr>
        <w:t>С</w:t>
      </w:r>
      <w:r w:rsidRPr="00FA1FED">
        <w:rPr>
          <w:w w:val="100"/>
          <w:kern w:val="0"/>
        </w:rPr>
        <w:t>.</w:t>
      </w:r>
    </w:p>
    <w:p w:rsidR="00C25060" w:rsidRPr="00FA1FED" w:rsidRDefault="00C25060" w:rsidP="00C25060">
      <w:pPr>
        <w:pStyle w:val="20"/>
        <w:tabs>
          <w:tab w:val="left" w:pos="567"/>
        </w:tabs>
        <w:jc w:val="both"/>
        <w:rPr>
          <w:rFonts w:cs="Times New Roman"/>
        </w:rPr>
      </w:pPr>
      <w:bookmarkStart w:id="112" w:name="_Toc78674708"/>
      <w:bookmarkStart w:id="113" w:name="_Toc84970945"/>
      <w:bookmarkStart w:id="114" w:name="_Toc116943312"/>
      <w:r w:rsidRPr="00FA1FED">
        <w:rPr>
          <w:rFonts w:cs="Times New Roman"/>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11"/>
      <w:bookmarkEnd w:id="112"/>
      <w:bookmarkEnd w:id="113"/>
      <w:bookmarkEnd w:id="114"/>
    </w:p>
    <w:p w:rsidR="00C25060" w:rsidRPr="00FA1FED" w:rsidRDefault="00C25060" w:rsidP="00B5461F">
      <w:pPr>
        <w:pStyle w:val="11ff3"/>
        <w:rPr>
          <w:w w:val="100"/>
          <w:kern w:val="0"/>
        </w:rPr>
      </w:pPr>
      <w:bookmarkStart w:id="115" w:name="_Toc475879442"/>
      <w:r w:rsidRPr="00FA1FED">
        <w:rPr>
          <w:w w:val="100"/>
          <w:kern w:val="0"/>
        </w:rPr>
        <w:t>В соответствии с пунктом 6.2.59 «Правил технической эксплуатации тепловых энергоустановок»:</w:t>
      </w:r>
    </w:p>
    <w:p w:rsidR="00C25060" w:rsidRPr="00FA1FED" w:rsidRDefault="00C25060" w:rsidP="00B5461F">
      <w:pPr>
        <w:pStyle w:val="11ff3"/>
        <w:rPr>
          <w:w w:val="100"/>
          <w:kern w:val="0"/>
        </w:rPr>
      </w:pPr>
      <w:r w:rsidRPr="00FA1FED">
        <w:rPr>
          <w:w w:val="100"/>
          <w:kern w:val="0"/>
        </w:rPr>
        <w:t>Отклонения от заданного режима на источнике теплоты предусматриваются не более:</w:t>
      </w:r>
    </w:p>
    <w:p w:rsidR="00C25060" w:rsidRPr="00FA1FED" w:rsidRDefault="00C25060" w:rsidP="00C25060">
      <w:pPr>
        <w:pStyle w:val="113"/>
      </w:pPr>
      <w:r w:rsidRPr="00FA1FED">
        <w:t>по температуре воды, поступающей в тепловую сеть ± 3%;</w:t>
      </w:r>
    </w:p>
    <w:p w:rsidR="00C25060" w:rsidRPr="00FA1FED" w:rsidRDefault="00C25060" w:rsidP="00C25060">
      <w:pPr>
        <w:pStyle w:val="113"/>
      </w:pPr>
      <w:r w:rsidRPr="00FA1FED">
        <w:t>по давлению в подающем трубопроводе ± 5%;</w:t>
      </w:r>
    </w:p>
    <w:p w:rsidR="00C25060" w:rsidRPr="00FA1FED" w:rsidRDefault="00C25060" w:rsidP="00C25060">
      <w:pPr>
        <w:pStyle w:val="113"/>
      </w:pPr>
      <w:r w:rsidRPr="00FA1FED">
        <w:t>по давлению в обратном трубопроводе ± 0,2 кгс/см .</w:t>
      </w:r>
    </w:p>
    <w:p w:rsidR="00C25060" w:rsidRPr="00FA1FED" w:rsidRDefault="00C25060" w:rsidP="00B5461F">
      <w:pPr>
        <w:pStyle w:val="11ff3"/>
        <w:rPr>
          <w:w w:val="100"/>
          <w:kern w:val="0"/>
        </w:rPr>
      </w:pPr>
      <w:r w:rsidRPr="00FA1FED">
        <w:rPr>
          <w:w w:val="100"/>
          <w:kern w:val="0"/>
        </w:rPr>
        <w:lastRenderedPageBreak/>
        <w:t>Отклонение фактической среднесуточной температуры обратной воды из тепловой сети может превышать заданным температурным графиком не более чем на +3%.</w:t>
      </w:r>
    </w:p>
    <w:p w:rsidR="00C25060" w:rsidRPr="00FA1FED" w:rsidRDefault="00C25060" w:rsidP="00B5461F">
      <w:pPr>
        <w:pStyle w:val="11ff3"/>
        <w:rPr>
          <w:w w:val="100"/>
          <w:kern w:val="0"/>
        </w:rPr>
      </w:pPr>
      <w:r w:rsidRPr="00FA1FED">
        <w:rPr>
          <w:w w:val="100"/>
          <w:kern w:val="0"/>
        </w:rPr>
        <w:t>Понижение фактической температуры обратной воды по сравнению с графиком не лимитируется.</w:t>
      </w:r>
    </w:p>
    <w:p w:rsidR="00C25060" w:rsidRPr="00FA1FED" w:rsidRDefault="00C25060" w:rsidP="00B5461F">
      <w:pPr>
        <w:pStyle w:val="11ff3"/>
        <w:rPr>
          <w:w w:val="100"/>
          <w:kern w:val="0"/>
        </w:rPr>
      </w:pPr>
      <w:r w:rsidRPr="00FA1FED">
        <w:rPr>
          <w:w w:val="100"/>
          <w:kern w:val="0"/>
        </w:rPr>
        <w:t>Из приведенного выше видно, что фактическая температура теплоносителя подающего трубопровода в промежутке от -</w:t>
      </w:r>
      <w:r w:rsidR="00CC41B2" w:rsidRPr="00FA1FED">
        <w:rPr>
          <w:w w:val="100"/>
          <w:kern w:val="0"/>
        </w:rPr>
        <w:t>29</w:t>
      </w:r>
      <w:r w:rsidRPr="00FA1FED">
        <w:rPr>
          <w:w w:val="100"/>
          <w:kern w:val="0"/>
          <w:vertAlign w:val="superscript"/>
        </w:rPr>
        <w:t>о</w:t>
      </w:r>
      <w:r w:rsidRPr="00FA1FED">
        <w:rPr>
          <w:w w:val="100"/>
          <w:kern w:val="0"/>
        </w:rPr>
        <w:t>С до -10</w:t>
      </w:r>
      <w:r w:rsidRPr="00FA1FED">
        <w:rPr>
          <w:w w:val="100"/>
          <w:kern w:val="0"/>
          <w:vertAlign w:val="superscript"/>
        </w:rPr>
        <w:t>о</w:t>
      </w:r>
      <w:r w:rsidRPr="00FA1FED">
        <w:rPr>
          <w:w w:val="100"/>
          <w:kern w:val="0"/>
        </w:rPr>
        <w:t xml:space="preserve">С различается от утвержденного графика в среднем на 8,38% от фактического в меньшую сторону. Несмотря на это, температура теплоносителя обратного трубопровода почти совпадает с фактическими показателями отпуска теплоты. Расхождение по подающему трубопроводу может </w:t>
      </w:r>
      <w:r w:rsidR="00514446" w:rsidRPr="00FA1FED">
        <w:rPr>
          <w:w w:val="100"/>
          <w:kern w:val="0"/>
        </w:rPr>
        <w:t>объясняться</w:t>
      </w:r>
      <w:r w:rsidRPr="00FA1FED">
        <w:rPr>
          <w:w w:val="100"/>
          <w:kern w:val="0"/>
        </w:rPr>
        <w:t xml:space="preserve"> критерием различия между скоростями ветра в определенный промежуток времени.</w:t>
      </w:r>
    </w:p>
    <w:p w:rsidR="00C25060" w:rsidRPr="00FA1FED" w:rsidRDefault="00C25060" w:rsidP="00B5461F">
      <w:pPr>
        <w:pStyle w:val="11ff3"/>
        <w:rPr>
          <w:w w:val="100"/>
          <w:kern w:val="0"/>
        </w:rPr>
      </w:pPr>
      <w:r w:rsidRPr="00FA1FED">
        <w:rPr>
          <w:w w:val="100"/>
          <w:kern w:val="0"/>
        </w:rPr>
        <w:t>Регулирование режима работы систем теплопотребления абонентов, осуществляется</w:t>
      </w:r>
      <w:r w:rsidR="00FA1FED">
        <w:rPr>
          <w:w w:val="100"/>
          <w:kern w:val="0"/>
        </w:rPr>
        <w:t xml:space="preserve"> </w:t>
      </w:r>
      <w:r w:rsidRPr="00FA1FED">
        <w:rPr>
          <w:w w:val="100"/>
          <w:kern w:val="0"/>
        </w:rPr>
        <w:t>по</w:t>
      </w:r>
      <w:r w:rsidR="00FA1FED">
        <w:rPr>
          <w:w w:val="100"/>
          <w:kern w:val="0"/>
        </w:rPr>
        <w:t xml:space="preserve"> </w:t>
      </w:r>
      <w:r w:rsidRPr="00FA1FED">
        <w:rPr>
          <w:w w:val="100"/>
          <w:kern w:val="0"/>
        </w:rPr>
        <w:t>температурным</w:t>
      </w:r>
      <w:r w:rsidR="00FA1FED">
        <w:rPr>
          <w:w w:val="100"/>
          <w:kern w:val="0"/>
        </w:rPr>
        <w:t xml:space="preserve"> </w:t>
      </w:r>
      <w:r w:rsidRPr="00FA1FED">
        <w:rPr>
          <w:w w:val="100"/>
          <w:kern w:val="0"/>
        </w:rPr>
        <w:t>графикам</w:t>
      </w:r>
      <w:r w:rsidR="00FA1FED">
        <w:rPr>
          <w:w w:val="100"/>
          <w:kern w:val="0"/>
        </w:rPr>
        <w:t xml:space="preserve"> </w:t>
      </w:r>
      <w:r w:rsidRPr="00FA1FED">
        <w:rPr>
          <w:w w:val="100"/>
          <w:kern w:val="0"/>
        </w:rPr>
        <w:t>для</w:t>
      </w:r>
      <w:r w:rsidR="00FA1FED">
        <w:rPr>
          <w:w w:val="100"/>
          <w:kern w:val="0"/>
        </w:rPr>
        <w:t xml:space="preserve"> </w:t>
      </w:r>
      <w:r w:rsidRPr="00FA1FED">
        <w:rPr>
          <w:w w:val="100"/>
          <w:kern w:val="0"/>
        </w:rPr>
        <w:t>потребителей, разработанных с учетом режима работы различных схем подключения.</w:t>
      </w:r>
    </w:p>
    <w:p w:rsidR="00CC41B2" w:rsidRPr="00FA1FED" w:rsidRDefault="00CC41B2" w:rsidP="00CC41B2">
      <w:pPr>
        <w:pStyle w:val="11ff3"/>
        <w:rPr>
          <w:w w:val="100"/>
          <w:kern w:val="0"/>
        </w:rPr>
      </w:pPr>
      <w:r w:rsidRPr="00FA1FED">
        <w:rPr>
          <w:w w:val="100"/>
          <w:kern w:val="0"/>
        </w:rPr>
        <w:t>Данный график был принят на основании технико-экономических расчетов в соответствии со СП 124.13330.2012. «Тепловые сети» (приняты Постановлением Госстроя РФ от 24.06.2003 N 110)</w:t>
      </w:r>
    </w:p>
    <w:p w:rsidR="00CC41B2" w:rsidRPr="00FA1FED" w:rsidRDefault="00CC41B2" w:rsidP="00CC41B2">
      <w:pPr>
        <w:pStyle w:val="11ff3"/>
        <w:rPr>
          <w:w w:val="100"/>
          <w:kern w:val="0"/>
        </w:rPr>
      </w:pPr>
      <w:r w:rsidRPr="00FA1FED">
        <w:rPr>
          <w:w w:val="100"/>
          <w:kern w:val="0"/>
        </w:rPr>
        <w:t xml:space="preserve">Регулирование отпуска теплоты осуществляется качественно и по температурному графику </w:t>
      </w:r>
      <w:r w:rsidR="00DC575A" w:rsidRPr="00FA1FED">
        <w:rPr>
          <w:w w:val="100"/>
          <w:kern w:val="0"/>
        </w:rPr>
        <w:t>85/65</w:t>
      </w:r>
      <w:r w:rsidRPr="00FA1FED">
        <w:rPr>
          <w:w w:val="100"/>
          <w:kern w:val="0"/>
        </w:rPr>
        <w:t xml:space="preserve"> ºС по следующим причинам:</w:t>
      </w:r>
    </w:p>
    <w:p w:rsidR="00CC41B2" w:rsidRPr="00FA1FED" w:rsidRDefault="00CC41B2" w:rsidP="00CC41B2">
      <w:pPr>
        <w:pStyle w:val="113"/>
      </w:pPr>
      <w:r w:rsidRPr="00FA1FED">
        <w:tab/>
        <w:t>присоединение потребителей к тепловым сетям непосредственное без смешения и без регуляторов расхода на вводах;</w:t>
      </w:r>
    </w:p>
    <w:p w:rsidR="00CC41B2" w:rsidRPr="00FA1FED" w:rsidRDefault="00CC41B2" w:rsidP="00CC41B2">
      <w:pPr>
        <w:pStyle w:val="113"/>
      </w:pPr>
      <w:r w:rsidRPr="00FA1FED">
        <w:tab/>
        <w:t>экономичная и безопасная работы системы;</w:t>
      </w:r>
    </w:p>
    <w:p w:rsidR="00CC41B2" w:rsidRPr="00FA1FED" w:rsidRDefault="00CC41B2" w:rsidP="00CC41B2">
      <w:pPr>
        <w:pStyle w:val="113"/>
      </w:pPr>
      <w:r w:rsidRPr="00FA1FED">
        <w:tab/>
        <w:t>надежное теплоснабжение потребителей;</w:t>
      </w:r>
    </w:p>
    <w:p w:rsidR="00CC41B2" w:rsidRPr="00FA1FED" w:rsidRDefault="00CC41B2" w:rsidP="00CC41B2">
      <w:pPr>
        <w:pStyle w:val="113"/>
      </w:pPr>
      <w:r w:rsidRPr="00FA1FED">
        <w:tab/>
        <w:t>минимальные затраты на реконструкцию.</w:t>
      </w:r>
    </w:p>
    <w:p w:rsidR="00C25060" w:rsidRPr="00FA1FED" w:rsidRDefault="00C25060" w:rsidP="00C25060">
      <w:pPr>
        <w:pStyle w:val="20"/>
        <w:tabs>
          <w:tab w:val="left" w:pos="567"/>
        </w:tabs>
        <w:jc w:val="both"/>
        <w:rPr>
          <w:rFonts w:cs="Times New Roman"/>
        </w:rPr>
      </w:pPr>
      <w:bookmarkStart w:id="116" w:name="_Toc78674709"/>
      <w:bookmarkStart w:id="117" w:name="_Toc84970946"/>
      <w:bookmarkStart w:id="118" w:name="_Toc116943313"/>
      <w:r w:rsidRPr="00FA1FED">
        <w:rPr>
          <w:rFonts w:cs="Times New Roman"/>
        </w:rPr>
        <w:t>Гидравлические режимы тепловых сетей и пьезометрические графики</w:t>
      </w:r>
      <w:bookmarkEnd w:id="115"/>
      <w:bookmarkEnd w:id="116"/>
      <w:bookmarkEnd w:id="117"/>
      <w:bookmarkEnd w:id="118"/>
    </w:p>
    <w:p w:rsidR="00C25060" w:rsidRPr="00FA1FED" w:rsidRDefault="00C25060" w:rsidP="00B5461F">
      <w:pPr>
        <w:pStyle w:val="11ff3"/>
        <w:rPr>
          <w:w w:val="100"/>
          <w:kern w:val="0"/>
        </w:rPr>
      </w:pPr>
      <w:bookmarkStart w:id="119" w:name="_Toc475879443"/>
      <w:r w:rsidRPr="00FA1FED">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FA1FED" w:rsidRDefault="00C25060" w:rsidP="00B5461F">
      <w:pPr>
        <w:pStyle w:val="11ff3"/>
        <w:rPr>
          <w:w w:val="100"/>
          <w:kern w:val="0"/>
        </w:rPr>
      </w:pPr>
      <w:r w:rsidRPr="00FA1FED">
        <w:rPr>
          <w:w w:val="100"/>
          <w:kern w:val="0"/>
        </w:rPr>
        <w:t>Разработка гидрав</w:t>
      </w:r>
      <w:r w:rsidR="006F5357" w:rsidRPr="00FA1FED">
        <w:rPr>
          <w:w w:val="100"/>
          <w:kern w:val="0"/>
        </w:rPr>
        <w:t xml:space="preserve">лических режимов тепловых сетей, </w:t>
      </w:r>
      <w:r w:rsidRPr="00FA1FED">
        <w:rPr>
          <w:w w:val="100"/>
          <w:kern w:val="0"/>
        </w:rPr>
        <w:t>а также пьезометрических графиков не производилась.</w:t>
      </w:r>
    </w:p>
    <w:p w:rsidR="00C25060" w:rsidRPr="00FA1FED" w:rsidRDefault="00C25060" w:rsidP="00B5461F">
      <w:pPr>
        <w:pStyle w:val="11ff3"/>
        <w:rPr>
          <w:w w:val="100"/>
          <w:kern w:val="0"/>
        </w:rPr>
      </w:pPr>
      <w:r w:rsidRPr="00FA1FED">
        <w:rPr>
          <w:w w:val="100"/>
          <w:kern w:val="0"/>
        </w:rPr>
        <w:t>На основании наладочных работ было отрегулированы тепловые сети до потребителя, с установкой дроссельных шайб на подающем трубопроводе.</w:t>
      </w:r>
    </w:p>
    <w:p w:rsidR="00D679C7" w:rsidRPr="00FA1FED" w:rsidRDefault="00D679C7" w:rsidP="00B5461F">
      <w:pPr>
        <w:pStyle w:val="11ff3"/>
        <w:rPr>
          <w:w w:val="100"/>
          <w:kern w:val="0"/>
        </w:rPr>
      </w:pPr>
      <w:r w:rsidRPr="00FA1FED">
        <w:rPr>
          <w:w w:val="100"/>
          <w:kern w:val="0"/>
        </w:rPr>
        <w:lastRenderedPageBreak/>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p>
    <w:p w:rsidR="00D679C7" w:rsidRPr="00FA1FED" w:rsidRDefault="00B73BB5" w:rsidP="00B5461F">
      <w:pPr>
        <w:pStyle w:val="11ff3"/>
        <w:rPr>
          <w:w w:val="100"/>
          <w:kern w:val="0"/>
        </w:rPr>
      </w:pPr>
      <w:r w:rsidRPr="00FA1FED">
        <w:rPr>
          <w:w w:val="100"/>
          <w:kern w:val="0"/>
        </w:rPr>
        <w:t>-</w:t>
      </w:r>
      <w:r w:rsidR="00D679C7" w:rsidRPr="00FA1FED">
        <w:rPr>
          <w:w w:val="100"/>
          <w:kern w:val="0"/>
        </w:rPr>
        <w:tab/>
        <w:t>8 мм/м – для магистральных тепловых сетей;</w:t>
      </w:r>
    </w:p>
    <w:p w:rsidR="00D679C7" w:rsidRPr="00FA1FED" w:rsidRDefault="00B73BB5" w:rsidP="00B5461F">
      <w:pPr>
        <w:pStyle w:val="11ff3"/>
        <w:rPr>
          <w:w w:val="100"/>
          <w:kern w:val="0"/>
        </w:rPr>
      </w:pPr>
      <w:r w:rsidRPr="00FA1FED">
        <w:rPr>
          <w:w w:val="100"/>
          <w:kern w:val="0"/>
        </w:rPr>
        <w:t>-</w:t>
      </w:r>
      <w:r w:rsidR="00D679C7" w:rsidRPr="00FA1FED">
        <w:rPr>
          <w:w w:val="100"/>
          <w:kern w:val="0"/>
        </w:rPr>
        <w:tab/>
        <w:t>15 мм/м – для распределительных тепловых сетей;</w:t>
      </w:r>
    </w:p>
    <w:p w:rsidR="00D679C7" w:rsidRPr="00FA1FED" w:rsidRDefault="00B73BB5" w:rsidP="00B5461F">
      <w:pPr>
        <w:pStyle w:val="11ff3"/>
        <w:rPr>
          <w:w w:val="100"/>
          <w:kern w:val="0"/>
        </w:rPr>
      </w:pPr>
      <w:r w:rsidRPr="00FA1FED">
        <w:rPr>
          <w:w w:val="100"/>
          <w:kern w:val="0"/>
        </w:rPr>
        <w:t>-</w:t>
      </w:r>
      <w:r w:rsidR="00D679C7" w:rsidRPr="00FA1FED">
        <w:rPr>
          <w:w w:val="100"/>
          <w:kern w:val="0"/>
        </w:rPr>
        <w:tab/>
        <w:t>30 мм/м – для квартальных тепловых сетей.</w:t>
      </w:r>
    </w:p>
    <w:p w:rsidR="00D679C7" w:rsidRPr="00FA1FED" w:rsidRDefault="00D679C7" w:rsidP="00B5461F">
      <w:pPr>
        <w:pStyle w:val="11ff3"/>
        <w:rPr>
          <w:w w:val="100"/>
          <w:kern w:val="0"/>
        </w:rPr>
      </w:pPr>
      <w:r w:rsidRPr="00FA1FED">
        <w:rPr>
          <w:w w:val="100"/>
          <w:kern w:val="0"/>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rsidR="00D679C7" w:rsidRPr="00FA1FED" w:rsidRDefault="00D679C7" w:rsidP="00B5461F">
      <w:pPr>
        <w:pStyle w:val="11ff3"/>
        <w:rPr>
          <w:w w:val="100"/>
          <w:kern w:val="0"/>
        </w:rPr>
      </w:pPr>
      <w:r w:rsidRPr="00FA1FED">
        <w:rPr>
          <w:w w:val="100"/>
          <w:kern w:val="0"/>
        </w:rPr>
        <w:t>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м/с. При уменьшении скорости будут расти тепловые потери, при увеличении – гидравлические.</w:t>
      </w:r>
    </w:p>
    <w:p w:rsidR="00D679C7" w:rsidRPr="00FA1FED" w:rsidRDefault="00D679C7" w:rsidP="00B5461F">
      <w:pPr>
        <w:pStyle w:val="11ff3"/>
        <w:rPr>
          <w:w w:val="100"/>
          <w:kern w:val="0"/>
        </w:rPr>
      </w:pPr>
      <w:r w:rsidRPr="00FA1FED">
        <w:rPr>
          <w:w w:val="100"/>
          <w:kern w:val="0"/>
        </w:rPr>
        <w:t>Анализ гидравлических расчетов для систем тепло- и водоснабжения производится на максимально возможную (на расчётную температуру наружной среды) нагрузку потребителей.</w:t>
      </w:r>
    </w:p>
    <w:p w:rsidR="00CC41B2" w:rsidRPr="00FA1FED" w:rsidRDefault="00405C87" w:rsidP="00CC41B2">
      <w:pPr>
        <w:pStyle w:val="11ff3"/>
        <w:rPr>
          <w:w w:val="100"/>
          <w:kern w:val="0"/>
          <w:u w:val="single"/>
        </w:rPr>
      </w:pPr>
      <w:r w:rsidRPr="00FA1FED">
        <w:rPr>
          <w:w w:val="100"/>
          <w:kern w:val="0"/>
          <w:u w:val="single"/>
        </w:rPr>
        <w:t xml:space="preserve">Таблица 1.3.8.1 - </w:t>
      </w:r>
      <w:r w:rsidR="00CC41B2" w:rsidRPr="00FA1FED">
        <w:rPr>
          <w:w w:val="100"/>
          <w:kern w:val="0"/>
          <w:u w:val="single"/>
        </w:rPr>
        <w:t>Существующие гидравлические режимы</w:t>
      </w:r>
      <w:r w:rsidR="00004EB8" w:rsidRPr="00FA1FED">
        <w:rPr>
          <w:w w:val="100"/>
          <w:kern w:val="0"/>
          <w:u w:val="singl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2245"/>
        <w:gridCol w:w="1939"/>
        <w:gridCol w:w="2056"/>
      </w:tblGrid>
      <w:tr w:rsidR="006F5357" w:rsidRPr="00FA1FED" w:rsidTr="006F5357">
        <w:trPr>
          <w:tblHeader/>
        </w:trPr>
        <w:tc>
          <w:tcPr>
            <w:tcW w:w="1640" w:type="pct"/>
            <w:vAlign w:val="center"/>
          </w:tcPr>
          <w:p w:rsidR="006F5357" w:rsidRPr="00FA1FED" w:rsidRDefault="006F5357" w:rsidP="006F5357">
            <w:pPr>
              <w:pStyle w:val="1fffb"/>
              <w:rPr>
                <w:rFonts w:cs="Times New Roman"/>
              </w:rPr>
            </w:pPr>
            <w:r w:rsidRPr="00FA1FED">
              <w:rPr>
                <w:rFonts w:cs="Times New Roman"/>
              </w:rPr>
              <w:t>Наименование котельной</w:t>
            </w:r>
          </w:p>
        </w:tc>
        <w:tc>
          <w:tcPr>
            <w:tcW w:w="1208" w:type="pct"/>
            <w:vAlign w:val="center"/>
          </w:tcPr>
          <w:p w:rsidR="006F5357" w:rsidRPr="00FA1FED" w:rsidRDefault="006F5357" w:rsidP="006F5357">
            <w:pPr>
              <w:pStyle w:val="1fffb"/>
              <w:rPr>
                <w:rFonts w:cs="Times New Roman"/>
              </w:rPr>
            </w:pPr>
            <w:r w:rsidRPr="00FA1FED">
              <w:rPr>
                <w:rFonts w:cs="Times New Roman"/>
              </w:rPr>
              <w:t>Контур отопление или ГВС</w:t>
            </w:r>
          </w:p>
        </w:tc>
        <w:tc>
          <w:tcPr>
            <w:tcW w:w="1044" w:type="pct"/>
            <w:vAlign w:val="center"/>
          </w:tcPr>
          <w:p w:rsidR="006F5357" w:rsidRPr="00FA1FED" w:rsidRDefault="006F5357" w:rsidP="006F5357">
            <w:pPr>
              <w:pStyle w:val="1fffb"/>
              <w:rPr>
                <w:rFonts w:cs="Times New Roman"/>
                <w:vertAlign w:val="superscript"/>
              </w:rPr>
            </w:pPr>
            <w:r w:rsidRPr="00FA1FED">
              <w:rPr>
                <w:rFonts w:cs="Times New Roman"/>
              </w:rPr>
              <w:t>Р1, кгс/см</w:t>
            </w:r>
            <w:r w:rsidRPr="00FA1FED">
              <w:rPr>
                <w:rFonts w:cs="Times New Roman"/>
                <w:vertAlign w:val="superscript"/>
              </w:rPr>
              <w:t>2</w:t>
            </w:r>
          </w:p>
        </w:tc>
        <w:tc>
          <w:tcPr>
            <w:tcW w:w="1107" w:type="pct"/>
            <w:vAlign w:val="center"/>
          </w:tcPr>
          <w:p w:rsidR="006F5357" w:rsidRPr="00FA1FED" w:rsidRDefault="006F5357" w:rsidP="006F5357">
            <w:pPr>
              <w:pStyle w:val="1fffb"/>
              <w:rPr>
                <w:rFonts w:cs="Times New Roman"/>
              </w:rPr>
            </w:pPr>
            <w:r w:rsidRPr="00FA1FED">
              <w:rPr>
                <w:rFonts w:cs="Times New Roman"/>
              </w:rPr>
              <w:t>Р2, кгс/см</w:t>
            </w:r>
            <w:r w:rsidRPr="00FA1FED">
              <w:rPr>
                <w:rFonts w:cs="Times New Roman"/>
                <w:vertAlign w:val="superscript"/>
              </w:rPr>
              <w:t>2</w:t>
            </w:r>
          </w:p>
        </w:tc>
      </w:tr>
      <w:tr w:rsidR="006F5357" w:rsidRPr="00FA1FED" w:rsidTr="006F5357">
        <w:trPr>
          <w:trHeight w:val="251"/>
        </w:trPr>
        <w:tc>
          <w:tcPr>
            <w:tcW w:w="1640" w:type="pct"/>
            <w:vAlign w:val="center"/>
          </w:tcPr>
          <w:p w:rsidR="006F5357" w:rsidRPr="00FA1FED" w:rsidRDefault="006F5357" w:rsidP="006F5357">
            <w:pPr>
              <w:pStyle w:val="1fffb"/>
              <w:rPr>
                <w:rFonts w:cs="Times New Roman"/>
              </w:rPr>
            </w:pPr>
            <w:r w:rsidRPr="00FA1FED">
              <w:rPr>
                <w:rFonts w:cs="Times New Roman"/>
              </w:rPr>
              <w:t>Котельная №15 д. Старополье</w:t>
            </w:r>
          </w:p>
        </w:tc>
        <w:tc>
          <w:tcPr>
            <w:tcW w:w="1208" w:type="pct"/>
            <w:vAlign w:val="center"/>
          </w:tcPr>
          <w:p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rsidR="006F5357" w:rsidRPr="00FA1FED" w:rsidRDefault="006F5357" w:rsidP="006F5357">
            <w:pPr>
              <w:pStyle w:val="1fffb"/>
              <w:rPr>
                <w:rFonts w:cs="Times New Roman"/>
              </w:rPr>
            </w:pPr>
            <w:r w:rsidRPr="00FA1FED">
              <w:rPr>
                <w:rFonts w:cs="Times New Roman"/>
              </w:rPr>
              <w:t>5,0</w:t>
            </w:r>
          </w:p>
        </w:tc>
        <w:tc>
          <w:tcPr>
            <w:tcW w:w="1107" w:type="pct"/>
            <w:vAlign w:val="center"/>
          </w:tcPr>
          <w:p w:rsidR="006F5357" w:rsidRPr="00FA1FED" w:rsidRDefault="006F5357" w:rsidP="006F5357">
            <w:pPr>
              <w:pStyle w:val="1fffb"/>
              <w:rPr>
                <w:rFonts w:cs="Times New Roman"/>
              </w:rPr>
            </w:pPr>
            <w:r w:rsidRPr="00FA1FED">
              <w:rPr>
                <w:rFonts w:cs="Times New Roman"/>
              </w:rPr>
              <w:t>4,0</w:t>
            </w:r>
          </w:p>
        </w:tc>
      </w:tr>
      <w:tr w:rsidR="006F5357" w:rsidRPr="00FA1FED" w:rsidTr="006F5357">
        <w:tc>
          <w:tcPr>
            <w:tcW w:w="1640" w:type="pct"/>
            <w:vAlign w:val="center"/>
          </w:tcPr>
          <w:p w:rsidR="006F5357" w:rsidRPr="00FA1FED" w:rsidRDefault="006F5357" w:rsidP="006F5357">
            <w:pPr>
              <w:pStyle w:val="1fffb"/>
              <w:rPr>
                <w:rFonts w:cs="Times New Roman"/>
              </w:rPr>
            </w:pPr>
            <w:r w:rsidRPr="00FA1FED">
              <w:rPr>
                <w:rFonts w:cs="Times New Roman"/>
              </w:rPr>
              <w:t>Котельная №18 д. Овсище</w:t>
            </w:r>
          </w:p>
        </w:tc>
        <w:tc>
          <w:tcPr>
            <w:tcW w:w="1208" w:type="pct"/>
            <w:vAlign w:val="center"/>
          </w:tcPr>
          <w:p w:rsidR="006F5357" w:rsidRPr="00FA1FED" w:rsidRDefault="006F5357" w:rsidP="006F5357">
            <w:pPr>
              <w:pStyle w:val="1fffb"/>
              <w:rPr>
                <w:rFonts w:cs="Times New Roman"/>
              </w:rPr>
            </w:pPr>
            <w:r w:rsidRPr="00FA1FED">
              <w:rPr>
                <w:rFonts w:cs="Times New Roman"/>
              </w:rPr>
              <w:t>Отопление</w:t>
            </w:r>
          </w:p>
        </w:tc>
        <w:tc>
          <w:tcPr>
            <w:tcW w:w="1044" w:type="pct"/>
            <w:vAlign w:val="center"/>
          </w:tcPr>
          <w:p w:rsidR="006F5357" w:rsidRPr="00FA1FED" w:rsidRDefault="006F5357" w:rsidP="006F5357">
            <w:pPr>
              <w:pStyle w:val="1fffb"/>
              <w:rPr>
                <w:rFonts w:cs="Times New Roman"/>
              </w:rPr>
            </w:pPr>
            <w:r w:rsidRPr="00FA1FED">
              <w:rPr>
                <w:rFonts w:cs="Times New Roman"/>
              </w:rPr>
              <w:t>5,0</w:t>
            </w:r>
          </w:p>
        </w:tc>
        <w:tc>
          <w:tcPr>
            <w:tcW w:w="1107" w:type="pct"/>
            <w:vAlign w:val="center"/>
          </w:tcPr>
          <w:p w:rsidR="006F5357" w:rsidRPr="00FA1FED" w:rsidRDefault="006F5357" w:rsidP="006F5357">
            <w:pPr>
              <w:pStyle w:val="1fffb"/>
              <w:rPr>
                <w:rFonts w:cs="Times New Roman"/>
              </w:rPr>
            </w:pPr>
            <w:r w:rsidRPr="00FA1FED">
              <w:rPr>
                <w:rFonts w:cs="Times New Roman"/>
              </w:rPr>
              <w:t>4,0</w:t>
            </w:r>
          </w:p>
        </w:tc>
      </w:tr>
    </w:tbl>
    <w:p w:rsidR="00CC41B2" w:rsidRPr="00FA1FED" w:rsidRDefault="00CC41B2" w:rsidP="00B5461F">
      <w:pPr>
        <w:pStyle w:val="11ff3"/>
        <w:rPr>
          <w:w w:val="100"/>
          <w:kern w:val="0"/>
        </w:rPr>
      </w:pPr>
    </w:p>
    <w:p w:rsidR="00004EB8" w:rsidRPr="00FA1FED" w:rsidRDefault="00004EB8" w:rsidP="006F5357">
      <w:pPr>
        <w:pStyle w:val="11ff3"/>
        <w:ind w:firstLine="0"/>
        <w:rPr>
          <w:w w:val="100"/>
          <w:kern w:val="0"/>
          <w:u w:val="single"/>
        </w:rPr>
        <w:sectPr w:rsidR="00004EB8" w:rsidRPr="00FA1FED" w:rsidSect="00C25060">
          <w:pgSz w:w="11906" w:h="16838" w:code="9"/>
          <w:pgMar w:top="851" w:right="1134" w:bottom="851" w:left="1701" w:header="680" w:footer="284" w:gutter="0"/>
          <w:cols w:space="708"/>
          <w:docGrid w:linePitch="360"/>
        </w:sectPr>
      </w:pPr>
    </w:p>
    <w:p w:rsidR="00A37AC6" w:rsidRPr="00FA1FED" w:rsidRDefault="00A37AC6" w:rsidP="00A37AC6">
      <w:pPr>
        <w:pStyle w:val="11ff3"/>
        <w:jc w:val="center"/>
        <w:rPr>
          <w:w w:val="100"/>
          <w:kern w:val="0"/>
        </w:rPr>
      </w:pPr>
    </w:p>
    <w:p w:rsidR="00FF6756" w:rsidRPr="00FA1FED" w:rsidRDefault="00FF6756" w:rsidP="00FF6756">
      <w:pPr>
        <w:pStyle w:val="11ff3"/>
        <w:rPr>
          <w:w w:val="100"/>
          <w:kern w:val="0"/>
        </w:rPr>
      </w:pPr>
      <w:r w:rsidRPr="00FA1FED">
        <w:rPr>
          <w:w w:val="100"/>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водоснабжение не зависит от температуры наружного воздуха, но изменяется как по часам суток, так и по дням недели. </w:t>
      </w:r>
    </w:p>
    <w:p w:rsidR="00FF6756" w:rsidRPr="00FA1FED" w:rsidRDefault="00FF6756" w:rsidP="00FF6756">
      <w:pPr>
        <w:pStyle w:val="11ff3"/>
        <w:rPr>
          <w:w w:val="100"/>
          <w:kern w:val="0"/>
        </w:rPr>
      </w:pPr>
      <w:r w:rsidRPr="00FA1FED">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FF6756" w:rsidRPr="00FA1FED" w:rsidRDefault="00FF6756" w:rsidP="00FF6756">
      <w:pPr>
        <w:pStyle w:val="11ff3"/>
        <w:rPr>
          <w:w w:val="100"/>
          <w:kern w:val="0"/>
        </w:rPr>
      </w:pPr>
      <w:r w:rsidRPr="00FA1FED">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FF6756" w:rsidRPr="00FA1FED" w:rsidRDefault="00FF6756" w:rsidP="00FF6756">
      <w:pPr>
        <w:pStyle w:val="11ff3"/>
        <w:rPr>
          <w:w w:val="100"/>
          <w:kern w:val="0"/>
        </w:rPr>
      </w:pPr>
      <w:r w:rsidRPr="00FA1FED">
        <w:rPr>
          <w:w w:val="100"/>
          <w:kern w:val="0"/>
        </w:rPr>
        <w:t>Центральное регулирование выполняют в источнике теплоснабжения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FF6756" w:rsidRPr="00FA1FED" w:rsidRDefault="00FF6756" w:rsidP="00FF6756">
      <w:pPr>
        <w:pStyle w:val="11ff3"/>
        <w:rPr>
          <w:w w:val="100"/>
          <w:kern w:val="0"/>
        </w:rPr>
      </w:pPr>
      <w:r w:rsidRPr="00FA1FED">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FF6756" w:rsidRPr="00FA1FED" w:rsidRDefault="00FF6756" w:rsidP="00FF6756">
      <w:pPr>
        <w:pStyle w:val="11ff3"/>
        <w:rPr>
          <w:w w:val="100"/>
          <w:kern w:val="0"/>
        </w:rPr>
      </w:pPr>
      <w:r w:rsidRPr="00FA1FED">
        <w:rPr>
          <w:w w:val="100"/>
          <w:kern w:val="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rsidR="00FF6756" w:rsidRPr="00FA1FED" w:rsidRDefault="00FF6756" w:rsidP="00FF6756">
      <w:pPr>
        <w:pStyle w:val="11ff3"/>
        <w:rPr>
          <w:w w:val="100"/>
          <w:kern w:val="0"/>
        </w:rPr>
      </w:pPr>
      <w:r w:rsidRPr="00FA1FED">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FF6756" w:rsidRPr="00FA1FED" w:rsidRDefault="00FF6756" w:rsidP="00FF6756">
      <w:pPr>
        <w:pStyle w:val="11ff3"/>
        <w:rPr>
          <w:w w:val="100"/>
          <w:kern w:val="0"/>
        </w:rPr>
      </w:pPr>
      <w:r w:rsidRPr="00FA1FED">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FF6756" w:rsidRPr="00FA1FED" w:rsidRDefault="00FF6756" w:rsidP="00FF6756">
      <w:pPr>
        <w:pStyle w:val="11ff3"/>
        <w:rPr>
          <w:w w:val="100"/>
          <w:kern w:val="0"/>
        </w:rPr>
      </w:pPr>
      <w:r w:rsidRPr="00FA1FED">
        <w:rPr>
          <w:w w:val="100"/>
          <w:kern w:val="0"/>
        </w:rPr>
        <w:t>По способу осуществления регулирование может быть автоматическим и ручным.</w:t>
      </w:r>
    </w:p>
    <w:p w:rsidR="00FF6756" w:rsidRPr="00FA1FED" w:rsidRDefault="00FF6756" w:rsidP="00FF6756">
      <w:pPr>
        <w:shd w:val="clear" w:color="auto" w:fill="FFFFFF"/>
        <w:suppressAutoHyphens/>
        <w:spacing w:before="173"/>
        <w:ind w:right="10" w:firstLine="662"/>
        <w:rPr>
          <w:rFonts w:ascii="Times New Roman" w:hAnsi="Times New Roman" w:cs="Times New Roman"/>
          <w:szCs w:val="24"/>
        </w:rPr>
      </w:pPr>
    </w:p>
    <w:p w:rsidR="00FF6756" w:rsidRPr="00FA1FED" w:rsidRDefault="00FF6756" w:rsidP="00FF6756">
      <w:pPr>
        <w:suppressAutoHyphens/>
        <w:jc w:val="center"/>
        <w:rPr>
          <w:rFonts w:ascii="Times New Roman" w:hAnsi="Times New Roman" w:cs="Times New Roman"/>
          <w:szCs w:val="24"/>
        </w:rPr>
      </w:pPr>
      <w:r w:rsidRPr="00FA1FED">
        <w:rPr>
          <w:rFonts w:ascii="Times New Roman" w:hAnsi="Times New Roman" w:cs="Times New Roman"/>
          <w:noProof/>
          <w:szCs w:val="24"/>
        </w:rPr>
        <w:lastRenderedPageBreak/>
        <w:drawing>
          <wp:inline distT="0" distB="0" distL="0" distR="0" wp14:anchorId="50240C3A" wp14:editId="11F5DF7F">
            <wp:extent cx="4497705" cy="1456690"/>
            <wp:effectExtent l="0" t="0" r="0" b="0"/>
            <wp:docPr id="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7705" cy="1456690"/>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208BB71F" wp14:editId="2AFCEBA4">
                <wp:extent cx="4498340" cy="1459865"/>
                <wp:effectExtent l="0" t="635" r="635" b="0"/>
                <wp:docPr id="201223688"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50236365"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B2AE99" id="Полотно 2"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">
                  <v:imagedata r:id="rId19" o:title=""/>
                </v:shape>
                <w10:anchorlock/>
              </v:group>
            </w:pict>
          </mc:Fallback>
        </mc:AlternateContent>
      </w:r>
    </w:p>
    <w:p w:rsidR="00FF6756" w:rsidRPr="00FA1FED" w:rsidRDefault="00FF6756" w:rsidP="00FF6756">
      <w:pPr>
        <w:pStyle w:val="11ff3"/>
        <w:rPr>
          <w:w w:val="100"/>
          <w:kern w:val="0"/>
        </w:rPr>
      </w:pPr>
      <w:r w:rsidRPr="00FA1FED">
        <w:rPr>
          <w:w w:val="100"/>
          <w:kern w:val="0"/>
        </w:rPr>
        <w:t xml:space="preserve">Рисунок </w:t>
      </w:r>
      <w:r w:rsidR="00622D0F">
        <w:rPr>
          <w:w w:val="100"/>
          <w:kern w:val="0"/>
        </w:rPr>
        <w:t>1</w:t>
      </w:r>
      <w:r w:rsidRPr="00FA1FED">
        <w:rPr>
          <w:w w:val="100"/>
          <w:kern w:val="0"/>
        </w:rPr>
        <w:t xml:space="preserve"> Пьезометрический график тепловой сети при пропорциональной разрегулировке абонентов.</w:t>
      </w:r>
    </w:p>
    <w:p w:rsidR="00FF6756" w:rsidRPr="00FA1FED" w:rsidRDefault="00FF6756" w:rsidP="00FF6756">
      <w:pPr>
        <w:pStyle w:val="11ff3"/>
        <w:rPr>
          <w:w w:val="100"/>
          <w:kern w:val="0"/>
        </w:rPr>
      </w:pPr>
      <w:r w:rsidRPr="00FA1FED">
        <w:rPr>
          <w:w w:val="100"/>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FF6756" w:rsidRPr="00FA1FED" w:rsidRDefault="00FF6756" w:rsidP="00FF6756">
      <w:pPr>
        <w:pStyle w:val="11ff3"/>
        <w:rPr>
          <w:w w:val="100"/>
          <w:kern w:val="0"/>
        </w:rPr>
      </w:pPr>
      <w:r w:rsidRPr="00FA1FED">
        <w:rPr>
          <w:w w:val="100"/>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rsidR="00FF6756" w:rsidRPr="00FA1FED" w:rsidRDefault="00FF6756" w:rsidP="00FF6756">
      <w:pPr>
        <w:pStyle w:val="11ff3"/>
        <w:rPr>
          <w:w w:val="100"/>
          <w:kern w:val="0"/>
        </w:rPr>
      </w:pPr>
      <w:r w:rsidRPr="00FA1FED">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FF6756" w:rsidRPr="00FA1FED" w:rsidRDefault="00FF6756" w:rsidP="00FF6756">
      <w:pPr>
        <w:pStyle w:val="11ff3"/>
        <w:rPr>
          <w:w w:val="100"/>
          <w:kern w:val="0"/>
        </w:rPr>
      </w:pPr>
      <w:r w:rsidRPr="00FA1FED">
        <w:rPr>
          <w:w w:val="100"/>
          <w:kern w:val="0"/>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FA5476">
        <w:rPr>
          <w:w w:val="100"/>
          <w:kern w:val="0"/>
        </w:rPr>
        <w:t xml:space="preserve"> </w:t>
      </w:r>
      <w:r w:rsidRPr="00FA1FED">
        <w:rPr>
          <w:w w:val="100"/>
          <w:kern w:val="0"/>
        </w:rPr>
        <w:t>водоразборе из обратного и подающего трубопроводов.</w:t>
      </w:r>
    </w:p>
    <w:p w:rsidR="00FF6756" w:rsidRPr="00FA1FED" w:rsidRDefault="00FF6756" w:rsidP="00FF6756">
      <w:pPr>
        <w:pStyle w:val="11ff3"/>
        <w:rPr>
          <w:w w:val="100"/>
          <w:kern w:val="0"/>
        </w:rPr>
      </w:pPr>
      <w:r w:rsidRPr="00FA1FED">
        <w:rPr>
          <w:w w:val="100"/>
          <w:kern w:val="0"/>
        </w:rPr>
        <w:lastRenderedPageBreak/>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rsidR="00FF6756" w:rsidRPr="00FA1FED" w:rsidRDefault="00FF6756" w:rsidP="00FF6756">
      <w:pPr>
        <w:pStyle w:val="11ff3"/>
        <w:jc w:val="center"/>
        <w:rPr>
          <w:w w:val="100"/>
          <w:kern w:val="0"/>
        </w:rPr>
      </w:pPr>
      <w:r w:rsidRPr="00FA1FED">
        <w:rPr>
          <w:i/>
          <w:w w:val="100"/>
          <w:kern w:val="0"/>
        </w:rPr>
        <w:t>∆</w:t>
      </w:r>
      <w:r w:rsidRPr="00FA1FED">
        <w:rPr>
          <w:b/>
          <w:i/>
          <w:w w:val="100"/>
          <w:kern w:val="0"/>
        </w:rPr>
        <w:t>Р</w:t>
      </w:r>
      <w:r w:rsidRPr="00FA1FED">
        <w:rPr>
          <w:b/>
          <w:w w:val="100"/>
          <w:kern w:val="0"/>
        </w:rPr>
        <w:t>= S·</w:t>
      </w:r>
      <w:r w:rsidRPr="00FA1FED">
        <w:rPr>
          <w:b/>
          <w:i/>
          <w:w w:val="100"/>
          <w:kern w:val="0"/>
        </w:rPr>
        <w:t>V</w:t>
      </w:r>
      <w:r w:rsidRPr="00FA1FED">
        <w:rPr>
          <w:b/>
          <w:i/>
          <w:w w:val="100"/>
          <w:kern w:val="0"/>
          <w:vertAlign w:val="superscript"/>
        </w:rPr>
        <w:t>2</w:t>
      </w:r>
    </w:p>
    <w:p w:rsidR="00FF6756" w:rsidRPr="00FA1FED" w:rsidRDefault="00FF6756" w:rsidP="00FF6756">
      <w:pPr>
        <w:pStyle w:val="11ff3"/>
        <w:rPr>
          <w:w w:val="100"/>
          <w:kern w:val="0"/>
        </w:rPr>
      </w:pPr>
      <w:r w:rsidRPr="00FA1FED">
        <w:rPr>
          <w:w w:val="100"/>
          <w:kern w:val="0"/>
        </w:rPr>
        <w:t>где S — характеристика сопротивления, представляющая собой па</w:t>
      </w:r>
      <w:r w:rsidRPr="00FA1FED">
        <w:rPr>
          <w:w w:val="100"/>
          <w:kern w:val="0"/>
        </w:rPr>
        <w:softHyphen/>
        <w:t>дение давления при единице расхода теплоносителя, Па/(</w:t>
      </w:r>
      <w:r w:rsidR="000C6577" w:rsidRPr="000C6577">
        <w:rPr>
          <w:w w:val="100"/>
          <w:kern w:val="0"/>
        </w:rPr>
        <w:t>м</w:t>
      </w:r>
      <w:r w:rsidR="000C6577" w:rsidRPr="000C6577">
        <w:rPr>
          <w:w w:val="100"/>
          <w:kern w:val="0"/>
          <w:vertAlign w:val="superscript"/>
        </w:rPr>
        <w:t>3</w:t>
      </w:r>
      <w:r w:rsidRPr="00FA1FED">
        <w:rPr>
          <w:w w:val="100"/>
          <w:kern w:val="0"/>
        </w:rPr>
        <w:t xml:space="preserve">/ч) 2; V — расход теплоносителя, </w:t>
      </w:r>
      <w:r w:rsidR="000C6577" w:rsidRPr="000C6577">
        <w:rPr>
          <w:w w:val="100"/>
          <w:kern w:val="0"/>
        </w:rPr>
        <w:t>м</w:t>
      </w:r>
      <w:r w:rsidR="000C6577" w:rsidRPr="000C6577">
        <w:rPr>
          <w:w w:val="100"/>
          <w:kern w:val="0"/>
          <w:vertAlign w:val="superscript"/>
        </w:rPr>
        <w:t>3</w:t>
      </w:r>
      <w:r w:rsidRPr="00FA1FED">
        <w:rPr>
          <w:w w:val="100"/>
          <w:kern w:val="0"/>
        </w:rPr>
        <w:t>/ч.</w:t>
      </w:r>
    </w:p>
    <w:p w:rsidR="00FF6756" w:rsidRPr="00FA1FED" w:rsidRDefault="00FF6756" w:rsidP="00FF6756">
      <w:pPr>
        <w:pStyle w:val="11ff3"/>
        <w:rPr>
          <w:w w:val="100"/>
          <w:kern w:val="0"/>
        </w:rPr>
      </w:pPr>
      <w:r w:rsidRPr="00FA1FED">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FF6756" w:rsidRPr="00FA1FED" w:rsidRDefault="00FF6756" w:rsidP="00FF6756">
      <w:pPr>
        <w:pStyle w:val="11ff3"/>
        <w:rPr>
          <w:w w:val="100"/>
          <w:kern w:val="0"/>
        </w:rPr>
      </w:pPr>
      <w:r w:rsidRPr="00FA1FED">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FA1FED" w:rsidRDefault="00C25060" w:rsidP="00C25060">
      <w:pPr>
        <w:pStyle w:val="20"/>
        <w:tabs>
          <w:tab w:val="left" w:pos="567"/>
        </w:tabs>
        <w:jc w:val="both"/>
        <w:rPr>
          <w:rFonts w:cs="Times New Roman"/>
        </w:rPr>
      </w:pPr>
      <w:bookmarkStart w:id="120" w:name="_Toc78674710"/>
      <w:bookmarkStart w:id="121" w:name="_Toc84970947"/>
      <w:bookmarkStart w:id="122" w:name="_Toc116943314"/>
      <w:r w:rsidRPr="00FA1FED">
        <w:rPr>
          <w:rFonts w:cs="Times New Roman"/>
        </w:rPr>
        <w:t>Статистика отказов тепловых сетей (аварий, инцидентов) за 2011-</w:t>
      </w:r>
      <w:r w:rsidR="00861811" w:rsidRPr="00FA1FED">
        <w:rPr>
          <w:rFonts w:cs="Times New Roman"/>
        </w:rPr>
        <w:t>2022</w:t>
      </w:r>
      <w:r w:rsidRPr="00FA1FED">
        <w:rPr>
          <w:rFonts w:cs="Times New Roman"/>
        </w:rPr>
        <w:t xml:space="preserve"> гг.</w:t>
      </w:r>
      <w:bookmarkEnd w:id="119"/>
      <w:bookmarkEnd w:id="120"/>
      <w:bookmarkEnd w:id="121"/>
      <w:bookmarkEnd w:id="122"/>
    </w:p>
    <w:p w:rsidR="00C25060" w:rsidRPr="00FA1FED" w:rsidRDefault="00C25060" w:rsidP="00B5461F">
      <w:pPr>
        <w:pStyle w:val="11ff3"/>
        <w:rPr>
          <w:w w:val="100"/>
          <w:kern w:val="0"/>
        </w:rPr>
      </w:pPr>
      <w:r w:rsidRPr="00FA1FED">
        <w:rPr>
          <w:w w:val="100"/>
          <w:kern w:val="0"/>
        </w:rPr>
        <w:t xml:space="preserve">Аварий и нарушений в работе тепловых сетей </w:t>
      </w:r>
      <w:r w:rsidR="00B55DB8" w:rsidRPr="00FA1FED">
        <w:rPr>
          <w:w w:val="100"/>
          <w:kern w:val="0"/>
        </w:rPr>
        <w:t xml:space="preserve">ООО </w:t>
      </w:r>
      <w:r w:rsidR="006F5357" w:rsidRPr="00FA1FED">
        <w:rPr>
          <w:w w:val="100"/>
          <w:kern w:val="0"/>
        </w:rPr>
        <w:t xml:space="preserve">«АКВАТЕРМ» </w:t>
      </w:r>
      <w:r w:rsidRPr="00FA1FED">
        <w:rPr>
          <w:w w:val="100"/>
          <w:kern w:val="0"/>
        </w:rPr>
        <w:t>за период 2011-</w:t>
      </w:r>
      <w:r w:rsidR="00861811" w:rsidRPr="00FA1FED">
        <w:rPr>
          <w:w w:val="100"/>
          <w:kern w:val="0"/>
        </w:rPr>
        <w:t>2022</w:t>
      </w:r>
      <w:r w:rsidRPr="00FA1FED">
        <w:rPr>
          <w:w w:val="100"/>
          <w:kern w:val="0"/>
        </w:rPr>
        <w:t>гг. не зафиксировано.</w:t>
      </w:r>
    </w:p>
    <w:p w:rsidR="00FF6756" w:rsidRPr="00FA1FED" w:rsidRDefault="00FF6756" w:rsidP="00FF6756">
      <w:pPr>
        <w:pStyle w:val="11ff3"/>
        <w:rPr>
          <w:w w:val="100"/>
          <w:kern w:val="0"/>
        </w:rPr>
      </w:pPr>
      <w:r w:rsidRPr="00FA1FED">
        <w:rPr>
          <w:w w:val="100"/>
          <w:kern w:val="0"/>
        </w:rPr>
        <w:t xml:space="preserve">На тепловых сетях </w:t>
      </w:r>
      <w:r w:rsidR="00B55DB8" w:rsidRPr="00FA1FED">
        <w:rPr>
          <w:w w:val="100"/>
          <w:kern w:val="0"/>
        </w:rPr>
        <w:t xml:space="preserve">ООО </w:t>
      </w:r>
      <w:r w:rsidR="006F5357" w:rsidRPr="00FA1FED">
        <w:rPr>
          <w:w w:val="100"/>
          <w:kern w:val="0"/>
        </w:rPr>
        <w:t xml:space="preserve">«АКВАТЕРМ» </w:t>
      </w:r>
      <w:r w:rsidRPr="00FA1FED">
        <w:rPr>
          <w:w w:val="100"/>
          <w:kern w:val="0"/>
        </w:rPr>
        <w:t xml:space="preserve">проводят испытания на плотность и прочность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FF6756" w:rsidRPr="00FA1FED" w:rsidRDefault="00FF6756" w:rsidP="00FF6756">
      <w:pPr>
        <w:pStyle w:val="11ff3"/>
        <w:rPr>
          <w:w w:val="100"/>
          <w:kern w:val="0"/>
        </w:rPr>
      </w:pPr>
      <w:r w:rsidRPr="00FA1FED">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источника теплоснабжения. После проведения испытаний составляется Акт. </w:t>
      </w:r>
    </w:p>
    <w:p w:rsidR="00FF6756" w:rsidRPr="00FA1FED" w:rsidRDefault="00FF6756" w:rsidP="00FF6756">
      <w:pPr>
        <w:pStyle w:val="11ff3"/>
        <w:rPr>
          <w:w w:val="100"/>
          <w:kern w:val="0"/>
          <w:sz w:val="18"/>
          <w:szCs w:val="18"/>
        </w:rPr>
      </w:pPr>
      <w:r w:rsidRPr="00FA1FED">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FF6756" w:rsidRPr="00FA1FED" w:rsidRDefault="00FF6756" w:rsidP="00FF6756">
      <w:pPr>
        <w:pStyle w:val="11ff3"/>
        <w:rPr>
          <w:w w:val="100"/>
          <w:kern w:val="0"/>
        </w:rPr>
      </w:pPr>
      <w:r w:rsidRPr="00FA1FED">
        <w:rPr>
          <w:w w:val="100"/>
          <w:kern w:val="0"/>
        </w:rPr>
        <w:lastRenderedPageBreak/>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 (пропуск тепловой энергии, гидравлические потери и т.д.).</w:t>
      </w:r>
    </w:p>
    <w:p w:rsidR="00FF6756" w:rsidRPr="00FA1FED" w:rsidRDefault="00FF6756" w:rsidP="00FF6756">
      <w:pPr>
        <w:pStyle w:val="11ff3"/>
        <w:rPr>
          <w:w w:val="100"/>
          <w:kern w:val="0"/>
          <w:sz w:val="23"/>
          <w:szCs w:val="23"/>
        </w:rPr>
      </w:pPr>
      <w:r w:rsidRPr="00FA1FED">
        <w:rPr>
          <w:w w:val="100"/>
          <w:kern w:val="0"/>
        </w:rPr>
        <w:t xml:space="preserve">После корректировки физических объемов в соответствии с финансовыми средствами </w:t>
      </w:r>
      <w:r w:rsidR="00B55DB8" w:rsidRPr="00FA1FED">
        <w:rPr>
          <w:w w:val="100"/>
          <w:kern w:val="0"/>
        </w:rPr>
        <w:t xml:space="preserve">ООО </w:t>
      </w:r>
      <w:r w:rsidR="006F5357" w:rsidRPr="00FA1FED">
        <w:rPr>
          <w:w w:val="100"/>
          <w:kern w:val="0"/>
        </w:rPr>
        <w:t xml:space="preserve">«АКВАТЕРМ» </w:t>
      </w:r>
      <w:r w:rsidRPr="00FA1FED">
        <w:rPr>
          <w:w w:val="100"/>
          <w:kern w:val="0"/>
        </w:rPr>
        <w:t xml:space="preserve">формирует окончательную редакцию программы планового капитального ремонта. </w:t>
      </w:r>
      <w:r w:rsidRPr="00FA1FED">
        <w:rPr>
          <w:w w:val="100"/>
          <w:kern w:val="0"/>
          <w:sz w:val="23"/>
          <w:szCs w:val="23"/>
        </w:rPr>
        <w:t>После утверждения плана капитального ремонта согласовывается график производства работ.</w:t>
      </w:r>
    </w:p>
    <w:p w:rsidR="006F5357" w:rsidRPr="00FA1FED" w:rsidRDefault="006F5357" w:rsidP="00FF6756">
      <w:pPr>
        <w:pStyle w:val="11ff3"/>
        <w:rPr>
          <w:w w:val="100"/>
          <w:kern w:val="0"/>
          <w:sz w:val="23"/>
          <w:szCs w:val="23"/>
          <w:u w:val="single"/>
        </w:rPr>
      </w:pPr>
      <w:r w:rsidRPr="00FA1FED">
        <w:rPr>
          <w:w w:val="100"/>
          <w:kern w:val="0"/>
          <w:sz w:val="23"/>
          <w:szCs w:val="23"/>
          <w:u w:val="single"/>
        </w:rPr>
        <w:t>Таблица 1.3.9.1 - Статистика отказов отпуска тепловой энергии с коллекторов котельной за 2022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
        <w:gridCol w:w="1679"/>
        <w:gridCol w:w="1459"/>
        <w:gridCol w:w="1459"/>
        <w:gridCol w:w="1187"/>
        <w:gridCol w:w="1459"/>
        <w:gridCol w:w="1363"/>
      </w:tblGrid>
      <w:tr w:rsidR="006F5357" w:rsidRPr="00FA1FED" w:rsidTr="006F5357">
        <w:trPr>
          <w:tblHeader/>
        </w:trPr>
        <w:tc>
          <w:tcPr>
            <w:tcW w:w="194" w:type="pct"/>
            <w:tcBorders>
              <w:top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N п/п</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Номер вывода тепловой мощности (котельная)</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Прекращение теплоснабжения (время)</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Восстановление теплоснабжения (время)</w:t>
            </w: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Причина прекращения</w:t>
            </w: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Режим теплоснабжения</w:t>
            </w:r>
          </w:p>
        </w:tc>
        <w:tc>
          <w:tcPr>
            <w:tcW w:w="999" w:type="pct"/>
            <w:tcBorders>
              <w:top w:val="single" w:sz="4" w:space="0" w:color="auto"/>
              <w:left w:val="single" w:sz="4" w:space="0" w:color="auto"/>
              <w:bottom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Недоотпуск тепловой энергии, Гкал</w:t>
            </w:r>
          </w:p>
        </w:tc>
      </w:tr>
      <w:tr w:rsidR="006F5357" w:rsidRPr="00FA1FED" w:rsidTr="006F5357">
        <w:tc>
          <w:tcPr>
            <w:tcW w:w="194" w:type="pct"/>
            <w:tcBorders>
              <w:top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1</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Котельная №15 дер. Старополье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rsidR="006F5357" w:rsidRPr="00FA1FED" w:rsidRDefault="006F5357" w:rsidP="006F5357">
            <w:pPr>
              <w:pStyle w:val="1fffb"/>
              <w:rPr>
                <w:rFonts w:cs="Times New Roman"/>
              </w:rPr>
            </w:pPr>
          </w:p>
        </w:tc>
      </w:tr>
      <w:tr w:rsidR="006F5357" w:rsidRPr="00FA1FED" w:rsidTr="006F5357">
        <w:tc>
          <w:tcPr>
            <w:tcW w:w="194" w:type="pct"/>
            <w:tcBorders>
              <w:top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2</w:t>
            </w:r>
          </w:p>
        </w:tc>
        <w:tc>
          <w:tcPr>
            <w:tcW w:w="106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Котельная №18 дер. Овсище</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r w:rsidRPr="00FA1FED">
              <w:rPr>
                <w:rFonts w:cs="Times New Roman"/>
              </w:rPr>
              <w:t>Отсутств.</w:t>
            </w:r>
          </w:p>
        </w:tc>
        <w:tc>
          <w:tcPr>
            <w:tcW w:w="7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57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55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F5357" w:rsidRPr="00FA1FED" w:rsidRDefault="006F5357" w:rsidP="006F5357">
            <w:pPr>
              <w:pStyle w:val="1fffb"/>
              <w:rPr>
                <w:rFonts w:cs="Times New Roman"/>
              </w:rPr>
            </w:pPr>
          </w:p>
        </w:tc>
        <w:tc>
          <w:tcPr>
            <w:tcW w:w="999" w:type="pct"/>
            <w:tcBorders>
              <w:top w:val="single" w:sz="4" w:space="0" w:color="auto"/>
              <w:left w:val="single" w:sz="4" w:space="0" w:color="auto"/>
              <w:bottom w:val="single" w:sz="4" w:space="0" w:color="auto"/>
            </w:tcBorders>
            <w:tcMar>
              <w:left w:w="28" w:type="dxa"/>
              <w:right w:w="28" w:type="dxa"/>
            </w:tcMar>
            <w:vAlign w:val="center"/>
          </w:tcPr>
          <w:p w:rsidR="006F5357" w:rsidRPr="00FA1FED" w:rsidRDefault="006F5357" w:rsidP="006F5357">
            <w:pPr>
              <w:pStyle w:val="1fffb"/>
              <w:rPr>
                <w:rFonts w:cs="Times New Roman"/>
              </w:rPr>
            </w:pPr>
          </w:p>
        </w:tc>
      </w:tr>
    </w:tbl>
    <w:p w:rsidR="006F5357" w:rsidRPr="00FA1FED" w:rsidRDefault="006F5357" w:rsidP="00FF6756">
      <w:pPr>
        <w:pStyle w:val="11ff3"/>
        <w:rPr>
          <w:w w:val="100"/>
          <w:kern w:val="0"/>
          <w:sz w:val="23"/>
          <w:szCs w:val="23"/>
          <w:u w:val="single"/>
        </w:rPr>
      </w:pPr>
    </w:p>
    <w:p w:rsidR="00FF6756" w:rsidRPr="00FA1FED" w:rsidRDefault="00405C87" w:rsidP="00FF6756">
      <w:pPr>
        <w:pStyle w:val="11ff3"/>
        <w:rPr>
          <w:w w:val="100"/>
          <w:kern w:val="0"/>
          <w:u w:val="single"/>
        </w:rPr>
      </w:pPr>
      <w:bookmarkStart w:id="123" w:name="sub_11126"/>
      <w:r w:rsidRPr="00FA1FED">
        <w:rPr>
          <w:w w:val="100"/>
          <w:kern w:val="0"/>
          <w:u w:val="single"/>
        </w:rPr>
        <w:t>Таблица 1.3.9.</w:t>
      </w:r>
      <w:r w:rsidR="006F5357" w:rsidRPr="00FA1FED">
        <w:rPr>
          <w:w w:val="100"/>
          <w:kern w:val="0"/>
          <w:u w:val="single"/>
        </w:rPr>
        <w:t>2</w:t>
      </w:r>
      <w:r w:rsidRPr="00FA1FED">
        <w:rPr>
          <w:w w:val="100"/>
          <w:kern w:val="0"/>
          <w:u w:val="single"/>
        </w:rPr>
        <w:t xml:space="preserve"> - </w:t>
      </w:r>
      <w:r w:rsidR="00FF6756" w:rsidRPr="00FA1FED">
        <w:rPr>
          <w:w w:val="100"/>
          <w:kern w:val="0"/>
          <w:u w:val="single"/>
        </w:rPr>
        <w:t>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052"/>
        <w:gridCol w:w="1669"/>
        <w:gridCol w:w="2686"/>
        <w:gridCol w:w="1506"/>
      </w:tblGrid>
      <w:tr w:rsidR="00FF6756" w:rsidRPr="00FA1FED" w:rsidTr="00FF6756">
        <w:trPr>
          <w:trHeight w:val="20"/>
          <w:tblHeader/>
        </w:trPr>
        <w:tc>
          <w:tcPr>
            <w:tcW w:w="701" w:type="pct"/>
            <w:tcBorders>
              <w:top w:val="single" w:sz="4" w:space="0" w:color="auto"/>
              <w:bottom w:val="single" w:sz="4" w:space="0" w:color="auto"/>
              <w:right w:val="single" w:sz="4" w:space="0" w:color="auto"/>
            </w:tcBorders>
            <w:vAlign w:val="center"/>
          </w:tcPr>
          <w:bookmarkEnd w:id="123"/>
          <w:p w:rsidR="00FF6756" w:rsidRPr="00FA1FED" w:rsidRDefault="00FF6756" w:rsidP="00FF6756">
            <w:pPr>
              <w:pStyle w:val="1fffb"/>
              <w:rPr>
                <w:rFonts w:cs="Times New Roman"/>
              </w:rPr>
            </w:pPr>
            <w:r w:rsidRPr="00FA1FED">
              <w:rPr>
                <w:rFonts w:cs="Times New Roman"/>
              </w:rPr>
              <w:t>Год актуализации (разработки)</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Количество отказов в тепловых сетях в отопительный период, 1/км/год</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Среднее время восстановления теплоснабжения, час</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r w:rsidRPr="00FA1FED">
              <w:rPr>
                <w:rFonts w:cs="Times New Roman"/>
              </w:rPr>
              <w:t>Средний недоотпуск тепловой энергии, Гкал/отказ</w:t>
            </w:r>
          </w:p>
        </w:tc>
      </w:tr>
      <w:tr w:rsidR="00FF6756" w:rsidRPr="00FA1FED" w:rsidTr="00FF6756">
        <w:trPr>
          <w:trHeight w:val="20"/>
        </w:trPr>
        <w:tc>
          <w:tcPr>
            <w:tcW w:w="701" w:type="pct"/>
            <w:tcBorders>
              <w:top w:val="single" w:sz="4" w:space="0" w:color="auto"/>
              <w:bottom w:val="single" w:sz="4" w:space="0" w:color="auto"/>
              <w:right w:val="single" w:sz="4" w:space="0" w:color="auto"/>
            </w:tcBorders>
            <w:vAlign w:val="center"/>
          </w:tcPr>
          <w:p w:rsidR="00FF6756" w:rsidRPr="00FA1FED" w:rsidRDefault="00FF6756" w:rsidP="006F5357">
            <w:pPr>
              <w:pStyle w:val="1fffb"/>
              <w:rPr>
                <w:rFonts w:cs="Times New Roman"/>
              </w:rPr>
            </w:pPr>
            <w:r w:rsidRPr="00FA1FED">
              <w:rPr>
                <w:rFonts w:cs="Times New Roman"/>
              </w:rPr>
              <w:t>201</w:t>
            </w:r>
            <w:r w:rsidR="006F5357" w:rsidRPr="00FA1FED">
              <w:rPr>
                <w:rFonts w:cs="Times New Roman"/>
              </w:rPr>
              <w:t>8</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p>
        </w:tc>
      </w:tr>
      <w:tr w:rsidR="00FF6756" w:rsidRPr="00FA1FED" w:rsidTr="00FF6756">
        <w:trPr>
          <w:trHeight w:val="20"/>
        </w:trPr>
        <w:tc>
          <w:tcPr>
            <w:tcW w:w="701" w:type="pct"/>
            <w:tcBorders>
              <w:top w:val="single" w:sz="4" w:space="0" w:color="auto"/>
              <w:bottom w:val="single" w:sz="4" w:space="0" w:color="auto"/>
              <w:right w:val="single" w:sz="4" w:space="0" w:color="auto"/>
            </w:tcBorders>
            <w:vAlign w:val="center"/>
          </w:tcPr>
          <w:p w:rsidR="00FF6756" w:rsidRPr="00FA1FED" w:rsidRDefault="00FF6756" w:rsidP="006F5357">
            <w:pPr>
              <w:pStyle w:val="1fffb"/>
              <w:rPr>
                <w:rFonts w:cs="Times New Roman"/>
              </w:rPr>
            </w:pPr>
            <w:r w:rsidRPr="00FA1FED">
              <w:rPr>
                <w:rFonts w:cs="Times New Roman"/>
              </w:rPr>
              <w:t>201</w:t>
            </w:r>
            <w:r w:rsidR="006F5357" w:rsidRPr="00FA1FED">
              <w:rPr>
                <w:rFonts w:cs="Times New Roman"/>
              </w:rPr>
              <w:t>9</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p>
        </w:tc>
      </w:tr>
      <w:tr w:rsidR="00FF6756" w:rsidRPr="00FA1FED" w:rsidTr="00FF6756">
        <w:trPr>
          <w:trHeight w:val="20"/>
        </w:trPr>
        <w:tc>
          <w:tcPr>
            <w:tcW w:w="701" w:type="pct"/>
            <w:tcBorders>
              <w:top w:val="single" w:sz="4" w:space="0" w:color="auto"/>
              <w:bottom w:val="single" w:sz="4" w:space="0" w:color="auto"/>
              <w:right w:val="single" w:sz="4" w:space="0" w:color="auto"/>
            </w:tcBorders>
            <w:vAlign w:val="center"/>
          </w:tcPr>
          <w:p w:rsidR="00FF6756" w:rsidRPr="00FA1FED" w:rsidRDefault="00FF6756" w:rsidP="006F5357">
            <w:pPr>
              <w:pStyle w:val="1fffb"/>
              <w:rPr>
                <w:rFonts w:cs="Times New Roman"/>
              </w:rPr>
            </w:pPr>
            <w:r w:rsidRPr="00FA1FED">
              <w:rPr>
                <w:rFonts w:cs="Times New Roman"/>
              </w:rPr>
              <w:t>20</w:t>
            </w:r>
            <w:r w:rsidR="006F5357" w:rsidRPr="00FA1FED">
              <w:rPr>
                <w:rFonts w:cs="Times New Roman"/>
              </w:rPr>
              <w:t>20</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r>
      <w:tr w:rsidR="00FF6756" w:rsidRPr="00FA1FED" w:rsidTr="00FF6756">
        <w:trPr>
          <w:trHeight w:val="20"/>
        </w:trPr>
        <w:tc>
          <w:tcPr>
            <w:tcW w:w="701" w:type="pct"/>
            <w:tcBorders>
              <w:top w:val="single" w:sz="4" w:space="0" w:color="auto"/>
              <w:bottom w:val="single" w:sz="4" w:space="0" w:color="auto"/>
              <w:right w:val="single" w:sz="4" w:space="0" w:color="auto"/>
            </w:tcBorders>
            <w:vAlign w:val="center"/>
          </w:tcPr>
          <w:p w:rsidR="00FF6756" w:rsidRPr="00FA1FED" w:rsidRDefault="00861811" w:rsidP="006F5357">
            <w:pPr>
              <w:pStyle w:val="1fffb"/>
              <w:rPr>
                <w:rFonts w:cs="Times New Roman"/>
              </w:rPr>
            </w:pPr>
            <w:r w:rsidRPr="00FA1FED">
              <w:rPr>
                <w:rFonts w:cs="Times New Roman"/>
              </w:rPr>
              <w:t>202</w:t>
            </w:r>
            <w:r w:rsidR="006F5357" w:rsidRPr="00FA1FED">
              <w:rPr>
                <w:rFonts w:cs="Times New Roman"/>
              </w:rPr>
              <w:t>1</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r>
      <w:tr w:rsidR="00FF6756" w:rsidRPr="00FA1FED" w:rsidTr="00FF6756">
        <w:trPr>
          <w:trHeight w:val="20"/>
        </w:trPr>
        <w:tc>
          <w:tcPr>
            <w:tcW w:w="701" w:type="pct"/>
            <w:tcBorders>
              <w:top w:val="single" w:sz="4" w:space="0" w:color="auto"/>
              <w:bottom w:val="single" w:sz="4" w:space="0" w:color="auto"/>
              <w:right w:val="single" w:sz="4" w:space="0" w:color="auto"/>
            </w:tcBorders>
            <w:vAlign w:val="center"/>
          </w:tcPr>
          <w:p w:rsidR="00FF6756" w:rsidRPr="00FA1FED" w:rsidRDefault="00861811" w:rsidP="00FF6756">
            <w:pPr>
              <w:pStyle w:val="1fffb"/>
              <w:rPr>
                <w:rFonts w:cs="Times New Roman"/>
              </w:rPr>
            </w:pPr>
            <w:r w:rsidRPr="00FA1FED">
              <w:rPr>
                <w:rFonts w:cs="Times New Roman"/>
              </w:rPr>
              <w:t>2022</w:t>
            </w:r>
          </w:p>
        </w:tc>
        <w:tc>
          <w:tcPr>
            <w:tcW w:w="116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748"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150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c>
          <w:tcPr>
            <w:tcW w:w="874"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r w:rsidRPr="00FA1FED">
              <w:rPr>
                <w:rFonts w:cs="Times New Roman"/>
              </w:rPr>
              <w:t>---</w:t>
            </w:r>
          </w:p>
        </w:tc>
      </w:tr>
    </w:tbl>
    <w:p w:rsidR="00FF6756" w:rsidRPr="00FA1FED" w:rsidRDefault="00FF6756" w:rsidP="00FF6756">
      <w:pPr>
        <w:rPr>
          <w:rFonts w:ascii="Times New Roman" w:hAnsi="Times New Roman" w:cs="Times New Roman"/>
        </w:rPr>
      </w:pPr>
    </w:p>
    <w:p w:rsidR="00FF6756" w:rsidRPr="00FA1FED" w:rsidRDefault="00405C87" w:rsidP="00FF6756">
      <w:pPr>
        <w:pStyle w:val="11ff3"/>
        <w:rPr>
          <w:w w:val="100"/>
          <w:kern w:val="0"/>
          <w:u w:val="single"/>
        </w:rPr>
      </w:pPr>
      <w:bookmarkStart w:id="124" w:name="sub_120128"/>
      <w:r w:rsidRPr="00FA1FED">
        <w:rPr>
          <w:w w:val="100"/>
          <w:kern w:val="0"/>
          <w:u w:val="single"/>
        </w:rPr>
        <w:t>Таблица 1.3.9</w:t>
      </w:r>
      <w:r w:rsidR="006F5357" w:rsidRPr="00FA1FED">
        <w:rPr>
          <w:w w:val="100"/>
          <w:kern w:val="0"/>
          <w:u w:val="single"/>
        </w:rPr>
        <w:t>.3</w:t>
      </w:r>
      <w:r w:rsidRPr="00FA1FED">
        <w:rPr>
          <w:w w:val="100"/>
          <w:kern w:val="0"/>
          <w:u w:val="single"/>
        </w:rPr>
        <w:t xml:space="preserve"> - </w:t>
      </w:r>
      <w:r w:rsidR="00FF6756" w:rsidRPr="00FA1FED">
        <w:rPr>
          <w:w w:val="100"/>
          <w:kern w:val="0"/>
          <w:u w:val="single"/>
        </w:rPr>
        <w:t>Динамика изменения отказов и восстановлений в распределительных тепловых сетях</w:t>
      </w:r>
      <w:bookmarkEnd w:id="124"/>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5"/>
        <w:gridCol w:w="2654"/>
        <w:gridCol w:w="1670"/>
        <w:gridCol w:w="2394"/>
        <w:gridCol w:w="1194"/>
      </w:tblGrid>
      <w:tr w:rsidR="00FF6756" w:rsidRPr="00FA1FED" w:rsidTr="006F5357">
        <w:trPr>
          <w:trHeight w:val="20"/>
          <w:tblHeader/>
        </w:trPr>
        <w:tc>
          <w:tcPr>
            <w:tcW w:w="740" w:type="pct"/>
            <w:tcBorders>
              <w:top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Год актуализации (разработки)</w:t>
            </w:r>
          </w:p>
        </w:tc>
        <w:tc>
          <w:tcPr>
            <w:tcW w:w="142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rsidR="00FF6756" w:rsidRPr="00FA1FED" w:rsidRDefault="00FF6756" w:rsidP="00FF6756">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rsidR="00FF6756" w:rsidRPr="00FA1FED" w:rsidRDefault="00FF6756" w:rsidP="00FF6756">
            <w:pPr>
              <w:pStyle w:val="1fffb"/>
              <w:rPr>
                <w:rFonts w:cs="Times New Roman"/>
              </w:rPr>
            </w:pPr>
            <w:r w:rsidRPr="00FA1FED">
              <w:rPr>
                <w:rFonts w:cs="Times New Roman"/>
              </w:rPr>
              <w:t>Средний недоотпуск тепловой энергии, Гкал/отказ</w:t>
            </w:r>
          </w:p>
        </w:tc>
      </w:tr>
      <w:tr w:rsidR="006F5357" w:rsidRPr="00FA1FED" w:rsidTr="006F5357">
        <w:trPr>
          <w:trHeight w:val="20"/>
        </w:trPr>
        <w:tc>
          <w:tcPr>
            <w:tcW w:w="740" w:type="pct"/>
            <w:tcBorders>
              <w:top w:val="single" w:sz="4" w:space="0" w:color="auto"/>
              <w:bottom w:val="single" w:sz="4" w:space="0" w:color="auto"/>
              <w:right w:val="single" w:sz="4" w:space="0" w:color="auto"/>
            </w:tcBorders>
          </w:tcPr>
          <w:p w:rsidR="006F5357" w:rsidRPr="00FA1FED" w:rsidRDefault="006F5357" w:rsidP="006F5357">
            <w:pPr>
              <w:pStyle w:val="1fffb"/>
              <w:rPr>
                <w:rFonts w:cs="Times New Roman"/>
              </w:rPr>
            </w:pPr>
            <w:r w:rsidRPr="00FA1FED">
              <w:rPr>
                <w:rFonts w:cs="Times New Roman"/>
              </w:rPr>
              <w:t>2018</w:t>
            </w:r>
          </w:p>
        </w:tc>
        <w:tc>
          <w:tcPr>
            <w:tcW w:w="142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643"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rPr>
          <w:trHeight w:val="20"/>
        </w:trPr>
        <w:tc>
          <w:tcPr>
            <w:tcW w:w="740" w:type="pct"/>
            <w:tcBorders>
              <w:top w:val="single" w:sz="4" w:space="0" w:color="auto"/>
              <w:bottom w:val="single" w:sz="4" w:space="0" w:color="auto"/>
              <w:right w:val="single" w:sz="4" w:space="0" w:color="auto"/>
            </w:tcBorders>
          </w:tcPr>
          <w:p w:rsidR="006F5357" w:rsidRPr="00FA1FED" w:rsidRDefault="006F5357" w:rsidP="006F5357">
            <w:pPr>
              <w:pStyle w:val="1fffb"/>
              <w:rPr>
                <w:rFonts w:cs="Times New Roman"/>
              </w:rPr>
            </w:pPr>
            <w:r w:rsidRPr="00FA1FED">
              <w:rPr>
                <w:rFonts w:cs="Times New Roman"/>
              </w:rPr>
              <w:t>2019</w:t>
            </w:r>
          </w:p>
        </w:tc>
        <w:tc>
          <w:tcPr>
            <w:tcW w:w="142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89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128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643"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rPr>
          <w:trHeight w:val="20"/>
        </w:trPr>
        <w:tc>
          <w:tcPr>
            <w:tcW w:w="740" w:type="pct"/>
            <w:tcBorders>
              <w:top w:val="single" w:sz="4" w:space="0" w:color="auto"/>
              <w:bottom w:val="single" w:sz="4" w:space="0" w:color="auto"/>
              <w:right w:val="single" w:sz="4" w:space="0" w:color="auto"/>
            </w:tcBorders>
          </w:tcPr>
          <w:p w:rsidR="006F5357" w:rsidRPr="00FA1FED" w:rsidRDefault="006F5357" w:rsidP="006F5357">
            <w:pPr>
              <w:pStyle w:val="1fffb"/>
              <w:rPr>
                <w:rFonts w:cs="Times New Roman"/>
              </w:rPr>
            </w:pPr>
            <w:r w:rsidRPr="00FA1FED">
              <w:rPr>
                <w:rFonts w:cs="Times New Roman"/>
              </w:rPr>
              <w:t>2020</w:t>
            </w:r>
          </w:p>
        </w:tc>
        <w:tc>
          <w:tcPr>
            <w:tcW w:w="142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r w:rsidR="006F5357" w:rsidRPr="00FA1FED" w:rsidTr="006F5357">
        <w:trPr>
          <w:trHeight w:val="20"/>
        </w:trPr>
        <w:tc>
          <w:tcPr>
            <w:tcW w:w="740" w:type="pct"/>
            <w:tcBorders>
              <w:top w:val="single" w:sz="4" w:space="0" w:color="auto"/>
              <w:bottom w:val="single" w:sz="4" w:space="0" w:color="auto"/>
              <w:right w:val="single" w:sz="4" w:space="0" w:color="auto"/>
            </w:tcBorders>
          </w:tcPr>
          <w:p w:rsidR="006F5357" w:rsidRPr="00FA1FED" w:rsidRDefault="006F5357" w:rsidP="006F5357">
            <w:pPr>
              <w:pStyle w:val="1fffb"/>
              <w:rPr>
                <w:rFonts w:cs="Times New Roman"/>
              </w:rPr>
            </w:pPr>
            <w:r w:rsidRPr="00FA1FED">
              <w:rPr>
                <w:rFonts w:cs="Times New Roman"/>
              </w:rPr>
              <w:t>2021</w:t>
            </w:r>
          </w:p>
        </w:tc>
        <w:tc>
          <w:tcPr>
            <w:tcW w:w="142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r w:rsidR="006F5357" w:rsidRPr="00FA1FED" w:rsidTr="006F5357">
        <w:trPr>
          <w:trHeight w:val="20"/>
        </w:trPr>
        <w:tc>
          <w:tcPr>
            <w:tcW w:w="740" w:type="pct"/>
            <w:tcBorders>
              <w:top w:val="single" w:sz="4" w:space="0" w:color="auto"/>
              <w:bottom w:val="single" w:sz="4" w:space="0" w:color="auto"/>
              <w:right w:val="single" w:sz="4" w:space="0" w:color="auto"/>
            </w:tcBorders>
          </w:tcPr>
          <w:p w:rsidR="006F5357" w:rsidRPr="00FA1FED" w:rsidRDefault="006F5357" w:rsidP="006F5357">
            <w:pPr>
              <w:pStyle w:val="1fffb"/>
              <w:rPr>
                <w:rFonts w:cs="Times New Roman"/>
              </w:rPr>
            </w:pPr>
            <w:r w:rsidRPr="00FA1FED">
              <w:rPr>
                <w:rFonts w:cs="Times New Roman"/>
              </w:rPr>
              <w:t>2022</w:t>
            </w:r>
          </w:p>
        </w:tc>
        <w:tc>
          <w:tcPr>
            <w:tcW w:w="142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89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bl>
    <w:p w:rsidR="00C25060" w:rsidRPr="00FA1FED" w:rsidRDefault="00C25060" w:rsidP="00C25060">
      <w:pPr>
        <w:pStyle w:val="20"/>
        <w:tabs>
          <w:tab w:val="left" w:pos="709"/>
        </w:tabs>
        <w:jc w:val="both"/>
        <w:rPr>
          <w:rFonts w:cs="Times New Roman"/>
        </w:rPr>
      </w:pPr>
      <w:bookmarkStart w:id="125" w:name="_Toc475879444"/>
      <w:bookmarkStart w:id="126" w:name="_Toc78674711"/>
      <w:bookmarkStart w:id="127" w:name="_Toc84970948"/>
      <w:bookmarkStart w:id="128" w:name="_Toc116943315"/>
      <w:r w:rsidRPr="00FA1FED">
        <w:rPr>
          <w:rFonts w:cs="Times New Roman"/>
        </w:rPr>
        <w:lastRenderedPageBreak/>
        <w:t>Статистика восстановления (аварийно-восстановительных ремонтов) тепловых сетей и среднее время, затраченное на восстановление работоспособности тепловых сетей, за 2011-</w:t>
      </w:r>
      <w:r w:rsidR="00861811" w:rsidRPr="00FA1FED">
        <w:rPr>
          <w:rFonts w:cs="Times New Roman"/>
        </w:rPr>
        <w:t>2022</w:t>
      </w:r>
      <w:r w:rsidRPr="00FA1FED">
        <w:rPr>
          <w:rFonts w:cs="Times New Roman"/>
        </w:rPr>
        <w:t xml:space="preserve"> гг.</w:t>
      </w:r>
      <w:bookmarkEnd w:id="125"/>
      <w:bookmarkEnd w:id="126"/>
      <w:bookmarkEnd w:id="127"/>
      <w:bookmarkEnd w:id="128"/>
    </w:p>
    <w:p w:rsidR="00C25060" w:rsidRPr="00FA1FED" w:rsidRDefault="00C25060" w:rsidP="00B5461F">
      <w:pPr>
        <w:pStyle w:val="11ff3"/>
        <w:rPr>
          <w:w w:val="100"/>
          <w:kern w:val="0"/>
        </w:rPr>
      </w:pPr>
      <w:bookmarkStart w:id="129" w:name="_Toc475879445"/>
      <w:r w:rsidRPr="00FA1FED">
        <w:rPr>
          <w:w w:val="100"/>
          <w:kern w:val="0"/>
        </w:rPr>
        <w:t xml:space="preserve">По сведениям, предоставленным </w:t>
      </w:r>
      <w:r w:rsidR="00B55DB8" w:rsidRPr="00FA1FED">
        <w:rPr>
          <w:w w:val="100"/>
          <w:kern w:val="0"/>
        </w:rPr>
        <w:t xml:space="preserve">ООО </w:t>
      </w:r>
      <w:r w:rsidR="006F5357" w:rsidRPr="00FA1FED">
        <w:rPr>
          <w:w w:val="100"/>
          <w:kern w:val="0"/>
        </w:rPr>
        <w:t>«АКВАТЕРМ»</w:t>
      </w:r>
      <w:r w:rsidRPr="00FA1FED">
        <w:rPr>
          <w:w w:val="100"/>
          <w:kern w:val="0"/>
        </w:rPr>
        <w:t xml:space="preserve"> на эксплуатируемых тепловых сетях, на основании данных об которых можно было подготовить статистику восстановлений (аварийно-восстановительных ремонтов) и определить среднее время, затраченное на восстановление работоспособности тепловых сетей, в рассматриваемый период - не было.</w:t>
      </w:r>
    </w:p>
    <w:p w:rsidR="00C25060" w:rsidRPr="00FA1FED" w:rsidRDefault="00405C87" w:rsidP="006163C2">
      <w:pPr>
        <w:pStyle w:val="afffffffffffffff"/>
        <w:ind w:firstLine="709"/>
      </w:pPr>
      <w:r w:rsidRPr="00FA1FED">
        <w:t xml:space="preserve">Таблица 1.3.10.1 - </w:t>
      </w:r>
      <w:r w:rsidR="00C25060" w:rsidRPr="00FA1FED">
        <w:t>Время восстановления повреждений на тепловых сетях</w:t>
      </w:r>
    </w:p>
    <w:tbl>
      <w:tblPr>
        <w:tblOverlap w:val="never"/>
        <w:tblW w:w="5000" w:type="pct"/>
        <w:jc w:val="center"/>
        <w:tblCellMar>
          <w:left w:w="10" w:type="dxa"/>
          <w:right w:w="10" w:type="dxa"/>
        </w:tblCellMar>
        <w:tblLook w:val="04A0" w:firstRow="1" w:lastRow="0" w:firstColumn="1" w:lastColumn="0" w:noHBand="0" w:noVBand="1"/>
      </w:tblPr>
      <w:tblGrid>
        <w:gridCol w:w="2080"/>
        <w:gridCol w:w="3635"/>
        <w:gridCol w:w="3376"/>
      </w:tblGrid>
      <w:tr w:rsidR="00C25060" w:rsidRPr="00FA1FED" w:rsidTr="00C25060">
        <w:trPr>
          <w:jc w:val="center"/>
        </w:trPr>
        <w:tc>
          <w:tcPr>
            <w:tcW w:w="1144" w:type="pct"/>
            <w:tcBorders>
              <w:top w:val="single" w:sz="4" w:space="0" w:color="auto"/>
              <w:left w:val="single" w:sz="4" w:space="0" w:color="auto"/>
            </w:tcBorders>
            <w:shd w:val="clear" w:color="auto" w:fill="FFFFFF" w:themeFill="background1"/>
            <w:vAlign w:val="center"/>
          </w:tcPr>
          <w:p w:rsidR="00C25060" w:rsidRPr="00FA1FED" w:rsidRDefault="00C25060" w:rsidP="00C25060">
            <w:pPr>
              <w:pStyle w:val="1fffb"/>
              <w:rPr>
                <w:rFonts w:cs="Times New Roman"/>
              </w:rPr>
            </w:pPr>
            <w:r w:rsidRPr="00FA1FED">
              <w:rPr>
                <w:rFonts w:cs="Times New Roman"/>
              </w:rPr>
              <w:t>Диаметр трубы d, м</w:t>
            </w:r>
          </w:p>
        </w:tc>
        <w:tc>
          <w:tcPr>
            <w:tcW w:w="1999" w:type="pct"/>
            <w:tcBorders>
              <w:top w:val="single" w:sz="4" w:space="0" w:color="auto"/>
              <w:left w:val="single" w:sz="4" w:space="0" w:color="auto"/>
            </w:tcBorders>
            <w:shd w:val="clear" w:color="auto" w:fill="FFFFFF" w:themeFill="background1"/>
            <w:vAlign w:val="center"/>
          </w:tcPr>
          <w:p w:rsidR="00C25060" w:rsidRPr="00FA1FED" w:rsidRDefault="00C25060" w:rsidP="00C25060">
            <w:pPr>
              <w:pStyle w:val="1fffb"/>
              <w:rPr>
                <w:rFonts w:cs="Times New Roman"/>
              </w:rPr>
            </w:pPr>
            <w:r w:rsidRPr="00FA1FED">
              <w:rPr>
                <w:rFonts w:cs="Times New Roman"/>
              </w:rPr>
              <w:t xml:space="preserve">Расстояние между секционирующими задвижками </w:t>
            </w:r>
            <w:r w:rsidRPr="00FA1FED">
              <w:rPr>
                <w:rFonts w:cs="Times New Roman"/>
                <w:i/>
                <w:lang w:val="en-US"/>
              </w:rPr>
              <w:t>l</w:t>
            </w:r>
            <w:r w:rsidRPr="00FA1FED">
              <w:rPr>
                <w:rFonts w:cs="Times New Roman"/>
              </w:rPr>
              <w:t>, км</w:t>
            </w:r>
          </w:p>
        </w:tc>
        <w:tc>
          <w:tcPr>
            <w:tcW w:w="1857" w:type="pct"/>
            <w:tcBorders>
              <w:top w:val="single" w:sz="4" w:space="0" w:color="auto"/>
              <w:left w:val="single" w:sz="4" w:space="0" w:color="auto"/>
              <w:right w:val="single" w:sz="4" w:space="0" w:color="auto"/>
            </w:tcBorders>
            <w:shd w:val="clear" w:color="auto" w:fill="FFFFFF" w:themeFill="background1"/>
            <w:vAlign w:val="center"/>
          </w:tcPr>
          <w:p w:rsidR="00C25060" w:rsidRPr="00FA1FED" w:rsidRDefault="00C25060" w:rsidP="00C25060">
            <w:pPr>
              <w:pStyle w:val="1fffb"/>
              <w:rPr>
                <w:rFonts w:cs="Times New Roman"/>
              </w:rPr>
            </w:pPr>
            <w:r w:rsidRPr="00FA1FED">
              <w:rPr>
                <w:rFonts w:cs="Times New Roman"/>
              </w:rPr>
              <w:t>Среднее время восстановления Zp, ч</w:t>
            </w:r>
          </w:p>
        </w:tc>
      </w:tr>
      <w:tr w:rsidR="00C25060" w:rsidRPr="00FA1FED" w:rsidTr="00C25060">
        <w:trPr>
          <w:jc w:val="center"/>
        </w:trPr>
        <w:tc>
          <w:tcPr>
            <w:tcW w:w="1144" w:type="pct"/>
            <w:tcBorders>
              <w:top w:val="single" w:sz="4" w:space="0" w:color="auto"/>
              <w:left w:val="single" w:sz="4" w:space="0" w:color="auto"/>
            </w:tcBorders>
            <w:vAlign w:val="center"/>
          </w:tcPr>
          <w:p w:rsidR="00C25060" w:rsidRPr="00FA1FED" w:rsidRDefault="00C25060" w:rsidP="00C25060">
            <w:pPr>
              <w:pStyle w:val="1fffb"/>
              <w:rPr>
                <w:rFonts w:cs="Times New Roman"/>
              </w:rPr>
            </w:pPr>
            <w:r w:rsidRPr="00FA1FED">
              <w:rPr>
                <w:rFonts w:cs="Times New Roman"/>
              </w:rPr>
              <w:t>0,1-0,2</w:t>
            </w:r>
          </w:p>
        </w:tc>
        <w:tc>
          <w:tcPr>
            <w:tcW w:w="1999" w:type="pct"/>
            <w:tcBorders>
              <w:top w:val="single" w:sz="4" w:space="0" w:color="auto"/>
              <w:left w:val="single" w:sz="4" w:space="0" w:color="auto"/>
            </w:tcBorders>
            <w:vAlign w:val="center"/>
          </w:tcPr>
          <w:p w:rsidR="00C25060" w:rsidRPr="00FA1FED" w:rsidRDefault="00C25060" w:rsidP="00C25060">
            <w:pPr>
              <w:pStyle w:val="1fffb"/>
              <w:rPr>
                <w:rFonts w:cs="Times New Roman"/>
              </w:rPr>
            </w:pPr>
            <w:r w:rsidRPr="00FA1FED">
              <w:rPr>
                <w:rFonts w:cs="Times New Roman"/>
              </w:rPr>
              <w:t>-</w:t>
            </w:r>
          </w:p>
        </w:tc>
        <w:tc>
          <w:tcPr>
            <w:tcW w:w="1857" w:type="pct"/>
            <w:tcBorders>
              <w:top w:val="single" w:sz="4" w:space="0" w:color="auto"/>
              <w:left w:val="single" w:sz="4" w:space="0" w:color="auto"/>
              <w:right w:val="single" w:sz="4" w:space="0" w:color="auto"/>
            </w:tcBorders>
            <w:vAlign w:val="center"/>
          </w:tcPr>
          <w:p w:rsidR="00C25060" w:rsidRPr="00FA1FED" w:rsidRDefault="00C25060" w:rsidP="00C25060">
            <w:pPr>
              <w:pStyle w:val="1fffb"/>
              <w:rPr>
                <w:rFonts w:cs="Times New Roman"/>
              </w:rPr>
            </w:pPr>
            <w:r w:rsidRPr="00FA1FED">
              <w:rPr>
                <w:rFonts w:cs="Times New Roman"/>
              </w:rPr>
              <w:t>5</w:t>
            </w:r>
          </w:p>
        </w:tc>
      </w:tr>
      <w:tr w:rsidR="00C25060" w:rsidRPr="00FA1FED" w:rsidTr="00C25060">
        <w:trPr>
          <w:jc w:val="center"/>
        </w:trPr>
        <w:tc>
          <w:tcPr>
            <w:tcW w:w="1144" w:type="pct"/>
            <w:tcBorders>
              <w:top w:val="single" w:sz="4" w:space="0" w:color="auto"/>
              <w:left w:val="single" w:sz="4" w:space="0" w:color="auto"/>
            </w:tcBorders>
            <w:vAlign w:val="center"/>
          </w:tcPr>
          <w:p w:rsidR="00C25060" w:rsidRPr="00FA1FED" w:rsidRDefault="00C25060" w:rsidP="00C25060">
            <w:pPr>
              <w:pStyle w:val="1fffb"/>
              <w:rPr>
                <w:rFonts w:cs="Times New Roman"/>
              </w:rPr>
            </w:pPr>
            <w:r w:rsidRPr="00FA1FED">
              <w:rPr>
                <w:rFonts w:cs="Times New Roman"/>
              </w:rPr>
              <w:t>0,4-0,5</w:t>
            </w:r>
          </w:p>
        </w:tc>
        <w:tc>
          <w:tcPr>
            <w:tcW w:w="1999" w:type="pct"/>
            <w:tcBorders>
              <w:top w:val="single" w:sz="4" w:space="0" w:color="auto"/>
              <w:left w:val="single" w:sz="4" w:space="0" w:color="auto"/>
            </w:tcBorders>
            <w:vAlign w:val="center"/>
          </w:tcPr>
          <w:p w:rsidR="00C25060" w:rsidRPr="00FA1FED" w:rsidRDefault="00C25060" w:rsidP="00C25060">
            <w:pPr>
              <w:pStyle w:val="1fffb"/>
              <w:rPr>
                <w:rFonts w:cs="Times New Roman"/>
              </w:rPr>
            </w:pPr>
            <w:r w:rsidRPr="00FA1FED">
              <w:rPr>
                <w:rFonts w:cs="Times New Roman"/>
              </w:rPr>
              <w:t>1,5</w:t>
            </w:r>
          </w:p>
        </w:tc>
        <w:tc>
          <w:tcPr>
            <w:tcW w:w="1857" w:type="pct"/>
            <w:tcBorders>
              <w:top w:val="single" w:sz="4" w:space="0" w:color="auto"/>
              <w:left w:val="single" w:sz="4" w:space="0" w:color="auto"/>
              <w:right w:val="single" w:sz="4" w:space="0" w:color="auto"/>
            </w:tcBorders>
            <w:vAlign w:val="center"/>
          </w:tcPr>
          <w:p w:rsidR="00C25060" w:rsidRPr="00FA1FED" w:rsidRDefault="00C25060" w:rsidP="00C25060">
            <w:pPr>
              <w:pStyle w:val="1fffb"/>
              <w:rPr>
                <w:rFonts w:cs="Times New Roman"/>
              </w:rPr>
            </w:pPr>
            <w:r w:rsidRPr="00FA1FED">
              <w:rPr>
                <w:rFonts w:cs="Times New Roman"/>
              </w:rPr>
              <w:t>10-12</w:t>
            </w:r>
          </w:p>
        </w:tc>
      </w:tr>
      <w:tr w:rsidR="00C25060" w:rsidRPr="00FA1FED" w:rsidTr="00C25060">
        <w:trPr>
          <w:jc w:val="center"/>
        </w:trPr>
        <w:tc>
          <w:tcPr>
            <w:tcW w:w="1144" w:type="pct"/>
            <w:tcBorders>
              <w:top w:val="single" w:sz="4" w:space="0" w:color="auto"/>
              <w:left w:val="single" w:sz="4" w:space="0" w:color="auto"/>
              <w:bottom w:val="single" w:sz="4" w:space="0" w:color="auto"/>
            </w:tcBorders>
            <w:vAlign w:val="center"/>
          </w:tcPr>
          <w:p w:rsidR="00C25060" w:rsidRPr="00FA1FED" w:rsidRDefault="00C25060" w:rsidP="00C25060">
            <w:pPr>
              <w:pStyle w:val="1fffb"/>
              <w:rPr>
                <w:rFonts w:cs="Times New Roman"/>
              </w:rPr>
            </w:pPr>
            <w:r w:rsidRPr="00FA1FED">
              <w:rPr>
                <w:rFonts w:cs="Times New Roman"/>
              </w:rPr>
              <w:t>0,6</w:t>
            </w:r>
          </w:p>
        </w:tc>
        <w:tc>
          <w:tcPr>
            <w:tcW w:w="1999" w:type="pct"/>
            <w:tcBorders>
              <w:top w:val="single" w:sz="4" w:space="0" w:color="auto"/>
              <w:left w:val="single" w:sz="4" w:space="0" w:color="auto"/>
              <w:bottom w:val="single" w:sz="4" w:space="0" w:color="auto"/>
            </w:tcBorders>
            <w:vAlign w:val="center"/>
          </w:tcPr>
          <w:p w:rsidR="00C25060" w:rsidRPr="00FA1FED" w:rsidRDefault="00C25060" w:rsidP="00C25060">
            <w:pPr>
              <w:pStyle w:val="1fffb"/>
              <w:rPr>
                <w:rFonts w:cs="Times New Roman"/>
              </w:rPr>
            </w:pPr>
            <w:r w:rsidRPr="00FA1FED">
              <w:rPr>
                <w:rFonts w:cs="Times New Roman"/>
              </w:rPr>
              <w:t>2-3</w:t>
            </w:r>
          </w:p>
        </w:tc>
        <w:tc>
          <w:tcPr>
            <w:tcW w:w="1857" w:type="pct"/>
            <w:tcBorders>
              <w:top w:val="single" w:sz="4" w:space="0" w:color="auto"/>
              <w:left w:val="single" w:sz="4" w:space="0" w:color="auto"/>
              <w:bottom w:val="single" w:sz="4" w:space="0" w:color="auto"/>
              <w:right w:val="single" w:sz="4" w:space="0" w:color="auto"/>
            </w:tcBorders>
            <w:vAlign w:val="center"/>
          </w:tcPr>
          <w:p w:rsidR="00C25060" w:rsidRPr="00FA1FED" w:rsidRDefault="00C25060" w:rsidP="00C25060">
            <w:pPr>
              <w:pStyle w:val="1fffb"/>
              <w:rPr>
                <w:rFonts w:cs="Times New Roman"/>
              </w:rPr>
            </w:pPr>
            <w:r w:rsidRPr="00FA1FED">
              <w:rPr>
                <w:rFonts w:cs="Times New Roman"/>
              </w:rPr>
              <w:t>17-22</w:t>
            </w:r>
          </w:p>
        </w:tc>
      </w:tr>
    </w:tbl>
    <w:p w:rsidR="00C25060" w:rsidRPr="00FA1FED" w:rsidRDefault="00C25060" w:rsidP="00B5461F">
      <w:pPr>
        <w:pStyle w:val="11ff3"/>
        <w:rPr>
          <w:w w:val="100"/>
          <w:kern w:val="0"/>
        </w:rPr>
      </w:pPr>
    </w:p>
    <w:p w:rsidR="00FF6756" w:rsidRPr="00FA1FED" w:rsidRDefault="00405C87" w:rsidP="00FF6756">
      <w:pPr>
        <w:pStyle w:val="11ff3"/>
        <w:rPr>
          <w:w w:val="100"/>
          <w:kern w:val="0"/>
          <w:u w:val="single"/>
        </w:rPr>
      </w:pPr>
      <w:bookmarkStart w:id="130" w:name="sub_181183"/>
      <w:r w:rsidRPr="00FA1FED">
        <w:rPr>
          <w:w w:val="100"/>
          <w:kern w:val="0"/>
          <w:u w:val="single"/>
        </w:rPr>
        <w:t xml:space="preserve">Таблица 1.3.10.2 - </w:t>
      </w:r>
      <w:r w:rsidR="00FF6756" w:rsidRPr="00FA1FED">
        <w:rPr>
          <w:w w:val="100"/>
          <w:kern w:val="0"/>
          <w:u w:val="single"/>
        </w:rPr>
        <w:t>Показатели восстановления в системе теплоснабжения (для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12"/>
        <w:gridCol w:w="775"/>
        <w:gridCol w:w="775"/>
        <w:gridCol w:w="775"/>
        <w:gridCol w:w="775"/>
        <w:gridCol w:w="775"/>
      </w:tblGrid>
      <w:tr w:rsidR="006F5357" w:rsidRPr="00FA1FED" w:rsidTr="006F5357">
        <w:trPr>
          <w:tblHeader/>
        </w:trPr>
        <w:tc>
          <w:tcPr>
            <w:tcW w:w="2914" w:type="pct"/>
            <w:tcBorders>
              <w:top w:val="single" w:sz="4" w:space="0" w:color="auto"/>
              <w:bottom w:val="single" w:sz="4" w:space="0" w:color="auto"/>
              <w:right w:val="single" w:sz="4" w:space="0" w:color="auto"/>
            </w:tcBorders>
            <w:vAlign w:val="center"/>
          </w:tcPr>
          <w:bookmarkEnd w:id="130"/>
          <w:p w:rsidR="006F5357" w:rsidRPr="00FA1FED" w:rsidRDefault="006F5357" w:rsidP="006F5357">
            <w:pPr>
              <w:pStyle w:val="1fffb"/>
              <w:rPr>
                <w:rFonts w:cs="Times New Roman"/>
              </w:rPr>
            </w:pPr>
            <w:r w:rsidRPr="00FA1FED">
              <w:rPr>
                <w:rFonts w:cs="Times New Roman"/>
              </w:rPr>
              <w:t>Наименование показателя</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2018</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2019</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2020</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2021</w:t>
            </w:r>
          </w:p>
        </w:tc>
        <w:tc>
          <w:tcPr>
            <w:tcW w:w="417"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2022</w:t>
            </w:r>
          </w:p>
        </w:tc>
      </w:tr>
      <w:tr w:rsidR="006F5357" w:rsidRPr="00FA1FED" w:rsidTr="006F5357">
        <w:tc>
          <w:tcPr>
            <w:tcW w:w="291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Среднее время восстановления теплоснабжения после повреждения в магистральных тепловых сетях в отопительный период, час</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r w:rsidR="006F5357" w:rsidRPr="00FA1FED" w:rsidTr="006F5357">
        <w:tc>
          <w:tcPr>
            <w:tcW w:w="291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Среднее время восстановления отопления после повреждения в распределительных тепловых сетях систем отопления, час:</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r w:rsidR="006F5357" w:rsidRPr="00FA1FED" w:rsidTr="006F5357">
        <w:tc>
          <w:tcPr>
            <w:tcW w:w="291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Среднее время восстановления горячего водоснабжения поле повреждения в сетях горячего водоснабжения (в случае их наличия), час</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Отсут.</w:t>
            </w:r>
          </w:p>
        </w:tc>
        <w:tc>
          <w:tcPr>
            <w:tcW w:w="417"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Отсут.</w:t>
            </w:r>
          </w:p>
        </w:tc>
      </w:tr>
      <w:tr w:rsidR="006F5357" w:rsidRPr="00FA1FED" w:rsidTr="006F5357">
        <w:tc>
          <w:tcPr>
            <w:tcW w:w="291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Всего среднее время восстановления отопления после повреждения в магистральных и распределительных тепловых сетях, час</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17"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bl>
    <w:p w:rsidR="00FF6756" w:rsidRPr="00FA1FED" w:rsidRDefault="00FF6756" w:rsidP="00B5461F">
      <w:pPr>
        <w:pStyle w:val="11ff3"/>
        <w:rPr>
          <w:w w:val="100"/>
          <w:kern w:val="0"/>
        </w:rPr>
      </w:pPr>
    </w:p>
    <w:p w:rsidR="00C25060" w:rsidRPr="00FA1FED" w:rsidRDefault="00C25060" w:rsidP="00C25060">
      <w:pPr>
        <w:pStyle w:val="20"/>
        <w:tabs>
          <w:tab w:val="left" w:pos="709"/>
        </w:tabs>
        <w:jc w:val="both"/>
        <w:rPr>
          <w:rFonts w:cs="Times New Roman"/>
        </w:rPr>
      </w:pPr>
      <w:bookmarkStart w:id="131" w:name="_Toc78674712"/>
      <w:bookmarkStart w:id="132" w:name="_Toc84970949"/>
      <w:bookmarkStart w:id="133" w:name="_Toc116943316"/>
      <w:r w:rsidRPr="00FA1FED">
        <w:rPr>
          <w:rFonts w:cs="Times New Roman"/>
        </w:rPr>
        <w:t>Описание процедур диагностики состояния тепловых сетей и планирования капитальных (текущих) ремонтов</w:t>
      </w:r>
      <w:bookmarkEnd w:id="129"/>
      <w:bookmarkEnd w:id="131"/>
      <w:bookmarkEnd w:id="132"/>
      <w:bookmarkEnd w:id="133"/>
    </w:p>
    <w:p w:rsidR="00C25060" w:rsidRPr="00FA1FED" w:rsidRDefault="00C25060" w:rsidP="00B5461F">
      <w:pPr>
        <w:pStyle w:val="11ff3"/>
        <w:rPr>
          <w:w w:val="100"/>
          <w:kern w:val="0"/>
        </w:rPr>
      </w:pPr>
      <w:r w:rsidRPr="00FA1FED">
        <w:rPr>
          <w:w w:val="100"/>
          <w:kern w:val="0"/>
        </w:rPr>
        <w:t xml:space="preserve">Процедура диагностики состояния тепловых сетей включает в себя плановые шурфовки трасс тепловой сети, проводимые специалистами организаций, с последующим составлением акта оценки интенсивности процесса внутренней коррозии в тепловых сетях (с помощью метода «индикаторов коррозии» по «типовой инструкции по технической эксплуатации систем транспорта и распределения тепловой энергии (тепловых сетей)» РД 153-34.0-20.507-98 Приложении 19, а также визуальным осмотром трубопровода. По результатам работ, составляется акт осмотра теплопровода </w:t>
      </w:r>
      <w:r w:rsidRPr="00FA1FED">
        <w:rPr>
          <w:w w:val="100"/>
          <w:kern w:val="0"/>
        </w:rPr>
        <w:lastRenderedPageBreak/>
        <w:t>при вскрытии прокладки, где описываются проведенные мероприятия и заключение комиссии по итогам диагностики. На основании этих актов планируются работы по проведению капитальных (текущих) ремонтов определенных участков сети, требующих замены.</w:t>
      </w:r>
    </w:p>
    <w:p w:rsidR="00C25060" w:rsidRPr="00FA1FED" w:rsidRDefault="00C25060" w:rsidP="00B5461F">
      <w:pPr>
        <w:pStyle w:val="11ff3"/>
        <w:rPr>
          <w:w w:val="100"/>
          <w:kern w:val="0"/>
        </w:rPr>
      </w:pPr>
      <w:r w:rsidRPr="00FA1FED">
        <w:rPr>
          <w:w w:val="100"/>
          <w:kern w:val="0"/>
        </w:rPr>
        <w:t xml:space="preserve">В </w:t>
      </w:r>
      <w:r w:rsidR="00B55DB8" w:rsidRPr="00FA1FED">
        <w:rPr>
          <w:w w:val="100"/>
          <w:kern w:val="0"/>
        </w:rPr>
        <w:t xml:space="preserve">ООО </w:t>
      </w:r>
      <w:r w:rsidR="006F5357" w:rsidRPr="00FA1FED">
        <w:rPr>
          <w:w w:val="100"/>
          <w:kern w:val="0"/>
        </w:rPr>
        <w:t xml:space="preserve">«АКВАТЕРМ» </w:t>
      </w:r>
      <w:r w:rsidRPr="00FA1FED">
        <w:rPr>
          <w:w w:val="100"/>
          <w:kern w:val="0"/>
        </w:rPr>
        <w:t>плановые ремонты на тепловых сетях производятся в летний</w:t>
      </w:r>
      <w:r w:rsidR="00FA1FED">
        <w:rPr>
          <w:w w:val="100"/>
          <w:kern w:val="0"/>
        </w:rPr>
        <w:t xml:space="preserve"> </w:t>
      </w:r>
      <w:r w:rsidRPr="00FA1FED">
        <w:rPr>
          <w:w w:val="100"/>
          <w:kern w:val="0"/>
        </w:rPr>
        <w:t>период</w:t>
      </w:r>
      <w:r w:rsidR="00FA1FED">
        <w:rPr>
          <w:w w:val="100"/>
          <w:kern w:val="0"/>
        </w:rPr>
        <w:t xml:space="preserve"> </w:t>
      </w:r>
      <w:r w:rsidRPr="00FA1FED">
        <w:rPr>
          <w:w w:val="100"/>
          <w:kern w:val="0"/>
        </w:rPr>
        <w:t>и</w:t>
      </w:r>
      <w:r w:rsidR="00FA1FED">
        <w:rPr>
          <w:w w:val="100"/>
          <w:kern w:val="0"/>
        </w:rPr>
        <w:t xml:space="preserve"> </w:t>
      </w:r>
      <w:r w:rsidRPr="00FA1FED">
        <w:rPr>
          <w:w w:val="100"/>
          <w:kern w:val="0"/>
        </w:rPr>
        <w:t xml:space="preserve">в основном приходятся на август месяц. Продолжительность ремонтов на сетях отопления составляет от 5 до 17дней, магистральные сети от 5 до 15 дней. Согласно </w:t>
      </w:r>
      <w:r w:rsidR="00A23004" w:rsidRPr="00FA1FED">
        <w:rPr>
          <w:w w:val="100"/>
          <w:kern w:val="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FA1FED">
        <w:rPr>
          <w:w w:val="100"/>
          <w:kern w:val="0"/>
        </w:rPr>
        <w:t xml:space="preserve"> и п.4.4 продолжительность отключения потребителей от системы отопления не превышает нормы.</w:t>
      </w:r>
    </w:p>
    <w:p w:rsidR="00C25060" w:rsidRPr="00FA1FED" w:rsidRDefault="00C25060" w:rsidP="00B5461F">
      <w:pPr>
        <w:pStyle w:val="11ff3"/>
        <w:rPr>
          <w:w w:val="100"/>
          <w:kern w:val="0"/>
          <w:lang w:eastAsia="ru-RU"/>
        </w:rPr>
      </w:pPr>
      <w:r w:rsidRPr="00FA1FED">
        <w:rPr>
          <w:w w:val="100"/>
          <w:kern w:val="0"/>
        </w:rPr>
        <w:t xml:space="preserve">При выполнении капитальных, текущих и аварийных ремонтов подразделения и службы </w:t>
      </w:r>
      <w:r w:rsidR="00B55DB8" w:rsidRPr="00FA1FED">
        <w:rPr>
          <w:w w:val="100"/>
          <w:kern w:val="0"/>
        </w:rPr>
        <w:t xml:space="preserve">ООО </w:t>
      </w:r>
      <w:r w:rsidR="006F5357" w:rsidRPr="00FA1FED">
        <w:rPr>
          <w:w w:val="100"/>
          <w:kern w:val="0"/>
        </w:rPr>
        <w:t xml:space="preserve">«АКВАТЕРМ» </w:t>
      </w:r>
      <w:r w:rsidRPr="00FA1FED">
        <w:rPr>
          <w:w w:val="100"/>
          <w:kern w:val="0"/>
        </w:rPr>
        <w:t>руководствуются:</w:t>
      </w:r>
    </w:p>
    <w:p w:rsidR="00C25060" w:rsidRPr="00FA1FED" w:rsidRDefault="00C25060" w:rsidP="00C25060">
      <w:pPr>
        <w:pStyle w:val="113"/>
        <w:rPr>
          <w:lang w:eastAsia="ru-RU"/>
        </w:rPr>
      </w:pPr>
      <w:r w:rsidRPr="00FA1FED">
        <w:rPr>
          <w:lang w:eastAsia="ru-RU"/>
        </w:rPr>
        <w:tab/>
        <w:t xml:space="preserve">действующим регламентом реализации ремонтных и инвестиционных программ </w:t>
      </w:r>
      <w:r w:rsidR="00B55DB8" w:rsidRPr="00FA1FED">
        <w:rPr>
          <w:lang w:eastAsia="ru-RU"/>
        </w:rPr>
        <w:t xml:space="preserve">ООО </w:t>
      </w:r>
      <w:r w:rsidR="006F5357" w:rsidRPr="00FA1FED">
        <w:rPr>
          <w:lang w:eastAsia="ru-RU"/>
        </w:rPr>
        <w:t>«АКВАТЕРМ»</w:t>
      </w:r>
    </w:p>
    <w:p w:rsidR="00C25060" w:rsidRPr="00FA1FED" w:rsidRDefault="00C25060" w:rsidP="00C25060">
      <w:pPr>
        <w:pStyle w:val="113"/>
        <w:rPr>
          <w:lang w:eastAsia="ru-RU"/>
        </w:rPr>
      </w:pPr>
      <w:r w:rsidRPr="00FA1FED">
        <w:rPr>
          <w:lang w:eastAsia="ru-RU"/>
        </w:rPr>
        <w:tab/>
        <w:t xml:space="preserve">регламентом по контролю использования собственных ресурсов при проведении ремонтных работ в филиале </w:t>
      </w:r>
      <w:r w:rsidR="00B55DB8" w:rsidRPr="00FA1FED">
        <w:rPr>
          <w:lang w:eastAsia="ru-RU"/>
        </w:rPr>
        <w:t xml:space="preserve">ООО </w:t>
      </w:r>
      <w:r w:rsidR="006F5357" w:rsidRPr="00FA1FED">
        <w:rPr>
          <w:lang w:eastAsia="ru-RU"/>
        </w:rPr>
        <w:t xml:space="preserve">«АКВАТЕРМ» </w:t>
      </w:r>
    </w:p>
    <w:p w:rsidR="00C25060" w:rsidRPr="00FA1FED" w:rsidRDefault="00C25060" w:rsidP="00C25060">
      <w:pPr>
        <w:pStyle w:val="113"/>
        <w:rPr>
          <w:lang w:eastAsia="ru-RU"/>
        </w:rPr>
      </w:pPr>
      <w:r w:rsidRPr="00FA1FED">
        <w:rPr>
          <w:lang w:eastAsia="ru-RU"/>
        </w:rPr>
        <w:tab/>
        <w:t xml:space="preserve">регламентом по планированию ремонтного фонда; </w:t>
      </w:r>
    </w:p>
    <w:p w:rsidR="00C25060" w:rsidRPr="00FA1FED" w:rsidRDefault="00C25060" w:rsidP="00C25060">
      <w:pPr>
        <w:pStyle w:val="113"/>
        <w:rPr>
          <w:lang w:eastAsia="ru-RU"/>
        </w:rPr>
      </w:pPr>
      <w:r w:rsidRPr="00FA1FED">
        <w:rPr>
          <w:lang w:eastAsia="ru-RU"/>
        </w:rPr>
        <w:tab/>
        <w:t xml:space="preserve">правилами устройства и безопасной эксплуатации трубопроводов пара и горячей воды; </w:t>
      </w:r>
    </w:p>
    <w:p w:rsidR="00C25060" w:rsidRPr="00FA1FED" w:rsidRDefault="00C25060" w:rsidP="00C25060">
      <w:pPr>
        <w:pStyle w:val="113"/>
        <w:rPr>
          <w:lang w:eastAsia="ru-RU"/>
        </w:rPr>
      </w:pPr>
      <w:r w:rsidRPr="00FA1FED">
        <w:rPr>
          <w:lang w:eastAsia="ru-RU"/>
        </w:rPr>
        <w:tab/>
        <w:t xml:space="preserve">правилами организации технического обслуживания и ремонта оборудования, зданий и сооружений электростанций и сетей СО 34. 04.181-2003; </w:t>
      </w:r>
    </w:p>
    <w:p w:rsidR="00C25060" w:rsidRPr="00FA1FED" w:rsidRDefault="00C25060" w:rsidP="00C25060">
      <w:pPr>
        <w:pStyle w:val="113"/>
        <w:rPr>
          <w:lang w:eastAsia="ru-RU"/>
        </w:rPr>
      </w:pPr>
      <w:r w:rsidRPr="00FA1FED">
        <w:rPr>
          <w:lang w:eastAsia="ru-RU"/>
        </w:rPr>
        <w:t xml:space="preserve">рекомендациями действующих СП. </w:t>
      </w:r>
    </w:p>
    <w:p w:rsidR="00C25060" w:rsidRPr="00FA1FED" w:rsidRDefault="00C25060" w:rsidP="00B5461F">
      <w:pPr>
        <w:pStyle w:val="11ff3"/>
        <w:rPr>
          <w:w w:val="100"/>
          <w:kern w:val="0"/>
        </w:rPr>
      </w:pPr>
      <w:r w:rsidRPr="00FA1FED">
        <w:rPr>
          <w:w w:val="100"/>
          <w:kern w:val="0"/>
        </w:rPr>
        <w:t>Планирование летних ремонтов осуществляется с учетом результатов испытаний: ежегодных - на гидравлическую плотность, раз в пять лет - на расчетную температуру и гидравлические потери.</w:t>
      </w:r>
    </w:p>
    <w:p w:rsidR="00C25060" w:rsidRPr="00FA1FED" w:rsidRDefault="00C25060" w:rsidP="00B5461F">
      <w:pPr>
        <w:pStyle w:val="11ff3"/>
        <w:rPr>
          <w:w w:val="100"/>
          <w:kern w:val="0"/>
        </w:rPr>
      </w:pPr>
      <w:r w:rsidRPr="00FA1FED">
        <w:rPr>
          <w:w w:val="100"/>
          <w:kern w:val="0"/>
        </w:rPr>
        <w:t xml:space="preserve">Оборудование тепловых сетей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6163C2">
        <w:rPr>
          <w:w w:val="100"/>
          <w:kern w:val="0"/>
        </w:rPr>
        <w:t xml:space="preserve"> </w:t>
      </w:r>
      <w:r w:rsidRPr="00FA1FED">
        <w:rPr>
          <w:w w:val="100"/>
          <w:kern w:val="0"/>
        </w:rPr>
        <w:t>в том числе тепловые пункты и системы тепло</w:t>
      </w:r>
      <w:r w:rsidR="00A01DE3" w:rsidRPr="00FA1FED">
        <w:rPr>
          <w:w w:val="100"/>
          <w:kern w:val="0"/>
        </w:rPr>
        <w:t>п</w:t>
      </w:r>
      <w:r w:rsidRPr="00FA1FED">
        <w:rPr>
          <w:w w:val="100"/>
          <w:kern w:val="0"/>
        </w:rPr>
        <w:t xml:space="preserve">отребления до проведения пуска после летних ремонтов подвергается гидравлическому испытанию на прочность и плотность, на максимальную температуру теплоносителя. Данные </w:t>
      </w:r>
      <w:r w:rsidRPr="00FA1FED">
        <w:rPr>
          <w:w w:val="100"/>
          <w:kern w:val="0"/>
        </w:rPr>
        <w:lastRenderedPageBreak/>
        <w:t>испытания проводятся непосредственно перед окончанием отопительного сезона при устойчивых суточных плюсовых температурах наружного воздуха.</w:t>
      </w:r>
    </w:p>
    <w:p w:rsidR="00C25060" w:rsidRPr="00FA1FED" w:rsidRDefault="00C25060" w:rsidP="00B5461F">
      <w:pPr>
        <w:pStyle w:val="11ff3"/>
        <w:rPr>
          <w:w w:val="100"/>
          <w:kern w:val="0"/>
        </w:rPr>
      </w:pPr>
      <w:r w:rsidRPr="00FA1FED">
        <w:rPr>
          <w:w w:val="100"/>
          <w:kern w:val="0"/>
        </w:rPr>
        <w:t>Организовано техническое обслуживание и ремонт тепловых сетей. 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определяется необходимостью поддержания работоспособного состояния тепловых сетей.</w:t>
      </w:r>
    </w:p>
    <w:p w:rsidR="00C25060" w:rsidRPr="00FA1FED" w:rsidRDefault="00C25060" w:rsidP="00B5461F">
      <w:pPr>
        <w:pStyle w:val="11ff3"/>
        <w:rPr>
          <w:w w:val="100"/>
          <w:kern w:val="0"/>
        </w:rPr>
      </w:pPr>
      <w:r w:rsidRPr="00FA1FED">
        <w:rPr>
          <w:w w:val="100"/>
          <w:kern w:val="0"/>
        </w:rPr>
        <w:t>Планирование капитальных и текущих ремонтов производится на основании указаний заводов–изготовителей, указанных в паспортах на оборудование, и в соответствии с системой планово-предупредительного ремонта.</w:t>
      </w:r>
    </w:p>
    <w:p w:rsidR="00C25060" w:rsidRPr="00FA1FED" w:rsidRDefault="00C25060" w:rsidP="00B5461F">
      <w:pPr>
        <w:pStyle w:val="11ff3"/>
        <w:rPr>
          <w:w w:val="100"/>
          <w:kern w:val="0"/>
        </w:rPr>
      </w:pPr>
      <w:r w:rsidRPr="00FA1FED">
        <w:rPr>
          <w:w w:val="100"/>
          <w:kern w:val="0"/>
        </w:rPr>
        <w:t>Диагностика состояния тепловых сетей производится при гидравлических испытаниях тепловых сетей на прочность и плотность дважды в год по утвержденному графику. Состояние тепловой изоляции проводится визуальным контролем. В случае нарушения ее целостности, проводятся необходимые мероприятия по устранению недостатков. Также, в межотопительный период, производится ремонт или замена запорной арматуры и приборов контроля (манометры, термометры и т.п.).</w:t>
      </w:r>
    </w:p>
    <w:p w:rsidR="00FF6756" w:rsidRPr="00FA1FED" w:rsidRDefault="00405C87" w:rsidP="00FF6756">
      <w:pPr>
        <w:pStyle w:val="11ff3"/>
        <w:rPr>
          <w:w w:val="100"/>
          <w:kern w:val="0"/>
          <w:u w:val="single"/>
        </w:rPr>
      </w:pPr>
      <w:bookmarkStart w:id="134" w:name="sub_180181"/>
      <w:r w:rsidRPr="00FA1FED">
        <w:rPr>
          <w:w w:val="100"/>
          <w:kern w:val="0"/>
          <w:u w:val="single"/>
        </w:rPr>
        <w:t xml:space="preserve">Таблица 1.3.11.1 - </w:t>
      </w:r>
      <w:r w:rsidR="00FF6756" w:rsidRPr="00FA1FED">
        <w:rPr>
          <w:w w:val="100"/>
          <w:kern w:val="0"/>
          <w:u w:val="single"/>
        </w:rPr>
        <w:t xml:space="preserve">Показатели повреждаемости системы теплоснабжения </w:t>
      </w:r>
      <w:bookmarkEnd w:id="134"/>
      <w:r w:rsidR="00FF6756" w:rsidRPr="00FA1FED">
        <w:rPr>
          <w:w w:val="100"/>
          <w:kern w:val="0"/>
          <w:u w:val="single"/>
        </w:rPr>
        <w:t>(для каждого источники тепловой энергии отдельная таблица)</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1"/>
        <w:gridCol w:w="816"/>
        <w:gridCol w:w="815"/>
        <w:gridCol w:w="815"/>
        <w:gridCol w:w="815"/>
        <w:gridCol w:w="815"/>
      </w:tblGrid>
      <w:tr w:rsidR="006F5357" w:rsidRPr="00FA1FED" w:rsidTr="006F5357">
        <w:trPr>
          <w:tblHeader/>
        </w:trPr>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Наименование показателя</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2018</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2019</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2020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2021</w:t>
            </w: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2022</w:t>
            </w: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Повреждения в магистральных тепловых сетях,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Повреждения в распределительных тепловых сетях систем отопления, 1/км/год, в том числе:</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 отопительный период,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 период испытаний на плотность и прочность,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Повреждения в сетях горячего водоснабжения (в случае их наличия),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w:t>
            </w:r>
          </w:p>
        </w:tc>
      </w:tr>
      <w:tr w:rsidR="006F5357" w:rsidRPr="00FA1FED" w:rsidTr="006F5357">
        <w:tc>
          <w:tcPr>
            <w:tcW w:w="2804" w:type="pct"/>
            <w:tcBorders>
              <w:top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Всего повреждения в тепловых сетях, 1/км/год</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right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c>
          <w:tcPr>
            <w:tcW w:w="439" w:type="pct"/>
            <w:tcBorders>
              <w:top w:val="single" w:sz="4" w:space="0" w:color="auto"/>
              <w:left w:val="single" w:sz="4" w:space="0" w:color="auto"/>
              <w:bottom w:val="single" w:sz="4" w:space="0" w:color="auto"/>
            </w:tcBorders>
            <w:vAlign w:val="center"/>
          </w:tcPr>
          <w:p w:rsidR="006F5357" w:rsidRPr="00FA1FED" w:rsidRDefault="006F5357" w:rsidP="006F5357">
            <w:pPr>
              <w:pStyle w:val="1fffb"/>
              <w:rPr>
                <w:rFonts w:cs="Times New Roman"/>
              </w:rPr>
            </w:pPr>
            <w:r w:rsidRPr="00FA1FED">
              <w:rPr>
                <w:rFonts w:cs="Times New Roman"/>
              </w:rPr>
              <w:t>0</w:t>
            </w:r>
          </w:p>
        </w:tc>
      </w:tr>
    </w:tbl>
    <w:p w:rsidR="00FF6756" w:rsidRPr="00FA1FED" w:rsidRDefault="00FF6756" w:rsidP="00B5461F">
      <w:pPr>
        <w:pStyle w:val="11ff3"/>
        <w:rPr>
          <w:w w:val="100"/>
          <w:kern w:val="0"/>
        </w:rPr>
      </w:pPr>
    </w:p>
    <w:p w:rsidR="00FF6756" w:rsidRPr="00FA1FED" w:rsidRDefault="00FF6756" w:rsidP="00B5461F">
      <w:pPr>
        <w:pStyle w:val="11ff3"/>
        <w:rPr>
          <w:w w:val="100"/>
          <w:kern w:val="0"/>
        </w:rPr>
      </w:pPr>
      <w:r w:rsidRPr="00FA1FED">
        <w:rPr>
          <w:w w:val="100"/>
          <w:kern w:val="0"/>
          <w:lang w:eastAsia="ru-RU"/>
        </w:rPr>
        <w:t>Время устранения аварии составляет 8-24 часа.</w:t>
      </w:r>
    </w:p>
    <w:p w:rsidR="00C25060" w:rsidRPr="00FA1FED" w:rsidRDefault="00C25060" w:rsidP="00C25060">
      <w:pPr>
        <w:pStyle w:val="20"/>
        <w:tabs>
          <w:tab w:val="left" w:pos="709"/>
        </w:tabs>
        <w:rPr>
          <w:rFonts w:cs="Times New Roman"/>
        </w:rPr>
      </w:pPr>
      <w:bookmarkStart w:id="135" w:name="_Toc475879446"/>
      <w:bookmarkStart w:id="136" w:name="_Toc78674713"/>
      <w:bookmarkStart w:id="137" w:name="_Toc84970950"/>
      <w:bookmarkStart w:id="138" w:name="_Toc116943317"/>
      <w:r w:rsidRPr="00FA1FED">
        <w:rPr>
          <w:rFonts w:cs="Times New Roman"/>
        </w:rPr>
        <w:lastRenderedPageBreak/>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5"/>
      <w:bookmarkEnd w:id="136"/>
      <w:bookmarkEnd w:id="137"/>
      <w:bookmarkEnd w:id="138"/>
    </w:p>
    <w:p w:rsidR="00C25060" w:rsidRPr="00FA1FED" w:rsidRDefault="00C25060" w:rsidP="00B5461F">
      <w:pPr>
        <w:pStyle w:val="11ff3"/>
        <w:rPr>
          <w:w w:val="100"/>
          <w:kern w:val="0"/>
        </w:rPr>
      </w:pPr>
      <w:r w:rsidRPr="00FA1FED">
        <w:rPr>
          <w:w w:val="100"/>
          <w:kern w:val="0"/>
        </w:rPr>
        <w:t xml:space="preserve">Планирование проведения летних ремонтов в </w:t>
      </w:r>
      <w:r w:rsidR="00B55DB8" w:rsidRPr="00FA1FED">
        <w:rPr>
          <w:w w:val="100"/>
          <w:kern w:val="0"/>
        </w:rPr>
        <w:t xml:space="preserve">ООО </w:t>
      </w:r>
      <w:r w:rsidR="006F5357" w:rsidRPr="00FA1FED">
        <w:rPr>
          <w:w w:val="100"/>
          <w:kern w:val="0"/>
        </w:rPr>
        <w:t xml:space="preserve">«АКВАТЕРМ» </w:t>
      </w:r>
      <w:r w:rsidRPr="00FA1FED">
        <w:rPr>
          <w:w w:val="100"/>
          <w:kern w:val="0"/>
        </w:rPr>
        <w:t>для контроля состояния трубопроводов тепловых сетей, их тепловой изоляции и теплосетевого оборудования осуществляется ежегодно в рамках проводимых работ с учетом:</w:t>
      </w:r>
    </w:p>
    <w:p w:rsidR="00C25060" w:rsidRPr="00FA1FED" w:rsidRDefault="00C25060" w:rsidP="00C25060">
      <w:pPr>
        <w:pStyle w:val="113"/>
      </w:pPr>
      <w:r w:rsidRPr="00FA1FED">
        <w:t>замечаний к работе оборудования, выявленных обслуживающим и ремонтным персоналом во время отопительного периода и плановых осмотров, проводимых в форме обхода трасс теплопроводов и тепловых пунктов;</w:t>
      </w:r>
    </w:p>
    <w:p w:rsidR="00C25060" w:rsidRPr="00FA1FED" w:rsidRDefault="00C25060" w:rsidP="00B5461F">
      <w:pPr>
        <w:pStyle w:val="11ff3"/>
        <w:rPr>
          <w:w w:val="100"/>
          <w:kern w:val="0"/>
        </w:rPr>
      </w:pPr>
      <w:r w:rsidRPr="00FA1FED">
        <w:rPr>
          <w:w w:val="100"/>
          <w:kern w:val="0"/>
        </w:rPr>
        <w:t>Частота обходов - не реже одного раза в 2 недели в течение отопительного сезона и одного раза в месяц в межотопительный период;</w:t>
      </w:r>
    </w:p>
    <w:p w:rsidR="00C25060" w:rsidRPr="00FA1FED" w:rsidRDefault="00C25060" w:rsidP="00C25060">
      <w:pPr>
        <w:pStyle w:val="113"/>
      </w:pPr>
      <w:r w:rsidRPr="00FA1FED">
        <w:tab/>
        <w:t>графика планово-предупредительного ремонта;</w:t>
      </w:r>
    </w:p>
    <w:p w:rsidR="00C25060" w:rsidRPr="00FA1FED" w:rsidRDefault="00C25060" w:rsidP="00C25060">
      <w:pPr>
        <w:pStyle w:val="113"/>
      </w:pPr>
      <w:r w:rsidRPr="00FA1FED">
        <w:tab/>
        <w:t>результатов ежегодных гидравлических испытаний на прочность и плотность, проводимых после окончания отопительного сезона.</w:t>
      </w:r>
    </w:p>
    <w:p w:rsidR="00C25060" w:rsidRPr="00FA1FED" w:rsidRDefault="00C25060" w:rsidP="00B5461F">
      <w:pPr>
        <w:pStyle w:val="11ff3"/>
        <w:rPr>
          <w:w w:val="100"/>
          <w:kern w:val="0"/>
        </w:rPr>
      </w:pPr>
      <w:r w:rsidRPr="00FA1FED">
        <w:rPr>
          <w:w w:val="100"/>
          <w:kern w:val="0"/>
        </w:rPr>
        <w:t>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«Правилами технической эксплуатации тепловых энергоустановок» и местной инструкцией. Для проведения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для магистральных и распределительных (квартальных) трубопроводов - минимальное значение пробного давления составляет 1,25 рабочего давления. При этом значение рабочего давления составляет Рр=0,6 МПа. Продолжительность испытаний составляет не менее 15 минут. Во время проведения испытаний тепловых сетей пробным давлением, тепловые пункты и системы теплопотребления закрываются заглушками.</w:t>
      </w:r>
    </w:p>
    <w:p w:rsidR="00C25060" w:rsidRPr="00FA1FED" w:rsidRDefault="00C25060" w:rsidP="00B5461F">
      <w:pPr>
        <w:pStyle w:val="11ff3"/>
        <w:rPr>
          <w:w w:val="100"/>
          <w:kern w:val="0"/>
        </w:rPr>
      </w:pPr>
      <w:r w:rsidRPr="00FA1FED">
        <w:rPr>
          <w:w w:val="100"/>
          <w:kern w:val="0"/>
        </w:rPr>
        <w:t xml:space="preserve">Объем работ, проводимых </w:t>
      </w:r>
      <w:r w:rsidR="00B55DB8" w:rsidRPr="00FA1FED">
        <w:rPr>
          <w:w w:val="100"/>
          <w:kern w:val="0"/>
        </w:rPr>
        <w:t xml:space="preserve">ООО </w:t>
      </w:r>
      <w:r w:rsidR="006F5357" w:rsidRPr="00FA1FED">
        <w:rPr>
          <w:w w:val="100"/>
          <w:kern w:val="0"/>
        </w:rPr>
        <w:t xml:space="preserve">«АКВАТЕРМ» </w:t>
      </w:r>
      <w:r w:rsidRPr="00FA1FED">
        <w:rPr>
          <w:w w:val="100"/>
          <w:kern w:val="0"/>
        </w:rPr>
        <w:t>во время ежегодных профилактических ремонтов, соответствует установленным техническим регламентам и иным обязательным требованиям к процедурам их выполнения и методам испытаний.</w:t>
      </w:r>
    </w:p>
    <w:p w:rsidR="00C25060" w:rsidRPr="00FA1FED" w:rsidRDefault="00C25060" w:rsidP="00B5461F">
      <w:pPr>
        <w:pStyle w:val="11ff3"/>
        <w:rPr>
          <w:w w:val="100"/>
          <w:kern w:val="0"/>
          <w:lang w:eastAsia="ru-RU"/>
        </w:rPr>
      </w:pPr>
      <w:r w:rsidRPr="00FA1FED">
        <w:rPr>
          <w:w w:val="100"/>
          <w:kern w:val="0"/>
        </w:rPr>
        <w:t xml:space="preserve">Испытания на тепловые потери на сетях </w:t>
      </w:r>
      <w:r w:rsidR="00B55DB8" w:rsidRPr="00FA1FED">
        <w:rPr>
          <w:w w:val="100"/>
          <w:kern w:val="0"/>
        </w:rPr>
        <w:t xml:space="preserve">ООО </w:t>
      </w:r>
      <w:r w:rsidR="006F5357" w:rsidRPr="00FA1FED">
        <w:rPr>
          <w:w w:val="100"/>
          <w:kern w:val="0"/>
        </w:rPr>
        <w:t xml:space="preserve">«АКВАТЕРМ» </w:t>
      </w:r>
      <w:r w:rsidRPr="00FA1FED">
        <w:rPr>
          <w:w w:val="100"/>
          <w:kern w:val="0"/>
        </w:rPr>
        <w:t>не проводятся.</w:t>
      </w:r>
    </w:p>
    <w:p w:rsidR="00C25060" w:rsidRPr="00FA1FED" w:rsidRDefault="00C25060" w:rsidP="00B5461F">
      <w:pPr>
        <w:pStyle w:val="11ff3"/>
        <w:rPr>
          <w:w w:val="100"/>
          <w:kern w:val="0"/>
        </w:rPr>
      </w:pPr>
      <w:r w:rsidRPr="00FA1FED">
        <w:rPr>
          <w:w w:val="100"/>
          <w:kern w:val="0"/>
        </w:rPr>
        <w:t xml:space="preserve">На тепловых сетях </w:t>
      </w:r>
      <w:r w:rsidR="00B55DB8" w:rsidRPr="00FA1FED">
        <w:rPr>
          <w:w w:val="100"/>
          <w:kern w:val="0"/>
        </w:rPr>
        <w:t xml:space="preserve">ООО </w:t>
      </w:r>
      <w:r w:rsidR="006F5357" w:rsidRPr="00FA1FED">
        <w:rPr>
          <w:w w:val="100"/>
          <w:kern w:val="0"/>
        </w:rPr>
        <w:t xml:space="preserve">«АКВАТЕРМ» </w:t>
      </w:r>
      <w:r w:rsidRPr="00FA1FED">
        <w:rPr>
          <w:w w:val="100"/>
          <w:kern w:val="0"/>
        </w:rPr>
        <w:t xml:space="preserve">проводят испытания на плотность и прочность в соответствии с «Правилами устройства и безопасной эксплуатации </w:t>
      </w:r>
      <w:r w:rsidRPr="00FA1FED">
        <w:rPr>
          <w:w w:val="100"/>
          <w:kern w:val="0"/>
        </w:rPr>
        <w:lastRenderedPageBreak/>
        <w:t xml:space="preserve">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w:t>
      </w:r>
    </w:p>
    <w:p w:rsidR="00C25060" w:rsidRPr="00FA1FED" w:rsidRDefault="00C25060" w:rsidP="00B5461F">
      <w:pPr>
        <w:pStyle w:val="11ff3"/>
        <w:rPr>
          <w:w w:val="100"/>
          <w:kern w:val="0"/>
        </w:rPr>
      </w:pPr>
      <w:r w:rsidRPr="00FA1FED">
        <w:rPr>
          <w:w w:val="100"/>
          <w:kern w:val="0"/>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 2 дня для зон котельных. После проведения испытаний составляется Акт. </w:t>
      </w:r>
    </w:p>
    <w:p w:rsidR="00C25060" w:rsidRPr="00FA1FED" w:rsidRDefault="00C25060" w:rsidP="00B5461F">
      <w:pPr>
        <w:pStyle w:val="11ff3"/>
        <w:rPr>
          <w:w w:val="100"/>
          <w:kern w:val="0"/>
        </w:rPr>
      </w:pPr>
      <w:r w:rsidRPr="00FA1FED">
        <w:rPr>
          <w:w w:val="100"/>
          <w:kern w:val="0"/>
        </w:rPr>
        <w:t xml:space="preserve">Результаты проведенных гидравлических испытаний тепловых сетей учитываются при формировании планов капитального ремонта совместно со сроком эксплуатации теплотрассы. </w:t>
      </w:r>
    </w:p>
    <w:p w:rsidR="00C25060" w:rsidRPr="00FA1FED" w:rsidRDefault="00C25060" w:rsidP="00B5461F">
      <w:pPr>
        <w:pStyle w:val="11ff3"/>
        <w:rPr>
          <w:w w:val="100"/>
          <w:kern w:val="0"/>
        </w:rPr>
      </w:pPr>
      <w:r w:rsidRPr="00FA1FED">
        <w:rPr>
          <w:w w:val="100"/>
          <w:kern w:val="0"/>
        </w:rPr>
        <w:t>Планирование ремонтных программ начинается с формирования перечня объектов с указанием физических объемов (длина, диаметр и т.д.) и характеристик объекта</w:t>
      </w:r>
      <w:r w:rsidR="001871B7">
        <w:rPr>
          <w:w w:val="100"/>
          <w:kern w:val="0"/>
        </w:rPr>
        <w:t xml:space="preserve"> </w:t>
      </w:r>
      <w:r w:rsidRPr="00FA1FED">
        <w:rPr>
          <w:w w:val="100"/>
          <w:kern w:val="0"/>
        </w:rPr>
        <w:t>(пропуск тепловой энергии, гидравлические потери и т.д.).</w:t>
      </w:r>
    </w:p>
    <w:p w:rsidR="00C25060" w:rsidRPr="00FA1FED" w:rsidRDefault="00C25060" w:rsidP="00B5461F">
      <w:pPr>
        <w:pStyle w:val="11ff3"/>
        <w:rPr>
          <w:w w:val="100"/>
          <w:kern w:val="0"/>
        </w:rPr>
      </w:pPr>
      <w:r w:rsidRPr="00FA1FED">
        <w:rPr>
          <w:w w:val="100"/>
          <w:kern w:val="0"/>
        </w:rPr>
        <w:t xml:space="preserve">После корректировки физических объемов в соответствии с финансовыми средствами </w:t>
      </w:r>
      <w:r w:rsidR="00B55DB8" w:rsidRPr="00FA1FED">
        <w:rPr>
          <w:w w:val="100"/>
          <w:kern w:val="0"/>
        </w:rPr>
        <w:t xml:space="preserve">ООО </w:t>
      </w:r>
      <w:r w:rsidR="006F5357" w:rsidRPr="00FA1FED">
        <w:rPr>
          <w:w w:val="100"/>
          <w:kern w:val="0"/>
        </w:rPr>
        <w:t xml:space="preserve">«АКВАТЕРМ» </w:t>
      </w:r>
      <w:r w:rsidRPr="00FA1FED">
        <w:rPr>
          <w:w w:val="100"/>
          <w:kern w:val="0"/>
        </w:rPr>
        <w:t>формирует окончательную редакцию программы планового капитального ремонта. После утверждения плана капитального ремонта согласовывается график производства работ.</w:t>
      </w:r>
    </w:p>
    <w:p w:rsidR="00C25060" w:rsidRPr="00FA1FED" w:rsidRDefault="00C25060" w:rsidP="00B5461F">
      <w:pPr>
        <w:pStyle w:val="11ff3"/>
        <w:rPr>
          <w:w w:val="100"/>
          <w:kern w:val="0"/>
        </w:rPr>
      </w:pPr>
      <w:r w:rsidRPr="00FA1FED">
        <w:rPr>
          <w:w w:val="100"/>
          <w:kern w:val="0"/>
        </w:rPr>
        <w:t xml:space="preserve">Периодичность и технический регламент и требования процедур летних ремонтов производятся в соответствии с главой 9 «Ремонт тепловых сетей» типовой инструкции по технической эксплуатации систем транспорта и распределения тепловой энергии (тепловых сетей) РД153-34.0-20.507-98. </w:t>
      </w:r>
    </w:p>
    <w:p w:rsidR="00C25060" w:rsidRPr="00FA1FED" w:rsidRDefault="00C25060" w:rsidP="00B5461F">
      <w:pPr>
        <w:pStyle w:val="11ff3"/>
        <w:rPr>
          <w:w w:val="100"/>
          <w:kern w:val="0"/>
        </w:rPr>
      </w:pPr>
      <w:r w:rsidRPr="00FA1FED">
        <w:rPr>
          <w:w w:val="100"/>
          <w:kern w:val="0"/>
        </w:rPr>
        <w:t>К методам испытаний тепловых сетей относятся:</w:t>
      </w:r>
    </w:p>
    <w:p w:rsidR="00C25060" w:rsidRPr="00FA1FED" w:rsidRDefault="00C25060" w:rsidP="00B5461F">
      <w:pPr>
        <w:pStyle w:val="11ff3"/>
        <w:rPr>
          <w:w w:val="100"/>
          <w:kern w:val="0"/>
        </w:rPr>
      </w:pPr>
      <w:r w:rsidRPr="00FA1FED">
        <w:rPr>
          <w:w w:val="100"/>
          <w:kern w:val="0"/>
        </w:rPr>
        <w:t>Гидравлические испытания, производятся ежегодно до начала отопительного сезона в целях проверки плотности и прочности трубопроводов и установленной запорной арматуры. В соответствии с п.6.2.13 ПТЭТЭ, по окончании отопительного сезона, в тепловых сетях проводятся гидравлические испытания на прочность и плотность. В соответствии с п.6.2.11 ПТЭТЭ, минимальная величина пробного давления при гидравлическом испытании составляет 1,25 рабочего давления, но не менее 0,2 МПа (2 кгс/с</w:t>
      </w:r>
      <w:r w:rsidR="000A66EA" w:rsidRPr="00FA1FED">
        <w:rPr>
          <w:w w:val="100"/>
          <w:kern w:val="0"/>
        </w:rPr>
        <w:t>м</w:t>
      </w:r>
      <w:r w:rsidR="000A66EA" w:rsidRPr="00FA1FED">
        <w:rPr>
          <w:w w:val="100"/>
          <w:kern w:val="0"/>
          <w:vertAlign w:val="superscript"/>
        </w:rPr>
        <w:t>2</w:t>
      </w:r>
      <w:r w:rsidRPr="00FA1FED">
        <w:rPr>
          <w:w w:val="100"/>
          <w:kern w:val="0"/>
        </w:rPr>
        <w:t xml:space="preserve">). Значение рабочего давления установлено техническим руководителем и составляет для тепловых сетей первого контура 1,6 МПа. </w:t>
      </w:r>
    </w:p>
    <w:p w:rsidR="00C25060" w:rsidRPr="00FA1FED" w:rsidRDefault="00C25060" w:rsidP="00B5461F">
      <w:pPr>
        <w:pStyle w:val="11ff3"/>
        <w:rPr>
          <w:w w:val="100"/>
          <w:kern w:val="0"/>
        </w:rPr>
      </w:pPr>
      <w:r w:rsidRPr="00FA1FED">
        <w:rPr>
          <w:w w:val="100"/>
          <w:kern w:val="0"/>
        </w:rPr>
        <w:lastRenderedPageBreak/>
        <w:t>По окончании ремонтных работ на тепловых сетях, в соответствии с п.6.2.9 ПТЭТЭ, проводятся гидравлические испытания на прочность и плотность. Испытания проводятся только тех тепловых сетей, на которых производились ремонтные работы.</w:t>
      </w:r>
    </w:p>
    <w:p w:rsidR="00C25060" w:rsidRPr="00FA1FED" w:rsidRDefault="00C25060" w:rsidP="00B5461F">
      <w:pPr>
        <w:pStyle w:val="11ff3"/>
        <w:rPr>
          <w:w w:val="100"/>
          <w:kern w:val="0"/>
        </w:rPr>
      </w:pPr>
      <w:r w:rsidRPr="00FA1FED">
        <w:rPr>
          <w:w w:val="100"/>
          <w:kern w:val="0"/>
        </w:rPr>
        <w:t>Периодичность и продолжительность всех видов ремонтных работ устанавливается нормативно-техническими документами на ремонт данного вида оборудования.</w:t>
      </w:r>
    </w:p>
    <w:p w:rsidR="00C25060" w:rsidRPr="00FA1FED" w:rsidRDefault="00C25060" w:rsidP="00B5461F">
      <w:pPr>
        <w:pStyle w:val="11ff3"/>
        <w:rPr>
          <w:w w:val="100"/>
          <w:kern w:val="0"/>
        </w:rPr>
      </w:pPr>
      <w:r w:rsidRPr="00FA1FED">
        <w:rPr>
          <w:w w:val="100"/>
          <w:kern w:val="0"/>
        </w:rPr>
        <w:t>Система технического обслуживания и ремонта носит планово-предупредительный характер. На все виды оборудования составляются годовые (сезонные и месячные) планы (графики) ремонтов. Годовые планы ремонтов утверждает руководитель организации.</w:t>
      </w:r>
    </w:p>
    <w:p w:rsidR="00C25060" w:rsidRPr="00FA1FED" w:rsidRDefault="00C25060" w:rsidP="00B5461F">
      <w:pPr>
        <w:pStyle w:val="11ff3"/>
        <w:rPr>
          <w:w w:val="100"/>
          <w:kern w:val="0"/>
        </w:rPr>
      </w:pPr>
      <w:r w:rsidRPr="00FA1FED">
        <w:rPr>
          <w:w w:val="100"/>
          <w:kern w:val="0"/>
        </w:rPr>
        <w:t>Ремонт тепловых сетей производится в соответствии с утвержденным графиком (планом) на основе результатов анализа выявленных дефектов, повреждений, периодических осмотров, испытаний, диагностики и ежегодных испытаний на прочность и плотность. 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w:t>
      </w:r>
    </w:p>
    <w:p w:rsidR="00FF6756" w:rsidRPr="00FA1FED" w:rsidRDefault="00405C87" w:rsidP="00FF6756">
      <w:pPr>
        <w:pStyle w:val="11ff3"/>
        <w:rPr>
          <w:w w:val="100"/>
          <w:kern w:val="0"/>
          <w:u w:val="single"/>
        </w:rPr>
      </w:pPr>
      <w:r w:rsidRPr="00FA1FED">
        <w:rPr>
          <w:w w:val="100"/>
          <w:kern w:val="0"/>
          <w:u w:val="single"/>
        </w:rPr>
        <w:t xml:space="preserve">Таблица 1.3.12.1 - </w:t>
      </w:r>
      <w:r w:rsidR="00FF6756" w:rsidRPr="00FA1FED">
        <w:rPr>
          <w:w w:val="100"/>
          <w:kern w:val="0"/>
          <w:u w:val="single"/>
        </w:rPr>
        <w:t>Стандартный график производства 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1911"/>
        <w:gridCol w:w="2316"/>
        <w:gridCol w:w="1883"/>
      </w:tblGrid>
      <w:tr w:rsidR="00FF6756" w:rsidRPr="00FA1FED" w:rsidTr="00E3540E">
        <w:trPr>
          <w:trHeight w:val="20"/>
          <w:tblHeader/>
        </w:trPr>
        <w:tc>
          <w:tcPr>
            <w:tcW w:w="1710" w:type="pct"/>
            <w:shd w:val="clear" w:color="auto" w:fill="auto"/>
            <w:vAlign w:val="center"/>
            <w:hideMark/>
          </w:tcPr>
          <w:p w:rsidR="00FF6756" w:rsidRPr="00FA1FED" w:rsidRDefault="00FF6756" w:rsidP="00FF6756">
            <w:pPr>
              <w:pStyle w:val="1fffb"/>
              <w:rPr>
                <w:rFonts w:cs="Times New Roman"/>
              </w:rPr>
            </w:pPr>
            <w:r w:rsidRPr="00FA1FED">
              <w:rPr>
                <w:rFonts w:cs="Times New Roman"/>
              </w:rPr>
              <w:t>Перечень регламентных работ</w:t>
            </w:r>
          </w:p>
        </w:tc>
        <w:tc>
          <w:tcPr>
            <w:tcW w:w="1029" w:type="pct"/>
            <w:shd w:val="clear" w:color="auto" w:fill="auto"/>
            <w:vAlign w:val="center"/>
            <w:hideMark/>
          </w:tcPr>
          <w:p w:rsidR="00FF6756" w:rsidRPr="00FA1FED" w:rsidRDefault="00FF6756" w:rsidP="00FF6756">
            <w:pPr>
              <w:pStyle w:val="1fffb"/>
              <w:rPr>
                <w:rFonts w:cs="Times New Roman"/>
              </w:rPr>
            </w:pPr>
            <w:r w:rsidRPr="00FA1FED">
              <w:rPr>
                <w:rFonts w:cs="Times New Roman"/>
              </w:rPr>
              <w:t>Периодичность проведения регламентных работ</w:t>
            </w:r>
          </w:p>
        </w:tc>
        <w:tc>
          <w:tcPr>
            <w:tcW w:w="1247" w:type="pct"/>
            <w:shd w:val="clear" w:color="auto" w:fill="auto"/>
            <w:vAlign w:val="center"/>
            <w:hideMark/>
          </w:tcPr>
          <w:p w:rsidR="00FF6756" w:rsidRPr="00FA1FED" w:rsidRDefault="00FF6756" w:rsidP="00FF6756">
            <w:pPr>
              <w:pStyle w:val="1fffb"/>
              <w:rPr>
                <w:rFonts w:cs="Times New Roman"/>
              </w:rPr>
            </w:pPr>
            <w:r w:rsidRPr="00FA1FED">
              <w:rPr>
                <w:rFonts w:cs="Times New Roman"/>
              </w:rPr>
              <w:t>Период проведения</w:t>
            </w:r>
          </w:p>
        </w:tc>
        <w:tc>
          <w:tcPr>
            <w:tcW w:w="1014" w:type="pct"/>
            <w:shd w:val="clear" w:color="auto" w:fill="auto"/>
            <w:vAlign w:val="center"/>
            <w:hideMark/>
          </w:tcPr>
          <w:p w:rsidR="00FF6756" w:rsidRPr="00FA1FED" w:rsidRDefault="00FF6756" w:rsidP="00FF6756">
            <w:pPr>
              <w:pStyle w:val="1fffb"/>
              <w:rPr>
                <w:rFonts w:cs="Times New Roman"/>
              </w:rPr>
            </w:pPr>
            <w:r w:rsidRPr="00FA1FED">
              <w:rPr>
                <w:rFonts w:cs="Times New Roman"/>
              </w:rPr>
              <w:t xml:space="preserve">Расчётная формула для расчёта нормы затрат теплоносителя, V, </w:t>
            </w:r>
            <w:r w:rsidR="000C6577" w:rsidRPr="000C6577">
              <w:rPr>
                <w:rFonts w:cs="Times New Roman"/>
              </w:rPr>
              <w:t>м</w:t>
            </w:r>
            <w:r w:rsidR="000C6577" w:rsidRPr="000C6577">
              <w:rPr>
                <w:rFonts w:cs="Times New Roman"/>
                <w:vertAlign w:val="superscript"/>
              </w:rPr>
              <w:t>3</w:t>
            </w:r>
          </w:p>
        </w:tc>
      </w:tr>
      <w:tr w:rsidR="00FF6756" w:rsidRPr="00FA1FED" w:rsidTr="00E3540E">
        <w:trPr>
          <w:trHeight w:val="20"/>
        </w:trPr>
        <w:tc>
          <w:tcPr>
            <w:tcW w:w="1710" w:type="pct"/>
            <w:shd w:val="clear" w:color="auto" w:fill="auto"/>
            <w:vAlign w:val="center"/>
            <w:hideMark/>
          </w:tcPr>
          <w:p w:rsidR="00FF6756" w:rsidRPr="00FA1FED" w:rsidRDefault="00FF6756" w:rsidP="00FF6756">
            <w:pPr>
              <w:pStyle w:val="1fffb"/>
              <w:rPr>
                <w:rFonts w:cs="Times New Roman"/>
              </w:rPr>
            </w:pPr>
            <w:r w:rsidRPr="00FA1FED">
              <w:rPr>
                <w:rFonts w:cs="Times New Roman"/>
              </w:rPr>
              <w:t>Заполнение трубопроводов магистральных и распределительных сетей после проведения ремонта в межотопительный период</w:t>
            </w:r>
          </w:p>
        </w:tc>
        <w:tc>
          <w:tcPr>
            <w:tcW w:w="1029" w:type="pct"/>
            <w:shd w:val="clear" w:color="auto" w:fill="auto"/>
            <w:vAlign w:val="center"/>
            <w:hideMark/>
          </w:tcPr>
          <w:p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rsidR="00FF6756" w:rsidRPr="00FA1FED" w:rsidRDefault="00FF6756" w:rsidP="00FF6756">
            <w:pPr>
              <w:pStyle w:val="1fffb"/>
              <w:rPr>
                <w:rFonts w:cs="Times New Roman"/>
              </w:rPr>
            </w:pPr>
            <w:r w:rsidRPr="00FA1FED">
              <w:rPr>
                <w:rFonts w:cs="Times New Roman"/>
              </w:rPr>
              <w:t>июнь-август</w:t>
            </w:r>
          </w:p>
        </w:tc>
        <w:tc>
          <w:tcPr>
            <w:tcW w:w="1014" w:type="pct"/>
            <w:shd w:val="clear" w:color="auto" w:fill="auto"/>
            <w:noWrap/>
            <w:vAlign w:val="center"/>
            <w:hideMark/>
          </w:tcPr>
          <w:p w:rsidR="00FF6756" w:rsidRPr="00FA1FED" w:rsidRDefault="00FF6756" w:rsidP="00FF6756">
            <w:pPr>
              <w:pStyle w:val="1fffb"/>
              <w:rPr>
                <w:rFonts w:cs="Times New Roman"/>
              </w:rPr>
            </w:pPr>
            <w:r w:rsidRPr="00FA1FED">
              <w:rPr>
                <w:rFonts w:cs="Times New Roman"/>
              </w:rPr>
              <w:t>1,5</w:t>
            </w:r>
          </w:p>
        </w:tc>
      </w:tr>
      <w:tr w:rsidR="00FF6756" w:rsidRPr="00FA1FED" w:rsidTr="00E3540E">
        <w:trPr>
          <w:trHeight w:val="20"/>
        </w:trPr>
        <w:tc>
          <w:tcPr>
            <w:tcW w:w="1710" w:type="pct"/>
            <w:shd w:val="clear" w:color="auto" w:fill="auto"/>
            <w:vAlign w:val="center"/>
            <w:hideMark/>
          </w:tcPr>
          <w:p w:rsidR="00FF6756" w:rsidRPr="00FA1FED" w:rsidRDefault="00FF6756" w:rsidP="00FF6756">
            <w:pPr>
              <w:pStyle w:val="1fffb"/>
              <w:rPr>
                <w:rFonts w:cs="Times New Roman"/>
              </w:rPr>
            </w:pPr>
            <w:r w:rsidRPr="00FA1FED">
              <w:rPr>
                <w:rFonts w:cs="Times New Roman"/>
              </w:rPr>
              <w:t>Испытания на плотность и механическую прочность трубопроводов тепловых сетей</w:t>
            </w:r>
          </w:p>
        </w:tc>
        <w:tc>
          <w:tcPr>
            <w:tcW w:w="1029" w:type="pct"/>
            <w:shd w:val="clear" w:color="auto" w:fill="auto"/>
            <w:vAlign w:val="center"/>
            <w:hideMark/>
          </w:tcPr>
          <w:p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rsidR="00FF6756" w:rsidRPr="00FA1FED" w:rsidRDefault="00FF6756" w:rsidP="00FF6756">
            <w:pPr>
              <w:pStyle w:val="1fffb"/>
              <w:rPr>
                <w:rFonts w:cs="Times New Roman"/>
              </w:rPr>
            </w:pPr>
            <w:r w:rsidRPr="00FA1FED">
              <w:rPr>
                <w:rFonts w:cs="Times New Roman"/>
              </w:rPr>
              <w:t>июнь-август</w:t>
            </w:r>
          </w:p>
        </w:tc>
        <w:tc>
          <w:tcPr>
            <w:tcW w:w="1014" w:type="pct"/>
            <w:vMerge w:val="restart"/>
            <w:shd w:val="clear" w:color="auto" w:fill="auto"/>
            <w:noWrap/>
            <w:vAlign w:val="center"/>
            <w:hideMark/>
          </w:tcPr>
          <w:p w:rsidR="00FF6756" w:rsidRPr="00FA1FED" w:rsidRDefault="00FF6756" w:rsidP="00FF6756">
            <w:pPr>
              <w:pStyle w:val="1fffb"/>
              <w:rPr>
                <w:rFonts w:cs="Times New Roman"/>
              </w:rPr>
            </w:pPr>
            <w:r w:rsidRPr="00FA1FED">
              <w:rPr>
                <w:rFonts w:cs="Times New Roman"/>
              </w:rPr>
              <w:t>0,5</w:t>
            </w:r>
          </w:p>
        </w:tc>
      </w:tr>
      <w:tr w:rsidR="00FF6756" w:rsidRPr="00FA1FED" w:rsidTr="00E3540E">
        <w:trPr>
          <w:trHeight w:val="20"/>
        </w:trPr>
        <w:tc>
          <w:tcPr>
            <w:tcW w:w="1710" w:type="pct"/>
            <w:shd w:val="clear" w:color="auto" w:fill="auto"/>
            <w:vAlign w:val="center"/>
            <w:hideMark/>
          </w:tcPr>
          <w:p w:rsidR="00FF6756" w:rsidRPr="00FA1FED" w:rsidRDefault="00FF6756" w:rsidP="00FF6756">
            <w:pPr>
              <w:pStyle w:val="1fffb"/>
              <w:rPr>
                <w:rFonts w:cs="Times New Roman"/>
              </w:rPr>
            </w:pPr>
            <w:r w:rsidRPr="00FA1FED">
              <w:rPr>
                <w:rFonts w:cs="Times New Roman"/>
              </w:rPr>
              <w:t>Промывка трубопроводов тепловых сетей</w:t>
            </w:r>
          </w:p>
        </w:tc>
        <w:tc>
          <w:tcPr>
            <w:tcW w:w="1029" w:type="pct"/>
            <w:shd w:val="clear" w:color="auto" w:fill="auto"/>
            <w:vAlign w:val="center"/>
            <w:hideMark/>
          </w:tcPr>
          <w:p w:rsidR="00FF6756" w:rsidRPr="00FA1FED" w:rsidRDefault="00FF6756" w:rsidP="00FF6756">
            <w:pPr>
              <w:pStyle w:val="1fffb"/>
              <w:rPr>
                <w:rFonts w:cs="Times New Roman"/>
              </w:rPr>
            </w:pPr>
            <w:r w:rsidRPr="00FA1FED">
              <w:rPr>
                <w:rFonts w:cs="Times New Roman"/>
              </w:rPr>
              <w:t>1 раз в год</w:t>
            </w:r>
          </w:p>
        </w:tc>
        <w:tc>
          <w:tcPr>
            <w:tcW w:w="1247" w:type="pct"/>
            <w:shd w:val="clear" w:color="auto" w:fill="auto"/>
            <w:vAlign w:val="center"/>
            <w:hideMark/>
          </w:tcPr>
          <w:p w:rsidR="00FF6756" w:rsidRPr="00FA1FED" w:rsidRDefault="00FF6756" w:rsidP="00FF6756">
            <w:pPr>
              <w:pStyle w:val="1fffb"/>
              <w:rPr>
                <w:rFonts w:cs="Times New Roman"/>
              </w:rPr>
            </w:pPr>
            <w:r w:rsidRPr="00FA1FED">
              <w:rPr>
                <w:rFonts w:cs="Times New Roman"/>
              </w:rPr>
              <w:t>июнь-август</w:t>
            </w:r>
          </w:p>
        </w:tc>
        <w:tc>
          <w:tcPr>
            <w:tcW w:w="1014" w:type="pct"/>
            <w:vMerge/>
            <w:shd w:val="clear" w:color="auto" w:fill="auto"/>
            <w:vAlign w:val="center"/>
            <w:hideMark/>
          </w:tcPr>
          <w:p w:rsidR="00FF6756" w:rsidRPr="00FA1FED" w:rsidRDefault="00FF6756" w:rsidP="00FF6756">
            <w:pPr>
              <w:pStyle w:val="1fffb"/>
              <w:rPr>
                <w:rFonts w:cs="Times New Roman"/>
              </w:rPr>
            </w:pPr>
          </w:p>
        </w:tc>
      </w:tr>
    </w:tbl>
    <w:p w:rsidR="00FF6756" w:rsidRPr="00FA1FED" w:rsidRDefault="00FF6756" w:rsidP="00B5461F">
      <w:pPr>
        <w:pStyle w:val="11ff3"/>
        <w:rPr>
          <w:w w:val="100"/>
          <w:kern w:val="0"/>
        </w:rPr>
      </w:pPr>
    </w:p>
    <w:p w:rsidR="00C25060" w:rsidRPr="00FA1FED" w:rsidRDefault="00405C87" w:rsidP="006163C2">
      <w:pPr>
        <w:pStyle w:val="afffffffffffffff"/>
        <w:ind w:firstLine="709"/>
      </w:pPr>
      <w:r w:rsidRPr="00FA1FED">
        <w:t xml:space="preserve">Таблица 1.3.12.2 </w:t>
      </w:r>
      <w:r w:rsidR="00E3540E" w:rsidRPr="00FA1FED">
        <w:t>–</w:t>
      </w:r>
      <w:r w:rsidRPr="00FA1FED">
        <w:t xml:space="preserve"> </w:t>
      </w:r>
      <w:r w:rsidR="00E3540E" w:rsidRPr="00FA1FED">
        <w:t xml:space="preserve">План </w:t>
      </w:r>
      <w:r w:rsidR="00C25060" w:rsidRPr="00FA1FED">
        <w:t>проведения регламентных работ и эксплуатационные 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20"/>
        <w:gridCol w:w="2895"/>
        <w:gridCol w:w="2723"/>
        <w:gridCol w:w="1789"/>
      </w:tblGrid>
      <w:tr w:rsidR="00E3540E" w:rsidRPr="00FA1FED" w:rsidTr="00E3540E">
        <w:trPr>
          <w:tblHeader/>
        </w:trPr>
        <w:tc>
          <w:tcPr>
            <w:tcW w:w="942" w:type="pct"/>
            <w:tcMar>
              <w:left w:w="28" w:type="dxa"/>
              <w:right w:w="28" w:type="dxa"/>
            </w:tcMar>
            <w:vAlign w:val="center"/>
          </w:tcPr>
          <w:p w:rsidR="00E3540E" w:rsidRPr="00FA1FED" w:rsidRDefault="00E3540E" w:rsidP="00E3540E">
            <w:pPr>
              <w:pStyle w:val="1fffb"/>
              <w:rPr>
                <w:rFonts w:cs="Times New Roman"/>
              </w:rPr>
            </w:pPr>
            <w:bookmarkStart w:id="139" w:name="_Toc475879447"/>
            <w:bookmarkStart w:id="140" w:name="_Toc78674714"/>
            <w:bookmarkStart w:id="141" w:name="_Toc84970951"/>
            <w:r w:rsidRPr="00FA1FED">
              <w:rPr>
                <w:rFonts w:cs="Times New Roman"/>
              </w:rPr>
              <w:t>Наименование котельной</w:t>
            </w:r>
          </w:p>
        </w:tc>
        <w:tc>
          <w:tcPr>
            <w:tcW w:w="1586"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 xml:space="preserve">Перечень регламентных работ </w:t>
            </w:r>
          </w:p>
        </w:tc>
        <w:tc>
          <w:tcPr>
            <w:tcW w:w="1492"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Периодичность проведения регламентных работ</w:t>
            </w:r>
          </w:p>
        </w:tc>
        <w:tc>
          <w:tcPr>
            <w:tcW w:w="980"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Период проведения</w:t>
            </w:r>
          </w:p>
        </w:tc>
      </w:tr>
      <w:tr w:rsidR="00E3540E" w:rsidRPr="00FA1FED" w:rsidTr="00E3540E">
        <w:tc>
          <w:tcPr>
            <w:tcW w:w="942" w:type="pct"/>
            <w:tcMar>
              <w:left w:w="28" w:type="dxa"/>
              <w:right w:w="28" w:type="dxa"/>
            </w:tcMar>
            <w:vAlign w:val="center"/>
          </w:tcPr>
          <w:p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 xml:space="preserve">Котельная №15 </w:t>
            </w:r>
          </w:p>
          <w:p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Старополье</w:t>
            </w:r>
          </w:p>
        </w:tc>
        <w:tc>
          <w:tcPr>
            <w:tcW w:w="1586"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r>
      <w:tr w:rsidR="00E3540E" w:rsidRPr="00FA1FED" w:rsidTr="00E3540E">
        <w:tc>
          <w:tcPr>
            <w:tcW w:w="942" w:type="pct"/>
            <w:tcMar>
              <w:left w:w="28" w:type="dxa"/>
              <w:right w:w="28" w:type="dxa"/>
            </w:tcMar>
            <w:vAlign w:val="center"/>
          </w:tcPr>
          <w:p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Котельная №18</w:t>
            </w:r>
          </w:p>
          <w:p w:rsidR="00E3540E" w:rsidRPr="00FA1FED" w:rsidRDefault="00E3540E" w:rsidP="00E3540E">
            <w:pPr>
              <w:pStyle w:val="1fffb"/>
              <w:rPr>
                <w:rFonts w:cs="Times New Roman"/>
                <w:color w:val="000000"/>
                <w:szCs w:val="20"/>
                <w:lang w:eastAsia="en-US"/>
              </w:rPr>
            </w:pPr>
            <w:r w:rsidRPr="00FA1FED">
              <w:rPr>
                <w:rFonts w:cs="Times New Roman"/>
                <w:color w:val="000000"/>
                <w:szCs w:val="20"/>
                <w:lang w:eastAsia="en-US"/>
              </w:rPr>
              <w:t>д. Овсище</w:t>
            </w:r>
          </w:p>
        </w:tc>
        <w:tc>
          <w:tcPr>
            <w:tcW w:w="1586"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1492"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c>
          <w:tcPr>
            <w:tcW w:w="980" w:type="pct"/>
            <w:tcMar>
              <w:left w:w="28" w:type="dxa"/>
              <w:right w:w="28" w:type="dxa"/>
            </w:tcMar>
            <w:vAlign w:val="center"/>
          </w:tcPr>
          <w:p w:rsidR="00E3540E" w:rsidRPr="00FA1FED" w:rsidRDefault="00E3540E" w:rsidP="00E3540E">
            <w:pPr>
              <w:pStyle w:val="1fffb"/>
              <w:rPr>
                <w:rFonts w:cs="Times New Roman"/>
              </w:rPr>
            </w:pPr>
            <w:r w:rsidRPr="00FA1FED">
              <w:rPr>
                <w:rFonts w:cs="Times New Roman"/>
              </w:rPr>
              <w:t>В соответствии с паспортными данными оборудования</w:t>
            </w:r>
          </w:p>
        </w:tc>
      </w:tr>
    </w:tbl>
    <w:p w:rsidR="0034436A" w:rsidRPr="00FA1FED" w:rsidRDefault="0034436A" w:rsidP="006163C2">
      <w:pPr>
        <w:pStyle w:val="11ff3"/>
        <w:ind w:firstLine="0"/>
        <w:rPr>
          <w:w w:val="100"/>
          <w:kern w:val="0"/>
          <w:u w:val="single"/>
        </w:rPr>
      </w:pPr>
    </w:p>
    <w:p w:rsidR="0034436A" w:rsidRPr="00FA1FED" w:rsidRDefault="00E3540E" w:rsidP="00B5461F">
      <w:pPr>
        <w:pStyle w:val="11ff3"/>
        <w:rPr>
          <w:w w:val="100"/>
          <w:kern w:val="0"/>
          <w:u w:val="single"/>
        </w:rPr>
      </w:pPr>
      <w:r w:rsidRPr="00FA1FED">
        <w:rPr>
          <w:w w:val="100"/>
          <w:kern w:val="0"/>
          <w:u w:val="single"/>
        </w:rPr>
        <w:t>Таблица 1.3.12.3 - План проведения регламентных работ и эксплуатационные</w:t>
      </w:r>
      <w:r w:rsidRPr="00FA1FED">
        <w:rPr>
          <w:w w:val="100"/>
          <w:kern w:val="0"/>
        </w:rPr>
        <w:t xml:space="preserve"> </w:t>
      </w:r>
      <w:r w:rsidRPr="00FA1FED">
        <w:rPr>
          <w:w w:val="100"/>
          <w:kern w:val="0"/>
          <w:u w:val="single"/>
        </w:rPr>
        <w:t>нормы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706"/>
        <w:gridCol w:w="2216"/>
        <w:gridCol w:w="2205"/>
      </w:tblGrid>
      <w:tr w:rsidR="00715139" w:rsidRPr="00FA1FED" w:rsidTr="00715139">
        <w:trPr>
          <w:tblHeader/>
        </w:trPr>
        <w:tc>
          <w:tcPr>
            <w:tcW w:w="2578" w:type="pct"/>
            <w:shd w:val="clear" w:color="auto" w:fill="FFFFFF" w:themeFill="background1"/>
            <w:tcMar>
              <w:left w:w="28" w:type="dxa"/>
              <w:right w:w="28" w:type="dxa"/>
            </w:tcMar>
            <w:vAlign w:val="center"/>
          </w:tcPr>
          <w:p w:rsidR="00715139" w:rsidRPr="00FA1FED" w:rsidRDefault="00715139" w:rsidP="00715139">
            <w:pPr>
              <w:pStyle w:val="1fffb"/>
              <w:rPr>
                <w:rFonts w:cs="Times New Roman"/>
              </w:rPr>
            </w:pPr>
            <w:r w:rsidRPr="00FA1FED">
              <w:rPr>
                <w:rFonts w:cs="Times New Roman"/>
              </w:rPr>
              <w:t>Перечень регламентных работ</w:t>
            </w:r>
          </w:p>
        </w:tc>
        <w:tc>
          <w:tcPr>
            <w:tcW w:w="1214" w:type="pct"/>
            <w:shd w:val="clear" w:color="auto" w:fill="FFFFFF" w:themeFill="background1"/>
            <w:tcMar>
              <w:left w:w="28" w:type="dxa"/>
              <w:right w:w="28" w:type="dxa"/>
            </w:tcMar>
            <w:vAlign w:val="center"/>
          </w:tcPr>
          <w:p w:rsidR="00715139" w:rsidRPr="00FA1FED" w:rsidRDefault="00715139" w:rsidP="00715139">
            <w:pPr>
              <w:pStyle w:val="1fffb"/>
              <w:rPr>
                <w:rFonts w:cs="Times New Roman"/>
              </w:rPr>
            </w:pPr>
            <w:r w:rsidRPr="00FA1FED">
              <w:rPr>
                <w:rFonts w:cs="Times New Roman"/>
              </w:rPr>
              <w:t>Периодичность проведения регламентных работ</w:t>
            </w:r>
          </w:p>
        </w:tc>
        <w:tc>
          <w:tcPr>
            <w:tcW w:w="1208" w:type="pct"/>
            <w:shd w:val="clear" w:color="auto" w:fill="FFFFFF" w:themeFill="background1"/>
            <w:tcMar>
              <w:left w:w="28" w:type="dxa"/>
              <w:right w:w="28" w:type="dxa"/>
            </w:tcMar>
            <w:vAlign w:val="center"/>
          </w:tcPr>
          <w:p w:rsidR="00715139" w:rsidRPr="00FA1FED" w:rsidRDefault="00715139" w:rsidP="00715139">
            <w:pPr>
              <w:pStyle w:val="1fffb"/>
              <w:rPr>
                <w:rFonts w:cs="Times New Roman"/>
              </w:rPr>
            </w:pPr>
            <w:r w:rsidRPr="00FA1FED">
              <w:rPr>
                <w:rFonts w:cs="Times New Roman"/>
              </w:rPr>
              <w:t>Период проведения</w:t>
            </w:r>
          </w:p>
        </w:tc>
      </w:tr>
      <w:tr w:rsidR="00715139" w:rsidRPr="00FA1FED" w:rsidTr="00715139">
        <w:trPr>
          <w:tblHeader/>
        </w:trPr>
        <w:tc>
          <w:tcPr>
            <w:tcW w:w="2578" w:type="pct"/>
            <w:tcMar>
              <w:left w:w="28" w:type="dxa"/>
              <w:right w:w="28" w:type="dxa"/>
            </w:tcMar>
            <w:vAlign w:val="center"/>
          </w:tcPr>
          <w:p w:rsidR="00715139" w:rsidRPr="00FA1FED" w:rsidRDefault="00715139" w:rsidP="00715139">
            <w:pPr>
              <w:pStyle w:val="1fffb"/>
              <w:rPr>
                <w:rFonts w:cs="Times New Roman"/>
              </w:rPr>
            </w:pPr>
            <w:r w:rsidRPr="00FA1FED">
              <w:rPr>
                <w:rFonts w:cs="Times New Roman"/>
              </w:rPr>
              <w:t>Замена отдельных элементов трубопровода, ремонт поврежденной теплоизоляции, ревизия и ремонт арматуры и гарнитуры котла, замена запорно-регулирующей арматуры (задвижки, краны, вентили), замена прокладок и подтяжка болтов фланцев, ремонт дымовой трубы и т.д.</w:t>
            </w:r>
          </w:p>
        </w:tc>
        <w:tc>
          <w:tcPr>
            <w:tcW w:w="1214" w:type="pct"/>
            <w:tcMar>
              <w:left w:w="28" w:type="dxa"/>
              <w:right w:w="28" w:type="dxa"/>
            </w:tcMar>
            <w:vAlign w:val="center"/>
          </w:tcPr>
          <w:p w:rsidR="00715139" w:rsidRPr="00FA1FED" w:rsidRDefault="00715139" w:rsidP="00715139">
            <w:pPr>
              <w:pStyle w:val="1fffb"/>
              <w:rPr>
                <w:rFonts w:cs="Times New Roman"/>
              </w:rPr>
            </w:pPr>
            <w:r w:rsidRPr="00FA1FED">
              <w:rPr>
                <w:rFonts w:cs="Times New Roman"/>
              </w:rPr>
              <w:t>регулярно</w:t>
            </w:r>
          </w:p>
        </w:tc>
        <w:tc>
          <w:tcPr>
            <w:tcW w:w="1208" w:type="pct"/>
            <w:tcMar>
              <w:left w:w="28" w:type="dxa"/>
              <w:right w:w="28" w:type="dxa"/>
            </w:tcMar>
            <w:vAlign w:val="center"/>
          </w:tcPr>
          <w:p w:rsidR="00715139" w:rsidRPr="00FA1FED" w:rsidRDefault="00715139" w:rsidP="00715139">
            <w:pPr>
              <w:pStyle w:val="1fffb"/>
              <w:rPr>
                <w:rFonts w:cs="Times New Roman"/>
              </w:rPr>
            </w:pPr>
            <w:r w:rsidRPr="00FA1FED">
              <w:rPr>
                <w:rFonts w:cs="Times New Roman"/>
              </w:rPr>
              <w:t>летний</w:t>
            </w:r>
          </w:p>
        </w:tc>
      </w:tr>
    </w:tbl>
    <w:p w:rsidR="00E3540E" w:rsidRPr="00FA1FED" w:rsidRDefault="00E3540E" w:rsidP="00B5461F">
      <w:pPr>
        <w:pStyle w:val="11ff3"/>
        <w:rPr>
          <w:w w:val="100"/>
          <w:kern w:val="0"/>
          <w:u w:val="single"/>
        </w:rPr>
      </w:pPr>
    </w:p>
    <w:p w:rsidR="00E3540E" w:rsidRPr="00FA1FED" w:rsidRDefault="00E3540E" w:rsidP="00B5461F">
      <w:pPr>
        <w:pStyle w:val="11ff3"/>
        <w:rPr>
          <w:w w:val="100"/>
          <w:kern w:val="0"/>
        </w:rPr>
        <w:sectPr w:rsidR="00E3540E" w:rsidRPr="00FA1FED" w:rsidSect="00C25060">
          <w:pgSz w:w="11906" w:h="16838" w:code="9"/>
          <w:pgMar w:top="851" w:right="1134" w:bottom="851" w:left="1701" w:header="680" w:footer="284" w:gutter="0"/>
          <w:cols w:space="708"/>
          <w:docGrid w:linePitch="360"/>
        </w:sectPr>
      </w:pPr>
    </w:p>
    <w:p w:rsidR="00C25060" w:rsidRPr="00FA1FED" w:rsidRDefault="00C25060" w:rsidP="00C25060">
      <w:pPr>
        <w:pStyle w:val="20"/>
        <w:rPr>
          <w:rFonts w:cs="Times New Roman"/>
        </w:rPr>
      </w:pPr>
      <w:bookmarkStart w:id="142" w:name="_Toc116943318"/>
      <w:r w:rsidRPr="00FA1FED">
        <w:rPr>
          <w:rFonts w:cs="Times New Roman"/>
        </w:rPr>
        <w:lastRenderedPageBreak/>
        <w:t>Описание нормативов технологических потерь (в ценовых зонах теплоснабжения - плановых потерь) при передаче тепловой энергии (мощности), теплоносителя, включаемых в расчет отпущенных тепловой энергии (мощности) и теплоносителя</w:t>
      </w:r>
      <w:bookmarkEnd w:id="139"/>
      <w:bookmarkEnd w:id="140"/>
      <w:bookmarkEnd w:id="141"/>
      <w:bookmarkEnd w:id="142"/>
    </w:p>
    <w:p w:rsidR="00C25060" w:rsidRPr="00FA1FED" w:rsidRDefault="00C25060" w:rsidP="00B5461F">
      <w:pPr>
        <w:pStyle w:val="11ff3"/>
        <w:rPr>
          <w:w w:val="100"/>
          <w:kern w:val="0"/>
        </w:rPr>
      </w:pPr>
      <w:r w:rsidRPr="00FA1FED">
        <w:rPr>
          <w:w w:val="100"/>
          <w:kern w:val="0"/>
        </w:rPr>
        <w:t xml:space="preserve">Расчет и обоснование нормативов технологических потерь теплоносителя и тепловой энергии в тепловых сетях </w:t>
      </w:r>
      <w:r w:rsidR="00B55DB8" w:rsidRPr="00FA1FED">
        <w:rPr>
          <w:w w:val="100"/>
          <w:kern w:val="0"/>
        </w:rPr>
        <w:t xml:space="preserve">ООО </w:t>
      </w:r>
      <w:r w:rsidR="006F5357" w:rsidRPr="00FA1FED">
        <w:rPr>
          <w:w w:val="100"/>
          <w:kern w:val="0"/>
        </w:rPr>
        <w:t xml:space="preserve">«АКВАТЕРМ» </w:t>
      </w:r>
      <w:r w:rsidRPr="00FA1FED">
        <w:rPr>
          <w:w w:val="100"/>
          <w:kern w:val="0"/>
        </w:rPr>
        <w:t>производится согласно Приказа Минэнерго РФ от 30.12.2008 № 325 «Об утверждении порядка определения нормативов технологических потерь при передаче тепловой энергии, теплоносителя».</w:t>
      </w:r>
    </w:p>
    <w:p w:rsidR="00C25060" w:rsidRPr="00FA1FED" w:rsidRDefault="00C25060" w:rsidP="00B5461F">
      <w:pPr>
        <w:pStyle w:val="11ff3"/>
        <w:rPr>
          <w:w w:val="100"/>
          <w:kern w:val="0"/>
        </w:rPr>
      </w:pPr>
      <w:r w:rsidRPr="00FA1FED">
        <w:rPr>
          <w:w w:val="100"/>
          <w:kern w:val="0"/>
        </w:rPr>
        <w:t>Нормативы технологических потерь при передаче тепловой энергии, теплоносителя (далее - нормативы технологических потерь) определяются для каждой организации, эксплуатирующей тепловые сети для передачи тепловой энергии, теплоносителя потребителям (далее - теплосетевая организация). Определение нормативов технологических потерь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rsidR="00C25060" w:rsidRPr="00FA1FED" w:rsidRDefault="00C25060" w:rsidP="00B5461F">
      <w:pPr>
        <w:pStyle w:val="11ff3"/>
        <w:rPr>
          <w:w w:val="100"/>
          <w:kern w:val="0"/>
        </w:rPr>
      </w:pPr>
      <w:r w:rsidRPr="00FA1FED">
        <w:rPr>
          <w:w w:val="100"/>
          <w:kern w:val="0"/>
        </w:rPr>
        <w:t>Нормативы технологических потерь при передаче тепловой энергии разрабатываются по следующим показателям:</w:t>
      </w:r>
    </w:p>
    <w:p w:rsidR="00C25060" w:rsidRPr="00FA1FED" w:rsidRDefault="00C25060" w:rsidP="00B5461F">
      <w:pPr>
        <w:pStyle w:val="11ff3"/>
        <w:rPr>
          <w:w w:val="100"/>
          <w:kern w:val="0"/>
        </w:rPr>
      </w:pPr>
      <w:r w:rsidRPr="00FA1FED">
        <w:rPr>
          <w:w w:val="100"/>
          <w:kern w:val="0"/>
        </w:rPr>
        <w:t>-</w:t>
      </w:r>
      <w:r w:rsidRPr="00FA1FED">
        <w:rPr>
          <w:w w:val="100"/>
          <w:kern w:val="0"/>
        </w:rPr>
        <w:tab/>
        <w:t>потери и затраты теплоносителей (пар, конденсат, вода);</w:t>
      </w:r>
    </w:p>
    <w:p w:rsidR="00C25060" w:rsidRPr="00FA1FED" w:rsidRDefault="00C25060" w:rsidP="00B5461F">
      <w:pPr>
        <w:pStyle w:val="11ff3"/>
        <w:rPr>
          <w:w w:val="100"/>
          <w:kern w:val="0"/>
        </w:rPr>
      </w:pPr>
      <w:r w:rsidRPr="00FA1FED">
        <w:rPr>
          <w:w w:val="100"/>
          <w:kern w:val="0"/>
        </w:rPr>
        <w:t>-</w:t>
      </w:r>
      <w:r w:rsidRPr="00FA1FED">
        <w:rPr>
          <w:w w:val="100"/>
          <w:kern w:val="0"/>
        </w:rPr>
        <w:tab/>
        <w:t>потери тепловой энергии в тепловых сетях теплопередачей через теплоизоляционные конструкции теплопроводов и с потерями и затратами теплоносителей (пар, конденсат, вода);</w:t>
      </w:r>
    </w:p>
    <w:p w:rsidR="0057434A" w:rsidRPr="00FA1FED" w:rsidRDefault="00C25060" w:rsidP="00F0467A">
      <w:pPr>
        <w:pStyle w:val="11ff3"/>
        <w:rPr>
          <w:w w:val="100"/>
          <w:kern w:val="0"/>
        </w:rPr>
      </w:pPr>
      <w:r w:rsidRPr="00FA1FED">
        <w:rPr>
          <w:w w:val="100"/>
          <w:kern w:val="0"/>
        </w:rPr>
        <w:t>-</w:t>
      </w:r>
      <w:r w:rsidRPr="00FA1FED">
        <w:rPr>
          <w:w w:val="100"/>
          <w:kern w:val="0"/>
        </w:rPr>
        <w:tab/>
        <w:t>затраты электрической энергии на передачу тепловой энергии. Экспертизу</w:t>
      </w:r>
      <w:r w:rsidR="00FA1FED">
        <w:rPr>
          <w:w w:val="100"/>
          <w:kern w:val="0"/>
        </w:rPr>
        <w:t xml:space="preserve"> </w:t>
      </w:r>
      <w:r w:rsidRPr="00FA1FED">
        <w:rPr>
          <w:w w:val="100"/>
          <w:kern w:val="0"/>
        </w:rPr>
        <w:t>нормативов</w:t>
      </w:r>
      <w:r w:rsidR="00FA1FED">
        <w:rPr>
          <w:w w:val="100"/>
          <w:kern w:val="0"/>
        </w:rPr>
        <w:t xml:space="preserve"> </w:t>
      </w:r>
      <w:r w:rsidRPr="00FA1FED">
        <w:rPr>
          <w:w w:val="100"/>
          <w:kern w:val="0"/>
        </w:rPr>
        <w:t>технологических</w:t>
      </w:r>
      <w:r w:rsidR="00FA1FED">
        <w:rPr>
          <w:w w:val="100"/>
          <w:kern w:val="0"/>
        </w:rPr>
        <w:t xml:space="preserve"> </w:t>
      </w:r>
      <w:r w:rsidRPr="00FA1FED">
        <w:rPr>
          <w:w w:val="100"/>
          <w:kern w:val="0"/>
        </w:rPr>
        <w:t>потерь</w:t>
      </w:r>
      <w:r w:rsidR="00FA1FED">
        <w:rPr>
          <w:w w:val="100"/>
          <w:kern w:val="0"/>
        </w:rPr>
        <w:t xml:space="preserve"> </w:t>
      </w:r>
      <w:r w:rsidRPr="00FA1FED">
        <w:rPr>
          <w:w w:val="100"/>
          <w:kern w:val="0"/>
        </w:rPr>
        <w:t>при</w:t>
      </w:r>
      <w:r w:rsidR="00FA1FED">
        <w:rPr>
          <w:w w:val="100"/>
          <w:kern w:val="0"/>
        </w:rPr>
        <w:t xml:space="preserve"> </w:t>
      </w:r>
      <w:r w:rsidRPr="00FA1FED">
        <w:rPr>
          <w:w w:val="100"/>
          <w:kern w:val="0"/>
        </w:rPr>
        <w:t>передаче тепловой энергии по тепловым сетям. Утвержденные но</w:t>
      </w:r>
      <w:bookmarkStart w:id="143" w:name="_Toc527706873"/>
      <w:r w:rsidR="00F0467A" w:rsidRPr="00FA1FED">
        <w:rPr>
          <w:w w:val="100"/>
          <w:kern w:val="0"/>
        </w:rPr>
        <w:t>рмативы представлены в таблице.</w:t>
      </w:r>
    </w:p>
    <w:bookmarkEnd w:id="143"/>
    <w:p w:rsidR="00C25060" w:rsidRPr="00FA1FED" w:rsidRDefault="00405C87" w:rsidP="006163C2">
      <w:pPr>
        <w:pStyle w:val="afffffffffffffff"/>
        <w:ind w:firstLine="709"/>
      </w:pPr>
      <w:r w:rsidRPr="00FA1FED">
        <w:t xml:space="preserve">Таблица 1.3.13.1 - </w:t>
      </w:r>
      <w:r w:rsidR="00C25060" w:rsidRPr="00FA1FED">
        <w:t>Расчетные технологические тепловые потери при передаче тепловой энергии</w:t>
      </w:r>
    </w:p>
    <w:tbl>
      <w:tblPr>
        <w:tblW w:w="5000" w:type="pct"/>
        <w:tblLook w:val="04A0" w:firstRow="1" w:lastRow="0" w:firstColumn="1" w:lastColumn="0" w:noHBand="0" w:noVBand="1"/>
      </w:tblPr>
      <w:tblGrid>
        <w:gridCol w:w="1504"/>
        <w:gridCol w:w="1029"/>
        <w:gridCol w:w="1131"/>
        <w:gridCol w:w="1592"/>
        <w:gridCol w:w="1007"/>
        <w:gridCol w:w="1007"/>
        <w:gridCol w:w="1007"/>
        <w:gridCol w:w="1010"/>
      </w:tblGrid>
      <w:tr w:rsidR="00E3540E" w:rsidRPr="00FA1FED" w:rsidTr="00715139">
        <w:trPr>
          <w:trHeight w:val="20"/>
          <w:tblHeader/>
        </w:trPr>
        <w:tc>
          <w:tcPr>
            <w:tcW w:w="81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Наименование начала участка</w:t>
            </w:r>
          </w:p>
        </w:tc>
        <w:tc>
          <w:tcPr>
            <w:tcW w:w="554"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Диаметр, dу, мм</w:t>
            </w:r>
          </w:p>
        </w:tc>
        <w:tc>
          <w:tcPr>
            <w:tcW w:w="609"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Норма плотности теплового потока q, ккал/м·ч</w:t>
            </w:r>
          </w:p>
        </w:tc>
        <w:tc>
          <w:tcPr>
            <w:tcW w:w="857"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Протяженность участка тепловой сети li, м</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b</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к</w:t>
            </w:r>
          </w:p>
        </w:tc>
        <w:tc>
          <w:tcPr>
            <w:tcW w:w="542"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к·q·li, ккал/ч</w:t>
            </w:r>
          </w:p>
        </w:tc>
        <w:tc>
          <w:tcPr>
            <w:tcW w:w="544" w:type="pct"/>
            <w:tcBorders>
              <w:top w:val="single" w:sz="4" w:space="0" w:color="auto"/>
              <w:left w:val="nil"/>
              <w:bottom w:val="single" w:sz="4" w:space="0" w:color="auto"/>
              <w:right w:val="single" w:sz="4" w:space="0" w:color="auto"/>
            </w:tcBorders>
            <w:shd w:val="clear" w:color="auto" w:fill="FFFFFF" w:themeFill="background1"/>
            <w:vAlign w:val="center"/>
            <w:hideMark/>
          </w:tcPr>
          <w:p w:rsidR="00E3540E" w:rsidRPr="00FA1FED" w:rsidRDefault="00E3540E" w:rsidP="00E3540E">
            <w:pPr>
              <w:pStyle w:val="1fffb"/>
              <w:rPr>
                <w:rFonts w:cs="Times New Roman"/>
              </w:rPr>
            </w:pPr>
            <w:r w:rsidRPr="00FA1FED">
              <w:rPr>
                <w:rFonts w:cs="Times New Roman"/>
              </w:rPr>
              <w:t>За период</w:t>
            </w:r>
          </w:p>
        </w:tc>
      </w:tr>
      <w:tr w:rsidR="00E3540E" w:rsidRPr="00FA1FED" w:rsidTr="00715139">
        <w:trPr>
          <w:trHeight w:val="20"/>
        </w:trPr>
        <w:tc>
          <w:tcPr>
            <w:tcW w:w="5000" w:type="pct"/>
            <w:gridSpan w:val="8"/>
            <w:tcBorders>
              <w:top w:val="nil"/>
              <w:left w:val="single" w:sz="4" w:space="0" w:color="000000"/>
              <w:bottom w:val="single" w:sz="4" w:space="0" w:color="000000"/>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Котельная №15 д. Старополье</w:t>
            </w:r>
          </w:p>
        </w:tc>
      </w:tr>
      <w:tr w:rsidR="00E3540E" w:rsidRPr="00FA1FED" w:rsidTr="00715139">
        <w:trPr>
          <w:trHeight w:val="20"/>
        </w:trPr>
        <w:tc>
          <w:tcPr>
            <w:tcW w:w="810" w:type="pct"/>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w:t>
            </w:r>
          </w:p>
        </w:tc>
        <w:tc>
          <w:tcPr>
            <w:tcW w:w="554"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406</w:t>
            </w:r>
          </w:p>
        </w:tc>
        <w:tc>
          <w:tcPr>
            <w:tcW w:w="544" w:type="pct"/>
            <w:tcBorders>
              <w:top w:val="single" w:sz="4" w:space="0" w:color="000000"/>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3452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22,1</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2944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18,9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1624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10,4</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1117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7,2</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3807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24,4</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lastRenderedPageBreak/>
              <w:t>Участок 8</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1777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11,4</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9</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2132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13,7</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2045</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13,7</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99</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6142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41,0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2358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15,8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1833</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12,2</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3483</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64</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2617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17,5</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1227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8,2</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2566</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17,1</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1283</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8,6</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1906</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12,7</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0,9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0,9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57</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2612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17,5</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2062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572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27</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9405</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62,8</w:t>
            </w:r>
          </w:p>
        </w:tc>
      </w:tr>
      <w:tr w:rsidR="00E3540E" w:rsidRPr="00FA1FED" w:rsidTr="00715139">
        <w:trPr>
          <w:trHeight w:val="2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Котельная №18 д. Овсище</w:t>
            </w:r>
          </w:p>
          <w:p w:rsidR="00E3540E" w:rsidRPr="00FA1FED" w:rsidRDefault="00E3540E" w:rsidP="00E3540E">
            <w:pPr>
              <w:pStyle w:val="1fffb"/>
              <w:rPr>
                <w:rFonts w:cs="Times New Roman"/>
              </w:rPr>
            </w:pP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163</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8274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53,0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5634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36,1</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49</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2487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15,9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5888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37,7</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609</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7</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44</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3598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24,0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8</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2538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9</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117</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5362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10</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3574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23,9</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11</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2108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1063</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7,1</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27</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799</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237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1,6</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491</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3,3</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17</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355</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2,4</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18</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1308</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8,7</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19</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654</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4,4</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20</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19</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563</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21</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32,5</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1191</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21а</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1022</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6,8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22</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48</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1760</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11,8</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23</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450</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3,0</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24</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80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29</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53</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2167</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14,5</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25</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125</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36</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40</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2030</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13,6</w:t>
            </w:r>
          </w:p>
        </w:tc>
      </w:tr>
      <w:tr w:rsidR="00E3540E" w:rsidRPr="00FA1FED" w:rsidTr="00715139">
        <w:trPr>
          <w:trHeight w:val="20"/>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Участок 26</w:t>
            </w:r>
          </w:p>
        </w:tc>
        <w:tc>
          <w:tcPr>
            <w:tcW w:w="55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50</w:t>
            </w:r>
          </w:p>
        </w:tc>
        <w:tc>
          <w:tcPr>
            <w:tcW w:w="609"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21</w:t>
            </w:r>
          </w:p>
        </w:tc>
        <w:tc>
          <w:tcPr>
            <w:tcW w:w="857"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75</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1,2</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1,41</w:t>
            </w:r>
          </w:p>
        </w:tc>
        <w:tc>
          <w:tcPr>
            <w:tcW w:w="542"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2221</w:t>
            </w:r>
          </w:p>
        </w:tc>
        <w:tc>
          <w:tcPr>
            <w:tcW w:w="544" w:type="pct"/>
            <w:tcBorders>
              <w:top w:val="nil"/>
              <w:left w:val="nil"/>
              <w:bottom w:val="single" w:sz="4" w:space="0" w:color="auto"/>
              <w:right w:val="single" w:sz="4" w:space="0" w:color="auto"/>
            </w:tcBorders>
            <w:shd w:val="clear" w:color="auto" w:fill="auto"/>
            <w:noWrap/>
            <w:vAlign w:val="center"/>
            <w:hideMark/>
          </w:tcPr>
          <w:p w:rsidR="00E3540E" w:rsidRPr="00FA1FED" w:rsidRDefault="00E3540E" w:rsidP="00E3540E">
            <w:pPr>
              <w:pStyle w:val="1fffb"/>
              <w:rPr>
                <w:rFonts w:cs="Times New Roman"/>
              </w:rPr>
            </w:pPr>
            <w:r w:rsidRPr="00FA1FED">
              <w:rPr>
                <w:rFonts w:cs="Times New Roman"/>
              </w:rPr>
              <w:t>14,8</w:t>
            </w:r>
          </w:p>
        </w:tc>
      </w:tr>
    </w:tbl>
    <w:p w:rsidR="00A01DE3" w:rsidRPr="00FA1FED" w:rsidRDefault="00A01DE3" w:rsidP="00243801">
      <w:pPr>
        <w:pStyle w:val="afffffffffffffff"/>
        <w:ind w:firstLine="0"/>
      </w:pPr>
    </w:p>
    <w:p w:rsidR="00C25060" w:rsidRPr="00FA1FED" w:rsidRDefault="00C25060" w:rsidP="0017380A">
      <w:pPr>
        <w:pStyle w:val="20"/>
        <w:spacing w:before="0" w:after="0"/>
        <w:rPr>
          <w:rFonts w:cs="Times New Roman"/>
        </w:rPr>
      </w:pPr>
      <w:bookmarkStart w:id="144" w:name="_Toc475879448"/>
      <w:bookmarkStart w:id="145" w:name="_Toc78674715"/>
      <w:bookmarkStart w:id="146" w:name="_Toc84970952"/>
      <w:bookmarkStart w:id="147" w:name="_Toc116943319"/>
      <w:r w:rsidRPr="00FA1FED">
        <w:rPr>
          <w:rFonts w:cs="Times New Roman"/>
        </w:rPr>
        <w:t>Оценка тепловых потерь в тепловых сетях за последние 3 года при отсутствии приборов учета тепловой энергии</w:t>
      </w:r>
      <w:bookmarkEnd w:id="144"/>
      <w:bookmarkEnd w:id="145"/>
      <w:bookmarkEnd w:id="146"/>
      <w:bookmarkEnd w:id="147"/>
    </w:p>
    <w:p w:rsidR="00C25060" w:rsidRPr="00FA1FED" w:rsidRDefault="00C25060" w:rsidP="00B5461F">
      <w:pPr>
        <w:pStyle w:val="11ff3"/>
        <w:rPr>
          <w:w w:val="100"/>
          <w:kern w:val="0"/>
        </w:rPr>
      </w:pPr>
      <w:r w:rsidRPr="00FA1FED">
        <w:rPr>
          <w:w w:val="100"/>
          <w:kern w:val="0"/>
        </w:rPr>
        <w:t>Оценки</w:t>
      </w:r>
      <w:r w:rsidR="00FA1FED">
        <w:rPr>
          <w:w w:val="100"/>
          <w:kern w:val="0"/>
        </w:rPr>
        <w:t xml:space="preserve"> </w:t>
      </w:r>
      <w:r w:rsidRPr="00FA1FED">
        <w:rPr>
          <w:w w:val="100"/>
          <w:kern w:val="0"/>
        </w:rPr>
        <w:t>тепловых</w:t>
      </w:r>
      <w:r w:rsidR="00FA1FED">
        <w:rPr>
          <w:w w:val="100"/>
          <w:kern w:val="0"/>
        </w:rPr>
        <w:t xml:space="preserve"> </w:t>
      </w:r>
      <w:r w:rsidRPr="00FA1FED">
        <w:rPr>
          <w:w w:val="100"/>
          <w:kern w:val="0"/>
        </w:rPr>
        <w:t>потерь</w:t>
      </w:r>
      <w:r w:rsidR="00FA1FED">
        <w:rPr>
          <w:w w:val="100"/>
          <w:kern w:val="0"/>
        </w:rPr>
        <w:t xml:space="preserve"> </w:t>
      </w:r>
      <w:r w:rsidRPr="00FA1FED">
        <w:rPr>
          <w:w w:val="100"/>
          <w:kern w:val="0"/>
        </w:rPr>
        <w:t>в</w:t>
      </w:r>
      <w:r w:rsidR="00FA1FED">
        <w:rPr>
          <w:w w:val="100"/>
          <w:kern w:val="0"/>
        </w:rPr>
        <w:t xml:space="preserve"> </w:t>
      </w:r>
      <w:r w:rsidRPr="00FA1FED">
        <w:rPr>
          <w:w w:val="100"/>
          <w:kern w:val="0"/>
        </w:rPr>
        <w:t>теплоснабжающих</w:t>
      </w:r>
      <w:r w:rsidR="00FA1FED">
        <w:rPr>
          <w:w w:val="100"/>
          <w:kern w:val="0"/>
        </w:rPr>
        <w:t xml:space="preserve"> </w:t>
      </w:r>
      <w:r w:rsidRPr="00FA1FED">
        <w:rPr>
          <w:w w:val="100"/>
          <w:kern w:val="0"/>
        </w:rPr>
        <w:t xml:space="preserve">организациях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ведется расчетным методом.</w:t>
      </w:r>
    </w:p>
    <w:p w:rsidR="00C25060" w:rsidRPr="00FA1FED" w:rsidRDefault="00C25060" w:rsidP="00B5461F">
      <w:pPr>
        <w:pStyle w:val="11ff3"/>
        <w:rPr>
          <w:w w:val="100"/>
          <w:kern w:val="0"/>
        </w:rPr>
      </w:pPr>
      <w:r w:rsidRPr="00FA1FED">
        <w:rPr>
          <w:w w:val="100"/>
          <w:kern w:val="0"/>
        </w:rPr>
        <w:t>Согласно ПТЭТЭ (п.6.2.32) в организациях, эксплуатирующих тепловые сети, испытания тепловых сетей на тепловые и гидравлические потери должны проводится 1 раз в 5 лет.</w:t>
      </w:r>
    </w:p>
    <w:p w:rsidR="00C25060" w:rsidRPr="00FA1FED" w:rsidRDefault="00C25060" w:rsidP="00DB6351">
      <w:pPr>
        <w:pStyle w:val="11ff3"/>
        <w:rPr>
          <w:w w:val="100"/>
          <w:kern w:val="0"/>
        </w:rPr>
      </w:pPr>
      <w:r w:rsidRPr="00FA1FED">
        <w:rPr>
          <w:w w:val="100"/>
          <w:kern w:val="0"/>
        </w:rPr>
        <w:t>По результатам испытаний разрабатываются энергетические характеристики систем транспорта тепловой энергии по показателям «Потери се</w:t>
      </w:r>
      <w:r w:rsidR="00DB6351" w:rsidRPr="00FA1FED">
        <w:rPr>
          <w:w w:val="100"/>
          <w:kern w:val="0"/>
        </w:rPr>
        <w:t xml:space="preserve">тевой воды», «Тепловые потери», </w:t>
      </w:r>
      <w:r w:rsidRPr="00FA1FED">
        <w:rPr>
          <w:w w:val="100"/>
          <w:kern w:val="0"/>
        </w:rPr>
        <w:t>«Удельный расход сетевой воды», «Разность температур сетевой воды в подающих и обратных трубопроводах», «Удельный расход электроэнергии».</w:t>
      </w:r>
    </w:p>
    <w:p w:rsidR="00C25060" w:rsidRPr="00FA1FED" w:rsidRDefault="00C25060" w:rsidP="00B5461F">
      <w:pPr>
        <w:pStyle w:val="11ff3"/>
        <w:rPr>
          <w:w w:val="100"/>
          <w:kern w:val="0"/>
        </w:rPr>
      </w:pPr>
      <w:r w:rsidRPr="00FA1FED">
        <w:rPr>
          <w:w w:val="100"/>
          <w:kern w:val="0"/>
        </w:rPr>
        <w:t>Согласно Приказа №325 от 30.12.2008г., ежегодно производится расчет нормативов технологических потерь при передаче тепловой энергии с последующим их утверждением в Минэнерго РФ.</w:t>
      </w:r>
    </w:p>
    <w:p w:rsidR="00C25060" w:rsidRPr="00FA1FED" w:rsidRDefault="00C25060" w:rsidP="00B5461F">
      <w:pPr>
        <w:pStyle w:val="11ff3"/>
        <w:rPr>
          <w:w w:val="100"/>
          <w:kern w:val="0"/>
        </w:rPr>
      </w:pPr>
      <w:r w:rsidRPr="00FA1FED">
        <w:rPr>
          <w:w w:val="100"/>
          <w:kern w:val="0"/>
        </w:rPr>
        <w:t>В соответствии с утвержденными нормативами, производится ежемесячный перерасчет нормативных тепловых потерь по нормативным среднегодовым часовым тепловым потерям через теплоизоляционные конструкции при среднемесячных условиях работы тепловой сети согласно Методики определения фактических потерь.</w:t>
      </w:r>
    </w:p>
    <w:p w:rsidR="0057434A" w:rsidRPr="00FA1FED" w:rsidRDefault="00405C87" w:rsidP="0057434A">
      <w:pPr>
        <w:pStyle w:val="11ff3"/>
        <w:rPr>
          <w:w w:val="100"/>
          <w:kern w:val="0"/>
          <w:u w:val="single"/>
        </w:rPr>
      </w:pPr>
      <w:r w:rsidRPr="00FA1FED">
        <w:rPr>
          <w:w w:val="100"/>
          <w:kern w:val="0"/>
          <w:u w:val="single"/>
        </w:rPr>
        <w:t xml:space="preserve">Таблица 1.3.14.1 - </w:t>
      </w:r>
      <w:r w:rsidR="0057434A" w:rsidRPr="00FA1FED">
        <w:rPr>
          <w:w w:val="100"/>
          <w:kern w:val="0"/>
          <w:u w:val="single"/>
        </w:rPr>
        <w:t xml:space="preserve">Динамика изменения нормативных и фактических потерь тепловой энергии тепловых сетей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80"/>
        <w:gridCol w:w="1518"/>
        <w:gridCol w:w="1896"/>
        <w:gridCol w:w="759"/>
        <w:gridCol w:w="1404"/>
        <w:gridCol w:w="2130"/>
      </w:tblGrid>
      <w:tr w:rsidR="00DB6351" w:rsidRPr="00FA1FED" w:rsidTr="00DB6351">
        <w:trPr>
          <w:tblHeader/>
        </w:trPr>
        <w:tc>
          <w:tcPr>
            <w:tcW w:w="935" w:type="pct"/>
            <w:vMerge w:val="restart"/>
            <w:tcBorders>
              <w:top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Год актуализации (разработки)</w:t>
            </w:r>
          </w:p>
        </w:tc>
        <w:tc>
          <w:tcPr>
            <w:tcW w:w="1994" w:type="pct"/>
            <w:gridSpan w:val="3"/>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Нормативные потери тепловой энергии, Гкал</w:t>
            </w:r>
          </w:p>
        </w:tc>
        <w:tc>
          <w:tcPr>
            <w:tcW w:w="840" w:type="pct"/>
            <w:vMerge w:val="restart"/>
            <w:tcBorders>
              <w:top w:val="single" w:sz="4" w:space="0" w:color="auto"/>
              <w:left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Фактические потери тепловой энергии, Гкал</w:t>
            </w:r>
          </w:p>
        </w:tc>
        <w:tc>
          <w:tcPr>
            <w:tcW w:w="1231" w:type="pct"/>
            <w:vMerge w:val="restart"/>
            <w:tcBorders>
              <w:top w:val="single" w:sz="4" w:space="0" w:color="auto"/>
              <w:left w:val="single" w:sz="4" w:space="0" w:color="auto"/>
            </w:tcBorders>
            <w:vAlign w:val="center"/>
          </w:tcPr>
          <w:p w:rsidR="00DB6351" w:rsidRPr="00FA1FED" w:rsidRDefault="00DB6351" w:rsidP="00DB6351">
            <w:pPr>
              <w:pStyle w:val="1fffb"/>
              <w:rPr>
                <w:rFonts w:cs="Times New Roman"/>
              </w:rPr>
            </w:pPr>
            <w:r w:rsidRPr="00FA1FED">
              <w:rPr>
                <w:rFonts w:cs="Times New Roman"/>
              </w:rPr>
              <w:t>Всего в % от отпущенной тепловой энергии в тепловые сети</w:t>
            </w:r>
          </w:p>
        </w:tc>
      </w:tr>
      <w:tr w:rsidR="00DB6351" w:rsidRPr="00FA1FED" w:rsidTr="00DB6351">
        <w:trPr>
          <w:tblHeader/>
        </w:trPr>
        <w:tc>
          <w:tcPr>
            <w:tcW w:w="935" w:type="pct"/>
            <w:vMerge/>
            <w:tcBorders>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в магистральных тепловых сетях</w:t>
            </w: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в распределительных тепловых сетях</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Всего, Гкал</w:t>
            </w:r>
          </w:p>
        </w:tc>
        <w:tc>
          <w:tcPr>
            <w:tcW w:w="840" w:type="pct"/>
            <w:vMerge/>
            <w:tcBorders>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1231" w:type="pct"/>
            <w:vMerge/>
            <w:tcBorders>
              <w:left w:val="single" w:sz="4" w:space="0" w:color="auto"/>
              <w:bottom w:val="single" w:sz="4" w:space="0" w:color="auto"/>
            </w:tcBorders>
            <w:vAlign w:val="center"/>
          </w:tcPr>
          <w:p w:rsidR="00DB6351" w:rsidRPr="00FA1FED" w:rsidRDefault="00DB6351" w:rsidP="00DB6351">
            <w:pPr>
              <w:pStyle w:val="1fffb"/>
              <w:rPr>
                <w:rFonts w:cs="Times New Roman"/>
              </w:rPr>
            </w:pPr>
          </w:p>
        </w:tc>
      </w:tr>
      <w:tr w:rsidR="00DB6351" w:rsidRPr="00FA1FED" w:rsidTr="00DB6351">
        <w:tc>
          <w:tcPr>
            <w:tcW w:w="5000" w:type="pct"/>
            <w:gridSpan w:val="6"/>
            <w:tcBorders>
              <w:top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2017</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381,14</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2018</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392,86</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2019</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401,07</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2020</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386,1</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2021</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443,16</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5000" w:type="pct"/>
            <w:gridSpan w:val="6"/>
            <w:tcBorders>
              <w:top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Котельная №18 д. Овсище</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2017</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262,81</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2018</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284,17</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2019</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300,44</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2020</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267,72</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r w:rsidR="00DB6351" w:rsidRPr="00FA1FED" w:rsidTr="00DB6351">
        <w:tc>
          <w:tcPr>
            <w:tcW w:w="935" w:type="pct"/>
            <w:tcBorders>
              <w:top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2021</w:t>
            </w:r>
          </w:p>
        </w:tc>
        <w:tc>
          <w:tcPr>
            <w:tcW w:w="81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p>
        </w:tc>
        <w:tc>
          <w:tcPr>
            <w:tcW w:w="841"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343"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350</w:t>
            </w:r>
          </w:p>
        </w:tc>
        <w:tc>
          <w:tcPr>
            <w:tcW w:w="840" w:type="pct"/>
            <w:tcBorders>
              <w:top w:val="single" w:sz="4" w:space="0" w:color="auto"/>
              <w:left w:val="single" w:sz="4" w:space="0" w:color="auto"/>
              <w:bottom w:val="single" w:sz="4" w:space="0" w:color="auto"/>
              <w:right w:val="single" w:sz="4" w:space="0" w:color="auto"/>
            </w:tcBorders>
            <w:vAlign w:val="center"/>
          </w:tcPr>
          <w:p w:rsidR="00DB6351" w:rsidRPr="00FA1FED" w:rsidRDefault="00DB6351" w:rsidP="00DB6351">
            <w:pPr>
              <w:pStyle w:val="1fffb"/>
              <w:rPr>
                <w:rFonts w:cs="Times New Roman"/>
              </w:rPr>
            </w:pPr>
            <w:r w:rsidRPr="00FA1FED">
              <w:rPr>
                <w:rFonts w:cs="Times New Roman"/>
              </w:rPr>
              <w:t>317,01</w:t>
            </w:r>
          </w:p>
        </w:tc>
        <w:tc>
          <w:tcPr>
            <w:tcW w:w="1231" w:type="pct"/>
            <w:tcBorders>
              <w:top w:val="single" w:sz="4" w:space="0" w:color="auto"/>
              <w:left w:val="single" w:sz="4" w:space="0" w:color="auto"/>
              <w:bottom w:val="single" w:sz="4" w:space="0" w:color="auto"/>
            </w:tcBorders>
            <w:vAlign w:val="center"/>
          </w:tcPr>
          <w:p w:rsidR="00DB6351" w:rsidRPr="00FA1FED" w:rsidRDefault="00DB6351" w:rsidP="00DB6351">
            <w:pPr>
              <w:pStyle w:val="1fffb"/>
              <w:rPr>
                <w:rFonts w:cs="Times New Roman"/>
              </w:rPr>
            </w:pPr>
            <w:r w:rsidRPr="00FA1FED">
              <w:rPr>
                <w:rFonts w:cs="Times New Roman"/>
              </w:rPr>
              <w:t>10,5</w:t>
            </w:r>
          </w:p>
        </w:tc>
      </w:tr>
    </w:tbl>
    <w:p w:rsidR="0057434A" w:rsidRPr="00FA1FED" w:rsidRDefault="0057434A" w:rsidP="00B5461F">
      <w:pPr>
        <w:pStyle w:val="11ff3"/>
        <w:rPr>
          <w:w w:val="100"/>
          <w:kern w:val="0"/>
        </w:rPr>
      </w:pPr>
    </w:p>
    <w:p w:rsidR="00C25060" w:rsidRPr="00FA1FED" w:rsidRDefault="00405C87" w:rsidP="00243801">
      <w:pPr>
        <w:pStyle w:val="afffffffffffffff"/>
        <w:ind w:firstLine="0"/>
        <w:rPr>
          <w:bCs/>
          <w:iCs/>
          <w:sz w:val="20"/>
          <w:szCs w:val="20"/>
          <w:lang w:eastAsia="ru-RU"/>
        </w:rPr>
      </w:pPr>
      <w:r w:rsidRPr="00FA1FED">
        <w:t xml:space="preserve">Таблица 1.3.14.2 - </w:t>
      </w:r>
      <w:r w:rsidR="00C25060" w:rsidRPr="00FA1FED">
        <w:rPr>
          <w:lang w:eastAsia="ru-RU"/>
        </w:rPr>
        <w:t>Фактические и расчетные тепловые потери при передаче тепловой энергии</w:t>
      </w:r>
      <w:r w:rsidR="00302D42" w:rsidRPr="00FA1FED">
        <w:rPr>
          <w:lang w:eastAsia="ru-RU"/>
        </w:rPr>
        <w:fldChar w:fldCharType="begin"/>
      </w:r>
      <w:r w:rsidR="00C25060" w:rsidRPr="00FA1FED">
        <w:rPr>
          <w:lang w:eastAsia="ru-RU"/>
        </w:rPr>
        <w:instrText xml:space="preserve"> LINK Excel.Sheet.12 "F:\\5-с Проект\\Схема ТС\\Гремячинское\\Расчётные таблицы Гремячинское .xlsx" Потериэ!R39C19:R46C22 \f 4 \h \* MERGEFORMAT </w:instrText>
      </w:r>
      <w:r w:rsidR="00302D42" w:rsidRPr="00FA1FED">
        <w:rPr>
          <w:lang w:eastAsia="ru-RU"/>
        </w:rPr>
        <w:fldChar w:fldCharType="separate"/>
      </w:r>
    </w:p>
    <w:p w:rsidR="00DB6351" w:rsidRPr="00FA1FED" w:rsidRDefault="00302D42" w:rsidP="00B5461F">
      <w:pPr>
        <w:pStyle w:val="11ff3"/>
        <w:rPr>
          <w:w w:val="100"/>
          <w:kern w:val="0"/>
        </w:rPr>
      </w:pPr>
      <w:r w:rsidRPr="00FA1FED">
        <w:rPr>
          <w:w w:val="100"/>
          <w:kern w:val="0"/>
        </w:rPr>
        <w:fldChar w:fldCharType="end"/>
      </w:r>
    </w:p>
    <w:tbl>
      <w:tblPr>
        <w:tblW w:w="5000" w:type="pct"/>
        <w:tblLook w:val="04A0" w:firstRow="1" w:lastRow="0" w:firstColumn="1" w:lastColumn="0" w:noHBand="0" w:noVBand="1"/>
      </w:tblPr>
      <w:tblGrid>
        <w:gridCol w:w="2794"/>
        <w:gridCol w:w="1628"/>
        <w:gridCol w:w="3461"/>
        <w:gridCol w:w="1404"/>
      </w:tblGrid>
      <w:tr w:rsidR="00DB6351" w:rsidRPr="00FA1FED" w:rsidTr="00715139">
        <w:trPr>
          <w:trHeight w:val="20"/>
        </w:trPr>
        <w:tc>
          <w:tcPr>
            <w:tcW w:w="110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r w:rsidRPr="00FA1FED">
              <w:rPr>
                <w:rFonts w:cs="Times New Roman"/>
              </w:rPr>
              <w:lastRenderedPageBreak/>
              <w:t>Наименование котельной</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r w:rsidRPr="00FA1FED">
              <w:rPr>
                <w:rFonts w:cs="Times New Roman"/>
              </w:rPr>
              <w:t>Объем производства тепловой энергии в год, Гкал</w:t>
            </w:r>
          </w:p>
        </w:tc>
        <w:tc>
          <w:tcPr>
            <w:tcW w:w="2883" w:type="pct"/>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rsidR="00DB6351" w:rsidRPr="00FA1FED" w:rsidRDefault="00DB6351" w:rsidP="00DB6351">
            <w:pPr>
              <w:pStyle w:val="1fffb"/>
              <w:rPr>
                <w:rFonts w:cs="Times New Roman"/>
              </w:rPr>
            </w:pPr>
            <w:r w:rsidRPr="00FA1FED">
              <w:rPr>
                <w:rFonts w:cs="Times New Roman"/>
              </w:rPr>
              <w:t>Потери тепловой энергии в год, Гкал</w:t>
            </w:r>
          </w:p>
        </w:tc>
      </w:tr>
      <w:tr w:rsidR="00DB6351" w:rsidRPr="00FA1FED" w:rsidTr="00715139">
        <w:trPr>
          <w:trHeight w:val="20"/>
        </w:trPr>
        <w:tc>
          <w:tcPr>
            <w:tcW w:w="110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p>
        </w:tc>
        <w:tc>
          <w:tcPr>
            <w:tcW w:w="100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p>
        </w:tc>
        <w:tc>
          <w:tcPr>
            <w:tcW w:w="1995" w:type="pct"/>
            <w:tcBorders>
              <w:top w:val="nil"/>
              <w:left w:val="nil"/>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r w:rsidRPr="00FA1FED">
              <w:rPr>
                <w:rFonts w:cs="Times New Roman"/>
              </w:rPr>
              <w:t>Фактические</w:t>
            </w:r>
          </w:p>
        </w:tc>
        <w:tc>
          <w:tcPr>
            <w:tcW w:w="888" w:type="pct"/>
            <w:tcBorders>
              <w:top w:val="nil"/>
              <w:left w:val="nil"/>
              <w:bottom w:val="single" w:sz="4" w:space="0" w:color="auto"/>
              <w:right w:val="single" w:sz="4" w:space="0" w:color="auto"/>
            </w:tcBorders>
            <w:shd w:val="clear" w:color="auto" w:fill="FFFFFF" w:themeFill="background1"/>
            <w:vAlign w:val="center"/>
            <w:hideMark/>
          </w:tcPr>
          <w:p w:rsidR="00DB6351" w:rsidRPr="00FA1FED" w:rsidRDefault="00DB6351" w:rsidP="00DB6351">
            <w:pPr>
              <w:pStyle w:val="1fffb"/>
              <w:rPr>
                <w:rFonts w:cs="Times New Roman"/>
              </w:rPr>
            </w:pPr>
            <w:r w:rsidRPr="00FA1FED">
              <w:rPr>
                <w:rFonts w:cs="Times New Roman"/>
              </w:rPr>
              <w:t>Рассчетные</w:t>
            </w:r>
          </w:p>
        </w:tc>
      </w:tr>
      <w:tr w:rsidR="00DB6351" w:rsidRPr="00FA1FED"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Котельная №15 д. Старополье</w:t>
            </w:r>
          </w:p>
        </w:tc>
        <w:tc>
          <w:tcPr>
            <w:tcW w:w="1009" w:type="pct"/>
            <w:tcBorders>
              <w:top w:val="nil"/>
              <w:left w:val="nil"/>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4526,071</w:t>
            </w:r>
          </w:p>
        </w:tc>
        <w:tc>
          <w:tcPr>
            <w:tcW w:w="1995" w:type="pct"/>
            <w:tcBorders>
              <w:top w:val="nil"/>
              <w:left w:val="nil"/>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443,160</w:t>
            </w:r>
          </w:p>
        </w:tc>
        <w:tc>
          <w:tcPr>
            <w:tcW w:w="888" w:type="pct"/>
            <w:tcBorders>
              <w:top w:val="nil"/>
              <w:left w:val="nil"/>
              <w:bottom w:val="single" w:sz="4" w:space="0" w:color="auto"/>
              <w:right w:val="single" w:sz="4" w:space="0" w:color="auto"/>
            </w:tcBorders>
            <w:shd w:val="clear" w:color="000000" w:fill="FFFFFF"/>
            <w:noWrap/>
            <w:vAlign w:val="center"/>
            <w:hideMark/>
          </w:tcPr>
          <w:p w:rsidR="00DB6351" w:rsidRPr="00FA1FED" w:rsidRDefault="00DB6351" w:rsidP="00DB6351">
            <w:pPr>
              <w:pStyle w:val="1fffb"/>
              <w:rPr>
                <w:rFonts w:cs="Times New Roman"/>
              </w:rPr>
            </w:pPr>
            <w:r w:rsidRPr="00FA1FED">
              <w:rPr>
                <w:rFonts w:cs="Times New Roman"/>
              </w:rPr>
              <w:t>401,9</w:t>
            </w:r>
          </w:p>
        </w:tc>
      </w:tr>
      <w:tr w:rsidR="00DB6351" w:rsidRPr="00FA1FED" w:rsidTr="00715139">
        <w:trPr>
          <w:trHeight w:val="20"/>
        </w:trPr>
        <w:tc>
          <w:tcPr>
            <w:tcW w:w="1108" w:type="pct"/>
            <w:tcBorders>
              <w:top w:val="nil"/>
              <w:left w:val="single" w:sz="4" w:space="0" w:color="auto"/>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Котельная №18 д. Овсище</w:t>
            </w:r>
          </w:p>
        </w:tc>
        <w:tc>
          <w:tcPr>
            <w:tcW w:w="1009" w:type="pct"/>
            <w:tcBorders>
              <w:top w:val="nil"/>
              <w:left w:val="nil"/>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3206,031</w:t>
            </w:r>
          </w:p>
        </w:tc>
        <w:tc>
          <w:tcPr>
            <w:tcW w:w="1995" w:type="pct"/>
            <w:tcBorders>
              <w:top w:val="nil"/>
              <w:left w:val="nil"/>
              <w:bottom w:val="single" w:sz="4" w:space="0" w:color="auto"/>
              <w:right w:val="single" w:sz="4" w:space="0" w:color="auto"/>
            </w:tcBorders>
            <w:shd w:val="clear" w:color="auto" w:fill="auto"/>
            <w:noWrap/>
            <w:vAlign w:val="center"/>
            <w:hideMark/>
          </w:tcPr>
          <w:p w:rsidR="00DB6351" w:rsidRPr="00FA1FED" w:rsidRDefault="00DB6351" w:rsidP="00DB6351">
            <w:pPr>
              <w:pStyle w:val="1fffb"/>
              <w:rPr>
                <w:rFonts w:cs="Times New Roman"/>
              </w:rPr>
            </w:pPr>
            <w:r w:rsidRPr="00FA1FED">
              <w:rPr>
                <w:rFonts w:cs="Times New Roman"/>
              </w:rPr>
              <w:t>317,010</w:t>
            </w:r>
          </w:p>
        </w:tc>
        <w:tc>
          <w:tcPr>
            <w:tcW w:w="888" w:type="pct"/>
            <w:tcBorders>
              <w:top w:val="nil"/>
              <w:left w:val="nil"/>
              <w:bottom w:val="single" w:sz="4" w:space="0" w:color="auto"/>
              <w:right w:val="single" w:sz="4" w:space="0" w:color="auto"/>
            </w:tcBorders>
            <w:shd w:val="clear" w:color="000000" w:fill="FFFFFF"/>
            <w:noWrap/>
            <w:vAlign w:val="center"/>
            <w:hideMark/>
          </w:tcPr>
          <w:p w:rsidR="00DB6351" w:rsidRPr="00FA1FED" w:rsidRDefault="00DB6351" w:rsidP="00DB6351">
            <w:pPr>
              <w:pStyle w:val="1fffb"/>
              <w:rPr>
                <w:rFonts w:cs="Times New Roman"/>
              </w:rPr>
            </w:pPr>
            <w:r w:rsidRPr="00FA1FED">
              <w:rPr>
                <w:rFonts w:cs="Times New Roman"/>
              </w:rPr>
              <w:t>372,6</w:t>
            </w:r>
          </w:p>
        </w:tc>
      </w:tr>
    </w:tbl>
    <w:p w:rsidR="00C25060" w:rsidRPr="00FA1FED" w:rsidRDefault="00C25060" w:rsidP="00B5461F">
      <w:pPr>
        <w:pStyle w:val="11ff3"/>
        <w:rPr>
          <w:w w:val="100"/>
          <w:kern w:val="0"/>
        </w:rPr>
      </w:pPr>
    </w:p>
    <w:p w:rsidR="00C25060" w:rsidRPr="00FA1FED" w:rsidRDefault="00C25060" w:rsidP="00B5461F">
      <w:pPr>
        <w:pStyle w:val="11ff3"/>
        <w:rPr>
          <w:rStyle w:val="11ff4"/>
          <w:bCs/>
          <w:iCs/>
          <w:w w:val="100"/>
          <w:kern w:val="0"/>
        </w:rPr>
      </w:pPr>
      <w:r w:rsidRPr="00FA1FED">
        <w:rPr>
          <w:w w:val="100"/>
          <w:kern w:val="0"/>
        </w:rPr>
        <w:t>Исходя из фактических часовых потерь тепловых сетей можно оценить суммар</w:t>
      </w:r>
      <w:r w:rsidRPr="00FA1FED">
        <w:rPr>
          <w:rStyle w:val="11ff4"/>
          <w:bCs/>
          <w:iCs/>
          <w:w w:val="100"/>
          <w:kern w:val="0"/>
        </w:rPr>
        <w:t>ную величину годовых потерь, которые составляют</w:t>
      </w:r>
      <w:r w:rsidR="006A5152" w:rsidRPr="00FA1FED">
        <w:rPr>
          <w:rStyle w:val="11ff4"/>
          <w:bCs/>
          <w:iCs/>
          <w:w w:val="100"/>
          <w:kern w:val="0"/>
        </w:rPr>
        <w:t xml:space="preserve"> </w:t>
      </w:r>
      <w:r w:rsidR="00DB6351" w:rsidRPr="00FA1FED">
        <w:rPr>
          <w:w w:val="100"/>
          <w:kern w:val="0"/>
        </w:rPr>
        <w:t xml:space="preserve">774,5 </w:t>
      </w:r>
      <w:r w:rsidRPr="00FA1FED">
        <w:rPr>
          <w:rStyle w:val="11ff4"/>
          <w:bCs/>
          <w:iCs/>
          <w:w w:val="100"/>
          <w:kern w:val="0"/>
        </w:rPr>
        <w:t xml:space="preserve">Гкал в год, в то время, как </w:t>
      </w:r>
      <w:r w:rsidR="00DB3E20" w:rsidRPr="00FA1FED">
        <w:rPr>
          <w:rStyle w:val="11ff4"/>
          <w:bCs/>
          <w:iCs/>
          <w:w w:val="100"/>
          <w:kern w:val="0"/>
        </w:rPr>
        <w:t>фактические</w:t>
      </w:r>
      <w:r w:rsidR="00FA1FED">
        <w:rPr>
          <w:rStyle w:val="11ff4"/>
          <w:bCs/>
          <w:iCs/>
          <w:w w:val="100"/>
          <w:kern w:val="0"/>
        </w:rPr>
        <w:t xml:space="preserve"> </w:t>
      </w:r>
      <w:r w:rsidRPr="00FA1FED">
        <w:rPr>
          <w:rStyle w:val="11ff4"/>
          <w:bCs/>
          <w:iCs/>
          <w:w w:val="100"/>
          <w:kern w:val="0"/>
        </w:rPr>
        <w:t xml:space="preserve">потери составляют </w:t>
      </w:r>
      <w:r w:rsidR="00DB6351" w:rsidRPr="00FA1FED">
        <w:rPr>
          <w:w w:val="100"/>
          <w:kern w:val="0"/>
        </w:rPr>
        <w:t>760,17</w:t>
      </w:r>
      <w:r w:rsidR="006A5152" w:rsidRPr="00FA1FED">
        <w:rPr>
          <w:w w:val="100"/>
          <w:kern w:val="0"/>
        </w:rPr>
        <w:t xml:space="preserve"> </w:t>
      </w:r>
      <w:r w:rsidRPr="00FA1FED">
        <w:rPr>
          <w:rStyle w:val="11ff4"/>
          <w:bCs/>
          <w:iCs/>
          <w:w w:val="100"/>
          <w:kern w:val="0"/>
        </w:rPr>
        <w:t>Гкал в год.</w:t>
      </w:r>
    </w:p>
    <w:p w:rsidR="00C25060" w:rsidRPr="00FA1FED" w:rsidRDefault="00C25060" w:rsidP="00B5461F">
      <w:pPr>
        <w:pStyle w:val="11ff3"/>
        <w:rPr>
          <w:w w:val="100"/>
          <w:kern w:val="0"/>
        </w:rPr>
      </w:pPr>
      <w:r w:rsidRPr="00FA1FED">
        <w:rPr>
          <w:w w:val="100"/>
          <w:kern w:val="0"/>
        </w:rPr>
        <w:t xml:space="preserve">Из вышепредставленного можно сделать вывод о том, что в муниципальном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006A5152" w:rsidRPr="00FA1FED">
        <w:rPr>
          <w:w w:val="100"/>
          <w:kern w:val="0"/>
        </w:rPr>
        <w:t xml:space="preserve"> </w:t>
      </w:r>
      <w:r w:rsidRPr="00FA1FED">
        <w:rPr>
          <w:w w:val="100"/>
          <w:kern w:val="0"/>
        </w:rPr>
        <w:t xml:space="preserve">фактические тепловые потери по трубопроводам </w:t>
      </w:r>
      <w:r w:rsidR="006A5152" w:rsidRPr="00FA1FED">
        <w:rPr>
          <w:w w:val="100"/>
          <w:kern w:val="0"/>
        </w:rPr>
        <w:t xml:space="preserve">ниже </w:t>
      </w:r>
      <w:r w:rsidRPr="00FA1FED">
        <w:rPr>
          <w:w w:val="100"/>
          <w:kern w:val="0"/>
        </w:rPr>
        <w:t xml:space="preserve">нормативных значений. </w:t>
      </w:r>
    </w:p>
    <w:p w:rsidR="00C25060" w:rsidRPr="00FA1FED" w:rsidRDefault="00C25060" w:rsidP="00C25060">
      <w:pPr>
        <w:pStyle w:val="20"/>
        <w:tabs>
          <w:tab w:val="left" w:pos="709"/>
        </w:tabs>
        <w:jc w:val="both"/>
        <w:rPr>
          <w:rFonts w:cs="Times New Roman"/>
        </w:rPr>
      </w:pPr>
      <w:bookmarkStart w:id="148" w:name="_Toc475879449"/>
      <w:bookmarkStart w:id="149" w:name="_Toc78674716"/>
      <w:bookmarkStart w:id="150" w:name="_Toc84970953"/>
      <w:bookmarkStart w:id="151" w:name="_Toc116943320"/>
      <w:r w:rsidRPr="00FA1FED">
        <w:rPr>
          <w:rFonts w:cs="Times New Roman"/>
        </w:rPr>
        <w:t>Предписания надзорных органов по запрещению дальнейшей эксплуатации участков тепловой сети и результаты их исполнения</w:t>
      </w:r>
      <w:bookmarkEnd w:id="148"/>
      <w:bookmarkEnd w:id="149"/>
      <w:bookmarkEnd w:id="150"/>
      <w:bookmarkEnd w:id="151"/>
    </w:p>
    <w:p w:rsidR="00C25060" w:rsidRPr="00FA1FED" w:rsidRDefault="00C25060" w:rsidP="00B5461F">
      <w:pPr>
        <w:pStyle w:val="11ff3"/>
        <w:rPr>
          <w:w w:val="100"/>
          <w:kern w:val="0"/>
        </w:rPr>
      </w:pPr>
      <w:r w:rsidRPr="00FA1FED">
        <w:rPr>
          <w:w w:val="100"/>
          <w:kern w:val="0"/>
        </w:rPr>
        <w:t>Предписания надзорных органов по запрещению дальнейшей эксплуатации участков тепловой сети отсутствуют.</w:t>
      </w:r>
    </w:p>
    <w:p w:rsidR="00C25060" w:rsidRPr="00FA1FED" w:rsidRDefault="00C25060" w:rsidP="00C25060">
      <w:pPr>
        <w:pStyle w:val="20"/>
        <w:tabs>
          <w:tab w:val="left" w:pos="709"/>
        </w:tabs>
        <w:jc w:val="both"/>
        <w:rPr>
          <w:rFonts w:cs="Times New Roman"/>
        </w:rPr>
      </w:pPr>
      <w:bookmarkStart w:id="152" w:name="_Toc475879450"/>
      <w:bookmarkStart w:id="153" w:name="_Toc78674717"/>
      <w:bookmarkStart w:id="154" w:name="_Toc84970954"/>
      <w:bookmarkStart w:id="155" w:name="_Toc116943321"/>
      <w:r w:rsidRPr="00FA1FED">
        <w:rPr>
          <w:rFonts w:cs="Times New Roman"/>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52"/>
      <w:bookmarkEnd w:id="153"/>
      <w:bookmarkEnd w:id="154"/>
      <w:bookmarkEnd w:id="155"/>
    </w:p>
    <w:p w:rsidR="0057434A" w:rsidRPr="00FA1FED" w:rsidRDefault="0057434A" w:rsidP="0057434A">
      <w:pPr>
        <w:pStyle w:val="11ff3"/>
        <w:rPr>
          <w:w w:val="100"/>
          <w:kern w:val="0"/>
        </w:rPr>
      </w:pPr>
      <w:r w:rsidRPr="00FA1FED">
        <w:rPr>
          <w:w w:val="100"/>
          <w:kern w:val="0"/>
        </w:rPr>
        <w:t>Потребители представляют собой строения жилого, социально-культурного и административного назначения, и подключены непосредственно к тепловой сети.</w:t>
      </w:r>
    </w:p>
    <w:p w:rsidR="0057434A" w:rsidRPr="00FA1FED" w:rsidRDefault="0057434A" w:rsidP="0057434A">
      <w:pPr>
        <w:pStyle w:val="11ff3"/>
        <w:rPr>
          <w:w w:val="100"/>
          <w:kern w:val="0"/>
        </w:rPr>
      </w:pPr>
      <w:r w:rsidRPr="00FA1FED">
        <w:rPr>
          <w:w w:val="100"/>
          <w:kern w:val="0"/>
        </w:rPr>
        <w:t>Присоединение теплопотребляющих установок систем отопления потребителей к тепловым сетям осуществляется непосредственно через распределительные тепловые сети без применения каких-либо смесительных устройств и ИТП. Подача/отключение теплоснабжения абонентов осуществляется с помощью запорной арматуры, регулировка давления теплоносителя осуществляется с помощью дроссельных шайб.</w:t>
      </w:r>
    </w:p>
    <w:p w:rsidR="0057434A" w:rsidRPr="00FA1FED" w:rsidRDefault="0057434A" w:rsidP="0057434A">
      <w:pPr>
        <w:pStyle w:val="11ff3"/>
        <w:jc w:val="center"/>
        <w:rPr>
          <w:w w:val="100"/>
          <w:kern w:val="0"/>
        </w:rPr>
      </w:pPr>
      <w:r w:rsidRPr="00FA1FED">
        <w:rPr>
          <w:noProof/>
          <w:w w:val="100"/>
          <w:kern w:val="0"/>
          <w:lang w:eastAsia="ru-RU"/>
        </w:rPr>
        <w:lastRenderedPageBreak/>
        <w:drawing>
          <wp:inline distT="0" distB="0" distL="0" distR="0" wp14:anchorId="43E8C214" wp14:editId="536A4864">
            <wp:extent cx="4168140" cy="1934845"/>
            <wp:effectExtent l="0" t="0" r="3810" b="8255"/>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68140" cy="1934845"/>
                    </a:xfrm>
                    <a:prstGeom prst="rect">
                      <a:avLst/>
                    </a:prstGeom>
                    <a:noFill/>
                    <a:ln>
                      <a:noFill/>
                    </a:ln>
                  </pic:spPr>
                </pic:pic>
              </a:graphicData>
            </a:graphic>
          </wp:inline>
        </w:drawing>
      </w:r>
    </w:p>
    <w:p w:rsidR="0057434A" w:rsidRPr="00FA1FED" w:rsidRDefault="0057434A" w:rsidP="0057434A">
      <w:pPr>
        <w:pStyle w:val="11ff3"/>
        <w:rPr>
          <w:w w:val="100"/>
          <w:kern w:val="0"/>
        </w:rPr>
      </w:pPr>
      <w:r w:rsidRPr="00FA1FED">
        <w:rPr>
          <w:w w:val="100"/>
          <w:kern w:val="0"/>
        </w:rPr>
        <w:t xml:space="preserve">Рисунок </w:t>
      </w:r>
      <w:r w:rsidR="00622D0F">
        <w:rPr>
          <w:w w:val="100"/>
          <w:kern w:val="0"/>
        </w:rPr>
        <w:t>2</w:t>
      </w:r>
      <w:r w:rsidRPr="00FA1FED">
        <w:rPr>
          <w:w w:val="100"/>
          <w:kern w:val="0"/>
        </w:rPr>
        <w:t xml:space="preserve"> Схема присоединения теплопотребляющих установок потребителей к тепловым сетям</w:t>
      </w:r>
    </w:p>
    <w:p w:rsidR="0057434A" w:rsidRPr="00FA1FED" w:rsidRDefault="0057434A" w:rsidP="0057434A">
      <w:pPr>
        <w:pStyle w:val="11ff3"/>
        <w:rPr>
          <w:w w:val="100"/>
          <w:kern w:val="0"/>
        </w:rPr>
      </w:pPr>
      <w:r w:rsidRPr="00FA1FED">
        <w:rPr>
          <w:w w:val="100"/>
          <w:kern w:val="0"/>
        </w:rPr>
        <w:t>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к гидравлической разрегулировке тепловой сети в целом.</w:t>
      </w:r>
    </w:p>
    <w:p w:rsidR="0057434A" w:rsidRPr="00FA1FED" w:rsidRDefault="0057434A" w:rsidP="0057434A">
      <w:pPr>
        <w:pStyle w:val="11ff3"/>
        <w:rPr>
          <w:w w:val="100"/>
          <w:kern w:val="0"/>
        </w:rPr>
      </w:pPr>
      <w:r w:rsidRPr="00FA1FED">
        <w:rPr>
          <w:w w:val="100"/>
          <w:kern w:val="0"/>
        </w:rPr>
        <w:t>Подключение потребителей осуществляется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w:t>
      </w:r>
    </w:p>
    <w:p w:rsidR="00C25060" w:rsidRPr="00FA1FED" w:rsidRDefault="00760045" w:rsidP="00B5461F">
      <w:pPr>
        <w:pStyle w:val="11ff3"/>
        <w:rPr>
          <w:w w:val="100"/>
          <w:kern w:val="0"/>
        </w:rPr>
      </w:pPr>
      <w:r w:rsidRPr="00FA1FED">
        <w:rPr>
          <w:w w:val="100"/>
          <w:kern w:val="0"/>
        </w:rPr>
        <w:t>Присоединение системы отопления потребителей зависимое, т.е. теплоноситель, циркулирующий в</w:t>
      </w:r>
      <w:r w:rsidR="00DB3708" w:rsidRPr="00FA1FED">
        <w:rPr>
          <w:w w:val="100"/>
          <w:kern w:val="0"/>
        </w:rPr>
        <w:t xml:space="preserve"> </w:t>
      </w:r>
      <w:r w:rsidRPr="00FA1FED">
        <w:rPr>
          <w:w w:val="100"/>
          <w:kern w:val="0"/>
        </w:rPr>
        <w:t>тепловых сет</w:t>
      </w:r>
      <w:r w:rsidR="00715139">
        <w:rPr>
          <w:w w:val="100"/>
          <w:kern w:val="0"/>
        </w:rPr>
        <w:t>ях,</w:t>
      </w:r>
      <w:r w:rsidRPr="00FA1FED">
        <w:rPr>
          <w:w w:val="100"/>
          <w:kern w:val="0"/>
        </w:rPr>
        <w:t xml:space="preserve"> используется непосредственно в системе отопления. </w:t>
      </w:r>
      <w:r w:rsidR="00E846EC" w:rsidRPr="00FA1FED">
        <w:rPr>
          <w:w w:val="100"/>
          <w:kern w:val="0"/>
        </w:rPr>
        <w:t>Г</w:t>
      </w:r>
      <w:r w:rsidRPr="00FA1FED">
        <w:rPr>
          <w:w w:val="100"/>
          <w:kern w:val="0"/>
        </w:rPr>
        <w:t>оряче</w:t>
      </w:r>
      <w:r w:rsidR="00E846EC" w:rsidRPr="00FA1FED">
        <w:rPr>
          <w:w w:val="100"/>
          <w:kern w:val="0"/>
        </w:rPr>
        <w:t>е</w:t>
      </w:r>
      <w:r w:rsidRPr="00FA1FED">
        <w:rPr>
          <w:w w:val="100"/>
          <w:kern w:val="0"/>
        </w:rPr>
        <w:t xml:space="preserve"> водоснабжени</w:t>
      </w:r>
      <w:r w:rsidR="00E846EC" w:rsidRPr="00FA1FED">
        <w:rPr>
          <w:w w:val="100"/>
          <w:kern w:val="0"/>
        </w:rPr>
        <w:t>е</w:t>
      </w:r>
      <w:r w:rsidR="00DB3708" w:rsidRPr="00FA1FED">
        <w:rPr>
          <w:w w:val="100"/>
          <w:kern w:val="0"/>
        </w:rPr>
        <w:t xml:space="preserve"> </w:t>
      </w:r>
      <w:r w:rsidR="00E846EC" w:rsidRPr="00FA1FED">
        <w:rPr>
          <w:w w:val="100"/>
          <w:kern w:val="0"/>
        </w:rPr>
        <w:t>отсутствует</w:t>
      </w:r>
      <w:r w:rsidRPr="00FA1FED">
        <w:rPr>
          <w:w w:val="100"/>
          <w:kern w:val="0"/>
        </w:rPr>
        <w:t>. Автоматические регуляторы отпуска тепловой энергии на отопление не установлены.</w:t>
      </w:r>
    </w:p>
    <w:p w:rsidR="00C25060" w:rsidRPr="00FA1FED" w:rsidRDefault="00C25060" w:rsidP="00B5461F">
      <w:pPr>
        <w:pStyle w:val="11ff3"/>
        <w:rPr>
          <w:w w:val="100"/>
          <w:kern w:val="0"/>
        </w:rPr>
      </w:pPr>
      <w:r w:rsidRPr="00FA1FED">
        <w:rPr>
          <w:w w:val="100"/>
          <w:kern w:val="0"/>
        </w:rPr>
        <w:t>В качестве теплоносителя используется горячая вода.</w:t>
      </w:r>
    </w:p>
    <w:p w:rsidR="00C25060" w:rsidRPr="00FA1FED" w:rsidRDefault="00C25060" w:rsidP="00C25060">
      <w:pPr>
        <w:pStyle w:val="20"/>
        <w:tabs>
          <w:tab w:val="left" w:pos="709"/>
        </w:tabs>
        <w:jc w:val="both"/>
        <w:rPr>
          <w:rFonts w:cs="Times New Roman"/>
        </w:rPr>
      </w:pPr>
      <w:bookmarkStart w:id="156" w:name="_Toc475879451"/>
      <w:bookmarkStart w:id="157" w:name="_Toc78674718"/>
      <w:bookmarkStart w:id="158" w:name="_Toc84970955"/>
      <w:bookmarkStart w:id="159" w:name="_Toc116943322"/>
      <w:r w:rsidRPr="00FA1FED">
        <w:rPr>
          <w:rFonts w:cs="Times New Roman"/>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6"/>
      <w:bookmarkEnd w:id="157"/>
      <w:bookmarkEnd w:id="158"/>
      <w:bookmarkEnd w:id="159"/>
    </w:p>
    <w:p w:rsidR="00760045" w:rsidRPr="00FA1FED" w:rsidRDefault="00760045" w:rsidP="00B5461F">
      <w:pPr>
        <w:pStyle w:val="11ff3"/>
        <w:rPr>
          <w:w w:val="100"/>
          <w:kern w:val="0"/>
        </w:rPr>
      </w:pPr>
      <w:r w:rsidRPr="00FA1FED">
        <w:rPr>
          <w:w w:val="100"/>
          <w:kern w:val="0"/>
        </w:rPr>
        <w:t>На сегодняшний день коммерческие приборы учета тепловой энергии, отпущенной из тепловых сетей потребителям в зоне действия централи</w:t>
      </w:r>
      <w:r w:rsidR="00F0467A" w:rsidRPr="00FA1FED">
        <w:rPr>
          <w:w w:val="100"/>
          <w:kern w:val="0"/>
        </w:rPr>
        <w:t>з</w:t>
      </w:r>
      <w:r w:rsidRPr="00FA1FED">
        <w:rPr>
          <w:w w:val="100"/>
          <w:kern w:val="0"/>
        </w:rPr>
        <w:t xml:space="preserve">ованного теплоснабжения </w:t>
      </w:r>
      <w:r w:rsidR="00E846EC" w:rsidRPr="00FA1FED">
        <w:rPr>
          <w:w w:val="100"/>
          <w:kern w:val="0"/>
        </w:rPr>
        <w:t>установлены у части потребителей</w:t>
      </w:r>
      <w:r w:rsidRPr="00FA1FED">
        <w:rPr>
          <w:w w:val="100"/>
          <w:kern w:val="0"/>
        </w:rPr>
        <w:t xml:space="preserve">. </w:t>
      </w:r>
      <w:r w:rsidR="00E846EC" w:rsidRPr="00FA1FED">
        <w:rPr>
          <w:w w:val="100"/>
          <w:kern w:val="0"/>
        </w:rPr>
        <w:t>У остальных потребителей</w:t>
      </w:r>
      <w:r w:rsidRPr="00FA1FED">
        <w:rPr>
          <w:w w:val="100"/>
          <w:kern w:val="0"/>
        </w:rPr>
        <w:t xml:space="preserve"> тепла, </w:t>
      </w:r>
      <w:r w:rsidR="00E846EC" w:rsidRPr="00FA1FED">
        <w:rPr>
          <w:w w:val="100"/>
          <w:kern w:val="0"/>
        </w:rPr>
        <w:t xml:space="preserve">учет </w:t>
      </w:r>
      <w:r w:rsidRPr="00FA1FED">
        <w:rPr>
          <w:w w:val="100"/>
          <w:kern w:val="0"/>
        </w:rPr>
        <w:t>производится расчетным методом.</w:t>
      </w:r>
    </w:p>
    <w:p w:rsidR="00E846EC" w:rsidRPr="00FA1FED" w:rsidRDefault="00405C87" w:rsidP="00B5461F">
      <w:pPr>
        <w:pStyle w:val="11ff3"/>
        <w:rPr>
          <w:w w:val="100"/>
          <w:kern w:val="0"/>
          <w:u w:val="single"/>
        </w:rPr>
      </w:pPr>
      <w:r w:rsidRPr="00FA1FED">
        <w:rPr>
          <w:w w:val="100"/>
          <w:kern w:val="0"/>
          <w:u w:val="single"/>
        </w:rPr>
        <w:lastRenderedPageBreak/>
        <w:t xml:space="preserve">Таблица 1.3.17.1 - </w:t>
      </w:r>
      <w:r w:rsidR="00E846EC" w:rsidRPr="00FA1FED">
        <w:rPr>
          <w:w w:val="100"/>
          <w:kern w:val="0"/>
          <w:u w:val="single"/>
        </w:rPr>
        <w:t>Сведения о наличии коммерческого приборного учета тепловой энергии, отпущенной из тепловых сетей потребителям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0"/>
        <w:gridCol w:w="2114"/>
        <w:gridCol w:w="3072"/>
        <w:gridCol w:w="1791"/>
      </w:tblGrid>
      <w:tr w:rsidR="00DB6351" w:rsidRPr="00FA1FED" w:rsidTr="00DB6351">
        <w:trPr>
          <w:trHeight w:val="340"/>
          <w:tblHeader/>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Объект (потребитель)</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Адрес</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Наименование котельной, к которой подключен объект</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Год ввода в эксплуатацию</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2</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№3</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3</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№5</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5</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Дом культуры дер. Старополье</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10</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2020</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Старопольская СОШ</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14</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2020</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МДОУ "Старопольский детский сад №17"</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 д. 13</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2020</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КОС дер. Старополье</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Старополье</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№15 д. Старополье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2022</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№1</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№2</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2</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МКД №4</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4</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Дом культуры дер. Овсище</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10</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2020</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МОУ "Овсищенская начальная школа - сад"</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68</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2022</w:t>
            </w:r>
          </w:p>
        </w:tc>
      </w:tr>
      <w:tr w:rsidR="00DB6351" w:rsidRPr="00FA1FED" w:rsidTr="00DB6351">
        <w:trPr>
          <w:trHeight w:val="340"/>
        </w:trPr>
        <w:tc>
          <w:tcPr>
            <w:tcW w:w="117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Новый ФАП д. Овсище</w:t>
            </w:r>
          </w:p>
        </w:tc>
        <w:tc>
          <w:tcPr>
            <w:tcW w:w="1158"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Ленинградская область, Сланцевский район, дер. Овсище, д. 63Б</w:t>
            </w:r>
          </w:p>
        </w:tc>
        <w:tc>
          <w:tcPr>
            <w:tcW w:w="1683"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Котельная №18 д. Овсище</w:t>
            </w:r>
          </w:p>
        </w:tc>
        <w:tc>
          <w:tcPr>
            <w:tcW w:w="982" w:type="pct"/>
            <w:tcMar>
              <w:left w:w="28" w:type="dxa"/>
              <w:right w:w="28" w:type="dxa"/>
            </w:tcMar>
            <w:vAlign w:val="center"/>
          </w:tcPr>
          <w:p w:rsidR="00DB6351" w:rsidRPr="00FA1FED" w:rsidRDefault="00DB6351" w:rsidP="00DB6351">
            <w:pPr>
              <w:pStyle w:val="1fffb"/>
              <w:rPr>
                <w:rFonts w:cs="Times New Roman"/>
              </w:rPr>
            </w:pPr>
            <w:r w:rsidRPr="00FA1FED">
              <w:rPr>
                <w:rFonts w:cs="Times New Roman"/>
              </w:rPr>
              <w:t>2022</w:t>
            </w:r>
          </w:p>
        </w:tc>
      </w:tr>
    </w:tbl>
    <w:p w:rsidR="002948B9" w:rsidRPr="00FA1FED" w:rsidRDefault="002948B9" w:rsidP="00B5461F">
      <w:pPr>
        <w:pStyle w:val="11ff3"/>
        <w:rPr>
          <w:w w:val="100"/>
          <w:kern w:val="0"/>
        </w:rPr>
      </w:pPr>
    </w:p>
    <w:p w:rsidR="00C25060" w:rsidRPr="00FA1FED" w:rsidRDefault="00760045" w:rsidP="00B5461F">
      <w:pPr>
        <w:pStyle w:val="11ff3"/>
        <w:rPr>
          <w:w w:val="100"/>
          <w:kern w:val="0"/>
        </w:rPr>
      </w:pPr>
      <w:r w:rsidRPr="00FA1FED">
        <w:rPr>
          <w:w w:val="100"/>
          <w:kern w:val="0"/>
        </w:rPr>
        <w:t xml:space="preserve">В соответствии с Федеральным законом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 установку общедомовых приборов учёта необходимо произвести для всех объектов максимальное потребление, которых составляет не менее 0,2 Гкал/час, на территории </w:t>
      </w:r>
      <w:r w:rsidR="005C1319" w:rsidRPr="00FA1FED">
        <w:rPr>
          <w:w w:val="100"/>
          <w:kern w:val="0"/>
        </w:rPr>
        <w:t xml:space="preserve">МО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потребители с нагрузкой, превышающей это значение отсутствуют.</w:t>
      </w:r>
    </w:p>
    <w:p w:rsidR="002948B9" w:rsidRPr="00FA1FED" w:rsidRDefault="002948B9" w:rsidP="002948B9">
      <w:pPr>
        <w:pStyle w:val="11ff3"/>
        <w:rPr>
          <w:u w:val="single"/>
        </w:rPr>
      </w:pPr>
      <w:r w:rsidRPr="00FA1FED">
        <w:rPr>
          <w:u w:val="single"/>
        </w:rPr>
        <w:lastRenderedPageBreak/>
        <w:t xml:space="preserve">Таблица 1.3.17.2 - Планы по установке приборов учета тепловой энергии и теплоносителя </w:t>
      </w:r>
    </w:p>
    <w:tbl>
      <w:tblPr>
        <w:tblW w:w="9420" w:type="dxa"/>
        <w:jc w:val="center"/>
        <w:tblLook w:val="04A0" w:firstRow="1" w:lastRow="0" w:firstColumn="1" w:lastColumn="0" w:noHBand="0" w:noVBand="1"/>
      </w:tblPr>
      <w:tblGrid>
        <w:gridCol w:w="2266"/>
        <w:gridCol w:w="2412"/>
        <w:gridCol w:w="2727"/>
        <w:gridCol w:w="2015"/>
      </w:tblGrid>
      <w:tr w:rsidR="002948B9" w:rsidRPr="00FA1FED" w:rsidTr="002948B9">
        <w:trPr>
          <w:trHeight w:val="20"/>
          <w:jc w:val="center"/>
        </w:trPr>
        <w:tc>
          <w:tcPr>
            <w:tcW w:w="2266" w:type="dxa"/>
            <w:tcBorders>
              <w:top w:val="single" w:sz="8" w:space="0" w:color="auto"/>
              <w:left w:val="single" w:sz="8" w:space="0" w:color="auto"/>
              <w:bottom w:val="single" w:sz="8" w:space="0" w:color="auto"/>
              <w:right w:val="nil"/>
            </w:tcBorders>
            <w:shd w:val="clear" w:color="auto" w:fill="auto"/>
            <w:vAlign w:val="center"/>
            <w:hideMark/>
          </w:tcPr>
          <w:p w:rsidR="002948B9" w:rsidRPr="00FA1FED" w:rsidRDefault="002948B9" w:rsidP="002948B9">
            <w:pPr>
              <w:pStyle w:val="1fffb"/>
              <w:rPr>
                <w:rFonts w:cs="Times New Roman"/>
              </w:rPr>
            </w:pPr>
            <w:r w:rsidRPr="00FA1FED">
              <w:rPr>
                <w:rFonts w:cs="Times New Roman"/>
              </w:rPr>
              <w:t>Объект (потребитель)</w:t>
            </w:r>
          </w:p>
        </w:tc>
        <w:tc>
          <w:tcPr>
            <w:tcW w:w="2412" w:type="dxa"/>
            <w:tcBorders>
              <w:top w:val="single" w:sz="8" w:space="0" w:color="auto"/>
              <w:left w:val="single" w:sz="8" w:space="0" w:color="auto"/>
              <w:bottom w:val="single" w:sz="8" w:space="0" w:color="auto"/>
              <w:right w:val="nil"/>
            </w:tcBorders>
            <w:shd w:val="clear" w:color="auto" w:fill="auto"/>
            <w:vAlign w:val="center"/>
            <w:hideMark/>
          </w:tcPr>
          <w:p w:rsidR="002948B9" w:rsidRPr="00FA1FED" w:rsidRDefault="002948B9" w:rsidP="002948B9">
            <w:pPr>
              <w:pStyle w:val="1fffb"/>
              <w:rPr>
                <w:rFonts w:cs="Times New Roman"/>
              </w:rPr>
            </w:pPr>
            <w:r w:rsidRPr="00FA1FED">
              <w:rPr>
                <w:rFonts w:cs="Times New Roman"/>
              </w:rPr>
              <w:t>Адрес</w:t>
            </w:r>
          </w:p>
        </w:tc>
        <w:tc>
          <w:tcPr>
            <w:tcW w:w="2727" w:type="dxa"/>
            <w:tcBorders>
              <w:top w:val="single" w:sz="8" w:space="0" w:color="auto"/>
              <w:left w:val="single" w:sz="8" w:space="0" w:color="auto"/>
              <w:bottom w:val="single" w:sz="8" w:space="0" w:color="auto"/>
              <w:right w:val="nil"/>
            </w:tcBorders>
            <w:shd w:val="clear" w:color="auto" w:fill="auto"/>
            <w:vAlign w:val="center"/>
            <w:hideMark/>
          </w:tcPr>
          <w:p w:rsidR="002948B9" w:rsidRPr="00FA1FED" w:rsidRDefault="002948B9" w:rsidP="002948B9">
            <w:pPr>
              <w:pStyle w:val="1fffb"/>
              <w:rPr>
                <w:rFonts w:cs="Times New Roman"/>
              </w:rPr>
            </w:pPr>
            <w:r w:rsidRPr="00FA1FED">
              <w:rPr>
                <w:rFonts w:cs="Times New Roman"/>
              </w:rPr>
              <w:t>Наименование котельной, к которой подключен объект</w:t>
            </w:r>
          </w:p>
        </w:tc>
        <w:tc>
          <w:tcPr>
            <w:tcW w:w="201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948B9" w:rsidRPr="00FA1FED" w:rsidRDefault="002948B9" w:rsidP="002948B9">
            <w:pPr>
              <w:pStyle w:val="1fffb"/>
              <w:rPr>
                <w:rFonts w:cs="Times New Roman"/>
              </w:rPr>
            </w:pPr>
            <w:r w:rsidRPr="00FA1FED">
              <w:rPr>
                <w:rFonts w:cs="Times New Roman"/>
              </w:rPr>
              <w:t>Планируемый год установки прибора учета</w:t>
            </w:r>
          </w:p>
        </w:tc>
      </w:tr>
      <w:tr w:rsidR="002948B9" w:rsidRPr="00FA1FED" w:rsidTr="004F276E">
        <w:trPr>
          <w:trHeight w:val="20"/>
          <w:jc w:val="center"/>
        </w:trPr>
        <w:tc>
          <w:tcPr>
            <w:tcW w:w="2266" w:type="dxa"/>
            <w:tcBorders>
              <w:top w:val="nil"/>
              <w:left w:val="single" w:sz="8" w:space="0" w:color="auto"/>
              <w:bottom w:val="single" w:sz="8" w:space="0" w:color="auto"/>
              <w:right w:val="nil"/>
            </w:tcBorders>
            <w:shd w:val="clear" w:color="auto" w:fill="auto"/>
            <w:vAlign w:val="center"/>
          </w:tcPr>
          <w:p w:rsidR="002948B9" w:rsidRPr="00FA1FED" w:rsidRDefault="004F276E" w:rsidP="002948B9">
            <w:pPr>
              <w:pStyle w:val="1fffb"/>
              <w:rPr>
                <w:rFonts w:cs="Times New Roman"/>
              </w:rPr>
            </w:pPr>
            <w:r w:rsidRPr="00FA1FED">
              <w:rPr>
                <w:rFonts w:cs="Times New Roman"/>
              </w:rPr>
              <w:t>-</w:t>
            </w:r>
          </w:p>
        </w:tc>
        <w:tc>
          <w:tcPr>
            <w:tcW w:w="2412" w:type="dxa"/>
            <w:tcBorders>
              <w:top w:val="nil"/>
              <w:left w:val="single" w:sz="8" w:space="0" w:color="auto"/>
              <w:bottom w:val="single" w:sz="8" w:space="0" w:color="auto"/>
              <w:right w:val="nil"/>
            </w:tcBorders>
            <w:shd w:val="clear" w:color="auto" w:fill="auto"/>
            <w:vAlign w:val="center"/>
          </w:tcPr>
          <w:p w:rsidR="002948B9" w:rsidRPr="00FA1FED" w:rsidRDefault="004F276E" w:rsidP="002948B9">
            <w:pPr>
              <w:pStyle w:val="1fffb"/>
              <w:rPr>
                <w:rFonts w:cs="Times New Roman"/>
              </w:rPr>
            </w:pPr>
            <w:r w:rsidRPr="00FA1FED">
              <w:rPr>
                <w:rFonts w:cs="Times New Roman"/>
              </w:rPr>
              <w:t>-</w:t>
            </w:r>
          </w:p>
        </w:tc>
        <w:tc>
          <w:tcPr>
            <w:tcW w:w="2727" w:type="dxa"/>
            <w:tcBorders>
              <w:top w:val="nil"/>
              <w:left w:val="single" w:sz="8" w:space="0" w:color="auto"/>
              <w:bottom w:val="single" w:sz="8" w:space="0" w:color="auto"/>
              <w:right w:val="nil"/>
            </w:tcBorders>
            <w:shd w:val="clear" w:color="auto" w:fill="auto"/>
          </w:tcPr>
          <w:p w:rsidR="002948B9" w:rsidRPr="00FA1FED" w:rsidRDefault="004F276E" w:rsidP="00573CF5">
            <w:pPr>
              <w:pStyle w:val="1fffb"/>
              <w:rPr>
                <w:rFonts w:cs="Times New Roman"/>
              </w:rPr>
            </w:pPr>
            <w:r w:rsidRPr="00FA1FED">
              <w:rPr>
                <w:rFonts w:cs="Times New Roman"/>
              </w:rPr>
              <w:t>-</w:t>
            </w:r>
          </w:p>
        </w:tc>
        <w:tc>
          <w:tcPr>
            <w:tcW w:w="2015" w:type="dxa"/>
            <w:tcBorders>
              <w:top w:val="nil"/>
              <w:left w:val="single" w:sz="8" w:space="0" w:color="auto"/>
              <w:bottom w:val="single" w:sz="8" w:space="0" w:color="auto"/>
              <w:right w:val="single" w:sz="8" w:space="0" w:color="auto"/>
            </w:tcBorders>
            <w:shd w:val="clear" w:color="auto" w:fill="auto"/>
            <w:vAlign w:val="center"/>
          </w:tcPr>
          <w:p w:rsidR="002948B9" w:rsidRPr="00FA1FED" w:rsidRDefault="004F276E" w:rsidP="002948B9">
            <w:pPr>
              <w:pStyle w:val="1fffb"/>
              <w:rPr>
                <w:rFonts w:cs="Times New Roman"/>
              </w:rPr>
            </w:pPr>
            <w:r w:rsidRPr="00FA1FED">
              <w:rPr>
                <w:rFonts w:cs="Times New Roman"/>
              </w:rPr>
              <w:t>-</w:t>
            </w:r>
          </w:p>
        </w:tc>
      </w:tr>
    </w:tbl>
    <w:p w:rsidR="00C25060" w:rsidRPr="00FA1FED" w:rsidRDefault="00C25060" w:rsidP="00C25060">
      <w:pPr>
        <w:pStyle w:val="20"/>
        <w:tabs>
          <w:tab w:val="left" w:pos="709"/>
        </w:tabs>
        <w:jc w:val="both"/>
        <w:rPr>
          <w:rFonts w:cs="Times New Roman"/>
        </w:rPr>
      </w:pPr>
      <w:bookmarkStart w:id="160" w:name="_Toc475879452"/>
      <w:bookmarkStart w:id="161" w:name="_Toc78674719"/>
      <w:bookmarkStart w:id="162" w:name="_Toc84970956"/>
      <w:bookmarkStart w:id="163" w:name="_Toc116943323"/>
      <w:r w:rsidRPr="00FA1FED">
        <w:rPr>
          <w:rFonts w:cs="Times New Roman"/>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60"/>
      <w:bookmarkEnd w:id="161"/>
      <w:bookmarkEnd w:id="162"/>
      <w:bookmarkEnd w:id="163"/>
    </w:p>
    <w:p w:rsidR="00C25060" w:rsidRPr="00FA1FED" w:rsidRDefault="00C25060" w:rsidP="00B5461F">
      <w:pPr>
        <w:pStyle w:val="11ff3"/>
        <w:rPr>
          <w:w w:val="100"/>
          <w:kern w:val="0"/>
        </w:rPr>
      </w:pPr>
      <w:r w:rsidRPr="00FA1FED">
        <w:rPr>
          <w:w w:val="100"/>
          <w:kern w:val="0"/>
        </w:rPr>
        <w:t>На предприятии организована круглосуточная диспетчерская служба, которая координирует работу котельной и тепловых сетей. Средства телемеханики на Предприятии не установлены. Координация осуществляется по телефонной связи. Диспетчерская служба и система автоматики отпуска тепла справляются с поставленными задачами.</w:t>
      </w:r>
    </w:p>
    <w:p w:rsidR="00C25060" w:rsidRPr="00FA1FED" w:rsidRDefault="00C25060" w:rsidP="00C25060">
      <w:pPr>
        <w:pStyle w:val="20"/>
        <w:tabs>
          <w:tab w:val="left" w:pos="709"/>
        </w:tabs>
        <w:jc w:val="both"/>
        <w:rPr>
          <w:rFonts w:cs="Times New Roman"/>
        </w:rPr>
      </w:pPr>
      <w:bookmarkStart w:id="164" w:name="_Toc475879453"/>
      <w:bookmarkStart w:id="165" w:name="_Toc78674720"/>
      <w:bookmarkStart w:id="166" w:name="_Toc84970957"/>
      <w:bookmarkStart w:id="167" w:name="_Toc116943324"/>
      <w:r w:rsidRPr="00FA1FED">
        <w:rPr>
          <w:rFonts w:cs="Times New Roman"/>
        </w:rPr>
        <w:t>Уровень автоматизации и обслуживания центральных тепловых пунктов, насосных станций</w:t>
      </w:r>
      <w:bookmarkEnd w:id="164"/>
      <w:bookmarkEnd w:id="165"/>
      <w:bookmarkEnd w:id="166"/>
      <w:bookmarkEnd w:id="167"/>
    </w:p>
    <w:p w:rsidR="00C25060" w:rsidRPr="00FA1FED" w:rsidRDefault="00C25060" w:rsidP="00B5461F">
      <w:pPr>
        <w:pStyle w:val="11ff3"/>
        <w:rPr>
          <w:color w:val="auto"/>
          <w:w w:val="100"/>
          <w:kern w:val="0"/>
        </w:rPr>
      </w:pPr>
      <w:bookmarkStart w:id="168" w:name="_Toc475879454"/>
      <w:bookmarkStart w:id="169" w:name="_Toc78674721"/>
      <w:r w:rsidRPr="00FA1FED">
        <w:rPr>
          <w:color w:val="auto"/>
          <w:w w:val="100"/>
          <w:kern w:val="0"/>
        </w:rPr>
        <w:t xml:space="preserve">В </w:t>
      </w:r>
      <w:r w:rsidR="00FE3E93" w:rsidRPr="00FA1FED">
        <w:rPr>
          <w:color w:val="auto"/>
          <w:w w:val="100"/>
          <w:kern w:val="0"/>
        </w:rPr>
        <w:t>Старопольском</w:t>
      </w:r>
      <w:r w:rsidR="00CD1F03" w:rsidRPr="00FA1FED">
        <w:rPr>
          <w:color w:val="auto"/>
          <w:w w:val="100"/>
          <w:kern w:val="0"/>
        </w:rPr>
        <w:t xml:space="preserve"> сельском поселении</w:t>
      </w:r>
      <w:r w:rsidR="00FA1FED">
        <w:rPr>
          <w:color w:val="auto"/>
          <w:w w:val="100"/>
          <w:kern w:val="0"/>
        </w:rPr>
        <w:t xml:space="preserve"> </w:t>
      </w:r>
      <w:r w:rsidRPr="00FA1FED">
        <w:rPr>
          <w:color w:val="auto"/>
          <w:w w:val="100"/>
          <w:kern w:val="0"/>
        </w:rPr>
        <w:t xml:space="preserve">отсутствуют подкачивающие насосные станции. Необходимый напор теплоносителя в тепловых сетях обеспечивается работой насосного оборудования установленного на источнике теплоснабжения. </w:t>
      </w:r>
    </w:p>
    <w:p w:rsidR="00C25060" w:rsidRPr="00FA1FED" w:rsidRDefault="00C25060" w:rsidP="00C25060">
      <w:pPr>
        <w:pStyle w:val="20"/>
        <w:tabs>
          <w:tab w:val="left" w:pos="709"/>
        </w:tabs>
        <w:jc w:val="both"/>
        <w:rPr>
          <w:rFonts w:cs="Times New Roman"/>
        </w:rPr>
      </w:pPr>
      <w:bookmarkStart w:id="170" w:name="_Toc84970958"/>
      <w:bookmarkStart w:id="171" w:name="_Toc116943325"/>
      <w:r w:rsidRPr="00FA1FED">
        <w:rPr>
          <w:rFonts w:cs="Times New Roman"/>
        </w:rPr>
        <w:t>Сведения о наличии защиты тепловых сетей от превышения давления</w:t>
      </w:r>
      <w:bookmarkEnd w:id="168"/>
      <w:bookmarkEnd w:id="169"/>
      <w:bookmarkEnd w:id="170"/>
      <w:bookmarkEnd w:id="171"/>
    </w:p>
    <w:p w:rsidR="00C25060" w:rsidRPr="00FA1FED" w:rsidRDefault="00C25060" w:rsidP="00B5461F">
      <w:pPr>
        <w:pStyle w:val="11ff3"/>
        <w:rPr>
          <w:w w:val="100"/>
          <w:kern w:val="0"/>
        </w:rPr>
      </w:pPr>
      <w:r w:rsidRPr="00FA1FED">
        <w:rPr>
          <w:w w:val="100"/>
          <w:kern w:val="0"/>
        </w:rPr>
        <w:t>Для предотвращения превышения давления в системе теплоснабжения используются предохранительно-сбросные клапаны, установленные на трубопроводах в здани</w:t>
      </w:r>
      <w:r w:rsidR="00EC3165" w:rsidRPr="00FA1FED">
        <w:rPr>
          <w:w w:val="100"/>
          <w:kern w:val="0"/>
        </w:rPr>
        <w:t>и</w:t>
      </w:r>
      <w:r w:rsidRPr="00FA1FED">
        <w:rPr>
          <w:w w:val="100"/>
          <w:kern w:val="0"/>
        </w:rPr>
        <w:t xml:space="preserve"> котельн</w:t>
      </w:r>
      <w:r w:rsidR="00EC3165" w:rsidRPr="00FA1FED">
        <w:rPr>
          <w:w w:val="100"/>
          <w:kern w:val="0"/>
        </w:rPr>
        <w:t>ой</w:t>
      </w:r>
      <w:r w:rsidRPr="00FA1FED">
        <w:rPr>
          <w:w w:val="100"/>
          <w:kern w:val="0"/>
        </w:rPr>
        <w:t>. При возникновении превышения расчетного давления в сети, клапаны сбрасывают теплоноситель на грунт, а также с помощью установки дроссельных шайб.</w:t>
      </w:r>
    </w:p>
    <w:p w:rsidR="00C25060" w:rsidRPr="00FA1FED" w:rsidRDefault="00C25060" w:rsidP="00C25060">
      <w:pPr>
        <w:pStyle w:val="20"/>
        <w:tabs>
          <w:tab w:val="left" w:pos="709"/>
        </w:tabs>
        <w:jc w:val="both"/>
        <w:rPr>
          <w:rFonts w:cs="Times New Roman"/>
        </w:rPr>
      </w:pPr>
      <w:bookmarkStart w:id="172" w:name="_Toc475879455"/>
      <w:bookmarkStart w:id="173" w:name="_Toc78674722"/>
      <w:bookmarkStart w:id="174" w:name="_Toc84970959"/>
      <w:bookmarkStart w:id="175" w:name="_Toc116943326"/>
      <w:r w:rsidRPr="00FA1FED">
        <w:rPr>
          <w:rFonts w:cs="Times New Roman"/>
        </w:rPr>
        <w:lastRenderedPageBreak/>
        <w:t>Перечень выявленных бесхозяйных тепловых сетей и обоснование выбора организации, уполномоченной на их эксплуатацию</w:t>
      </w:r>
      <w:bookmarkEnd w:id="172"/>
      <w:bookmarkEnd w:id="173"/>
      <w:bookmarkEnd w:id="174"/>
      <w:bookmarkEnd w:id="175"/>
    </w:p>
    <w:p w:rsidR="00C25060" w:rsidRPr="00FA1FED" w:rsidRDefault="00C25060" w:rsidP="00B5461F">
      <w:pPr>
        <w:pStyle w:val="11ff3"/>
        <w:rPr>
          <w:w w:val="100"/>
          <w:kern w:val="0"/>
        </w:rPr>
      </w:pPr>
      <w:r w:rsidRPr="00FA1FED">
        <w:rPr>
          <w:w w:val="100"/>
          <w:kern w:val="0"/>
        </w:rPr>
        <w:t xml:space="preserve">На территории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не выявлены бесхозяйные тепловые сети.</w:t>
      </w:r>
    </w:p>
    <w:p w:rsidR="00C25060" w:rsidRPr="00FA1FED" w:rsidRDefault="00C25060" w:rsidP="00B5461F">
      <w:pPr>
        <w:pStyle w:val="11ff3"/>
        <w:rPr>
          <w:w w:val="100"/>
          <w:kern w:val="0"/>
        </w:rPr>
      </w:pPr>
      <w:r w:rsidRPr="00FA1FED">
        <w:rPr>
          <w:w w:val="100"/>
          <w:kern w:val="0"/>
        </w:rPr>
        <w:t xml:space="preserve">В соответствии сп.6 ст.15 ФЗ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w:t>
      </w:r>
      <w:r w:rsidR="00970668" w:rsidRPr="00FA1FED">
        <w:rPr>
          <w:w w:val="100"/>
          <w:kern w:val="0"/>
        </w:rPr>
        <w:t>сельского поселения</w:t>
      </w:r>
      <w:r w:rsidR="006163C2">
        <w:rPr>
          <w:w w:val="100"/>
          <w:kern w:val="0"/>
        </w:rPr>
        <w:t xml:space="preserve"> </w:t>
      </w:r>
      <w:r w:rsidRPr="00FA1FED">
        <w:rPr>
          <w:w w:val="100"/>
          <w:kern w:val="0"/>
        </w:rPr>
        <w:t xml:space="preserve">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rsidR="00C25060" w:rsidRPr="00FA1FED" w:rsidRDefault="00C25060" w:rsidP="00C25060">
      <w:pPr>
        <w:pStyle w:val="20"/>
        <w:rPr>
          <w:rFonts w:cs="Times New Roman"/>
        </w:rPr>
      </w:pPr>
      <w:bookmarkStart w:id="176" w:name="_Toc78674723"/>
      <w:bookmarkStart w:id="177" w:name="_Toc84970960"/>
      <w:bookmarkStart w:id="178" w:name="_Toc116943327"/>
      <w:r w:rsidRPr="00FA1FED">
        <w:rPr>
          <w:rFonts w:cs="Times New Roman"/>
        </w:rPr>
        <w:t>Данные энергетических характеристик тепловых сетей (при их наличии)</w:t>
      </w:r>
      <w:bookmarkEnd w:id="176"/>
      <w:bookmarkEnd w:id="177"/>
      <w:bookmarkEnd w:id="178"/>
    </w:p>
    <w:p w:rsidR="00C25060" w:rsidRPr="00FA1FED" w:rsidRDefault="00C25060" w:rsidP="00B5461F">
      <w:pPr>
        <w:pStyle w:val="11ff3"/>
        <w:rPr>
          <w:w w:val="100"/>
          <w:kern w:val="0"/>
        </w:rPr>
      </w:pPr>
      <w:r w:rsidRPr="00FA1FED">
        <w:rPr>
          <w:w w:val="100"/>
          <w:kern w:val="0"/>
        </w:rPr>
        <w:t xml:space="preserve">Информация энергетических характеристик тепловых сетей на территории </w:t>
      </w:r>
      <w:r w:rsidR="00FE3E93" w:rsidRPr="00FA1FED">
        <w:rPr>
          <w:w w:val="100"/>
          <w:kern w:val="0"/>
        </w:rPr>
        <w:t>Старопольского</w:t>
      </w:r>
      <w:r w:rsidR="006F0FE5" w:rsidRPr="00FA1FED">
        <w:rPr>
          <w:w w:val="100"/>
          <w:kern w:val="0"/>
        </w:rPr>
        <w:t xml:space="preserve"> сельского поселения </w:t>
      </w:r>
      <w:r w:rsidR="00EA43ED" w:rsidRPr="00FA1FED">
        <w:rPr>
          <w:w w:val="100"/>
          <w:kern w:val="0"/>
        </w:rPr>
        <w:t>представлена в таблице</w:t>
      </w:r>
      <w:r w:rsidRPr="00FA1FED">
        <w:rPr>
          <w:w w:val="100"/>
          <w:kern w:val="0"/>
        </w:rPr>
        <w:t>.</w:t>
      </w:r>
    </w:p>
    <w:p w:rsidR="006A5152" w:rsidRPr="00FA1FED" w:rsidRDefault="00FD7E24" w:rsidP="009460F2">
      <w:pPr>
        <w:pStyle w:val="11ff3"/>
        <w:rPr>
          <w:w w:val="100"/>
          <w:kern w:val="0"/>
          <w:u w:val="single"/>
        </w:rPr>
      </w:pPr>
      <w:r w:rsidRPr="00FA1FED">
        <w:rPr>
          <w:w w:val="100"/>
          <w:kern w:val="0"/>
          <w:u w:val="single"/>
        </w:rPr>
        <w:t xml:space="preserve">Таблица 1.3.22.1 - </w:t>
      </w:r>
      <w:r w:rsidR="00EA43ED" w:rsidRPr="00FA1FED">
        <w:rPr>
          <w:w w:val="100"/>
          <w:kern w:val="0"/>
          <w:u w:val="single"/>
        </w:rPr>
        <w:t>Энергетически</w:t>
      </w:r>
      <w:r w:rsidR="00D33D2E" w:rsidRPr="00FA1FED">
        <w:rPr>
          <w:w w:val="100"/>
          <w:kern w:val="0"/>
          <w:u w:val="single"/>
        </w:rPr>
        <w:t>е характеристики тепловых сетей</w:t>
      </w:r>
    </w:p>
    <w:tbl>
      <w:tblPr>
        <w:tblW w:w="5000" w:type="pct"/>
        <w:tblLook w:val="04A0" w:firstRow="1" w:lastRow="0" w:firstColumn="1" w:lastColumn="0" w:noHBand="0" w:noVBand="1"/>
      </w:tblPr>
      <w:tblGrid>
        <w:gridCol w:w="1001"/>
        <w:gridCol w:w="1101"/>
        <w:gridCol w:w="1549"/>
        <w:gridCol w:w="840"/>
        <w:gridCol w:w="840"/>
        <w:gridCol w:w="840"/>
        <w:gridCol w:w="841"/>
        <w:gridCol w:w="841"/>
        <w:gridCol w:w="1434"/>
      </w:tblGrid>
      <w:tr w:rsidR="00D33D2E" w:rsidRPr="00FA1FED" w:rsidTr="009460F2">
        <w:trPr>
          <w:trHeight w:val="170"/>
          <w:tblHeader/>
        </w:trPr>
        <w:tc>
          <w:tcPr>
            <w:tcW w:w="5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Диаметр, dу, мм</w:t>
            </w:r>
          </w:p>
        </w:tc>
        <w:tc>
          <w:tcPr>
            <w:tcW w:w="55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Норма плотности теплового потока q, ккал/м·ч</w:t>
            </w:r>
          </w:p>
        </w:tc>
        <w:tc>
          <w:tcPr>
            <w:tcW w:w="776"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Протяженность участка тепловой сети li, м</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b</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к</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к·q·li, ккал/ч</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За период</w:t>
            </w:r>
          </w:p>
        </w:tc>
        <w:tc>
          <w:tcPr>
            <w:tcW w:w="491"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c>
          <w:tcPr>
            <w:tcW w:w="718" w:type="pct"/>
            <w:tcBorders>
              <w:top w:val="single" w:sz="4" w:space="0" w:color="auto"/>
              <w:left w:val="nil"/>
              <w:bottom w:val="single" w:sz="4" w:space="0" w:color="auto"/>
              <w:right w:val="single" w:sz="4" w:space="0" w:color="auto"/>
            </w:tcBorders>
            <w:shd w:val="clear" w:color="auto" w:fill="FFFFFF" w:themeFill="background1"/>
            <w:vAlign w:val="center"/>
            <w:hideMark/>
          </w:tcPr>
          <w:p w:rsidR="00D33D2E" w:rsidRPr="00FA1FED" w:rsidRDefault="00D33D2E" w:rsidP="009460F2">
            <w:pPr>
              <w:pStyle w:val="1fffb"/>
              <w:rPr>
                <w:rFonts w:cs="Times New Roman"/>
              </w:rPr>
            </w:pPr>
            <w:r w:rsidRPr="00FA1FED">
              <w:rPr>
                <w:rFonts w:cs="Times New Roman"/>
              </w:rPr>
              <w:t>Материальная Ха-рка участков</w:t>
            </w:r>
            <w:r w:rsidR="00586A78">
              <w:rPr>
                <w:rFonts w:cs="Times New Roman"/>
              </w:rPr>
              <w:t>, м</w:t>
            </w:r>
            <w:r w:rsidR="00586A78" w:rsidRPr="00586A78">
              <w:rPr>
                <w:rFonts w:cs="Times New Roman"/>
                <w:vertAlign w:val="superscript"/>
              </w:rPr>
              <w:t>2</w:t>
            </w:r>
          </w:p>
        </w:tc>
      </w:tr>
      <w:tr w:rsidR="00D33D2E" w:rsidRPr="00FA1FED" w:rsidTr="009460F2">
        <w:trPr>
          <w:trHeight w:val="170"/>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33D2E" w:rsidRPr="00FA1FED" w:rsidRDefault="00D33D2E" w:rsidP="009460F2">
            <w:pPr>
              <w:pStyle w:val="1fffb"/>
              <w:rPr>
                <w:rFonts w:cs="Times New Roman"/>
              </w:rPr>
            </w:pPr>
            <w:r w:rsidRPr="00FA1FED">
              <w:rPr>
                <w:rFonts w:cs="Times New Roman"/>
              </w:rPr>
              <w:t>Котельная №15 д. Старополье</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406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0,22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68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3452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1,89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27,20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58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2944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1,61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23,20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1624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0,89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12,80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0,61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8,80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75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3807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2,08</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9460F2">
            <w:pPr>
              <w:pStyle w:val="1fffb"/>
              <w:rPr>
                <w:rFonts w:cs="Times New Roman"/>
              </w:rPr>
            </w:pPr>
            <w:r w:rsidRPr="00FA1FED">
              <w:rPr>
                <w:rFonts w:cs="Times New Roman"/>
              </w:rPr>
              <w:t>30,00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2030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1777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0,97</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2132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1,17</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2045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0,20</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491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0,05</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1,92</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44</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6142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1,55</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29,70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lastRenderedPageBreak/>
              <w:t>150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44</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2358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0,59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1833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3483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0,49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10,24</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1227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2566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1283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4,90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1906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7,28</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0,00</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0,00</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0,37</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2062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572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2,24</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799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0,04</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2,70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230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9405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0,94</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36,80</w:t>
            </w:r>
          </w:p>
        </w:tc>
      </w:tr>
      <w:tr w:rsidR="00D33D2E" w:rsidRPr="00FA1FED" w:rsidTr="009460F2">
        <w:trPr>
          <w:trHeight w:val="170"/>
        </w:trPr>
        <w:tc>
          <w:tcPr>
            <w:tcW w:w="5000" w:type="pct"/>
            <w:gridSpan w:val="9"/>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Котельная №18 д. Овсище</w:t>
            </w:r>
          </w:p>
          <w:p w:rsidR="00D33D2E" w:rsidRPr="00FA1FED" w:rsidRDefault="00D33D2E" w:rsidP="00D33D2E">
            <w:pPr>
              <w:pStyle w:val="1fffb"/>
              <w:rPr>
                <w:rFonts w:cs="Times New Roman"/>
              </w:rPr>
            </w:pP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0,19</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8274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4,52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65,20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5634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3,08</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44,40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2487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19,60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5888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46,40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609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0,33</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44</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3598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0,91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125</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2538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0,53</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12,50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5362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0,76</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23,40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3574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0,51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15,60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2108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0,30</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1063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4,16</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0,05</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3,40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799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0,04</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2,70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237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0,80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491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0,05</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1,92</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355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1308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0,13</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5,12</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654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0,07</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2,56</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563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0,03</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1,90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32,5</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1191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0,17</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5,20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1022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0,10</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48</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1760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0,14</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6,72</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450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0,04</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1,76</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29</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53</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2167</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0,22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8,48</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125</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36</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40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2030</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0,42</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10,00</w:t>
            </w:r>
          </w:p>
        </w:tc>
      </w:tr>
      <w:tr w:rsidR="00D33D2E" w:rsidRPr="00FA1FED" w:rsidTr="009460F2">
        <w:trPr>
          <w:trHeight w:val="170"/>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50</w:t>
            </w:r>
          </w:p>
        </w:tc>
        <w:tc>
          <w:tcPr>
            <w:tcW w:w="55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21</w:t>
            </w:r>
          </w:p>
        </w:tc>
        <w:tc>
          <w:tcPr>
            <w:tcW w:w="776"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1,2</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1,41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2221</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15</w:t>
            </w:r>
          </w:p>
        </w:tc>
        <w:tc>
          <w:tcPr>
            <w:tcW w:w="491"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0,11</w:t>
            </w:r>
          </w:p>
        </w:tc>
        <w:tc>
          <w:tcPr>
            <w:tcW w:w="718" w:type="pct"/>
            <w:tcBorders>
              <w:top w:val="nil"/>
              <w:left w:val="nil"/>
              <w:bottom w:val="single" w:sz="4" w:space="0" w:color="auto"/>
              <w:right w:val="single" w:sz="4" w:space="0" w:color="auto"/>
            </w:tcBorders>
            <w:shd w:val="clear" w:color="auto" w:fill="auto"/>
            <w:noWrap/>
            <w:vAlign w:val="center"/>
            <w:hideMark/>
          </w:tcPr>
          <w:p w:rsidR="00D33D2E" w:rsidRPr="00FA1FED" w:rsidRDefault="00D33D2E" w:rsidP="00D33D2E">
            <w:pPr>
              <w:pStyle w:val="1fffb"/>
              <w:rPr>
                <w:rFonts w:cs="Times New Roman"/>
              </w:rPr>
            </w:pPr>
            <w:r w:rsidRPr="00FA1FED">
              <w:rPr>
                <w:rFonts w:cs="Times New Roman"/>
              </w:rPr>
              <w:t>7,50</w:t>
            </w:r>
          </w:p>
        </w:tc>
      </w:tr>
    </w:tbl>
    <w:p w:rsidR="00D33D2E" w:rsidRPr="00FA1FED" w:rsidRDefault="00D33D2E" w:rsidP="00B5461F">
      <w:pPr>
        <w:pStyle w:val="11ff3"/>
        <w:rPr>
          <w:w w:val="100"/>
          <w:kern w:val="0"/>
        </w:rPr>
        <w:sectPr w:rsidR="00D33D2E" w:rsidRPr="00FA1FED" w:rsidSect="00D33D2E">
          <w:pgSz w:w="11906" w:h="16838" w:code="9"/>
          <w:pgMar w:top="851" w:right="1134" w:bottom="851" w:left="1701" w:header="680" w:footer="284" w:gutter="0"/>
          <w:cols w:space="708"/>
          <w:docGrid w:linePitch="360"/>
        </w:sectPr>
      </w:pPr>
    </w:p>
    <w:p w:rsidR="00C25060" w:rsidRPr="00FA1FED" w:rsidRDefault="00C25060" w:rsidP="00C25060">
      <w:pPr>
        <w:pStyle w:val="19"/>
        <w:spacing w:line="240" w:lineRule="auto"/>
        <w:ind w:left="0" w:firstLine="0"/>
        <w:rPr>
          <w:spacing w:val="0"/>
        </w:rPr>
      </w:pPr>
      <w:bookmarkStart w:id="179" w:name="_Toc78674724"/>
      <w:bookmarkStart w:id="180" w:name="_Toc84970961"/>
      <w:bookmarkStart w:id="181" w:name="_Toc116943328"/>
      <w:r w:rsidRPr="00FA1FED">
        <w:rPr>
          <w:spacing w:val="0"/>
        </w:rPr>
        <w:lastRenderedPageBreak/>
        <w:t>Зоны действия источников тепловой энергии</w:t>
      </w:r>
      <w:bookmarkEnd w:id="179"/>
      <w:bookmarkEnd w:id="180"/>
      <w:bookmarkEnd w:id="181"/>
    </w:p>
    <w:p w:rsidR="00C25060" w:rsidRPr="00FA1FED" w:rsidRDefault="00C25060" w:rsidP="00B5461F">
      <w:pPr>
        <w:pStyle w:val="11ff3"/>
        <w:rPr>
          <w:w w:val="100"/>
          <w:kern w:val="0"/>
        </w:rPr>
      </w:pPr>
      <w:r w:rsidRPr="00FA1FED">
        <w:rPr>
          <w:w w:val="100"/>
          <w:kern w:val="0"/>
        </w:rPr>
        <w:t>Генеральным планом предусмотрены следующие зоны:</w:t>
      </w:r>
    </w:p>
    <w:p w:rsidR="00C25060" w:rsidRPr="00FA1FED" w:rsidRDefault="00C25060" w:rsidP="00B5461F">
      <w:pPr>
        <w:pStyle w:val="11ff3"/>
        <w:rPr>
          <w:w w:val="100"/>
          <w:kern w:val="0"/>
        </w:rPr>
      </w:pPr>
      <w:r w:rsidRPr="00FA1FED">
        <w:rPr>
          <w:w w:val="100"/>
          <w:kern w:val="0"/>
        </w:rPr>
        <w:t>−</w:t>
      </w:r>
      <w:r w:rsidRPr="00FA1FED">
        <w:rPr>
          <w:w w:val="100"/>
          <w:kern w:val="0"/>
        </w:rPr>
        <w:tab/>
        <w:t>жилые;</w:t>
      </w:r>
    </w:p>
    <w:p w:rsidR="00C25060" w:rsidRPr="00FA1FED" w:rsidRDefault="00C25060" w:rsidP="00B5461F">
      <w:pPr>
        <w:pStyle w:val="11ff3"/>
        <w:rPr>
          <w:w w:val="100"/>
          <w:kern w:val="0"/>
        </w:rPr>
      </w:pPr>
      <w:r w:rsidRPr="00FA1FED">
        <w:rPr>
          <w:w w:val="100"/>
          <w:kern w:val="0"/>
        </w:rPr>
        <w:t>−</w:t>
      </w:r>
      <w:r w:rsidRPr="00FA1FED">
        <w:rPr>
          <w:w w:val="100"/>
          <w:kern w:val="0"/>
        </w:rPr>
        <w:tab/>
        <w:t>общественно-деловые;</w:t>
      </w:r>
    </w:p>
    <w:p w:rsidR="00C25060" w:rsidRPr="00FA1FED" w:rsidRDefault="00C25060" w:rsidP="00B5461F">
      <w:pPr>
        <w:pStyle w:val="11ff3"/>
        <w:rPr>
          <w:w w:val="100"/>
          <w:kern w:val="0"/>
        </w:rPr>
      </w:pPr>
      <w:r w:rsidRPr="00FA1FED">
        <w:rPr>
          <w:w w:val="100"/>
          <w:kern w:val="0"/>
        </w:rPr>
        <w:t>−</w:t>
      </w:r>
      <w:r w:rsidRPr="00FA1FED">
        <w:rPr>
          <w:w w:val="100"/>
          <w:kern w:val="0"/>
        </w:rPr>
        <w:tab/>
        <w:t>производственные;</w:t>
      </w:r>
    </w:p>
    <w:p w:rsidR="00C25060" w:rsidRPr="00FA1FED" w:rsidRDefault="00C25060" w:rsidP="00B5461F">
      <w:pPr>
        <w:pStyle w:val="11ff3"/>
        <w:rPr>
          <w:w w:val="100"/>
          <w:kern w:val="0"/>
        </w:rPr>
      </w:pPr>
      <w:r w:rsidRPr="00FA1FED">
        <w:rPr>
          <w:w w:val="100"/>
          <w:kern w:val="0"/>
        </w:rPr>
        <w:t>−</w:t>
      </w:r>
      <w:r w:rsidRPr="00FA1FED">
        <w:rPr>
          <w:w w:val="100"/>
          <w:kern w:val="0"/>
        </w:rPr>
        <w:tab/>
        <w:t>рекреационные;</w:t>
      </w:r>
    </w:p>
    <w:p w:rsidR="00C25060" w:rsidRPr="00FA1FED" w:rsidRDefault="00C25060" w:rsidP="00B5461F">
      <w:pPr>
        <w:pStyle w:val="11ff3"/>
        <w:rPr>
          <w:w w:val="100"/>
          <w:kern w:val="0"/>
        </w:rPr>
      </w:pPr>
      <w:r w:rsidRPr="00FA1FED">
        <w:rPr>
          <w:w w:val="100"/>
          <w:kern w:val="0"/>
        </w:rPr>
        <w:t>−</w:t>
      </w:r>
      <w:r w:rsidRPr="00FA1FED">
        <w:rPr>
          <w:w w:val="100"/>
          <w:kern w:val="0"/>
        </w:rPr>
        <w:tab/>
        <w:t>зоны инженерной и транспортной инфраструктуры.</w:t>
      </w:r>
    </w:p>
    <w:p w:rsidR="00C25060" w:rsidRPr="00FA1FED" w:rsidRDefault="00C25060" w:rsidP="00B5461F">
      <w:pPr>
        <w:pStyle w:val="11ff3"/>
        <w:rPr>
          <w:w w:val="100"/>
          <w:kern w:val="0"/>
        </w:rPr>
      </w:pPr>
      <w:r w:rsidRPr="00FA1FED">
        <w:rPr>
          <w:w w:val="100"/>
          <w:kern w:val="0"/>
        </w:rPr>
        <w:t xml:space="preserve">Центральное теплоснабжение охватывает следующие зоны </w:t>
      </w:r>
      <w:r w:rsidR="00970668" w:rsidRPr="00FA1FED">
        <w:rPr>
          <w:w w:val="100"/>
          <w:kern w:val="0"/>
        </w:rPr>
        <w:t>сельского поселения</w:t>
      </w:r>
      <w:r w:rsidRPr="00FA1FED">
        <w:rPr>
          <w:w w:val="100"/>
          <w:kern w:val="0"/>
        </w:rPr>
        <w:t>:</w:t>
      </w:r>
    </w:p>
    <w:p w:rsidR="00C25060" w:rsidRPr="00FA1FED" w:rsidRDefault="00C25060" w:rsidP="00B5461F">
      <w:pPr>
        <w:pStyle w:val="11ff3"/>
        <w:rPr>
          <w:w w:val="100"/>
          <w:kern w:val="0"/>
        </w:rPr>
      </w:pPr>
      <w:r w:rsidRPr="00FA1FED">
        <w:rPr>
          <w:w w:val="100"/>
          <w:kern w:val="0"/>
        </w:rPr>
        <w:t>−</w:t>
      </w:r>
      <w:r w:rsidRPr="00FA1FED">
        <w:rPr>
          <w:w w:val="100"/>
          <w:kern w:val="0"/>
        </w:rPr>
        <w:tab/>
        <w:t>жилые;</w:t>
      </w:r>
    </w:p>
    <w:p w:rsidR="00C25060" w:rsidRPr="00FA1FED" w:rsidRDefault="00C25060" w:rsidP="00B5461F">
      <w:pPr>
        <w:pStyle w:val="11ff3"/>
        <w:rPr>
          <w:w w:val="100"/>
          <w:kern w:val="0"/>
        </w:rPr>
      </w:pPr>
      <w:r w:rsidRPr="00FA1FED">
        <w:rPr>
          <w:w w:val="100"/>
          <w:kern w:val="0"/>
        </w:rPr>
        <w:t>−</w:t>
      </w:r>
      <w:r w:rsidRPr="00FA1FED">
        <w:rPr>
          <w:w w:val="100"/>
          <w:kern w:val="0"/>
        </w:rPr>
        <w:tab/>
        <w:t>общественно-деловые;</w:t>
      </w:r>
    </w:p>
    <w:p w:rsidR="00C25060" w:rsidRPr="00FA1FED" w:rsidRDefault="00C25060" w:rsidP="00B5461F">
      <w:pPr>
        <w:pStyle w:val="11ff3"/>
        <w:rPr>
          <w:w w:val="100"/>
          <w:kern w:val="0"/>
        </w:rPr>
      </w:pPr>
      <w:r w:rsidRPr="00FA1FED">
        <w:rPr>
          <w:w w:val="100"/>
          <w:kern w:val="0"/>
        </w:rPr>
        <w:t>В состав жилых зон входят территории, функционально используемые для постоянного и временного проживания населения, включающие жилую и общественную застройку.</w:t>
      </w:r>
    </w:p>
    <w:p w:rsidR="00C25060" w:rsidRPr="00FA1FED" w:rsidRDefault="00C25060" w:rsidP="00B5461F">
      <w:pPr>
        <w:pStyle w:val="11ff3"/>
        <w:rPr>
          <w:w w:val="100"/>
          <w:kern w:val="0"/>
        </w:rPr>
      </w:pPr>
      <w:r w:rsidRPr="00FA1FED">
        <w:rPr>
          <w:w w:val="100"/>
          <w:kern w:val="0"/>
        </w:rPr>
        <w:t>Жилая зона включает в себя кварталы разноэтажной секционной застройки с объектами культурно-бытового и коммунального обслуживания, с небольшими производственными предприятиями, не имеющими зон вредности.</w:t>
      </w:r>
    </w:p>
    <w:p w:rsidR="00C25060" w:rsidRPr="00FA1FED" w:rsidRDefault="00C25060" w:rsidP="00B5461F">
      <w:pPr>
        <w:pStyle w:val="11ff3"/>
        <w:rPr>
          <w:w w:val="100"/>
          <w:kern w:val="0"/>
        </w:rPr>
      </w:pPr>
      <w:r w:rsidRPr="00FA1FED">
        <w:rPr>
          <w:w w:val="100"/>
          <w:kern w:val="0"/>
        </w:rPr>
        <w:t>В состав общественно-деловых зон входят территории общественно-делового, коммерческого центра, территории объектов здравоохранения, территории образовательных учреждений и территории спортивных сооружений.</w:t>
      </w:r>
    </w:p>
    <w:p w:rsidR="00C25060" w:rsidRDefault="00C25060" w:rsidP="00B5461F">
      <w:pPr>
        <w:pStyle w:val="11ff3"/>
        <w:rPr>
          <w:w w:val="100"/>
          <w:kern w:val="0"/>
        </w:rPr>
      </w:pPr>
      <w:r w:rsidRPr="00FA1FED">
        <w:rPr>
          <w:w w:val="100"/>
          <w:kern w:val="0"/>
        </w:rPr>
        <w:t xml:space="preserve">В состав зоны действия каждого источника входят территории, занятые промышленными, коммунальными и складскими территориями. </w:t>
      </w:r>
    </w:p>
    <w:p w:rsidR="00446ABB" w:rsidRDefault="00446ABB" w:rsidP="00446ABB">
      <w:pPr>
        <w:pStyle w:val="11ff3"/>
      </w:pPr>
      <w:r>
        <w:rPr>
          <w:w w:val="100"/>
          <w:kern w:val="0"/>
        </w:rPr>
        <w:t xml:space="preserve">Границы зон </w:t>
      </w:r>
      <w:r w:rsidRPr="00446ABB">
        <w:rPr>
          <w:w w:val="100"/>
          <w:kern w:val="0"/>
        </w:rPr>
        <w:t>действия источников тепловой энергии</w:t>
      </w:r>
      <w:r>
        <w:rPr>
          <w:w w:val="100"/>
          <w:kern w:val="0"/>
        </w:rPr>
        <w:t xml:space="preserve"> определены населенными пунктами </w:t>
      </w:r>
      <w:r w:rsidRPr="00FA1FED">
        <w:t>д. Старополье</w:t>
      </w:r>
      <w:r>
        <w:t xml:space="preserve"> (</w:t>
      </w:r>
      <w:r w:rsidRPr="00446ABB">
        <w:t>Котельная №15</w:t>
      </w:r>
      <w:r>
        <w:t>) и д. Овсище (Котельная №18).</w:t>
      </w:r>
    </w:p>
    <w:p w:rsidR="00FA4448" w:rsidRDefault="0055492E" w:rsidP="00D33D2E">
      <w:pPr>
        <w:pStyle w:val="11ff3"/>
        <w:rPr>
          <w:w w:val="100"/>
          <w:kern w:val="0"/>
          <w:u w:val="single"/>
        </w:rPr>
      </w:pPr>
      <w:r>
        <w:rPr>
          <w:noProof/>
          <w:lang w:eastAsia="ru-RU"/>
        </w:rPr>
        <w:lastRenderedPageBreak/>
        <w:drawing>
          <wp:inline distT="0" distB="0" distL="0" distR="0" wp14:anchorId="2F67F6FA" wp14:editId="427A95B5">
            <wp:extent cx="5760085" cy="8185785"/>
            <wp:effectExtent l="0" t="0" r="0" b="0"/>
            <wp:docPr id="1006135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5023" name=""/>
                    <pic:cNvPicPr/>
                  </pic:nvPicPr>
                  <pic:blipFill>
                    <a:blip r:embed="rId21"/>
                    <a:stretch>
                      <a:fillRect/>
                    </a:stretch>
                  </pic:blipFill>
                  <pic:spPr>
                    <a:xfrm>
                      <a:off x="0" y="0"/>
                      <a:ext cx="5760085" cy="8185785"/>
                    </a:xfrm>
                    <a:prstGeom prst="rect">
                      <a:avLst/>
                    </a:prstGeom>
                  </pic:spPr>
                </pic:pic>
              </a:graphicData>
            </a:graphic>
          </wp:inline>
        </w:drawing>
      </w:r>
    </w:p>
    <w:p w:rsidR="00FA4448" w:rsidRDefault="00FA4448" w:rsidP="0055492E">
      <w:pPr>
        <w:pStyle w:val="11ff3"/>
        <w:jc w:val="center"/>
        <w:rPr>
          <w:w w:val="100"/>
          <w:kern w:val="0"/>
          <w:u w:val="single"/>
        </w:rPr>
      </w:pPr>
      <w:r>
        <w:rPr>
          <w:w w:val="100"/>
          <w:kern w:val="0"/>
          <w:u w:val="single"/>
        </w:rPr>
        <w:t xml:space="preserve">Рисунок </w:t>
      </w:r>
      <w:r w:rsidR="00622D0F">
        <w:rPr>
          <w:w w:val="100"/>
          <w:kern w:val="0"/>
          <w:u w:val="single"/>
        </w:rPr>
        <w:t>3</w:t>
      </w:r>
      <w:r>
        <w:rPr>
          <w:w w:val="100"/>
          <w:kern w:val="0"/>
          <w:u w:val="single"/>
        </w:rPr>
        <w:t xml:space="preserve"> – Зона действия </w:t>
      </w:r>
      <w:r w:rsidRPr="00FA4448">
        <w:rPr>
          <w:w w:val="100"/>
          <w:kern w:val="0"/>
          <w:u w:val="single"/>
        </w:rPr>
        <w:t>Котельн</w:t>
      </w:r>
      <w:r>
        <w:rPr>
          <w:w w:val="100"/>
          <w:kern w:val="0"/>
          <w:u w:val="single"/>
        </w:rPr>
        <w:t>ой</w:t>
      </w:r>
      <w:r w:rsidRPr="00FA4448">
        <w:rPr>
          <w:w w:val="100"/>
          <w:kern w:val="0"/>
          <w:u w:val="single"/>
        </w:rPr>
        <w:t xml:space="preserve"> №15</w:t>
      </w:r>
      <w:r>
        <w:rPr>
          <w:w w:val="100"/>
          <w:kern w:val="0"/>
          <w:u w:val="single"/>
        </w:rPr>
        <w:t xml:space="preserve"> </w:t>
      </w:r>
      <w:r w:rsidRPr="00FA4448">
        <w:rPr>
          <w:w w:val="100"/>
          <w:kern w:val="0"/>
          <w:u w:val="single"/>
        </w:rPr>
        <w:t>д. Старополье</w:t>
      </w:r>
    </w:p>
    <w:p w:rsidR="00FA4448" w:rsidRDefault="0055492E" w:rsidP="00D33D2E">
      <w:pPr>
        <w:pStyle w:val="11ff3"/>
        <w:rPr>
          <w:w w:val="100"/>
          <w:kern w:val="0"/>
          <w:u w:val="single"/>
        </w:rPr>
      </w:pPr>
      <w:r>
        <w:rPr>
          <w:noProof/>
          <w:lang w:eastAsia="ru-RU"/>
        </w:rPr>
        <w:lastRenderedPageBreak/>
        <w:drawing>
          <wp:inline distT="0" distB="0" distL="0" distR="0" wp14:anchorId="73CE2621" wp14:editId="4699B6F9">
            <wp:extent cx="5760085" cy="7648575"/>
            <wp:effectExtent l="0" t="0" r="0" b="0"/>
            <wp:docPr id="1523851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51009" name=""/>
                    <pic:cNvPicPr/>
                  </pic:nvPicPr>
                  <pic:blipFill>
                    <a:blip r:embed="rId22"/>
                    <a:stretch>
                      <a:fillRect/>
                    </a:stretch>
                  </pic:blipFill>
                  <pic:spPr>
                    <a:xfrm>
                      <a:off x="0" y="0"/>
                      <a:ext cx="5760085" cy="7648575"/>
                    </a:xfrm>
                    <a:prstGeom prst="rect">
                      <a:avLst/>
                    </a:prstGeom>
                  </pic:spPr>
                </pic:pic>
              </a:graphicData>
            </a:graphic>
          </wp:inline>
        </w:drawing>
      </w:r>
    </w:p>
    <w:p w:rsidR="0055492E" w:rsidRDefault="0055492E" w:rsidP="0055492E">
      <w:pPr>
        <w:pStyle w:val="11ff3"/>
        <w:jc w:val="center"/>
        <w:rPr>
          <w:w w:val="100"/>
          <w:kern w:val="0"/>
          <w:u w:val="single"/>
        </w:rPr>
      </w:pPr>
      <w:r>
        <w:rPr>
          <w:w w:val="100"/>
          <w:kern w:val="0"/>
          <w:u w:val="single"/>
        </w:rPr>
        <w:t xml:space="preserve">Рисунок </w:t>
      </w:r>
      <w:r w:rsidR="00622D0F">
        <w:rPr>
          <w:w w:val="100"/>
          <w:kern w:val="0"/>
          <w:u w:val="single"/>
        </w:rPr>
        <w:t>4</w:t>
      </w:r>
      <w:r>
        <w:rPr>
          <w:w w:val="100"/>
          <w:kern w:val="0"/>
          <w:u w:val="single"/>
        </w:rPr>
        <w:t xml:space="preserve"> – Зона действия </w:t>
      </w:r>
      <w:r w:rsidRPr="00FA4448">
        <w:rPr>
          <w:w w:val="100"/>
          <w:kern w:val="0"/>
          <w:u w:val="single"/>
        </w:rPr>
        <w:t>Котельн</w:t>
      </w:r>
      <w:r>
        <w:rPr>
          <w:w w:val="100"/>
          <w:kern w:val="0"/>
          <w:u w:val="single"/>
        </w:rPr>
        <w:t>ой</w:t>
      </w:r>
      <w:r w:rsidRPr="00FA4448">
        <w:rPr>
          <w:w w:val="100"/>
          <w:kern w:val="0"/>
          <w:u w:val="single"/>
        </w:rPr>
        <w:t xml:space="preserve"> №1</w:t>
      </w:r>
      <w:r>
        <w:rPr>
          <w:w w:val="100"/>
          <w:kern w:val="0"/>
          <w:u w:val="single"/>
        </w:rPr>
        <w:t xml:space="preserve">8 </w:t>
      </w:r>
      <w:r w:rsidRPr="0055492E">
        <w:rPr>
          <w:w w:val="100"/>
          <w:kern w:val="0"/>
          <w:u w:val="single"/>
        </w:rPr>
        <w:t>д. Овсище</w:t>
      </w:r>
    </w:p>
    <w:p w:rsidR="00FA4448" w:rsidRDefault="00FA4448" w:rsidP="00D33D2E">
      <w:pPr>
        <w:pStyle w:val="11ff3"/>
        <w:rPr>
          <w:w w:val="100"/>
          <w:kern w:val="0"/>
          <w:u w:val="single"/>
        </w:rPr>
      </w:pPr>
    </w:p>
    <w:p w:rsidR="006163C2" w:rsidRDefault="006163C2" w:rsidP="00D33D2E">
      <w:pPr>
        <w:pStyle w:val="11ff3"/>
        <w:rPr>
          <w:w w:val="100"/>
          <w:kern w:val="0"/>
          <w:u w:val="single"/>
        </w:rPr>
      </w:pPr>
    </w:p>
    <w:p w:rsidR="006163C2" w:rsidRDefault="006163C2" w:rsidP="00D33D2E">
      <w:pPr>
        <w:pStyle w:val="11ff3"/>
        <w:rPr>
          <w:w w:val="100"/>
          <w:kern w:val="0"/>
          <w:u w:val="single"/>
        </w:rPr>
      </w:pPr>
    </w:p>
    <w:p w:rsidR="006163C2" w:rsidRDefault="006163C2" w:rsidP="00D33D2E">
      <w:pPr>
        <w:pStyle w:val="11ff3"/>
        <w:rPr>
          <w:w w:val="100"/>
          <w:kern w:val="0"/>
          <w:u w:val="single"/>
        </w:rPr>
      </w:pPr>
    </w:p>
    <w:p w:rsidR="006163C2" w:rsidRDefault="006163C2" w:rsidP="00D33D2E">
      <w:pPr>
        <w:pStyle w:val="11ff3"/>
        <w:rPr>
          <w:w w:val="100"/>
          <w:kern w:val="0"/>
          <w:u w:val="single"/>
        </w:rPr>
      </w:pPr>
    </w:p>
    <w:p w:rsidR="00D33D2E" w:rsidRPr="00FA1FED" w:rsidRDefault="00D33D2E" w:rsidP="00D33D2E">
      <w:pPr>
        <w:pStyle w:val="11ff3"/>
        <w:rPr>
          <w:w w:val="100"/>
          <w:kern w:val="0"/>
          <w:u w:val="single"/>
        </w:rPr>
      </w:pPr>
      <w:r w:rsidRPr="00FA1FED">
        <w:rPr>
          <w:w w:val="100"/>
          <w:kern w:val="0"/>
          <w:u w:val="single"/>
        </w:rPr>
        <w:lastRenderedPageBreak/>
        <w:t>Таблица 1.4.2. – Список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280"/>
        <w:gridCol w:w="1261"/>
        <w:gridCol w:w="1811"/>
        <w:gridCol w:w="1046"/>
      </w:tblGrid>
      <w:tr w:rsidR="00D33D2E" w:rsidRPr="00FA1FED" w:rsidTr="006163C2">
        <w:trPr>
          <w:tblHeader/>
        </w:trPr>
        <w:tc>
          <w:tcPr>
            <w:tcW w:w="947" w:type="pct"/>
            <w:vMerge w:val="restart"/>
            <w:tcMar>
              <w:left w:w="28" w:type="dxa"/>
              <w:right w:w="28" w:type="dxa"/>
            </w:tcMar>
            <w:vAlign w:val="center"/>
          </w:tcPr>
          <w:p w:rsidR="00D33D2E" w:rsidRPr="00FA1FED" w:rsidRDefault="00D33D2E" w:rsidP="00D33D2E">
            <w:pPr>
              <w:pStyle w:val="1fffb"/>
              <w:rPr>
                <w:rFonts w:cs="Times New Roman"/>
              </w:rPr>
            </w:pPr>
            <w:r w:rsidRPr="00FA1FED">
              <w:rPr>
                <w:rFonts w:cs="Times New Roman"/>
              </w:rPr>
              <w:t>Наименование котельной</w:t>
            </w:r>
          </w:p>
        </w:tc>
        <w:tc>
          <w:tcPr>
            <w:tcW w:w="1797" w:type="pct"/>
            <w:vMerge w:val="restart"/>
            <w:tcMar>
              <w:left w:w="28" w:type="dxa"/>
              <w:right w:w="28" w:type="dxa"/>
            </w:tcMar>
            <w:vAlign w:val="center"/>
            <w:hideMark/>
          </w:tcPr>
          <w:p w:rsidR="00D33D2E" w:rsidRPr="00FA1FED" w:rsidRDefault="00D33D2E" w:rsidP="00D33D2E">
            <w:pPr>
              <w:pStyle w:val="1fffb"/>
              <w:rPr>
                <w:rFonts w:cs="Times New Roman"/>
              </w:rPr>
            </w:pPr>
            <w:r w:rsidRPr="00FA1FED">
              <w:rPr>
                <w:rFonts w:cs="Times New Roman"/>
              </w:rPr>
              <w:t>Наименование объекта, адресная привязка</w:t>
            </w:r>
          </w:p>
        </w:tc>
        <w:tc>
          <w:tcPr>
            <w:tcW w:w="691" w:type="pct"/>
            <w:vMerge w:val="restart"/>
            <w:tcMar>
              <w:left w:w="28" w:type="dxa"/>
              <w:right w:w="28" w:type="dxa"/>
            </w:tcMar>
            <w:vAlign w:val="center"/>
          </w:tcPr>
          <w:p w:rsidR="00D33D2E" w:rsidRPr="00FA1FED" w:rsidRDefault="00D33D2E" w:rsidP="00D33D2E">
            <w:pPr>
              <w:pStyle w:val="1fffb"/>
              <w:rPr>
                <w:rFonts w:cs="Times New Roman"/>
              </w:rPr>
            </w:pPr>
            <w:r w:rsidRPr="00FA1FED">
              <w:rPr>
                <w:rFonts w:cs="Times New Roman"/>
              </w:rPr>
              <w:t>Строительная площадь, м</w:t>
            </w:r>
            <w:r w:rsidRPr="00FA1FED">
              <w:rPr>
                <w:rFonts w:cs="Times New Roman"/>
                <w:vertAlign w:val="superscript"/>
              </w:rPr>
              <w:t>2</w:t>
            </w:r>
          </w:p>
          <w:p w:rsidR="00D33D2E" w:rsidRPr="00FA1FED" w:rsidRDefault="00D33D2E" w:rsidP="00D33D2E">
            <w:pPr>
              <w:pStyle w:val="1fffb"/>
              <w:rPr>
                <w:rFonts w:cs="Times New Roman"/>
              </w:rPr>
            </w:pPr>
            <w:r w:rsidRPr="00FA1FED">
              <w:rPr>
                <w:rFonts w:cs="Times New Roman"/>
              </w:rPr>
              <w:t>РАСЧЕТНЫЕ ДАННЫЕ</w:t>
            </w:r>
          </w:p>
          <w:p w:rsidR="00D33D2E" w:rsidRPr="00FA1FED" w:rsidRDefault="00D33D2E" w:rsidP="00D33D2E">
            <w:pPr>
              <w:pStyle w:val="1fffb"/>
              <w:rPr>
                <w:rFonts w:cs="Times New Roman"/>
              </w:rPr>
            </w:pPr>
            <w:r w:rsidRPr="00FA1FED">
              <w:rPr>
                <w:rFonts w:cs="Times New Roman"/>
              </w:rPr>
              <w:t>(фактические отсут.)</w:t>
            </w:r>
          </w:p>
        </w:tc>
        <w:tc>
          <w:tcPr>
            <w:tcW w:w="1565" w:type="pct"/>
            <w:gridSpan w:val="2"/>
            <w:tcMar>
              <w:left w:w="28" w:type="dxa"/>
              <w:right w:w="28" w:type="dxa"/>
            </w:tcMar>
            <w:vAlign w:val="center"/>
            <w:hideMark/>
          </w:tcPr>
          <w:p w:rsidR="00D33D2E" w:rsidRPr="00FA1FED" w:rsidRDefault="00D33D2E" w:rsidP="00D33D2E">
            <w:pPr>
              <w:pStyle w:val="1fffb"/>
              <w:rPr>
                <w:rFonts w:cs="Times New Roman"/>
              </w:rPr>
            </w:pPr>
            <w:r w:rsidRPr="00FA1FED">
              <w:rPr>
                <w:rFonts w:cs="Times New Roman"/>
              </w:rPr>
              <w:t>Расчетная тепловая нагрузка, Гкал/ч</w:t>
            </w:r>
          </w:p>
        </w:tc>
      </w:tr>
      <w:tr w:rsidR="00D33D2E" w:rsidRPr="00FA1FED" w:rsidTr="006163C2">
        <w:trPr>
          <w:tblHeader/>
        </w:trPr>
        <w:tc>
          <w:tcPr>
            <w:tcW w:w="947" w:type="pct"/>
            <w:vMerge/>
            <w:tcMar>
              <w:left w:w="28" w:type="dxa"/>
              <w:right w:w="28" w:type="dxa"/>
            </w:tcMar>
            <w:vAlign w:val="center"/>
          </w:tcPr>
          <w:p w:rsidR="00D33D2E" w:rsidRPr="00FA1FED" w:rsidRDefault="00D33D2E" w:rsidP="00D33D2E">
            <w:pPr>
              <w:pStyle w:val="1fffb"/>
              <w:rPr>
                <w:rFonts w:cs="Times New Roman"/>
              </w:rPr>
            </w:pPr>
          </w:p>
        </w:tc>
        <w:tc>
          <w:tcPr>
            <w:tcW w:w="1797" w:type="pct"/>
            <w:vMerge/>
            <w:tcMar>
              <w:left w:w="28" w:type="dxa"/>
              <w:right w:w="28" w:type="dxa"/>
            </w:tcMar>
            <w:vAlign w:val="center"/>
          </w:tcPr>
          <w:p w:rsidR="00D33D2E" w:rsidRPr="00FA1FED" w:rsidRDefault="00D33D2E" w:rsidP="00D33D2E">
            <w:pPr>
              <w:pStyle w:val="1fffb"/>
              <w:rPr>
                <w:rFonts w:cs="Times New Roman"/>
              </w:rPr>
            </w:pPr>
          </w:p>
        </w:tc>
        <w:tc>
          <w:tcPr>
            <w:tcW w:w="691" w:type="pct"/>
            <w:vMerge/>
            <w:tcMar>
              <w:left w:w="28" w:type="dxa"/>
              <w:right w:w="28" w:type="dxa"/>
            </w:tcMar>
            <w:vAlign w:val="center"/>
          </w:tcPr>
          <w:p w:rsidR="00D33D2E" w:rsidRPr="00FA1FED" w:rsidRDefault="00D33D2E" w:rsidP="00D33D2E">
            <w:pPr>
              <w:pStyle w:val="1fffb"/>
              <w:rPr>
                <w:rFonts w:cs="Times New Roman"/>
              </w:rPr>
            </w:pP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Отопление, вентиляция</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ГВС</w:t>
            </w:r>
          </w:p>
        </w:tc>
      </w:tr>
      <w:tr w:rsidR="00D33D2E" w:rsidRPr="00FA1FED" w:rsidTr="006163C2">
        <w:trPr>
          <w:trHeight w:val="70"/>
        </w:trPr>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Здание администрации МО "Старопольское сельское поселение", дер. Старополье, д. 8</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160,8</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Дом культуры, дер. Старополье, д. 10</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1 915,3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0,219</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Старопольская СОШ, дер. Старополье, д. 14</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5 266,7</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0,281</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Отделение "Ростелеком", дер. Старополье</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241,3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0,017</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МДОУ "Старопольский детский сад № 17", дер. Старополье, д. 13</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1 393,1</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0,089</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Почтовое отделение, дер. Старополье, д. 7</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121,6</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0,008</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Старопольская амбулатория, дер. Старополье</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141,2</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0,010</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КОС дер. Старополье</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673,3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0,054</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МКД, дер. Старополье, д. 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4 394,05</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0,363</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МКД, дер. Старополье, д. 2</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4 382,85</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0,253</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МКД, дер. Старополье, д. 3</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4 921,30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0,326</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МКД, дер. Старополье, д. 4</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624,20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0,060</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№15</w:t>
            </w:r>
          </w:p>
          <w:p w:rsidR="00D33D2E" w:rsidRPr="00FA1FED" w:rsidRDefault="00D33D2E" w:rsidP="00D33D2E">
            <w:pPr>
              <w:pStyle w:val="1fffb"/>
              <w:rPr>
                <w:rFonts w:cs="Times New Roman"/>
              </w:rPr>
            </w:pPr>
            <w:r w:rsidRPr="00FA1FED">
              <w:rPr>
                <w:rFonts w:cs="Times New Roman"/>
              </w:rPr>
              <w:t>д. Старополье</w:t>
            </w:r>
          </w:p>
        </w:tc>
        <w:tc>
          <w:tcPr>
            <w:tcW w:w="1797" w:type="pct"/>
            <w:tcMar>
              <w:left w:w="28" w:type="dxa"/>
              <w:right w:w="28" w:type="dxa"/>
            </w:tcMar>
            <w:vAlign w:val="center"/>
          </w:tcPr>
          <w:p w:rsidR="00D33D2E" w:rsidRPr="00FA1FED" w:rsidRDefault="00D33D2E" w:rsidP="00D33D2E">
            <w:pPr>
              <w:pStyle w:val="1fffb"/>
              <w:rPr>
                <w:rFonts w:cs="Times New Roman"/>
              </w:rPr>
            </w:pPr>
            <w:r w:rsidRPr="00FA1FED">
              <w:rPr>
                <w:rFonts w:eastAsia="Times New Roman" w:cs="Times New Roman"/>
                <w:szCs w:val="22"/>
              </w:rPr>
              <w:t>МКД, дер. Старополье, д. 5</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3 649,50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0,480</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Дом культуры, дер. Овсище, д. 10</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1 766,3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0,202</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70</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393,5</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0,024</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Административное здание ЗАО "Осьминское", дер. Овсище, д. 71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171,3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0,011</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МОУ "Овсищенская начальная школа - сад", дер. Овсище, д. 68</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1 230,7</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0,079</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Отделение "Ростелеком", дер. Овсище, д. 71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70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0,004</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Почтовое отделение, дер. Овсище, д. 71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89</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0,005</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Бывший фельдшерско-акушерский пункт, дер. Овсище, д. 71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99</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0,006</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Новый ФАП д. Овсище, д. 63Б</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1 073,3</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0,029</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1</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4 377,20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0,318</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2</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2 703,50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0,222</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3</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3 213,90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0,428</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4</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3 633,12</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0,311</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r w:rsidR="00D33D2E" w:rsidRPr="00FA1FED" w:rsidTr="006163C2">
        <w:tc>
          <w:tcPr>
            <w:tcW w:w="947"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Котельная №18</w:t>
            </w:r>
          </w:p>
          <w:p w:rsidR="00D33D2E" w:rsidRPr="00FA1FED" w:rsidRDefault="00D33D2E" w:rsidP="00D33D2E">
            <w:pPr>
              <w:pStyle w:val="1fffb"/>
              <w:rPr>
                <w:rFonts w:cs="Times New Roman"/>
              </w:rPr>
            </w:pPr>
            <w:r w:rsidRPr="00FA1FED">
              <w:rPr>
                <w:rFonts w:cs="Times New Roman"/>
              </w:rPr>
              <w:t>д. Овсище</w:t>
            </w:r>
          </w:p>
        </w:tc>
        <w:tc>
          <w:tcPr>
            <w:tcW w:w="1797" w:type="pct"/>
            <w:tcMar>
              <w:left w:w="28" w:type="dxa"/>
              <w:right w:w="28" w:type="dxa"/>
            </w:tcMar>
            <w:vAlign w:val="center"/>
          </w:tcPr>
          <w:p w:rsidR="00D33D2E" w:rsidRPr="00FA1FED" w:rsidRDefault="00D33D2E" w:rsidP="00D33D2E">
            <w:pPr>
              <w:pStyle w:val="1fffb"/>
              <w:rPr>
                <w:rFonts w:eastAsia="Times New Roman" w:cs="Times New Roman"/>
                <w:szCs w:val="22"/>
              </w:rPr>
            </w:pPr>
            <w:r w:rsidRPr="00FA1FED">
              <w:rPr>
                <w:rFonts w:eastAsia="Times New Roman" w:cs="Times New Roman"/>
                <w:szCs w:val="22"/>
              </w:rPr>
              <w:t>МКД, дер. Овсище, д. 65</w:t>
            </w:r>
          </w:p>
        </w:tc>
        <w:tc>
          <w:tcPr>
            <w:tcW w:w="691"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453,40</w:t>
            </w:r>
          </w:p>
        </w:tc>
        <w:tc>
          <w:tcPr>
            <w:tcW w:w="992"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0,038</w:t>
            </w:r>
          </w:p>
        </w:tc>
        <w:tc>
          <w:tcPr>
            <w:tcW w:w="573" w:type="pct"/>
            <w:tcMar>
              <w:left w:w="28" w:type="dxa"/>
              <w:right w:w="28" w:type="dxa"/>
            </w:tcMar>
            <w:vAlign w:val="center"/>
          </w:tcPr>
          <w:p w:rsidR="00D33D2E" w:rsidRPr="00FA1FED" w:rsidRDefault="00D33D2E" w:rsidP="00D33D2E">
            <w:pPr>
              <w:pStyle w:val="1fffb"/>
              <w:rPr>
                <w:rFonts w:cs="Times New Roman"/>
              </w:rPr>
            </w:pPr>
            <w:r w:rsidRPr="00FA1FED">
              <w:rPr>
                <w:rFonts w:cs="Times New Roman"/>
              </w:rPr>
              <w:t>0</w:t>
            </w:r>
          </w:p>
        </w:tc>
      </w:tr>
    </w:tbl>
    <w:p w:rsidR="00D33D2E" w:rsidRPr="00FA1FED" w:rsidRDefault="00D33D2E" w:rsidP="00156492">
      <w:pPr>
        <w:pStyle w:val="11ff3"/>
        <w:rPr>
          <w:w w:val="100"/>
          <w:kern w:val="0"/>
          <w:u w:val="single"/>
        </w:rPr>
      </w:pPr>
    </w:p>
    <w:p w:rsidR="00C25060" w:rsidRPr="00FA1FED" w:rsidRDefault="00C25060" w:rsidP="00C25060">
      <w:pPr>
        <w:pStyle w:val="19"/>
        <w:spacing w:line="240" w:lineRule="auto"/>
        <w:ind w:left="0" w:firstLine="0"/>
        <w:rPr>
          <w:spacing w:val="0"/>
        </w:rPr>
      </w:pPr>
      <w:bookmarkStart w:id="182" w:name="_Toc78674725"/>
      <w:bookmarkStart w:id="183" w:name="_Toc84970962"/>
      <w:bookmarkStart w:id="184" w:name="_Toc116943329"/>
      <w:bookmarkEnd w:id="85"/>
      <w:r w:rsidRPr="00FA1FED">
        <w:rPr>
          <w:spacing w:val="0"/>
        </w:rPr>
        <w:lastRenderedPageBreak/>
        <w:t>Тепловые нагрузки потребителей тепловой энергии, групп потребителей тепловой энергии</w:t>
      </w:r>
      <w:bookmarkEnd w:id="182"/>
      <w:bookmarkEnd w:id="183"/>
      <w:bookmarkEnd w:id="184"/>
    </w:p>
    <w:p w:rsidR="00C25060" w:rsidRPr="00FA1FED" w:rsidRDefault="00C25060" w:rsidP="00C25060">
      <w:pPr>
        <w:pStyle w:val="20"/>
        <w:rPr>
          <w:rFonts w:cs="Times New Roman"/>
        </w:rPr>
      </w:pPr>
      <w:bookmarkStart w:id="185" w:name="_Toc475879459"/>
      <w:bookmarkStart w:id="186" w:name="_Toc78674726"/>
      <w:bookmarkStart w:id="187" w:name="_Toc84970963"/>
      <w:bookmarkStart w:id="188" w:name="_Toc116943330"/>
      <w:r w:rsidRPr="00FA1FED">
        <w:rPr>
          <w:rFonts w:cs="Times New Roman"/>
        </w:rPr>
        <w:t xml:space="preserve">Описание значений </w:t>
      </w:r>
      <w:bookmarkEnd w:id="185"/>
      <w:r w:rsidRPr="00FA1FED">
        <w:rPr>
          <w:rFonts w:cs="Times New Roman"/>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6"/>
      <w:bookmarkEnd w:id="187"/>
      <w:bookmarkEnd w:id="188"/>
    </w:p>
    <w:p w:rsidR="00C25060" w:rsidRPr="00FA1FED" w:rsidRDefault="00C25060" w:rsidP="00B5461F">
      <w:pPr>
        <w:pStyle w:val="11ff3"/>
        <w:rPr>
          <w:w w:val="100"/>
          <w:kern w:val="0"/>
        </w:rPr>
      </w:pPr>
      <w:r w:rsidRPr="00FA1FED">
        <w:rPr>
          <w:w w:val="100"/>
          <w:kern w:val="0"/>
        </w:rPr>
        <w:t>В соответствии с п. 2 ч. 1 ПП РФ от 03.04.</w:t>
      </w:r>
      <w:r w:rsidR="00861811" w:rsidRPr="00FA1FED">
        <w:rPr>
          <w:w w:val="100"/>
          <w:kern w:val="0"/>
        </w:rPr>
        <w:t>2022</w:t>
      </w:r>
      <w:r w:rsidRPr="00FA1FED">
        <w:rPr>
          <w:w w:val="100"/>
          <w:kern w:val="0"/>
        </w:rPr>
        <w:t xml:space="preserve"> №405 «О внесении изменений в некоторые акты Правительства Российской Федерации»:</w:t>
      </w:r>
    </w:p>
    <w:p w:rsidR="00C25060" w:rsidRPr="00FA1FED" w:rsidRDefault="00C25060" w:rsidP="00B5461F">
      <w:pPr>
        <w:pStyle w:val="11ff3"/>
        <w:rPr>
          <w:w w:val="100"/>
          <w:kern w:val="0"/>
        </w:rPr>
      </w:pPr>
      <w:r w:rsidRPr="00FA1FED">
        <w:rPr>
          <w:w w:val="100"/>
          <w:kern w:val="0"/>
        </w:rPr>
        <w:t xml:space="preserve">«…ж) "элемент территориального деления " - территория поселения, </w:t>
      </w:r>
      <w:r w:rsidR="005C1319" w:rsidRPr="00FA1FED">
        <w:rPr>
          <w:w w:val="100"/>
          <w:kern w:val="0"/>
        </w:rPr>
        <w:t>сельского поселения</w:t>
      </w:r>
      <w:r w:rsidRPr="00FA1FED">
        <w:rPr>
          <w:w w:val="100"/>
          <w:kern w:val="0"/>
        </w:rPr>
        <w:t xml:space="preserve"> или её часть, установленная по границам административно-территориальных единиц;</w:t>
      </w:r>
    </w:p>
    <w:p w:rsidR="00C25060" w:rsidRPr="00FA1FED" w:rsidRDefault="00C25060" w:rsidP="00B5461F">
      <w:pPr>
        <w:pStyle w:val="11ff3"/>
        <w:rPr>
          <w:w w:val="100"/>
          <w:kern w:val="0"/>
        </w:rPr>
      </w:pPr>
      <w:r w:rsidRPr="00FA1FED">
        <w:rPr>
          <w:w w:val="100"/>
          <w:kern w:val="0"/>
        </w:rPr>
        <w:t xml:space="preserve">з) "расчетный элемент территориального деления" - территория поселения, </w:t>
      </w:r>
      <w:r w:rsidR="005C1319" w:rsidRPr="00FA1FED">
        <w:rPr>
          <w:w w:val="100"/>
          <w:kern w:val="0"/>
        </w:rPr>
        <w:t>сельского поселения</w:t>
      </w:r>
      <w:r w:rsidRPr="00FA1FED">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FA1FED" w:rsidRDefault="00C25060" w:rsidP="00B5461F">
      <w:pPr>
        <w:pStyle w:val="11ff3"/>
        <w:rPr>
          <w:w w:val="100"/>
          <w:kern w:val="0"/>
        </w:rPr>
      </w:pPr>
      <w:r w:rsidRPr="00FA1FED">
        <w:rPr>
          <w:w w:val="100"/>
          <w:kern w:val="0"/>
        </w:rPr>
        <w:t>Тепловые нагрузки потребителей в расчетных элементах территориального деления представлены в таблице.</w:t>
      </w:r>
    </w:p>
    <w:p w:rsidR="00C25060" w:rsidRPr="00FA1FED" w:rsidRDefault="00C25060" w:rsidP="00C25060">
      <w:pPr>
        <w:spacing w:before="120" w:line="240" w:lineRule="auto"/>
        <w:rPr>
          <w:rFonts w:ascii="Times New Roman" w:hAnsi="Times New Roman" w:cs="Times New Roman"/>
          <w:b/>
          <w:bCs/>
          <w:szCs w:val="24"/>
        </w:rPr>
        <w:sectPr w:rsidR="00C25060" w:rsidRPr="00FA1FED" w:rsidSect="00C25060">
          <w:pgSz w:w="11906" w:h="16838" w:code="9"/>
          <w:pgMar w:top="851" w:right="1134" w:bottom="851" w:left="1701" w:header="680" w:footer="284" w:gutter="0"/>
          <w:cols w:space="708"/>
          <w:docGrid w:linePitch="360"/>
        </w:sectPr>
      </w:pPr>
      <w:bookmarkStart w:id="189" w:name="_Toc392758134"/>
    </w:p>
    <w:p w:rsidR="00514446" w:rsidRPr="00FA1FED" w:rsidRDefault="00C25060" w:rsidP="006163C2">
      <w:pPr>
        <w:pStyle w:val="afffffffffffffff"/>
        <w:ind w:firstLine="709"/>
        <w:rPr>
          <w:szCs w:val="24"/>
        </w:rPr>
      </w:pPr>
      <w:r w:rsidRPr="00FA1FED">
        <w:rPr>
          <w:lang w:eastAsia="ru-RU"/>
        </w:rPr>
        <w:lastRenderedPageBreak/>
        <w:t xml:space="preserve">Таблица </w:t>
      </w:r>
      <w:r w:rsidR="00FD7E24" w:rsidRPr="00FA1FED">
        <w:rPr>
          <w:lang w:eastAsia="ru-RU"/>
        </w:rPr>
        <w:t>1.</w:t>
      </w:r>
      <w:r w:rsidR="008D4F9D" w:rsidRPr="00FA1FED">
        <w:rPr>
          <w:lang w:eastAsia="ru-RU"/>
        </w:rPr>
        <w:t>5.1.1</w:t>
      </w:r>
      <w:r w:rsidRPr="00FA1FED">
        <w:rPr>
          <w:lang w:eastAsia="ru-RU"/>
        </w:rPr>
        <w:t xml:space="preserve"> - </w:t>
      </w:r>
      <w:bookmarkEnd w:id="189"/>
      <w:r w:rsidRPr="00FA1FED">
        <w:rPr>
          <w:lang w:eastAsia="ru-RU"/>
        </w:rPr>
        <w:t>Тепловые нагрузки потребителей</w:t>
      </w:r>
    </w:p>
    <w:tbl>
      <w:tblPr>
        <w:tblW w:w="5000" w:type="pct"/>
        <w:tblLayout w:type="fixed"/>
        <w:tblLook w:val="04A0" w:firstRow="1" w:lastRow="0" w:firstColumn="1" w:lastColumn="0" w:noHBand="0" w:noVBand="1"/>
      </w:tblPr>
      <w:tblGrid>
        <w:gridCol w:w="959"/>
        <w:gridCol w:w="2979"/>
        <w:gridCol w:w="1631"/>
        <w:gridCol w:w="1631"/>
        <w:gridCol w:w="1631"/>
        <w:gridCol w:w="1631"/>
        <w:gridCol w:w="1630"/>
        <w:gridCol w:w="1630"/>
        <w:gridCol w:w="1630"/>
      </w:tblGrid>
      <w:tr w:rsidR="00CE06EE" w:rsidRPr="00FA1FED" w:rsidTr="009460F2">
        <w:trPr>
          <w:trHeight w:val="20"/>
        </w:trPr>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 п/п</w:t>
            </w:r>
          </w:p>
        </w:tc>
        <w:tc>
          <w:tcPr>
            <w:tcW w:w="9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Наименование источника</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Установленная тепловая мощность,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w:t>
            </w:r>
            <w:r w:rsidR="00FA1FED">
              <w:rPr>
                <w:rFonts w:ascii="Times New Roman" w:eastAsia="Times New Roman" w:hAnsi="Times New Roman" w:cs="Times New Roman"/>
                <w:color w:val="000000"/>
                <w:sz w:val="20"/>
                <w:szCs w:val="20"/>
              </w:rPr>
              <w:t xml:space="preserve"> </w:t>
            </w:r>
            <w:r w:rsidRPr="00FA1FED">
              <w:rPr>
                <w:rFonts w:ascii="Times New Roman" w:eastAsia="Times New Roman" w:hAnsi="Times New Roman" w:cs="Times New Roman"/>
                <w:color w:val="000000"/>
                <w:sz w:val="20"/>
                <w:szCs w:val="20"/>
              </w:rPr>
              <w:t>мощности в тепловых сетях, Гкал/ч</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8568AB" w:rsidP="00715139">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Присоединенная тепловая нагрузка (мощность), без учета нагрузки на потери</w:t>
            </w:r>
            <w:r w:rsidR="00CE06EE" w:rsidRPr="00FA1FED">
              <w:rPr>
                <w:rFonts w:ascii="Times New Roman" w:eastAsia="Times New Roman" w:hAnsi="Times New Roman" w:cs="Times New Roman"/>
                <w:color w:val="000000"/>
                <w:sz w:val="20"/>
                <w:szCs w:val="20"/>
              </w:rPr>
              <w:t>, Гкал/ч</w:t>
            </w:r>
          </w:p>
        </w:tc>
        <w:tc>
          <w:tcPr>
            <w:tcW w:w="531" w:type="pct"/>
            <w:tcBorders>
              <w:top w:val="single" w:sz="4" w:space="0" w:color="auto"/>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Объемы потребления тепловой энергии в год,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Потери, Гкал</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Расход на собственные нужды</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Объем потребления тепловой энергии в год, Гкал</w:t>
            </w:r>
          </w:p>
        </w:tc>
      </w:tr>
      <w:tr w:rsidR="00CE06EE" w:rsidRPr="00FA1FED" w:rsidTr="009460F2">
        <w:trPr>
          <w:trHeight w:val="20"/>
        </w:trPr>
        <w:tc>
          <w:tcPr>
            <w:tcW w:w="312"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970"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Всего</w:t>
            </w: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c>
          <w:tcPr>
            <w:tcW w:w="531" w:type="pct"/>
            <w:vMerge/>
            <w:tcBorders>
              <w:top w:val="single" w:sz="4" w:space="0" w:color="auto"/>
              <w:left w:val="single" w:sz="4" w:space="0" w:color="auto"/>
              <w:bottom w:val="single" w:sz="4" w:space="0" w:color="auto"/>
              <w:right w:val="single" w:sz="4" w:space="0" w:color="auto"/>
            </w:tcBorders>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p>
        </w:tc>
      </w:tr>
      <w:tr w:rsidR="00CE06EE" w:rsidRPr="00FA1FED"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w:t>
            </w:r>
          </w:p>
        </w:tc>
        <w:tc>
          <w:tcPr>
            <w:tcW w:w="970"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№15 д. Старополье</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6,20</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0,081</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2,17</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4000,00</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443,16</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82,91</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4526,07</w:t>
            </w:r>
          </w:p>
        </w:tc>
      </w:tr>
      <w:tr w:rsidR="00CE06EE" w:rsidRPr="00FA1FED" w:rsidTr="00715139">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w:t>
            </w:r>
          </w:p>
        </w:tc>
        <w:tc>
          <w:tcPr>
            <w:tcW w:w="970"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Котельная №18 д. Овсище</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5,50</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0,057</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1,72</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2820,00</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317,01</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69,02</w:t>
            </w:r>
          </w:p>
        </w:tc>
        <w:tc>
          <w:tcPr>
            <w:tcW w:w="531" w:type="pct"/>
            <w:tcBorders>
              <w:top w:val="nil"/>
              <w:left w:val="nil"/>
              <w:bottom w:val="single" w:sz="4" w:space="0" w:color="auto"/>
              <w:right w:val="single" w:sz="4" w:space="0" w:color="auto"/>
            </w:tcBorders>
            <w:shd w:val="clear" w:color="auto" w:fill="auto"/>
            <w:vAlign w:val="center"/>
            <w:hideMark/>
          </w:tcPr>
          <w:p w:rsidR="00CE06EE" w:rsidRPr="00FA1FED" w:rsidRDefault="00CE06EE" w:rsidP="00715139">
            <w:pPr>
              <w:spacing w:after="0" w:line="240" w:lineRule="auto"/>
              <w:jc w:val="center"/>
              <w:rPr>
                <w:rFonts w:ascii="Times New Roman" w:eastAsia="Times New Roman" w:hAnsi="Times New Roman" w:cs="Times New Roman"/>
                <w:color w:val="000000"/>
                <w:sz w:val="20"/>
                <w:szCs w:val="20"/>
              </w:rPr>
            </w:pPr>
            <w:r w:rsidRPr="00FA1FED">
              <w:rPr>
                <w:rFonts w:ascii="Times New Roman" w:eastAsia="Times New Roman" w:hAnsi="Times New Roman" w:cs="Times New Roman"/>
                <w:color w:val="000000"/>
                <w:sz w:val="20"/>
                <w:szCs w:val="20"/>
              </w:rPr>
              <w:t>3206,03</w:t>
            </w:r>
          </w:p>
        </w:tc>
      </w:tr>
    </w:tbl>
    <w:p w:rsidR="00156492" w:rsidRPr="00FA1FED" w:rsidRDefault="00156492" w:rsidP="00B5461F">
      <w:pPr>
        <w:pStyle w:val="11ff3"/>
        <w:rPr>
          <w:w w:val="100"/>
          <w:kern w:val="0"/>
        </w:rPr>
      </w:pPr>
    </w:p>
    <w:p w:rsidR="00E20195" w:rsidRPr="00FA1FED" w:rsidRDefault="00E20195" w:rsidP="00882FD0">
      <w:pPr>
        <w:pStyle w:val="11ff3"/>
        <w:ind w:firstLine="0"/>
        <w:rPr>
          <w:w w:val="100"/>
          <w:kern w:val="0"/>
          <w:u w:val="single"/>
        </w:rPr>
        <w:sectPr w:rsidR="00E20195" w:rsidRPr="00FA1FED" w:rsidSect="00FD7E24">
          <w:footerReference w:type="default" r:id="rId23"/>
          <w:pgSz w:w="16838" w:h="11906" w:orient="landscape" w:code="9"/>
          <w:pgMar w:top="1701" w:right="851" w:bottom="1134" w:left="851" w:header="680" w:footer="454" w:gutter="0"/>
          <w:cols w:space="708"/>
          <w:docGrid w:linePitch="360"/>
        </w:sectPr>
      </w:pPr>
    </w:p>
    <w:p w:rsidR="00C25060" w:rsidRPr="00FA1FED" w:rsidRDefault="00C25060" w:rsidP="00C34C13">
      <w:pPr>
        <w:pStyle w:val="20"/>
        <w:keepNext w:val="0"/>
        <w:widowControl w:val="0"/>
        <w:spacing w:before="0" w:after="0"/>
        <w:textAlignment w:val="baseline"/>
        <w:rPr>
          <w:rFonts w:cs="Times New Roman"/>
        </w:rPr>
      </w:pPr>
      <w:bookmarkStart w:id="190" w:name="_Toc78674727"/>
      <w:bookmarkStart w:id="191" w:name="_Toc84970964"/>
      <w:bookmarkStart w:id="192" w:name="_Toc116943331"/>
      <w:r w:rsidRPr="00FA1FED">
        <w:rPr>
          <w:rFonts w:cs="Times New Roman"/>
        </w:rPr>
        <w:lastRenderedPageBreak/>
        <w:t>Описание значений расчетных тепловых нагрузок на коллекторах источников тепловой энергии</w:t>
      </w:r>
      <w:bookmarkEnd w:id="190"/>
      <w:bookmarkEnd w:id="191"/>
      <w:bookmarkEnd w:id="192"/>
    </w:p>
    <w:p w:rsidR="00C25060" w:rsidRPr="00FA1FED" w:rsidRDefault="00C25060" w:rsidP="00B5461F">
      <w:pPr>
        <w:pStyle w:val="11ff3"/>
        <w:rPr>
          <w:w w:val="100"/>
          <w:kern w:val="0"/>
        </w:rPr>
      </w:pPr>
      <w:r w:rsidRPr="00FA1FED">
        <w:rPr>
          <w:w w:val="100"/>
          <w:kern w:val="0"/>
        </w:rPr>
        <w:t>В соответствии с п. 2 ч. 1 ПП РФ от 03.04.</w:t>
      </w:r>
      <w:r w:rsidR="00861811" w:rsidRPr="00FA1FED">
        <w:rPr>
          <w:w w:val="100"/>
          <w:kern w:val="0"/>
        </w:rPr>
        <w:t>2022</w:t>
      </w:r>
      <w:r w:rsidRPr="00FA1FED">
        <w:rPr>
          <w:w w:val="100"/>
          <w:kern w:val="0"/>
        </w:rPr>
        <w:t xml:space="preserve"> №405 «О внесении изменений в некоторые акты Правительства Российской Федерации»:</w:t>
      </w:r>
    </w:p>
    <w:p w:rsidR="00C25060" w:rsidRPr="00FA1FED" w:rsidRDefault="00C25060" w:rsidP="00B5461F">
      <w:pPr>
        <w:pStyle w:val="11ff3"/>
        <w:rPr>
          <w:w w:val="100"/>
          <w:kern w:val="0"/>
        </w:rPr>
      </w:pPr>
      <w:r w:rsidRPr="00FA1FED">
        <w:rPr>
          <w:w w:val="100"/>
          <w:kern w:val="0"/>
        </w:rPr>
        <w:t>«…к)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rsidR="00C25060" w:rsidRPr="00FA1FED" w:rsidRDefault="00C25060" w:rsidP="00B5461F">
      <w:pPr>
        <w:pStyle w:val="11ff3"/>
        <w:rPr>
          <w:w w:val="100"/>
          <w:kern w:val="0"/>
        </w:rPr>
      </w:pPr>
      <w:r w:rsidRPr="00FA1FED">
        <w:rPr>
          <w:w w:val="100"/>
          <w:kern w:val="0"/>
        </w:rPr>
        <w:t>Значения договорных нагрузок на коллекторах (сумма договорных нагрузок и утвержденных значений потерь мощности в тепловых сетях) превышают расчетную тепловую нагрузку на коллекторах.</w:t>
      </w:r>
    </w:p>
    <w:p w:rsidR="00C25060" w:rsidRPr="00FA1FED" w:rsidRDefault="00C25060" w:rsidP="00B5461F">
      <w:pPr>
        <w:pStyle w:val="11ff3"/>
        <w:rPr>
          <w:w w:val="100"/>
          <w:kern w:val="0"/>
        </w:rPr>
      </w:pPr>
      <w:r w:rsidRPr="00FA1FED">
        <w:rPr>
          <w:w w:val="100"/>
          <w:kern w:val="0"/>
        </w:rPr>
        <w:t xml:space="preserve">Порядок определения баланса по расчетной используемой мощности, определен требованиями действующего законодательства (Приказ Министерства регионального развития РФ от 28 декабря 2009 г. №610 «Об утверждении правил установления и изменения (пересмотра) тепловых нагрузок») и соответствует фактическим данным, получаемым от источников тепловой энергии с отклонением не более 3% (допустимый параметр отклонений, обусловлен нормируемым диапазоном изменения тепловой нагрузки, допускаемым требованиями ПТЭ электрических станций и тепловых сетей, а также Правилами эксплуатации тепловых энергоустановок). Соответственно, расчет эффективного сценария, базирующегося на потребности в мощности, определяемой на основании фактически используемой тепловой нагрузки (невыборка заявленной мощности), предусматривает определение потребности в каждой точке поставки, с последующей ежегодной актуализацией всего реестра, проводимой в соответствие с требованиями вышеуказанных «Правил». По зонам теплоснабжения в границах эксплуатационной ответственности </w:t>
      </w:r>
      <w:r w:rsidR="00B55DB8" w:rsidRPr="00FA1FED">
        <w:rPr>
          <w:w w:val="100"/>
          <w:kern w:val="0"/>
        </w:rPr>
        <w:t xml:space="preserve">ООО </w:t>
      </w:r>
      <w:r w:rsidR="00CE06EE" w:rsidRPr="00FA1FED">
        <w:rPr>
          <w:w w:val="100"/>
          <w:kern w:val="0"/>
        </w:rPr>
        <w:t xml:space="preserve">«АКВАТЕРМ», </w:t>
      </w:r>
      <w:r w:rsidRPr="00FA1FED">
        <w:rPr>
          <w:w w:val="100"/>
          <w:kern w:val="0"/>
        </w:rPr>
        <w:t>указанный бизнес-процесс закреплен на уровне действующих условий договоров теплоснабжения.</w:t>
      </w:r>
    </w:p>
    <w:p w:rsidR="00C25060" w:rsidRPr="00FA1FED" w:rsidRDefault="00C25060" w:rsidP="00B5461F">
      <w:pPr>
        <w:pStyle w:val="11ff3"/>
        <w:rPr>
          <w:w w:val="100"/>
          <w:kern w:val="0"/>
        </w:rPr>
      </w:pPr>
      <w:r w:rsidRPr="00FA1FED">
        <w:rPr>
          <w:w w:val="100"/>
          <w:kern w:val="0"/>
        </w:rPr>
        <w:t>Значения расчетных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представлены в таблице.</w:t>
      </w:r>
    </w:p>
    <w:p w:rsidR="00CD5F27" w:rsidRPr="00FA1FED" w:rsidRDefault="00CD5F27" w:rsidP="00B5461F">
      <w:pPr>
        <w:pStyle w:val="11ff3"/>
        <w:rPr>
          <w:w w:val="100"/>
          <w:kern w:val="0"/>
        </w:rPr>
      </w:pPr>
    </w:p>
    <w:p w:rsidR="00C25060" w:rsidRPr="00FA1FED" w:rsidRDefault="00FD7E24" w:rsidP="00243801">
      <w:pPr>
        <w:pStyle w:val="afffffffffffffff"/>
        <w:ind w:firstLine="0"/>
        <w:rPr>
          <w:sz w:val="20"/>
          <w:szCs w:val="20"/>
          <w:lang w:eastAsia="ru-RU"/>
        </w:rPr>
      </w:pPr>
      <w:bookmarkStart w:id="193" w:name="_Toc527706876"/>
      <w:r w:rsidRPr="00FA1FED">
        <w:rPr>
          <w:lang w:eastAsia="ru-RU"/>
        </w:rPr>
        <w:lastRenderedPageBreak/>
        <w:t>Таблица 1.</w:t>
      </w:r>
      <w:r w:rsidR="008D4F9D" w:rsidRPr="00FA1FED">
        <w:t>5.2.1</w:t>
      </w:r>
      <w:r w:rsidR="00C25060" w:rsidRPr="00FA1FED">
        <w:t xml:space="preserve"> – Расчетные тепловые нагрузки источников тепловой энергии за </w:t>
      </w:r>
      <w:r w:rsidR="00861811" w:rsidRPr="00FA1FED">
        <w:t>2022</w:t>
      </w:r>
      <w:r w:rsidR="00C25060" w:rsidRPr="00FA1FED">
        <w:t xml:space="preserve"> г.</w:t>
      </w:r>
      <w:bookmarkEnd w:id="193"/>
    </w:p>
    <w:tbl>
      <w:tblPr>
        <w:tblW w:w="5000" w:type="pct"/>
        <w:tblLook w:val="04A0" w:firstRow="1" w:lastRow="0" w:firstColumn="1" w:lastColumn="0" w:noHBand="0" w:noVBand="1"/>
      </w:tblPr>
      <w:tblGrid>
        <w:gridCol w:w="486"/>
        <w:gridCol w:w="6148"/>
        <w:gridCol w:w="1508"/>
        <w:gridCol w:w="1430"/>
      </w:tblGrid>
      <w:tr w:rsidR="00CE06EE" w:rsidRPr="00FA1FED" w:rsidTr="00715139">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E06EE" w:rsidRPr="00FA1FED" w:rsidRDefault="00CE06EE" w:rsidP="00CE06EE">
            <w:pPr>
              <w:pStyle w:val="1fffb"/>
              <w:rPr>
                <w:rFonts w:cs="Times New Roman"/>
              </w:rPr>
            </w:pPr>
            <w:r w:rsidRPr="00FA1FED">
              <w:rPr>
                <w:rFonts w:cs="Times New Roman"/>
              </w:rPr>
              <w:t>№ п/п</w:t>
            </w:r>
          </w:p>
        </w:tc>
        <w:tc>
          <w:tcPr>
            <w:tcW w:w="3418" w:type="pct"/>
            <w:tcBorders>
              <w:top w:val="single" w:sz="4" w:space="0" w:color="auto"/>
              <w:left w:val="nil"/>
              <w:bottom w:val="single" w:sz="4" w:space="0" w:color="auto"/>
              <w:right w:val="single" w:sz="4" w:space="0" w:color="auto"/>
            </w:tcBorders>
            <w:shd w:val="clear" w:color="auto" w:fill="auto"/>
            <w:vAlign w:val="center"/>
            <w:hideMark/>
          </w:tcPr>
          <w:p w:rsidR="00CE06EE" w:rsidRPr="00FA1FED" w:rsidRDefault="00CE06EE" w:rsidP="00CE06EE">
            <w:pPr>
              <w:pStyle w:val="1fffb"/>
              <w:rPr>
                <w:rFonts w:cs="Times New Roman"/>
              </w:rPr>
            </w:pPr>
            <w:r w:rsidRPr="00FA1FED">
              <w:rPr>
                <w:rFonts w:cs="Times New Roman"/>
              </w:rPr>
              <w:t>наименование источника</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CE06EE" w:rsidRPr="00FA1FED" w:rsidRDefault="00CE06EE" w:rsidP="00CE06EE">
            <w:pPr>
              <w:pStyle w:val="1fffb"/>
              <w:rPr>
                <w:rFonts w:cs="Times New Roman"/>
              </w:rPr>
            </w:pPr>
            <w:r w:rsidRPr="00FA1FED">
              <w:rPr>
                <w:rFonts w:cs="Times New Roman"/>
              </w:rPr>
              <w:t>Установленная тепловая мощность, Гкал/ч</w:t>
            </w:r>
          </w:p>
        </w:tc>
        <w:tc>
          <w:tcPr>
            <w:tcW w:w="643" w:type="pct"/>
            <w:tcBorders>
              <w:top w:val="single" w:sz="4" w:space="0" w:color="auto"/>
              <w:left w:val="nil"/>
              <w:bottom w:val="single" w:sz="4" w:space="0" w:color="auto"/>
              <w:right w:val="single" w:sz="4" w:space="0" w:color="auto"/>
            </w:tcBorders>
            <w:shd w:val="clear" w:color="auto" w:fill="auto"/>
            <w:vAlign w:val="center"/>
            <w:hideMark/>
          </w:tcPr>
          <w:p w:rsidR="00CE06EE" w:rsidRPr="00FA1FED" w:rsidRDefault="00CE06EE" w:rsidP="00CE06EE">
            <w:pPr>
              <w:pStyle w:val="1fffb"/>
              <w:rPr>
                <w:rFonts w:cs="Times New Roman"/>
              </w:rPr>
            </w:pPr>
            <w:r w:rsidRPr="00FA1FED">
              <w:rPr>
                <w:rFonts w:cs="Times New Roman"/>
              </w:rPr>
              <w:t>Тепловая нагрузка конечных потребителей, Гкал/ч</w:t>
            </w:r>
          </w:p>
        </w:tc>
      </w:tr>
      <w:tr w:rsidR="00CE06EE" w:rsidRPr="00FA1FED"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1</w:t>
            </w:r>
          </w:p>
        </w:tc>
        <w:tc>
          <w:tcPr>
            <w:tcW w:w="3418"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Котельная №15 д. Старополье</w:t>
            </w:r>
          </w:p>
        </w:tc>
        <w:tc>
          <w:tcPr>
            <w:tcW w:w="678"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6,2</w:t>
            </w:r>
          </w:p>
        </w:tc>
        <w:tc>
          <w:tcPr>
            <w:tcW w:w="643"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2,171</w:t>
            </w:r>
          </w:p>
        </w:tc>
      </w:tr>
      <w:tr w:rsidR="00CE06EE" w:rsidRPr="00FA1FED" w:rsidTr="00715139">
        <w:trPr>
          <w:trHeight w:val="20"/>
        </w:trPr>
        <w:tc>
          <w:tcPr>
            <w:tcW w:w="261" w:type="pct"/>
            <w:tcBorders>
              <w:top w:val="nil"/>
              <w:left w:val="single" w:sz="4" w:space="0" w:color="auto"/>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2</w:t>
            </w:r>
          </w:p>
        </w:tc>
        <w:tc>
          <w:tcPr>
            <w:tcW w:w="3418"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Котельная №18 д. Овсище</w:t>
            </w:r>
          </w:p>
        </w:tc>
        <w:tc>
          <w:tcPr>
            <w:tcW w:w="678"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5,5</w:t>
            </w:r>
          </w:p>
        </w:tc>
        <w:tc>
          <w:tcPr>
            <w:tcW w:w="643" w:type="pct"/>
            <w:tcBorders>
              <w:top w:val="nil"/>
              <w:left w:val="nil"/>
              <w:bottom w:val="single" w:sz="4" w:space="0" w:color="auto"/>
              <w:right w:val="single" w:sz="4" w:space="0" w:color="auto"/>
            </w:tcBorders>
            <w:shd w:val="clear" w:color="auto" w:fill="auto"/>
            <w:noWrap/>
            <w:vAlign w:val="center"/>
            <w:hideMark/>
          </w:tcPr>
          <w:p w:rsidR="00CE06EE" w:rsidRPr="00FA1FED" w:rsidRDefault="00CE06EE" w:rsidP="00CE06EE">
            <w:pPr>
              <w:pStyle w:val="1fffb"/>
              <w:rPr>
                <w:rFonts w:cs="Times New Roman"/>
              </w:rPr>
            </w:pPr>
            <w:r w:rsidRPr="00FA1FED">
              <w:rPr>
                <w:rFonts w:cs="Times New Roman"/>
              </w:rPr>
              <w:t>1,716</w:t>
            </w:r>
          </w:p>
        </w:tc>
      </w:tr>
    </w:tbl>
    <w:p w:rsidR="00573CF5" w:rsidRPr="00FA1FED" w:rsidRDefault="00573CF5" w:rsidP="00C25060">
      <w:pPr>
        <w:keepNext/>
        <w:spacing w:line="240" w:lineRule="auto"/>
        <w:rPr>
          <w:rFonts w:ascii="Times New Roman" w:hAnsi="Times New Roman" w:cs="Times New Roman"/>
          <w:sz w:val="20"/>
          <w:szCs w:val="20"/>
        </w:rPr>
      </w:pPr>
    </w:p>
    <w:p w:rsidR="00C25060" w:rsidRPr="00FA1FED" w:rsidRDefault="00C25060" w:rsidP="00C25060">
      <w:pPr>
        <w:pStyle w:val="20"/>
        <w:keepNext w:val="0"/>
        <w:widowControl w:val="0"/>
        <w:spacing w:before="240" w:line="240" w:lineRule="auto"/>
        <w:textAlignment w:val="baseline"/>
        <w:rPr>
          <w:rFonts w:cs="Times New Roman"/>
        </w:rPr>
      </w:pPr>
      <w:bookmarkStart w:id="194" w:name="_Toc78674728"/>
      <w:bookmarkStart w:id="195" w:name="_Toc84970965"/>
      <w:bookmarkStart w:id="196" w:name="_Toc116943332"/>
      <w:r w:rsidRPr="00FA1FED">
        <w:rPr>
          <w:rFonts w:cs="Times New Roman"/>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94"/>
      <w:bookmarkEnd w:id="195"/>
      <w:bookmarkEnd w:id="196"/>
    </w:p>
    <w:p w:rsidR="00C25060" w:rsidRPr="00FA1FED" w:rsidRDefault="00C25060" w:rsidP="00B5461F">
      <w:pPr>
        <w:pStyle w:val="11ff3"/>
        <w:rPr>
          <w:w w:val="100"/>
          <w:kern w:val="0"/>
        </w:rPr>
      </w:pPr>
      <w:r w:rsidRPr="00FA1FED">
        <w:rPr>
          <w:w w:val="100"/>
          <w:kern w:val="0"/>
        </w:rPr>
        <w:t>В силу требований п.15 Статьи 14 Федерального закона от 27.07.2010 г. 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F46F28" w:rsidRPr="00FA1FED" w:rsidRDefault="00F46F28" w:rsidP="00F46F28">
      <w:pPr>
        <w:pStyle w:val="11ff3"/>
        <w:rPr>
          <w:w w:val="100"/>
          <w:kern w:val="0"/>
        </w:rPr>
      </w:pPr>
      <w:r w:rsidRPr="00FA1FED">
        <w:rPr>
          <w:w w:val="100"/>
          <w:kern w:val="0"/>
        </w:rPr>
        <w:t>Собственник жилого помещения осуществляет права владения, пользования и распоряжения принадлежащим ему на праве собственности жилым помещением в соответствии с его назначением и пределами его пользования, которые установлены ЖК РФ. Переустройство отопления квартиры с центрального на индивидуальное является переустройством квартиры и должно производиться с соблюдением требований законодательства, по согласованию с органом местного самоуправления на основании принятого им решения, в то время как 190-ФЗ введен запрет на переход на индивидуальное отопление в квартирах многоквартирного дома.</w:t>
      </w:r>
    </w:p>
    <w:p w:rsidR="00F46F28" w:rsidRPr="00FA1FED" w:rsidRDefault="00F46F28" w:rsidP="00F46F28">
      <w:pPr>
        <w:pStyle w:val="11ff3"/>
        <w:rPr>
          <w:w w:val="100"/>
          <w:kern w:val="0"/>
        </w:rPr>
      </w:pPr>
      <w:r w:rsidRPr="00FA1FED">
        <w:rPr>
          <w:w w:val="100"/>
          <w:kern w:val="0"/>
        </w:rPr>
        <w:t xml:space="preserve">Таким образом, проект переустройства должен соответствовать строительным нормам и правилам проектирования, быть согласованным с теплоснабжающей организацией, а также наличие возможности в схеме теплоснабжения перехода на индивидуальный источник отопления для того, чтобы получить согласование органа местного самоуправления. При отсутствии вышеуказанных критериев, переустройство жилого помещения будут признано незаконным. Запрет установлен в целях сохранения теплового баланса всего жилого здания, поскольку при переходе на индивидуальное теплоснабжение хотя бы одной квартиры в многоквартирном доме происходит снижение температуры в примыкающих помещениях, нарушается гидравлический режим во внутридомовой системе теплоснабжения (Апелляционное Определение Апелляционной коллегии ВС РФ от 27.08.2015 № АПЛ15-330). Учитывая изложенное, в многоквартирных жилых домах, подключенных к центральной системе теплоснабжения, перевод отдельных </w:t>
      </w:r>
      <w:r w:rsidRPr="00FA1FED">
        <w:rPr>
          <w:w w:val="100"/>
          <w:kern w:val="0"/>
        </w:rPr>
        <w:lastRenderedPageBreak/>
        <w:t>помещений на индивидуальное отопление допускается лишь при наличии схемы теплоснабжения, предусматривающей такую возможность.</w:t>
      </w:r>
    </w:p>
    <w:p w:rsidR="00C25060" w:rsidRPr="00FA1FED" w:rsidRDefault="00C25060" w:rsidP="00C25060">
      <w:pPr>
        <w:pStyle w:val="20"/>
        <w:keepNext w:val="0"/>
        <w:widowControl w:val="0"/>
        <w:spacing w:before="240" w:line="240" w:lineRule="auto"/>
        <w:textAlignment w:val="baseline"/>
        <w:rPr>
          <w:rFonts w:cs="Times New Roman"/>
        </w:rPr>
      </w:pPr>
      <w:bookmarkStart w:id="197" w:name="_Toc78674729"/>
      <w:bookmarkStart w:id="198" w:name="_Toc84970966"/>
      <w:bookmarkStart w:id="199" w:name="_Toc116943333"/>
      <w:r w:rsidRPr="00FA1FED">
        <w:rPr>
          <w:rFonts w:cs="Times New Roman"/>
        </w:rPr>
        <w:t>Описание величины потребления тепловой энергии в расчетных элементах территориального деления за отопительный период и за год в целом</w:t>
      </w:r>
      <w:bookmarkEnd w:id="197"/>
      <w:bookmarkEnd w:id="198"/>
      <w:bookmarkEnd w:id="199"/>
    </w:p>
    <w:p w:rsidR="00C25060" w:rsidRPr="00FA1FED" w:rsidRDefault="00C25060" w:rsidP="00B5461F">
      <w:pPr>
        <w:pStyle w:val="11ff3"/>
        <w:rPr>
          <w:w w:val="100"/>
          <w:kern w:val="0"/>
        </w:rPr>
      </w:pPr>
      <w:r w:rsidRPr="00FA1FED">
        <w:rPr>
          <w:w w:val="100"/>
          <w:kern w:val="0"/>
        </w:rPr>
        <w:t xml:space="preserve">Значения потребления тепловой энергии, в разрезе расчетных элементов территориального деления </w:t>
      </w:r>
      <w:r w:rsidR="00970668" w:rsidRPr="00FA1FED">
        <w:rPr>
          <w:w w:val="100"/>
          <w:kern w:val="0"/>
        </w:rPr>
        <w:t>сельского поселения</w:t>
      </w:r>
      <w:r w:rsidRPr="00FA1FED">
        <w:rPr>
          <w:w w:val="100"/>
          <w:kern w:val="0"/>
        </w:rPr>
        <w:t>, рассчитаны исходя из суммарных договорных нагрузок потребителей на нужды отопление, вентиляции и горячего водоснабжения по административным районам. Месячное потребление тепловой энергии рассчитано по фактической среднемесячной температуре наружного воздуха.</w:t>
      </w:r>
    </w:p>
    <w:p w:rsidR="00C25060" w:rsidRPr="00FA1FED" w:rsidRDefault="00C25060" w:rsidP="00B5461F">
      <w:pPr>
        <w:pStyle w:val="11ff3"/>
        <w:rPr>
          <w:w w:val="100"/>
          <w:kern w:val="0"/>
        </w:rPr>
      </w:pPr>
      <w:r w:rsidRPr="00FA1FED">
        <w:rPr>
          <w:w w:val="100"/>
          <w:kern w:val="0"/>
        </w:rPr>
        <w:t>Среднемесячные фактические температуры наружного воздуха представлены в таблице.</w:t>
      </w:r>
    </w:p>
    <w:p w:rsidR="00C25060" w:rsidRPr="00FA1FED" w:rsidRDefault="00FD7E24" w:rsidP="006163C2">
      <w:pPr>
        <w:pStyle w:val="afffffffffffffff"/>
        <w:ind w:firstLine="709"/>
      </w:pPr>
      <w:bookmarkStart w:id="200" w:name="_Toc527706877"/>
      <w:r w:rsidRPr="00FA1FED">
        <w:rPr>
          <w:lang w:eastAsia="ru-RU"/>
        </w:rPr>
        <w:t>Таблица 1.</w:t>
      </w:r>
      <w:r w:rsidR="008D4F9D" w:rsidRPr="00FA1FED">
        <w:t>5.4.1</w:t>
      </w:r>
      <w:r w:rsidR="00C25060" w:rsidRPr="00FA1FED">
        <w:t xml:space="preserve"> – Среднемесячные фактические температуры наружного воздуха </w:t>
      </w:r>
      <w:bookmarkEnd w:id="20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343"/>
        <w:gridCol w:w="609"/>
        <w:gridCol w:w="626"/>
        <w:gridCol w:w="661"/>
        <w:gridCol w:w="609"/>
        <w:gridCol w:w="569"/>
        <w:gridCol w:w="718"/>
        <w:gridCol w:w="724"/>
        <w:gridCol w:w="575"/>
        <w:gridCol w:w="600"/>
        <w:gridCol w:w="577"/>
        <w:gridCol w:w="722"/>
        <w:gridCol w:w="577"/>
        <w:gridCol w:w="638"/>
      </w:tblGrid>
      <w:tr w:rsidR="00CE06EE" w:rsidRPr="00FA1FED" w:rsidTr="009460F2">
        <w:trPr>
          <w:trHeight w:val="170"/>
        </w:trPr>
        <w:tc>
          <w:tcPr>
            <w:tcW w:w="70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Показатель</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Янв.</w:t>
            </w:r>
          </w:p>
        </w:tc>
        <w:tc>
          <w:tcPr>
            <w:tcW w:w="32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Фев.</w:t>
            </w:r>
          </w:p>
        </w:tc>
        <w:tc>
          <w:tcPr>
            <w:tcW w:w="346"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Март</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Апр.</w:t>
            </w:r>
          </w:p>
        </w:tc>
        <w:tc>
          <w:tcPr>
            <w:tcW w:w="29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Май</w:t>
            </w:r>
          </w:p>
        </w:tc>
        <w:tc>
          <w:tcPr>
            <w:tcW w:w="376"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Июнь</w:t>
            </w:r>
          </w:p>
        </w:tc>
        <w:tc>
          <w:tcPr>
            <w:tcW w:w="37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Июль</w:t>
            </w:r>
          </w:p>
        </w:tc>
        <w:tc>
          <w:tcPr>
            <w:tcW w:w="301"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Авг.</w:t>
            </w:r>
          </w:p>
        </w:tc>
        <w:tc>
          <w:tcPr>
            <w:tcW w:w="31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Сен.</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Окт.</w:t>
            </w:r>
          </w:p>
        </w:tc>
        <w:tc>
          <w:tcPr>
            <w:tcW w:w="37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Нояб.</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Дек.</w:t>
            </w:r>
          </w:p>
        </w:tc>
        <w:tc>
          <w:tcPr>
            <w:tcW w:w="335"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Год</w:t>
            </w:r>
          </w:p>
        </w:tc>
      </w:tr>
      <w:tr w:rsidR="00CE06EE" w:rsidRPr="00FA1FED" w:rsidTr="009460F2">
        <w:trPr>
          <w:trHeight w:val="170"/>
        </w:trPr>
        <w:tc>
          <w:tcPr>
            <w:tcW w:w="70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Средний максимум, °C</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−4</w:t>
            </w:r>
          </w:p>
        </w:tc>
        <w:tc>
          <w:tcPr>
            <w:tcW w:w="32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−3</w:t>
            </w:r>
          </w:p>
        </w:tc>
        <w:tc>
          <w:tcPr>
            <w:tcW w:w="346"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2</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298"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16</w:t>
            </w:r>
          </w:p>
        </w:tc>
        <w:tc>
          <w:tcPr>
            <w:tcW w:w="376"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20</w:t>
            </w:r>
          </w:p>
        </w:tc>
        <w:tc>
          <w:tcPr>
            <w:tcW w:w="379"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22</w:t>
            </w:r>
          </w:p>
        </w:tc>
        <w:tc>
          <w:tcPr>
            <w:tcW w:w="301"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21</w:t>
            </w:r>
          </w:p>
        </w:tc>
        <w:tc>
          <w:tcPr>
            <w:tcW w:w="314"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15</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8</w:t>
            </w:r>
          </w:p>
        </w:tc>
        <w:tc>
          <w:tcPr>
            <w:tcW w:w="378"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35" w:type="pct"/>
            <w:shd w:val="clear" w:color="auto" w:fill="FFFFFF" w:themeFill="background1"/>
            <w:vAlign w:val="center"/>
            <w:hideMark/>
          </w:tcPr>
          <w:p w:rsidR="00CE06EE" w:rsidRPr="00FA1FED" w:rsidRDefault="00F77871" w:rsidP="00CE06EE">
            <w:pPr>
              <w:pStyle w:val="1fffb"/>
              <w:rPr>
                <w:rFonts w:cs="Times New Roman"/>
                <w:szCs w:val="20"/>
              </w:rPr>
            </w:pPr>
            <w:r w:rsidRPr="00FA1FED">
              <w:rPr>
                <w:rFonts w:cs="Times New Roman"/>
                <w:szCs w:val="20"/>
              </w:rPr>
              <w:t>7,2</w:t>
            </w:r>
          </w:p>
        </w:tc>
      </w:tr>
      <w:tr w:rsidR="00CE06EE" w:rsidRPr="00FA1FED" w:rsidTr="009460F2">
        <w:trPr>
          <w:trHeight w:val="170"/>
        </w:trPr>
        <w:tc>
          <w:tcPr>
            <w:tcW w:w="70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Средний минимум, °C</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−8</w:t>
            </w:r>
          </w:p>
        </w:tc>
        <w:tc>
          <w:tcPr>
            <w:tcW w:w="32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−9</w:t>
            </w:r>
          </w:p>
        </w:tc>
        <w:tc>
          <w:tcPr>
            <w:tcW w:w="346"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−5</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0</w:t>
            </w:r>
          </w:p>
        </w:tc>
        <w:tc>
          <w:tcPr>
            <w:tcW w:w="298"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5</w:t>
            </w:r>
          </w:p>
        </w:tc>
        <w:tc>
          <w:tcPr>
            <w:tcW w:w="376"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10</w:t>
            </w:r>
          </w:p>
        </w:tc>
        <w:tc>
          <w:tcPr>
            <w:tcW w:w="379"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12</w:t>
            </w:r>
          </w:p>
        </w:tc>
        <w:tc>
          <w:tcPr>
            <w:tcW w:w="301"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11</w:t>
            </w:r>
          </w:p>
        </w:tc>
        <w:tc>
          <w:tcPr>
            <w:tcW w:w="314"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7</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F77871" w:rsidP="00CE06EE">
            <w:pPr>
              <w:pStyle w:val="1fffb"/>
              <w:rPr>
                <w:rFonts w:cs="Times New Roman"/>
                <w:color w:val="000000"/>
                <w:sz w:val="18"/>
                <w:szCs w:val="18"/>
              </w:rPr>
            </w:pPr>
            <w:r w:rsidRPr="00FA1FED">
              <w:rPr>
                <w:rFonts w:cs="Times New Roman"/>
                <w:color w:val="000000"/>
                <w:sz w:val="18"/>
                <w:szCs w:val="18"/>
              </w:rPr>
              <w:t>3</w:t>
            </w:r>
          </w:p>
        </w:tc>
        <w:tc>
          <w:tcPr>
            <w:tcW w:w="37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−2</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−6</w:t>
            </w:r>
          </w:p>
        </w:tc>
        <w:tc>
          <w:tcPr>
            <w:tcW w:w="335" w:type="pct"/>
            <w:shd w:val="clear" w:color="auto" w:fill="FFFFFF" w:themeFill="background1"/>
            <w:vAlign w:val="center"/>
            <w:hideMark/>
          </w:tcPr>
          <w:p w:rsidR="00CE06EE" w:rsidRPr="00FA1FED" w:rsidRDefault="00F77871" w:rsidP="00CE06EE">
            <w:pPr>
              <w:pStyle w:val="1fffb"/>
              <w:rPr>
                <w:rFonts w:cs="Times New Roman"/>
                <w:szCs w:val="20"/>
              </w:rPr>
            </w:pPr>
            <w:r w:rsidRPr="00FA1FED">
              <w:rPr>
                <w:rFonts w:cs="Times New Roman"/>
                <w:szCs w:val="20"/>
              </w:rPr>
              <w:t>1,5</w:t>
            </w:r>
          </w:p>
        </w:tc>
      </w:tr>
      <w:tr w:rsidR="00CE06EE" w:rsidRPr="00FA1FED" w:rsidTr="009460F2">
        <w:trPr>
          <w:trHeight w:val="170"/>
        </w:trPr>
        <w:tc>
          <w:tcPr>
            <w:tcW w:w="70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rPr>
            </w:pPr>
            <w:r w:rsidRPr="00FA1FED">
              <w:rPr>
                <w:rFonts w:cs="Times New Roman"/>
              </w:rPr>
              <w:t>Норма осадков, </w:t>
            </w:r>
            <w:hyperlink r:id="rId24" w:tooltip="Миллиметр" w:history="1">
              <w:r w:rsidRPr="006163C2">
                <w:rPr>
                  <w:rStyle w:val="affff8"/>
                  <w:rFonts w:cs="Times New Roman"/>
                  <w:bCs w:val="0"/>
                  <w:color w:val="auto"/>
                  <w:sz w:val="19"/>
                  <w:szCs w:val="19"/>
                </w:rPr>
                <w:t>мм</w:t>
              </w:r>
            </w:hyperlink>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39,6</w:t>
            </w:r>
          </w:p>
        </w:tc>
        <w:tc>
          <w:tcPr>
            <w:tcW w:w="32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30,1</w:t>
            </w:r>
          </w:p>
        </w:tc>
        <w:tc>
          <w:tcPr>
            <w:tcW w:w="346"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29,1</w:t>
            </w:r>
          </w:p>
        </w:tc>
        <w:tc>
          <w:tcPr>
            <w:tcW w:w="31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25,2</w:t>
            </w:r>
          </w:p>
        </w:tc>
        <w:tc>
          <w:tcPr>
            <w:tcW w:w="29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39,4</w:t>
            </w:r>
          </w:p>
        </w:tc>
        <w:tc>
          <w:tcPr>
            <w:tcW w:w="376"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63,1</w:t>
            </w:r>
          </w:p>
        </w:tc>
        <w:tc>
          <w:tcPr>
            <w:tcW w:w="379"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54,9</w:t>
            </w:r>
          </w:p>
        </w:tc>
        <w:tc>
          <w:tcPr>
            <w:tcW w:w="301"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73,3</w:t>
            </w:r>
          </w:p>
        </w:tc>
        <w:tc>
          <w:tcPr>
            <w:tcW w:w="314"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46,9</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48,6</w:t>
            </w:r>
          </w:p>
        </w:tc>
        <w:tc>
          <w:tcPr>
            <w:tcW w:w="378"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44,3</w:t>
            </w:r>
          </w:p>
        </w:tc>
        <w:tc>
          <w:tcPr>
            <w:tcW w:w="302"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38</w:t>
            </w:r>
          </w:p>
        </w:tc>
        <w:tc>
          <w:tcPr>
            <w:tcW w:w="335" w:type="pct"/>
            <w:shd w:val="clear" w:color="auto" w:fill="FFFFFF" w:themeFill="background1"/>
            <w:tcMar>
              <w:top w:w="48" w:type="dxa"/>
              <w:left w:w="96" w:type="dxa"/>
              <w:bottom w:w="48" w:type="dxa"/>
              <w:right w:w="96" w:type="dxa"/>
            </w:tcMar>
            <w:vAlign w:val="center"/>
            <w:hideMark/>
          </w:tcPr>
          <w:p w:rsidR="00CE06EE" w:rsidRPr="00FA1FED" w:rsidRDefault="00CE06EE" w:rsidP="00CE06EE">
            <w:pPr>
              <w:pStyle w:val="1fffb"/>
              <w:rPr>
                <w:rFonts w:cs="Times New Roman"/>
                <w:color w:val="000000"/>
                <w:sz w:val="18"/>
                <w:szCs w:val="18"/>
              </w:rPr>
            </w:pPr>
            <w:r w:rsidRPr="00FA1FED">
              <w:rPr>
                <w:rFonts w:cs="Times New Roman"/>
                <w:color w:val="000000"/>
                <w:sz w:val="18"/>
                <w:szCs w:val="18"/>
              </w:rPr>
              <w:t>531,5</w:t>
            </w:r>
          </w:p>
        </w:tc>
      </w:tr>
    </w:tbl>
    <w:p w:rsidR="00C25060" w:rsidRPr="00FA1FED" w:rsidRDefault="00C25060" w:rsidP="00C25060">
      <w:pPr>
        <w:spacing w:after="120"/>
        <w:ind w:firstLine="709"/>
        <w:rPr>
          <w:rFonts w:ascii="Times New Roman" w:eastAsia="Calibri" w:hAnsi="Times New Roman" w:cs="Times New Roman"/>
          <w:sz w:val="20"/>
          <w:szCs w:val="20"/>
        </w:rPr>
      </w:pPr>
    </w:p>
    <w:p w:rsidR="00C25060" w:rsidRPr="00FA1FED" w:rsidRDefault="00C25060" w:rsidP="00B5461F">
      <w:pPr>
        <w:pStyle w:val="11ff3"/>
        <w:rPr>
          <w:w w:val="100"/>
          <w:kern w:val="0"/>
        </w:rPr>
      </w:pPr>
      <w:r w:rsidRPr="00FA1FED">
        <w:rPr>
          <w:w w:val="100"/>
          <w:kern w:val="0"/>
        </w:rPr>
        <w:t>Месячное потребление тепловой энергии на нужды отопления и вентиляции рассчитано по формуле: Qтек=(Qmax(20-tнв) /55) *24часа*кол.дней, где</w:t>
      </w:r>
    </w:p>
    <w:p w:rsidR="00C25060" w:rsidRPr="00FA1FED" w:rsidRDefault="00C25060" w:rsidP="00C25060">
      <w:pPr>
        <w:pStyle w:val="113"/>
        <w:rPr>
          <w:rFonts w:eastAsia="Calibri"/>
        </w:rPr>
      </w:pPr>
      <w:r w:rsidRPr="00FA1FED">
        <w:rPr>
          <w:rFonts w:eastAsia="Calibri"/>
        </w:rPr>
        <w:t>Qтек – Месячное потребление тепловой энергии, Гкал;</w:t>
      </w:r>
    </w:p>
    <w:p w:rsidR="00C25060" w:rsidRPr="00FA1FED" w:rsidRDefault="00C25060" w:rsidP="00C25060">
      <w:pPr>
        <w:pStyle w:val="113"/>
        <w:rPr>
          <w:rFonts w:eastAsia="Calibri"/>
        </w:rPr>
      </w:pPr>
      <w:r w:rsidRPr="00FA1FED">
        <w:rPr>
          <w:rFonts w:eastAsia="Calibri"/>
        </w:rPr>
        <w:t>Qmax – Договорная тепловая нагрузка (отопления) при расчетной температуре расчетного воздуха;</w:t>
      </w:r>
    </w:p>
    <w:p w:rsidR="003E5D98" w:rsidRPr="006163C2" w:rsidRDefault="00C25060" w:rsidP="006163C2">
      <w:pPr>
        <w:pStyle w:val="113"/>
        <w:rPr>
          <w:rFonts w:eastAsia="Calibri"/>
        </w:rPr>
      </w:pPr>
      <w:r w:rsidRPr="00FA1FED">
        <w:rPr>
          <w:rFonts w:eastAsia="Calibri"/>
        </w:rPr>
        <w:t>Tнв – Среднемесячная фактическая температура наружного воздуха.</w:t>
      </w:r>
    </w:p>
    <w:p w:rsidR="003E5D98" w:rsidRPr="00FA1FED" w:rsidRDefault="00FD7E24" w:rsidP="003E5D98">
      <w:pPr>
        <w:pStyle w:val="11ff3"/>
        <w:rPr>
          <w:w w:val="100"/>
          <w:kern w:val="0"/>
          <w:u w:val="single"/>
        </w:rPr>
      </w:pPr>
      <w:r w:rsidRPr="00FA1FED">
        <w:rPr>
          <w:w w:val="100"/>
          <w:kern w:val="0"/>
          <w:u w:val="single"/>
        </w:rPr>
        <w:t>Таблица 1.</w:t>
      </w:r>
      <w:r w:rsidR="008D4F9D" w:rsidRPr="00FA1FED">
        <w:rPr>
          <w:w w:val="100"/>
          <w:kern w:val="0"/>
          <w:u w:val="single"/>
        </w:rPr>
        <w:t>5.4.2 –</w:t>
      </w:r>
      <w:r w:rsidR="003E5D98" w:rsidRPr="00FA1FED">
        <w:rPr>
          <w:w w:val="100"/>
          <w:kern w:val="0"/>
          <w:u w:val="single"/>
        </w:rPr>
        <w:t xml:space="preserve">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861811" w:rsidRPr="00FA1FED">
        <w:rPr>
          <w:w w:val="100"/>
          <w:kern w:val="0"/>
          <w:u w:val="single"/>
        </w:rPr>
        <w:t>2022</w:t>
      </w:r>
      <w:r w:rsidR="003E5D98" w:rsidRPr="00FA1FED">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40" w:type="dxa"/>
          <w:right w:w="40" w:type="dxa"/>
        </w:tblCellMar>
        <w:tblLook w:val="0000" w:firstRow="0" w:lastRow="0" w:firstColumn="0" w:lastColumn="0" w:noHBand="0" w:noVBand="0"/>
      </w:tblPr>
      <w:tblGrid>
        <w:gridCol w:w="1668"/>
        <w:gridCol w:w="1164"/>
        <w:gridCol w:w="1174"/>
        <w:gridCol w:w="1576"/>
        <w:gridCol w:w="1176"/>
        <w:gridCol w:w="1138"/>
        <w:gridCol w:w="1540"/>
      </w:tblGrid>
      <w:tr w:rsidR="00CE06EE" w:rsidRPr="00FA1FED" w:rsidTr="00CE06EE">
        <w:trPr>
          <w:trHeight w:val="20"/>
          <w:tblHeader/>
        </w:trPr>
        <w:tc>
          <w:tcPr>
            <w:tcW w:w="884" w:type="pct"/>
            <w:vMerge w:val="restar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Период</w:t>
            </w:r>
          </w:p>
        </w:tc>
        <w:tc>
          <w:tcPr>
            <w:tcW w:w="2074" w:type="pct"/>
            <w:gridSpan w:val="3"/>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Котельная №15 д. Старополье</w:t>
            </w:r>
          </w:p>
        </w:tc>
        <w:tc>
          <w:tcPr>
            <w:tcW w:w="2043" w:type="pct"/>
            <w:gridSpan w:val="3"/>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Котельная №18 д. Овсище</w:t>
            </w:r>
          </w:p>
        </w:tc>
      </w:tr>
      <w:tr w:rsidR="00CE06EE" w:rsidRPr="00FA1FED" w:rsidTr="00CE06EE">
        <w:trPr>
          <w:trHeight w:val="20"/>
          <w:tblHeader/>
        </w:trPr>
        <w:tc>
          <w:tcPr>
            <w:tcW w:w="884" w:type="pct"/>
            <w:vMerge/>
            <w:shd w:val="clear" w:color="auto" w:fill="FFFFFF" w:themeFill="background1"/>
            <w:vAlign w:val="center"/>
          </w:tcPr>
          <w:p w:rsidR="00CE06EE" w:rsidRPr="00FA1FED" w:rsidRDefault="00CE06EE" w:rsidP="00CE06EE">
            <w:pPr>
              <w:pStyle w:val="1fffb"/>
              <w:rPr>
                <w:rFonts w:cs="Times New Roman"/>
              </w:rPr>
            </w:pPr>
          </w:p>
        </w:tc>
        <w:tc>
          <w:tcPr>
            <w:tcW w:w="2074" w:type="pct"/>
            <w:gridSpan w:val="3"/>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Среднемесячная температура, ºС</w:t>
            </w:r>
          </w:p>
        </w:tc>
        <w:tc>
          <w:tcPr>
            <w:tcW w:w="2043" w:type="pct"/>
            <w:gridSpan w:val="3"/>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Среднемесячная температура, ºС</w:t>
            </w:r>
          </w:p>
        </w:tc>
      </w:tr>
      <w:tr w:rsidR="00CE06EE" w:rsidRPr="00FA1FED" w:rsidTr="00CE06EE">
        <w:trPr>
          <w:trHeight w:val="20"/>
          <w:tblHeader/>
        </w:trPr>
        <w:tc>
          <w:tcPr>
            <w:tcW w:w="884" w:type="pct"/>
            <w:vMerge/>
            <w:shd w:val="clear" w:color="auto" w:fill="FFFFFF" w:themeFill="background1"/>
            <w:vAlign w:val="center"/>
          </w:tcPr>
          <w:p w:rsidR="00CE06EE" w:rsidRPr="00FA1FED" w:rsidRDefault="00CE06EE" w:rsidP="00CE06EE">
            <w:pPr>
              <w:pStyle w:val="1fffb"/>
              <w:rPr>
                <w:rFonts w:cs="Times New Roman"/>
              </w:rPr>
            </w:pP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воздуха</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под. тр-од.</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обр. тр-од.</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воздуха</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под. тр-од.</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обр. тр-од.</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январь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-5,16</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66</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51</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-5,16</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67</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52</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февраль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-3,23</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62</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48</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-3,23</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62</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48</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март</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-1,53</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58</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47</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-1,53</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58</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47</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апрель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+2,5</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52</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43</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+2,5</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53</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42</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май</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+7,3</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42</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+7,3</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42</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36</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июнь</w:t>
            </w:r>
          </w:p>
        </w:tc>
        <w:tc>
          <w:tcPr>
            <w:tcW w:w="617" w:type="pct"/>
            <w:shd w:val="clear" w:color="auto" w:fill="FFFFFF" w:themeFill="background1"/>
            <w:vAlign w:val="center"/>
          </w:tcPr>
          <w:p w:rsidR="00CE06EE" w:rsidRPr="00FA1FED" w:rsidRDefault="00CE06EE" w:rsidP="00CE06EE">
            <w:pPr>
              <w:pStyle w:val="1fffb"/>
              <w:rPr>
                <w:rFonts w:cs="Times New Roman"/>
              </w:rPr>
            </w:pPr>
          </w:p>
        </w:tc>
        <w:tc>
          <w:tcPr>
            <w:tcW w:w="622" w:type="pct"/>
            <w:shd w:val="clear" w:color="auto" w:fill="FFFFFF" w:themeFill="background1"/>
            <w:vAlign w:val="center"/>
          </w:tcPr>
          <w:p w:rsidR="00CE06EE" w:rsidRPr="00FA1FED" w:rsidRDefault="00CE06EE" w:rsidP="00CE06EE">
            <w:pPr>
              <w:pStyle w:val="1fffb"/>
              <w:rPr>
                <w:rFonts w:cs="Times New Roman"/>
              </w:rPr>
            </w:pPr>
          </w:p>
        </w:tc>
        <w:tc>
          <w:tcPr>
            <w:tcW w:w="835" w:type="pct"/>
            <w:shd w:val="clear" w:color="auto" w:fill="FFFFFF" w:themeFill="background1"/>
            <w:vAlign w:val="center"/>
          </w:tcPr>
          <w:p w:rsidR="00CE06EE" w:rsidRPr="00FA1FED" w:rsidRDefault="00CE06EE" w:rsidP="00CE06EE">
            <w:pPr>
              <w:pStyle w:val="1fffb"/>
              <w:rPr>
                <w:rFonts w:cs="Times New Roman"/>
              </w:rPr>
            </w:pPr>
          </w:p>
        </w:tc>
        <w:tc>
          <w:tcPr>
            <w:tcW w:w="623" w:type="pct"/>
            <w:shd w:val="clear" w:color="auto" w:fill="FFFFFF" w:themeFill="background1"/>
            <w:vAlign w:val="center"/>
          </w:tcPr>
          <w:p w:rsidR="00CE06EE" w:rsidRPr="00FA1FED" w:rsidRDefault="00CE06EE" w:rsidP="00CE06EE">
            <w:pPr>
              <w:pStyle w:val="1fffb"/>
              <w:rPr>
                <w:rFonts w:cs="Times New Roman"/>
              </w:rPr>
            </w:pPr>
          </w:p>
        </w:tc>
        <w:tc>
          <w:tcPr>
            <w:tcW w:w="603" w:type="pct"/>
            <w:shd w:val="clear" w:color="auto" w:fill="FFFFFF" w:themeFill="background1"/>
            <w:vAlign w:val="center"/>
          </w:tcPr>
          <w:p w:rsidR="00CE06EE" w:rsidRPr="00FA1FED" w:rsidRDefault="00CE06EE" w:rsidP="00CE06EE">
            <w:pPr>
              <w:pStyle w:val="1fffb"/>
              <w:rPr>
                <w:rFonts w:cs="Times New Roman"/>
              </w:rPr>
            </w:pPr>
          </w:p>
        </w:tc>
        <w:tc>
          <w:tcPr>
            <w:tcW w:w="817" w:type="pct"/>
            <w:shd w:val="clear" w:color="auto" w:fill="FFFFFF" w:themeFill="background1"/>
            <w:vAlign w:val="center"/>
          </w:tcPr>
          <w:p w:rsidR="00CE06EE" w:rsidRPr="00FA1FED" w:rsidRDefault="00CE06EE" w:rsidP="00CE06EE">
            <w:pPr>
              <w:pStyle w:val="1fffb"/>
              <w:rPr>
                <w:rFonts w:cs="Times New Roman"/>
              </w:rPr>
            </w:pP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lastRenderedPageBreak/>
              <w:t>июль</w:t>
            </w:r>
          </w:p>
        </w:tc>
        <w:tc>
          <w:tcPr>
            <w:tcW w:w="617" w:type="pct"/>
            <w:shd w:val="clear" w:color="auto" w:fill="FFFFFF" w:themeFill="background1"/>
            <w:vAlign w:val="center"/>
          </w:tcPr>
          <w:p w:rsidR="00CE06EE" w:rsidRPr="00FA1FED" w:rsidRDefault="00CE06EE" w:rsidP="00CE06EE">
            <w:pPr>
              <w:pStyle w:val="1fffb"/>
              <w:rPr>
                <w:rFonts w:cs="Times New Roman"/>
              </w:rPr>
            </w:pPr>
          </w:p>
        </w:tc>
        <w:tc>
          <w:tcPr>
            <w:tcW w:w="622" w:type="pct"/>
            <w:shd w:val="clear" w:color="auto" w:fill="FFFFFF" w:themeFill="background1"/>
            <w:vAlign w:val="center"/>
          </w:tcPr>
          <w:p w:rsidR="00CE06EE" w:rsidRPr="00FA1FED" w:rsidRDefault="00CE06EE" w:rsidP="00CE06EE">
            <w:pPr>
              <w:pStyle w:val="1fffb"/>
              <w:rPr>
                <w:rFonts w:cs="Times New Roman"/>
              </w:rPr>
            </w:pPr>
          </w:p>
        </w:tc>
        <w:tc>
          <w:tcPr>
            <w:tcW w:w="835" w:type="pct"/>
            <w:shd w:val="clear" w:color="auto" w:fill="FFFFFF" w:themeFill="background1"/>
            <w:vAlign w:val="center"/>
          </w:tcPr>
          <w:p w:rsidR="00CE06EE" w:rsidRPr="00FA1FED" w:rsidRDefault="00CE06EE" w:rsidP="00CE06EE">
            <w:pPr>
              <w:pStyle w:val="1fffb"/>
              <w:rPr>
                <w:rFonts w:cs="Times New Roman"/>
              </w:rPr>
            </w:pPr>
          </w:p>
        </w:tc>
        <w:tc>
          <w:tcPr>
            <w:tcW w:w="623" w:type="pct"/>
            <w:shd w:val="clear" w:color="auto" w:fill="FFFFFF" w:themeFill="background1"/>
            <w:vAlign w:val="center"/>
          </w:tcPr>
          <w:p w:rsidR="00CE06EE" w:rsidRPr="00FA1FED" w:rsidRDefault="00CE06EE" w:rsidP="00CE06EE">
            <w:pPr>
              <w:pStyle w:val="1fffb"/>
              <w:rPr>
                <w:rFonts w:cs="Times New Roman"/>
              </w:rPr>
            </w:pPr>
          </w:p>
        </w:tc>
        <w:tc>
          <w:tcPr>
            <w:tcW w:w="603" w:type="pct"/>
            <w:shd w:val="clear" w:color="auto" w:fill="FFFFFF" w:themeFill="background1"/>
            <w:vAlign w:val="center"/>
          </w:tcPr>
          <w:p w:rsidR="00CE06EE" w:rsidRPr="00FA1FED" w:rsidRDefault="00CE06EE" w:rsidP="00CE06EE">
            <w:pPr>
              <w:pStyle w:val="1fffb"/>
              <w:rPr>
                <w:rFonts w:cs="Times New Roman"/>
              </w:rPr>
            </w:pPr>
          </w:p>
        </w:tc>
        <w:tc>
          <w:tcPr>
            <w:tcW w:w="817" w:type="pct"/>
            <w:shd w:val="clear" w:color="auto" w:fill="FFFFFF" w:themeFill="background1"/>
            <w:vAlign w:val="center"/>
          </w:tcPr>
          <w:p w:rsidR="00CE06EE" w:rsidRPr="00FA1FED" w:rsidRDefault="00CE06EE" w:rsidP="00CE06EE">
            <w:pPr>
              <w:pStyle w:val="1fffb"/>
              <w:rPr>
                <w:rFonts w:cs="Times New Roman"/>
              </w:rPr>
            </w:pP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август</w:t>
            </w:r>
          </w:p>
        </w:tc>
        <w:tc>
          <w:tcPr>
            <w:tcW w:w="617" w:type="pct"/>
            <w:shd w:val="clear" w:color="auto" w:fill="FFFFFF" w:themeFill="background1"/>
            <w:vAlign w:val="center"/>
          </w:tcPr>
          <w:p w:rsidR="00CE06EE" w:rsidRPr="00FA1FED" w:rsidRDefault="00CE06EE" w:rsidP="00CE06EE">
            <w:pPr>
              <w:pStyle w:val="1fffb"/>
              <w:rPr>
                <w:rFonts w:cs="Times New Roman"/>
              </w:rPr>
            </w:pPr>
          </w:p>
        </w:tc>
        <w:tc>
          <w:tcPr>
            <w:tcW w:w="622" w:type="pct"/>
            <w:shd w:val="clear" w:color="auto" w:fill="FFFFFF" w:themeFill="background1"/>
            <w:vAlign w:val="center"/>
          </w:tcPr>
          <w:p w:rsidR="00CE06EE" w:rsidRPr="00FA1FED" w:rsidRDefault="00CE06EE" w:rsidP="00CE06EE">
            <w:pPr>
              <w:pStyle w:val="1fffb"/>
              <w:rPr>
                <w:rFonts w:cs="Times New Roman"/>
              </w:rPr>
            </w:pPr>
          </w:p>
        </w:tc>
        <w:tc>
          <w:tcPr>
            <w:tcW w:w="835" w:type="pct"/>
            <w:shd w:val="clear" w:color="auto" w:fill="FFFFFF" w:themeFill="background1"/>
            <w:vAlign w:val="center"/>
          </w:tcPr>
          <w:p w:rsidR="00CE06EE" w:rsidRPr="00FA1FED" w:rsidRDefault="00CE06EE" w:rsidP="00CE06EE">
            <w:pPr>
              <w:pStyle w:val="1fffb"/>
              <w:rPr>
                <w:rFonts w:cs="Times New Roman"/>
              </w:rPr>
            </w:pPr>
          </w:p>
        </w:tc>
        <w:tc>
          <w:tcPr>
            <w:tcW w:w="623" w:type="pct"/>
            <w:shd w:val="clear" w:color="auto" w:fill="FFFFFF" w:themeFill="background1"/>
            <w:vAlign w:val="center"/>
          </w:tcPr>
          <w:p w:rsidR="00CE06EE" w:rsidRPr="00FA1FED" w:rsidRDefault="00CE06EE" w:rsidP="00CE06EE">
            <w:pPr>
              <w:pStyle w:val="1fffb"/>
              <w:rPr>
                <w:rFonts w:cs="Times New Roman"/>
              </w:rPr>
            </w:pPr>
          </w:p>
        </w:tc>
        <w:tc>
          <w:tcPr>
            <w:tcW w:w="603" w:type="pct"/>
            <w:shd w:val="clear" w:color="auto" w:fill="FFFFFF" w:themeFill="background1"/>
            <w:vAlign w:val="center"/>
          </w:tcPr>
          <w:p w:rsidR="00CE06EE" w:rsidRPr="00FA1FED" w:rsidRDefault="00CE06EE" w:rsidP="00CE06EE">
            <w:pPr>
              <w:pStyle w:val="1fffb"/>
              <w:rPr>
                <w:rFonts w:cs="Times New Roman"/>
              </w:rPr>
            </w:pPr>
          </w:p>
        </w:tc>
        <w:tc>
          <w:tcPr>
            <w:tcW w:w="817" w:type="pct"/>
            <w:shd w:val="clear" w:color="auto" w:fill="FFFFFF" w:themeFill="background1"/>
            <w:vAlign w:val="center"/>
          </w:tcPr>
          <w:p w:rsidR="00CE06EE" w:rsidRPr="00FA1FED" w:rsidRDefault="00CE06EE" w:rsidP="00CE06EE">
            <w:pPr>
              <w:pStyle w:val="1fffb"/>
              <w:rPr>
                <w:rFonts w:cs="Times New Roman"/>
              </w:rPr>
            </w:pP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сентябрь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+7,73</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43</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35</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+7,73</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44</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35</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октябрь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+5,97</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45</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36</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+5,97</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45</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35</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ноябрь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+0,23</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55</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45</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+0,23</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46</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декабрь</w:t>
            </w:r>
          </w:p>
        </w:tc>
        <w:tc>
          <w:tcPr>
            <w:tcW w:w="6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-7,41</w:t>
            </w: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69</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53</w:t>
            </w:r>
          </w:p>
        </w:tc>
        <w:tc>
          <w:tcPr>
            <w:tcW w:w="62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-7,41</w:t>
            </w: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69</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52</w:t>
            </w:r>
          </w:p>
        </w:tc>
      </w:tr>
      <w:tr w:rsidR="00CE06EE" w:rsidRPr="00FA1FED" w:rsidTr="00CE06EE">
        <w:trPr>
          <w:trHeight w:val="20"/>
        </w:trPr>
        <w:tc>
          <w:tcPr>
            <w:tcW w:w="884"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Ср. от-ный</w:t>
            </w:r>
          </w:p>
          <w:p w:rsidR="00CE06EE" w:rsidRPr="00FA1FED" w:rsidRDefault="00CE06EE" w:rsidP="00CE06EE">
            <w:pPr>
              <w:pStyle w:val="1fffb"/>
              <w:rPr>
                <w:rFonts w:cs="Times New Roman"/>
              </w:rPr>
            </w:pPr>
            <w:r w:rsidRPr="00FA1FED">
              <w:rPr>
                <w:rFonts w:cs="Times New Roman"/>
              </w:rPr>
              <w:t>период</w:t>
            </w:r>
          </w:p>
        </w:tc>
        <w:tc>
          <w:tcPr>
            <w:tcW w:w="617" w:type="pct"/>
            <w:shd w:val="clear" w:color="auto" w:fill="FFFFFF" w:themeFill="background1"/>
            <w:vAlign w:val="center"/>
          </w:tcPr>
          <w:p w:rsidR="00CE06EE" w:rsidRPr="00FA1FED" w:rsidRDefault="00CE06EE" w:rsidP="00CE06EE">
            <w:pPr>
              <w:pStyle w:val="1fffb"/>
              <w:rPr>
                <w:rFonts w:cs="Times New Roman"/>
              </w:rPr>
            </w:pPr>
          </w:p>
        </w:tc>
        <w:tc>
          <w:tcPr>
            <w:tcW w:w="622"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54,7</w:t>
            </w:r>
          </w:p>
        </w:tc>
        <w:tc>
          <w:tcPr>
            <w:tcW w:w="835"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43,8</w:t>
            </w:r>
          </w:p>
        </w:tc>
        <w:tc>
          <w:tcPr>
            <w:tcW w:w="623" w:type="pct"/>
            <w:shd w:val="clear" w:color="auto" w:fill="FFFFFF" w:themeFill="background1"/>
            <w:vAlign w:val="center"/>
          </w:tcPr>
          <w:p w:rsidR="00CE06EE" w:rsidRPr="00FA1FED" w:rsidRDefault="00CE06EE" w:rsidP="00CE06EE">
            <w:pPr>
              <w:pStyle w:val="1fffb"/>
              <w:rPr>
                <w:rFonts w:cs="Times New Roman"/>
              </w:rPr>
            </w:pPr>
          </w:p>
        </w:tc>
        <w:tc>
          <w:tcPr>
            <w:tcW w:w="603"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55</w:t>
            </w:r>
          </w:p>
        </w:tc>
        <w:tc>
          <w:tcPr>
            <w:tcW w:w="817" w:type="pct"/>
            <w:shd w:val="clear" w:color="auto" w:fill="FFFFFF" w:themeFill="background1"/>
            <w:vAlign w:val="center"/>
          </w:tcPr>
          <w:p w:rsidR="00CE06EE" w:rsidRPr="00FA1FED" w:rsidRDefault="00CE06EE" w:rsidP="00CE06EE">
            <w:pPr>
              <w:pStyle w:val="1fffb"/>
              <w:rPr>
                <w:rFonts w:cs="Times New Roman"/>
              </w:rPr>
            </w:pPr>
            <w:r w:rsidRPr="00FA1FED">
              <w:rPr>
                <w:rFonts w:cs="Times New Roman"/>
              </w:rPr>
              <w:t>43,7</w:t>
            </w:r>
          </w:p>
        </w:tc>
      </w:tr>
    </w:tbl>
    <w:p w:rsidR="00C25060" w:rsidRPr="00FA1FED" w:rsidRDefault="00C25060" w:rsidP="006B0E1D">
      <w:pPr>
        <w:spacing w:after="0" w:line="360" w:lineRule="auto"/>
        <w:ind w:firstLine="708"/>
        <w:rPr>
          <w:rFonts w:ascii="Times New Roman" w:eastAsia="Calibri" w:hAnsi="Times New Roman" w:cs="Times New Roman"/>
          <w:szCs w:val="24"/>
        </w:rPr>
      </w:pPr>
      <w:r w:rsidRPr="00FA1FED">
        <w:rPr>
          <w:rFonts w:ascii="Times New Roman" w:eastAsia="Calibri" w:hAnsi="Times New Roman" w:cs="Times New Roman"/>
          <w:szCs w:val="24"/>
        </w:rPr>
        <w:t>.</w:t>
      </w:r>
    </w:p>
    <w:p w:rsidR="00C25060" w:rsidRPr="00FA1FED" w:rsidRDefault="00C25060" w:rsidP="00B5461F">
      <w:pPr>
        <w:pStyle w:val="11ff3"/>
        <w:rPr>
          <w:w w:val="100"/>
          <w:kern w:val="0"/>
        </w:rPr>
      </w:pPr>
      <w:r w:rsidRPr="00FA1FED">
        <w:rPr>
          <w:w w:val="100"/>
          <w:kern w:val="0"/>
        </w:rPr>
        <w:t>Здесь следует отметить, что указанный баланс потребления сформирован на основании заявленной потребителями тепловой энергии, договорной мощности теплоиспользующего оборудования. В связи с различием заявленного и фактического использования мощности, указанный баланс:</w:t>
      </w:r>
    </w:p>
    <w:p w:rsidR="00C25060" w:rsidRPr="00FA1FED" w:rsidRDefault="00C25060" w:rsidP="00C25060">
      <w:pPr>
        <w:pStyle w:val="113"/>
        <w:rPr>
          <w:rFonts w:eastAsia="Calibri"/>
        </w:rPr>
      </w:pPr>
      <w:r w:rsidRPr="00FA1FED">
        <w:rPr>
          <w:rFonts w:eastAsia="Calibri"/>
        </w:rPr>
        <w:t>является вариантом, использования теплоэнергоресурсов в объемах мощности, на которую потребитель получил право пользования, установленного условиями договоров теплоснабжения, заключенных в установленном действующим законодательством порядке и определяется как инерционный вариант развития схем теплоснабжения, предусматривающим ограниченное использование мощности (по факту юридического удержания неиспользуемых объемов, в отсутствие двухставочных тарифов и договоров на резервирование мощности);</w:t>
      </w:r>
    </w:p>
    <w:p w:rsidR="00C25060" w:rsidRPr="00FA1FED" w:rsidRDefault="00C25060" w:rsidP="00C25060">
      <w:pPr>
        <w:pStyle w:val="113"/>
        <w:rPr>
          <w:rFonts w:eastAsia="Calibri"/>
        </w:rPr>
      </w:pPr>
      <w:r w:rsidRPr="00FA1FED">
        <w:rPr>
          <w:rFonts w:eastAsia="Calibri"/>
        </w:rPr>
        <w:t>подлежит корректировке при формировании реальных балансов, цель которых:</w:t>
      </w:r>
    </w:p>
    <w:p w:rsidR="00C25060" w:rsidRPr="00FA1FED" w:rsidRDefault="00C25060" w:rsidP="00C25060">
      <w:pPr>
        <w:pStyle w:val="113"/>
        <w:rPr>
          <w:rFonts w:eastAsia="Calibri"/>
        </w:rPr>
      </w:pPr>
      <w:r w:rsidRPr="00FA1FED">
        <w:rPr>
          <w:rFonts w:eastAsia="Calibri"/>
        </w:rPr>
        <w:t>минимизация капитальных затрат в сетевые активы и оборудования источников тепловой энергии, направленных на увеличение мощности (пропускной способности);</w:t>
      </w:r>
    </w:p>
    <w:p w:rsidR="00C25060" w:rsidRPr="00FA1FED" w:rsidRDefault="00C25060" w:rsidP="00C25060">
      <w:pPr>
        <w:pStyle w:val="113"/>
        <w:rPr>
          <w:rFonts w:eastAsia="Calibri"/>
        </w:rPr>
      </w:pPr>
      <w:r w:rsidRPr="00FA1FED">
        <w:rPr>
          <w:rFonts w:eastAsia="Calibri"/>
        </w:rPr>
        <w:t>минимизация стоимости подключений объектов нового строительства к системам тепловой инфраструктуры;</w:t>
      </w:r>
    </w:p>
    <w:p w:rsidR="00C25060" w:rsidRPr="00FA1FED" w:rsidRDefault="00C25060" w:rsidP="00C25060">
      <w:pPr>
        <w:pStyle w:val="113"/>
        <w:rPr>
          <w:rFonts w:eastAsia="Calibri"/>
        </w:rPr>
      </w:pPr>
      <w:r w:rsidRPr="00FA1FED">
        <w:rPr>
          <w:rFonts w:eastAsia="Calibri"/>
        </w:rPr>
        <w:t>безусловное исполнение условий действующего законодательства, по реализации установленного приоритета комбинированной выработки, за счет существующего потенциала установленной мощности существующих источников работающих в комбинированном цикле, при условии эффективности производимых в узел инвестиций (затраты на комплексный перевод нагрузки потребителей в зону покрытия источника, осуществляющего комбинированную выработку не должны превышать затрат на реконструкцию/строительство существующих источников с переводом работы в комбинированный цикл;</w:t>
      </w:r>
    </w:p>
    <w:p w:rsidR="00C25060" w:rsidRPr="00FA1FED" w:rsidRDefault="00C25060" w:rsidP="00C25060">
      <w:pPr>
        <w:pStyle w:val="113"/>
        <w:rPr>
          <w:rFonts w:eastAsia="Calibri"/>
        </w:rPr>
      </w:pPr>
      <w:r w:rsidRPr="00FA1FED">
        <w:rPr>
          <w:rFonts w:eastAsia="Calibri"/>
        </w:rPr>
        <w:lastRenderedPageBreak/>
        <w:t>обязательный учет исполнения условий 261-ФЗ, в части планирования снижения нагрузки существующих потребительских систем во всех расчетных сроках за счет реализации программ повышения энергетической эффективности в потребительском секторе.</w:t>
      </w:r>
    </w:p>
    <w:p w:rsidR="00C25060" w:rsidRPr="00FA1FED" w:rsidRDefault="00C25060" w:rsidP="00B5461F">
      <w:pPr>
        <w:pStyle w:val="11ff3"/>
        <w:rPr>
          <w:w w:val="100"/>
          <w:kern w:val="0"/>
        </w:rPr>
      </w:pPr>
      <w:r w:rsidRPr="00FA1FED">
        <w:rPr>
          <w:w w:val="100"/>
          <w:kern w:val="0"/>
        </w:rPr>
        <w:t>Соответственно комплекс технических решений, учитываемый в схеме теплоснабжения, предусматривает, все вышеуказанные факторы в балансе мощности, определяемые рамками эффективного сценария.</w:t>
      </w:r>
    </w:p>
    <w:p w:rsidR="003E5D98" w:rsidRPr="00FA1FED" w:rsidRDefault="003E5D98" w:rsidP="00B5461F">
      <w:pPr>
        <w:pStyle w:val="11ff3"/>
        <w:rPr>
          <w:w w:val="100"/>
          <w:kern w:val="0"/>
        </w:rPr>
      </w:pPr>
    </w:p>
    <w:p w:rsidR="006B0E1D" w:rsidRPr="00FA1FED" w:rsidRDefault="00C25060" w:rsidP="00CD5F27">
      <w:pPr>
        <w:pStyle w:val="20"/>
        <w:widowControl w:val="0"/>
        <w:spacing w:before="240" w:line="240" w:lineRule="auto"/>
        <w:textAlignment w:val="baseline"/>
        <w:rPr>
          <w:rFonts w:cs="Times New Roman"/>
        </w:rPr>
      </w:pPr>
      <w:bookmarkStart w:id="201" w:name="_Toc78674730"/>
      <w:bookmarkStart w:id="202" w:name="_Toc84970967"/>
      <w:bookmarkStart w:id="203" w:name="_Toc116943334"/>
      <w:r w:rsidRPr="00FA1FED">
        <w:rPr>
          <w:rFonts w:cs="Times New Roman"/>
        </w:rPr>
        <w:t>Описание существующих нормативов потребления тепловой энергии для населения на отопление и горячее водоснабж</w:t>
      </w:r>
      <w:bookmarkEnd w:id="201"/>
      <w:bookmarkEnd w:id="202"/>
      <w:r w:rsidR="006B0E1D" w:rsidRPr="00FA1FED">
        <w:rPr>
          <w:rFonts w:cs="Times New Roman"/>
        </w:rPr>
        <w:t>ение</w:t>
      </w:r>
      <w:bookmarkEnd w:id="203"/>
    </w:p>
    <w:p w:rsidR="006B0E1D" w:rsidRPr="00FA1FED" w:rsidRDefault="006B0E1D" w:rsidP="00B5461F">
      <w:pPr>
        <w:pStyle w:val="11ff3"/>
        <w:rPr>
          <w:w w:val="100"/>
          <w:kern w:val="0"/>
        </w:rPr>
      </w:pPr>
      <w:r w:rsidRPr="00FA1FED">
        <w:rPr>
          <w:w w:val="100"/>
          <w:kern w:val="0"/>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 (в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w:t>
      </w:r>
    </w:p>
    <w:p w:rsidR="006B0E1D" w:rsidRPr="00FA1FED" w:rsidRDefault="006B0E1D" w:rsidP="006B0E1D">
      <w:pPr>
        <w:pStyle w:val="113"/>
      </w:pPr>
      <w:r w:rsidRPr="00FA1FED">
        <w:t>в отношении горячего водоснабжения - этажность, износ внутридомовых инженерных систем, вид системы теплоснабжения (</w:t>
      </w:r>
      <w:r w:rsidR="000B4B2A" w:rsidRPr="00FA1FED">
        <w:t>открытая</w:t>
      </w:r>
      <w:r w:rsidRPr="00FA1FED">
        <w:t xml:space="preserve">, </w:t>
      </w:r>
      <w:r w:rsidR="001C5D85" w:rsidRPr="00FA1FED">
        <w:t>закрытая</w:t>
      </w:r>
      <w:r w:rsidRPr="00FA1FED">
        <w:t>);</w:t>
      </w:r>
    </w:p>
    <w:p w:rsidR="006B0E1D" w:rsidRPr="00FA1FED" w:rsidRDefault="006B0E1D" w:rsidP="006B0E1D">
      <w:pPr>
        <w:pStyle w:val="113"/>
      </w:pPr>
      <w:r w:rsidRPr="00FA1FED">
        <w:t>в отношении отопления - материал стен, крыши, объем жилых помещений, площадь ограждающих конструкций и окон, износ внутридомовых инженерных систем.</w:t>
      </w:r>
    </w:p>
    <w:p w:rsidR="006B0E1D" w:rsidRPr="00FA1FED" w:rsidRDefault="006B0E1D" w:rsidP="00B5461F">
      <w:pPr>
        <w:pStyle w:val="11ff3"/>
        <w:rPr>
          <w:w w:val="100"/>
          <w:kern w:val="0"/>
        </w:rPr>
      </w:pPr>
      <w:r w:rsidRPr="00FA1FED">
        <w:rPr>
          <w:w w:val="100"/>
          <w:kern w:val="0"/>
        </w:rPr>
        <w:t>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w:t>
      </w:r>
    </w:p>
    <w:p w:rsidR="006B0E1D" w:rsidRPr="00FA1FED" w:rsidRDefault="006B0E1D" w:rsidP="00B5461F">
      <w:pPr>
        <w:pStyle w:val="11ff3"/>
        <w:rPr>
          <w:w w:val="100"/>
          <w:kern w:val="0"/>
        </w:rPr>
      </w:pPr>
      <w:r w:rsidRPr="00FA1FED">
        <w:rPr>
          <w:w w:val="100"/>
          <w:kern w:val="0"/>
        </w:rPr>
        <w:t>При выборе единицы измерения нормативов потребления коммунальных услуг используются следующие показатели:</w:t>
      </w:r>
    </w:p>
    <w:p w:rsidR="006B0E1D" w:rsidRPr="00FA1FED" w:rsidRDefault="006B0E1D" w:rsidP="00B5461F">
      <w:pPr>
        <w:pStyle w:val="11ff3"/>
        <w:rPr>
          <w:w w:val="100"/>
          <w:kern w:val="0"/>
        </w:rPr>
      </w:pPr>
      <w:r w:rsidRPr="00FA1FED">
        <w:rPr>
          <w:smallCaps/>
          <w:w w:val="100"/>
          <w:kern w:val="0"/>
        </w:rPr>
        <w:t xml:space="preserve">в </w:t>
      </w:r>
      <w:r w:rsidRPr="00FA1FED">
        <w:rPr>
          <w:w w:val="100"/>
          <w:kern w:val="0"/>
        </w:rPr>
        <w:t>отношении горячего водоснабжения:</w:t>
      </w:r>
    </w:p>
    <w:p w:rsidR="006B0E1D" w:rsidRPr="00FA1FED" w:rsidRDefault="006B0E1D" w:rsidP="006B0E1D">
      <w:pPr>
        <w:pStyle w:val="113"/>
      </w:pPr>
      <w:r w:rsidRPr="00FA1FED">
        <w:t>в жилых помещениях - куб. метр на 1 человека;</w:t>
      </w:r>
    </w:p>
    <w:p w:rsidR="006B0E1D" w:rsidRPr="00FA1FED" w:rsidRDefault="006B0E1D" w:rsidP="006B0E1D">
      <w:pPr>
        <w:pStyle w:val="113"/>
      </w:pPr>
      <w:r w:rsidRPr="00FA1FED">
        <w:lastRenderedPageBreak/>
        <w:t>на общедомовые нужды - куб. метр на 1 кв. метр общей площади помещений, входящих в состав общего имущества в многоквартирном доме.</w:t>
      </w:r>
    </w:p>
    <w:p w:rsidR="006B0E1D" w:rsidRPr="00FA1FED" w:rsidRDefault="006B0E1D" w:rsidP="00B5461F">
      <w:pPr>
        <w:pStyle w:val="11ff3"/>
        <w:rPr>
          <w:w w:val="100"/>
          <w:kern w:val="0"/>
        </w:rPr>
      </w:pPr>
      <w:r w:rsidRPr="00FA1FED">
        <w:rPr>
          <w:w w:val="100"/>
          <w:kern w:val="0"/>
        </w:rPr>
        <w:t>в отношении отопления:</w:t>
      </w:r>
    </w:p>
    <w:p w:rsidR="006B0E1D" w:rsidRPr="00FA1FED" w:rsidRDefault="006B0E1D" w:rsidP="006B0E1D">
      <w:pPr>
        <w:pStyle w:val="113"/>
      </w:pPr>
      <w:r w:rsidRPr="00FA1FED">
        <w:t>в жилых помещениях - Гкал на 1 кв. метр общей площади всех помещений в многоквартирном доме или жилого дома;</w:t>
      </w:r>
    </w:p>
    <w:p w:rsidR="006B0E1D" w:rsidRPr="00FA1FED" w:rsidRDefault="006B0E1D" w:rsidP="006B0E1D">
      <w:pPr>
        <w:pStyle w:val="113"/>
      </w:pPr>
      <w:r w:rsidRPr="00FA1FED">
        <w:t>на общедомовые нужды - Гкал на 1 кв. метр общей площади всех помещений в многоквартирном доме.</w:t>
      </w:r>
    </w:p>
    <w:p w:rsidR="006B0E1D" w:rsidRPr="00FA1FED" w:rsidRDefault="006B0E1D" w:rsidP="00B5461F">
      <w:pPr>
        <w:pStyle w:val="11ff3"/>
        <w:rPr>
          <w:w w:val="100"/>
          <w:kern w:val="0"/>
        </w:rPr>
      </w:pPr>
      <w:r w:rsidRPr="00FA1FED">
        <w:rPr>
          <w:w w:val="100"/>
          <w:kern w:val="0"/>
        </w:rPr>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rsidR="00D0426A" w:rsidRPr="00FA1FED" w:rsidRDefault="00D0426A" w:rsidP="00DC575A">
      <w:pPr>
        <w:pStyle w:val="11ff3"/>
      </w:pPr>
      <w:r w:rsidRPr="00FA1FED">
        <w:t>Нормативы потребления коммунальных</w:t>
      </w:r>
      <w:r w:rsidR="00291CA3" w:rsidRPr="00FA1FED">
        <w:t xml:space="preserve"> </w:t>
      </w:r>
      <w:r w:rsidRPr="00FA1FED">
        <w:t>услуг по отоплению</w:t>
      </w:r>
      <w:r w:rsidR="00DC575A" w:rsidRPr="00FA1FED">
        <w:t xml:space="preserve"> </w:t>
      </w:r>
      <w:r w:rsidRPr="00FA1FED">
        <w:t>гражданами,</w:t>
      </w:r>
      <w:r w:rsidR="00DC575A" w:rsidRPr="00FA1FED">
        <w:t xml:space="preserve"> </w:t>
      </w:r>
      <w:r w:rsidRPr="00FA1FED">
        <w:t>проживающими</w:t>
      </w:r>
      <w:r w:rsidR="00DC575A" w:rsidRPr="00FA1FED">
        <w:t xml:space="preserve"> </w:t>
      </w:r>
      <w:r w:rsidRPr="00FA1FED">
        <w:t>в</w:t>
      </w:r>
      <w:r w:rsidR="00DC575A" w:rsidRPr="00FA1FED">
        <w:t xml:space="preserve"> </w:t>
      </w:r>
      <w:r w:rsidRPr="00FA1FED">
        <w:t>многоквартирных</w:t>
      </w:r>
      <w:r w:rsidR="00DC575A" w:rsidRPr="00FA1FED">
        <w:t xml:space="preserve"> </w:t>
      </w:r>
      <w:r w:rsidRPr="00FA1FED">
        <w:t>домах</w:t>
      </w:r>
      <w:r w:rsidR="00DC575A" w:rsidRPr="00FA1FED">
        <w:t xml:space="preserve"> </w:t>
      </w:r>
      <w:r w:rsidRPr="00FA1FED">
        <w:t>или</w:t>
      </w:r>
      <w:r w:rsidR="00DC575A" w:rsidRPr="00FA1FED">
        <w:t xml:space="preserve"> </w:t>
      </w:r>
      <w:r w:rsidRPr="00FA1FED">
        <w:t>жилых</w:t>
      </w:r>
      <w:r w:rsidR="00DC575A" w:rsidRPr="00FA1FED">
        <w:t xml:space="preserve"> </w:t>
      </w:r>
      <w:r w:rsidRPr="00FA1FED">
        <w:t>домах</w:t>
      </w:r>
      <w:r w:rsidR="00DC575A" w:rsidRPr="00FA1FED">
        <w:t xml:space="preserve"> </w:t>
      </w:r>
      <w:r w:rsidRPr="00FA1FED">
        <w:t>на</w:t>
      </w:r>
      <w:r w:rsidR="00DC575A" w:rsidRPr="00FA1FED">
        <w:t xml:space="preserve"> </w:t>
      </w:r>
      <w:r w:rsidRPr="00FA1FED">
        <w:t>территории</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утвержденные</w:t>
      </w:r>
      <w:r w:rsidR="00291CA3" w:rsidRPr="00FA1FED">
        <w:t xml:space="preserve"> </w:t>
      </w:r>
      <w:r w:rsidRPr="00FA1FED">
        <w:t>постановлением</w:t>
      </w:r>
      <w:r w:rsidR="00291CA3" w:rsidRPr="00FA1FED">
        <w:t xml:space="preserve"> </w:t>
      </w:r>
      <w:r w:rsidRPr="00FA1FED">
        <w:t>Правительства</w:t>
      </w:r>
      <w:r w:rsidR="00291CA3" w:rsidRPr="00FA1FED">
        <w:t xml:space="preserve"> </w:t>
      </w:r>
      <w:r w:rsidRPr="00FA1FED">
        <w:t>Ленинградской</w:t>
      </w:r>
      <w:r w:rsidR="00291CA3" w:rsidRPr="00FA1FED">
        <w:t xml:space="preserve"> </w:t>
      </w:r>
      <w:r w:rsidRPr="00FA1FED">
        <w:t>области</w:t>
      </w:r>
      <w:r w:rsidR="00291CA3" w:rsidRPr="00FA1FED">
        <w:t xml:space="preserve"> </w:t>
      </w:r>
      <w:r w:rsidRPr="00FA1FED">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291CA3" w:rsidRPr="00FA1FED">
        <w:t xml:space="preserve"> </w:t>
      </w:r>
      <w:r w:rsidRPr="00FA1FED">
        <w:t>представлены в</w:t>
      </w:r>
      <w:r w:rsidR="00291CA3" w:rsidRPr="00FA1FED">
        <w:t xml:space="preserve"> </w:t>
      </w:r>
      <w:r w:rsidRPr="00FA1FED">
        <w:t>таблице.</w:t>
      </w:r>
    </w:p>
    <w:p w:rsidR="0096007F" w:rsidRPr="00FA1FED" w:rsidRDefault="00D0426A" w:rsidP="00DC575A">
      <w:pPr>
        <w:pStyle w:val="11ff3"/>
        <w:rPr>
          <w:spacing w:val="-1"/>
          <w:u w:val="single"/>
        </w:rPr>
      </w:pPr>
      <w:r w:rsidRPr="00FA1FED">
        <w:rPr>
          <w:u w:val="single"/>
        </w:rPr>
        <w:t>Таблица 1.5.5.1 – Нормативы</w:t>
      </w:r>
      <w:r w:rsidRPr="00FA1FED">
        <w:rPr>
          <w:u w:val="single"/>
        </w:rPr>
        <w:tab/>
        <w:t>потребления</w:t>
      </w:r>
      <w:r w:rsidRPr="00FA1FED">
        <w:rPr>
          <w:u w:val="single"/>
        </w:rPr>
        <w:tab/>
        <w:t>коммунальных</w:t>
      </w:r>
      <w:r w:rsidR="00291CA3" w:rsidRPr="00FA1FED">
        <w:rPr>
          <w:u w:val="single"/>
        </w:rPr>
        <w:t xml:space="preserve"> </w:t>
      </w:r>
      <w:r w:rsidRPr="00FA1FED">
        <w:rPr>
          <w:u w:val="single"/>
        </w:rPr>
        <w:t>услуг</w:t>
      </w:r>
      <w:r w:rsidR="00291CA3" w:rsidRPr="00FA1FED">
        <w:rPr>
          <w:u w:val="single"/>
        </w:rPr>
        <w:t xml:space="preserve"> </w:t>
      </w:r>
      <w:r w:rsidRPr="00FA1FED">
        <w:rPr>
          <w:spacing w:val="-2"/>
          <w:u w:val="single"/>
        </w:rPr>
        <w:t>по</w:t>
      </w:r>
      <w:r w:rsidR="00291CA3" w:rsidRPr="00FA1FED">
        <w:rPr>
          <w:spacing w:val="-2"/>
          <w:u w:val="single"/>
        </w:rPr>
        <w:t xml:space="preserve"> </w:t>
      </w:r>
      <w:r w:rsidRPr="00FA1FED">
        <w:rPr>
          <w:u w:val="single"/>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6200"/>
        <w:gridCol w:w="2660"/>
      </w:tblGrid>
      <w:tr w:rsidR="00F0467A" w:rsidRPr="00FA1FED" w:rsidTr="00DC575A">
        <w:trPr>
          <w:trHeight w:val="20"/>
          <w:tblHeader/>
        </w:trPr>
        <w:tc>
          <w:tcPr>
            <w:tcW w:w="270" w:type="pct"/>
            <w:vAlign w:val="center"/>
          </w:tcPr>
          <w:p w:rsidR="00D62F85" w:rsidRPr="00FA1FED" w:rsidRDefault="00F0467A" w:rsidP="00D62F85">
            <w:pPr>
              <w:pStyle w:val="1fffb"/>
              <w:rPr>
                <w:rFonts w:cs="Times New Roman"/>
                <w:w w:val="99"/>
              </w:rPr>
            </w:pPr>
            <w:r w:rsidRPr="00FA1FED">
              <w:rPr>
                <w:rFonts w:cs="Times New Roman"/>
                <w:w w:val="99"/>
              </w:rPr>
              <w:t>N</w:t>
            </w:r>
          </w:p>
        </w:tc>
        <w:tc>
          <w:tcPr>
            <w:tcW w:w="3310" w:type="pct"/>
            <w:vMerge w:val="restart"/>
            <w:vAlign w:val="center"/>
          </w:tcPr>
          <w:p w:rsidR="00F0467A" w:rsidRPr="00FA1FED" w:rsidRDefault="00F0467A" w:rsidP="00DC575A">
            <w:pPr>
              <w:pStyle w:val="1fffb"/>
              <w:rPr>
                <w:rFonts w:cs="Times New Roman"/>
                <w:lang w:val="ru-RU"/>
              </w:rPr>
            </w:pPr>
            <w:r w:rsidRPr="00FA1FED">
              <w:rPr>
                <w:rFonts w:cs="Times New Roman"/>
                <w:lang w:val="ru-RU"/>
              </w:rPr>
              <w:t>Классификационные</w:t>
            </w:r>
            <w:r w:rsidR="00291CA3" w:rsidRPr="00FA1FED">
              <w:rPr>
                <w:rFonts w:cs="Times New Roman"/>
                <w:lang w:val="ru-RU"/>
              </w:rPr>
              <w:t xml:space="preserve"> </w:t>
            </w:r>
            <w:r w:rsidRPr="00FA1FED">
              <w:rPr>
                <w:rFonts w:cs="Times New Roman"/>
                <w:lang w:val="ru-RU"/>
              </w:rPr>
              <w:t>группы</w:t>
            </w:r>
            <w:r w:rsidR="00291CA3" w:rsidRPr="00FA1FED">
              <w:rPr>
                <w:rFonts w:cs="Times New Roman"/>
                <w:lang w:val="ru-RU"/>
              </w:rPr>
              <w:t xml:space="preserve"> </w:t>
            </w:r>
            <w:r w:rsidRPr="00FA1FED">
              <w:rPr>
                <w:rFonts w:cs="Times New Roman"/>
                <w:lang w:val="ru-RU"/>
              </w:rPr>
              <w:t>многоквартирных</w:t>
            </w:r>
            <w:r w:rsidR="00291CA3" w:rsidRPr="00FA1FED">
              <w:rPr>
                <w:rFonts w:cs="Times New Roman"/>
                <w:lang w:val="ru-RU"/>
              </w:rPr>
              <w:t xml:space="preserve"> </w:t>
            </w:r>
            <w:r w:rsidRPr="00FA1FED">
              <w:rPr>
                <w:rFonts w:cs="Times New Roman"/>
                <w:lang w:val="ru-RU"/>
              </w:rPr>
              <w:t>домов</w:t>
            </w:r>
          </w:p>
          <w:p w:rsidR="00F0467A" w:rsidRPr="00FA1FED" w:rsidRDefault="00291CA3" w:rsidP="00DC575A">
            <w:pPr>
              <w:pStyle w:val="1fffb"/>
              <w:rPr>
                <w:rFonts w:cs="Times New Roman"/>
                <w:lang w:val="ru-RU"/>
              </w:rPr>
            </w:pPr>
            <w:r w:rsidRPr="00FA1FED">
              <w:rPr>
                <w:rFonts w:cs="Times New Roman"/>
                <w:lang w:val="ru-RU"/>
              </w:rPr>
              <w:t xml:space="preserve">И </w:t>
            </w:r>
            <w:r w:rsidR="00F0467A" w:rsidRPr="00FA1FED">
              <w:rPr>
                <w:rFonts w:cs="Times New Roman"/>
                <w:lang w:val="ru-RU"/>
              </w:rPr>
              <w:t>жилых</w:t>
            </w:r>
            <w:r w:rsidRPr="00FA1FED">
              <w:rPr>
                <w:rFonts w:cs="Times New Roman"/>
                <w:lang w:val="ru-RU"/>
              </w:rPr>
              <w:t xml:space="preserve"> </w:t>
            </w:r>
            <w:r w:rsidR="00F0467A" w:rsidRPr="00FA1FED">
              <w:rPr>
                <w:rFonts w:cs="Times New Roman"/>
                <w:lang w:val="ru-RU"/>
              </w:rPr>
              <w:t>домов</w:t>
            </w:r>
          </w:p>
        </w:tc>
        <w:tc>
          <w:tcPr>
            <w:tcW w:w="1420" w:type="pct"/>
            <w:vMerge w:val="restart"/>
            <w:vAlign w:val="center"/>
          </w:tcPr>
          <w:p w:rsidR="00F0467A" w:rsidRPr="00FA1FED" w:rsidRDefault="00F0467A" w:rsidP="00DC575A">
            <w:pPr>
              <w:pStyle w:val="1fffb"/>
              <w:rPr>
                <w:rFonts w:cs="Times New Roman"/>
                <w:lang w:val="ru-RU"/>
              </w:rPr>
            </w:pPr>
            <w:r w:rsidRPr="00FA1FED">
              <w:rPr>
                <w:rFonts w:cs="Times New Roman"/>
                <w:lang w:val="ru-RU"/>
              </w:rPr>
              <w:t>Норматив</w:t>
            </w:r>
            <w:r w:rsidR="00291CA3" w:rsidRPr="00FA1FED">
              <w:rPr>
                <w:rFonts w:cs="Times New Roman"/>
                <w:lang w:val="ru-RU"/>
              </w:rPr>
              <w:t xml:space="preserve"> </w:t>
            </w:r>
            <w:r w:rsidRPr="00FA1FED">
              <w:rPr>
                <w:rFonts w:cs="Times New Roman"/>
                <w:lang w:val="ru-RU"/>
              </w:rPr>
              <w:t>потребления</w:t>
            </w:r>
          </w:p>
          <w:p w:rsidR="00F0467A" w:rsidRPr="00FA1FED" w:rsidRDefault="00F0467A" w:rsidP="00DC575A">
            <w:pPr>
              <w:pStyle w:val="1fffb"/>
              <w:rPr>
                <w:rFonts w:cs="Times New Roman"/>
                <w:lang w:val="ru-RU"/>
              </w:rPr>
            </w:pPr>
            <w:r w:rsidRPr="00FA1FED">
              <w:rPr>
                <w:rFonts w:cs="Times New Roman"/>
                <w:lang w:val="ru-RU"/>
              </w:rPr>
              <w:t>Гкал/кв.м</w:t>
            </w:r>
            <w:r w:rsidR="00291CA3" w:rsidRPr="00FA1FED">
              <w:rPr>
                <w:rFonts w:cs="Times New Roman"/>
                <w:lang w:val="ru-RU"/>
              </w:rPr>
              <w:t xml:space="preserve"> </w:t>
            </w:r>
            <w:r w:rsidRPr="00FA1FED">
              <w:rPr>
                <w:rFonts w:cs="Times New Roman"/>
                <w:lang w:val="ru-RU"/>
              </w:rPr>
              <w:t>общей площади жилых помещений</w:t>
            </w:r>
            <w:r w:rsidR="00291CA3" w:rsidRPr="00FA1FED">
              <w:rPr>
                <w:rFonts w:cs="Times New Roman"/>
                <w:lang w:val="ru-RU"/>
              </w:rPr>
              <w:t xml:space="preserve"> </w:t>
            </w:r>
            <w:r w:rsidRPr="00FA1FED">
              <w:rPr>
                <w:rFonts w:cs="Times New Roman"/>
                <w:lang w:val="ru-RU"/>
              </w:rPr>
              <w:t>в</w:t>
            </w:r>
            <w:r w:rsidR="00291CA3" w:rsidRPr="00FA1FED">
              <w:rPr>
                <w:rFonts w:cs="Times New Roman"/>
                <w:lang w:val="ru-RU"/>
              </w:rPr>
              <w:t xml:space="preserve"> </w:t>
            </w:r>
            <w:r w:rsidRPr="00FA1FED">
              <w:rPr>
                <w:rFonts w:cs="Times New Roman"/>
                <w:lang w:val="ru-RU"/>
              </w:rPr>
              <w:t>месяц</w:t>
            </w:r>
          </w:p>
        </w:tc>
      </w:tr>
      <w:tr w:rsidR="00F0467A" w:rsidRPr="00FA1FED" w:rsidTr="00DC575A">
        <w:trPr>
          <w:trHeight w:val="20"/>
          <w:tblHeader/>
        </w:trPr>
        <w:tc>
          <w:tcPr>
            <w:tcW w:w="270" w:type="pct"/>
            <w:vAlign w:val="center"/>
          </w:tcPr>
          <w:p w:rsidR="00F0467A" w:rsidRPr="00FA1FED" w:rsidRDefault="00F0467A" w:rsidP="00DC575A">
            <w:pPr>
              <w:pStyle w:val="1fffb"/>
              <w:rPr>
                <w:rFonts w:cs="Times New Roman"/>
              </w:rPr>
            </w:pPr>
            <w:r w:rsidRPr="00FA1FED">
              <w:rPr>
                <w:rFonts w:cs="Times New Roman"/>
              </w:rPr>
              <w:t>п/п</w:t>
            </w:r>
          </w:p>
        </w:tc>
        <w:tc>
          <w:tcPr>
            <w:tcW w:w="3310" w:type="pct"/>
            <w:vMerge/>
            <w:vAlign w:val="center"/>
          </w:tcPr>
          <w:p w:rsidR="00F0467A" w:rsidRPr="00FA1FED" w:rsidRDefault="00F0467A" w:rsidP="00DC575A">
            <w:pPr>
              <w:pStyle w:val="1fffb"/>
              <w:rPr>
                <w:rFonts w:cs="Times New Roman"/>
              </w:rPr>
            </w:pPr>
          </w:p>
        </w:tc>
        <w:tc>
          <w:tcPr>
            <w:tcW w:w="1420" w:type="pct"/>
            <w:vMerge/>
            <w:vAlign w:val="center"/>
          </w:tcPr>
          <w:p w:rsidR="00F0467A" w:rsidRPr="00FA1FED" w:rsidRDefault="00F0467A" w:rsidP="00DC575A">
            <w:pPr>
              <w:pStyle w:val="1fffb"/>
              <w:rPr>
                <w:rFonts w:cs="Times New Roman"/>
                <w:lang w:val="ru-RU"/>
              </w:rPr>
            </w:pPr>
          </w:p>
        </w:tc>
      </w:tr>
      <w:tr w:rsidR="00D0426A" w:rsidRPr="00FA1FED" w:rsidTr="00DC575A">
        <w:trPr>
          <w:trHeight w:val="20"/>
        </w:trPr>
        <w:tc>
          <w:tcPr>
            <w:tcW w:w="270" w:type="pct"/>
            <w:vAlign w:val="center"/>
          </w:tcPr>
          <w:p w:rsidR="00D0426A" w:rsidRPr="00FA1FED" w:rsidRDefault="00D0426A" w:rsidP="00DC575A">
            <w:pPr>
              <w:pStyle w:val="1fffb"/>
              <w:rPr>
                <w:rFonts w:cs="Times New Roman"/>
              </w:rPr>
            </w:pPr>
            <w:r w:rsidRPr="00FA1FED">
              <w:rPr>
                <w:rFonts w:cs="Times New Roman"/>
              </w:rPr>
              <w:t>1</w:t>
            </w:r>
          </w:p>
        </w:tc>
        <w:tc>
          <w:tcPr>
            <w:tcW w:w="3310" w:type="pct"/>
            <w:vAlign w:val="center"/>
          </w:tcPr>
          <w:p w:rsidR="00D0426A" w:rsidRPr="00FA1FED" w:rsidRDefault="00D0426A" w:rsidP="00DC575A">
            <w:pPr>
              <w:pStyle w:val="1fffb"/>
              <w:rPr>
                <w:rFonts w:cs="Times New Roman"/>
              </w:rPr>
            </w:pPr>
            <w:r w:rsidRPr="00FA1FED">
              <w:rPr>
                <w:rFonts w:cs="Times New Roman"/>
              </w:rPr>
              <w:t>Дома</w:t>
            </w:r>
            <w:r w:rsidR="00DC575A" w:rsidRPr="00FA1FED">
              <w:rPr>
                <w:rFonts w:cs="Times New Roman"/>
                <w:lang w:val="ru-RU"/>
              </w:rPr>
              <w:t xml:space="preserve"> </w:t>
            </w:r>
            <w:r w:rsidRPr="00FA1FED">
              <w:rPr>
                <w:rFonts w:cs="Times New Roman"/>
              </w:rPr>
              <w:t>постройки</w:t>
            </w:r>
            <w:r w:rsidR="00DC575A" w:rsidRPr="00FA1FED">
              <w:rPr>
                <w:rFonts w:cs="Times New Roman"/>
                <w:lang w:val="ru-RU"/>
              </w:rPr>
              <w:t xml:space="preserve"> </w:t>
            </w:r>
            <w:r w:rsidRPr="00FA1FED">
              <w:rPr>
                <w:rFonts w:cs="Times New Roman"/>
              </w:rPr>
              <w:t>до</w:t>
            </w:r>
            <w:r w:rsidR="00DC575A" w:rsidRPr="00FA1FED">
              <w:rPr>
                <w:rFonts w:cs="Times New Roman"/>
                <w:lang w:val="ru-RU"/>
              </w:rPr>
              <w:t xml:space="preserve"> </w:t>
            </w:r>
            <w:r w:rsidRPr="00FA1FED">
              <w:rPr>
                <w:rFonts w:cs="Times New Roman"/>
              </w:rPr>
              <w:t>1945года</w:t>
            </w:r>
          </w:p>
        </w:tc>
        <w:tc>
          <w:tcPr>
            <w:tcW w:w="1420" w:type="pct"/>
            <w:vAlign w:val="center"/>
          </w:tcPr>
          <w:p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3105</w:t>
            </w:r>
          </w:p>
        </w:tc>
      </w:tr>
      <w:tr w:rsidR="00D0426A" w:rsidRPr="00FA1FED" w:rsidTr="00DC575A">
        <w:trPr>
          <w:trHeight w:val="20"/>
        </w:trPr>
        <w:tc>
          <w:tcPr>
            <w:tcW w:w="270" w:type="pct"/>
            <w:vAlign w:val="center"/>
          </w:tcPr>
          <w:p w:rsidR="00D0426A" w:rsidRPr="00FA1FED" w:rsidRDefault="00D0426A" w:rsidP="00DC575A">
            <w:pPr>
              <w:pStyle w:val="1fffb"/>
              <w:rPr>
                <w:rFonts w:cs="Times New Roman"/>
              </w:rPr>
            </w:pPr>
            <w:r w:rsidRPr="00FA1FED">
              <w:rPr>
                <w:rFonts w:cs="Times New Roman"/>
              </w:rPr>
              <w:t>2</w:t>
            </w:r>
          </w:p>
        </w:tc>
        <w:tc>
          <w:tcPr>
            <w:tcW w:w="3310" w:type="pct"/>
            <w:vAlign w:val="center"/>
          </w:tcPr>
          <w:p w:rsidR="00D0426A" w:rsidRPr="00FA1FED" w:rsidRDefault="00D0426A" w:rsidP="00DC575A">
            <w:pPr>
              <w:pStyle w:val="1fffb"/>
              <w:rPr>
                <w:rFonts w:cs="Times New Roman"/>
              </w:rPr>
            </w:pPr>
            <w:r w:rsidRPr="00FA1FED">
              <w:rPr>
                <w:rFonts w:cs="Times New Roman"/>
              </w:rPr>
              <w:t>Домапостройки1946-1970годов</w:t>
            </w:r>
          </w:p>
        </w:tc>
        <w:tc>
          <w:tcPr>
            <w:tcW w:w="1420" w:type="pct"/>
            <w:vAlign w:val="center"/>
          </w:tcPr>
          <w:p w:rsidR="00D0426A" w:rsidRPr="00FA1FED" w:rsidRDefault="00DC575A" w:rsidP="00DC575A">
            <w:pPr>
              <w:pStyle w:val="1fffb"/>
              <w:rPr>
                <w:rFonts w:cs="Times New Roman"/>
                <w:lang w:val="ru-RU"/>
              </w:rPr>
            </w:pPr>
            <w:r w:rsidRPr="00FA1FED">
              <w:rPr>
                <w:rFonts w:cs="Times New Roman"/>
                <w:lang w:val="ru-RU"/>
              </w:rPr>
              <w:t>0,02595</w:t>
            </w:r>
          </w:p>
        </w:tc>
      </w:tr>
      <w:tr w:rsidR="00D0426A" w:rsidRPr="00FA1FED" w:rsidTr="00DC575A">
        <w:trPr>
          <w:trHeight w:val="20"/>
        </w:trPr>
        <w:tc>
          <w:tcPr>
            <w:tcW w:w="270" w:type="pct"/>
            <w:vAlign w:val="center"/>
          </w:tcPr>
          <w:p w:rsidR="00D0426A" w:rsidRPr="00FA1FED" w:rsidRDefault="00D0426A" w:rsidP="00DC575A">
            <w:pPr>
              <w:pStyle w:val="1fffb"/>
              <w:rPr>
                <w:rFonts w:cs="Times New Roman"/>
              </w:rPr>
            </w:pPr>
            <w:r w:rsidRPr="00FA1FED">
              <w:rPr>
                <w:rFonts w:cs="Times New Roman"/>
              </w:rPr>
              <w:t>3</w:t>
            </w:r>
          </w:p>
        </w:tc>
        <w:tc>
          <w:tcPr>
            <w:tcW w:w="3310" w:type="pct"/>
            <w:vAlign w:val="center"/>
          </w:tcPr>
          <w:p w:rsidR="00D0426A" w:rsidRPr="00FA1FED" w:rsidRDefault="00D0426A" w:rsidP="00DC575A">
            <w:pPr>
              <w:pStyle w:val="1fffb"/>
              <w:rPr>
                <w:rFonts w:cs="Times New Roman"/>
              </w:rPr>
            </w:pPr>
            <w:r w:rsidRPr="00FA1FED">
              <w:rPr>
                <w:rFonts w:cs="Times New Roman"/>
              </w:rPr>
              <w:t>Домапостройки1971-1999годов</w:t>
            </w:r>
          </w:p>
        </w:tc>
        <w:tc>
          <w:tcPr>
            <w:tcW w:w="1420" w:type="pct"/>
            <w:vAlign w:val="center"/>
          </w:tcPr>
          <w:p w:rsidR="00D0426A" w:rsidRPr="00FA1FED" w:rsidRDefault="00DC575A" w:rsidP="00DC575A">
            <w:pPr>
              <w:pStyle w:val="1fffb"/>
              <w:rPr>
                <w:rFonts w:cs="Times New Roman"/>
                <w:lang w:val="ru-RU"/>
              </w:rPr>
            </w:pPr>
            <w:r w:rsidRPr="00FA1FED">
              <w:rPr>
                <w:rFonts w:cs="Times New Roman"/>
                <w:lang w:val="ru-RU"/>
              </w:rPr>
              <w:t>0,0249</w:t>
            </w:r>
          </w:p>
        </w:tc>
      </w:tr>
      <w:tr w:rsidR="00D0426A" w:rsidRPr="00FA1FED" w:rsidTr="00DC575A">
        <w:trPr>
          <w:trHeight w:val="20"/>
        </w:trPr>
        <w:tc>
          <w:tcPr>
            <w:tcW w:w="270" w:type="pct"/>
            <w:vAlign w:val="center"/>
          </w:tcPr>
          <w:p w:rsidR="00D0426A" w:rsidRPr="00FA1FED" w:rsidRDefault="00D0426A" w:rsidP="00DC575A">
            <w:pPr>
              <w:pStyle w:val="1fffb"/>
              <w:rPr>
                <w:rFonts w:cs="Times New Roman"/>
              </w:rPr>
            </w:pPr>
            <w:r w:rsidRPr="00FA1FED">
              <w:rPr>
                <w:rFonts w:cs="Times New Roman"/>
              </w:rPr>
              <w:t>4</w:t>
            </w:r>
          </w:p>
        </w:tc>
        <w:tc>
          <w:tcPr>
            <w:tcW w:w="3310" w:type="pct"/>
            <w:vAlign w:val="center"/>
          </w:tcPr>
          <w:p w:rsidR="00D0426A" w:rsidRPr="00FA1FED" w:rsidRDefault="00D0426A" w:rsidP="00DC575A">
            <w:pPr>
              <w:pStyle w:val="1fffb"/>
              <w:rPr>
                <w:rFonts w:cs="Times New Roman"/>
              </w:rPr>
            </w:pPr>
            <w:r w:rsidRPr="00FA1FED">
              <w:rPr>
                <w:rFonts w:cs="Times New Roman"/>
              </w:rPr>
              <w:t>Домапостройкипосле1999года</w:t>
            </w:r>
          </w:p>
        </w:tc>
        <w:tc>
          <w:tcPr>
            <w:tcW w:w="1420" w:type="pct"/>
            <w:vAlign w:val="center"/>
          </w:tcPr>
          <w:p w:rsidR="00D0426A" w:rsidRPr="00FA1FED" w:rsidRDefault="00D0426A" w:rsidP="00DC575A">
            <w:pPr>
              <w:pStyle w:val="1fffb"/>
              <w:rPr>
                <w:rFonts w:cs="Times New Roman"/>
                <w:lang w:val="ru-RU"/>
              </w:rPr>
            </w:pPr>
            <w:r w:rsidRPr="00FA1FED">
              <w:rPr>
                <w:rFonts w:cs="Times New Roman"/>
              </w:rPr>
              <w:t>0,0</w:t>
            </w:r>
            <w:r w:rsidR="00DC575A" w:rsidRPr="00FA1FED">
              <w:rPr>
                <w:rFonts w:cs="Times New Roman"/>
                <w:lang w:val="ru-RU"/>
              </w:rPr>
              <w:t>1485</w:t>
            </w:r>
          </w:p>
        </w:tc>
      </w:tr>
    </w:tbl>
    <w:p w:rsidR="006B0E1D" w:rsidRPr="00FA1FED" w:rsidRDefault="006B0E1D" w:rsidP="0096007F">
      <w:pPr>
        <w:pStyle w:val="11ff3"/>
        <w:rPr>
          <w:w w:val="100"/>
          <w:kern w:val="0"/>
        </w:rPr>
      </w:pPr>
    </w:p>
    <w:p w:rsidR="006B0E1D" w:rsidRPr="00FA1FED" w:rsidRDefault="006B0E1D" w:rsidP="00B5461F">
      <w:pPr>
        <w:pStyle w:val="11ff3"/>
        <w:rPr>
          <w:w w:val="100"/>
          <w:kern w:val="0"/>
          <w:lang w:bidi="en-US"/>
        </w:rPr>
        <w:sectPr w:rsidR="006B0E1D" w:rsidRPr="00FA1FED" w:rsidSect="008D4F9D">
          <w:footerReference w:type="first" r:id="rId25"/>
          <w:pgSz w:w="11907" w:h="16839" w:code="9"/>
          <w:pgMar w:top="1134" w:right="850" w:bottom="1134" w:left="1701" w:header="680" w:footer="284" w:gutter="0"/>
          <w:cols w:space="708"/>
          <w:docGrid w:linePitch="360"/>
        </w:sectPr>
      </w:pPr>
    </w:p>
    <w:p w:rsidR="00C25060" w:rsidRPr="00FA1FED" w:rsidRDefault="00C25060" w:rsidP="006B0E1D">
      <w:pPr>
        <w:pStyle w:val="20"/>
        <w:spacing w:before="0" w:after="0"/>
        <w:jc w:val="left"/>
        <w:rPr>
          <w:rFonts w:cs="Times New Roman"/>
        </w:rPr>
      </w:pPr>
      <w:bookmarkStart w:id="204" w:name="_Toc78674731"/>
      <w:bookmarkStart w:id="205" w:name="_Toc84970968"/>
      <w:bookmarkStart w:id="206" w:name="_Toc116943335"/>
      <w:r w:rsidRPr="00FA1FED">
        <w:rPr>
          <w:rFonts w:cs="Times New Roman"/>
        </w:rPr>
        <w:lastRenderedPageBreak/>
        <w:t>Описание сравнения величины договорной и расчетной тепловой нагрузки по зоне действия каждого источника тепловой энергии</w:t>
      </w:r>
      <w:bookmarkEnd w:id="204"/>
      <w:bookmarkEnd w:id="205"/>
      <w:bookmarkEnd w:id="206"/>
    </w:p>
    <w:p w:rsidR="00C25060" w:rsidRPr="00FA1FED" w:rsidRDefault="00C25060" w:rsidP="00B5461F">
      <w:pPr>
        <w:pStyle w:val="11ff3"/>
        <w:rPr>
          <w:w w:val="100"/>
          <w:kern w:val="0"/>
        </w:rPr>
      </w:pPr>
      <w:r w:rsidRPr="00FA1FED">
        <w:rPr>
          <w:w w:val="100"/>
          <w:kern w:val="0"/>
        </w:rPr>
        <w:t>Значения договорных тепловых нагрузок, соответствующих величине потребления тепловой энергии при расчетных температурах наружного воздуха в зонах действия источников тепловой энергии, соответствуют фактическим.</w:t>
      </w:r>
    </w:p>
    <w:p w:rsidR="002D2A4F" w:rsidRPr="00FA1FED" w:rsidRDefault="002D2A4F" w:rsidP="00B5461F">
      <w:pPr>
        <w:pStyle w:val="11ff3"/>
        <w:rPr>
          <w:w w:val="100"/>
          <w:kern w:val="0"/>
        </w:rPr>
        <w:sectPr w:rsidR="002D2A4F" w:rsidRPr="00FA1FED" w:rsidSect="00C25060">
          <w:pgSz w:w="11907" w:h="16839" w:code="9"/>
          <w:pgMar w:top="851" w:right="1134" w:bottom="851" w:left="1701" w:header="680" w:footer="284" w:gutter="0"/>
          <w:cols w:space="708"/>
          <w:docGrid w:linePitch="360"/>
        </w:sectPr>
      </w:pPr>
    </w:p>
    <w:p w:rsidR="00C25060" w:rsidRPr="00FA1FED" w:rsidRDefault="00C25060" w:rsidP="00C25060">
      <w:pPr>
        <w:pStyle w:val="19"/>
        <w:spacing w:line="240" w:lineRule="auto"/>
        <w:ind w:left="0" w:firstLine="0"/>
        <w:rPr>
          <w:spacing w:val="0"/>
        </w:rPr>
      </w:pPr>
      <w:bookmarkStart w:id="207" w:name="_Toc78674732"/>
      <w:bookmarkStart w:id="208" w:name="_Toc84970969"/>
      <w:bookmarkStart w:id="209" w:name="_Toc116943336"/>
      <w:r w:rsidRPr="00FA1FED">
        <w:rPr>
          <w:spacing w:val="0"/>
        </w:rPr>
        <w:lastRenderedPageBreak/>
        <w:t>Балансы тепловой мощности и тепловой нагрузки</w:t>
      </w:r>
      <w:bookmarkEnd w:id="207"/>
      <w:bookmarkEnd w:id="208"/>
      <w:bookmarkEnd w:id="209"/>
    </w:p>
    <w:p w:rsidR="00C25060" w:rsidRPr="00FA1FED" w:rsidRDefault="00CD5F27" w:rsidP="00C25060">
      <w:pPr>
        <w:pStyle w:val="20"/>
        <w:rPr>
          <w:rFonts w:cs="Times New Roman"/>
        </w:rPr>
      </w:pPr>
      <w:bookmarkStart w:id="210" w:name="_Toc78674733"/>
      <w:bookmarkStart w:id="211" w:name="_Toc84970970"/>
      <w:bookmarkStart w:id="212" w:name="_Toc116943337"/>
      <w:r w:rsidRPr="00FA1FED">
        <w:rPr>
          <w:rFonts w:cs="Times New Roman"/>
        </w:rPr>
        <w:t>О</w:t>
      </w:r>
      <w:r w:rsidR="00C25060" w:rsidRPr="00FA1FED">
        <w:rPr>
          <w:rFonts w:cs="Times New Roman"/>
        </w:rPr>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10"/>
      <w:bookmarkEnd w:id="211"/>
      <w:bookmarkEnd w:id="212"/>
    </w:p>
    <w:p w:rsidR="00C25060" w:rsidRPr="00FA1FED" w:rsidRDefault="00C25060" w:rsidP="00B5461F">
      <w:pPr>
        <w:pStyle w:val="11ff3"/>
        <w:rPr>
          <w:w w:val="100"/>
          <w:kern w:val="0"/>
        </w:rPr>
      </w:pPr>
      <w:r w:rsidRPr="00FA1FED">
        <w:rPr>
          <w:w w:val="100"/>
          <w:kern w:val="0"/>
        </w:rPr>
        <w:t>Существующие и перспективные балансы тепловой мощности и тепловой нагрузки составляются в соответствии с п. 8 ПП РФ от 03.04.</w:t>
      </w:r>
      <w:r w:rsidR="00861811" w:rsidRPr="00FA1FED">
        <w:rPr>
          <w:w w:val="100"/>
          <w:kern w:val="0"/>
        </w:rPr>
        <w:t>2022</w:t>
      </w:r>
      <w:r w:rsidRPr="00FA1FED">
        <w:rPr>
          <w:w w:val="100"/>
          <w:kern w:val="0"/>
        </w:rPr>
        <w:t xml:space="preserve"> г. №405 «О внесении изменений в некоторые акты Правительства Российской Федерации».</w:t>
      </w:r>
    </w:p>
    <w:p w:rsidR="00C25060" w:rsidRPr="00FA1FED" w:rsidRDefault="00C25060" w:rsidP="00B5461F">
      <w:pPr>
        <w:pStyle w:val="11ff3"/>
        <w:rPr>
          <w:w w:val="100"/>
          <w:kern w:val="0"/>
        </w:rPr>
      </w:pPr>
      <w:r w:rsidRPr="00FA1FED">
        <w:rPr>
          <w:w w:val="100"/>
          <w:kern w:val="0"/>
        </w:rPr>
        <w:t>В таблице представлены существующие балансы тепловой мощности в соответствии с Приложением 6 Методических рекомендаций по разработке Схем теплоснабжения.</w:t>
      </w:r>
    </w:p>
    <w:p w:rsidR="00C25060" w:rsidRPr="00FA1FED" w:rsidRDefault="00C25060" w:rsidP="00C25060">
      <w:pPr>
        <w:rPr>
          <w:rFonts w:ascii="Times New Roman" w:eastAsia="Calibri" w:hAnsi="Times New Roman" w:cs="Times New Roman"/>
        </w:rPr>
        <w:sectPr w:rsidR="00C25060" w:rsidRPr="00FA1FED" w:rsidSect="00C25060">
          <w:pgSz w:w="11907" w:h="16839" w:code="9"/>
          <w:pgMar w:top="851" w:right="1134" w:bottom="851" w:left="1701" w:header="680" w:footer="284" w:gutter="0"/>
          <w:cols w:space="708"/>
          <w:docGrid w:linePitch="360"/>
        </w:sectPr>
      </w:pPr>
      <w:bookmarkStart w:id="213" w:name="_Toc527706881"/>
    </w:p>
    <w:p w:rsidR="000F32DC" w:rsidRPr="00FA1FED" w:rsidRDefault="00C25060" w:rsidP="006163C2">
      <w:pPr>
        <w:pStyle w:val="afffffffffffffff"/>
        <w:ind w:firstLine="709"/>
        <w:rPr>
          <w:b/>
          <w:bCs/>
          <w:szCs w:val="24"/>
        </w:rPr>
      </w:pPr>
      <w:r w:rsidRPr="00FA1FED">
        <w:lastRenderedPageBreak/>
        <w:t xml:space="preserve">Таблица </w:t>
      </w:r>
      <w:r w:rsidR="00FD7E24" w:rsidRPr="00FA1FED">
        <w:t>1.</w:t>
      </w:r>
      <w:r w:rsidR="00E20195" w:rsidRPr="00FA1FED">
        <w:t>6.1.1</w:t>
      </w:r>
      <w:r w:rsidRPr="00FA1FED">
        <w:t xml:space="preserve">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по горячей воде</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1474"/>
        <w:gridCol w:w="1424"/>
        <w:gridCol w:w="1275"/>
        <w:gridCol w:w="1457"/>
        <w:gridCol w:w="1048"/>
        <w:gridCol w:w="1064"/>
        <w:gridCol w:w="1607"/>
        <w:gridCol w:w="1680"/>
        <w:gridCol w:w="1253"/>
        <w:gridCol w:w="1253"/>
      </w:tblGrid>
      <w:tr w:rsidR="00721C27" w:rsidRPr="00721C27" w:rsidTr="00721C27">
        <w:trPr>
          <w:trHeight w:val="20"/>
          <w:tblHeader/>
        </w:trPr>
        <w:tc>
          <w:tcPr>
            <w:tcW w:w="896" w:type="pct"/>
            <w:shd w:val="clear" w:color="auto" w:fill="auto"/>
            <w:vAlign w:val="center"/>
            <w:hideMark/>
          </w:tcPr>
          <w:p w:rsidR="00721C27" w:rsidRPr="00721C27" w:rsidRDefault="00721C27" w:rsidP="00721C27">
            <w:pPr>
              <w:pStyle w:val="1fffb"/>
            </w:pPr>
            <w:r w:rsidRPr="00721C27">
              <w:t>Источник централизованного теплоснабжения</w:t>
            </w:r>
          </w:p>
        </w:tc>
        <w:tc>
          <w:tcPr>
            <w:tcW w:w="376" w:type="pct"/>
            <w:shd w:val="clear" w:color="auto" w:fill="auto"/>
            <w:vAlign w:val="center"/>
            <w:hideMark/>
          </w:tcPr>
          <w:p w:rsidR="00721C27" w:rsidRPr="00721C27" w:rsidRDefault="00721C27" w:rsidP="00721C27">
            <w:pPr>
              <w:pStyle w:val="1fffb"/>
            </w:pPr>
            <w:r w:rsidRPr="00721C27">
              <w:t>Установленная тепловая мощность, Гкал/ч</w:t>
            </w:r>
          </w:p>
        </w:tc>
        <w:tc>
          <w:tcPr>
            <w:tcW w:w="376" w:type="pct"/>
            <w:shd w:val="clear" w:color="auto" w:fill="auto"/>
            <w:vAlign w:val="center"/>
            <w:hideMark/>
          </w:tcPr>
          <w:p w:rsidR="00721C27" w:rsidRPr="00721C27" w:rsidRDefault="00721C27" w:rsidP="00721C27">
            <w:pPr>
              <w:pStyle w:val="1fffb"/>
            </w:pPr>
            <w:r w:rsidRPr="00721C27">
              <w:t>Фактическая располагаемая тепловая мощность источника, Гкал/ч</w:t>
            </w:r>
          </w:p>
        </w:tc>
        <w:tc>
          <w:tcPr>
            <w:tcW w:w="376" w:type="pct"/>
            <w:shd w:val="clear" w:color="auto" w:fill="auto"/>
            <w:vAlign w:val="center"/>
            <w:hideMark/>
          </w:tcPr>
          <w:p w:rsidR="00721C27" w:rsidRPr="00721C27" w:rsidRDefault="00721C27" w:rsidP="00721C27">
            <w:pPr>
              <w:pStyle w:val="1fffb"/>
            </w:pPr>
            <w:r w:rsidRPr="00721C27">
              <w:t>Затраты тепла на собственные нужды станции в горячей воде, Гкал/ч</w:t>
            </w:r>
          </w:p>
        </w:tc>
        <w:tc>
          <w:tcPr>
            <w:tcW w:w="376" w:type="pct"/>
            <w:shd w:val="clear" w:color="auto" w:fill="auto"/>
            <w:vAlign w:val="center"/>
            <w:hideMark/>
          </w:tcPr>
          <w:p w:rsidR="00721C27" w:rsidRPr="00721C27" w:rsidRDefault="00721C27" w:rsidP="00721C27">
            <w:pPr>
              <w:pStyle w:val="1fffb"/>
            </w:pPr>
            <w:r w:rsidRPr="00721C27">
              <w:t>Расчетная нагрузка на хозяйственные нужды, Гкал/ч</w:t>
            </w:r>
          </w:p>
        </w:tc>
        <w:tc>
          <w:tcPr>
            <w:tcW w:w="375" w:type="pct"/>
            <w:shd w:val="clear" w:color="auto" w:fill="auto"/>
            <w:vAlign w:val="center"/>
            <w:hideMark/>
          </w:tcPr>
          <w:p w:rsidR="00721C27" w:rsidRPr="00721C27" w:rsidRDefault="00721C27" w:rsidP="00721C27">
            <w:pPr>
              <w:pStyle w:val="1fffb"/>
            </w:pPr>
            <w:r w:rsidRPr="00721C27">
              <w:t>Тепловая мощность нетто, Гкал/ч</w:t>
            </w:r>
          </w:p>
        </w:tc>
        <w:tc>
          <w:tcPr>
            <w:tcW w:w="376" w:type="pct"/>
            <w:shd w:val="clear" w:color="auto" w:fill="auto"/>
            <w:vAlign w:val="center"/>
            <w:hideMark/>
          </w:tcPr>
          <w:p w:rsidR="00721C27" w:rsidRPr="00721C27" w:rsidRDefault="00721C27" w:rsidP="00721C27">
            <w:pPr>
              <w:pStyle w:val="1fffb"/>
            </w:pPr>
            <w:r w:rsidRPr="00721C27">
              <w:t>Потери мощности в тепловых сетях, Гкал/ч</w:t>
            </w:r>
          </w:p>
        </w:tc>
        <w:tc>
          <w:tcPr>
            <w:tcW w:w="376" w:type="pct"/>
            <w:shd w:val="clear" w:color="auto" w:fill="auto"/>
            <w:vAlign w:val="center"/>
            <w:hideMark/>
          </w:tcPr>
          <w:p w:rsidR="00721C27" w:rsidRPr="00721C27" w:rsidRDefault="00721C27" w:rsidP="00721C27">
            <w:pPr>
              <w:pStyle w:val="1fffb"/>
            </w:pPr>
            <w:r w:rsidRPr="00721C27">
              <w:t>Присоединенная тепловая нагрузка (мощность), без учета нагрузки на потери, Гкал/ч</w:t>
            </w:r>
          </w:p>
        </w:tc>
        <w:tc>
          <w:tcPr>
            <w:tcW w:w="381" w:type="pct"/>
            <w:shd w:val="clear" w:color="auto" w:fill="auto"/>
            <w:vAlign w:val="center"/>
            <w:hideMark/>
          </w:tcPr>
          <w:p w:rsidR="00721C27" w:rsidRPr="00721C27" w:rsidRDefault="00721C27" w:rsidP="00721C27">
            <w:pPr>
              <w:pStyle w:val="1fffb"/>
            </w:pPr>
            <w:r w:rsidRPr="00721C27">
              <w:t>Тепловая нагрузка с учетом потерь тепловой энергии при транспортировке, Гкал/час</w:t>
            </w:r>
          </w:p>
        </w:tc>
        <w:tc>
          <w:tcPr>
            <w:tcW w:w="376" w:type="pct"/>
            <w:shd w:val="clear" w:color="auto" w:fill="auto"/>
            <w:vAlign w:val="center"/>
            <w:hideMark/>
          </w:tcPr>
          <w:p w:rsidR="00721C27" w:rsidRPr="00721C27" w:rsidRDefault="00721C27" w:rsidP="00721C27">
            <w:pPr>
              <w:pStyle w:val="1fffb"/>
            </w:pPr>
            <w:r w:rsidRPr="00721C27">
              <w:t>Дефициты (-) (резервы(+)) тепловой мощности источников тепла, Гкал/ч</w:t>
            </w:r>
          </w:p>
        </w:tc>
        <w:tc>
          <w:tcPr>
            <w:tcW w:w="717" w:type="pct"/>
            <w:shd w:val="clear" w:color="auto" w:fill="auto"/>
            <w:vAlign w:val="center"/>
            <w:hideMark/>
          </w:tcPr>
          <w:p w:rsidR="00721C27" w:rsidRPr="00721C27" w:rsidRDefault="00721C27" w:rsidP="00721C27">
            <w:pPr>
              <w:pStyle w:val="1fffb"/>
            </w:pPr>
            <w:r w:rsidRPr="00721C27">
              <w:t>Дефициты (-) (резервы(+)) тепловой мощности источников тепла, %</w:t>
            </w:r>
          </w:p>
        </w:tc>
      </w:tr>
      <w:tr w:rsidR="00721C27" w:rsidRPr="00721C27" w:rsidTr="00721C27">
        <w:trPr>
          <w:trHeight w:val="20"/>
        </w:trPr>
        <w:tc>
          <w:tcPr>
            <w:tcW w:w="5000" w:type="pct"/>
            <w:gridSpan w:val="11"/>
            <w:shd w:val="clear" w:color="auto" w:fill="auto"/>
            <w:vAlign w:val="center"/>
            <w:hideMark/>
          </w:tcPr>
          <w:p w:rsidR="00721C27" w:rsidRPr="00721C27" w:rsidRDefault="00721C27" w:rsidP="00721C27">
            <w:pPr>
              <w:pStyle w:val="1fffb"/>
            </w:pPr>
            <w:r w:rsidRPr="00721C27">
              <w:t>2022 год</w:t>
            </w:r>
          </w:p>
        </w:tc>
      </w:tr>
      <w:tr w:rsidR="00721C27" w:rsidRPr="00721C27" w:rsidTr="00721C27">
        <w:trPr>
          <w:trHeight w:val="20"/>
        </w:trPr>
        <w:tc>
          <w:tcPr>
            <w:tcW w:w="896" w:type="pct"/>
            <w:shd w:val="clear" w:color="auto" w:fill="auto"/>
            <w:vAlign w:val="center"/>
            <w:hideMark/>
          </w:tcPr>
          <w:p w:rsidR="00721C27" w:rsidRPr="00721C27" w:rsidRDefault="00721C27" w:rsidP="00721C27">
            <w:pPr>
              <w:pStyle w:val="1fffb"/>
              <w:rPr>
                <w:color w:val="000000"/>
              </w:rPr>
            </w:pPr>
            <w:r w:rsidRPr="00721C27">
              <w:rPr>
                <w:color w:val="000000"/>
              </w:rPr>
              <w:t>Котельная №15 д. Старополье</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6,200</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4,960</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0,045</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rsidR="00721C27" w:rsidRPr="00721C27" w:rsidRDefault="00721C27" w:rsidP="00721C27">
            <w:pPr>
              <w:pStyle w:val="1fffb"/>
              <w:rPr>
                <w:color w:val="000000"/>
              </w:rPr>
            </w:pPr>
            <w:r w:rsidRPr="00721C27">
              <w:rPr>
                <w:color w:val="000000"/>
              </w:rPr>
              <w:t>4,905</w:t>
            </w:r>
          </w:p>
        </w:tc>
        <w:tc>
          <w:tcPr>
            <w:tcW w:w="376" w:type="pct"/>
            <w:shd w:val="clear" w:color="000000" w:fill="FFFFFF"/>
            <w:noWrap/>
            <w:vAlign w:val="center"/>
            <w:hideMark/>
          </w:tcPr>
          <w:p w:rsidR="00721C27" w:rsidRPr="00721C27" w:rsidRDefault="00721C27" w:rsidP="00721C27">
            <w:pPr>
              <w:pStyle w:val="1fffb"/>
              <w:rPr>
                <w:color w:val="000000"/>
              </w:rPr>
            </w:pPr>
            <w:r w:rsidRPr="00721C27">
              <w:rPr>
                <w:color w:val="000000"/>
              </w:rPr>
              <w:t>0,081</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2,171</w:t>
            </w:r>
          </w:p>
        </w:tc>
        <w:tc>
          <w:tcPr>
            <w:tcW w:w="381" w:type="pct"/>
            <w:shd w:val="clear" w:color="000000" w:fill="FFFFFF"/>
            <w:noWrap/>
            <w:vAlign w:val="center"/>
            <w:hideMark/>
          </w:tcPr>
          <w:p w:rsidR="00721C27" w:rsidRPr="00721C27" w:rsidRDefault="00721C27" w:rsidP="00721C27">
            <w:pPr>
              <w:pStyle w:val="1fffb"/>
              <w:rPr>
                <w:color w:val="000000"/>
              </w:rPr>
            </w:pPr>
            <w:r w:rsidRPr="00721C27">
              <w:rPr>
                <w:color w:val="000000"/>
              </w:rPr>
              <w:t>2,252</w:t>
            </w:r>
          </w:p>
        </w:tc>
        <w:tc>
          <w:tcPr>
            <w:tcW w:w="376" w:type="pct"/>
            <w:shd w:val="clear" w:color="000000" w:fill="FFFFFF"/>
            <w:vAlign w:val="center"/>
            <w:hideMark/>
          </w:tcPr>
          <w:p w:rsidR="00721C27" w:rsidRPr="00721C27" w:rsidRDefault="00721C27" w:rsidP="00721C27">
            <w:pPr>
              <w:pStyle w:val="1fffb"/>
            </w:pPr>
            <w:r w:rsidRPr="00721C27">
              <w:t>2,653</w:t>
            </w:r>
          </w:p>
        </w:tc>
        <w:tc>
          <w:tcPr>
            <w:tcW w:w="717" w:type="pct"/>
            <w:shd w:val="clear" w:color="000000" w:fill="FFFFFF"/>
            <w:noWrap/>
            <w:vAlign w:val="center"/>
            <w:hideMark/>
          </w:tcPr>
          <w:p w:rsidR="00721C27" w:rsidRPr="00721C27" w:rsidRDefault="00721C27" w:rsidP="00721C27">
            <w:pPr>
              <w:pStyle w:val="1fffb"/>
              <w:rPr>
                <w:color w:val="000000"/>
              </w:rPr>
            </w:pPr>
            <w:r w:rsidRPr="00721C27">
              <w:rPr>
                <w:color w:val="000000"/>
              </w:rPr>
              <w:t>42,79%</w:t>
            </w:r>
          </w:p>
        </w:tc>
      </w:tr>
      <w:tr w:rsidR="00721C27" w:rsidRPr="00721C27" w:rsidTr="00721C27">
        <w:trPr>
          <w:trHeight w:val="20"/>
        </w:trPr>
        <w:tc>
          <w:tcPr>
            <w:tcW w:w="896" w:type="pct"/>
            <w:shd w:val="clear" w:color="auto" w:fill="auto"/>
            <w:vAlign w:val="center"/>
            <w:hideMark/>
          </w:tcPr>
          <w:p w:rsidR="00721C27" w:rsidRPr="00721C27" w:rsidRDefault="00721C27" w:rsidP="00721C27">
            <w:pPr>
              <w:pStyle w:val="1fffb"/>
              <w:rPr>
                <w:color w:val="000000"/>
              </w:rPr>
            </w:pPr>
            <w:r w:rsidRPr="00721C27">
              <w:rPr>
                <w:color w:val="000000"/>
              </w:rPr>
              <w:t>Котельная №18 д. Овсище</w:t>
            </w:r>
          </w:p>
        </w:tc>
        <w:tc>
          <w:tcPr>
            <w:tcW w:w="376" w:type="pct"/>
            <w:shd w:val="clear" w:color="000000" w:fill="FFFFFF"/>
            <w:noWrap/>
            <w:vAlign w:val="center"/>
            <w:hideMark/>
          </w:tcPr>
          <w:p w:rsidR="00721C27" w:rsidRPr="00721C27" w:rsidRDefault="00721C27" w:rsidP="00721C27">
            <w:pPr>
              <w:pStyle w:val="1fffb"/>
              <w:rPr>
                <w:color w:val="000000"/>
              </w:rPr>
            </w:pPr>
            <w:r w:rsidRPr="00721C27">
              <w:rPr>
                <w:color w:val="000000"/>
              </w:rPr>
              <w:t>5,500</w:t>
            </w:r>
          </w:p>
        </w:tc>
        <w:tc>
          <w:tcPr>
            <w:tcW w:w="376" w:type="pct"/>
            <w:shd w:val="clear" w:color="000000" w:fill="FFFFFF"/>
            <w:noWrap/>
            <w:vAlign w:val="center"/>
            <w:hideMark/>
          </w:tcPr>
          <w:p w:rsidR="00721C27" w:rsidRPr="00721C27" w:rsidRDefault="00721C27" w:rsidP="00721C27">
            <w:pPr>
              <w:pStyle w:val="1fffb"/>
              <w:rPr>
                <w:color w:val="000000"/>
              </w:rPr>
            </w:pPr>
            <w:r w:rsidRPr="00721C27">
              <w:rPr>
                <w:color w:val="000000"/>
              </w:rPr>
              <w:t>4,400</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0,042</w:t>
            </w:r>
          </w:p>
        </w:tc>
        <w:tc>
          <w:tcPr>
            <w:tcW w:w="376" w:type="pct"/>
            <w:shd w:val="clear" w:color="000000" w:fill="FFFFFF"/>
            <w:vAlign w:val="center"/>
            <w:hideMark/>
          </w:tcPr>
          <w:p w:rsidR="00721C27" w:rsidRPr="00721C27" w:rsidRDefault="00721C27" w:rsidP="00721C27">
            <w:pPr>
              <w:pStyle w:val="1fffb"/>
              <w:rPr>
                <w:color w:val="000000"/>
              </w:rPr>
            </w:pPr>
            <w:r w:rsidRPr="00721C27">
              <w:rPr>
                <w:color w:val="000000"/>
              </w:rPr>
              <w:t>0,01</w:t>
            </w:r>
          </w:p>
        </w:tc>
        <w:tc>
          <w:tcPr>
            <w:tcW w:w="375" w:type="pct"/>
            <w:shd w:val="clear" w:color="000000" w:fill="FFFFFF"/>
            <w:vAlign w:val="center"/>
            <w:hideMark/>
          </w:tcPr>
          <w:p w:rsidR="00721C27" w:rsidRPr="00721C27" w:rsidRDefault="00721C27" w:rsidP="00721C27">
            <w:pPr>
              <w:pStyle w:val="1fffb"/>
              <w:rPr>
                <w:color w:val="000000"/>
              </w:rPr>
            </w:pPr>
            <w:r w:rsidRPr="00721C27">
              <w:rPr>
                <w:color w:val="000000"/>
              </w:rPr>
              <w:t>4,348</w:t>
            </w:r>
          </w:p>
        </w:tc>
        <w:tc>
          <w:tcPr>
            <w:tcW w:w="376" w:type="pct"/>
            <w:shd w:val="clear" w:color="000000" w:fill="FFFFFF"/>
            <w:noWrap/>
            <w:vAlign w:val="center"/>
            <w:hideMark/>
          </w:tcPr>
          <w:p w:rsidR="00721C27" w:rsidRPr="00721C27" w:rsidRDefault="00721C27" w:rsidP="00721C27">
            <w:pPr>
              <w:pStyle w:val="1fffb"/>
              <w:rPr>
                <w:color w:val="000000"/>
              </w:rPr>
            </w:pPr>
            <w:r w:rsidRPr="00721C27">
              <w:rPr>
                <w:color w:val="000000"/>
              </w:rPr>
              <w:t>0,057</w:t>
            </w:r>
          </w:p>
        </w:tc>
        <w:tc>
          <w:tcPr>
            <w:tcW w:w="376" w:type="pct"/>
            <w:shd w:val="clear" w:color="000000" w:fill="FFFFFF"/>
            <w:noWrap/>
            <w:vAlign w:val="center"/>
            <w:hideMark/>
          </w:tcPr>
          <w:p w:rsidR="00721C27" w:rsidRPr="00721C27" w:rsidRDefault="00721C27" w:rsidP="00721C27">
            <w:pPr>
              <w:pStyle w:val="1fffb"/>
              <w:rPr>
                <w:color w:val="000000"/>
              </w:rPr>
            </w:pPr>
            <w:r w:rsidRPr="00721C27">
              <w:rPr>
                <w:color w:val="000000"/>
              </w:rPr>
              <w:t>1,716</w:t>
            </w:r>
          </w:p>
        </w:tc>
        <w:tc>
          <w:tcPr>
            <w:tcW w:w="381" w:type="pct"/>
            <w:shd w:val="clear" w:color="000000" w:fill="FFFFFF"/>
            <w:noWrap/>
            <w:vAlign w:val="center"/>
            <w:hideMark/>
          </w:tcPr>
          <w:p w:rsidR="00721C27" w:rsidRPr="00721C27" w:rsidRDefault="00721C27" w:rsidP="00721C27">
            <w:pPr>
              <w:pStyle w:val="1fffb"/>
              <w:rPr>
                <w:color w:val="000000"/>
              </w:rPr>
            </w:pPr>
            <w:r w:rsidRPr="00721C27">
              <w:rPr>
                <w:color w:val="000000"/>
              </w:rPr>
              <w:t>1,773</w:t>
            </w:r>
          </w:p>
        </w:tc>
        <w:tc>
          <w:tcPr>
            <w:tcW w:w="376" w:type="pct"/>
            <w:shd w:val="clear" w:color="000000" w:fill="FFFFFF"/>
            <w:vAlign w:val="center"/>
            <w:hideMark/>
          </w:tcPr>
          <w:p w:rsidR="00721C27" w:rsidRPr="00721C27" w:rsidRDefault="00721C27" w:rsidP="00721C27">
            <w:pPr>
              <w:pStyle w:val="1fffb"/>
            </w:pPr>
            <w:r w:rsidRPr="00721C27">
              <w:t>2,575</w:t>
            </w:r>
          </w:p>
        </w:tc>
        <w:tc>
          <w:tcPr>
            <w:tcW w:w="717" w:type="pct"/>
            <w:shd w:val="clear" w:color="000000" w:fill="FFFFFF"/>
            <w:noWrap/>
            <w:vAlign w:val="center"/>
            <w:hideMark/>
          </w:tcPr>
          <w:p w:rsidR="00721C27" w:rsidRPr="00721C27" w:rsidRDefault="00721C27" w:rsidP="00721C27">
            <w:pPr>
              <w:pStyle w:val="1fffb"/>
              <w:rPr>
                <w:color w:val="000000"/>
              </w:rPr>
            </w:pPr>
            <w:r w:rsidRPr="00721C27">
              <w:rPr>
                <w:color w:val="000000"/>
              </w:rPr>
              <w:t>46,82%</w:t>
            </w:r>
          </w:p>
        </w:tc>
      </w:tr>
    </w:tbl>
    <w:p w:rsidR="00C25060" w:rsidRPr="00FA1FED" w:rsidRDefault="00C25060" w:rsidP="0096007F">
      <w:pPr>
        <w:pStyle w:val="11ff3"/>
        <w:rPr>
          <w:u w:val="single"/>
        </w:rPr>
      </w:pPr>
    </w:p>
    <w:p w:rsidR="00291CA3" w:rsidRPr="00FA1FED" w:rsidRDefault="0096007F" w:rsidP="001C5D85">
      <w:pPr>
        <w:pStyle w:val="11ff3"/>
        <w:rPr>
          <w:u w:val="single"/>
        </w:rPr>
      </w:pPr>
      <w:r w:rsidRPr="00FA1FED">
        <w:rPr>
          <w:u w:val="single"/>
        </w:rPr>
        <w:t>Таблица 1.6.1.2 –</w:t>
      </w:r>
      <w:r w:rsidR="00291CA3" w:rsidRPr="00FA1FED">
        <w:rPr>
          <w:u w:val="single"/>
        </w:rPr>
        <w:t xml:space="preserve">Тепловой баланс системы теплоснабжения </w:t>
      </w:r>
      <w:r w:rsidR="001C5D85" w:rsidRPr="00FA1FED">
        <w:rPr>
          <w:u w:val="single"/>
        </w:rPr>
        <w:t>ООО «АКВАТЕРМ»</w:t>
      </w: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2492"/>
        <w:gridCol w:w="1355"/>
        <w:gridCol w:w="1346"/>
      </w:tblGrid>
      <w:tr w:rsidR="001C5D85" w:rsidRPr="00FA1FED" w:rsidTr="001C5D85">
        <w:trPr>
          <w:tblHeader/>
        </w:trPr>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Котельная №15</w:t>
            </w:r>
          </w:p>
          <w:p w:rsidR="001C5D85" w:rsidRPr="00FA1FED" w:rsidRDefault="001C5D85" w:rsidP="001C5D85">
            <w:pPr>
              <w:pStyle w:val="1fffb"/>
              <w:rPr>
                <w:rFonts w:cs="Times New Roman"/>
              </w:rPr>
            </w:pPr>
            <w:r w:rsidRPr="00FA1FED">
              <w:rPr>
                <w:rFonts w:cs="Times New Roman"/>
              </w:rPr>
              <w:t>д. Старополье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Котельная №18</w:t>
            </w:r>
          </w:p>
          <w:p w:rsidR="001C5D85" w:rsidRPr="00FA1FED" w:rsidRDefault="001C5D85" w:rsidP="001C5D85">
            <w:pPr>
              <w:pStyle w:val="1fffb"/>
              <w:rPr>
                <w:rFonts w:cs="Times New Roman"/>
              </w:rPr>
            </w:pPr>
            <w:r w:rsidRPr="00FA1FED">
              <w:rPr>
                <w:rFonts w:cs="Times New Roman"/>
              </w:rPr>
              <w:t>д. Овсище</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6,2</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5,5</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Располагаемая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4,96</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4,4</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Затраты тепла на собственные нужды станции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0,045</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0,042</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Потери в тепловых сетях в горячей воде,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0,081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0,057</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Расчетная нагрузка на хозяйственные нужды,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0,01</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Присоединенная договорная тепловая нагрузка в горячей воде, Гкал/ч,в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1,716</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1,716</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Присоединенная расчетная тепловая нагрузка в горячей воде, Гкал/ч, в том числе:</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1,716</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отопление,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2,171</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1,716</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вентиляция,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горячее водоснабжение,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0</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Резерв/дефицит тепловой мощности (по договорной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+2,575</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Резерв/дефицит тепловой мощности (по фактической нагрузке),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+2,653</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+2,575</w:t>
            </w: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lastRenderedPageBreak/>
              <w:t>Располагаемая тепловая мощность нетто (с учетом затрат на собственные нужды) при аварийном выводе самого мощного котла,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p>
        </w:tc>
      </w:tr>
      <w:tr w:rsidR="001C5D85" w:rsidRPr="00FA1FED" w:rsidTr="001C5D85">
        <w:tc>
          <w:tcPr>
            <w:tcW w:w="0" w:type="auto"/>
            <w:tcBorders>
              <w:top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r w:rsidRPr="00FA1FED">
              <w:rPr>
                <w:rFonts w:cs="Times New Roman"/>
              </w:rPr>
              <w:t>Максимально допустимое значение тепловой нагрузки на коллекторах станции при аварийном выводе самого мощного пикового котла/турбоагрегата, Гкал/ч</w:t>
            </w: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p>
        </w:tc>
        <w:tc>
          <w:tcPr>
            <w:tcW w:w="0" w:type="auto"/>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C5D85" w:rsidRPr="00FA1FED" w:rsidRDefault="001C5D85" w:rsidP="001C5D85">
            <w:pPr>
              <w:pStyle w:val="1fffb"/>
              <w:rPr>
                <w:rFonts w:cs="Times New Roman"/>
              </w:rPr>
            </w:pPr>
          </w:p>
        </w:tc>
      </w:tr>
    </w:tbl>
    <w:p w:rsidR="001C5D85" w:rsidRPr="00FA1FED" w:rsidRDefault="001C5D85" w:rsidP="0096007F">
      <w:pPr>
        <w:pStyle w:val="11ff3"/>
        <w:rPr>
          <w:sz w:val="20"/>
          <w:szCs w:val="20"/>
          <w:u w:val="single"/>
        </w:rPr>
        <w:sectPr w:rsidR="001C5D85" w:rsidRPr="00FA1FED" w:rsidSect="00E8592F">
          <w:footerReference w:type="default" r:id="rId26"/>
          <w:pgSz w:w="16839" w:h="11907" w:orient="landscape" w:code="9"/>
          <w:pgMar w:top="1701" w:right="851" w:bottom="1134" w:left="851" w:header="567" w:footer="454" w:gutter="0"/>
          <w:cols w:space="708"/>
          <w:docGrid w:linePitch="360"/>
        </w:sectPr>
      </w:pPr>
    </w:p>
    <w:p w:rsidR="00C25060" w:rsidRPr="00FA1FED" w:rsidRDefault="00C25060" w:rsidP="00C34C13">
      <w:pPr>
        <w:keepNext/>
        <w:spacing w:after="0" w:line="360" w:lineRule="auto"/>
        <w:rPr>
          <w:rFonts w:ascii="Times New Roman" w:hAnsi="Times New Roman" w:cs="Times New Roman"/>
          <w:sz w:val="20"/>
          <w:szCs w:val="20"/>
        </w:rPr>
      </w:pPr>
    </w:p>
    <w:p w:rsidR="00C25060" w:rsidRPr="00FA1FED" w:rsidRDefault="00C25060" w:rsidP="00C34C13">
      <w:pPr>
        <w:pStyle w:val="20"/>
        <w:keepNext w:val="0"/>
        <w:spacing w:before="0" w:after="0"/>
        <w:rPr>
          <w:rFonts w:cs="Times New Roman"/>
        </w:rPr>
      </w:pPr>
      <w:bookmarkStart w:id="214" w:name="_Toc78674734"/>
      <w:bookmarkStart w:id="215" w:name="_Toc84970971"/>
      <w:bookmarkStart w:id="216" w:name="_Toc116943338"/>
      <w:r w:rsidRPr="00FA1FED">
        <w:rPr>
          <w:rFonts w:cs="Times New Roman"/>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214"/>
      <w:bookmarkEnd w:id="215"/>
      <w:bookmarkEnd w:id="216"/>
    </w:p>
    <w:p w:rsidR="00C25060" w:rsidRPr="00FA1FED" w:rsidRDefault="00C25060" w:rsidP="00B5461F">
      <w:pPr>
        <w:pStyle w:val="11ff3"/>
        <w:rPr>
          <w:w w:val="100"/>
          <w:kern w:val="0"/>
        </w:rPr>
      </w:pPr>
      <w:r w:rsidRPr="00FA1FED">
        <w:rPr>
          <w:w w:val="100"/>
          <w:kern w:val="0"/>
        </w:rPr>
        <w:t>Величина резерва и дефицита тепловой мощности нетто по каждому источнику тепловой энергии представлена в таблице</w:t>
      </w:r>
      <w:r w:rsidR="001C5D85" w:rsidRPr="00FA1FED">
        <w:rPr>
          <w:w w:val="100"/>
          <w:kern w:val="0"/>
        </w:rPr>
        <w:t xml:space="preserve"> 1.6.1.1</w:t>
      </w:r>
      <w:r w:rsidRPr="00FA1FED">
        <w:rPr>
          <w:w w:val="100"/>
          <w:kern w:val="0"/>
        </w:rPr>
        <w:t>.</w:t>
      </w:r>
    </w:p>
    <w:p w:rsidR="00996D7E" w:rsidRPr="00FA1FED" w:rsidRDefault="00996D7E" w:rsidP="00B5461F">
      <w:pPr>
        <w:pStyle w:val="11ff3"/>
        <w:rPr>
          <w:w w:val="100"/>
          <w:kern w:val="0"/>
        </w:rPr>
      </w:pPr>
      <w:r w:rsidRPr="00FA1FED">
        <w:rPr>
          <w:w w:val="100"/>
          <w:kern w:val="0"/>
        </w:rPr>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rsidR="009C77DC" w:rsidRPr="00FA1FED" w:rsidRDefault="006B0E1D" w:rsidP="001C5D85">
      <w:pPr>
        <w:pStyle w:val="11ff3"/>
        <w:rPr>
          <w:w w:val="100"/>
          <w:kern w:val="0"/>
        </w:rPr>
      </w:pPr>
      <w:r w:rsidRPr="00FA1FED">
        <w:rPr>
          <w:w w:val="100"/>
          <w:kern w:val="0"/>
        </w:rPr>
        <w:t>На данный момент на источниках тепловой энергии</w:t>
      </w:r>
      <w:r w:rsidR="001C5D85" w:rsidRPr="00FA1FED">
        <w:rPr>
          <w:w w:val="100"/>
          <w:kern w:val="0"/>
        </w:rPr>
        <w:t xml:space="preserve"> в</w:t>
      </w:r>
      <w:r w:rsidRPr="00FA1FED">
        <w:rPr>
          <w:w w:val="100"/>
          <w:kern w:val="0"/>
        </w:rPr>
        <w:t xml:space="preserve"> </w:t>
      </w:r>
      <w:r w:rsidR="001C5D85" w:rsidRPr="00FA1FED">
        <w:rPr>
          <w:w w:val="100"/>
          <w:kern w:val="0"/>
        </w:rPr>
        <w:t xml:space="preserve">д. Старополье и д. Овсище </w:t>
      </w:r>
      <w:r w:rsidR="004917BC" w:rsidRPr="00FA1FED">
        <w:rPr>
          <w:w w:val="100"/>
          <w:kern w:val="0"/>
        </w:rPr>
        <w:t xml:space="preserve">дефицита </w:t>
      </w:r>
      <w:r w:rsidRPr="00FA1FED">
        <w:rPr>
          <w:w w:val="100"/>
          <w:kern w:val="0"/>
        </w:rPr>
        <w:t>тепловой мощности</w:t>
      </w:r>
      <w:r w:rsidR="004917BC" w:rsidRPr="00FA1FED">
        <w:rPr>
          <w:w w:val="100"/>
          <w:kern w:val="0"/>
        </w:rPr>
        <w:t xml:space="preserve"> не имеется</w:t>
      </w:r>
      <w:r w:rsidR="009C77DC" w:rsidRPr="00FA1FED">
        <w:rPr>
          <w:w w:val="100"/>
          <w:kern w:val="0"/>
        </w:rPr>
        <w:t>.</w:t>
      </w:r>
    </w:p>
    <w:p w:rsidR="00C25060" w:rsidRPr="00FA1FED" w:rsidRDefault="00C25060" w:rsidP="00C25060">
      <w:pPr>
        <w:pStyle w:val="20"/>
        <w:widowControl w:val="0"/>
        <w:spacing w:before="240" w:line="240" w:lineRule="auto"/>
        <w:textAlignment w:val="baseline"/>
        <w:rPr>
          <w:rFonts w:cs="Times New Roman"/>
        </w:rPr>
      </w:pPr>
      <w:bookmarkStart w:id="217" w:name="_Toc78674735"/>
      <w:bookmarkStart w:id="218" w:name="_Toc84970972"/>
      <w:bookmarkStart w:id="219" w:name="_Toc116943339"/>
      <w:r w:rsidRPr="00FA1FED">
        <w:rPr>
          <w:rFonts w:cs="Times New Roman"/>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7"/>
      <w:bookmarkEnd w:id="218"/>
      <w:bookmarkEnd w:id="219"/>
    </w:p>
    <w:p w:rsidR="00C25060" w:rsidRPr="00FA1FED" w:rsidRDefault="00C25060" w:rsidP="00B5461F">
      <w:pPr>
        <w:pStyle w:val="11ff3"/>
        <w:rPr>
          <w:w w:val="100"/>
          <w:kern w:val="0"/>
        </w:rPr>
      </w:pPr>
      <w:r w:rsidRPr="00FA1FED">
        <w:rPr>
          <w:w w:val="100"/>
          <w:kern w:val="0"/>
        </w:rPr>
        <w:t xml:space="preserve">Утвержденные гидравлические режимы, с разработкой пьезометрических графиков и расчетом необходимого напора от источников до наиболее удаленных потребителей </w:t>
      </w:r>
      <w:r w:rsidR="00B55DB8" w:rsidRPr="00FA1FED">
        <w:rPr>
          <w:w w:val="100"/>
          <w:kern w:val="0"/>
        </w:rPr>
        <w:t xml:space="preserve">ООО </w:t>
      </w:r>
      <w:r w:rsidR="006F5357" w:rsidRPr="00FA1FED">
        <w:rPr>
          <w:w w:val="100"/>
          <w:kern w:val="0"/>
        </w:rPr>
        <w:t xml:space="preserve">«АКВАТЕРМ» </w:t>
      </w:r>
      <w:r w:rsidRPr="00FA1FED">
        <w:rPr>
          <w:w w:val="100"/>
          <w:kern w:val="0"/>
        </w:rPr>
        <w:t>не разрабатывались.</w:t>
      </w:r>
    </w:p>
    <w:p w:rsidR="00C25060" w:rsidRPr="00FA1FED" w:rsidRDefault="00C25060" w:rsidP="00B5461F">
      <w:pPr>
        <w:pStyle w:val="11ff3"/>
        <w:rPr>
          <w:w w:val="100"/>
          <w:kern w:val="0"/>
        </w:rPr>
      </w:pPr>
      <w:r w:rsidRPr="00FA1FED">
        <w:rPr>
          <w:w w:val="100"/>
          <w:kern w:val="0"/>
        </w:rPr>
        <w:t xml:space="preserve">Гидравлические режимы тепловых сетей обусловлены качественным способом регулирования и неизменны на протяжении отопительного периода. </w:t>
      </w:r>
    </w:p>
    <w:p w:rsidR="00C25060" w:rsidRPr="00FA1FED" w:rsidRDefault="00C25060" w:rsidP="00B5461F">
      <w:pPr>
        <w:pStyle w:val="11ff3"/>
        <w:rPr>
          <w:w w:val="100"/>
          <w:kern w:val="0"/>
        </w:rPr>
      </w:pPr>
      <w:r w:rsidRPr="00FA1FED">
        <w:rPr>
          <w:w w:val="100"/>
          <w:kern w:val="0"/>
        </w:rPr>
        <w:t>Данные выводы относятся ко всем теплотрассам.</w:t>
      </w:r>
    </w:p>
    <w:p w:rsidR="00C25060" w:rsidRPr="00FA1FED" w:rsidRDefault="00C25060" w:rsidP="00B5461F">
      <w:pPr>
        <w:pStyle w:val="11ff3"/>
        <w:rPr>
          <w:w w:val="100"/>
          <w:kern w:val="0"/>
        </w:rPr>
      </w:pPr>
      <w:r w:rsidRPr="00FA1FED">
        <w:rPr>
          <w:w w:val="100"/>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FA1FED" w:rsidRDefault="00C25060" w:rsidP="00B5461F">
      <w:pPr>
        <w:pStyle w:val="11ff3"/>
        <w:rPr>
          <w:w w:val="100"/>
          <w:kern w:val="0"/>
        </w:rPr>
      </w:pPr>
      <w:r w:rsidRPr="00FA1FED">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FA1FED" w:rsidRDefault="00C25060" w:rsidP="00B5461F">
      <w:pPr>
        <w:pStyle w:val="11ff3"/>
        <w:rPr>
          <w:w w:val="100"/>
          <w:kern w:val="0"/>
        </w:rPr>
      </w:pPr>
      <w:r w:rsidRPr="00FA1FED">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FA1FED" w:rsidRDefault="00C25060" w:rsidP="00B5461F">
      <w:pPr>
        <w:pStyle w:val="11ff3"/>
        <w:rPr>
          <w:w w:val="100"/>
          <w:kern w:val="0"/>
        </w:rPr>
      </w:pPr>
      <w:r w:rsidRPr="00FA1FED">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FA1FED" w:rsidRDefault="00C25060" w:rsidP="00B5461F">
      <w:pPr>
        <w:pStyle w:val="11ff3"/>
        <w:rPr>
          <w:w w:val="100"/>
          <w:kern w:val="0"/>
        </w:rPr>
      </w:pPr>
      <w:r w:rsidRPr="00FA1FED">
        <w:rPr>
          <w:w w:val="100"/>
          <w:kern w:val="0"/>
        </w:rPr>
        <w:lastRenderedPageBreak/>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FA1FED" w:rsidRDefault="00C25060" w:rsidP="00B5461F">
      <w:pPr>
        <w:pStyle w:val="11ff3"/>
        <w:rPr>
          <w:w w:val="100"/>
          <w:kern w:val="0"/>
        </w:rPr>
      </w:pPr>
      <w:r w:rsidRPr="00FA1FED">
        <w:rPr>
          <w:w w:val="100"/>
          <w:kern w:val="0"/>
        </w:rPr>
        <w:t>Рекомендации по выполнению мероприятий на тепловых сетях.</w:t>
      </w:r>
    </w:p>
    <w:p w:rsidR="00C25060" w:rsidRPr="00FA1FED" w:rsidRDefault="00C25060" w:rsidP="00B5461F">
      <w:pPr>
        <w:pStyle w:val="11ff3"/>
        <w:rPr>
          <w:w w:val="100"/>
          <w:kern w:val="0"/>
        </w:rPr>
      </w:pPr>
      <w:r w:rsidRPr="00FA1FED">
        <w:rPr>
          <w:w w:val="100"/>
          <w:kern w:val="0"/>
        </w:rPr>
        <w:t>Для согласованной работы всех теплопотребителей и контроля параметров теплоносителя на отдельно взятом объекте, рекомендуем:</w:t>
      </w:r>
    </w:p>
    <w:p w:rsidR="00C25060" w:rsidRPr="00FA1FED" w:rsidRDefault="00C25060" w:rsidP="00B5461F">
      <w:pPr>
        <w:pStyle w:val="11ff3"/>
        <w:rPr>
          <w:w w:val="100"/>
          <w:kern w:val="0"/>
        </w:rPr>
      </w:pPr>
      <w:r w:rsidRPr="00FA1FED">
        <w:rPr>
          <w:w w:val="100"/>
          <w:kern w:val="0"/>
        </w:rPr>
        <w:t>1.</w:t>
      </w:r>
      <w:r w:rsidRPr="00FA1FED">
        <w:rPr>
          <w:w w:val="100"/>
          <w:kern w:val="0"/>
        </w:rPr>
        <w:tab/>
        <w:t>Промыть систему отопления каждого здания и сооружения включая отопительные приборы.</w:t>
      </w:r>
    </w:p>
    <w:p w:rsidR="00C25060" w:rsidRPr="00FA1FED" w:rsidRDefault="00C25060" w:rsidP="00B5461F">
      <w:pPr>
        <w:pStyle w:val="11ff3"/>
        <w:rPr>
          <w:w w:val="100"/>
          <w:kern w:val="0"/>
        </w:rPr>
      </w:pPr>
      <w:r w:rsidRPr="00FA1FED">
        <w:rPr>
          <w:w w:val="100"/>
          <w:kern w:val="0"/>
        </w:rPr>
        <w:t>2.</w:t>
      </w:r>
      <w:r w:rsidRPr="00FA1FED">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FA1FED" w:rsidRDefault="00C25060" w:rsidP="00B5461F">
      <w:pPr>
        <w:pStyle w:val="11ff3"/>
        <w:rPr>
          <w:w w:val="100"/>
          <w:kern w:val="0"/>
        </w:rPr>
      </w:pPr>
      <w:r w:rsidRPr="00FA1FED">
        <w:rPr>
          <w:w w:val="100"/>
          <w:kern w:val="0"/>
        </w:rPr>
        <w:t>2.1.</w:t>
      </w:r>
      <w:r w:rsidRPr="00FA1FED">
        <w:rPr>
          <w:w w:val="100"/>
          <w:kern w:val="0"/>
        </w:rPr>
        <w:tab/>
        <w:t>на подающем и обратном трубопроводе каждого здания или сооружения;</w:t>
      </w:r>
    </w:p>
    <w:p w:rsidR="00C25060" w:rsidRPr="00FA1FED" w:rsidRDefault="00C25060" w:rsidP="00B5461F">
      <w:pPr>
        <w:pStyle w:val="11ff3"/>
        <w:rPr>
          <w:w w:val="100"/>
          <w:kern w:val="0"/>
        </w:rPr>
      </w:pPr>
      <w:r w:rsidRPr="00FA1FED">
        <w:rPr>
          <w:w w:val="100"/>
          <w:kern w:val="0"/>
        </w:rPr>
        <w:t>2.2.</w:t>
      </w:r>
      <w:r w:rsidRPr="00FA1FED">
        <w:rPr>
          <w:w w:val="100"/>
          <w:kern w:val="0"/>
        </w:rPr>
        <w:tab/>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FA1FED" w:rsidRDefault="00C25060" w:rsidP="00B5461F">
      <w:pPr>
        <w:pStyle w:val="11ff3"/>
        <w:rPr>
          <w:w w:val="100"/>
          <w:kern w:val="0"/>
        </w:rPr>
      </w:pPr>
      <w:r w:rsidRPr="00FA1FED">
        <w:rPr>
          <w:w w:val="100"/>
          <w:kern w:val="0"/>
        </w:rPr>
        <w:t>3.</w:t>
      </w:r>
      <w:r w:rsidRPr="00FA1FED">
        <w:rPr>
          <w:w w:val="100"/>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rsidR="00C25060" w:rsidRPr="00FA1FED" w:rsidRDefault="00C25060" w:rsidP="00B5461F">
      <w:pPr>
        <w:pStyle w:val="11ff3"/>
        <w:rPr>
          <w:w w:val="100"/>
          <w:kern w:val="0"/>
        </w:rPr>
      </w:pPr>
      <w:r w:rsidRPr="00FA1FED">
        <w:rPr>
          <w:w w:val="100"/>
          <w:kern w:val="0"/>
        </w:rPr>
        <w:t>4.</w:t>
      </w:r>
      <w:r w:rsidRPr="00FA1FED">
        <w:rPr>
          <w:w w:val="100"/>
          <w:kern w:val="0"/>
        </w:rPr>
        <w:tab/>
        <w:t>Имеющиеся в зданиях и сооружениях индивидуальные тепловые пункты и потребители тепловой энергии имеющие автоматическое регулирование должны быть настроены в соответствии с теплопотреблением здания или сооружения.</w:t>
      </w:r>
    </w:p>
    <w:p w:rsidR="00C25060" w:rsidRPr="00FA1FED" w:rsidRDefault="00C25060" w:rsidP="00B5461F">
      <w:pPr>
        <w:pStyle w:val="11ff3"/>
        <w:rPr>
          <w:w w:val="100"/>
          <w:kern w:val="0"/>
        </w:rPr>
      </w:pPr>
      <w:r w:rsidRPr="00FA1FED">
        <w:rPr>
          <w:w w:val="100"/>
          <w:kern w:val="0"/>
        </w:rPr>
        <w:t>5.</w:t>
      </w:r>
      <w:r w:rsidRPr="00FA1FED">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FA1FED" w:rsidRDefault="00C25060" w:rsidP="00B5461F">
      <w:pPr>
        <w:pStyle w:val="11ff3"/>
        <w:rPr>
          <w:w w:val="100"/>
          <w:kern w:val="0"/>
        </w:rPr>
      </w:pPr>
      <w:r w:rsidRPr="00FA1FED">
        <w:rPr>
          <w:w w:val="100"/>
          <w:kern w:val="0"/>
        </w:rPr>
        <w:t>6.</w:t>
      </w:r>
      <w:r w:rsidRPr="00FA1FED">
        <w:rPr>
          <w:w w:val="100"/>
          <w:kern w:val="0"/>
        </w:rPr>
        <w:tab/>
        <w:t>Для исключения перерасхода тепловой и электрической энергии, а также топлива котельн</w:t>
      </w:r>
      <w:r w:rsidR="00EC3165" w:rsidRPr="00FA1FED">
        <w:rPr>
          <w:w w:val="100"/>
          <w:kern w:val="0"/>
        </w:rPr>
        <w:t>ой</w:t>
      </w:r>
      <w:r w:rsidRPr="00FA1FED">
        <w:rPr>
          <w:w w:val="100"/>
          <w:kern w:val="0"/>
        </w:rPr>
        <w:t xml:space="preserve"> установить узлы учёта потребляемого тепла на каждом здании и сооружении.</w:t>
      </w:r>
    </w:p>
    <w:p w:rsidR="00C25060" w:rsidRPr="00FA1FED" w:rsidRDefault="00C25060" w:rsidP="00B5461F">
      <w:pPr>
        <w:pStyle w:val="11ff3"/>
        <w:rPr>
          <w:w w:val="100"/>
          <w:kern w:val="0"/>
        </w:rPr>
      </w:pPr>
      <w:r w:rsidRPr="00FA1FED">
        <w:rPr>
          <w:w w:val="100"/>
          <w:kern w:val="0"/>
        </w:rPr>
        <w:t>7.</w:t>
      </w:r>
      <w:r w:rsidRPr="00FA1FED">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FA1FED" w:rsidRDefault="00C25060" w:rsidP="00B5461F">
      <w:pPr>
        <w:pStyle w:val="11ff3"/>
        <w:rPr>
          <w:w w:val="100"/>
          <w:kern w:val="0"/>
        </w:rPr>
      </w:pPr>
      <w:r w:rsidRPr="00FA1FED">
        <w:rPr>
          <w:w w:val="100"/>
          <w:kern w:val="0"/>
        </w:rPr>
        <w:lastRenderedPageBreak/>
        <w:t>8.</w:t>
      </w:r>
      <w:r w:rsidRPr="00FA1FED">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FA1FED" w:rsidRDefault="00CD5F27" w:rsidP="00B5461F">
      <w:pPr>
        <w:pStyle w:val="11ff3"/>
        <w:rPr>
          <w:w w:val="100"/>
          <w:kern w:val="0"/>
        </w:rPr>
      </w:pPr>
      <w:r w:rsidRPr="00FA1FED">
        <w:rPr>
          <w:w w:val="100"/>
          <w:kern w:val="0"/>
        </w:rPr>
        <w:t>8.1.</w:t>
      </w:r>
      <w:r w:rsidRPr="00FA1FED">
        <w:rPr>
          <w:w w:val="100"/>
          <w:kern w:val="0"/>
        </w:rPr>
        <w:tab/>
        <w:t>Р</w:t>
      </w:r>
      <w:r w:rsidR="00C25060" w:rsidRPr="00FA1FED">
        <w:rPr>
          <w:w w:val="100"/>
          <w:kern w:val="0"/>
        </w:rPr>
        <w:t>егулировать температуру теплоносителя, а следовательно и температуру внутри помещений в прямой зависимости от температуры наружного воздуха;</w:t>
      </w:r>
    </w:p>
    <w:p w:rsidR="00C25060" w:rsidRPr="00FA1FED" w:rsidRDefault="00C25060" w:rsidP="00B5461F">
      <w:pPr>
        <w:pStyle w:val="11ff3"/>
        <w:rPr>
          <w:w w:val="100"/>
          <w:kern w:val="0"/>
        </w:rPr>
      </w:pPr>
      <w:r w:rsidRPr="00FA1FED">
        <w:rPr>
          <w:w w:val="100"/>
          <w:kern w:val="0"/>
        </w:rPr>
        <w:t>8.2.</w:t>
      </w:r>
      <w:r w:rsidRPr="00FA1FED">
        <w:rPr>
          <w:w w:val="100"/>
          <w:kern w:val="0"/>
        </w:rPr>
        <w:tab/>
        <w:t>Поддерживать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 в течение длительного времени.</w:t>
      </w:r>
    </w:p>
    <w:p w:rsidR="00C25060" w:rsidRPr="00FA1FED" w:rsidRDefault="00C25060" w:rsidP="00C25060">
      <w:pPr>
        <w:pStyle w:val="20"/>
        <w:keepNext w:val="0"/>
        <w:widowControl w:val="0"/>
        <w:spacing w:before="240" w:line="240" w:lineRule="auto"/>
        <w:textAlignment w:val="baseline"/>
        <w:rPr>
          <w:rFonts w:cs="Times New Roman"/>
        </w:rPr>
      </w:pPr>
      <w:bookmarkStart w:id="220" w:name="_Toc78674736"/>
      <w:bookmarkStart w:id="221" w:name="_Toc84970973"/>
      <w:bookmarkStart w:id="222" w:name="_Toc116943340"/>
      <w:r w:rsidRPr="00FA1FED">
        <w:rPr>
          <w:rFonts w:cs="Times New Roman"/>
        </w:rPr>
        <w:t>Описание причины возникновения дефицитов тепловой мощности и последствий влияния дефицитов на качество теплоснабжения</w:t>
      </w:r>
      <w:bookmarkEnd w:id="220"/>
      <w:bookmarkEnd w:id="221"/>
      <w:bookmarkEnd w:id="222"/>
    </w:p>
    <w:p w:rsidR="00C25060" w:rsidRPr="00FA1FED" w:rsidRDefault="00C25060" w:rsidP="00B5461F">
      <w:pPr>
        <w:pStyle w:val="11ff3"/>
        <w:rPr>
          <w:w w:val="100"/>
          <w:kern w:val="0"/>
        </w:rPr>
      </w:pPr>
      <w:r w:rsidRPr="00FA1FED">
        <w:rPr>
          <w:w w:val="100"/>
          <w:kern w:val="0"/>
        </w:rPr>
        <w:t xml:space="preserve">На источнике теплоснабжения </w:t>
      </w:r>
      <w:r w:rsidR="00AC54D2" w:rsidRPr="00FA1FED">
        <w:rPr>
          <w:w w:val="100"/>
          <w:kern w:val="0"/>
        </w:rPr>
        <w:t xml:space="preserve">не </w:t>
      </w:r>
      <w:r w:rsidR="00E20195" w:rsidRPr="00FA1FED">
        <w:rPr>
          <w:w w:val="100"/>
          <w:kern w:val="0"/>
        </w:rPr>
        <w:t xml:space="preserve">выявлен </w:t>
      </w:r>
      <w:r w:rsidRPr="00FA1FED">
        <w:rPr>
          <w:w w:val="100"/>
          <w:kern w:val="0"/>
        </w:rPr>
        <w:t>дефицит тепловой мощности</w:t>
      </w:r>
      <w:r w:rsidR="00E20195" w:rsidRPr="00FA1FED">
        <w:rPr>
          <w:w w:val="100"/>
          <w:kern w:val="0"/>
        </w:rPr>
        <w:t>.</w:t>
      </w:r>
    </w:p>
    <w:p w:rsidR="00C25060" w:rsidRPr="00FA1FED" w:rsidRDefault="00C25060" w:rsidP="00B5461F">
      <w:pPr>
        <w:pStyle w:val="11ff3"/>
        <w:rPr>
          <w:w w:val="100"/>
          <w:kern w:val="0"/>
        </w:rPr>
      </w:pPr>
      <w:r w:rsidRPr="00FA1FED">
        <w:rPr>
          <w:w w:val="100"/>
          <w:kern w:val="0"/>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rsidR="00C25060" w:rsidRPr="00FA1FED" w:rsidRDefault="00C25060" w:rsidP="00B5461F">
      <w:pPr>
        <w:pStyle w:val="11ff3"/>
        <w:rPr>
          <w:w w:val="100"/>
          <w:kern w:val="0"/>
        </w:rPr>
      </w:pPr>
      <w:r w:rsidRPr="00FA1FED">
        <w:rPr>
          <w:w w:val="100"/>
          <w:kern w:val="0"/>
        </w:rPr>
        <w:t xml:space="preserve">Объективным фактором является то, что распределение объектов теплоэнергетики по территории </w:t>
      </w:r>
      <w:r w:rsidR="00970668" w:rsidRPr="00FA1FED">
        <w:rPr>
          <w:w w:val="100"/>
          <w:kern w:val="0"/>
        </w:rPr>
        <w:t>сельского поселения</w:t>
      </w:r>
      <w:r w:rsidR="006163C2">
        <w:rPr>
          <w:w w:val="100"/>
          <w:kern w:val="0"/>
        </w:rPr>
        <w:t xml:space="preserve"> </w:t>
      </w:r>
      <w:r w:rsidRPr="00FA1FED">
        <w:rPr>
          <w:w w:val="100"/>
          <w:kern w:val="0"/>
        </w:rPr>
        <w:t xml:space="preserve">не может быть равномерным по причине разной плотности размещения потребителей тепловой энергии. </w:t>
      </w:r>
    </w:p>
    <w:p w:rsidR="00C25060" w:rsidRPr="00FA1FED" w:rsidRDefault="00C25060" w:rsidP="00B5461F">
      <w:pPr>
        <w:pStyle w:val="11ff3"/>
        <w:rPr>
          <w:w w:val="100"/>
          <w:kern w:val="0"/>
        </w:rPr>
      </w:pPr>
      <w:r w:rsidRPr="00FA1FED">
        <w:rPr>
          <w:w w:val="100"/>
          <w:kern w:val="0"/>
        </w:rPr>
        <w:t xml:space="preserve">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 </w:t>
      </w:r>
    </w:p>
    <w:p w:rsidR="00C25060" w:rsidRPr="00FA1FED" w:rsidRDefault="00C25060" w:rsidP="00B5461F">
      <w:pPr>
        <w:pStyle w:val="11ff3"/>
        <w:rPr>
          <w:w w:val="100"/>
          <w:kern w:val="0"/>
          <w:lang w:eastAsia="ru-RU"/>
        </w:rPr>
      </w:pPr>
      <w:r w:rsidRPr="00FA1FED">
        <w:rPr>
          <w:w w:val="100"/>
          <w:kern w:val="0"/>
        </w:rP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w:t>
      </w:r>
      <w:r w:rsidRPr="00FA1FED">
        <w:rPr>
          <w:w w:val="100"/>
          <w:kern w:val="0"/>
          <w:lang w:eastAsia="ru-RU"/>
        </w:rPr>
        <w:t xml:space="preserve"> источников систем теплоснабжения.</w:t>
      </w:r>
    </w:p>
    <w:p w:rsidR="00C25060" w:rsidRPr="00FA1FED" w:rsidRDefault="00C25060" w:rsidP="00C25060">
      <w:pPr>
        <w:pStyle w:val="20"/>
        <w:keepNext w:val="0"/>
        <w:widowControl w:val="0"/>
        <w:spacing w:before="240" w:line="240" w:lineRule="auto"/>
        <w:textAlignment w:val="baseline"/>
        <w:rPr>
          <w:rFonts w:cs="Times New Roman"/>
        </w:rPr>
      </w:pPr>
      <w:bookmarkStart w:id="223" w:name="_Toc78674737"/>
      <w:bookmarkStart w:id="224" w:name="_Toc84970974"/>
      <w:bookmarkStart w:id="225" w:name="_Toc116943341"/>
      <w:r w:rsidRPr="00FA1FED">
        <w:rPr>
          <w:rFonts w:cs="Times New Roman"/>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23"/>
      <w:bookmarkEnd w:id="224"/>
      <w:bookmarkEnd w:id="225"/>
    </w:p>
    <w:p w:rsidR="00C25060" w:rsidRPr="00FA1FED" w:rsidRDefault="00E20195" w:rsidP="00B5461F">
      <w:pPr>
        <w:pStyle w:val="11ff3"/>
        <w:rPr>
          <w:w w:val="100"/>
          <w:kern w:val="0"/>
        </w:rPr>
      </w:pPr>
      <w:r w:rsidRPr="00FA1FED">
        <w:rPr>
          <w:w w:val="100"/>
          <w:kern w:val="0"/>
        </w:rPr>
        <w:t xml:space="preserve">На источнике теплоснабжения </w:t>
      </w:r>
      <w:r w:rsidR="00AC54D2" w:rsidRPr="00FA1FED">
        <w:rPr>
          <w:w w:val="100"/>
          <w:kern w:val="0"/>
        </w:rPr>
        <w:t xml:space="preserve">не </w:t>
      </w:r>
      <w:r w:rsidRPr="00FA1FED">
        <w:rPr>
          <w:w w:val="100"/>
          <w:kern w:val="0"/>
        </w:rPr>
        <w:t>выявлен дефицит тепловой мощности. Предложения по реконструкции источника тепловой энергии рассматривается в Главе 2.</w:t>
      </w:r>
    </w:p>
    <w:p w:rsidR="00C25060" w:rsidRPr="00FA1FED" w:rsidRDefault="00C25060" w:rsidP="00C25060">
      <w:pPr>
        <w:pStyle w:val="19"/>
        <w:spacing w:line="240" w:lineRule="auto"/>
        <w:ind w:left="0" w:firstLine="0"/>
        <w:rPr>
          <w:spacing w:val="0"/>
        </w:rPr>
      </w:pPr>
      <w:bookmarkStart w:id="226" w:name="_Toc78674738"/>
      <w:bookmarkStart w:id="227" w:name="_Toc84970975"/>
      <w:bookmarkStart w:id="228" w:name="_Toc116943342"/>
      <w:r w:rsidRPr="00FA1FED">
        <w:rPr>
          <w:spacing w:val="0"/>
          <w:lang w:val="en-US"/>
        </w:rPr>
        <w:lastRenderedPageBreak/>
        <w:t>Балансы</w:t>
      </w:r>
      <w:r w:rsidR="00DB3708" w:rsidRPr="00FA1FED">
        <w:rPr>
          <w:spacing w:val="0"/>
        </w:rPr>
        <w:t xml:space="preserve"> </w:t>
      </w:r>
      <w:r w:rsidRPr="00FA1FED">
        <w:rPr>
          <w:spacing w:val="0"/>
          <w:lang w:val="en-US"/>
        </w:rPr>
        <w:t>теплоносителя</w:t>
      </w:r>
      <w:bookmarkEnd w:id="226"/>
      <w:bookmarkEnd w:id="227"/>
      <w:bookmarkEnd w:id="228"/>
    </w:p>
    <w:p w:rsidR="00C25060" w:rsidRPr="00FA1FED" w:rsidRDefault="00C25060" w:rsidP="00C25060">
      <w:pPr>
        <w:pStyle w:val="20"/>
        <w:keepNext w:val="0"/>
        <w:widowControl w:val="0"/>
        <w:tabs>
          <w:tab w:val="left" w:pos="567"/>
        </w:tabs>
        <w:spacing w:before="240" w:line="240" w:lineRule="auto"/>
        <w:jc w:val="both"/>
        <w:textAlignment w:val="baseline"/>
        <w:rPr>
          <w:rFonts w:cs="Times New Roman"/>
        </w:rPr>
      </w:pPr>
      <w:bookmarkStart w:id="229" w:name="_Toc475879471"/>
      <w:bookmarkStart w:id="230" w:name="_Toc78674739"/>
      <w:bookmarkStart w:id="231" w:name="_Toc84970976"/>
      <w:bookmarkStart w:id="232" w:name="_Toc116943343"/>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29"/>
      <w:bookmarkEnd w:id="230"/>
      <w:bookmarkEnd w:id="231"/>
      <w:bookmarkEnd w:id="232"/>
    </w:p>
    <w:p w:rsidR="00C25060" w:rsidRPr="00FA1FED" w:rsidRDefault="002B3518" w:rsidP="00B5461F">
      <w:pPr>
        <w:pStyle w:val="11ff3"/>
        <w:rPr>
          <w:w w:val="100"/>
          <w:kern w:val="0"/>
        </w:rPr>
      </w:pPr>
      <w:r w:rsidRPr="00FA1FED">
        <w:rPr>
          <w:w w:val="100"/>
          <w:kern w:val="0"/>
        </w:rPr>
        <w:t>О</w:t>
      </w:r>
      <w:r w:rsidR="00C25060" w:rsidRPr="00FA1FED">
        <w:rPr>
          <w:w w:val="100"/>
          <w:kern w:val="0"/>
        </w:rPr>
        <w:t xml:space="preserve">т </w:t>
      </w:r>
      <w:r w:rsidR="00B55DB8" w:rsidRPr="00FA1FED">
        <w:rPr>
          <w:w w:val="100"/>
          <w:kern w:val="0"/>
        </w:rPr>
        <w:t xml:space="preserve">ООО </w:t>
      </w:r>
      <w:r w:rsidR="006F5357" w:rsidRPr="00FA1FED">
        <w:rPr>
          <w:w w:val="100"/>
          <w:kern w:val="0"/>
        </w:rPr>
        <w:t xml:space="preserve">«АКВАТЕРМ» </w:t>
      </w:r>
      <w:r w:rsidR="00C25060" w:rsidRPr="00FA1FED">
        <w:rPr>
          <w:w w:val="100"/>
          <w:kern w:val="0"/>
        </w:rPr>
        <w:t xml:space="preserve">запроектирована и действует </w:t>
      </w:r>
      <w:r w:rsidR="001C5D85" w:rsidRPr="00FA1FED">
        <w:rPr>
          <w:w w:val="100"/>
          <w:kern w:val="0"/>
        </w:rPr>
        <w:t>закрытая</w:t>
      </w:r>
      <w:r w:rsidR="002F679F" w:rsidRPr="00FA1FED">
        <w:rPr>
          <w:w w:val="100"/>
          <w:kern w:val="0"/>
        </w:rPr>
        <w:t xml:space="preserve"> </w:t>
      </w:r>
      <w:r w:rsidR="000B4B2A" w:rsidRPr="00FA1FED">
        <w:rPr>
          <w:w w:val="100"/>
          <w:kern w:val="0"/>
        </w:rPr>
        <w:t>система теплоснабжения.</w:t>
      </w:r>
    </w:p>
    <w:p w:rsidR="002834BE" w:rsidRPr="00FA1FED" w:rsidRDefault="00C25060" w:rsidP="00B5461F">
      <w:pPr>
        <w:pStyle w:val="11ff3"/>
        <w:rPr>
          <w:w w:val="100"/>
          <w:kern w:val="0"/>
        </w:rPr>
      </w:pPr>
      <w:r w:rsidRPr="00FA1FED">
        <w:rPr>
          <w:w w:val="100"/>
          <w:kern w:val="0"/>
        </w:rPr>
        <w:t>В системе центрального теплоснабжения возможны утечки сетевой воды из тепловых сетей, в системах теплопотребления через неплотности соединений и уплотнений трубопроводной арматуры, насосов. Потери компенсируются на источниках подпиточной водой, которая идет на вос</w:t>
      </w:r>
      <w:bookmarkStart w:id="233" w:name="_Toc462820421"/>
      <w:r w:rsidR="006B0E1D" w:rsidRPr="00FA1FED">
        <w:rPr>
          <w:w w:val="100"/>
          <w:kern w:val="0"/>
        </w:rPr>
        <w:t>полнение утечек теплоносителя.</w:t>
      </w:r>
      <w:bookmarkEnd w:id="233"/>
    </w:p>
    <w:p w:rsidR="00C25060" w:rsidRPr="00FA1FED" w:rsidRDefault="00C25060" w:rsidP="00B5461F">
      <w:pPr>
        <w:pStyle w:val="11ff3"/>
        <w:rPr>
          <w:w w:val="100"/>
          <w:kern w:val="0"/>
        </w:rPr>
      </w:pPr>
      <w:r w:rsidRPr="00FA1FED">
        <w:rPr>
          <w:w w:val="100"/>
          <w:kern w:val="0"/>
        </w:rPr>
        <w:t xml:space="preserve">Система ХВО используется для подпитки тепловой сети и на хозяйственные нужды. В аварийном режиме работы подпитка тепловых сетей осуществляется напрямую из </w:t>
      </w:r>
      <w:r w:rsidR="005C1319" w:rsidRPr="00FA1FED">
        <w:rPr>
          <w:w w:val="100"/>
          <w:kern w:val="0"/>
        </w:rPr>
        <w:t>сельского</w:t>
      </w:r>
      <w:r w:rsidRPr="00FA1FED">
        <w:rPr>
          <w:w w:val="100"/>
          <w:kern w:val="0"/>
        </w:rPr>
        <w:t xml:space="preserve"> водопровода.</w:t>
      </w:r>
    </w:p>
    <w:p w:rsidR="004917BC" w:rsidRPr="00FA1FED" w:rsidRDefault="004917BC" w:rsidP="00B5461F">
      <w:pPr>
        <w:pStyle w:val="11ff3"/>
        <w:rPr>
          <w:w w:val="100"/>
          <w:kern w:val="0"/>
        </w:rPr>
      </w:pPr>
      <w:r w:rsidRPr="00FA1FED">
        <w:rPr>
          <w:w w:val="100"/>
          <w:kern w:val="0"/>
        </w:rPr>
        <w:t xml:space="preserve">В муниципальном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в качестве теплоносителя для передачи тепловой энергии от источника до потребителей используется горячая вода. Для поддержания безопасности теплоносителя для населения, на источниках теплоснабжения не используются химводоподготовка внутреннего и наружного контура. Для поддержания качества воды в системе при капитальном ремонте тепловых сетей применяются (по возможности) стальные трубопроводы из ППУ.</w:t>
      </w:r>
    </w:p>
    <w:p w:rsidR="00C25060" w:rsidRPr="00FA1FED" w:rsidRDefault="00C25060" w:rsidP="00B5461F">
      <w:pPr>
        <w:pStyle w:val="11ff3"/>
        <w:rPr>
          <w:w w:val="100"/>
          <w:kern w:val="0"/>
        </w:rPr>
      </w:pPr>
      <w:r w:rsidRPr="00FA1FED">
        <w:rPr>
          <w:w w:val="100"/>
          <w:kern w:val="0"/>
        </w:rPr>
        <w:t xml:space="preserve">В соответствии с СП аварийная подпитка тепловых сетей от источников </w:t>
      </w:r>
      <w:r w:rsidR="00B55DB8" w:rsidRPr="00FA1FED">
        <w:rPr>
          <w:w w:val="100"/>
          <w:kern w:val="0"/>
        </w:rPr>
        <w:t xml:space="preserve">ООО </w:t>
      </w:r>
      <w:r w:rsidR="006F5357" w:rsidRPr="00FA1FED">
        <w:rPr>
          <w:w w:val="100"/>
          <w:kern w:val="0"/>
        </w:rPr>
        <w:t xml:space="preserve">«АКВАТЕРМ» </w:t>
      </w:r>
      <w:r w:rsidRPr="00FA1FED">
        <w:rPr>
          <w:w w:val="100"/>
          <w:kern w:val="0"/>
        </w:rPr>
        <w:t>в количестве 2% от объема воды в тепловых сетях и присоединенных к ним систем теплопотребления может осуществляться химически не обработанной и недеаэрированной водой.</w:t>
      </w:r>
    </w:p>
    <w:p w:rsidR="00E20195" w:rsidRPr="00FA1FED" w:rsidRDefault="00E20195" w:rsidP="00E20195">
      <w:pPr>
        <w:pStyle w:val="11ff3"/>
        <w:rPr>
          <w:w w:val="100"/>
          <w:kern w:val="0"/>
        </w:rPr>
      </w:pPr>
      <w:r w:rsidRPr="00FA1FED">
        <w:rPr>
          <w:w w:val="100"/>
          <w:kern w:val="0"/>
        </w:rPr>
        <w:t>Балансы производительности водоподготовительных установок и максимального потребления теплоносителя теплопотребляющими установками приведены в таблице.</w:t>
      </w:r>
    </w:p>
    <w:p w:rsidR="00E20195" w:rsidRPr="00FA1FED" w:rsidRDefault="00E20195" w:rsidP="00E20195">
      <w:pPr>
        <w:pStyle w:val="11ff3"/>
        <w:rPr>
          <w:w w:val="100"/>
          <w:kern w:val="0"/>
        </w:rPr>
      </w:pPr>
      <w:r w:rsidRPr="00FA1FED">
        <w:rPr>
          <w:w w:val="100"/>
          <w:kern w:val="0"/>
        </w:rPr>
        <w:t>Потери теплоносителя в СЦТ объясняется потерями теплоносителя через неплотности</w:t>
      </w:r>
      <w:r w:rsidR="00291CA3" w:rsidRPr="00FA1FED">
        <w:rPr>
          <w:w w:val="100"/>
          <w:kern w:val="0"/>
        </w:rPr>
        <w:t xml:space="preserve"> </w:t>
      </w:r>
      <w:r w:rsidRPr="00FA1FED">
        <w:rPr>
          <w:w w:val="100"/>
          <w:kern w:val="0"/>
        </w:rPr>
        <w:t xml:space="preserve">запроно–регулирующей арматуры, фланцевых соединений и т.д. Восполнение теплоносителя в тепловой сети осуществляется с помощью подпиточных насосов В связи с отсутствием приборного учета на источниках теплоснабжения объем теряемого теплоносителя определяется расчетным способом, в зависимости от объема системы, величина нормативной утечки теплоносителя принимается равной как для </w:t>
      </w:r>
      <w:r w:rsidRPr="00FA1FED">
        <w:rPr>
          <w:w w:val="100"/>
          <w:kern w:val="0"/>
        </w:rPr>
        <w:lastRenderedPageBreak/>
        <w:t>систем транспорта тепловой энергии (теплосети), так и для систем теплопотребления абонентов и составляет 0,25 % от объема системы.</w:t>
      </w:r>
    </w:p>
    <w:p w:rsidR="00C25060" w:rsidRPr="00FA1FED" w:rsidRDefault="00C25060" w:rsidP="00B5461F">
      <w:pPr>
        <w:pStyle w:val="11ff3"/>
        <w:rPr>
          <w:w w:val="100"/>
          <w:kern w:val="0"/>
        </w:rPr>
      </w:pPr>
      <w:r w:rsidRPr="00FA1FED">
        <w:rPr>
          <w:w w:val="100"/>
          <w:kern w:val="0"/>
        </w:rPr>
        <w:t>В таблице представлены расходы нормативных утечек теплоносителя котельн</w:t>
      </w:r>
      <w:r w:rsidR="00EC3165" w:rsidRPr="00FA1FED">
        <w:rPr>
          <w:w w:val="100"/>
          <w:kern w:val="0"/>
        </w:rPr>
        <w:t>ой</w:t>
      </w:r>
      <w:r w:rsidRPr="00FA1FED">
        <w:rPr>
          <w:w w:val="100"/>
          <w:kern w:val="0"/>
        </w:rPr>
        <w:t>.</w:t>
      </w:r>
    </w:p>
    <w:p w:rsidR="002834BE" w:rsidRPr="00FA1FED" w:rsidRDefault="00FD7E24" w:rsidP="005F5559">
      <w:pPr>
        <w:pStyle w:val="11ff3"/>
        <w:rPr>
          <w:b/>
          <w:u w:val="single"/>
        </w:rPr>
      </w:pPr>
      <w:bookmarkStart w:id="234" w:name="_Toc527706882"/>
      <w:r w:rsidRPr="00FA1FED">
        <w:rPr>
          <w:u w:val="single"/>
        </w:rPr>
        <w:t>Таблица 1.</w:t>
      </w:r>
      <w:r w:rsidR="008D4F9D" w:rsidRPr="00FA1FED">
        <w:rPr>
          <w:u w:val="single"/>
        </w:rPr>
        <w:t xml:space="preserve">7.1.2 – </w:t>
      </w:r>
      <w:r w:rsidR="00C25060" w:rsidRPr="00FA1FED">
        <w:rPr>
          <w:u w:val="single"/>
        </w:rPr>
        <w:t xml:space="preserve">Расчетные потери теплоносителя муниципального образования </w:t>
      </w:r>
      <w:r w:rsidR="00FE3E93" w:rsidRPr="00FA1FED">
        <w:rPr>
          <w:u w:val="single"/>
        </w:rPr>
        <w:t>Старопольское</w:t>
      </w:r>
      <w:r w:rsidR="0013776F" w:rsidRPr="00FA1FED">
        <w:rPr>
          <w:u w:val="single"/>
        </w:rPr>
        <w:t xml:space="preserve"> сельское поселение</w:t>
      </w:r>
      <w:bookmarkEnd w:id="234"/>
      <w:r w:rsidR="00C25060" w:rsidRPr="00FA1FED">
        <w:rPr>
          <w:rStyle w:val="11ff4"/>
          <w:b/>
          <w:w w:val="100"/>
          <w:kern w:val="0"/>
          <w:u w:val="single"/>
        </w:rPr>
        <w:t>(</w:t>
      </w:r>
      <w:r w:rsidR="00C25060" w:rsidRPr="00FA1FED">
        <w:rPr>
          <w:rStyle w:val="11ff4"/>
          <w:w w:val="100"/>
          <w:kern w:val="0"/>
          <w:u w:val="single"/>
        </w:rPr>
        <w:t>без учета ГВС)</w:t>
      </w:r>
    </w:p>
    <w:tbl>
      <w:tblPr>
        <w:tblW w:w="5000" w:type="pct"/>
        <w:tblLook w:val="04A0" w:firstRow="1" w:lastRow="0" w:firstColumn="1" w:lastColumn="0" w:noHBand="0" w:noVBand="1"/>
      </w:tblPr>
      <w:tblGrid>
        <w:gridCol w:w="2089"/>
        <w:gridCol w:w="2066"/>
        <w:gridCol w:w="1993"/>
        <w:gridCol w:w="2209"/>
        <w:gridCol w:w="931"/>
      </w:tblGrid>
      <w:tr w:rsidR="00735AD1" w:rsidRPr="00FA1FED" w:rsidTr="00715139">
        <w:trPr>
          <w:trHeight w:val="57"/>
          <w:tblHeader/>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35AD1" w:rsidRPr="00FA1FED" w:rsidRDefault="00735AD1" w:rsidP="00735AD1">
            <w:pPr>
              <w:pStyle w:val="1fffb"/>
              <w:rPr>
                <w:rFonts w:cs="Times New Roman"/>
              </w:rPr>
            </w:pPr>
            <w:r w:rsidRPr="00FA1FED">
              <w:rPr>
                <w:rFonts w:cs="Times New Roman"/>
              </w:rPr>
              <w:t>Наименование начала участка</w:t>
            </w:r>
          </w:p>
        </w:tc>
        <w:tc>
          <w:tcPr>
            <w:tcW w:w="1112" w:type="pct"/>
            <w:tcBorders>
              <w:top w:val="single" w:sz="4" w:space="0" w:color="auto"/>
              <w:left w:val="nil"/>
              <w:bottom w:val="single" w:sz="4" w:space="0" w:color="auto"/>
              <w:right w:val="single" w:sz="4" w:space="0" w:color="auto"/>
            </w:tcBorders>
            <w:shd w:val="clear" w:color="auto" w:fill="auto"/>
            <w:vAlign w:val="center"/>
            <w:hideMark/>
          </w:tcPr>
          <w:p w:rsidR="00735AD1" w:rsidRPr="00FA1FED" w:rsidRDefault="00735AD1" w:rsidP="00735AD1">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rsidR="00735AD1" w:rsidRPr="00FA1FED" w:rsidRDefault="00735AD1" w:rsidP="00735AD1">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89" w:type="pct"/>
            <w:tcBorders>
              <w:top w:val="single" w:sz="4" w:space="0" w:color="auto"/>
              <w:left w:val="nil"/>
              <w:bottom w:val="single" w:sz="4" w:space="0" w:color="auto"/>
              <w:right w:val="single" w:sz="4" w:space="0" w:color="auto"/>
            </w:tcBorders>
            <w:shd w:val="clear" w:color="auto" w:fill="auto"/>
            <w:vAlign w:val="center"/>
            <w:hideMark/>
          </w:tcPr>
          <w:p w:rsidR="00735AD1" w:rsidRPr="00FA1FED" w:rsidRDefault="00735AD1" w:rsidP="00735AD1">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735AD1" w:rsidRPr="00FA1FED" w:rsidRDefault="00735AD1" w:rsidP="00735AD1">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735AD1" w:rsidRPr="00FA1FED"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Котельная №15 д. Старополье</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68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1,89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1,61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0,89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0,61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2,08</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0,97</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1,17</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0,20</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0,05</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99</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1,55</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0,59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0,49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64</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0,0009</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57</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0,37</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14</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0,04</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27</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230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0,94</w:t>
            </w:r>
          </w:p>
        </w:tc>
      </w:tr>
      <w:tr w:rsidR="00735AD1" w:rsidRPr="00FA1FED" w:rsidTr="00715139">
        <w:trPr>
          <w:trHeight w:val="5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Котельная №18 д. Овсище</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0,19</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163</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4,52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111</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3,08</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49</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1,36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3,22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0,0277</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0,33</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7</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0,0156</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0,91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8</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0,53</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9</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117</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0,76</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10</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0,51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0,30</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34</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0,05</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27</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0,04</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0,05</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17</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18</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32</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0,13</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19</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0,07</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lastRenderedPageBreak/>
              <w:t>Участок 20</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19</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0,03</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21</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100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0,0065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26</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0,17</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21а</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25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0,10</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22</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0,0030</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48</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0,14</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23</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11</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0,04</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24</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80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0,0041</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53</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0,22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25</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125</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0,0106</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40</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0,42</w:t>
            </w:r>
          </w:p>
        </w:tc>
      </w:tr>
      <w:tr w:rsidR="00735AD1" w:rsidRPr="00FA1FED" w:rsidTr="00715139">
        <w:trPr>
          <w:trHeight w:val="57"/>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Участок 26</w:t>
            </w:r>
          </w:p>
        </w:tc>
        <w:tc>
          <w:tcPr>
            <w:tcW w:w="1112"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50</w:t>
            </w:r>
          </w:p>
        </w:tc>
        <w:tc>
          <w:tcPr>
            <w:tcW w:w="1073"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0,0015</w:t>
            </w:r>
          </w:p>
        </w:tc>
        <w:tc>
          <w:tcPr>
            <w:tcW w:w="1189"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75</w:t>
            </w:r>
          </w:p>
        </w:tc>
        <w:tc>
          <w:tcPr>
            <w:tcW w:w="501" w:type="pct"/>
            <w:tcBorders>
              <w:top w:val="nil"/>
              <w:left w:val="nil"/>
              <w:bottom w:val="single" w:sz="4" w:space="0" w:color="auto"/>
              <w:right w:val="single" w:sz="4" w:space="0" w:color="auto"/>
            </w:tcBorders>
            <w:shd w:val="clear" w:color="auto" w:fill="auto"/>
            <w:noWrap/>
            <w:vAlign w:val="center"/>
            <w:hideMark/>
          </w:tcPr>
          <w:p w:rsidR="00735AD1" w:rsidRPr="00FA1FED" w:rsidRDefault="00735AD1" w:rsidP="00735AD1">
            <w:pPr>
              <w:pStyle w:val="1fffb"/>
              <w:rPr>
                <w:rFonts w:cs="Times New Roman"/>
              </w:rPr>
            </w:pPr>
            <w:r w:rsidRPr="00FA1FED">
              <w:rPr>
                <w:rFonts w:cs="Times New Roman"/>
              </w:rPr>
              <w:t>0,11</w:t>
            </w:r>
          </w:p>
        </w:tc>
      </w:tr>
    </w:tbl>
    <w:p w:rsidR="00C25060" w:rsidRPr="00FA1FED" w:rsidRDefault="00C25060" w:rsidP="007E505D">
      <w:pPr>
        <w:keepNext/>
        <w:spacing w:after="0" w:line="240" w:lineRule="auto"/>
        <w:rPr>
          <w:rFonts w:ascii="Times New Roman" w:eastAsia="Calibri" w:hAnsi="Times New Roman" w:cs="Times New Roman"/>
          <w:b/>
          <w:bCs/>
          <w:szCs w:val="24"/>
        </w:rPr>
      </w:pPr>
    </w:p>
    <w:p w:rsidR="005F5559" w:rsidRPr="00FA1FED" w:rsidRDefault="005F5559" w:rsidP="007E505D">
      <w:pPr>
        <w:keepNext/>
        <w:spacing w:after="0" w:line="240" w:lineRule="auto"/>
        <w:rPr>
          <w:rFonts w:ascii="Times New Roman" w:eastAsia="Calibri" w:hAnsi="Times New Roman" w:cs="Times New Roman"/>
          <w:b/>
          <w:bCs/>
          <w:szCs w:val="24"/>
        </w:rPr>
      </w:pPr>
    </w:p>
    <w:p w:rsidR="00C25060" w:rsidRPr="00FA1FED" w:rsidRDefault="00C25060" w:rsidP="007E505D">
      <w:pPr>
        <w:pStyle w:val="20"/>
        <w:keepNext w:val="0"/>
        <w:widowControl w:val="0"/>
        <w:tabs>
          <w:tab w:val="left" w:pos="567"/>
        </w:tabs>
        <w:spacing w:before="0" w:after="0" w:line="240" w:lineRule="auto"/>
        <w:jc w:val="left"/>
        <w:textAlignment w:val="baseline"/>
        <w:rPr>
          <w:rFonts w:cs="Times New Roman"/>
        </w:rPr>
      </w:pPr>
      <w:bookmarkStart w:id="235" w:name="_Toc475879472"/>
      <w:bookmarkStart w:id="236" w:name="_Toc78674740"/>
      <w:bookmarkStart w:id="237" w:name="_Toc84970977"/>
      <w:bookmarkStart w:id="238" w:name="_Toc116943344"/>
      <w:r w:rsidRPr="00FA1FED">
        <w:rPr>
          <w:rFonts w:cs="Times New Roman"/>
        </w:rPr>
        <w:t>Описание утвержденных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5"/>
      <w:bookmarkEnd w:id="236"/>
      <w:bookmarkEnd w:id="237"/>
      <w:bookmarkEnd w:id="238"/>
    </w:p>
    <w:p w:rsidR="00E20195" w:rsidRPr="00FA1FED" w:rsidRDefault="00E20195" w:rsidP="00E20195">
      <w:pPr>
        <w:pStyle w:val="11ff3"/>
        <w:rPr>
          <w:w w:val="100"/>
          <w:kern w:val="0"/>
          <w:lang w:bidi="en-US"/>
        </w:rPr>
      </w:pPr>
    </w:p>
    <w:p w:rsidR="00E20195" w:rsidRPr="00FA1FED" w:rsidRDefault="00E20195" w:rsidP="00E20195">
      <w:pPr>
        <w:pStyle w:val="11ff3"/>
        <w:rPr>
          <w:w w:val="100"/>
          <w:kern w:val="0"/>
          <w:lang w:bidi="en-US"/>
        </w:rPr>
      </w:pPr>
      <w:r w:rsidRPr="00FA1FED">
        <w:rPr>
          <w:w w:val="100"/>
          <w:kern w:val="0"/>
          <w:lang w:bidi="en-US"/>
        </w:rPr>
        <w:t>Расчет и обоснование нормативов технологических потерь теплоносителя и тепловой энергии в тепловых сетях производится согласно Приказу № 265 от 4 октября 2005 года «Порядок расчета и обоснования нормативов технологических потерь при передаче тепловой энергии».</w:t>
      </w:r>
    </w:p>
    <w:p w:rsidR="00E20195" w:rsidRPr="00FA1FED" w:rsidRDefault="00E20195" w:rsidP="00E20195">
      <w:pPr>
        <w:pStyle w:val="11ff3"/>
        <w:rPr>
          <w:w w:val="100"/>
          <w:kern w:val="0"/>
          <w:lang w:bidi="en-US"/>
        </w:rPr>
      </w:pPr>
      <w:r w:rsidRPr="00FA1FED">
        <w:rPr>
          <w:w w:val="100"/>
          <w:kern w:val="0"/>
          <w:lang w:bidi="en-US"/>
        </w:rPr>
        <w:t>Нормируемые часовые среднегодовые тепловые потери через изоляцию трубопроводов тепловых сетей определяются по всем участкам тепловой сети с учетом результатов тепловых испытаний с введением поправочных коэффициентов К на удельные проектные тепловые потери в тепловых сетях (при среднегодовых условиях).</w:t>
      </w:r>
    </w:p>
    <w:p w:rsidR="00E20195" w:rsidRPr="00FA1FED" w:rsidRDefault="00E20195" w:rsidP="00E20195">
      <w:pPr>
        <w:pStyle w:val="11ff3"/>
        <w:rPr>
          <w:w w:val="100"/>
          <w:kern w:val="0"/>
          <w:lang w:bidi="en-US"/>
        </w:rPr>
      </w:pPr>
      <w:r w:rsidRPr="00FA1FED">
        <w:rPr>
          <w:w w:val="100"/>
          <w:kern w:val="0"/>
          <w:lang w:bidi="en-US"/>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rsidR="00E20195" w:rsidRPr="00FA1FED" w:rsidRDefault="00E20195" w:rsidP="00E20195">
      <w:pPr>
        <w:pStyle w:val="11ff3"/>
        <w:rPr>
          <w:w w:val="100"/>
          <w:kern w:val="0"/>
          <w:lang w:bidi="en-US"/>
        </w:rPr>
      </w:pPr>
      <w:r w:rsidRPr="00FA1FED">
        <w:rPr>
          <w:w w:val="100"/>
          <w:kern w:val="0"/>
          <w:lang w:bidi="en-US"/>
        </w:rPr>
        <w:t>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для участков надземной прокладки применительно к фактическим среднемесячным условиям работы тепловых сетей:</w:t>
      </w:r>
    </w:p>
    <w:p w:rsidR="00E20195" w:rsidRPr="00FA1FED" w:rsidRDefault="00E20195" w:rsidP="00E20195">
      <w:pPr>
        <w:pStyle w:val="113"/>
        <w:rPr>
          <w:lang w:bidi="en-US"/>
        </w:rPr>
      </w:pPr>
      <w:r w:rsidRPr="00FA1FED">
        <w:rPr>
          <w:lang w:bidi="en-US"/>
        </w:rPr>
        <w:tab/>
        <w:t>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w:t>
      </w:r>
    </w:p>
    <w:p w:rsidR="00E20195" w:rsidRPr="00FA1FED" w:rsidRDefault="00E20195" w:rsidP="00E20195">
      <w:pPr>
        <w:pStyle w:val="113"/>
        <w:rPr>
          <w:lang w:bidi="en-US"/>
        </w:rPr>
      </w:pPr>
      <w:r w:rsidRPr="00FA1FED">
        <w:rPr>
          <w:lang w:bidi="en-US"/>
        </w:rPr>
        <w:lastRenderedPageBreak/>
        <w:tab/>
        <w:t>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w:t>
      </w:r>
    </w:p>
    <w:p w:rsidR="00E20195" w:rsidRPr="00FA1FED" w:rsidRDefault="00E20195" w:rsidP="00E20195">
      <w:pPr>
        <w:pStyle w:val="113"/>
        <w:rPr>
          <w:lang w:bidi="en-US"/>
        </w:rPr>
      </w:pPr>
      <w:r w:rsidRPr="00FA1FED">
        <w:rPr>
          <w:lang w:bidi="en-US"/>
        </w:rPr>
        <w:tab/>
        <w:t xml:space="preserve">среднемесячной и среднегодовой температуре грунта на глубине заложения теплопроводов; </w:t>
      </w:r>
    </w:p>
    <w:p w:rsidR="002B3518" w:rsidRPr="00FA1FED" w:rsidRDefault="00E20195" w:rsidP="006163C2">
      <w:pPr>
        <w:pStyle w:val="113"/>
        <w:rPr>
          <w:lang w:bidi="en-US"/>
        </w:rPr>
      </w:pPr>
      <w:r w:rsidRPr="00FA1FED">
        <w:rPr>
          <w:lang w:bidi="en-US"/>
        </w:rPr>
        <w:tab/>
        <w:t>фактической среднемесячной и среднегодовой температуре наружного воздуха за год.</w:t>
      </w:r>
    </w:p>
    <w:p w:rsidR="00C25060" w:rsidRPr="00FA1FED" w:rsidRDefault="00FD7E24" w:rsidP="006163C2">
      <w:pPr>
        <w:pStyle w:val="afffffffffffffff"/>
        <w:ind w:firstLine="709"/>
      </w:pPr>
      <w:r w:rsidRPr="00FA1FED">
        <w:t>Таблица 1.</w:t>
      </w:r>
      <w:r w:rsidR="008D4F9D" w:rsidRPr="00FA1FED">
        <w:t>7.2.</w:t>
      </w:r>
      <w:r w:rsidR="00134A26" w:rsidRPr="00FA1FED">
        <w:t>2</w:t>
      </w:r>
      <w:r w:rsidR="008D4F9D" w:rsidRPr="00FA1FED">
        <w:t xml:space="preserve"> – Расчетный б</w:t>
      </w:r>
      <w:r w:rsidR="00C25060" w:rsidRPr="00FA1FED">
        <w:t xml:space="preserve">аланс теплоносителя </w:t>
      </w:r>
    </w:p>
    <w:tbl>
      <w:tblPr>
        <w:tblW w:w="5000" w:type="pct"/>
        <w:tblLook w:val="04A0" w:firstRow="1" w:lastRow="0" w:firstColumn="1" w:lastColumn="0" w:noHBand="0" w:noVBand="1"/>
      </w:tblPr>
      <w:tblGrid>
        <w:gridCol w:w="2673"/>
        <w:gridCol w:w="1649"/>
        <w:gridCol w:w="1600"/>
        <w:gridCol w:w="1458"/>
        <w:gridCol w:w="1908"/>
      </w:tblGrid>
      <w:tr w:rsidR="00B11243" w:rsidRPr="00FA1FED" w:rsidTr="00B11243">
        <w:trPr>
          <w:trHeight w:val="792"/>
        </w:trPr>
        <w:tc>
          <w:tcPr>
            <w:tcW w:w="14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Источник централизованного теплоснабжения</w:t>
            </w:r>
          </w:p>
        </w:tc>
        <w:tc>
          <w:tcPr>
            <w:tcW w:w="888"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785"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Котельная №15 д. Старополье</w:t>
            </w:r>
          </w:p>
        </w:tc>
        <w:tc>
          <w:tcPr>
            <w:tcW w:w="888"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4,03</w:t>
            </w:r>
          </w:p>
        </w:tc>
        <w:tc>
          <w:tcPr>
            <w:tcW w:w="861"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26,87</w:t>
            </w:r>
          </w:p>
        </w:tc>
        <w:tc>
          <w:tcPr>
            <w:tcW w:w="785"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0,0672</w:t>
            </w:r>
          </w:p>
        </w:tc>
        <w:tc>
          <w:tcPr>
            <w:tcW w:w="1027"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0,15</w:t>
            </w:r>
          </w:p>
        </w:tc>
      </w:tr>
      <w:tr w:rsidR="00B11243" w:rsidRPr="00FA1FED" w:rsidTr="00B11243">
        <w:trPr>
          <w:trHeight w:val="264"/>
        </w:trPr>
        <w:tc>
          <w:tcPr>
            <w:tcW w:w="1439" w:type="pct"/>
            <w:tcBorders>
              <w:top w:val="nil"/>
              <w:left w:val="single" w:sz="4" w:space="0" w:color="auto"/>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Котельная №18 д. Овсище</w:t>
            </w:r>
          </w:p>
        </w:tc>
        <w:tc>
          <w:tcPr>
            <w:tcW w:w="888"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1,77</w:t>
            </w:r>
          </w:p>
        </w:tc>
        <w:tc>
          <w:tcPr>
            <w:tcW w:w="861"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40,03</w:t>
            </w:r>
          </w:p>
        </w:tc>
        <w:tc>
          <w:tcPr>
            <w:tcW w:w="785"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0,1001</w:t>
            </w:r>
          </w:p>
        </w:tc>
        <w:tc>
          <w:tcPr>
            <w:tcW w:w="1027"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0,22</w:t>
            </w:r>
          </w:p>
        </w:tc>
      </w:tr>
    </w:tbl>
    <w:p w:rsidR="00C25060" w:rsidRPr="00FA1FED" w:rsidRDefault="00C25060" w:rsidP="00B5461F">
      <w:pPr>
        <w:pStyle w:val="11ff3"/>
        <w:rPr>
          <w:w w:val="100"/>
          <w:kern w:val="0"/>
        </w:rPr>
      </w:pPr>
    </w:p>
    <w:p w:rsidR="00C25060" w:rsidRPr="00FA1FED" w:rsidRDefault="00C25060" w:rsidP="00B5461F">
      <w:pPr>
        <w:pStyle w:val="11ff3"/>
        <w:rPr>
          <w:w w:val="100"/>
          <w:kern w:val="0"/>
        </w:rPr>
      </w:pPr>
      <w:r w:rsidRPr="00FA1FED">
        <w:rPr>
          <w:w w:val="100"/>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rsidR="00C25060" w:rsidRPr="00FA1FED" w:rsidRDefault="00FD7E24" w:rsidP="006163C2">
      <w:pPr>
        <w:pStyle w:val="afffffffffffffff"/>
        <w:ind w:firstLine="709"/>
        <w:rPr>
          <w:szCs w:val="20"/>
        </w:rPr>
      </w:pPr>
      <w:bookmarkStart w:id="239" w:name="_Toc527706883"/>
      <w:r w:rsidRPr="00FA1FED">
        <w:t>Таблица 1.</w:t>
      </w:r>
      <w:r w:rsidR="008D4F9D" w:rsidRPr="00FA1FED">
        <w:t>7.2.4 – Расчетный о</w:t>
      </w:r>
      <w:r w:rsidR="00C25060" w:rsidRPr="00FA1FED">
        <w:t>бъем теплоносителя необходимый для подпитки сети в аварийном режиме</w:t>
      </w:r>
      <w:bookmarkEnd w:id="239"/>
      <w:r w:rsidR="00C25060" w:rsidRPr="00FA1FED">
        <w:t xml:space="preserve"> (без учета ГВС)</w:t>
      </w:r>
      <w:r w:rsidR="00302D42" w:rsidRPr="00FA1FED">
        <w:fldChar w:fldCharType="begin"/>
      </w:r>
      <w:r w:rsidR="00C25060" w:rsidRPr="00FA1FED">
        <w:instrText xml:space="preserve"> LINK Excel.Sheet.12 "F:\\5-с Проект\\Схема ТС\\Гремячинское\\Расчётные таблицы Гремячинское .xlsx" "131 нью!R60C2:R67C4" \f 4 \h \* MERGEFORMAT </w:instrText>
      </w:r>
      <w:r w:rsidR="00302D42" w:rsidRPr="00FA1FED">
        <w:fldChar w:fldCharType="separate"/>
      </w:r>
    </w:p>
    <w:tbl>
      <w:tblPr>
        <w:tblW w:w="5000" w:type="pct"/>
        <w:tblLook w:val="04A0" w:firstRow="1" w:lastRow="0" w:firstColumn="1" w:lastColumn="0" w:noHBand="0" w:noVBand="1"/>
      </w:tblPr>
      <w:tblGrid>
        <w:gridCol w:w="3223"/>
        <w:gridCol w:w="3295"/>
        <w:gridCol w:w="2770"/>
      </w:tblGrid>
      <w:tr w:rsidR="00B11243" w:rsidRPr="00FA1FED" w:rsidTr="00B11243">
        <w:trPr>
          <w:trHeight w:val="792"/>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rsidR="00B11243" w:rsidRPr="00FA1FED" w:rsidRDefault="00B11243" w:rsidP="00B11243">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B11243" w:rsidRPr="00FA1FED"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0,54</w:t>
            </w:r>
          </w:p>
        </w:tc>
      </w:tr>
      <w:tr w:rsidR="00B11243" w:rsidRPr="00FA1FED" w:rsidTr="00B11243">
        <w:trPr>
          <w:trHeight w:val="264"/>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rsidR="00B11243" w:rsidRPr="00FA1FED" w:rsidRDefault="00B11243" w:rsidP="00B11243">
            <w:pPr>
              <w:pStyle w:val="1fffb"/>
              <w:rPr>
                <w:rFonts w:cs="Times New Roman"/>
              </w:rPr>
            </w:pPr>
            <w:r w:rsidRPr="00FA1FED">
              <w:rPr>
                <w:rFonts w:cs="Times New Roman"/>
              </w:rPr>
              <w:t>0,80</w:t>
            </w:r>
          </w:p>
        </w:tc>
      </w:tr>
    </w:tbl>
    <w:p w:rsidR="00361497" w:rsidRPr="00FA1FED" w:rsidRDefault="00361497" w:rsidP="00B5461F">
      <w:pPr>
        <w:pStyle w:val="11ff3"/>
        <w:rPr>
          <w:w w:val="100"/>
          <w:kern w:val="0"/>
          <w:lang w:eastAsia="ru-RU"/>
        </w:rPr>
      </w:pPr>
    </w:p>
    <w:p w:rsidR="00C25060" w:rsidRPr="00FA1FED" w:rsidRDefault="00302D42" w:rsidP="00B5461F">
      <w:pPr>
        <w:pStyle w:val="11ff3"/>
        <w:rPr>
          <w:w w:val="100"/>
          <w:kern w:val="0"/>
        </w:rPr>
      </w:pPr>
      <w:r w:rsidRPr="00FA1FED">
        <w:rPr>
          <w:w w:val="100"/>
          <w:kern w:val="0"/>
          <w:lang w:eastAsia="ru-RU"/>
        </w:rPr>
        <w:fldChar w:fldCharType="end"/>
      </w:r>
      <w:r w:rsidR="00C25060" w:rsidRPr="00FA1FED">
        <w:rPr>
          <w:w w:val="100"/>
          <w:kern w:val="0"/>
        </w:rPr>
        <w:t xml:space="preserve">Производительности сетевых и подпиточных насосов достаточно для обеспечения работы системы теплоснабжения. </w:t>
      </w:r>
    </w:p>
    <w:p w:rsidR="00C25060" w:rsidRPr="00FA1FED" w:rsidRDefault="00C25060" w:rsidP="00C25060">
      <w:pPr>
        <w:pStyle w:val="19"/>
        <w:spacing w:line="240" w:lineRule="auto"/>
        <w:ind w:left="0" w:firstLine="0"/>
        <w:rPr>
          <w:spacing w:val="0"/>
        </w:rPr>
      </w:pPr>
      <w:bookmarkStart w:id="240" w:name="_Toc78674741"/>
      <w:bookmarkStart w:id="241" w:name="_Toc84970978"/>
      <w:bookmarkStart w:id="242" w:name="_Toc116943345"/>
      <w:r w:rsidRPr="00FA1FED">
        <w:rPr>
          <w:spacing w:val="0"/>
        </w:rPr>
        <w:lastRenderedPageBreak/>
        <w:t>Топливные балансы источников тепловой энергии и система обеспечения топливом</w:t>
      </w:r>
      <w:bookmarkEnd w:id="240"/>
      <w:bookmarkEnd w:id="241"/>
      <w:bookmarkEnd w:id="242"/>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43" w:name="_Toc515271637"/>
      <w:bookmarkStart w:id="244" w:name="_Toc78674742"/>
      <w:bookmarkStart w:id="245" w:name="_Toc84970979"/>
      <w:bookmarkStart w:id="246" w:name="_Toc116943346"/>
      <w:r w:rsidRPr="00FA1FED">
        <w:rPr>
          <w:rFonts w:cs="Times New Roman"/>
        </w:rPr>
        <w:t>Описание видов и количества используемого основного топлива</w:t>
      </w:r>
      <w:bookmarkEnd w:id="243"/>
      <w:bookmarkEnd w:id="244"/>
      <w:bookmarkEnd w:id="245"/>
      <w:bookmarkEnd w:id="246"/>
    </w:p>
    <w:p w:rsidR="002834BE" w:rsidRPr="00FA1FED" w:rsidRDefault="002834BE" w:rsidP="00784FA9">
      <w:pPr>
        <w:pStyle w:val="11ff3"/>
        <w:rPr>
          <w:w w:val="100"/>
          <w:kern w:val="0"/>
        </w:rPr>
      </w:pPr>
      <w:bookmarkStart w:id="247" w:name="_Toc515271638"/>
      <w:r w:rsidRPr="00FA1FED">
        <w:rPr>
          <w:w w:val="100"/>
          <w:kern w:val="0"/>
        </w:rPr>
        <w:t>В качестве основного котельно-печного топлива на котельн</w:t>
      </w:r>
      <w:r w:rsidR="00134A26" w:rsidRPr="00FA1FED">
        <w:rPr>
          <w:w w:val="100"/>
          <w:kern w:val="0"/>
        </w:rPr>
        <w:t>ых</w:t>
      </w:r>
      <w:r w:rsidR="00784FA9" w:rsidRPr="00FA1FED">
        <w:rPr>
          <w:w w:val="100"/>
          <w:kern w:val="0"/>
        </w:rPr>
        <w:t xml:space="preserve"> </w:t>
      </w:r>
      <w:r w:rsidR="00FE3E93" w:rsidRPr="00FA1FED">
        <w:rPr>
          <w:w w:val="100"/>
          <w:kern w:val="0"/>
        </w:rPr>
        <w:t>Старопольского</w:t>
      </w:r>
      <w:r w:rsidR="006F0FE5" w:rsidRPr="00FA1FED">
        <w:rPr>
          <w:w w:val="100"/>
          <w:kern w:val="0"/>
        </w:rPr>
        <w:t xml:space="preserve"> сельского поселения</w:t>
      </w:r>
      <w:r w:rsidR="00FA1FED">
        <w:rPr>
          <w:w w:val="100"/>
          <w:kern w:val="0"/>
        </w:rPr>
        <w:t xml:space="preserve"> </w:t>
      </w:r>
      <w:r w:rsidRPr="00FA1FED">
        <w:rPr>
          <w:w w:val="100"/>
          <w:kern w:val="0"/>
        </w:rPr>
        <w:t>используется</w:t>
      </w:r>
      <w:r w:rsidR="00784FA9" w:rsidRPr="00FA1FED">
        <w:rPr>
          <w:w w:val="100"/>
          <w:kern w:val="0"/>
        </w:rPr>
        <w:t xml:space="preserve"> </w:t>
      </w:r>
      <w:r w:rsidR="0092637E" w:rsidRPr="00FA1FED">
        <w:rPr>
          <w:w w:val="100"/>
          <w:kern w:val="0"/>
        </w:rPr>
        <w:t>щепа</w:t>
      </w:r>
      <w:r w:rsidR="00784FA9" w:rsidRPr="00FA1FED">
        <w:rPr>
          <w:w w:val="100"/>
          <w:kern w:val="0"/>
        </w:rPr>
        <w:t>, резервным топливом явля</w:t>
      </w:r>
      <w:r w:rsidR="0092637E" w:rsidRPr="00FA1FED">
        <w:rPr>
          <w:w w:val="100"/>
          <w:kern w:val="0"/>
        </w:rPr>
        <w:t>е</w:t>
      </w:r>
      <w:r w:rsidR="00784FA9" w:rsidRPr="00FA1FED">
        <w:rPr>
          <w:w w:val="100"/>
          <w:kern w:val="0"/>
        </w:rPr>
        <w:t xml:space="preserve">тся </w:t>
      </w:r>
      <w:r w:rsidR="0092637E" w:rsidRPr="00FA1FED">
        <w:rPr>
          <w:w w:val="100"/>
          <w:kern w:val="0"/>
        </w:rPr>
        <w:t>мазут</w:t>
      </w:r>
      <w:r w:rsidR="00784FA9" w:rsidRPr="00FA1FED">
        <w:rPr>
          <w:w w:val="100"/>
          <w:kern w:val="0"/>
        </w:rPr>
        <w:t xml:space="preserve">. </w:t>
      </w:r>
    </w:p>
    <w:p w:rsidR="00C25060" w:rsidRPr="00FA1FED" w:rsidRDefault="002834BE" w:rsidP="00B5461F">
      <w:pPr>
        <w:pStyle w:val="11ff3"/>
        <w:rPr>
          <w:w w:val="100"/>
          <w:kern w:val="0"/>
        </w:rPr>
      </w:pPr>
      <w:r w:rsidRPr="00FA1FED">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Топливо </w:t>
      </w:r>
      <w:r w:rsidR="009319B3" w:rsidRPr="00FA1FED">
        <w:rPr>
          <w:w w:val="100"/>
          <w:kern w:val="0"/>
        </w:rPr>
        <w:t>поставляется</w:t>
      </w:r>
      <w:r w:rsidRPr="00FA1FED">
        <w:rPr>
          <w:w w:val="100"/>
          <w:kern w:val="0"/>
        </w:rPr>
        <w:t xml:space="preserve"> в полном объёме</w:t>
      </w:r>
      <w:r w:rsidR="00FA1FED">
        <w:rPr>
          <w:w w:val="100"/>
          <w:kern w:val="0"/>
        </w:rPr>
        <w:t xml:space="preserve"> </w:t>
      </w:r>
      <w:r w:rsidRPr="00FA1FED">
        <w:rPr>
          <w:w w:val="100"/>
          <w:kern w:val="0"/>
        </w:rPr>
        <w:t xml:space="preserve">весь отопительный период. </w:t>
      </w:r>
    </w:p>
    <w:p w:rsidR="008C3E91" w:rsidRPr="00FA1FED" w:rsidRDefault="00FD7E24" w:rsidP="006163C2">
      <w:pPr>
        <w:pStyle w:val="afffffffffffffff"/>
        <w:ind w:firstLine="709"/>
      </w:pPr>
      <w:r w:rsidRPr="00FA1FED">
        <w:rPr>
          <w:bCs/>
          <w:szCs w:val="24"/>
        </w:rPr>
        <w:t>Таблица 1.</w:t>
      </w:r>
      <w:r w:rsidR="007E1843" w:rsidRPr="00FA1FED">
        <w:rPr>
          <w:bCs/>
          <w:szCs w:val="24"/>
        </w:rPr>
        <w:t>8</w:t>
      </w:r>
      <w:r w:rsidR="008D4F9D" w:rsidRPr="00FA1FED">
        <w:rPr>
          <w:bCs/>
          <w:szCs w:val="24"/>
        </w:rPr>
        <w:t>.1.1</w:t>
      </w:r>
      <w:r w:rsidR="00FA1FED">
        <w:rPr>
          <w:bCs/>
          <w:szCs w:val="24"/>
        </w:rPr>
        <w:t xml:space="preserve"> </w:t>
      </w:r>
      <w:r w:rsidR="00C25060" w:rsidRPr="00FA1FED">
        <w:rPr>
          <w:bCs/>
          <w:szCs w:val="24"/>
        </w:rPr>
        <w:t xml:space="preserve">– </w:t>
      </w:r>
      <w:r w:rsidR="00C25060" w:rsidRPr="00FA1FED">
        <w:t>Характеристика топлив, используемых</w:t>
      </w:r>
      <w:r w:rsidR="008C3E91" w:rsidRPr="00FA1FED">
        <w:t xml:space="preserve"> на источниках теплоснабжения.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113"/>
        <w:gridCol w:w="2013"/>
        <w:gridCol w:w="2013"/>
        <w:gridCol w:w="2013"/>
      </w:tblGrid>
      <w:tr w:rsidR="00B11243" w:rsidRPr="00FA1FED" w:rsidTr="00B11243">
        <w:trPr>
          <w:trHeight w:val="20"/>
          <w:tblHeader/>
        </w:trPr>
        <w:tc>
          <w:tcPr>
            <w:tcW w:w="1700" w:type="pct"/>
            <w:vAlign w:val="center"/>
          </w:tcPr>
          <w:p w:rsidR="00B11243" w:rsidRPr="00FA1FED" w:rsidRDefault="00B11243" w:rsidP="00B11243">
            <w:pPr>
              <w:pStyle w:val="1fffb"/>
              <w:rPr>
                <w:rFonts w:cs="Times New Roman"/>
              </w:rPr>
            </w:pPr>
            <w:r w:rsidRPr="00FA1FED">
              <w:rPr>
                <w:rFonts w:cs="Times New Roman"/>
              </w:rPr>
              <w:t>Показатели</w:t>
            </w:r>
          </w:p>
        </w:tc>
        <w:tc>
          <w:tcPr>
            <w:tcW w:w="1100" w:type="pct"/>
            <w:vAlign w:val="center"/>
          </w:tcPr>
          <w:p w:rsidR="00B11243" w:rsidRPr="00FA1FED" w:rsidRDefault="00B11243" w:rsidP="00B11243">
            <w:pPr>
              <w:pStyle w:val="1fffb"/>
              <w:rPr>
                <w:rFonts w:cs="Times New Roman"/>
              </w:rPr>
            </w:pPr>
            <w:r w:rsidRPr="00FA1FED">
              <w:rPr>
                <w:rFonts w:cs="Times New Roman"/>
              </w:rPr>
              <w:t>Основное топливо</w:t>
            </w:r>
          </w:p>
        </w:tc>
        <w:tc>
          <w:tcPr>
            <w:tcW w:w="1100" w:type="pct"/>
            <w:vAlign w:val="center"/>
          </w:tcPr>
          <w:p w:rsidR="00B11243" w:rsidRPr="00FA1FED" w:rsidRDefault="00B11243" w:rsidP="00B11243">
            <w:pPr>
              <w:pStyle w:val="1fffb"/>
              <w:rPr>
                <w:rFonts w:cs="Times New Roman"/>
              </w:rPr>
            </w:pPr>
            <w:r w:rsidRPr="00FA1FED">
              <w:rPr>
                <w:rFonts w:cs="Times New Roman"/>
              </w:rPr>
              <w:t>Резервное топливо</w:t>
            </w:r>
          </w:p>
        </w:tc>
        <w:tc>
          <w:tcPr>
            <w:tcW w:w="1100" w:type="pct"/>
            <w:vAlign w:val="center"/>
          </w:tcPr>
          <w:p w:rsidR="00B11243" w:rsidRPr="00FA1FED" w:rsidRDefault="00B11243" w:rsidP="00B11243">
            <w:pPr>
              <w:pStyle w:val="1fffb"/>
              <w:rPr>
                <w:rFonts w:cs="Times New Roman"/>
              </w:rPr>
            </w:pPr>
            <w:r w:rsidRPr="00FA1FED">
              <w:rPr>
                <w:rFonts w:cs="Times New Roman"/>
              </w:rPr>
              <w:t>Аварийное топливо</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Вид топлива</w:t>
            </w:r>
          </w:p>
        </w:tc>
        <w:tc>
          <w:tcPr>
            <w:tcW w:w="1100" w:type="pct"/>
            <w:vAlign w:val="center"/>
          </w:tcPr>
          <w:p w:rsidR="00B11243" w:rsidRPr="00FA1FED" w:rsidRDefault="00B11243" w:rsidP="00B11243">
            <w:pPr>
              <w:pStyle w:val="1fffb"/>
              <w:rPr>
                <w:rFonts w:cs="Times New Roman"/>
              </w:rPr>
            </w:pPr>
            <w:r w:rsidRPr="00FA1FED">
              <w:rPr>
                <w:rFonts w:cs="Times New Roman"/>
              </w:rPr>
              <w:t>Щепа</w:t>
            </w:r>
          </w:p>
        </w:tc>
        <w:tc>
          <w:tcPr>
            <w:tcW w:w="1100" w:type="pct"/>
            <w:vAlign w:val="center"/>
          </w:tcPr>
          <w:p w:rsidR="00B11243" w:rsidRPr="00FA1FED" w:rsidRDefault="00B11243" w:rsidP="00B11243">
            <w:pPr>
              <w:pStyle w:val="1fffb"/>
              <w:rPr>
                <w:rFonts w:cs="Times New Roman"/>
              </w:rPr>
            </w:pPr>
            <w:r w:rsidRPr="00FA1FED">
              <w:rPr>
                <w:rFonts w:cs="Times New Roman"/>
              </w:rPr>
              <w:t>Мазут</w:t>
            </w:r>
          </w:p>
        </w:tc>
        <w:tc>
          <w:tcPr>
            <w:tcW w:w="1100" w:type="pct"/>
            <w:vAlign w:val="center"/>
          </w:tcPr>
          <w:p w:rsidR="00B11243" w:rsidRPr="00FA1FED" w:rsidRDefault="00B11243" w:rsidP="00B11243">
            <w:pPr>
              <w:pStyle w:val="1fffb"/>
              <w:rPr>
                <w:rFonts w:cs="Times New Roman"/>
              </w:rPr>
            </w:pPr>
            <w:r w:rsidRPr="00FA1FED">
              <w:rPr>
                <w:rFonts w:cs="Times New Roman"/>
              </w:rPr>
              <w:t>Мазут</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Марка топлива</w:t>
            </w:r>
          </w:p>
        </w:tc>
        <w:tc>
          <w:tcPr>
            <w:tcW w:w="1100" w:type="pct"/>
            <w:vAlign w:val="center"/>
          </w:tcPr>
          <w:p w:rsidR="00B11243" w:rsidRPr="00FA1FED" w:rsidRDefault="00B11243" w:rsidP="00B11243">
            <w:pPr>
              <w:pStyle w:val="1fffb"/>
              <w:rPr>
                <w:rFonts w:cs="Times New Roman"/>
              </w:rPr>
            </w:pPr>
            <w:r w:rsidRPr="00FA1FED">
              <w:rPr>
                <w:rFonts w:cs="Times New Roman"/>
              </w:rPr>
              <w:t>Щепа топливная</w:t>
            </w:r>
          </w:p>
        </w:tc>
        <w:tc>
          <w:tcPr>
            <w:tcW w:w="1100" w:type="pct"/>
            <w:vAlign w:val="center"/>
          </w:tcPr>
          <w:p w:rsidR="00B11243" w:rsidRPr="00FA1FED" w:rsidRDefault="00B11243" w:rsidP="00B11243">
            <w:pPr>
              <w:pStyle w:val="1fffb"/>
              <w:rPr>
                <w:rFonts w:cs="Times New Roman"/>
              </w:rPr>
            </w:pPr>
            <w:r w:rsidRPr="00FA1FED">
              <w:rPr>
                <w:rFonts w:cs="Times New Roman"/>
              </w:rPr>
              <w:t>М-100</w:t>
            </w:r>
          </w:p>
        </w:tc>
        <w:tc>
          <w:tcPr>
            <w:tcW w:w="1100" w:type="pct"/>
            <w:vAlign w:val="center"/>
          </w:tcPr>
          <w:p w:rsidR="00B11243" w:rsidRPr="00FA1FED" w:rsidRDefault="00B11243" w:rsidP="00B11243">
            <w:pPr>
              <w:pStyle w:val="1fffb"/>
              <w:rPr>
                <w:rFonts w:cs="Times New Roman"/>
              </w:rPr>
            </w:pPr>
            <w:r w:rsidRPr="00FA1FED">
              <w:rPr>
                <w:rFonts w:cs="Times New Roman"/>
              </w:rPr>
              <w:t>М-100</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Поставщик топлива</w:t>
            </w:r>
          </w:p>
        </w:tc>
        <w:tc>
          <w:tcPr>
            <w:tcW w:w="1100" w:type="pct"/>
            <w:vAlign w:val="center"/>
          </w:tcPr>
          <w:p w:rsidR="00B11243" w:rsidRPr="00FA1FED" w:rsidRDefault="00B11243" w:rsidP="00B11243">
            <w:pPr>
              <w:pStyle w:val="1fffb"/>
              <w:rPr>
                <w:rFonts w:cs="Times New Roman"/>
              </w:rPr>
            </w:pPr>
            <w:r w:rsidRPr="00FA1FED">
              <w:rPr>
                <w:rFonts w:cs="Times New Roman"/>
              </w:rPr>
              <w:t>ООО «Экотранс»</w:t>
            </w:r>
          </w:p>
          <w:p w:rsidR="00B11243" w:rsidRPr="00FA1FED" w:rsidRDefault="00B11243" w:rsidP="00B11243">
            <w:pPr>
              <w:pStyle w:val="1fffb"/>
              <w:rPr>
                <w:rFonts w:cs="Times New Roman"/>
              </w:rPr>
            </w:pPr>
            <w:r w:rsidRPr="00FA1FED">
              <w:rPr>
                <w:rFonts w:cs="Times New Roman"/>
              </w:rPr>
              <w:t>ООО «РегЛес»</w:t>
            </w:r>
          </w:p>
        </w:tc>
        <w:tc>
          <w:tcPr>
            <w:tcW w:w="1100" w:type="pct"/>
            <w:vAlign w:val="center"/>
          </w:tcPr>
          <w:p w:rsidR="00B11243" w:rsidRPr="00FA1FED" w:rsidRDefault="00B11243" w:rsidP="00B11243">
            <w:pPr>
              <w:pStyle w:val="1fffb"/>
              <w:rPr>
                <w:rFonts w:cs="Times New Roman"/>
              </w:rPr>
            </w:pPr>
            <w:r w:rsidRPr="00FA1FED">
              <w:rPr>
                <w:rFonts w:cs="Times New Roman"/>
              </w:rPr>
              <w:t>ООО «ГрадСтрой»</w:t>
            </w:r>
          </w:p>
        </w:tc>
        <w:tc>
          <w:tcPr>
            <w:tcW w:w="1100" w:type="pct"/>
            <w:vAlign w:val="center"/>
          </w:tcPr>
          <w:p w:rsidR="00B11243" w:rsidRPr="00FA1FED" w:rsidRDefault="00B11243" w:rsidP="00B11243">
            <w:pPr>
              <w:pStyle w:val="1fffb"/>
              <w:rPr>
                <w:rFonts w:cs="Times New Roman"/>
              </w:rPr>
            </w:pPr>
            <w:r w:rsidRPr="00FA1FED">
              <w:rPr>
                <w:rFonts w:cs="Times New Roman"/>
              </w:rPr>
              <w:t>ООО «ГрадСтрой»</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Способ доставки на котельную</w:t>
            </w:r>
          </w:p>
        </w:tc>
        <w:tc>
          <w:tcPr>
            <w:tcW w:w="1100" w:type="pct"/>
            <w:vAlign w:val="center"/>
          </w:tcPr>
          <w:p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rsidR="00B11243" w:rsidRPr="00FA1FED" w:rsidRDefault="00B11243" w:rsidP="00B11243">
            <w:pPr>
              <w:pStyle w:val="1fffb"/>
              <w:rPr>
                <w:rFonts w:cs="Times New Roman"/>
              </w:rPr>
            </w:pPr>
            <w:r w:rsidRPr="00FA1FED">
              <w:rPr>
                <w:rFonts w:cs="Times New Roman"/>
              </w:rPr>
              <w:t>автотранспорт</w:t>
            </w:r>
          </w:p>
        </w:tc>
        <w:tc>
          <w:tcPr>
            <w:tcW w:w="1100" w:type="pct"/>
            <w:vAlign w:val="center"/>
          </w:tcPr>
          <w:p w:rsidR="00B11243" w:rsidRPr="00FA1FED" w:rsidRDefault="00B11243" w:rsidP="00B11243">
            <w:pPr>
              <w:pStyle w:val="1fffb"/>
              <w:rPr>
                <w:rFonts w:cs="Times New Roman"/>
              </w:rPr>
            </w:pPr>
            <w:r w:rsidRPr="00FA1FED">
              <w:rPr>
                <w:rFonts w:cs="Times New Roman"/>
              </w:rPr>
              <w:t>автотранспорт</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Откуда осуществляется поставка (место)</w:t>
            </w:r>
          </w:p>
        </w:tc>
        <w:tc>
          <w:tcPr>
            <w:tcW w:w="1100" w:type="pct"/>
            <w:vAlign w:val="center"/>
          </w:tcPr>
          <w:p w:rsidR="00B11243" w:rsidRPr="00FA1FED" w:rsidRDefault="00B11243" w:rsidP="00B11243">
            <w:pPr>
              <w:pStyle w:val="1fffb"/>
              <w:rPr>
                <w:rFonts w:cs="Times New Roman"/>
              </w:rPr>
            </w:pPr>
            <w:r w:rsidRPr="00FA1FED">
              <w:rPr>
                <w:rFonts w:cs="Times New Roman"/>
              </w:rPr>
              <w:t>Сланцевский район Ленинградской области</w:t>
            </w:r>
          </w:p>
        </w:tc>
        <w:tc>
          <w:tcPr>
            <w:tcW w:w="1100" w:type="pct"/>
            <w:vAlign w:val="center"/>
          </w:tcPr>
          <w:p w:rsidR="00B11243" w:rsidRPr="00FA1FED" w:rsidRDefault="00B11243" w:rsidP="00B11243">
            <w:pPr>
              <w:pStyle w:val="1fffb"/>
              <w:rPr>
                <w:rFonts w:cs="Times New Roman"/>
              </w:rPr>
            </w:pPr>
            <w:r w:rsidRPr="00FA1FED">
              <w:rPr>
                <w:rFonts w:cs="Times New Roman"/>
              </w:rPr>
              <w:t>Москва</w:t>
            </w:r>
          </w:p>
          <w:p w:rsidR="00B11243" w:rsidRPr="00FA1FED" w:rsidRDefault="00B11243" w:rsidP="00B11243">
            <w:pPr>
              <w:pStyle w:val="1fffb"/>
              <w:rPr>
                <w:rFonts w:cs="Times New Roman"/>
              </w:rPr>
            </w:pPr>
            <w:r w:rsidRPr="00FA1FED">
              <w:rPr>
                <w:rFonts w:cs="Times New Roman"/>
              </w:rPr>
              <w:t>Ярославль</w:t>
            </w:r>
          </w:p>
        </w:tc>
        <w:tc>
          <w:tcPr>
            <w:tcW w:w="1100" w:type="pct"/>
            <w:vAlign w:val="center"/>
          </w:tcPr>
          <w:p w:rsidR="00B11243" w:rsidRPr="00FA1FED" w:rsidRDefault="00B11243" w:rsidP="00B11243">
            <w:pPr>
              <w:pStyle w:val="1fffb"/>
              <w:rPr>
                <w:rFonts w:cs="Times New Roman"/>
              </w:rPr>
            </w:pPr>
            <w:r w:rsidRPr="00FA1FED">
              <w:rPr>
                <w:rFonts w:cs="Times New Roman"/>
              </w:rPr>
              <w:t>Москва</w:t>
            </w:r>
          </w:p>
          <w:p w:rsidR="00B11243" w:rsidRPr="00FA1FED" w:rsidRDefault="00B11243" w:rsidP="00B11243">
            <w:pPr>
              <w:pStyle w:val="1fffb"/>
              <w:rPr>
                <w:rFonts w:cs="Times New Roman"/>
              </w:rPr>
            </w:pPr>
            <w:r w:rsidRPr="00FA1FED">
              <w:rPr>
                <w:rFonts w:cs="Times New Roman"/>
              </w:rPr>
              <w:t>Ярославль</w:t>
            </w:r>
          </w:p>
        </w:tc>
      </w:tr>
      <w:tr w:rsidR="00B11243" w:rsidRPr="00FA1FED" w:rsidTr="00B11243">
        <w:trPr>
          <w:trHeight w:val="20"/>
        </w:trPr>
        <w:tc>
          <w:tcPr>
            <w:tcW w:w="1700" w:type="pct"/>
            <w:vAlign w:val="center"/>
          </w:tcPr>
          <w:p w:rsidR="00B11243" w:rsidRPr="00FA1FED" w:rsidRDefault="00B11243" w:rsidP="00B11243">
            <w:pPr>
              <w:pStyle w:val="1fffb"/>
              <w:rPr>
                <w:rFonts w:cs="Times New Roman"/>
              </w:rPr>
            </w:pPr>
            <w:r w:rsidRPr="00FA1FED">
              <w:rPr>
                <w:rFonts w:cs="Times New Roman"/>
              </w:rPr>
              <w:t>Периодичность поставки</w:t>
            </w:r>
          </w:p>
        </w:tc>
        <w:tc>
          <w:tcPr>
            <w:tcW w:w="1100" w:type="pct"/>
            <w:vAlign w:val="center"/>
          </w:tcPr>
          <w:p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rsidR="00B11243" w:rsidRPr="00FA1FED" w:rsidRDefault="00B11243" w:rsidP="00B11243">
            <w:pPr>
              <w:pStyle w:val="1fffb"/>
              <w:rPr>
                <w:rFonts w:cs="Times New Roman"/>
              </w:rPr>
            </w:pPr>
            <w:r w:rsidRPr="00FA1FED">
              <w:rPr>
                <w:rFonts w:cs="Times New Roman"/>
              </w:rPr>
              <w:t>В соответствии с условиями договора</w:t>
            </w:r>
          </w:p>
        </w:tc>
        <w:tc>
          <w:tcPr>
            <w:tcW w:w="1100" w:type="pct"/>
            <w:vAlign w:val="center"/>
          </w:tcPr>
          <w:p w:rsidR="00B11243" w:rsidRPr="00FA1FED" w:rsidRDefault="00B11243" w:rsidP="00B11243">
            <w:pPr>
              <w:pStyle w:val="1fffb"/>
              <w:rPr>
                <w:rFonts w:cs="Times New Roman"/>
              </w:rPr>
            </w:pPr>
            <w:r w:rsidRPr="00FA1FED">
              <w:rPr>
                <w:rFonts w:cs="Times New Roman"/>
              </w:rPr>
              <w:t>В соответствии с условиями договора</w:t>
            </w:r>
          </w:p>
        </w:tc>
      </w:tr>
    </w:tbl>
    <w:p w:rsidR="00361497" w:rsidRPr="00FA1FED" w:rsidRDefault="00361497" w:rsidP="00B5461F">
      <w:pPr>
        <w:pStyle w:val="11ff3"/>
        <w:rPr>
          <w:w w:val="100"/>
          <w:kern w:val="0"/>
        </w:rPr>
      </w:pPr>
    </w:p>
    <w:p w:rsidR="002B3518" w:rsidRPr="00FA1FED" w:rsidRDefault="002B3518" w:rsidP="00B5461F">
      <w:pPr>
        <w:pStyle w:val="11ff3"/>
        <w:rPr>
          <w:w w:val="100"/>
          <w:kern w:val="0"/>
        </w:rPr>
        <w:sectPr w:rsidR="002B3518" w:rsidRPr="00FA1FED" w:rsidSect="00C25060">
          <w:footerReference w:type="default" r:id="rId27"/>
          <w:pgSz w:w="11907" w:h="16839" w:code="9"/>
          <w:pgMar w:top="851" w:right="1134" w:bottom="851" w:left="1701" w:header="680" w:footer="284" w:gutter="0"/>
          <w:cols w:space="708"/>
          <w:docGrid w:linePitch="360"/>
        </w:sectPr>
      </w:pPr>
    </w:p>
    <w:p w:rsidR="0092637E" w:rsidRPr="00547E8B" w:rsidRDefault="00FD7E24" w:rsidP="006163C2">
      <w:pPr>
        <w:pStyle w:val="afffffffffffffff"/>
        <w:ind w:firstLine="709"/>
      </w:pPr>
      <w:r w:rsidRPr="00FA1FED">
        <w:rPr>
          <w:bCs/>
        </w:rPr>
        <w:lastRenderedPageBreak/>
        <w:t>Таблица 1.</w:t>
      </w:r>
      <w:r w:rsidR="008D4F9D" w:rsidRPr="00FA1FED">
        <w:rPr>
          <w:bCs/>
        </w:rPr>
        <w:t>8.1.</w:t>
      </w:r>
      <w:r w:rsidR="00134A26" w:rsidRPr="00FA1FED">
        <w:rPr>
          <w:bCs/>
        </w:rPr>
        <w:t>2</w:t>
      </w:r>
      <w:r w:rsidR="00FA1FED">
        <w:rPr>
          <w:bCs/>
        </w:rPr>
        <w:t xml:space="preserve"> </w:t>
      </w:r>
      <w:r w:rsidR="008D4F9D" w:rsidRPr="00FA1FED">
        <w:rPr>
          <w:bCs/>
        </w:rPr>
        <w:t xml:space="preserve">– </w:t>
      </w:r>
      <w:r w:rsidR="00C25060" w:rsidRPr="00FA1FED">
        <w:t>Расход основного топлива от выраб</w:t>
      </w:r>
      <w:r w:rsidR="002B3518" w:rsidRPr="00FA1FED">
        <w:t xml:space="preserve">отки </w:t>
      </w:r>
    </w:p>
    <w:tbl>
      <w:tblPr>
        <w:tblW w:w="5000" w:type="pct"/>
        <w:tblLook w:val="04A0" w:firstRow="1" w:lastRow="0" w:firstColumn="1" w:lastColumn="0" w:noHBand="0" w:noVBand="1"/>
      </w:tblPr>
      <w:tblGrid>
        <w:gridCol w:w="2192"/>
        <w:gridCol w:w="2087"/>
        <w:gridCol w:w="1645"/>
        <w:gridCol w:w="1532"/>
        <w:gridCol w:w="1532"/>
        <w:gridCol w:w="1532"/>
        <w:gridCol w:w="1774"/>
        <w:gridCol w:w="1533"/>
        <w:gridCol w:w="1526"/>
      </w:tblGrid>
      <w:tr w:rsidR="00547E8B" w:rsidRPr="00547E8B" w:rsidTr="00547E8B">
        <w:trPr>
          <w:trHeight w:val="20"/>
        </w:trPr>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Наименование котельной</w:t>
            </w:r>
          </w:p>
        </w:tc>
        <w:tc>
          <w:tcPr>
            <w:tcW w:w="684"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Тепловая нагрузка с учетом потерь при транспортировке и СН, Гкал/час</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Присоединенная тепловая нагрузка (мощность), без учета нагрузки на потери, Гкал/ч</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Объем производства тепловой энергии в год, Гкал</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Основное топливо</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Фактический удельный расход условного топлива, кг.у.т./ккал</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Низшая теплота сгорания, ккал/кг (ккал/нм 3)</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Годовой расход основного топлива, т.у.т.</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Годовой расход натурального топлива,т (м3)</w:t>
            </w:r>
          </w:p>
        </w:tc>
      </w:tr>
      <w:tr w:rsidR="00547E8B" w:rsidRPr="00547E8B" w:rsidTr="00547E8B">
        <w:trPr>
          <w:trHeight w:val="20"/>
        </w:trPr>
        <w:tc>
          <w:tcPr>
            <w:tcW w:w="5000" w:type="pct"/>
            <w:gridSpan w:val="9"/>
            <w:tcBorders>
              <w:top w:val="single" w:sz="4" w:space="0" w:color="auto"/>
              <w:left w:val="single" w:sz="4" w:space="0" w:color="auto"/>
              <w:bottom w:val="nil"/>
              <w:right w:val="single" w:sz="4" w:space="0" w:color="auto"/>
            </w:tcBorders>
            <w:shd w:val="clear" w:color="000000" w:fill="FFFFFF"/>
            <w:vAlign w:val="center"/>
            <w:hideMark/>
          </w:tcPr>
          <w:p w:rsidR="00547E8B" w:rsidRPr="00547E8B" w:rsidRDefault="00547E8B" w:rsidP="00721C27">
            <w:pPr>
              <w:pStyle w:val="1fffb"/>
            </w:pPr>
            <w:r w:rsidRPr="00547E8B">
              <w:t>2022 год</w:t>
            </w:r>
          </w:p>
        </w:tc>
      </w:tr>
      <w:tr w:rsidR="00547E8B" w:rsidRPr="00547E8B" w:rsidTr="00547E8B">
        <w:trPr>
          <w:trHeight w:val="20"/>
        </w:trPr>
        <w:tc>
          <w:tcPr>
            <w:tcW w:w="71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47E8B" w:rsidRPr="00547E8B" w:rsidRDefault="00547E8B" w:rsidP="00721C27">
            <w:pPr>
              <w:pStyle w:val="1fffb"/>
            </w:pPr>
            <w:r w:rsidRPr="00547E8B">
              <w:t>Котельная №15 д. Старополье</w:t>
            </w:r>
          </w:p>
        </w:tc>
        <w:tc>
          <w:tcPr>
            <w:tcW w:w="68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47E8B" w:rsidRPr="00547E8B" w:rsidRDefault="00547E8B" w:rsidP="00721C27">
            <w:pPr>
              <w:pStyle w:val="1fffb"/>
            </w:pPr>
            <w:r w:rsidRPr="00547E8B">
              <w:t>2,30</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547E8B" w:rsidRPr="00547E8B" w:rsidRDefault="00547E8B" w:rsidP="00721C27">
            <w:pPr>
              <w:pStyle w:val="1fffb"/>
            </w:pPr>
            <w:r w:rsidRPr="00547E8B">
              <w:t>2,17</w:t>
            </w:r>
          </w:p>
        </w:tc>
        <w:tc>
          <w:tcPr>
            <w:tcW w:w="503"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547E8B" w:rsidRPr="00547E8B" w:rsidRDefault="00547E8B" w:rsidP="00721C27">
            <w:pPr>
              <w:pStyle w:val="1fffb"/>
            </w:pPr>
            <w:r w:rsidRPr="00547E8B">
              <w:t>4526,07</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Щепа</w:t>
            </w:r>
          </w:p>
        </w:tc>
        <w:tc>
          <w:tcPr>
            <w:tcW w:w="503" w:type="pct"/>
            <w:vMerge w:val="restart"/>
            <w:tcBorders>
              <w:top w:val="single" w:sz="4" w:space="0" w:color="auto"/>
              <w:left w:val="single" w:sz="4" w:space="0" w:color="auto"/>
              <w:bottom w:val="single" w:sz="4" w:space="0" w:color="000000"/>
              <w:right w:val="single" w:sz="8" w:space="0" w:color="auto"/>
            </w:tcBorders>
            <w:shd w:val="clear" w:color="000000" w:fill="FFFFFF"/>
            <w:vAlign w:val="center"/>
            <w:hideMark/>
          </w:tcPr>
          <w:p w:rsidR="00547E8B" w:rsidRPr="00547E8B" w:rsidRDefault="00547E8B" w:rsidP="00721C27">
            <w:pPr>
              <w:pStyle w:val="1fffb"/>
            </w:pPr>
            <w:r w:rsidRPr="00547E8B">
              <w:t>223,03</w:t>
            </w:r>
          </w:p>
        </w:tc>
        <w:tc>
          <w:tcPr>
            <w:tcW w:w="582" w:type="pct"/>
            <w:tcBorders>
              <w:top w:val="single" w:sz="8" w:space="0" w:color="auto"/>
              <w:left w:val="nil"/>
              <w:bottom w:val="single" w:sz="8" w:space="0" w:color="auto"/>
              <w:right w:val="single" w:sz="8" w:space="0" w:color="auto"/>
            </w:tcBorders>
            <w:shd w:val="clear" w:color="auto" w:fill="auto"/>
            <w:vAlign w:val="center"/>
            <w:hideMark/>
          </w:tcPr>
          <w:p w:rsidR="00547E8B" w:rsidRPr="00547E8B" w:rsidRDefault="00547E8B" w:rsidP="00721C27">
            <w:pPr>
              <w:pStyle w:val="1fffb"/>
            </w:pPr>
            <w:r w:rsidRPr="00547E8B">
              <w:t>1760</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1009,44</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3882,48</w:t>
            </w:r>
          </w:p>
        </w:tc>
      </w:tr>
      <w:tr w:rsidR="00721C27" w:rsidRPr="00547E8B" w:rsidTr="00547E8B">
        <w:trPr>
          <w:trHeight w:val="20"/>
        </w:trPr>
        <w:tc>
          <w:tcPr>
            <w:tcW w:w="718" w:type="pct"/>
            <w:vMerge/>
            <w:tcBorders>
              <w:top w:val="single" w:sz="4" w:space="0" w:color="auto"/>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684" w:type="pct"/>
            <w:vMerge/>
            <w:tcBorders>
              <w:top w:val="single" w:sz="4" w:space="0" w:color="auto"/>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vMerge/>
            <w:tcBorders>
              <w:top w:val="single" w:sz="4" w:space="0" w:color="auto"/>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Мазут</w:t>
            </w:r>
          </w:p>
        </w:tc>
        <w:tc>
          <w:tcPr>
            <w:tcW w:w="503" w:type="pct"/>
            <w:vMerge/>
            <w:tcBorders>
              <w:top w:val="single" w:sz="4" w:space="0" w:color="auto"/>
              <w:left w:val="single" w:sz="4" w:space="0" w:color="auto"/>
              <w:bottom w:val="single" w:sz="4" w:space="0" w:color="000000"/>
              <w:right w:val="single" w:sz="8" w:space="0" w:color="auto"/>
            </w:tcBorders>
            <w:vAlign w:val="center"/>
            <w:hideMark/>
          </w:tcPr>
          <w:p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66,49</w:t>
            </w: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48,53</w:t>
            </w:r>
          </w:p>
        </w:tc>
      </w:tr>
      <w:tr w:rsidR="00547E8B" w:rsidRPr="00547E8B" w:rsidTr="00547E8B">
        <w:trPr>
          <w:trHeight w:val="20"/>
        </w:trPr>
        <w:tc>
          <w:tcPr>
            <w:tcW w:w="71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547E8B" w:rsidRPr="00547E8B" w:rsidRDefault="00547E8B" w:rsidP="00721C27">
            <w:pPr>
              <w:pStyle w:val="1fffb"/>
            </w:pPr>
            <w:r w:rsidRPr="00547E8B">
              <w:t>Котельная №18 д. Овсище</w:t>
            </w:r>
          </w:p>
        </w:tc>
        <w:tc>
          <w:tcPr>
            <w:tcW w:w="684" w:type="pct"/>
            <w:vMerge w:val="restart"/>
            <w:tcBorders>
              <w:top w:val="nil"/>
              <w:left w:val="single" w:sz="4" w:space="0" w:color="auto"/>
              <w:bottom w:val="single" w:sz="4" w:space="0" w:color="000000"/>
              <w:right w:val="single" w:sz="4" w:space="0" w:color="auto"/>
            </w:tcBorders>
            <w:shd w:val="clear" w:color="000000" w:fill="FFFFFF"/>
            <w:vAlign w:val="center"/>
            <w:hideMark/>
          </w:tcPr>
          <w:p w:rsidR="00547E8B" w:rsidRPr="00547E8B" w:rsidRDefault="00547E8B" w:rsidP="00721C27">
            <w:pPr>
              <w:pStyle w:val="1fffb"/>
            </w:pPr>
            <w:r w:rsidRPr="00547E8B">
              <w:t>1,82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547E8B" w:rsidRPr="00547E8B" w:rsidRDefault="00547E8B" w:rsidP="00721C27">
            <w:pPr>
              <w:pStyle w:val="1fffb"/>
            </w:pPr>
            <w:r w:rsidRPr="00547E8B">
              <w:t>1,72</w:t>
            </w:r>
          </w:p>
        </w:tc>
        <w:tc>
          <w:tcPr>
            <w:tcW w:w="50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547E8B" w:rsidRPr="00547E8B" w:rsidRDefault="00547E8B" w:rsidP="00721C27">
            <w:pPr>
              <w:pStyle w:val="1fffb"/>
            </w:pPr>
            <w:r w:rsidRPr="00547E8B">
              <w:t>3206,03</w:t>
            </w: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Щепа</w:t>
            </w:r>
          </w:p>
        </w:tc>
        <w:tc>
          <w:tcPr>
            <w:tcW w:w="503" w:type="pct"/>
            <w:vMerge w:val="restart"/>
            <w:tcBorders>
              <w:top w:val="nil"/>
              <w:left w:val="single" w:sz="4" w:space="0" w:color="auto"/>
              <w:bottom w:val="single" w:sz="4" w:space="0" w:color="000000"/>
              <w:right w:val="single" w:sz="8" w:space="0" w:color="auto"/>
            </w:tcBorders>
            <w:shd w:val="clear" w:color="000000" w:fill="FFFFFF"/>
            <w:vAlign w:val="center"/>
            <w:hideMark/>
          </w:tcPr>
          <w:p w:rsidR="00547E8B" w:rsidRPr="00547E8B" w:rsidRDefault="00547E8B" w:rsidP="00721C27">
            <w:pPr>
              <w:pStyle w:val="1fffb"/>
            </w:pPr>
            <w:r w:rsidRPr="00547E8B">
              <w:t>253,68</w:t>
            </w:r>
          </w:p>
        </w:tc>
        <w:tc>
          <w:tcPr>
            <w:tcW w:w="582" w:type="pct"/>
            <w:tcBorders>
              <w:top w:val="nil"/>
              <w:left w:val="nil"/>
              <w:bottom w:val="single" w:sz="8" w:space="0" w:color="auto"/>
              <w:right w:val="single" w:sz="8" w:space="0" w:color="auto"/>
            </w:tcBorders>
            <w:shd w:val="clear" w:color="auto" w:fill="auto"/>
            <w:vAlign w:val="center"/>
            <w:hideMark/>
          </w:tcPr>
          <w:p w:rsidR="00547E8B" w:rsidRPr="00547E8B" w:rsidRDefault="00547E8B" w:rsidP="00721C27">
            <w:pPr>
              <w:pStyle w:val="1fffb"/>
            </w:pPr>
            <w:r w:rsidRPr="00547E8B">
              <w:t>1760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813,3</w:t>
            </w: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3128,08</w:t>
            </w:r>
          </w:p>
        </w:tc>
      </w:tr>
      <w:tr w:rsidR="00721C27" w:rsidRPr="00547E8B" w:rsidTr="00547E8B">
        <w:trPr>
          <w:trHeight w:val="20"/>
        </w:trPr>
        <w:tc>
          <w:tcPr>
            <w:tcW w:w="718" w:type="pct"/>
            <w:vMerge/>
            <w:tcBorders>
              <w:top w:val="nil"/>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684" w:type="pct"/>
            <w:vMerge/>
            <w:tcBorders>
              <w:top w:val="nil"/>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vMerge/>
            <w:tcBorders>
              <w:top w:val="nil"/>
              <w:left w:val="single" w:sz="4" w:space="0" w:color="auto"/>
              <w:bottom w:val="single" w:sz="4" w:space="0" w:color="000000"/>
              <w:right w:val="single" w:sz="4" w:space="0" w:color="auto"/>
            </w:tcBorders>
            <w:vAlign w:val="center"/>
            <w:hideMark/>
          </w:tcPr>
          <w:p w:rsidR="00547E8B" w:rsidRPr="00547E8B" w:rsidRDefault="00547E8B" w:rsidP="00721C27">
            <w:pPr>
              <w:pStyle w:val="1fffb"/>
            </w:pP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Мазут</w:t>
            </w:r>
          </w:p>
        </w:tc>
        <w:tc>
          <w:tcPr>
            <w:tcW w:w="503" w:type="pct"/>
            <w:vMerge/>
            <w:tcBorders>
              <w:top w:val="nil"/>
              <w:left w:val="single" w:sz="4" w:space="0" w:color="auto"/>
              <w:bottom w:val="single" w:sz="4" w:space="0" w:color="000000"/>
              <w:right w:val="single" w:sz="8" w:space="0" w:color="auto"/>
            </w:tcBorders>
            <w:vAlign w:val="center"/>
            <w:hideMark/>
          </w:tcPr>
          <w:p w:rsidR="00547E8B" w:rsidRPr="00547E8B" w:rsidRDefault="00547E8B" w:rsidP="00721C27">
            <w:pPr>
              <w:pStyle w:val="1fffb"/>
            </w:pPr>
          </w:p>
        </w:tc>
        <w:tc>
          <w:tcPr>
            <w:tcW w:w="582" w:type="pct"/>
            <w:tcBorders>
              <w:top w:val="nil"/>
              <w:left w:val="nil"/>
              <w:bottom w:val="single" w:sz="8" w:space="0" w:color="auto"/>
              <w:right w:val="single" w:sz="8" w:space="0" w:color="auto"/>
            </w:tcBorders>
            <w:shd w:val="clear" w:color="auto" w:fill="auto"/>
            <w:vAlign w:val="center"/>
            <w:hideMark/>
          </w:tcPr>
          <w:p w:rsidR="00547E8B" w:rsidRPr="00547E8B" w:rsidRDefault="00547E8B" w:rsidP="00721C27">
            <w:pPr>
              <w:pStyle w:val="1fffb"/>
            </w:pPr>
            <w:r w:rsidRPr="00547E8B">
              <w:t>7840</w:t>
            </w:r>
          </w:p>
        </w:tc>
        <w:tc>
          <w:tcPr>
            <w:tcW w:w="503" w:type="pct"/>
            <w:tcBorders>
              <w:top w:val="nil"/>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80,36</w:t>
            </w:r>
          </w:p>
        </w:tc>
        <w:tc>
          <w:tcPr>
            <w:tcW w:w="503"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58,654</w:t>
            </w:r>
          </w:p>
        </w:tc>
      </w:tr>
    </w:tbl>
    <w:p w:rsidR="00547E8B" w:rsidRPr="00FA1FED" w:rsidRDefault="00547E8B" w:rsidP="00C25060">
      <w:pPr>
        <w:spacing w:line="336" w:lineRule="auto"/>
        <w:rPr>
          <w:rFonts w:ascii="Times New Roman" w:eastAsia="Calibri" w:hAnsi="Times New Roman" w:cs="Times New Roman"/>
          <w:b/>
          <w:bCs/>
          <w:szCs w:val="24"/>
        </w:rPr>
        <w:sectPr w:rsidR="00547E8B" w:rsidRPr="00FA1FED" w:rsidSect="00E8592F">
          <w:pgSz w:w="16839" w:h="11907" w:orient="landscape" w:code="9"/>
          <w:pgMar w:top="1701" w:right="851" w:bottom="1134" w:left="851" w:header="567" w:footer="454" w:gutter="0"/>
          <w:cols w:space="708"/>
          <w:docGrid w:linePitch="360"/>
        </w:sectPr>
      </w:pPr>
    </w:p>
    <w:p w:rsidR="00C25060" w:rsidRPr="00FA1FED" w:rsidRDefault="00C25060" w:rsidP="007E505D">
      <w:pPr>
        <w:spacing w:after="0" w:line="240" w:lineRule="auto"/>
        <w:rPr>
          <w:rFonts w:ascii="Times New Roman" w:eastAsia="Calibri" w:hAnsi="Times New Roman" w:cs="Times New Roman"/>
          <w:b/>
          <w:bCs/>
          <w:szCs w:val="24"/>
        </w:rPr>
      </w:pPr>
    </w:p>
    <w:p w:rsidR="00C25060" w:rsidRPr="00FA1FED" w:rsidRDefault="00C25060" w:rsidP="007E505D">
      <w:pPr>
        <w:pStyle w:val="20"/>
        <w:spacing w:before="0" w:after="0" w:line="240" w:lineRule="auto"/>
        <w:rPr>
          <w:rFonts w:eastAsia="Calibri" w:cs="Times New Roman"/>
          <w:bCs/>
          <w:szCs w:val="24"/>
          <w:lang w:bidi="ar-SA"/>
        </w:rPr>
      </w:pPr>
      <w:bookmarkStart w:id="248" w:name="_Toc78674743"/>
      <w:bookmarkStart w:id="249" w:name="_Toc84970980"/>
      <w:bookmarkStart w:id="250" w:name="_Toc116943347"/>
      <w:r w:rsidRPr="00FA1FED">
        <w:rPr>
          <w:rFonts w:cs="Times New Roman"/>
        </w:rPr>
        <w:t>Описание видов резервного и аварийного топлива и возможности их обеспечения в соответствии с нормативными требованиями</w:t>
      </w:r>
      <w:bookmarkEnd w:id="248"/>
      <w:bookmarkEnd w:id="249"/>
      <w:bookmarkEnd w:id="250"/>
    </w:p>
    <w:bookmarkEnd w:id="247"/>
    <w:p w:rsidR="00FC6AD0" w:rsidRPr="00FA1FED" w:rsidRDefault="00FC6AD0" w:rsidP="00B5461F">
      <w:pPr>
        <w:pStyle w:val="11ff3"/>
        <w:rPr>
          <w:w w:val="100"/>
          <w:kern w:val="0"/>
        </w:rPr>
      </w:pPr>
    </w:p>
    <w:p w:rsidR="00C25060" w:rsidRPr="00FA1FED" w:rsidRDefault="00FC6AD0" w:rsidP="00B5461F">
      <w:pPr>
        <w:pStyle w:val="11ff3"/>
        <w:rPr>
          <w:w w:val="100"/>
          <w:kern w:val="0"/>
          <w:lang w:eastAsia="ru-RU"/>
        </w:rPr>
      </w:pPr>
      <w:r w:rsidRPr="00FA1FED">
        <w:rPr>
          <w:w w:val="100"/>
          <w:kern w:val="0"/>
        </w:rPr>
        <w:t>Резервн</w:t>
      </w:r>
      <w:r w:rsidR="009D57ED" w:rsidRPr="00FA1FED">
        <w:rPr>
          <w:w w:val="100"/>
          <w:kern w:val="0"/>
        </w:rPr>
        <w:t>ым</w:t>
      </w:r>
      <w:r w:rsidRPr="00FA1FED">
        <w:rPr>
          <w:w w:val="100"/>
          <w:kern w:val="0"/>
        </w:rPr>
        <w:t xml:space="preserve"> и аварийн</w:t>
      </w:r>
      <w:r w:rsidR="009D57ED" w:rsidRPr="00FA1FED">
        <w:rPr>
          <w:w w:val="100"/>
          <w:kern w:val="0"/>
        </w:rPr>
        <w:t>ым</w:t>
      </w:r>
      <w:r w:rsidRPr="00FA1FED">
        <w:rPr>
          <w:w w:val="100"/>
          <w:kern w:val="0"/>
        </w:rPr>
        <w:t xml:space="preserve"> топливо</w:t>
      </w:r>
      <w:r w:rsidR="009D57ED" w:rsidRPr="00FA1FED">
        <w:rPr>
          <w:w w:val="100"/>
          <w:kern w:val="0"/>
        </w:rPr>
        <w:t>м</w:t>
      </w:r>
      <w:r w:rsidRPr="00FA1FED">
        <w:rPr>
          <w:w w:val="100"/>
          <w:kern w:val="0"/>
        </w:rPr>
        <w:t xml:space="preserve"> на котельн</w:t>
      </w:r>
      <w:r w:rsidR="00EC3165" w:rsidRPr="00FA1FED">
        <w:rPr>
          <w:w w:val="100"/>
          <w:kern w:val="0"/>
        </w:rPr>
        <w:t>ой</w:t>
      </w:r>
      <w:r w:rsidRPr="00FA1FED">
        <w:rPr>
          <w:w w:val="100"/>
          <w:kern w:val="0"/>
        </w:rPr>
        <w:t>, расположенн</w:t>
      </w:r>
      <w:r w:rsidR="00EC3165" w:rsidRPr="00FA1FED">
        <w:rPr>
          <w:w w:val="100"/>
          <w:kern w:val="0"/>
        </w:rPr>
        <w:t>ой</w:t>
      </w:r>
      <w:r w:rsidRPr="00FA1FED">
        <w:rPr>
          <w:w w:val="100"/>
          <w:kern w:val="0"/>
        </w:rPr>
        <w:t xml:space="preserve"> в границах </w:t>
      </w:r>
      <w:r w:rsidR="00FE3E93" w:rsidRPr="00FA1FED">
        <w:rPr>
          <w:w w:val="100"/>
          <w:kern w:val="0"/>
        </w:rPr>
        <w:t>Старопольск</w:t>
      </w:r>
      <w:r w:rsidR="0092637E" w:rsidRPr="00FA1FED">
        <w:rPr>
          <w:w w:val="100"/>
          <w:kern w:val="0"/>
        </w:rPr>
        <w:t xml:space="preserve">ого </w:t>
      </w:r>
      <w:r w:rsidR="0013776F" w:rsidRPr="00FA1FED">
        <w:rPr>
          <w:w w:val="100"/>
          <w:kern w:val="0"/>
        </w:rPr>
        <w:t>сельско</w:t>
      </w:r>
      <w:r w:rsidR="0092637E" w:rsidRPr="00FA1FED">
        <w:rPr>
          <w:w w:val="100"/>
          <w:kern w:val="0"/>
        </w:rPr>
        <w:t>го</w:t>
      </w:r>
      <w:r w:rsidR="0013776F" w:rsidRPr="00FA1FED">
        <w:rPr>
          <w:w w:val="100"/>
          <w:kern w:val="0"/>
        </w:rPr>
        <w:t xml:space="preserve"> поселени</w:t>
      </w:r>
      <w:r w:rsidR="0092637E" w:rsidRPr="00FA1FED">
        <w:rPr>
          <w:w w:val="100"/>
          <w:kern w:val="0"/>
        </w:rPr>
        <w:t>я</w:t>
      </w:r>
      <w:r w:rsidR="00547E8B">
        <w:rPr>
          <w:w w:val="100"/>
          <w:kern w:val="0"/>
        </w:rPr>
        <w:t>,</w:t>
      </w:r>
      <w:r w:rsidR="00134A26" w:rsidRPr="00FA1FED">
        <w:rPr>
          <w:w w:val="100"/>
          <w:kern w:val="0"/>
        </w:rPr>
        <w:t xml:space="preserve"> </w:t>
      </w:r>
      <w:r w:rsidR="009D57ED" w:rsidRPr="00FA1FED">
        <w:rPr>
          <w:w w:val="100"/>
          <w:kern w:val="0"/>
        </w:rPr>
        <w:t>явля</w:t>
      </w:r>
      <w:r w:rsidR="00134A26" w:rsidRPr="00FA1FED">
        <w:rPr>
          <w:w w:val="100"/>
          <w:kern w:val="0"/>
        </w:rPr>
        <w:t>е</w:t>
      </w:r>
      <w:r w:rsidR="009D57ED" w:rsidRPr="00FA1FED">
        <w:rPr>
          <w:w w:val="100"/>
          <w:kern w:val="0"/>
        </w:rPr>
        <w:t xml:space="preserve">тся </w:t>
      </w:r>
      <w:r w:rsidR="0092637E" w:rsidRPr="00FA1FED">
        <w:rPr>
          <w:w w:val="100"/>
          <w:kern w:val="0"/>
        </w:rPr>
        <w:t>мазут</w:t>
      </w:r>
      <w:r w:rsidRPr="00FA1FED">
        <w:rPr>
          <w:w w:val="100"/>
          <w:kern w:val="0"/>
        </w:rPr>
        <w:t>.</w:t>
      </w:r>
    </w:p>
    <w:p w:rsidR="0092637E" w:rsidRPr="00FA1FED" w:rsidRDefault="00FD7E24" w:rsidP="006163C2">
      <w:pPr>
        <w:pStyle w:val="afffffffffffffff"/>
        <w:ind w:firstLine="709"/>
      </w:pPr>
      <w:r w:rsidRPr="00FA1FED">
        <w:rPr>
          <w:bCs/>
        </w:rPr>
        <w:t>Таблица 1.</w:t>
      </w:r>
      <w:r w:rsidR="00A73A2F" w:rsidRPr="00FA1FED">
        <w:rPr>
          <w:bCs/>
        </w:rPr>
        <w:t>8.2.1</w:t>
      </w:r>
      <w:r w:rsidR="00FA1FED">
        <w:rPr>
          <w:bCs/>
        </w:rPr>
        <w:t xml:space="preserve"> </w:t>
      </w:r>
      <w:r w:rsidR="00A73A2F" w:rsidRPr="00FA1FED">
        <w:rPr>
          <w:bCs/>
        </w:rPr>
        <w:t xml:space="preserve">– </w:t>
      </w:r>
      <w:r w:rsidR="00C25060" w:rsidRPr="00FA1FED">
        <w:rPr>
          <w:lang w:eastAsia="ru-RU"/>
        </w:rPr>
        <w:t>Аварийный запас топлива</w:t>
      </w:r>
    </w:p>
    <w:tbl>
      <w:tblPr>
        <w:tblW w:w="5000" w:type="pct"/>
        <w:tblLook w:val="04A0" w:firstRow="1" w:lastRow="0" w:firstColumn="1" w:lastColumn="0" w:noHBand="0" w:noVBand="1"/>
      </w:tblPr>
      <w:tblGrid>
        <w:gridCol w:w="2794"/>
        <w:gridCol w:w="2035"/>
        <w:gridCol w:w="1507"/>
        <w:gridCol w:w="1463"/>
        <w:gridCol w:w="1489"/>
      </w:tblGrid>
      <w:tr w:rsidR="0092637E" w:rsidRPr="00FA1FED" w:rsidTr="008C659E">
        <w:trPr>
          <w:trHeight w:val="20"/>
        </w:trPr>
        <w:tc>
          <w:tcPr>
            <w:tcW w:w="1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2637E" w:rsidRPr="00FA1FED" w:rsidRDefault="0092637E" w:rsidP="0092637E">
            <w:pPr>
              <w:pStyle w:val="1fffb"/>
              <w:rPr>
                <w:rFonts w:cs="Times New Roman"/>
              </w:rPr>
            </w:pPr>
            <w:r w:rsidRPr="00FA1FED">
              <w:rPr>
                <w:rFonts w:cs="Times New Roman"/>
              </w:rPr>
              <w:t>Наименование котельной</w:t>
            </w:r>
          </w:p>
        </w:tc>
        <w:tc>
          <w:tcPr>
            <w:tcW w:w="1125" w:type="pct"/>
            <w:tcBorders>
              <w:top w:val="single" w:sz="4" w:space="0" w:color="auto"/>
              <w:left w:val="nil"/>
              <w:bottom w:val="single" w:sz="4" w:space="0" w:color="auto"/>
              <w:right w:val="single" w:sz="4" w:space="0" w:color="auto"/>
            </w:tcBorders>
            <w:shd w:val="clear" w:color="auto" w:fill="auto"/>
            <w:vAlign w:val="center"/>
            <w:hideMark/>
          </w:tcPr>
          <w:p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т.у.т./час</w:t>
            </w:r>
          </w:p>
        </w:tc>
        <w:tc>
          <w:tcPr>
            <w:tcW w:w="841" w:type="pct"/>
            <w:tcBorders>
              <w:top w:val="single" w:sz="4" w:space="0" w:color="auto"/>
              <w:left w:val="nil"/>
              <w:bottom w:val="single" w:sz="4" w:space="0" w:color="auto"/>
              <w:right w:val="single" w:sz="4" w:space="0" w:color="auto"/>
            </w:tcBorders>
            <w:shd w:val="clear" w:color="auto" w:fill="auto"/>
            <w:vAlign w:val="center"/>
            <w:hideMark/>
          </w:tcPr>
          <w:p w:rsidR="0092637E" w:rsidRPr="00FA1FED" w:rsidRDefault="0092637E" w:rsidP="0092637E">
            <w:pPr>
              <w:pStyle w:val="1fffb"/>
              <w:rPr>
                <w:rFonts w:cs="Times New Roman"/>
              </w:rPr>
            </w:pPr>
            <w:r w:rsidRPr="00FA1FED">
              <w:rPr>
                <w:rFonts w:cs="Times New Roman"/>
              </w:rPr>
              <w:t>Максимально-часовой</w:t>
            </w:r>
            <w:r w:rsidR="00FA1FED">
              <w:rPr>
                <w:rFonts w:cs="Times New Roman"/>
              </w:rPr>
              <w:t xml:space="preserve"> </w:t>
            </w:r>
            <w:r w:rsidRPr="00FA1FED">
              <w:rPr>
                <w:rFonts w:cs="Times New Roman"/>
              </w:rPr>
              <w:t>расход топлива, т</w:t>
            </w:r>
          </w:p>
        </w:tc>
        <w:tc>
          <w:tcPr>
            <w:tcW w:w="817" w:type="pct"/>
            <w:tcBorders>
              <w:top w:val="single" w:sz="4" w:space="0" w:color="auto"/>
              <w:left w:val="nil"/>
              <w:bottom w:val="single" w:sz="4" w:space="0" w:color="auto"/>
              <w:right w:val="single" w:sz="4" w:space="0" w:color="auto"/>
            </w:tcBorders>
            <w:shd w:val="clear" w:color="auto" w:fill="auto"/>
            <w:vAlign w:val="center"/>
            <w:hideMark/>
          </w:tcPr>
          <w:p w:rsidR="0092637E" w:rsidRPr="00FA1FED" w:rsidRDefault="0092637E" w:rsidP="0092637E">
            <w:pPr>
              <w:pStyle w:val="1fffb"/>
              <w:rPr>
                <w:rFonts w:cs="Times New Roman"/>
              </w:rPr>
            </w:pPr>
            <w:r w:rsidRPr="00FA1FED">
              <w:rPr>
                <w:rFonts w:cs="Times New Roman"/>
              </w:rPr>
              <w:t>Расход топлива за сутки,.т</w:t>
            </w:r>
          </w:p>
        </w:tc>
        <w:tc>
          <w:tcPr>
            <w:tcW w:w="831" w:type="pct"/>
            <w:tcBorders>
              <w:top w:val="single" w:sz="4" w:space="0" w:color="auto"/>
              <w:left w:val="nil"/>
              <w:bottom w:val="single" w:sz="4" w:space="0" w:color="auto"/>
              <w:right w:val="single" w:sz="4" w:space="0" w:color="auto"/>
            </w:tcBorders>
            <w:shd w:val="clear" w:color="auto" w:fill="auto"/>
            <w:vAlign w:val="center"/>
            <w:hideMark/>
          </w:tcPr>
          <w:p w:rsidR="0092637E" w:rsidRPr="00FA1FED" w:rsidRDefault="0092637E" w:rsidP="0092637E">
            <w:pPr>
              <w:pStyle w:val="1fffb"/>
              <w:rPr>
                <w:rFonts w:cs="Times New Roman"/>
              </w:rPr>
            </w:pPr>
            <w:r w:rsidRPr="00FA1FED">
              <w:rPr>
                <w:rFonts w:cs="Times New Roman"/>
              </w:rPr>
              <w:t>Аварийный запас топлива, т</w:t>
            </w:r>
          </w:p>
        </w:tc>
      </w:tr>
      <w:tr w:rsidR="0092637E" w:rsidRPr="00FA1FED"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Котельная №15 д. Старополье</w:t>
            </w:r>
          </w:p>
        </w:tc>
        <w:tc>
          <w:tcPr>
            <w:tcW w:w="1125"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0,19</w:t>
            </w:r>
          </w:p>
        </w:tc>
        <w:tc>
          <w:tcPr>
            <w:tcW w:w="841"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0,75</w:t>
            </w:r>
          </w:p>
        </w:tc>
        <w:tc>
          <w:tcPr>
            <w:tcW w:w="817"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17,99</w:t>
            </w:r>
          </w:p>
        </w:tc>
        <w:tc>
          <w:tcPr>
            <w:tcW w:w="831"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53,96</w:t>
            </w:r>
          </w:p>
        </w:tc>
      </w:tr>
      <w:tr w:rsidR="0092637E" w:rsidRPr="00FA1FED" w:rsidTr="008C659E">
        <w:trPr>
          <w:trHeight w:val="20"/>
        </w:trPr>
        <w:tc>
          <w:tcPr>
            <w:tcW w:w="1386" w:type="pct"/>
            <w:tcBorders>
              <w:top w:val="nil"/>
              <w:left w:val="single" w:sz="4" w:space="0" w:color="auto"/>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Котельная №18 д. Овсище</w:t>
            </w:r>
          </w:p>
        </w:tc>
        <w:tc>
          <w:tcPr>
            <w:tcW w:w="1125"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0,16</w:t>
            </w:r>
          </w:p>
        </w:tc>
        <w:tc>
          <w:tcPr>
            <w:tcW w:w="841"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0,60</w:t>
            </w:r>
          </w:p>
        </w:tc>
        <w:tc>
          <w:tcPr>
            <w:tcW w:w="817"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14,49</w:t>
            </w:r>
          </w:p>
        </w:tc>
        <w:tc>
          <w:tcPr>
            <w:tcW w:w="831" w:type="pct"/>
            <w:tcBorders>
              <w:top w:val="nil"/>
              <w:left w:val="nil"/>
              <w:bottom w:val="single" w:sz="4" w:space="0" w:color="auto"/>
              <w:right w:val="single" w:sz="4" w:space="0" w:color="auto"/>
            </w:tcBorders>
            <w:shd w:val="clear" w:color="auto" w:fill="auto"/>
            <w:noWrap/>
            <w:vAlign w:val="center"/>
            <w:hideMark/>
          </w:tcPr>
          <w:p w:rsidR="0092637E" w:rsidRPr="00FA1FED" w:rsidRDefault="0092637E" w:rsidP="0092637E">
            <w:pPr>
              <w:pStyle w:val="1fffb"/>
              <w:rPr>
                <w:rFonts w:cs="Times New Roman"/>
              </w:rPr>
            </w:pPr>
            <w:r w:rsidRPr="00FA1FED">
              <w:rPr>
                <w:rFonts w:cs="Times New Roman"/>
              </w:rPr>
              <w:t>43,48</w:t>
            </w:r>
          </w:p>
        </w:tc>
      </w:tr>
    </w:tbl>
    <w:p w:rsidR="00FC6AD0" w:rsidRDefault="00FC6AD0" w:rsidP="00B5461F">
      <w:pPr>
        <w:pStyle w:val="11ff3"/>
        <w:rPr>
          <w:w w:val="100"/>
          <w:kern w:val="0"/>
        </w:rPr>
      </w:pPr>
    </w:p>
    <w:p w:rsidR="00547E8B" w:rsidRPr="00FA1FED" w:rsidRDefault="00547E8B" w:rsidP="006163C2">
      <w:pPr>
        <w:pStyle w:val="afffffffffffffff"/>
        <w:ind w:firstLine="709"/>
      </w:pPr>
      <w:r w:rsidRPr="00FA1FED">
        <w:rPr>
          <w:bCs/>
        </w:rPr>
        <w:t>Таблица 1.8.2.</w:t>
      </w:r>
      <w:r>
        <w:rPr>
          <w:bCs/>
        </w:rPr>
        <w:t xml:space="preserve">2 </w:t>
      </w:r>
      <w:r w:rsidRPr="00FA1FED">
        <w:rPr>
          <w:bCs/>
        </w:rPr>
        <w:t xml:space="preserve">– </w:t>
      </w:r>
      <w:r w:rsidRPr="00FA1FED">
        <w:rPr>
          <w:lang w:eastAsia="ru-RU"/>
        </w:rPr>
        <w:t>Аварийный запас</w:t>
      </w:r>
      <w:r>
        <w:rPr>
          <w:lang w:eastAsia="ru-RU"/>
        </w:rPr>
        <w:t xml:space="preserve"> резервного топлива</w:t>
      </w:r>
      <w:r w:rsidRPr="00FA1FED">
        <w:rPr>
          <w:lang w:eastAsia="ru-RU"/>
        </w:rPr>
        <w:t xml:space="preserve"> </w:t>
      </w:r>
    </w:p>
    <w:tbl>
      <w:tblPr>
        <w:tblW w:w="5000" w:type="pct"/>
        <w:tblLook w:val="04A0" w:firstRow="1" w:lastRow="0" w:firstColumn="1" w:lastColumn="0" w:noHBand="0" w:noVBand="1"/>
      </w:tblPr>
      <w:tblGrid>
        <w:gridCol w:w="2290"/>
        <w:gridCol w:w="2183"/>
        <w:gridCol w:w="1605"/>
        <w:gridCol w:w="1605"/>
        <w:gridCol w:w="1605"/>
      </w:tblGrid>
      <w:tr w:rsidR="00547E8B" w:rsidRPr="00547E8B" w:rsidTr="00547E8B">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Аварийный запас топлива, т (м3)</w:t>
            </w:r>
          </w:p>
        </w:tc>
      </w:tr>
      <w:tr w:rsidR="00547E8B" w:rsidRPr="00547E8B" w:rsidTr="00547E8B">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547E8B" w:rsidRPr="00547E8B" w:rsidRDefault="00547E8B" w:rsidP="00721C27">
            <w:pPr>
              <w:pStyle w:val="1fffb"/>
            </w:pPr>
            <w:r w:rsidRPr="00547E8B">
              <w:t>2022 год</w:t>
            </w:r>
          </w:p>
        </w:tc>
      </w:tr>
      <w:tr w:rsidR="00547E8B" w:rsidRPr="00547E8B"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0,0128</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0,0094</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0,22</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0,67</w:t>
            </w:r>
          </w:p>
        </w:tc>
      </w:tr>
      <w:tr w:rsidR="00547E8B" w:rsidRPr="00547E8B" w:rsidTr="00547E8B">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0,016</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0,011</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0,27</w:t>
            </w:r>
          </w:p>
        </w:tc>
        <w:tc>
          <w:tcPr>
            <w:tcW w:w="864" w:type="pct"/>
            <w:tcBorders>
              <w:top w:val="nil"/>
              <w:left w:val="nil"/>
              <w:bottom w:val="single" w:sz="4" w:space="0" w:color="auto"/>
              <w:right w:val="single" w:sz="4" w:space="0" w:color="auto"/>
            </w:tcBorders>
            <w:shd w:val="clear" w:color="000000" w:fill="FFFFFF"/>
            <w:vAlign w:val="center"/>
            <w:hideMark/>
          </w:tcPr>
          <w:p w:rsidR="00547E8B" w:rsidRPr="00547E8B" w:rsidRDefault="00547E8B" w:rsidP="00721C27">
            <w:pPr>
              <w:pStyle w:val="1fffb"/>
            </w:pPr>
            <w:r w:rsidRPr="00547E8B">
              <w:t>0,82</w:t>
            </w:r>
          </w:p>
        </w:tc>
      </w:tr>
    </w:tbl>
    <w:p w:rsidR="00547E8B" w:rsidRPr="00FA1FED" w:rsidRDefault="00547E8B" w:rsidP="00B5461F">
      <w:pPr>
        <w:pStyle w:val="11ff3"/>
        <w:rPr>
          <w:w w:val="100"/>
          <w:kern w:val="0"/>
        </w:rPr>
      </w:pPr>
    </w:p>
    <w:p w:rsidR="00C25060" w:rsidRPr="00FA1FED" w:rsidRDefault="00C25060" w:rsidP="00B5461F">
      <w:pPr>
        <w:pStyle w:val="11ff3"/>
        <w:rPr>
          <w:w w:val="100"/>
          <w:kern w:val="0"/>
        </w:rPr>
      </w:pPr>
      <w:r w:rsidRPr="00FA1FED">
        <w:rPr>
          <w:w w:val="100"/>
          <w:kern w:val="0"/>
        </w:rPr>
        <w:t xml:space="preserve"> Объемы запасов топлива выдерживаются в соответствии с порядком создания и использования котельными запасов топлива. Норматив создания запасов топлива на котельной является общим нормативным запасом основного и резервного видов топлива (далее - ОНЗТ) и определяется по сумме объемов неснижаемого нормативного запаса топлива и нормативного эксплуатационного запаса топлива (далее - НЭЗТ). Неснижаемый нормативный запас топлива (далее - ННЗТ) на отопительных котельных создается в целях обеспечения их работы в условиях непредвиденных обстоятельств (перерывы в поступлении топлива; резкое снижение температуры наружного воздуха и т.п.) при невозможности использования или исчерпании нормативного эксплуатационного запаса топлива. ННЗТ рассчитывается и обосновывается один раз в три года. При сохранении всех исходных условий для формирования ННЗТ на второй и третий год трехлетнего периода котельная подтверждает объем ННЗТ, включаемый в ОНЗТ планируемого года, без представления расчетов. В течение трехлетнего периода ННЗТ подлежит корректировке в случаях изменения состава оборудования, структуры топлива, а также нагрузки неотключаемых потребителей электрической и тепловой энергии, не имеющих питания от других источников. Расчет ННЗТ производится по каждому виду топлива раздельно. Для электростанций и котельных, работающих на газе, ННЗТ устанавливается по резервному топливу. На котельных сжигающих газ </w:t>
      </w:r>
      <w:r w:rsidRPr="00FA1FED">
        <w:rPr>
          <w:w w:val="100"/>
          <w:kern w:val="0"/>
        </w:rPr>
        <w:lastRenderedPageBreak/>
        <w:t>ННЗТ должен обеспечивать работу котельных в режиме «выживания» в течение - трех суток. Нормативный эксплуатационный запас топлива (далее – НЭЗТ) необходим для надежной и стабильной работы котельных и обеспечивает плановую выработку тепловой энергии. Расчет НЭЗТ производится ежегодно для каждой котельной, сжигающей или имеющей в качестве резервного твердое или жидкое топливо. Расчеты производятся на 1 октября планируемого года.</w:t>
      </w:r>
    </w:p>
    <w:p w:rsidR="00C25060" w:rsidRPr="00FA1FED" w:rsidRDefault="00C25060" w:rsidP="00B5461F">
      <w:pPr>
        <w:pStyle w:val="11ff3"/>
        <w:rPr>
          <w:w w:val="100"/>
          <w:kern w:val="0"/>
        </w:rPr>
      </w:pPr>
      <w:r w:rsidRPr="00FA1FED">
        <w:rPr>
          <w:w w:val="100"/>
          <w:kern w:val="0"/>
        </w:rPr>
        <w:t xml:space="preserve">Для котельных в связи с сезонностью завоза топлива, ННЗТ не рассчитывается и не устанавливается. </w:t>
      </w:r>
    </w:p>
    <w:p w:rsidR="00C25060" w:rsidRDefault="00C25060" w:rsidP="00B5461F">
      <w:pPr>
        <w:pStyle w:val="11ff3"/>
        <w:rPr>
          <w:w w:val="100"/>
          <w:kern w:val="0"/>
        </w:rPr>
      </w:pPr>
      <w:r w:rsidRPr="00FA1FED">
        <w:rPr>
          <w:w w:val="100"/>
          <w:kern w:val="0"/>
        </w:rPr>
        <w:t>Расчет нормативных эксплуатационных запасов топлива (НЭЗТ) выполнялся в соответствии с «Инструкции по организации в Минэнерго России работы по расчету и обоснованию нормативов создания запасов топлива на тепловых электростанциях и котельных», утвержденной приказом №66 от 4 сентября 2008 года, по причине сезонного завоза топлива на котельные предприятия (до начала отопительного сезона).</w:t>
      </w:r>
    </w:p>
    <w:p w:rsidR="00547E8B" w:rsidRDefault="00547E8B" w:rsidP="00547E8B">
      <w:r w:rsidRPr="00547E8B">
        <w:rPr>
          <w:noProof/>
        </w:rPr>
        <w:lastRenderedPageBreak/>
        <w:drawing>
          <wp:inline distT="0" distB="0" distL="0" distR="0" wp14:anchorId="36E15637" wp14:editId="7DB5506C">
            <wp:extent cx="5760720" cy="8154670"/>
            <wp:effectExtent l="0" t="0" r="0" b="0"/>
            <wp:docPr id="3949503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rsidR="00547E8B" w:rsidRDefault="00547E8B" w:rsidP="00622D0F">
      <w:pPr>
        <w:pStyle w:val="11ff3"/>
        <w:jc w:val="center"/>
      </w:pPr>
      <w:r>
        <w:t xml:space="preserve">Рисунок </w:t>
      </w:r>
      <w:r w:rsidR="00622D0F">
        <w:t>5</w:t>
      </w:r>
      <w:r>
        <w:t xml:space="preserve"> – Общий нормативный запас топлива</w:t>
      </w:r>
    </w:p>
    <w:p w:rsidR="00547E8B" w:rsidRDefault="00547E8B" w:rsidP="00B5461F">
      <w:pPr>
        <w:pStyle w:val="11ff3"/>
        <w:rPr>
          <w:w w:val="100"/>
          <w:kern w:val="0"/>
        </w:rPr>
      </w:pPr>
    </w:p>
    <w:p w:rsidR="00624E37" w:rsidRDefault="00624E37" w:rsidP="00B5461F">
      <w:pPr>
        <w:pStyle w:val="11ff3"/>
        <w:rPr>
          <w:w w:val="100"/>
          <w:kern w:val="0"/>
        </w:rPr>
      </w:pPr>
    </w:p>
    <w:p w:rsidR="00624E37" w:rsidRDefault="00624E37" w:rsidP="00B5461F">
      <w:pPr>
        <w:pStyle w:val="11ff3"/>
        <w:rPr>
          <w:w w:val="100"/>
          <w:kern w:val="0"/>
        </w:rPr>
      </w:pPr>
    </w:p>
    <w:p w:rsidR="00547E8B" w:rsidRPr="00624E37" w:rsidRDefault="00547E8B" w:rsidP="00624E37">
      <w:pPr>
        <w:pStyle w:val="11ff3"/>
        <w:rPr>
          <w:u w:val="single"/>
        </w:rPr>
      </w:pPr>
      <w:r w:rsidRPr="00622D0F">
        <w:rPr>
          <w:u w:val="single"/>
        </w:rPr>
        <w:lastRenderedPageBreak/>
        <w:t>Таблица 8.1.3  – Сводная</w:t>
      </w:r>
      <w:r w:rsidR="00624E37">
        <w:rPr>
          <w:u w:val="single"/>
        </w:rPr>
        <w:t xml:space="preserve"> таблица используемого топлива </w:t>
      </w:r>
    </w:p>
    <w:tbl>
      <w:tblPr>
        <w:tblW w:w="5000" w:type="pct"/>
        <w:tblLook w:val="04A0" w:firstRow="1" w:lastRow="0" w:firstColumn="1" w:lastColumn="0" w:noHBand="0" w:noVBand="1"/>
      </w:tblPr>
      <w:tblGrid>
        <w:gridCol w:w="7085"/>
        <w:gridCol w:w="2203"/>
      </w:tblGrid>
      <w:tr w:rsidR="00547E8B" w:rsidRPr="00CD42AA" w:rsidTr="00721C27">
        <w:trPr>
          <w:trHeight w:val="20"/>
        </w:trPr>
        <w:tc>
          <w:tcPr>
            <w:tcW w:w="381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Показатель</w:t>
            </w:r>
          </w:p>
        </w:tc>
        <w:tc>
          <w:tcPr>
            <w:tcW w:w="1186" w:type="pct"/>
            <w:tcBorders>
              <w:top w:val="single" w:sz="8" w:space="0" w:color="auto"/>
              <w:left w:val="nil"/>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2022</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Котельная №15 д. Старополье</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4526,07</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4000,00</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1009,44</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3882,48</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A05766">
              <w:t>66,49</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A05766">
              <w:t>48,53</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223,03</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252,36</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0,022</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0,133</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0,155</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0,265</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1,702</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1,967</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Котельная №18 д. Овсище</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Выработка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3206,03</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Полезный отпуск тепловой энергии, Гкал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2820,00</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основного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813,30</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натурального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3128,08</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резервного топлива, т.у.т.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80,36</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Годовой расход натурального резервного топлива,т (тыс. м3)</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58,654</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УРУТ на выработку тепловой энергии ку.у.т./ккал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253,68</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УРУТ на отпуск в сеть ку.у.т./ккал</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288,40</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Мазут, тыс.т.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0,022</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0,133</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0,155</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auto" w:fill="auto"/>
            <w:vAlign w:val="center"/>
            <w:hideMark/>
          </w:tcPr>
          <w:p w:rsidR="00547E8B" w:rsidRPr="00CD42AA" w:rsidRDefault="00547E8B" w:rsidP="00721C27">
            <w:pPr>
              <w:pStyle w:val="1fffb"/>
            </w:pPr>
            <w:r w:rsidRPr="00CD42AA">
              <w:t>Щепа, тыс.т.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0,265</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НЭЗТ,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1,702</w:t>
            </w:r>
          </w:p>
        </w:tc>
      </w:tr>
      <w:tr w:rsidR="00547E8B" w:rsidRPr="00CD42AA" w:rsidTr="00721C27">
        <w:trPr>
          <w:trHeight w:val="20"/>
        </w:trPr>
        <w:tc>
          <w:tcPr>
            <w:tcW w:w="3814" w:type="pct"/>
            <w:tcBorders>
              <w:top w:val="nil"/>
              <w:left w:val="single" w:sz="8" w:space="0" w:color="auto"/>
              <w:bottom w:val="single" w:sz="8" w:space="0" w:color="auto"/>
              <w:right w:val="single" w:sz="8" w:space="0" w:color="auto"/>
            </w:tcBorders>
            <w:shd w:val="clear" w:color="000000" w:fill="FFFFFF"/>
            <w:vAlign w:val="center"/>
            <w:hideMark/>
          </w:tcPr>
          <w:p w:rsidR="00547E8B" w:rsidRPr="00CD42AA" w:rsidRDefault="00547E8B" w:rsidP="00721C27">
            <w:pPr>
              <w:pStyle w:val="1fffb"/>
            </w:pPr>
            <w:r w:rsidRPr="00CD42AA">
              <w:t>ОНЗТ, тыс. т.н.т.</w:t>
            </w:r>
          </w:p>
        </w:tc>
        <w:tc>
          <w:tcPr>
            <w:tcW w:w="1186" w:type="pct"/>
            <w:tcBorders>
              <w:top w:val="nil"/>
              <w:left w:val="nil"/>
              <w:bottom w:val="single" w:sz="8" w:space="0" w:color="auto"/>
              <w:right w:val="single" w:sz="8" w:space="0" w:color="auto"/>
            </w:tcBorders>
            <w:shd w:val="clear" w:color="auto" w:fill="auto"/>
            <w:noWrap/>
            <w:vAlign w:val="center"/>
            <w:hideMark/>
          </w:tcPr>
          <w:p w:rsidR="00547E8B" w:rsidRPr="00CD42AA" w:rsidRDefault="00547E8B" w:rsidP="00721C27">
            <w:pPr>
              <w:pStyle w:val="1fffb"/>
            </w:pPr>
            <w:r w:rsidRPr="00CD42AA">
              <w:t>1,967</w:t>
            </w:r>
          </w:p>
        </w:tc>
      </w:tr>
    </w:tbl>
    <w:p w:rsidR="00547E8B" w:rsidRPr="00FA1FED" w:rsidRDefault="00547E8B" w:rsidP="00B5461F">
      <w:pPr>
        <w:pStyle w:val="11ff3"/>
        <w:rPr>
          <w:w w:val="100"/>
          <w:kern w:val="0"/>
        </w:rPr>
      </w:pPr>
    </w:p>
    <w:p w:rsidR="00C25060" w:rsidRPr="00FA1FED" w:rsidRDefault="00C25060" w:rsidP="00C25060">
      <w:pPr>
        <w:pStyle w:val="20"/>
        <w:widowControl w:val="0"/>
        <w:numPr>
          <w:ilvl w:val="1"/>
          <w:numId w:val="57"/>
        </w:numPr>
        <w:spacing w:before="240" w:line="240" w:lineRule="auto"/>
        <w:ind w:left="0" w:firstLine="0"/>
        <w:textAlignment w:val="baseline"/>
        <w:rPr>
          <w:rFonts w:cs="Times New Roman"/>
        </w:rPr>
      </w:pPr>
      <w:bookmarkStart w:id="251" w:name="_Toc515271639"/>
      <w:bookmarkStart w:id="252" w:name="_Toc390784448"/>
      <w:bookmarkStart w:id="253" w:name="_Toc334515836"/>
      <w:bookmarkStart w:id="254" w:name="_Toc78674744"/>
      <w:bookmarkStart w:id="255" w:name="_Toc84970981"/>
      <w:bookmarkStart w:id="256" w:name="_Toc116943348"/>
      <w:r w:rsidRPr="00FA1FED">
        <w:rPr>
          <w:rFonts w:cs="Times New Roman"/>
        </w:rPr>
        <w:t>Описание особенностей характеристик топлив в зависимости от мест поставки</w:t>
      </w:r>
      <w:bookmarkEnd w:id="251"/>
      <w:bookmarkEnd w:id="252"/>
      <w:bookmarkEnd w:id="253"/>
      <w:bookmarkEnd w:id="254"/>
      <w:bookmarkEnd w:id="255"/>
      <w:bookmarkEnd w:id="256"/>
    </w:p>
    <w:p w:rsidR="00C25060" w:rsidRPr="00FA1FED" w:rsidRDefault="00C25060" w:rsidP="00B5461F">
      <w:pPr>
        <w:pStyle w:val="11ff3"/>
        <w:rPr>
          <w:w w:val="100"/>
          <w:kern w:val="0"/>
        </w:rPr>
      </w:pPr>
      <w:bookmarkStart w:id="257" w:name="_Toc515271640"/>
      <w:r w:rsidRPr="00FA1FED">
        <w:rPr>
          <w:w w:val="100"/>
          <w:kern w:val="0"/>
        </w:rPr>
        <w:t>Резервное топливо для источников тепловой энергии систем централизованного теплоснабжения.</w:t>
      </w:r>
    </w:p>
    <w:p w:rsidR="00C25060" w:rsidRPr="00FA1FED" w:rsidRDefault="00C25060" w:rsidP="00B5461F">
      <w:pPr>
        <w:pStyle w:val="11ff3"/>
        <w:rPr>
          <w:w w:val="100"/>
          <w:kern w:val="0"/>
        </w:rPr>
      </w:pPr>
      <w:r w:rsidRPr="00FA1FED">
        <w:rPr>
          <w:w w:val="100"/>
          <w:kern w:val="0"/>
        </w:rPr>
        <w:t>Основные характеристики различных видов топлива приведены в таблице.</w:t>
      </w:r>
    </w:p>
    <w:p w:rsidR="00C25060" w:rsidRPr="00FA1FED" w:rsidRDefault="00FD7E24" w:rsidP="00A73A2F">
      <w:pPr>
        <w:pStyle w:val="11ff3"/>
        <w:rPr>
          <w:w w:val="100"/>
          <w:kern w:val="0"/>
          <w:u w:val="single"/>
        </w:rPr>
      </w:pPr>
      <w:r w:rsidRPr="00FA1FED">
        <w:rPr>
          <w:w w:val="100"/>
          <w:kern w:val="0"/>
          <w:u w:val="single"/>
        </w:rPr>
        <w:t>Таблица 1.</w:t>
      </w:r>
      <w:r w:rsidR="00A73A2F" w:rsidRPr="00FA1FED">
        <w:rPr>
          <w:w w:val="100"/>
          <w:kern w:val="0"/>
          <w:u w:val="single"/>
        </w:rPr>
        <w:t>8.3.1</w:t>
      </w:r>
      <w:r w:rsidR="00FA1FED">
        <w:rPr>
          <w:w w:val="100"/>
          <w:kern w:val="0"/>
          <w:u w:val="single"/>
        </w:rPr>
        <w:t xml:space="preserve"> </w:t>
      </w:r>
      <w:r w:rsidR="00A73A2F" w:rsidRPr="00FA1FED">
        <w:rPr>
          <w:w w:val="100"/>
          <w:kern w:val="0"/>
          <w:u w:val="single"/>
        </w:rPr>
        <w:t xml:space="preserve">– </w:t>
      </w:r>
      <w:r w:rsidR="00C25060" w:rsidRPr="00FA1FED">
        <w:rPr>
          <w:w w:val="100"/>
          <w:kern w:val="0"/>
          <w:u w:val="single"/>
        </w:rPr>
        <w:t>Характеристики топлив</w:t>
      </w:r>
    </w:p>
    <w:tbl>
      <w:tblPr>
        <w:tblW w:w="5000" w:type="pct"/>
        <w:jc w:val="center"/>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4362"/>
        <w:gridCol w:w="1079"/>
        <w:gridCol w:w="1302"/>
        <w:gridCol w:w="932"/>
        <w:gridCol w:w="1427"/>
      </w:tblGrid>
      <w:tr w:rsidR="00C25060" w:rsidRPr="00FA1FED" w:rsidTr="00811C55">
        <w:trPr>
          <w:tblHeader/>
          <w:jc w:val="center"/>
        </w:trPr>
        <w:tc>
          <w:tcPr>
            <w:tcW w:w="2396"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Вид топлива</w:t>
            </w:r>
          </w:p>
        </w:tc>
        <w:tc>
          <w:tcPr>
            <w:tcW w:w="593" w:type="pct"/>
            <w:vMerge w:val="restar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Ед. изм.</w:t>
            </w:r>
          </w:p>
        </w:tc>
        <w:tc>
          <w:tcPr>
            <w:tcW w:w="2011" w:type="pct"/>
            <w:gridSpan w:val="3"/>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bCs/>
                <w:sz w:val="20"/>
                <w:szCs w:val="20"/>
              </w:rPr>
              <w:t>Удельная теплота сгорания</w:t>
            </w:r>
          </w:p>
        </w:tc>
      </w:tr>
      <w:tr w:rsidR="00C25060" w:rsidRPr="00FA1FED" w:rsidTr="00C25060">
        <w:trPr>
          <w:tblHeader/>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FA1FED" w:rsidRDefault="00C25060" w:rsidP="007E505D">
            <w:pPr>
              <w:spacing w:after="0" w:line="240" w:lineRule="auto"/>
              <w:rPr>
                <w:rFonts w:ascii="Times New Roman" w:hAnsi="Times New Roman" w:cs="Times New Roman"/>
                <w:sz w:val="20"/>
                <w:szCs w:val="20"/>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rsidR="00C25060" w:rsidRPr="00FA1FED" w:rsidRDefault="00C25060" w:rsidP="007E505D">
            <w:pPr>
              <w:spacing w:after="0" w:line="240" w:lineRule="auto"/>
              <w:rPr>
                <w:rFonts w:ascii="Times New Roman" w:hAnsi="Times New Roman" w:cs="Times New Roman"/>
                <w:sz w:val="20"/>
                <w:szCs w:val="20"/>
              </w:rPr>
            </w:pPr>
          </w:p>
        </w:tc>
        <w:tc>
          <w:tcPr>
            <w:tcW w:w="715"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ккал</w:t>
            </w:r>
          </w:p>
        </w:tc>
        <w:tc>
          <w:tcPr>
            <w:tcW w:w="512"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кВт</w:t>
            </w:r>
          </w:p>
        </w:tc>
        <w:tc>
          <w:tcPr>
            <w:tcW w:w="784" w:type="pct"/>
            <w:tcBorders>
              <w:top w:val="outset" w:sz="6" w:space="0" w:color="auto"/>
              <w:left w:val="outset" w:sz="6" w:space="0" w:color="auto"/>
              <w:bottom w:val="outset" w:sz="6" w:space="0" w:color="auto"/>
              <w:right w:val="outset" w:sz="6" w:space="0" w:color="auto"/>
            </w:tcBorders>
            <w:shd w:val="clear" w:color="auto" w:fill="FFFFFF" w:themeFill="background1"/>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МДж</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Электроэнергия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кВт/ч</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864</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3,62</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Керосин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10400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43,50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811C55"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Дизельное топливо</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721C27" w:rsidRPr="00FA1FED" w:rsidTr="006163C2">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721C27" w:rsidRPr="00FA1FED" w:rsidRDefault="00721C27" w:rsidP="00721C27">
            <w:pPr>
              <w:spacing w:after="0" w:line="240" w:lineRule="auto"/>
              <w:rPr>
                <w:rFonts w:ascii="Times New Roman" w:hAnsi="Times New Roman" w:cs="Times New Roman"/>
                <w:sz w:val="20"/>
                <w:szCs w:val="20"/>
              </w:rPr>
            </w:pPr>
            <w:r>
              <w:rPr>
                <w:rFonts w:ascii="Times New Roman" w:hAnsi="Times New Roman" w:cs="Times New Roman"/>
                <w:sz w:val="20"/>
                <w:szCs w:val="20"/>
              </w:rPr>
              <w:t>Мазут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tcPr>
          <w:p w:rsidR="00721C27" w:rsidRPr="00FA1FED" w:rsidRDefault="00721C27" w:rsidP="00721C2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721C27" w:rsidRPr="00FA1FED" w:rsidRDefault="00721C27" w:rsidP="00721C27">
            <w:pPr>
              <w:pStyle w:val="1fffb"/>
              <w:rPr>
                <w:rFonts w:cs="Times New Roman"/>
                <w:szCs w:val="20"/>
              </w:rPr>
            </w:pPr>
            <w:r w:rsidRPr="00F20A5F">
              <w:t>9700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721C27" w:rsidRPr="00FA1FED" w:rsidRDefault="00721C27" w:rsidP="00721C27">
            <w:pPr>
              <w:pStyle w:val="1fffb"/>
              <w:rPr>
                <w:rFonts w:cs="Times New Roman"/>
                <w:szCs w:val="20"/>
              </w:rPr>
            </w:pPr>
            <w:r w:rsidRPr="00F20A5F">
              <w:t>11,2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tcPr>
          <w:p w:rsidR="00721C27" w:rsidRPr="00FA1FED" w:rsidRDefault="00721C27" w:rsidP="00721C27">
            <w:pPr>
              <w:pStyle w:val="1fffb"/>
              <w:rPr>
                <w:rFonts w:cs="Times New Roman"/>
                <w:szCs w:val="20"/>
              </w:rPr>
            </w:pPr>
            <w:r w:rsidRPr="00F20A5F">
              <w:t>40,61</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Бензин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л</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10500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44,00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Газ природный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9,3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33,50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lastRenderedPageBreak/>
              <w:t>Газ сжиженный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w:t>
            </w:r>
            <w:r w:rsidR="00D33DBA" w:rsidRPr="00FA1FED">
              <w:rPr>
                <w:rFonts w:ascii="Times New Roman" w:hAnsi="Times New Roman" w:cs="Times New Roman"/>
                <w:sz w:val="20"/>
                <w:szCs w:val="20"/>
              </w:rPr>
              <w:t>2,58</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Метан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11950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50,03</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Пропан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10885</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45,57</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Этилен</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11470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13,3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48,02</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Водород</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м </w:t>
            </w:r>
            <w:r w:rsidRPr="00FA1FED">
              <w:rPr>
                <w:rFonts w:ascii="Times New Roman" w:hAnsi="Times New Roman" w:cs="Times New Roman"/>
                <w:sz w:val="20"/>
                <w:szCs w:val="20"/>
                <w:vertAlign w:val="superscript"/>
              </w:rPr>
              <w:t>3</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33,2</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120,00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каменный (W=10%)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6450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27,00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бурый (W=30…40%)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12,98</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Угoль-антрацит</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6700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7,8</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28,05</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Угoль древесный</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6510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7,5</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27,26</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(W=40%)</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2900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3,6</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12,10</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брикеты (W=15%)</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4200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4,9</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17,58</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Торф крошка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2590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10,84</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Пеллета древесная</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4100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4,7</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17,17</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Щепа</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2610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3,0</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10,93</w:t>
            </w:r>
          </w:p>
        </w:tc>
      </w:tr>
      <w:tr w:rsidR="00C25060" w:rsidRPr="00FA1FED" w:rsidTr="00C25060">
        <w:trPr>
          <w:jc w:val="center"/>
        </w:trPr>
        <w:tc>
          <w:tcPr>
            <w:tcW w:w="2396"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rPr>
                <w:rFonts w:ascii="Times New Roman" w:hAnsi="Times New Roman" w:cs="Times New Roman"/>
                <w:sz w:val="20"/>
                <w:szCs w:val="20"/>
              </w:rPr>
            </w:pPr>
            <w:r w:rsidRPr="00FA1FED">
              <w:rPr>
                <w:rFonts w:ascii="Times New Roman" w:hAnsi="Times New Roman" w:cs="Times New Roman"/>
                <w:sz w:val="20"/>
                <w:szCs w:val="20"/>
              </w:rPr>
              <w:t>Опилки</w:t>
            </w:r>
          </w:p>
        </w:tc>
        <w:tc>
          <w:tcPr>
            <w:tcW w:w="593"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1 кг</w:t>
            </w:r>
          </w:p>
        </w:tc>
        <w:tc>
          <w:tcPr>
            <w:tcW w:w="715"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2000</w:t>
            </w:r>
          </w:p>
        </w:tc>
        <w:tc>
          <w:tcPr>
            <w:tcW w:w="512"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2,3</w:t>
            </w:r>
          </w:p>
        </w:tc>
        <w:tc>
          <w:tcPr>
            <w:tcW w:w="784" w:type="pct"/>
            <w:tcBorders>
              <w:top w:val="outset" w:sz="6" w:space="0" w:color="auto"/>
              <w:left w:val="outset" w:sz="6" w:space="0" w:color="auto"/>
              <w:bottom w:val="outset" w:sz="6" w:space="0" w:color="auto"/>
              <w:right w:val="outset" w:sz="6" w:space="0" w:color="auto"/>
            </w:tcBorders>
            <w:shd w:val="clear" w:color="auto" w:fill="FFFFFF"/>
            <w:tcMar>
              <w:top w:w="15" w:type="dxa"/>
              <w:left w:w="15" w:type="dxa"/>
              <w:bottom w:w="15" w:type="dxa"/>
              <w:right w:w="15" w:type="dxa"/>
            </w:tcMar>
            <w:vAlign w:val="center"/>
            <w:hideMark/>
          </w:tcPr>
          <w:p w:rsidR="00C25060" w:rsidRPr="00FA1FED" w:rsidRDefault="00C25060" w:rsidP="007E505D">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8,37</w:t>
            </w:r>
          </w:p>
        </w:tc>
      </w:tr>
    </w:tbl>
    <w:p w:rsidR="00C25060" w:rsidRPr="00FA1FED" w:rsidRDefault="00C25060" w:rsidP="00B5461F">
      <w:pPr>
        <w:pStyle w:val="11ff3"/>
        <w:rPr>
          <w:w w:val="100"/>
          <w:kern w:val="0"/>
        </w:rPr>
      </w:pPr>
    </w:p>
    <w:p w:rsidR="00C25060" w:rsidRPr="00FA1FED" w:rsidRDefault="00C25060" w:rsidP="007E505D">
      <w:pPr>
        <w:pStyle w:val="20"/>
        <w:numPr>
          <w:ilvl w:val="1"/>
          <w:numId w:val="57"/>
        </w:numPr>
        <w:spacing w:before="0" w:after="0"/>
        <w:ind w:left="0"/>
        <w:rPr>
          <w:rFonts w:cs="Times New Roman"/>
        </w:rPr>
      </w:pPr>
      <w:bookmarkStart w:id="258" w:name="_Toc78674745"/>
      <w:bookmarkStart w:id="259" w:name="_Toc84970982"/>
      <w:bookmarkStart w:id="260" w:name="_Toc116943349"/>
      <w:r w:rsidRPr="00FA1FED">
        <w:rPr>
          <w:rFonts w:cs="Times New Roman"/>
        </w:rPr>
        <w:t>Описание использования местных видов топлива, анализ поставки топлива в периоды расчетных температур наружного воздуха</w:t>
      </w:r>
      <w:bookmarkEnd w:id="257"/>
      <w:bookmarkEnd w:id="258"/>
      <w:bookmarkEnd w:id="259"/>
      <w:bookmarkEnd w:id="260"/>
    </w:p>
    <w:p w:rsidR="00C25060" w:rsidRPr="00FA1FED" w:rsidRDefault="00C25060" w:rsidP="00B5461F">
      <w:pPr>
        <w:pStyle w:val="11ff3"/>
        <w:rPr>
          <w:w w:val="100"/>
          <w:kern w:val="0"/>
        </w:rPr>
      </w:pPr>
      <w:r w:rsidRPr="00FA1FED">
        <w:rPr>
          <w:w w:val="100"/>
          <w:kern w:val="0"/>
        </w:rPr>
        <w:t xml:space="preserve">Срыва поставок основного и резервного топлива в </w:t>
      </w:r>
      <w:r w:rsidR="00861811" w:rsidRPr="00FA1FED">
        <w:rPr>
          <w:w w:val="100"/>
          <w:kern w:val="0"/>
        </w:rPr>
        <w:t>2022</w:t>
      </w:r>
      <w:r w:rsidRPr="00FA1FED">
        <w:rPr>
          <w:w w:val="100"/>
          <w:kern w:val="0"/>
        </w:rPr>
        <w:t xml:space="preserve"> г. – не зафиксировано. </w:t>
      </w:r>
    </w:p>
    <w:p w:rsidR="00C34C13" w:rsidRDefault="00C25060" w:rsidP="00B5461F">
      <w:pPr>
        <w:pStyle w:val="11ff3"/>
        <w:rPr>
          <w:w w:val="100"/>
          <w:kern w:val="0"/>
          <w:lang w:eastAsia="ru-RU"/>
        </w:rPr>
      </w:pPr>
      <w:r w:rsidRPr="00FA1FED">
        <w:rPr>
          <w:w w:val="100"/>
          <w:kern w:val="0"/>
        </w:rPr>
        <w:t>На период экстремальных погодных условий на предприятиях теплоэнергогенерирующих</w:t>
      </w:r>
      <w:r w:rsidRPr="00FA1FED">
        <w:rPr>
          <w:w w:val="100"/>
          <w:kern w:val="0"/>
          <w:lang w:eastAsia="ru-RU"/>
        </w:rPr>
        <w:t xml:space="preserve"> компаний вводится усиленный контроль над работой систем и оборудования.</w:t>
      </w:r>
    </w:p>
    <w:p w:rsidR="00721C27" w:rsidRDefault="00721C27" w:rsidP="00B5461F">
      <w:pPr>
        <w:pStyle w:val="11ff3"/>
        <w:rPr>
          <w:w w:val="100"/>
          <w:kern w:val="0"/>
          <w:lang w:eastAsia="ru-RU"/>
        </w:rPr>
      </w:pPr>
      <w:r>
        <w:rPr>
          <w:w w:val="100"/>
          <w:kern w:val="0"/>
          <w:lang w:eastAsia="ru-RU"/>
        </w:rPr>
        <w:t xml:space="preserve">В качестве основного топлива </w:t>
      </w:r>
      <w:r w:rsidR="0043564B">
        <w:rPr>
          <w:w w:val="100"/>
          <w:kern w:val="0"/>
          <w:lang w:eastAsia="ru-RU"/>
        </w:rPr>
        <w:t>используется т</w:t>
      </w:r>
      <w:r w:rsidR="0043564B" w:rsidRPr="0043564B">
        <w:rPr>
          <w:w w:val="100"/>
          <w:kern w:val="0"/>
          <w:lang w:eastAsia="ru-RU"/>
        </w:rPr>
        <w:t>опливная щепа</w:t>
      </w:r>
      <w:r w:rsidR="0043564B">
        <w:rPr>
          <w:w w:val="100"/>
          <w:kern w:val="0"/>
          <w:lang w:eastAsia="ru-RU"/>
        </w:rPr>
        <w:t>, являющаяся местным видом топлива.</w:t>
      </w:r>
    </w:p>
    <w:p w:rsidR="0043564B" w:rsidRPr="0043564B" w:rsidRDefault="0043564B" w:rsidP="0043564B">
      <w:pPr>
        <w:pStyle w:val="11ff3"/>
        <w:rPr>
          <w:w w:val="100"/>
          <w:kern w:val="0"/>
          <w:lang w:eastAsia="ru-RU"/>
        </w:rPr>
      </w:pPr>
      <w:r>
        <w:rPr>
          <w:w w:val="100"/>
          <w:kern w:val="0"/>
          <w:lang w:eastAsia="ru-RU"/>
        </w:rPr>
        <w:t>Н</w:t>
      </w:r>
      <w:r w:rsidRPr="0043564B">
        <w:rPr>
          <w:w w:val="100"/>
          <w:kern w:val="0"/>
          <w:lang w:eastAsia="ru-RU"/>
        </w:rPr>
        <w:t xml:space="preserve">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rsidR="0043564B" w:rsidRPr="0043564B" w:rsidRDefault="0043564B" w:rsidP="0043564B">
      <w:pPr>
        <w:pStyle w:val="11ff3"/>
        <w:rPr>
          <w:w w:val="100"/>
          <w:kern w:val="0"/>
          <w:lang w:eastAsia="ru-RU"/>
        </w:rPr>
      </w:pPr>
      <w:r w:rsidRPr="0043564B">
        <w:rPr>
          <w:w w:val="100"/>
          <w:kern w:val="0"/>
          <w:lang w:eastAsia="ru-RU"/>
        </w:rPr>
        <w:t xml:space="preserve">Топливная щепа </w:t>
      </w:r>
      <w:r w:rsidR="00A65B47" w:rsidRPr="0043564B">
        <w:rPr>
          <w:w w:val="100"/>
          <w:kern w:val="0"/>
          <w:lang w:eastAsia="ru-RU"/>
        </w:rPr>
        <w:t>– частицы</w:t>
      </w:r>
      <w:r w:rsidRPr="0043564B">
        <w:rPr>
          <w:w w:val="100"/>
          <w:kern w:val="0"/>
          <w:lang w:eastAsia="ru-RU"/>
        </w:rPr>
        <w:t>,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rsidR="0043564B" w:rsidRPr="0043564B" w:rsidRDefault="0043564B" w:rsidP="0043564B">
      <w:pPr>
        <w:pStyle w:val="11ff3"/>
        <w:rPr>
          <w:w w:val="100"/>
          <w:kern w:val="0"/>
          <w:lang w:eastAsia="ru-RU"/>
        </w:rPr>
      </w:pPr>
      <w:r w:rsidRPr="0043564B">
        <w:rPr>
          <w:w w:val="100"/>
          <w:kern w:val="0"/>
          <w:lang w:eastAsia="ru-RU"/>
        </w:rPr>
        <w:t>Она имеет ряд преимуществ по сравнению с прочим древесным сырьем:</w:t>
      </w:r>
    </w:p>
    <w:p w:rsidR="0043564B" w:rsidRPr="0043564B" w:rsidRDefault="0043564B" w:rsidP="0043564B">
      <w:pPr>
        <w:pStyle w:val="113"/>
      </w:pPr>
      <w:r w:rsidRPr="0043564B">
        <w:t>Низкое содержание коры и других посторонних примесей;</w:t>
      </w:r>
    </w:p>
    <w:p w:rsidR="0043564B" w:rsidRPr="0043564B" w:rsidRDefault="0043564B" w:rsidP="0043564B">
      <w:pPr>
        <w:pStyle w:val="113"/>
      </w:pPr>
      <w:r w:rsidRPr="0043564B">
        <w:t>Низкая зольность;</w:t>
      </w:r>
    </w:p>
    <w:p w:rsidR="0043564B" w:rsidRPr="0043564B" w:rsidRDefault="0043564B" w:rsidP="0043564B">
      <w:pPr>
        <w:pStyle w:val="113"/>
      </w:pPr>
      <w:r w:rsidRPr="0043564B">
        <w:t>Высокая энергетическая ценность;</w:t>
      </w:r>
    </w:p>
    <w:p w:rsidR="0043564B" w:rsidRPr="0043564B" w:rsidRDefault="0043564B" w:rsidP="0043564B">
      <w:pPr>
        <w:pStyle w:val="113"/>
      </w:pPr>
      <w:r w:rsidRPr="0043564B">
        <w:lastRenderedPageBreak/>
        <w:t>Размер частиц стандартизирован.</w:t>
      </w:r>
    </w:p>
    <w:p w:rsidR="0043564B" w:rsidRPr="0043564B" w:rsidRDefault="0043564B" w:rsidP="0043564B">
      <w:pPr>
        <w:pStyle w:val="11ff3"/>
        <w:rPr>
          <w:w w:val="100"/>
          <w:kern w:val="0"/>
          <w:lang w:eastAsia="ru-RU"/>
        </w:rPr>
      </w:pPr>
      <w:r w:rsidRPr="0043564B">
        <w:rPr>
          <w:w w:val="100"/>
          <w:kern w:val="0"/>
          <w:lang w:eastAsia="ru-RU"/>
        </w:rPr>
        <w:t>Особенности топливной щепы</w:t>
      </w:r>
    </w:p>
    <w:p w:rsidR="0043564B" w:rsidRPr="0043564B" w:rsidRDefault="0043564B" w:rsidP="0043564B">
      <w:pPr>
        <w:pStyle w:val="11ff3"/>
        <w:rPr>
          <w:w w:val="100"/>
          <w:kern w:val="0"/>
          <w:lang w:eastAsia="ru-RU"/>
        </w:rPr>
      </w:pPr>
      <w:r w:rsidRPr="0043564B">
        <w:rPr>
          <w:w w:val="100"/>
          <w:kern w:val="0"/>
          <w:lang w:eastAsia="ru-RU"/>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rsidR="0043564B" w:rsidRPr="0043564B" w:rsidRDefault="0043564B" w:rsidP="0043564B">
      <w:pPr>
        <w:pStyle w:val="11ff3"/>
        <w:rPr>
          <w:w w:val="100"/>
          <w:kern w:val="0"/>
          <w:lang w:eastAsia="ru-RU"/>
        </w:rPr>
      </w:pPr>
      <w:r w:rsidRPr="0043564B">
        <w:rPr>
          <w:w w:val="100"/>
          <w:kern w:val="0"/>
          <w:lang w:eastAsia="ru-RU"/>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rsidR="0043564B" w:rsidRPr="0043564B" w:rsidRDefault="0043564B" w:rsidP="0043564B">
      <w:pPr>
        <w:pStyle w:val="11ff3"/>
        <w:rPr>
          <w:w w:val="100"/>
          <w:kern w:val="0"/>
          <w:lang w:eastAsia="ru-RU"/>
        </w:rPr>
      </w:pPr>
      <w:r w:rsidRPr="0043564B">
        <w:rPr>
          <w:w w:val="100"/>
          <w:kern w:val="0"/>
          <w:lang w:eastAsia="ru-RU"/>
        </w:rPr>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rsidR="0043564B" w:rsidRPr="0043564B" w:rsidRDefault="0043564B" w:rsidP="0043564B">
      <w:pPr>
        <w:pStyle w:val="11ff3"/>
        <w:rPr>
          <w:w w:val="100"/>
          <w:kern w:val="0"/>
          <w:lang w:eastAsia="ru-RU"/>
        </w:rPr>
      </w:pPr>
      <w:r w:rsidRPr="0043564B">
        <w:rPr>
          <w:w w:val="100"/>
          <w:kern w:val="0"/>
          <w:lang w:eastAsia="ru-RU"/>
        </w:rPr>
        <w:t>Транспортировка щепы, из-за того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rsidR="0043564B" w:rsidRPr="0043564B" w:rsidRDefault="0043564B" w:rsidP="0043564B">
      <w:pPr>
        <w:pStyle w:val="11ff3"/>
        <w:rPr>
          <w:w w:val="100"/>
          <w:kern w:val="0"/>
          <w:lang w:eastAsia="ru-RU"/>
        </w:rPr>
      </w:pPr>
      <w:r w:rsidRPr="0043564B">
        <w:rPr>
          <w:w w:val="100"/>
          <w:kern w:val="0"/>
          <w:lang w:eastAsia="ru-RU"/>
        </w:rPr>
        <w:t>Топливная щепа и другое альтернативное твердое топливо</w:t>
      </w:r>
    </w:p>
    <w:p w:rsidR="0043564B" w:rsidRPr="0043564B" w:rsidRDefault="0043564B" w:rsidP="0043564B">
      <w:pPr>
        <w:pStyle w:val="11ff3"/>
        <w:rPr>
          <w:w w:val="100"/>
          <w:kern w:val="0"/>
          <w:lang w:eastAsia="ru-RU"/>
        </w:rPr>
      </w:pPr>
      <w:r w:rsidRPr="0043564B">
        <w:rPr>
          <w:w w:val="100"/>
          <w:kern w:val="0"/>
          <w:lang w:eastAsia="ru-RU"/>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rsidR="0043564B" w:rsidRPr="0043564B" w:rsidRDefault="0043564B" w:rsidP="0043564B">
      <w:pPr>
        <w:pStyle w:val="11ff3"/>
        <w:rPr>
          <w:w w:val="100"/>
          <w:kern w:val="0"/>
          <w:lang w:eastAsia="ru-RU"/>
        </w:rPr>
      </w:pPr>
      <w:r w:rsidRPr="0043564B">
        <w:rPr>
          <w:w w:val="100"/>
          <w:kern w:val="0"/>
          <w:lang w:eastAsia="ru-RU"/>
        </w:rPr>
        <w:t>Использование альтернативных топливной щепе нетрадиционных видов энергоносителей определяет целый ряд следующих факторов:</w:t>
      </w:r>
    </w:p>
    <w:p w:rsidR="0043564B" w:rsidRPr="0043564B" w:rsidRDefault="0043564B" w:rsidP="0043564B">
      <w:pPr>
        <w:pStyle w:val="113"/>
      </w:pPr>
      <w:r w:rsidRPr="0043564B">
        <w:t>Доступность в данном регионе.</w:t>
      </w:r>
    </w:p>
    <w:p w:rsidR="0043564B" w:rsidRPr="0043564B" w:rsidRDefault="0043564B" w:rsidP="0043564B">
      <w:pPr>
        <w:pStyle w:val="113"/>
      </w:pPr>
      <w:r w:rsidRPr="0043564B">
        <w:t>Цена топлива.</w:t>
      </w:r>
    </w:p>
    <w:p w:rsidR="0043564B" w:rsidRPr="0043564B" w:rsidRDefault="0043564B" w:rsidP="0043564B">
      <w:pPr>
        <w:pStyle w:val="113"/>
      </w:pPr>
      <w:r w:rsidRPr="0043564B">
        <w:t>Расстояния транспортировки.</w:t>
      </w:r>
    </w:p>
    <w:p w:rsidR="0043564B" w:rsidRPr="00FA1FED" w:rsidRDefault="0043564B" w:rsidP="0043564B">
      <w:pPr>
        <w:pStyle w:val="113"/>
      </w:pPr>
      <w:r w:rsidRPr="0043564B">
        <w:t>Мера централизации отопления.</w:t>
      </w:r>
    </w:p>
    <w:p w:rsidR="00C25060" w:rsidRPr="00FA1FED" w:rsidRDefault="00C25060" w:rsidP="00C25060">
      <w:pPr>
        <w:pStyle w:val="20"/>
        <w:numPr>
          <w:ilvl w:val="1"/>
          <w:numId w:val="57"/>
        </w:numPr>
        <w:ind w:left="0" w:firstLine="0"/>
        <w:rPr>
          <w:rFonts w:cs="Times New Roman"/>
          <w:szCs w:val="24"/>
          <w:lang w:eastAsia="ru-RU"/>
        </w:rPr>
      </w:pPr>
      <w:bookmarkStart w:id="261" w:name="_Toc84970983"/>
      <w:bookmarkStart w:id="262" w:name="_Toc116943350"/>
      <w:r w:rsidRPr="00FA1FED">
        <w:rPr>
          <w:rFonts w:cs="Times New Roman"/>
          <w:lang w:eastAsia="ru-RU"/>
        </w:rPr>
        <w:lastRenderedPageBreak/>
        <w:t>Возобновляемые источники энергии и местные виды топлива не используются.</w:t>
      </w:r>
      <w:bookmarkStart w:id="263" w:name="_Toc78674746"/>
      <w:r w:rsidR="00134A26" w:rsidRPr="00FA1FED">
        <w:rPr>
          <w:rFonts w:cs="Times New Roman"/>
          <w:lang w:eastAsia="ru-RU"/>
        </w:rPr>
        <w:t xml:space="preserve"> </w:t>
      </w:r>
      <w:r w:rsidRPr="00FA1FED">
        <w:rPr>
          <w:rFonts w:cs="Times New Roman"/>
          <w:szCs w:val="24"/>
          <w:lang w:eastAsia="ru-RU"/>
        </w:rPr>
        <w:t>Описание видов топлива (в случае, если топливом является уг</w:t>
      </w:r>
      <w:r w:rsidRPr="00FA1FED">
        <w:rPr>
          <w:rFonts w:cs="Times New Roman"/>
          <w:szCs w:val="24"/>
          <w:lang w:val="en-US" w:eastAsia="ru-RU"/>
        </w:rPr>
        <w:t>o</w:t>
      </w:r>
      <w:r w:rsidR="0092637E" w:rsidRPr="00FA1FED">
        <w:rPr>
          <w:rFonts w:cs="Times New Roman"/>
          <w:szCs w:val="24"/>
          <w:lang w:eastAsia="ru-RU"/>
        </w:rPr>
        <w:t xml:space="preserve">ль, - вид ископаемого </w:t>
      </w:r>
      <w:r w:rsidR="00361497" w:rsidRPr="00FA1FED">
        <w:rPr>
          <w:rFonts w:cs="Times New Roman"/>
          <w:szCs w:val="24"/>
          <w:lang w:eastAsia="ru-RU"/>
        </w:rPr>
        <w:t>угля</w:t>
      </w:r>
      <w:r w:rsidRPr="00FA1FED">
        <w:rPr>
          <w:rFonts w:cs="Times New Roman"/>
          <w:szCs w:val="24"/>
          <w:lang w:eastAsia="ru-RU"/>
        </w:rPr>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61"/>
      <w:bookmarkEnd w:id="262"/>
      <w:bookmarkEnd w:id="263"/>
    </w:p>
    <w:p w:rsidR="00FE693C" w:rsidRPr="00FA1FED" w:rsidRDefault="00FE693C" w:rsidP="00B5461F">
      <w:pPr>
        <w:pStyle w:val="11ff3"/>
        <w:rPr>
          <w:w w:val="100"/>
          <w:kern w:val="0"/>
        </w:rPr>
      </w:pPr>
      <w:r w:rsidRPr="00FA1FED">
        <w:rPr>
          <w:w w:val="100"/>
          <w:kern w:val="0"/>
        </w:rPr>
        <w:t xml:space="preserve">В качестве основного котельно-печного топлива на котельных </w:t>
      </w:r>
      <w:r w:rsidR="00FE3E93" w:rsidRPr="00FA1FED">
        <w:rPr>
          <w:w w:val="100"/>
          <w:kern w:val="0"/>
        </w:rPr>
        <w:t>Старопольского</w:t>
      </w:r>
      <w:r w:rsidR="006F0FE5" w:rsidRPr="00FA1FED">
        <w:rPr>
          <w:w w:val="100"/>
          <w:kern w:val="0"/>
        </w:rPr>
        <w:t xml:space="preserve"> сельского поселения</w:t>
      </w:r>
      <w:r w:rsidR="00FA1FED">
        <w:rPr>
          <w:w w:val="100"/>
          <w:kern w:val="0"/>
        </w:rPr>
        <w:t xml:space="preserve"> </w:t>
      </w:r>
      <w:r w:rsidRPr="00FA1FED">
        <w:rPr>
          <w:w w:val="100"/>
          <w:kern w:val="0"/>
        </w:rPr>
        <w:t xml:space="preserve">используется </w:t>
      </w:r>
      <w:r w:rsidR="0092637E" w:rsidRPr="00FA1FED">
        <w:rPr>
          <w:w w:val="100"/>
          <w:kern w:val="0"/>
        </w:rPr>
        <w:t>щепа</w:t>
      </w:r>
      <w:r w:rsidR="00592BEA" w:rsidRPr="00FA1FED">
        <w:rPr>
          <w:w w:val="100"/>
          <w:kern w:val="0"/>
        </w:rPr>
        <w:t>.</w:t>
      </w:r>
    </w:p>
    <w:p w:rsidR="00FC6AD0" w:rsidRPr="00FA1FED" w:rsidRDefault="00FE693C" w:rsidP="00B5461F">
      <w:pPr>
        <w:pStyle w:val="11ff3"/>
        <w:rPr>
          <w:w w:val="100"/>
          <w:kern w:val="0"/>
        </w:rPr>
      </w:pPr>
      <w:r w:rsidRPr="00FA1FED">
        <w:rPr>
          <w:w w:val="100"/>
          <w:kern w:val="0"/>
        </w:rPr>
        <w:t xml:space="preserve">Потребление котельно-печного топлива, определенное расчетным путем в зависимости от утвержденного норматива удельного расхода топлива на отпущенную тепловую энергию. Котельно-печное топливо поставляется </w:t>
      </w:r>
      <w:r w:rsidR="00083104" w:rsidRPr="00FA1FED">
        <w:rPr>
          <w:w w:val="100"/>
          <w:kern w:val="0"/>
        </w:rPr>
        <w:t>раз в неделю</w:t>
      </w:r>
      <w:r w:rsidRPr="00FA1FED">
        <w:rPr>
          <w:w w:val="100"/>
          <w:kern w:val="0"/>
        </w:rPr>
        <w:t>. Топливо поставляется в полном объёме весь отопительный период.</w:t>
      </w:r>
    </w:p>
    <w:p w:rsidR="00C25060" w:rsidRPr="00FA1FED" w:rsidRDefault="00C25060" w:rsidP="00C25060">
      <w:pPr>
        <w:pStyle w:val="20"/>
        <w:numPr>
          <w:ilvl w:val="1"/>
          <w:numId w:val="57"/>
        </w:numPr>
        <w:ind w:left="0" w:firstLine="0"/>
        <w:rPr>
          <w:rFonts w:cs="Times New Roman"/>
          <w:szCs w:val="24"/>
          <w:lang w:eastAsia="ru-RU"/>
        </w:rPr>
      </w:pPr>
      <w:bookmarkStart w:id="264" w:name="_Toc78674747"/>
      <w:bookmarkStart w:id="265" w:name="_Toc84970984"/>
      <w:bookmarkStart w:id="266" w:name="_Toc116943351"/>
      <w:r w:rsidRPr="00FA1FED">
        <w:rPr>
          <w:rFonts w:cs="Times New Roman"/>
          <w:szCs w:val="24"/>
          <w:lang w:eastAsia="ru-RU"/>
        </w:rPr>
        <w:t xml:space="preserve">Описание преобладающего в поселении, </w:t>
      </w:r>
      <w:r w:rsidR="005C1319" w:rsidRPr="00FA1FED">
        <w:rPr>
          <w:rFonts w:cs="Times New Roman"/>
          <w:szCs w:val="24"/>
          <w:lang w:eastAsia="ru-RU"/>
        </w:rPr>
        <w:t>сельском поселении</w:t>
      </w:r>
      <w:r w:rsidRPr="00FA1FED">
        <w:rPr>
          <w:rFonts w:cs="Times New Roman"/>
          <w:szCs w:val="24"/>
          <w:lang w:eastAsia="ru-RU"/>
        </w:rPr>
        <w:t xml:space="preserve"> вида топлива, определяемого по совокупности всех систем теплоснабжения, находящихся в соответствующем </w:t>
      </w:r>
      <w:r w:rsidR="005C1319" w:rsidRPr="00FA1FED">
        <w:rPr>
          <w:rFonts w:cs="Times New Roman"/>
          <w:szCs w:val="24"/>
          <w:lang w:eastAsia="ru-RU"/>
        </w:rPr>
        <w:t>сельском поселении</w:t>
      </w:r>
      <w:bookmarkEnd w:id="264"/>
      <w:bookmarkEnd w:id="265"/>
      <w:bookmarkEnd w:id="266"/>
    </w:p>
    <w:p w:rsidR="00C25060" w:rsidRPr="00FA1FED" w:rsidRDefault="00C25060" w:rsidP="00B5461F">
      <w:pPr>
        <w:pStyle w:val="11ff3"/>
        <w:rPr>
          <w:w w:val="100"/>
          <w:kern w:val="0"/>
        </w:rPr>
      </w:pPr>
      <w:r w:rsidRPr="00FA1FED">
        <w:rPr>
          <w:w w:val="100"/>
          <w:kern w:val="0"/>
        </w:rPr>
        <w:t>Преобладающим видом топлива на котельн</w:t>
      </w:r>
      <w:r w:rsidR="00134A26" w:rsidRPr="00FA1FED">
        <w:rPr>
          <w:w w:val="100"/>
          <w:kern w:val="0"/>
        </w:rPr>
        <w:t>ых</w:t>
      </w:r>
      <w:r w:rsidR="00FA1FED">
        <w:rPr>
          <w:w w:val="100"/>
          <w:kern w:val="0"/>
        </w:rPr>
        <w:t xml:space="preserve"> </w:t>
      </w:r>
      <w:r w:rsidRPr="00FA1FED">
        <w:rPr>
          <w:w w:val="100"/>
          <w:kern w:val="0"/>
        </w:rPr>
        <w:t xml:space="preserve">муниципального образования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 xml:space="preserve">является </w:t>
      </w:r>
      <w:r w:rsidR="0092637E" w:rsidRPr="00FA1FED">
        <w:rPr>
          <w:w w:val="100"/>
          <w:kern w:val="0"/>
        </w:rPr>
        <w:t>щепа</w:t>
      </w:r>
      <w:r w:rsidRPr="00FA1FED">
        <w:rPr>
          <w:w w:val="100"/>
          <w:kern w:val="0"/>
        </w:rPr>
        <w:t>.</w:t>
      </w:r>
    </w:p>
    <w:p w:rsidR="00C25060" w:rsidRPr="00FA1FED" w:rsidRDefault="00C25060" w:rsidP="00B5461F">
      <w:pPr>
        <w:pStyle w:val="11ff3"/>
        <w:rPr>
          <w:w w:val="100"/>
          <w:kern w:val="0"/>
        </w:rPr>
      </w:pPr>
      <w:r w:rsidRPr="00FA1FED">
        <w:rPr>
          <w:w w:val="100"/>
          <w:kern w:val="0"/>
        </w:rPr>
        <w:t>Срыва поставок основного и резервного топлива для котельн</w:t>
      </w:r>
      <w:r w:rsidR="00134A26" w:rsidRPr="00FA1FED">
        <w:rPr>
          <w:w w:val="100"/>
          <w:kern w:val="0"/>
        </w:rPr>
        <w:t>ых</w:t>
      </w:r>
      <w:r w:rsidR="00DB3708" w:rsidRPr="00FA1FED">
        <w:rPr>
          <w:w w:val="100"/>
          <w:kern w:val="0"/>
        </w:rPr>
        <w:t xml:space="preserve"> </w:t>
      </w:r>
      <w:r w:rsidRPr="00FA1FED">
        <w:rPr>
          <w:w w:val="100"/>
          <w:kern w:val="0"/>
        </w:rPr>
        <w:t>в период с 201</w:t>
      </w:r>
      <w:r w:rsidR="008C659E">
        <w:rPr>
          <w:w w:val="100"/>
          <w:kern w:val="0"/>
        </w:rPr>
        <w:t>2</w:t>
      </w:r>
      <w:r w:rsidRPr="00FA1FED">
        <w:rPr>
          <w:w w:val="100"/>
          <w:kern w:val="0"/>
        </w:rPr>
        <w:t xml:space="preserve"> по </w:t>
      </w:r>
      <w:r w:rsidR="00861811" w:rsidRPr="00FA1FED">
        <w:rPr>
          <w:w w:val="100"/>
          <w:kern w:val="0"/>
        </w:rPr>
        <w:t>2022</w:t>
      </w:r>
      <w:r w:rsidR="008B00FA" w:rsidRPr="00FA1FED">
        <w:rPr>
          <w:w w:val="100"/>
          <w:kern w:val="0"/>
        </w:rPr>
        <w:t xml:space="preserve"> </w:t>
      </w:r>
      <w:r w:rsidRPr="00FA1FED">
        <w:rPr>
          <w:w w:val="100"/>
          <w:kern w:val="0"/>
        </w:rPr>
        <w:t>гг</w:t>
      </w:r>
      <w:r w:rsidR="008B00FA" w:rsidRPr="00FA1FED">
        <w:rPr>
          <w:w w:val="100"/>
          <w:kern w:val="0"/>
        </w:rPr>
        <w:t>.</w:t>
      </w:r>
      <w:r w:rsidRPr="00FA1FED">
        <w:rPr>
          <w:w w:val="100"/>
          <w:kern w:val="0"/>
        </w:rPr>
        <w:t xml:space="preserve"> – не зафиксировано.</w:t>
      </w:r>
    </w:p>
    <w:p w:rsidR="00C25060" w:rsidRPr="00FA1FED" w:rsidRDefault="00C25060" w:rsidP="00B5461F">
      <w:pPr>
        <w:pStyle w:val="11ff3"/>
        <w:rPr>
          <w:w w:val="100"/>
          <w:kern w:val="0"/>
        </w:rPr>
      </w:pPr>
      <w:r w:rsidRPr="00FA1FED">
        <w:rPr>
          <w:w w:val="100"/>
          <w:kern w:val="0"/>
        </w:rPr>
        <w:t xml:space="preserve">На данный момент оборудование готово к работе в сложных условиях, связанных со значительным понижением температуры воздуха. </w:t>
      </w:r>
    </w:p>
    <w:p w:rsidR="00C25060" w:rsidRPr="00FA1FED" w:rsidRDefault="00C25060" w:rsidP="00B5461F">
      <w:pPr>
        <w:pStyle w:val="11ff3"/>
        <w:rPr>
          <w:w w:val="100"/>
          <w:kern w:val="0"/>
          <w:lang w:eastAsia="ru-RU"/>
        </w:rPr>
      </w:pPr>
      <w:r w:rsidRPr="00FA1FED">
        <w:rPr>
          <w:w w:val="100"/>
          <w:kern w:val="0"/>
        </w:rPr>
        <w:t>Никаких ограничений в энергоснабжении потребителей не планируется. На период экстремальных погодных</w:t>
      </w:r>
      <w:r w:rsidRPr="00FA1FED">
        <w:rPr>
          <w:w w:val="100"/>
          <w:kern w:val="0"/>
          <w:lang w:eastAsia="ru-RU"/>
        </w:rPr>
        <w:t xml:space="preserve"> условий на предприятиях компании введен усиленный контроль над работой систем и оборудования.</w:t>
      </w:r>
    </w:p>
    <w:p w:rsidR="00C25060" w:rsidRPr="00FA1FED" w:rsidRDefault="00C25060" w:rsidP="00C25060">
      <w:pPr>
        <w:pStyle w:val="20"/>
        <w:numPr>
          <w:ilvl w:val="1"/>
          <w:numId w:val="57"/>
        </w:numPr>
        <w:ind w:left="0" w:firstLine="0"/>
        <w:rPr>
          <w:rFonts w:cs="Times New Roman"/>
          <w:szCs w:val="24"/>
          <w:lang w:eastAsia="ru-RU"/>
        </w:rPr>
      </w:pPr>
      <w:bookmarkStart w:id="267" w:name="_Toc78674748"/>
      <w:bookmarkStart w:id="268" w:name="_Toc84970985"/>
      <w:bookmarkStart w:id="269" w:name="_Toc116943352"/>
      <w:r w:rsidRPr="00FA1FED">
        <w:rPr>
          <w:rFonts w:cs="Times New Roman"/>
          <w:szCs w:val="24"/>
          <w:lang w:eastAsia="ru-RU"/>
        </w:rPr>
        <w:lastRenderedPageBreak/>
        <w:t xml:space="preserve">Описание приоритетного направления развития топливного баланса </w:t>
      </w:r>
      <w:r w:rsidR="005C1319" w:rsidRPr="00FA1FED">
        <w:rPr>
          <w:rFonts w:cs="Times New Roman"/>
          <w:szCs w:val="24"/>
          <w:lang w:eastAsia="ru-RU"/>
        </w:rPr>
        <w:t>сельского поселения</w:t>
      </w:r>
      <w:bookmarkEnd w:id="267"/>
      <w:bookmarkEnd w:id="268"/>
      <w:bookmarkEnd w:id="269"/>
    </w:p>
    <w:p w:rsidR="00C25060" w:rsidRDefault="00C25060" w:rsidP="00B5461F">
      <w:pPr>
        <w:pStyle w:val="11ff3"/>
        <w:rPr>
          <w:w w:val="100"/>
          <w:kern w:val="0"/>
          <w:lang w:eastAsia="ru-RU"/>
        </w:rPr>
      </w:pPr>
      <w:r w:rsidRPr="00FA1FED">
        <w:rPr>
          <w:w w:val="100"/>
          <w:kern w:val="0"/>
        </w:rPr>
        <w:t xml:space="preserve">Приоритетным направлением развития топливного баланса поселения является полный охват системой теплоснабжения территории </w:t>
      </w:r>
      <w:r w:rsidR="00A73A2F" w:rsidRPr="00FA1FED">
        <w:rPr>
          <w:w w:val="100"/>
          <w:kern w:val="0"/>
        </w:rPr>
        <w:t>поселения</w:t>
      </w:r>
      <w:r w:rsidRPr="00FA1FED">
        <w:rPr>
          <w:w w:val="100"/>
          <w:kern w:val="0"/>
        </w:rPr>
        <w:t xml:space="preserve"> с использованием существующими</w:t>
      </w:r>
      <w:r w:rsidRPr="00FA1FED">
        <w:rPr>
          <w:w w:val="100"/>
          <w:kern w:val="0"/>
          <w:lang w:eastAsia="ru-RU"/>
        </w:rPr>
        <w:t xml:space="preserve"> и перспективными источниками тепловой энергии в качестве основного топлива </w:t>
      </w:r>
      <w:r w:rsidR="0043564B">
        <w:rPr>
          <w:w w:val="100"/>
          <w:kern w:val="0"/>
        </w:rPr>
        <w:t>природного газа</w:t>
      </w:r>
      <w:r w:rsidRPr="00FA1FED">
        <w:rPr>
          <w:w w:val="100"/>
          <w:kern w:val="0"/>
          <w:lang w:eastAsia="ru-RU"/>
        </w:rPr>
        <w:t>.</w:t>
      </w:r>
      <w:r w:rsidR="0043564B">
        <w:rPr>
          <w:w w:val="100"/>
          <w:kern w:val="0"/>
          <w:lang w:eastAsia="ru-RU"/>
        </w:rPr>
        <w:t xml:space="preserve"> </w:t>
      </w:r>
    </w:p>
    <w:p w:rsidR="0043564B" w:rsidRPr="00FA1FED" w:rsidRDefault="0043564B" w:rsidP="00B5461F">
      <w:pPr>
        <w:pStyle w:val="11ff3"/>
        <w:rPr>
          <w:w w:val="100"/>
          <w:kern w:val="0"/>
          <w:lang w:eastAsia="ru-RU"/>
        </w:rPr>
      </w:pPr>
      <w:r w:rsidRPr="0043564B">
        <w:rPr>
          <w:w w:val="100"/>
          <w:kern w:val="0"/>
          <w:lang w:eastAsia="ru-RU"/>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rsidR="00C25060" w:rsidRPr="00FA1FED" w:rsidRDefault="00C25060" w:rsidP="00C25060">
      <w:pPr>
        <w:pStyle w:val="19"/>
        <w:spacing w:line="240" w:lineRule="auto"/>
        <w:ind w:left="0" w:firstLine="0"/>
        <w:rPr>
          <w:spacing w:val="0"/>
        </w:rPr>
      </w:pPr>
      <w:bookmarkStart w:id="270" w:name="_Toc78674749"/>
      <w:bookmarkStart w:id="271" w:name="_Toc84970986"/>
      <w:bookmarkStart w:id="272" w:name="_Toc116943353"/>
      <w:r w:rsidRPr="00FA1FED">
        <w:rPr>
          <w:spacing w:val="0"/>
          <w:lang w:val="en-US"/>
        </w:rPr>
        <w:lastRenderedPageBreak/>
        <w:t>Надежность</w:t>
      </w:r>
      <w:r w:rsidR="004A725D" w:rsidRPr="00FA1FED">
        <w:rPr>
          <w:spacing w:val="0"/>
        </w:rPr>
        <w:t xml:space="preserve"> </w:t>
      </w:r>
      <w:r w:rsidRPr="00FA1FED">
        <w:rPr>
          <w:spacing w:val="0"/>
          <w:lang w:val="en-US"/>
        </w:rPr>
        <w:t>теплоснабжения</w:t>
      </w:r>
      <w:bookmarkEnd w:id="270"/>
      <w:bookmarkEnd w:id="271"/>
      <w:bookmarkEnd w:id="272"/>
    </w:p>
    <w:p w:rsidR="004873B0" w:rsidRPr="00FA1FED" w:rsidRDefault="004873B0" w:rsidP="004873B0">
      <w:pPr>
        <w:pStyle w:val="11ff3"/>
        <w:rPr>
          <w:w w:val="100"/>
          <w:kern w:val="0"/>
        </w:rPr>
      </w:pPr>
      <w:r w:rsidRPr="00FA1FED">
        <w:rPr>
          <w:w w:val="100"/>
          <w:kern w:val="0"/>
        </w:rPr>
        <w:t xml:space="preserve">Применительно к системам теплоснабжения надёжность можно рассматривать как свойство системы: </w:t>
      </w:r>
    </w:p>
    <w:p w:rsidR="004873B0" w:rsidRPr="00FA1FED" w:rsidRDefault="004873B0" w:rsidP="004873B0">
      <w:pPr>
        <w:pStyle w:val="11ff3"/>
        <w:rPr>
          <w:w w:val="100"/>
          <w:kern w:val="0"/>
        </w:rPr>
      </w:pPr>
      <w:r w:rsidRPr="00FA1FED">
        <w:rPr>
          <w:w w:val="100"/>
          <w:kern w:val="0"/>
        </w:rPr>
        <w:t xml:space="preserve">1. Бесперебойно снабжать потребителей в необходимом количестве тепловой энергией требуемого качества. </w:t>
      </w:r>
    </w:p>
    <w:p w:rsidR="004873B0" w:rsidRPr="00FA1FED" w:rsidRDefault="004873B0" w:rsidP="004873B0">
      <w:pPr>
        <w:pStyle w:val="11ff3"/>
        <w:rPr>
          <w:w w:val="100"/>
          <w:kern w:val="0"/>
        </w:rPr>
      </w:pPr>
      <w:r w:rsidRPr="00FA1FED">
        <w:rPr>
          <w:w w:val="100"/>
          <w:kern w:val="0"/>
        </w:rPr>
        <w:t xml:space="preserve">2. Не допускать ситуаций, опасных для людей и окружающей среды. </w:t>
      </w:r>
    </w:p>
    <w:p w:rsidR="004873B0" w:rsidRPr="00FA1FED" w:rsidRDefault="004873B0" w:rsidP="004873B0">
      <w:pPr>
        <w:pStyle w:val="11ff3"/>
        <w:rPr>
          <w:w w:val="100"/>
          <w:kern w:val="0"/>
        </w:rPr>
      </w:pPr>
      <w:r w:rsidRPr="00FA1FED">
        <w:rPr>
          <w:w w:val="100"/>
          <w:kern w:val="0"/>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4873B0" w:rsidRPr="00FA1FED" w:rsidRDefault="004873B0" w:rsidP="004873B0">
      <w:pPr>
        <w:pStyle w:val="11ff3"/>
        <w:rPr>
          <w:w w:val="100"/>
          <w:kern w:val="0"/>
        </w:rPr>
      </w:pPr>
      <w:r w:rsidRPr="00FA1FED">
        <w:rPr>
          <w:b/>
          <w:w w:val="100"/>
          <w:kern w:val="0"/>
        </w:rPr>
        <w:t>Резервирование</w:t>
      </w:r>
      <w:r w:rsidRPr="00FA1FED">
        <w:rPr>
          <w:w w:val="100"/>
          <w:kern w:val="0"/>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4873B0" w:rsidRPr="00FA1FED" w:rsidRDefault="004873B0" w:rsidP="004873B0">
      <w:pPr>
        <w:pStyle w:val="11ff3"/>
        <w:rPr>
          <w:w w:val="100"/>
          <w:kern w:val="0"/>
        </w:rPr>
      </w:pPr>
      <w:r w:rsidRPr="00FA1FED">
        <w:rPr>
          <w:w w:val="100"/>
          <w:kern w:val="0"/>
        </w:rPr>
        <w:t xml:space="preserve">Надёжность системы теплоснабжения можно оценить исходя из показателей износа тепломеханического оборудования. </w:t>
      </w:r>
    </w:p>
    <w:p w:rsidR="004873B0" w:rsidRPr="00FA1FED" w:rsidRDefault="004873B0" w:rsidP="004873B0">
      <w:pPr>
        <w:pStyle w:val="11ff3"/>
        <w:rPr>
          <w:w w:val="100"/>
          <w:kern w:val="0"/>
        </w:rPr>
      </w:pPr>
      <w:bookmarkStart w:id="273" w:name="_Toc392758154"/>
      <w:r w:rsidRPr="00FA1FED">
        <w:rPr>
          <w:w w:val="100"/>
          <w:kern w:val="0"/>
        </w:rPr>
        <w:t>Показатели (критерии) надежности.</w:t>
      </w:r>
      <w:bookmarkEnd w:id="273"/>
    </w:p>
    <w:p w:rsidR="004873B0" w:rsidRPr="00FA1FED" w:rsidRDefault="004873B0" w:rsidP="004873B0">
      <w:pPr>
        <w:pStyle w:val="11ff3"/>
        <w:rPr>
          <w:w w:val="100"/>
          <w:kern w:val="0"/>
        </w:rPr>
      </w:pPr>
      <w:r w:rsidRPr="00FA1FED">
        <w:rPr>
          <w:w w:val="100"/>
          <w:kern w:val="0"/>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4873B0" w:rsidRPr="00FA1FED" w:rsidRDefault="004873B0" w:rsidP="004873B0">
      <w:pPr>
        <w:pStyle w:val="11ff3"/>
        <w:rPr>
          <w:w w:val="100"/>
          <w:kern w:val="0"/>
        </w:rPr>
      </w:pPr>
      <w:r w:rsidRPr="00FA1FED">
        <w:rPr>
          <w:b/>
          <w:w w:val="100"/>
          <w:kern w:val="0"/>
        </w:rPr>
        <w:t xml:space="preserve">Вероятность безотказной работы системы [Р] </w:t>
      </w:r>
      <w:r w:rsidRPr="00FA1FED">
        <w:rPr>
          <w:w w:val="100"/>
          <w:kern w:val="0"/>
        </w:rPr>
        <w:t xml:space="preserve">-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более числа раз установленного нормативами. </w:t>
      </w:r>
    </w:p>
    <w:p w:rsidR="004873B0" w:rsidRPr="00FA1FED" w:rsidRDefault="004873B0" w:rsidP="004873B0">
      <w:pPr>
        <w:pStyle w:val="11ff3"/>
        <w:rPr>
          <w:w w:val="100"/>
          <w:kern w:val="0"/>
        </w:rPr>
      </w:pPr>
      <w:r w:rsidRPr="00FA1FED">
        <w:rPr>
          <w:b/>
          <w:w w:val="100"/>
          <w:kern w:val="0"/>
        </w:rPr>
        <w:t xml:space="preserve">Коэффициент готовности системы [Кг] </w:t>
      </w:r>
      <w:r w:rsidRPr="00FA1FED">
        <w:rPr>
          <w:w w:val="100"/>
          <w:kern w:val="0"/>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4873B0" w:rsidRPr="00FA1FED" w:rsidRDefault="004873B0" w:rsidP="004873B0">
      <w:pPr>
        <w:pStyle w:val="11ff3"/>
        <w:rPr>
          <w:w w:val="100"/>
          <w:kern w:val="0"/>
        </w:rPr>
      </w:pPr>
      <w:r w:rsidRPr="00FA1FED">
        <w:rPr>
          <w:b/>
          <w:w w:val="100"/>
          <w:kern w:val="0"/>
        </w:rPr>
        <w:lastRenderedPageBreak/>
        <w:t xml:space="preserve">Живучесть системы [Ж] </w:t>
      </w:r>
      <w:r w:rsidRPr="00FA1FED">
        <w:rPr>
          <w:w w:val="100"/>
          <w:kern w:val="0"/>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4873B0" w:rsidRPr="00FA1FED" w:rsidRDefault="004873B0" w:rsidP="004873B0">
      <w:pPr>
        <w:pStyle w:val="11ff3"/>
        <w:rPr>
          <w:w w:val="100"/>
          <w:kern w:val="0"/>
        </w:rPr>
      </w:pPr>
      <w:bookmarkStart w:id="274" w:name="_Toc392758155"/>
      <w:r w:rsidRPr="00FA1FED">
        <w:rPr>
          <w:w w:val="100"/>
          <w:kern w:val="0"/>
        </w:rPr>
        <w:t>Вероятность безотказной работы [P].</w:t>
      </w:r>
      <w:bookmarkEnd w:id="274"/>
    </w:p>
    <w:p w:rsidR="004873B0" w:rsidRPr="00FA1FED" w:rsidRDefault="004873B0" w:rsidP="004873B0">
      <w:pPr>
        <w:pStyle w:val="11ff3"/>
        <w:rPr>
          <w:w w:val="100"/>
          <w:kern w:val="0"/>
        </w:rPr>
      </w:pPr>
      <w:r w:rsidRPr="00FA1FED">
        <w:rPr>
          <w:w w:val="100"/>
          <w:kern w:val="0"/>
        </w:rPr>
        <w:t xml:space="preserve">Вероятность безотказной работы [Р] для каждого </w:t>
      </w:r>
      <w:r w:rsidRPr="00FA1FED">
        <w:rPr>
          <w:i/>
          <w:w w:val="100"/>
          <w:kern w:val="0"/>
        </w:rPr>
        <w:t>j</w:t>
      </w:r>
      <w:r w:rsidRPr="00FA1FED">
        <w:rPr>
          <w:w w:val="100"/>
          <w:kern w:val="0"/>
        </w:rPr>
        <w:t xml:space="preserve">-го участка трубопровода в течение одного года вычисляется с помощью плотности потока отказов </w:t>
      </w:r>
      <w:r w:rsidRPr="00FA1FED">
        <w:rPr>
          <w:i/>
          <w:w w:val="100"/>
          <w:kern w:val="0"/>
        </w:rPr>
        <w:t>ωjР</w:t>
      </w:r>
    </w:p>
    <w:p w:rsidR="004873B0" w:rsidRPr="00FA1FED" w:rsidRDefault="004873B0" w:rsidP="004873B0">
      <w:pPr>
        <w:pStyle w:val="11ff3"/>
        <w:jc w:val="center"/>
        <w:rPr>
          <w:w w:val="100"/>
          <w:kern w:val="0"/>
        </w:rPr>
      </w:pPr>
      <w:r w:rsidRPr="00FA1FED">
        <w:rPr>
          <w:w w:val="100"/>
          <w:kern w:val="0"/>
        </w:rPr>
        <w:t>Р =е</w:t>
      </w:r>
      <w:r w:rsidRPr="00FA1FED">
        <w:rPr>
          <w:w w:val="100"/>
          <w:kern w:val="0"/>
          <w:vertAlign w:val="superscript"/>
        </w:rPr>
        <w:t>(-ωjР)</w:t>
      </w:r>
      <w:r w:rsidRPr="00FA1FED">
        <w:rPr>
          <w:w w:val="100"/>
          <w:kern w:val="0"/>
        </w:rPr>
        <w:t>;</w:t>
      </w:r>
    </w:p>
    <w:p w:rsidR="004873B0" w:rsidRPr="00FA1FED" w:rsidRDefault="004873B0" w:rsidP="004873B0">
      <w:pPr>
        <w:pStyle w:val="11ff3"/>
        <w:rPr>
          <w:w w:val="100"/>
          <w:kern w:val="0"/>
        </w:rPr>
      </w:pPr>
      <w:r w:rsidRPr="00FA1FED">
        <w:rPr>
          <w:w w:val="100"/>
          <w:kern w:val="0"/>
        </w:rPr>
        <w:t xml:space="preserve">Вычисленные на предварительном этапе плотности потока отказов </w:t>
      </w:r>
      <w:r w:rsidRPr="00FA1FED">
        <w:rPr>
          <w:i/>
          <w:w w:val="100"/>
          <w:kern w:val="0"/>
        </w:rPr>
        <w:t>ωjЕ</w:t>
      </w:r>
      <w:r w:rsidRPr="00FA1FED">
        <w:rPr>
          <w:w w:val="100"/>
          <w:kern w:val="0"/>
        </w:rPr>
        <w:t xml:space="preserve">и </w:t>
      </w:r>
      <w:r w:rsidRPr="00FA1FED">
        <w:rPr>
          <w:i/>
          <w:w w:val="100"/>
          <w:kern w:val="0"/>
        </w:rPr>
        <w:t>ωjР</w:t>
      </w:r>
      <w:r w:rsidRPr="00FA1FED">
        <w:rPr>
          <w:w w:val="100"/>
          <w:kern w:val="0"/>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rsidR="004873B0" w:rsidRPr="00FA1FED" w:rsidRDefault="004873B0" w:rsidP="004873B0">
      <w:pPr>
        <w:pStyle w:val="11ff3"/>
        <w:rPr>
          <w:w w:val="100"/>
          <w:kern w:val="0"/>
        </w:rPr>
      </w:pPr>
      <w:r w:rsidRPr="00FA1FED">
        <w:rPr>
          <w:w w:val="100"/>
          <w:kern w:val="0"/>
        </w:rPr>
        <w:t xml:space="preserve">Вероятность безотказной работы [Р] определяется по формуле: </w:t>
      </w:r>
    </w:p>
    <w:p w:rsidR="004873B0" w:rsidRPr="00FA1FED" w:rsidRDefault="004873B0" w:rsidP="004873B0">
      <w:pPr>
        <w:pStyle w:val="11ff3"/>
        <w:jc w:val="center"/>
        <w:rPr>
          <w:w w:val="100"/>
          <w:kern w:val="0"/>
        </w:rPr>
      </w:pPr>
      <w:r w:rsidRPr="00FA1FED">
        <w:rPr>
          <w:w w:val="100"/>
          <w:kern w:val="0"/>
        </w:rPr>
        <w:t>Р = е</w:t>
      </w:r>
      <w:r w:rsidRPr="00FA1FED">
        <w:rPr>
          <w:w w:val="100"/>
          <w:kern w:val="0"/>
          <w:vertAlign w:val="superscript"/>
        </w:rPr>
        <w:t>-ω</w:t>
      </w:r>
      <w:r w:rsidRPr="00FA1FED">
        <w:rPr>
          <w:w w:val="100"/>
          <w:kern w:val="0"/>
        </w:rPr>
        <w:t>;</w:t>
      </w:r>
    </w:p>
    <w:p w:rsidR="004873B0" w:rsidRPr="00FA1FED" w:rsidRDefault="004873B0" w:rsidP="004873B0">
      <w:pPr>
        <w:pStyle w:val="11ff3"/>
        <w:rPr>
          <w:w w:val="100"/>
          <w:kern w:val="0"/>
        </w:rPr>
      </w:pPr>
      <w:r w:rsidRPr="00FA1FED">
        <w:rPr>
          <w:w w:val="100"/>
          <w:kern w:val="0"/>
        </w:rPr>
        <w:t xml:space="preserve">где ω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4873B0" w:rsidRPr="00FA1FED" w:rsidRDefault="004873B0" w:rsidP="004873B0">
      <w:pPr>
        <w:pStyle w:val="11ff3"/>
        <w:jc w:val="center"/>
        <w:rPr>
          <w:w w:val="100"/>
          <w:kern w:val="0"/>
        </w:rPr>
      </w:pPr>
      <w:r w:rsidRPr="00FA1FED">
        <w:rPr>
          <w:w w:val="100"/>
          <w:kern w:val="0"/>
        </w:rPr>
        <w:t>ω = а·m·К</w:t>
      </w:r>
      <w:r w:rsidRPr="00FA1FED">
        <w:rPr>
          <w:w w:val="100"/>
          <w:kern w:val="0"/>
          <w:vertAlign w:val="subscript"/>
        </w:rPr>
        <w:t>с</w:t>
      </w:r>
      <w:r w:rsidRPr="00FA1FED">
        <w:rPr>
          <w:w w:val="100"/>
          <w:kern w:val="0"/>
        </w:rPr>
        <w:t>·d</w:t>
      </w:r>
      <w:r w:rsidRPr="00FA1FED">
        <w:rPr>
          <w:w w:val="100"/>
          <w:kern w:val="0"/>
          <w:vertAlign w:val="superscript"/>
        </w:rPr>
        <w:t>0,208</w:t>
      </w:r>
      <w:r w:rsidRPr="00FA1FED">
        <w:rPr>
          <w:w w:val="100"/>
          <w:kern w:val="0"/>
        </w:rPr>
        <w:t>;</w:t>
      </w:r>
    </w:p>
    <w:p w:rsidR="004873B0" w:rsidRPr="00FA1FED" w:rsidRDefault="004873B0" w:rsidP="004873B0">
      <w:pPr>
        <w:pStyle w:val="11ff3"/>
        <w:rPr>
          <w:w w:val="100"/>
          <w:kern w:val="0"/>
        </w:rPr>
      </w:pPr>
      <w:r w:rsidRPr="00FA1FED">
        <w:rPr>
          <w:w w:val="100"/>
          <w:kern w:val="0"/>
        </w:rPr>
        <w:t>где:</w:t>
      </w:r>
    </w:p>
    <w:p w:rsidR="004873B0" w:rsidRPr="00FA1FED" w:rsidRDefault="004873B0" w:rsidP="004873B0">
      <w:pPr>
        <w:pStyle w:val="11ff3"/>
        <w:rPr>
          <w:w w:val="100"/>
          <w:kern w:val="0"/>
        </w:rPr>
      </w:pPr>
      <w:r w:rsidRPr="00FA1FED">
        <w:rPr>
          <w:w w:val="100"/>
          <w:kern w:val="0"/>
        </w:rPr>
        <w:t xml:space="preserve">а – эмпирический коэффициент. </w:t>
      </w:r>
    </w:p>
    <w:p w:rsidR="004873B0" w:rsidRPr="00FA1FED" w:rsidRDefault="004873B0" w:rsidP="004873B0">
      <w:pPr>
        <w:pStyle w:val="11ff3"/>
        <w:rPr>
          <w:w w:val="100"/>
          <w:kern w:val="0"/>
        </w:rPr>
      </w:pPr>
      <w:r w:rsidRPr="00FA1FED">
        <w:rPr>
          <w:w w:val="100"/>
          <w:kern w:val="0"/>
        </w:rPr>
        <w:t xml:space="preserve">При нормативном уровне безотказности а = 0,00003; </w:t>
      </w:r>
    </w:p>
    <w:p w:rsidR="004873B0" w:rsidRPr="00FA1FED" w:rsidRDefault="004873B0" w:rsidP="004873B0">
      <w:pPr>
        <w:pStyle w:val="11ff3"/>
        <w:rPr>
          <w:w w:val="100"/>
          <w:kern w:val="0"/>
        </w:rPr>
      </w:pPr>
      <w:r w:rsidRPr="00FA1FED">
        <w:rPr>
          <w:w w:val="100"/>
          <w:kern w:val="0"/>
        </w:rPr>
        <w:t xml:space="preserve">m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4873B0" w:rsidRPr="00FA1FED" w:rsidRDefault="004873B0" w:rsidP="004873B0">
      <w:pPr>
        <w:pStyle w:val="11ff3"/>
        <w:rPr>
          <w:w w:val="100"/>
          <w:kern w:val="0"/>
        </w:rPr>
      </w:pPr>
      <w:r w:rsidRPr="00FA1FED">
        <w:rPr>
          <w:w w:val="100"/>
          <w:kern w:val="0"/>
        </w:rPr>
        <w:t xml:space="preserve">Кс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 = 1. Во всех других случаях коэффициент старения рассчитывается в зависимости от времени эксплуатации по формуле: </w:t>
      </w:r>
    </w:p>
    <w:p w:rsidR="004873B0" w:rsidRPr="00FA1FED" w:rsidRDefault="004873B0" w:rsidP="004873B0">
      <w:pPr>
        <w:pStyle w:val="11ff3"/>
        <w:jc w:val="center"/>
        <w:rPr>
          <w:w w:val="100"/>
          <w:kern w:val="0"/>
        </w:rPr>
      </w:pPr>
      <w:r w:rsidRPr="00FA1FED">
        <w:rPr>
          <w:w w:val="100"/>
          <w:kern w:val="0"/>
        </w:rPr>
        <w:t>К</w:t>
      </w:r>
      <w:r w:rsidRPr="00FA1FED">
        <w:rPr>
          <w:w w:val="100"/>
          <w:kern w:val="0"/>
          <w:vertAlign w:val="subscript"/>
        </w:rPr>
        <w:t xml:space="preserve">с </w:t>
      </w:r>
      <w:r w:rsidRPr="00FA1FED">
        <w:rPr>
          <w:w w:val="100"/>
          <w:kern w:val="0"/>
        </w:rPr>
        <w:t>= 3·И</w:t>
      </w:r>
      <w:r w:rsidRPr="00FA1FED">
        <w:rPr>
          <w:w w:val="100"/>
          <w:kern w:val="0"/>
          <w:vertAlign w:val="superscript"/>
        </w:rPr>
        <w:t>2,6</w:t>
      </w:r>
    </w:p>
    <w:p w:rsidR="004873B0" w:rsidRPr="00FA1FED" w:rsidRDefault="004873B0" w:rsidP="004873B0">
      <w:pPr>
        <w:pStyle w:val="11ff3"/>
        <w:jc w:val="center"/>
        <w:rPr>
          <w:w w:val="100"/>
          <w:kern w:val="0"/>
        </w:rPr>
      </w:pPr>
      <w:r w:rsidRPr="00FA1FED">
        <w:rPr>
          <w:w w:val="100"/>
          <w:kern w:val="0"/>
        </w:rPr>
        <w:t>И = n/no</w:t>
      </w:r>
    </w:p>
    <w:p w:rsidR="004873B0" w:rsidRPr="00FA1FED" w:rsidRDefault="004873B0" w:rsidP="004873B0">
      <w:pPr>
        <w:pStyle w:val="11ff3"/>
        <w:rPr>
          <w:w w:val="100"/>
          <w:kern w:val="0"/>
        </w:rPr>
      </w:pPr>
      <w:r w:rsidRPr="00FA1FED">
        <w:rPr>
          <w:w w:val="100"/>
          <w:kern w:val="0"/>
        </w:rPr>
        <w:t>где:</w:t>
      </w:r>
    </w:p>
    <w:p w:rsidR="004873B0" w:rsidRPr="00FA1FED" w:rsidRDefault="004873B0" w:rsidP="004873B0">
      <w:pPr>
        <w:pStyle w:val="11ff3"/>
        <w:rPr>
          <w:w w:val="100"/>
          <w:kern w:val="0"/>
        </w:rPr>
      </w:pPr>
      <w:r w:rsidRPr="00FA1FED">
        <w:rPr>
          <w:w w:val="100"/>
          <w:kern w:val="0"/>
        </w:rPr>
        <w:t xml:space="preserve">И – индекс утраты ресурса; </w:t>
      </w:r>
    </w:p>
    <w:p w:rsidR="004873B0" w:rsidRPr="00FA1FED" w:rsidRDefault="004873B0" w:rsidP="004873B0">
      <w:pPr>
        <w:pStyle w:val="11ff3"/>
        <w:rPr>
          <w:w w:val="100"/>
          <w:kern w:val="0"/>
        </w:rPr>
      </w:pPr>
      <w:r w:rsidRPr="00FA1FED">
        <w:rPr>
          <w:w w:val="100"/>
          <w:kern w:val="0"/>
        </w:rPr>
        <w:t xml:space="preserve">n – срок службы теплопровода с момента ввода в эксплуатацию (в годах); </w:t>
      </w:r>
    </w:p>
    <w:p w:rsidR="004873B0" w:rsidRPr="00FA1FED" w:rsidRDefault="004873B0" w:rsidP="004873B0">
      <w:pPr>
        <w:pStyle w:val="11ff3"/>
        <w:rPr>
          <w:w w:val="100"/>
          <w:kern w:val="0"/>
        </w:rPr>
      </w:pPr>
      <w:r w:rsidRPr="00FA1FED">
        <w:rPr>
          <w:w w:val="100"/>
          <w:kern w:val="0"/>
        </w:rPr>
        <w:t xml:space="preserve">no – расчетный срок службы теплопровода (в годах). </w:t>
      </w:r>
    </w:p>
    <w:p w:rsidR="004873B0" w:rsidRPr="00FA1FED" w:rsidRDefault="004873B0" w:rsidP="004873B0">
      <w:pPr>
        <w:pStyle w:val="11ff3"/>
        <w:rPr>
          <w:w w:val="100"/>
          <w:kern w:val="0"/>
        </w:rPr>
      </w:pPr>
      <w:r w:rsidRPr="00FA1FED">
        <w:rPr>
          <w:w w:val="100"/>
          <w:kern w:val="0"/>
        </w:rPr>
        <w:t xml:space="preserve">Нормативные (минимально допустимые) показатели вероятности безотказной работы согласно СП 124.13330.2012 принимаются для: </w:t>
      </w:r>
    </w:p>
    <w:p w:rsidR="004873B0" w:rsidRPr="00FA1FED" w:rsidRDefault="004873B0" w:rsidP="004873B0">
      <w:pPr>
        <w:pStyle w:val="11ff3"/>
        <w:rPr>
          <w:w w:val="100"/>
          <w:kern w:val="0"/>
        </w:rPr>
      </w:pPr>
      <w:r w:rsidRPr="00FA1FED">
        <w:rPr>
          <w:w w:val="100"/>
          <w:kern w:val="0"/>
        </w:rPr>
        <w:lastRenderedPageBreak/>
        <w:t xml:space="preserve">- источника тепловой энергии – Рит = 0,97; </w:t>
      </w:r>
    </w:p>
    <w:p w:rsidR="004873B0" w:rsidRPr="00FA1FED" w:rsidRDefault="004873B0" w:rsidP="004873B0">
      <w:pPr>
        <w:pStyle w:val="11ff3"/>
        <w:rPr>
          <w:w w:val="100"/>
          <w:kern w:val="0"/>
        </w:rPr>
      </w:pPr>
      <w:r w:rsidRPr="00FA1FED">
        <w:rPr>
          <w:w w:val="100"/>
          <w:kern w:val="0"/>
        </w:rPr>
        <w:t xml:space="preserve">- тепловых сетей – Ртс = 0,90; </w:t>
      </w:r>
    </w:p>
    <w:p w:rsidR="004873B0" w:rsidRPr="00FA1FED" w:rsidRDefault="004873B0" w:rsidP="004873B0">
      <w:pPr>
        <w:pStyle w:val="11ff3"/>
        <w:rPr>
          <w:w w:val="100"/>
          <w:kern w:val="0"/>
        </w:rPr>
      </w:pPr>
      <w:r w:rsidRPr="00FA1FED">
        <w:rPr>
          <w:w w:val="100"/>
          <w:kern w:val="0"/>
        </w:rPr>
        <w:t xml:space="preserve">- потребителя теплоты – Рпт = 0,99; </w:t>
      </w:r>
    </w:p>
    <w:p w:rsidR="004873B0" w:rsidRPr="00FA1FED" w:rsidRDefault="004873B0" w:rsidP="004873B0">
      <w:pPr>
        <w:pStyle w:val="11ff3"/>
        <w:jc w:val="center"/>
        <w:rPr>
          <w:w w:val="100"/>
          <w:kern w:val="0"/>
        </w:rPr>
      </w:pPr>
      <w:r w:rsidRPr="00FA1FED">
        <w:rPr>
          <w:w w:val="100"/>
          <w:kern w:val="0"/>
        </w:rPr>
        <w:t>СЦТ – Рсцт = 0,9*0,97*0,99 = 0,86.</w:t>
      </w:r>
    </w:p>
    <w:p w:rsidR="004873B0" w:rsidRPr="00FA1FED" w:rsidRDefault="004873B0" w:rsidP="004873B0">
      <w:pPr>
        <w:pStyle w:val="11ff3"/>
        <w:rPr>
          <w:w w:val="100"/>
          <w:kern w:val="0"/>
        </w:rPr>
      </w:pPr>
      <w:r w:rsidRPr="00FA1FED">
        <w:rPr>
          <w:w w:val="100"/>
          <w:kern w:val="0"/>
        </w:rPr>
        <w:t>Уровень надежности системы теплоснабжения характеризует состояние системы с точки зрения возможности обеспечения качественной и безопасной услуги теплоснабжения (производства и передачи тепловой энергии).</w:t>
      </w:r>
    </w:p>
    <w:p w:rsidR="00C25060" w:rsidRPr="00FA1FED" w:rsidRDefault="00C25060" w:rsidP="00B5461F">
      <w:pPr>
        <w:pStyle w:val="11ff3"/>
        <w:rPr>
          <w:w w:val="100"/>
          <w:kern w:val="0"/>
        </w:rPr>
      </w:pPr>
      <w:r w:rsidRPr="00FA1FED">
        <w:rPr>
          <w:w w:val="100"/>
          <w:kern w:val="0"/>
        </w:rPr>
        <w:t>Под надежностью системы теплоснабжения понимают способность проектируемых и действующих источников тепловой энергии, тепловых сетей в целом СЦТ обеспечивать в течение заданного времени требуемые режимы, параметры и качество теплоснабжения.</w:t>
      </w:r>
    </w:p>
    <w:p w:rsidR="00C25060" w:rsidRPr="00FA1FED" w:rsidRDefault="00C25060" w:rsidP="00B5461F">
      <w:pPr>
        <w:pStyle w:val="11ff3"/>
        <w:rPr>
          <w:w w:val="100"/>
          <w:kern w:val="0"/>
        </w:rPr>
      </w:pPr>
      <w:r w:rsidRPr="00FA1FED">
        <w:rPr>
          <w:w w:val="100"/>
          <w:kern w:val="0"/>
        </w:rPr>
        <w:t>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C25060" w:rsidRPr="00FA1FED" w:rsidRDefault="00C25060" w:rsidP="00C25060">
      <w:pPr>
        <w:pStyle w:val="113"/>
        <w:rPr>
          <w:lang w:eastAsia="ru-RU"/>
        </w:rPr>
      </w:pPr>
      <w:r w:rsidRPr="00FA1FED">
        <w:rPr>
          <w:lang w:eastAsia="ru-RU"/>
        </w:rPr>
        <w:t>источника теплоты Рит = 0,97;</w:t>
      </w:r>
    </w:p>
    <w:p w:rsidR="00C25060" w:rsidRPr="00FA1FED" w:rsidRDefault="00C25060" w:rsidP="00C25060">
      <w:pPr>
        <w:pStyle w:val="113"/>
        <w:rPr>
          <w:lang w:eastAsia="ru-RU"/>
        </w:rPr>
      </w:pPr>
      <w:r w:rsidRPr="00FA1FED">
        <w:rPr>
          <w:lang w:eastAsia="ru-RU"/>
        </w:rPr>
        <w:t>тепловых сетей Ртс = 0,9;</w:t>
      </w:r>
    </w:p>
    <w:p w:rsidR="00C25060" w:rsidRPr="00FA1FED" w:rsidRDefault="00C25060" w:rsidP="00C25060">
      <w:pPr>
        <w:pStyle w:val="113"/>
        <w:rPr>
          <w:lang w:eastAsia="ru-RU"/>
        </w:rPr>
      </w:pPr>
      <w:r w:rsidRPr="00FA1FED">
        <w:rPr>
          <w:lang w:eastAsia="ru-RU"/>
        </w:rPr>
        <w:t>потребителя теплоты Рпт = 0,99;</w:t>
      </w:r>
    </w:p>
    <w:p w:rsidR="00C25060" w:rsidRPr="00FA1FED" w:rsidRDefault="00C25060" w:rsidP="00C25060">
      <w:pPr>
        <w:pStyle w:val="113"/>
        <w:rPr>
          <w:lang w:eastAsia="ru-RU"/>
        </w:rPr>
      </w:pPr>
      <w:r w:rsidRPr="00FA1FED">
        <w:rPr>
          <w:lang w:eastAsia="ru-RU"/>
        </w:rPr>
        <w:t>СЦТ в целом Рсцт = 0,9</w:t>
      </w:r>
      <m:oMath>
        <m:r>
          <w:rPr>
            <w:rFonts w:ascii="Cambria Math" w:hAnsi="Cambria Math"/>
            <w:lang w:eastAsia="ru-RU"/>
          </w:rPr>
          <m:t>∙</m:t>
        </m:r>
      </m:oMath>
      <w:r w:rsidRPr="00FA1FED">
        <w:rPr>
          <w:lang w:eastAsia="ru-RU"/>
        </w:rPr>
        <w:t>0,97</w:t>
      </w:r>
      <m:oMath>
        <m:r>
          <w:rPr>
            <w:rFonts w:ascii="Cambria Math" w:hAnsi="Cambria Math"/>
            <w:lang w:eastAsia="ru-RU"/>
          </w:rPr>
          <m:t>∙</m:t>
        </m:r>
      </m:oMath>
      <w:r w:rsidRPr="00FA1FED">
        <w:rPr>
          <w:lang w:eastAsia="ru-RU"/>
        </w:rPr>
        <w:t>0,99 = 0,86.</w:t>
      </w:r>
    </w:p>
    <w:p w:rsidR="00C25060" w:rsidRPr="00FA1FED" w:rsidRDefault="00C25060" w:rsidP="00B5461F">
      <w:pPr>
        <w:pStyle w:val="11ff3"/>
        <w:rPr>
          <w:w w:val="100"/>
          <w:kern w:val="0"/>
        </w:rPr>
      </w:pPr>
      <w:r w:rsidRPr="00FA1FED">
        <w:rPr>
          <w:w w:val="100"/>
          <w:kern w:val="0"/>
        </w:rPr>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rsidR="00C25060" w:rsidRPr="00FA1FED" w:rsidRDefault="00C25060" w:rsidP="00B5461F">
      <w:pPr>
        <w:pStyle w:val="11ff3"/>
        <w:rPr>
          <w:w w:val="100"/>
          <w:kern w:val="0"/>
        </w:rPr>
      </w:pPr>
      <w:r w:rsidRPr="00FA1FED">
        <w:rPr>
          <w:w w:val="100"/>
          <w:kern w:val="0"/>
        </w:rPr>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C25060" w:rsidRPr="00FA1FED" w:rsidRDefault="00C25060" w:rsidP="00B5461F">
      <w:pPr>
        <w:pStyle w:val="11ff3"/>
        <w:rPr>
          <w:w w:val="100"/>
          <w:kern w:val="0"/>
        </w:rPr>
      </w:pPr>
      <w:r w:rsidRPr="00FA1FED">
        <w:rPr>
          <w:w w:val="100"/>
          <w:kern w:val="0"/>
        </w:rPr>
        <w:t>2. На первом этапе расчета устанавливается перечень участков теплопроводов, составляющих этот путь.</w:t>
      </w:r>
    </w:p>
    <w:p w:rsidR="00C25060" w:rsidRPr="00FA1FED" w:rsidRDefault="00C25060" w:rsidP="00B5461F">
      <w:pPr>
        <w:pStyle w:val="11ff3"/>
        <w:rPr>
          <w:w w:val="100"/>
          <w:kern w:val="0"/>
        </w:rPr>
      </w:pPr>
      <w:r w:rsidRPr="00FA1FED">
        <w:rPr>
          <w:w w:val="100"/>
          <w:kern w:val="0"/>
        </w:rPr>
        <w:t>3. Для каждого участка тепловой сети устанавливаются: год его ввода в эксплуатацию, диаметр и протяженность.</w:t>
      </w:r>
    </w:p>
    <w:p w:rsidR="00C25060" w:rsidRPr="00FA1FED" w:rsidRDefault="00C25060" w:rsidP="00B5461F">
      <w:pPr>
        <w:pStyle w:val="11ff3"/>
        <w:rPr>
          <w:w w:val="100"/>
          <w:kern w:val="0"/>
        </w:rPr>
      </w:pPr>
      <w:r w:rsidRPr="00FA1FED">
        <w:rPr>
          <w:w w:val="100"/>
          <w:kern w:val="0"/>
        </w:rPr>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C25060" w:rsidRPr="00FA1FED" w:rsidRDefault="006163C2" w:rsidP="00C25060">
      <w:pPr>
        <w:pStyle w:val="113"/>
        <w:rPr>
          <w:lang w:eastAsia="ru-RU"/>
        </w:rPr>
      </w:pPr>
      <m:oMath>
        <m:sSub>
          <m:sSubPr>
            <m:ctrlPr>
              <w:rPr>
                <w:rFonts w:ascii="Cambria Math" w:hAnsi="Cambria Math"/>
                <w:i/>
                <w:lang w:eastAsia="ru-RU"/>
              </w:rPr>
            </m:ctrlPr>
          </m:sSubPr>
          <m:e>
            <m:r>
              <w:rPr>
                <w:rFonts w:ascii="Cambria Math" w:hAnsi="Cambria Math"/>
                <w:lang w:eastAsia="ru-RU"/>
              </w:rPr>
              <m:t>λ</m:t>
            </m:r>
          </m:e>
          <m:sub>
            <m:r>
              <w:rPr>
                <w:rFonts w:ascii="Cambria Math" w:hAnsi="Cambria Math"/>
                <w:lang w:eastAsia="ru-RU"/>
              </w:rPr>
              <m:t>0</m:t>
            </m:r>
          </m:sub>
        </m:sSub>
      </m:oMath>
      <w:r w:rsidR="00C25060" w:rsidRPr="00FA1FED">
        <w:rPr>
          <w:lang w:eastAsia="ru-RU"/>
        </w:rPr>
        <w:t>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C25060" w:rsidRPr="00FA1FED" w:rsidRDefault="00C25060" w:rsidP="00C25060">
      <w:pPr>
        <w:pStyle w:val="113"/>
        <w:rPr>
          <w:lang w:eastAsia="ru-RU"/>
        </w:rPr>
      </w:pPr>
      <w:r w:rsidRPr="00FA1FED">
        <w:rPr>
          <w:lang w:eastAsia="ru-RU"/>
        </w:rPr>
        <w:t>средневзвешенная частота (интенсивность) отказов для участков тепловой сети с продолжительностью эксплуатации от 1 до 3 лет;</w:t>
      </w:r>
    </w:p>
    <w:p w:rsidR="00C25060" w:rsidRPr="00FA1FED" w:rsidRDefault="00C25060" w:rsidP="00C25060">
      <w:pPr>
        <w:pStyle w:val="113"/>
        <w:rPr>
          <w:lang w:eastAsia="ru-RU"/>
        </w:rPr>
      </w:pPr>
      <w:r w:rsidRPr="00FA1FED">
        <w:rPr>
          <w:lang w:eastAsia="ru-RU"/>
        </w:rPr>
        <w:lastRenderedPageBreak/>
        <w:t>средневзвешенная частота (интенсивность) отказов для участков тепловой сети с продолжительностью эксплуатации от 17 и более лет;</w:t>
      </w:r>
    </w:p>
    <w:p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w:t>
      </w:r>
    </w:p>
    <w:p w:rsidR="00C25060" w:rsidRPr="00FA1FED" w:rsidRDefault="00C25060" w:rsidP="00C25060">
      <w:pPr>
        <w:pStyle w:val="113"/>
        <w:rPr>
          <w:lang w:eastAsia="ru-RU"/>
        </w:rPr>
      </w:pPr>
      <w:r w:rsidRPr="00FA1FED">
        <w:rPr>
          <w:lang w:eastAsia="ru-RU"/>
        </w:rPr>
        <w:t>средневзвешенная продолжительность ремонта (восстановления) участков тепловой сети в зависимости от диаметра участка.</w:t>
      </w:r>
    </w:p>
    <w:p w:rsidR="00C25060" w:rsidRPr="00FA1FED" w:rsidRDefault="00C25060" w:rsidP="00B5461F">
      <w:pPr>
        <w:pStyle w:val="11ff3"/>
        <w:rPr>
          <w:w w:val="100"/>
          <w:kern w:val="0"/>
        </w:rPr>
      </w:pPr>
      <w:r w:rsidRPr="00FA1FED">
        <w:rPr>
          <w:w w:val="100"/>
          <w:kern w:val="0"/>
        </w:rPr>
        <w:t xml:space="preserve">Частота (интенсивность) отказов каждого участка тепловой сети измеряется с помощью показателя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i</m:t>
            </m:r>
          </m:sub>
        </m:sSub>
      </m:oMath>
      <w:r w:rsidRPr="00FA1FED">
        <w:rPr>
          <w:w w:val="100"/>
          <w:kern w:val="0"/>
        </w:rPr>
        <w:t>, который имеет размерность [1/км/год] или [1/км/час].</w:t>
      </w:r>
    </w:p>
    <w:p w:rsidR="00C25060" w:rsidRPr="00FA1FED" w:rsidRDefault="00C25060" w:rsidP="00B5461F">
      <w:pPr>
        <w:pStyle w:val="11ff3"/>
        <w:rPr>
          <w:w w:val="100"/>
          <w:kern w:val="0"/>
        </w:rPr>
      </w:pPr>
      <w:r w:rsidRPr="00FA1FED">
        <w:rPr>
          <w:w w:val="100"/>
          <w:kern w:val="0"/>
        </w:rPr>
        <w:t xml:space="preserve">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 </w:t>
      </w:r>
    </w:p>
    <w:p w:rsidR="00C25060" w:rsidRPr="00FA1FED" w:rsidRDefault="006163C2" w:rsidP="00C25060">
      <w:pPr>
        <w:jc w:val="center"/>
        <w:rPr>
          <w:rFonts w:ascii="Times New Roman"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c</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r>
                    <w:rPr>
                      <w:rFonts w:ascii="Cambria Math" w:hAnsi="Cambria Math" w:cs="Times New Roman"/>
                      <w:szCs w:val="24"/>
                    </w:rPr>
                    <m:t>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r>
                    <w:rPr>
                      <w:rFonts w:ascii="Cambria Math" w:hAnsi="Cambria Math" w:cs="Times New Roman"/>
                      <w:szCs w:val="24"/>
                    </w:rPr>
                    <m:t>-t×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i=N</m:t>
                      </m:r>
                    </m:sup>
                    <m:e>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e>
                  </m:nary>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e</m:t>
                  </m:r>
                </m:e>
                <m:sup>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t</m:t>
                  </m:r>
                </m:sup>
              </m:sSup>
            </m:e>
          </m:nary>
        </m:oMath>
      </m:oMathPara>
    </w:p>
    <w:p w:rsidR="00C25060" w:rsidRPr="00FA1FED" w:rsidRDefault="00C25060" w:rsidP="00B5461F">
      <w:pPr>
        <w:pStyle w:val="11ff3"/>
        <w:rPr>
          <w:w w:val="100"/>
          <w:kern w:val="0"/>
        </w:rPr>
      </w:pPr>
      <w:r w:rsidRPr="00FA1FED">
        <w:rPr>
          <w:w w:val="100"/>
          <w:kern w:val="0"/>
        </w:rPr>
        <w:t>Интенсивность отказов всего последовательного соединения равна сумме интенсивностей отказов на каждом участке,</w:t>
      </w:r>
    </w:p>
    <w:p w:rsidR="00C25060" w:rsidRPr="00FA1FED" w:rsidRDefault="006163C2" w:rsidP="00C25060">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c</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n</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n</m:t>
            </m:r>
          </m:sub>
        </m:sSub>
      </m:oMath>
      <w:r w:rsidR="00C25060" w:rsidRPr="00FA1FED">
        <w:rPr>
          <w:rFonts w:ascii="Times New Roman" w:hAnsi="Times New Roman" w:cs="Times New Roman"/>
          <w:szCs w:val="24"/>
        </w:rPr>
        <w:t xml:space="preserve"> [1/час],</w:t>
      </w:r>
    </w:p>
    <w:p w:rsidR="00C25060" w:rsidRPr="00FA1FED" w:rsidRDefault="00C25060" w:rsidP="00B5461F">
      <w:pPr>
        <w:pStyle w:val="11ff3"/>
        <w:rPr>
          <w:w w:val="100"/>
          <w:kern w:val="0"/>
        </w:rPr>
      </w:pPr>
      <w:r w:rsidRPr="00FA1FED">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i</m:t>
            </m:r>
          </m:sub>
        </m:sSub>
      </m:oMath>
      <w:r w:rsidRPr="00FA1FED">
        <w:rPr>
          <w:w w:val="100"/>
          <w:kern w:val="0"/>
        </w:rPr>
        <w:t xml:space="preserve">– протяженность каждого участка, [км]. </w:t>
      </w:r>
    </w:p>
    <w:p w:rsidR="00C25060" w:rsidRPr="00FA1FED" w:rsidRDefault="00C25060" w:rsidP="00B5461F">
      <w:pPr>
        <w:pStyle w:val="11ff3"/>
        <w:rPr>
          <w:w w:val="100"/>
          <w:kern w:val="0"/>
        </w:rPr>
      </w:pPr>
      <w:r w:rsidRPr="00FA1FED">
        <w:rPr>
          <w:w w:val="100"/>
          <w:kern w:val="0"/>
        </w:rPr>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 </w:t>
      </w:r>
    </w:p>
    <w:p w:rsidR="00C25060" w:rsidRPr="00FA1FED" w:rsidRDefault="00C25060" w:rsidP="00C25060">
      <w:pPr>
        <w:keepNext/>
        <w:jc w:val="center"/>
        <w:rPr>
          <w:rFonts w:ascii="Times New Roman" w:hAnsi="Times New Roman" w:cs="Times New Roman"/>
          <w:i/>
          <w:szCs w:val="24"/>
        </w:rPr>
      </w:pPr>
      <m:oMathPara>
        <m:oMath>
          <m:r>
            <w:rPr>
              <w:rFonts w:ascii="Cambria Math" w:hAnsi="Cambria Math" w:cs="Times New Roman"/>
              <w:szCs w:val="24"/>
            </w:rPr>
            <m:t>λ</m:t>
          </m:r>
          <m:d>
            <m:dPr>
              <m:ctrlPr>
                <w:rPr>
                  <w:rFonts w:ascii="Cambria Math" w:hAnsi="Cambria Math" w:cs="Times New Roman"/>
                  <w:i/>
                  <w:szCs w:val="24"/>
                </w:rPr>
              </m:ctrlPr>
            </m:dPr>
            <m:e>
              <m:r>
                <w:rPr>
                  <w:rFonts w:ascii="Cambria Math" w:hAnsi="Cambria Math" w:cs="Times New Roman"/>
                  <w:szCs w:val="24"/>
                </w:rPr>
                <m:t>t</m:t>
              </m:r>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0</m:t>
              </m:r>
            </m:sub>
          </m:sSub>
          <m:sSup>
            <m:sSupPr>
              <m:ctrlPr>
                <w:rPr>
                  <w:rFonts w:ascii="Cambria Math" w:hAnsi="Cambria Math" w:cs="Times New Roman"/>
                  <w:i/>
                  <w:szCs w:val="24"/>
                </w:rPr>
              </m:ctrlPr>
            </m:sSupPr>
            <m:e>
              <m:r>
                <w:rPr>
                  <w:rFonts w:ascii="Cambria Math" w:hAnsi="Cambria Math" w:cs="Times New Roman"/>
                  <w:szCs w:val="24"/>
                </w:rPr>
                <m:t>(0,1τ)</m:t>
              </m:r>
            </m:e>
            <m:sup>
              <m:r>
                <w:rPr>
                  <w:rFonts w:ascii="Cambria Math" w:hAnsi="Cambria Math" w:cs="Times New Roman"/>
                  <w:szCs w:val="24"/>
                </w:rPr>
                <m:t>α-1</m:t>
              </m:r>
            </m:sup>
          </m:sSup>
          <m:r>
            <w:rPr>
              <w:rFonts w:ascii="Cambria Math" w:hAnsi="Cambria Math" w:cs="Times New Roman"/>
              <w:szCs w:val="24"/>
            </w:rPr>
            <m:t>,</m:t>
          </m:r>
        </m:oMath>
      </m:oMathPara>
    </w:p>
    <w:p w:rsidR="00C25060" w:rsidRPr="00FA1FED" w:rsidRDefault="00C25060" w:rsidP="00B5461F">
      <w:pPr>
        <w:pStyle w:val="11ff3"/>
        <w:rPr>
          <w:w w:val="100"/>
          <w:kern w:val="0"/>
        </w:rPr>
      </w:pPr>
      <w:r w:rsidRPr="00FA1FED">
        <w:rPr>
          <w:w w:val="100"/>
          <w:kern w:val="0"/>
        </w:rPr>
        <w:t xml:space="preserve">где </w:t>
      </w:r>
      <m:oMath>
        <m:r>
          <w:rPr>
            <w:rFonts w:ascii="Cambria Math" w:hAnsi="Cambria Math"/>
            <w:w w:val="100"/>
            <w:kern w:val="0"/>
          </w:rPr>
          <m:t>τ</m:t>
        </m:r>
      </m:oMath>
      <w:r w:rsidRPr="00FA1FED">
        <w:rPr>
          <w:w w:val="100"/>
          <w:kern w:val="0"/>
        </w:rPr>
        <w:t xml:space="preserve">– срок эксплуатации участка [лет]. </w:t>
      </w:r>
    </w:p>
    <w:p w:rsidR="00C25060" w:rsidRPr="00FA1FED" w:rsidRDefault="00C25060" w:rsidP="00B5461F">
      <w:pPr>
        <w:pStyle w:val="11ff3"/>
        <w:rPr>
          <w:w w:val="100"/>
          <w:kern w:val="0"/>
        </w:rPr>
      </w:pPr>
      <w:r w:rsidRPr="00FA1FED">
        <w:rPr>
          <w:w w:val="100"/>
          <w:kern w:val="0"/>
        </w:rPr>
        <w:t xml:space="preserve">Характер изменения интенсивности отказов зависит от параметра </w:t>
      </w:r>
      <m:oMath>
        <m:r>
          <w:rPr>
            <w:rFonts w:ascii="Cambria Math" w:hAnsi="Cambria Math"/>
            <w:w w:val="100"/>
            <w:kern w:val="0"/>
          </w:rPr>
          <m:t>α</m:t>
        </m:r>
      </m:oMath>
      <w:r w:rsidRPr="00FA1FED">
        <w:rPr>
          <w:w w:val="100"/>
          <w:kern w:val="0"/>
        </w:rPr>
        <w:t xml:space="preserve">: при </w:t>
      </w:r>
      <m:oMath>
        <m:r>
          <w:rPr>
            <w:rFonts w:ascii="Cambria Math" w:hAnsi="Cambria Math"/>
            <w:w w:val="100"/>
            <w:kern w:val="0"/>
          </w:rPr>
          <m:t xml:space="preserve">α&lt;1, </m:t>
        </m:r>
      </m:oMath>
      <w:r w:rsidRPr="00FA1FED">
        <w:rPr>
          <w:w w:val="100"/>
          <w:kern w:val="0"/>
        </w:rPr>
        <w:t xml:space="preserve">она монотонно убывает, при </w:t>
      </w:r>
      <m:oMath>
        <m:r>
          <w:rPr>
            <w:rFonts w:ascii="Cambria Math" w:hAnsi="Cambria Math"/>
            <w:w w:val="100"/>
            <w:kern w:val="0"/>
          </w:rPr>
          <m:t>α&gt;1</m:t>
        </m:r>
      </m:oMath>
      <w:r w:rsidRPr="00FA1FED">
        <w:rPr>
          <w:w w:val="100"/>
          <w:kern w:val="0"/>
        </w:rPr>
        <w:t xml:space="preserve">– возрастает; при </w:t>
      </w:r>
      <m:oMath>
        <m:r>
          <w:rPr>
            <w:rFonts w:ascii="Cambria Math" w:hAnsi="Cambria Math"/>
            <w:w w:val="100"/>
            <w:kern w:val="0"/>
          </w:rPr>
          <m:t xml:space="preserve">α=1 </m:t>
        </m:r>
      </m:oMath>
      <w:r w:rsidRPr="00FA1FED">
        <w:rPr>
          <w:w w:val="100"/>
          <w:kern w:val="0"/>
        </w:rPr>
        <w:t xml:space="preserve">функция принимает вид </w:t>
      </w:r>
      <m:oMath>
        <m:r>
          <w:rPr>
            <w:rFonts w:ascii="Cambria Math" w:hAnsi="Cambria Math"/>
            <w:w w:val="100"/>
            <w:kern w:val="0"/>
          </w:rPr>
          <m:t>λ</m:t>
        </m:r>
        <m:d>
          <m:dPr>
            <m:ctrlPr>
              <w:rPr>
                <w:rFonts w:ascii="Cambria Math" w:hAnsi="Cambria Math"/>
                <w:i/>
                <w:w w:val="100"/>
                <w:kern w:val="0"/>
              </w:rPr>
            </m:ctrlPr>
          </m:dPr>
          <m:e>
            <m:r>
              <w:rPr>
                <w:rFonts w:ascii="Cambria Math" w:hAnsi="Cambria Math"/>
                <w:w w:val="100"/>
                <w:kern w:val="0"/>
              </w:rPr>
              <m:t>t</m:t>
            </m:r>
          </m:e>
        </m:d>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r>
          <w:rPr>
            <w:rFonts w:ascii="Cambria Math" w:hAnsi="Cambria Math"/>
            <w:w w:val="100"/>
            <w:kern w:val="0"/>
          </w:rPr>
          <m:t>=Const</m:t>
        </m:r>
      </m:oMath>
      <w:r w:rsidRPr="00FA1FED">
        <w:rPr>
          <w:w w:val="100"/>
          <w:kern w:val="0"/>
        </w:rPr>
        <w:t xml:space="preserve">. А </w:t>
      </w:r>
      <m:oMath>
        <m:sSub>
          <m:sSubPr>
            <m:ctrlPr>
              <w:rPr>
                <w:rFonts w:ascii="Cambria Math" w:hAnsi="Cambria Math"/>
                <w:i/>
                <w:w w:val="100"/>
                <w:kern w:val="0"/>
              </w:rPr>
            </m:ctrlPr>
          </m:sSubPr>
          <m:e>
            <m:r>
              <w:rPr>
                <w:rFonts w:ascii="Cambria Math" w:hAnsi="Cambria Math"/>
                <w:w w:val="100"/>
                <w:kern w:val="0"/>
              </w:rPr>
              <m:t>λ</m:t>
            </m:r>
          </m:e>
          <m:sub>
            <m:r>
              <w:rPr>
                <w:rFonts w:ascii="Cambria Math" w:hAnsi="Cambria Math"/>
                <w:w w:val="100"/>
                <w:kern w:val="0"/>
              </w:rPr>
              <m:t>0</m:t>
            </m:r>
          </m:sub>
        </m:sSub>
      </m:oMath>
      <w:r w:rsidRPr="00FA1FED">
        <w:rPr>
          <w:w w:val="100"/>
          <w:kern w:val="0"/>
        </w:rPr>
        <w:t>– это средневзвешенная частота (интенсивность) устойчивых отказов в конкретной системе теплоснабжения.</w:t>
      </w:r>
    </w:p>
    <w:p w:rsidR="00C25060" w:rsidRPr="00FA1FED" w:rsidRDefault="00C25060" w:rsidP="00B5461F">
      <w:pPr>
        <w:pStyle w:val="11ff3"/>
        <w:rPr>
          <w:w w:val="100"/>
          <w:kern w:val="0"/>
        </w:rPr>
      </w:pPr>
      <w:r w:rsidRPr="00FA1FED">
        <w:rPr>
          <w:w w:val="100"/>
          <w:kern w:val="0"/>
        </w:rPr>
        <w:t>Для распределения Вейбулла рекомендуется использовать следующие эмпирические коэффициенты:</w:t>
      </w:r>
    </w:p>
    <w:p w:rsidR="00C25060" w:rsidRPr="00FA1FED" w:rsidRDefault="00C25060" w:rsidP="00C25060">
      <w:pPr>
        <w:rPr>
          <w:rFonts w:ascii="Times New Roman" w:hAnsi="Times New Roman" w:cs="Times New Roman"/>
          <w:szCs w:val="24"/>
        </w:rPr>
      </w:pPr>
      <m:oMathPara>
        <m:oMath>
          <m:r>
            <w:rPr>
              <w:rFonts w:ascii="Cambria Math" w:hAnsi="Cambria Math" w:cs="Times New Roman"/>
              <w:szCs w:val="24"/>
            </w:rPr>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0&lt;τ≤3</m:t>
                  </m:r>
                </m:e>
                <m:e>
                  <m:r>
                    <w:rPr>
                      <w:rFonts w:ascii="Cambria Math" w:hAnsi="Cambria Math" w:cs="Times New Roman"/>
                      <w:szCs w:val="24"/>
                    </w:rPr>
                    <m:t>1 при 3&lt;τ≤17</m:t>
                  </m:r>
                </m:e>
                <m:e>
                  <m:r>
                    <w:rPr>
                      <w:rFonts w:ascii="Cambria Math" w:hAnsi="Cambria Math" w:cs="Times New Roman"/>
                      <w:szCs w:val="24"/>
                    </w:rPr>
                    <m:t>0,5×</m:t>
                  </m:r>
                  <m:sSup>
                    <m:sSupPr>
                      <m:ctrlPr>
                        <w:rPr>
                          <w:rFonts w:ascii="Cambria Math" w:hAnsi="Cambria Math" w:cs="Times New Roman"/>
                          <w:i/>
                          <w:szCs w:val="24"/>
                        </w:rPr>
                      </m:ctrlPr>
                    </m:sSupPr>
                    <m:e>
                      <m:r>
                        <w:rPr>
                          <w:rFonts w:ascii="Cambria Math" w:hAnsi="Cambria Math" w:cs="Times New Roman"/>
                          <w:szCs w:val="24"/>
                        </w:rPr>
                        <m:t>e</m:t>
                      </m:r>
                    </m:e>
                    <m:sup>
                      <m:d>
                        <m:dPr>
                          <m:ctrlPr>
                            <w:rPr>
                              <w:rFonts w:ascii="Cambria Math" w:hAnsi="Cambria Math" w:cs="Times New Roman"/>
                              <w:i/>
                              <w:szCs w:val="24"/>
                            </w:rPr>
                          </m:ctrlPr>
                        </m:dPr>
                        <m:e>
                          <m:f>
                            <m:fPr>
                              <m:type m:val="lin"/>
                              <m:ctrlPr>
                                <w:rPr>
                                  <w:rFonts w:ascii="Cambria Math" w:hAnsi="Cambria Math" w:cs="Times New Roman"/>
                                  <w:i/>
                                  <w:szCs w:val="24"/>
                                </w:rPr>
                              </m:ctrlPr>
                            </m:fPr>
                            <m:num>
                              <m:r>
                                <w:rPr>
                                  <w:rFonts w:ascii="Cambria Math" w:hAnsi="Cambria Math" w:cs="Times New Roman"/>
                                  <w:szCs w:val="24"/>
                                </w:rPr>
                                <m:t>τ</m:t>
                              </m:r>
                            </m:num>
                            <m:den>
                              <m:r>
                                <w:rPr>
                                  <w:rFonts w:ascii="Cambria Math" w:hAnsi="Cambria Math" w:cs="Times New Roman"/>
                                  <w:szCs w:val="24"/>
                                </w:rPr>
                                <m:t>20</m:t>
                              </m:r>
                            </m:den>
                          </m:f>
                        </m:e>
                      </m:d>
                    </m:sup>
                  </m:sSup>
                  <m:r>
                    <w:rPr>
                      <w:rFonts w:ascii="Cambria Math" w:hAnsi="Cambria Math" w:cs="Times New Roman"/>
                      <w:szCs w:val="24"/>
                    </w:rPr>
                    <m:t>при τ &gt;17</m:t>
                  </m:r>
                </m:e>
              </m:eqArr>
            </m:e>
          </m:d>
        </m:oMath>
      </m:oMathPara>
    </w:p>
    <w:p w:rsidR="00C25060" w:rsidRPr="00FA1FED" w:rsidRDefault="00C25060" w:rsidP="00B5461F">
      <w:pPr>
        <w:pStyle w:val="11ff3"/>
        <w:rPr>
          <w:w w:val="100"/>
          <w:kern w:val="0"/>
        </w:rPr>
      </w:pPr>
      <w:r w:rsidRPr="00FA1FED">
        <w:rPr>
          <w:w w:val="100"/>
          <w:kern w:val="0"/>
        </w:rPr>
        <w:lastRenderedPageBreak/>
        <w:t xml:space="preserve">На рисунке приведен вид зависимости интенсивности отказов от срока эксплуатации участка тепловой сети. </w:t>
      </w:r>
    </w:p>
    <w:p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noProof/>
          <w:szCs w:val="24"/>
        </w:rPr>
        <w:drawing>
          <wp:inline distT="0" distB="0" distL="0" distR="0" wp14:anchorId="2FDB3446" wp14:editId="077130A2">
            <wp:extent cx="5394960" cy="3017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4960" cy="3017520"/>
                    </a:xfrm>
                    <a:prstGeom prst="rect">
                      <a:avLst/>
                    </a:prstGeom>
                    <a:noFill/>
                    <a:ln>
                      <a:noFill/>
                    </a:ln>
                  </pic:spPr>
                </pic:pic>
              </a:graphicData>
            </a:graphic>
          </wp:inline>
        </w:drawing>
      </w:r>
    </w:p>
    <w:p w:rsidR="00C25060" w:rsidRPr="00FA1FED" w:rsidRDefault="00C25060" w:rsidP="00C25060">
      <w:pPr>
        <w:jc w:val="center"/>
        <w:rPr>
          <w:rFonts w:ascii="Times New Roman" w:hAnsi="Times New Roman" w:cs="Times New Roman"/>
          <w:szCs w:val="24"/>
        </w:rPr>
      </w:pPr>
      <w:r w:rsidRPr="00FA1FED">
        <w:rPr>
          <w:rFonts w:ascii="Times New Roman" w:hAnsi="Times New Roman" w:cs="Times New Roman"/>
          <w:szCs w:val="24"/>
        </w:rPr>
        <w:t xml:space="preserve">Рисунок </w:t>
      </w:r>
      <w:r w:rsidR="00622D0F">
        <w:rPr>
          <w:rFonts w:ascii="Times New Roman" w:hAnsi="Times New Roman" w:cs="Times New Roman"/>
          <w:szCs w:val="24"/>
        </w:rPr>
        <w:t>6</w:t>
      </w:r>
      <w:r w:rsidRPr="00FA1FED">
        <w:rPr>
          <w:rFonts w:ascii="Times New Roman" w:hAnsi="Times New Roman" w:cs="Times New Roman"/>
          <w:szCs w:val="24"/>
        </w:rPr>
        <w:t xml:space="preserve"> – Зависимость интенсивности отказов от срока эксплуатации участка ТС</w:t>
      </w:r>
    </w:p>
    <w:p w:rsidR="00C25060" w:rsidRPr="00FA1FED" w:rsidRDefault="00C25060" w:rsidP="00B5461F">
      <w:pPr>
        <w:pStyle w:val="11ff3"/>
        <w:rPr>
          <w:w w:val="100"/>
          <w:kern w:val="0"/>
        </w:rPr>
      </w:pPr>
      <w:r w:rsidRPr="00FA1FED">
        <w:rPr>
          <w:w w:val="100"/>
          <w:kern w:val="0"/>
        </w:rPr>
        <w:t>При ее использовании следует помнить о некоторых допущениях, которые были сделаны при отборе данных:</w:t>
      </w:r>
    </w:p>
    <w:p w:rsidR="00C25060" w:rsidRPr="00FA1FED" w:rsidRDefault="00C25060" w:rsidP="00A73A2F">
      <w:pPr>
        <w:pStyle w:val="113"/>
      </w:pPr>
      <w:r w:rsidRPr="00FA1FED">
        <w:t>она применима только тогда, когда в тепловых сетях существует четкое разделение на эксплуатационный и ремонтный периоды;</w:t>
      </w:r>
    </w:p>
    <w:p w:rsidR="00C25060" w:rsidRPr="00FA1FED" w:rsidRDefault="00C25060" w:rsidP="00A73A2F">
      <w:pPr>
        <w:pStyle w:val="113"/>
      </w:pPr>
      <w:r w:rsidRPr="00FA1FED">
        <w:t>в ремонтный период выполняются гидравлические испытания тепловой сети после каждого отказа.</w:t>
      </w:r>
    </w:p>
    <w:p w:rsidR="00C25060" w:rsidRPr="00FA1FED" w:rsidRDefault="00C25060" w:rsidP="00A73A2F">
      <w:pPr>
        <w:pStyle w:val="11ff3"/>
        <w:rPr>
          <w:w w:val="100"/>
          <w:kern w:val="0"/>
        </w:rPr>
      </w:pPr>
      <w:r w:rsidRPr="00FA1FED">
        <w:rPr>
          <w:w w:val="100"/>
          <w:kern w:val="0"/>
        </w:rPr>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C25060" w:rsidRPr="00FA1FED" w:rsidRDefault="00C25060" w:rsidP="00A73A2F">
      <w:pPr>
        <w:pStyle w:val="11ff3"/>
        <w:rPr>
          <w:w w:val="100"/>
          <w:kern w:val="0"/>
        </w:rPr>
      </w:pPr>
      <w:r w:rsidRPr="00FA1FED">
        <w:rPr>
          <w:w w:val="100"/>
          <w:kern w:val="0"/>
        </w:rPr>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+12°С, в промышленных зданиях ниже +8°С (СНиП 41-02-2003. Тепловые сети). Например, для расчета времени снижения температуры в жилом здании используют формулу:</w:t>
      </w:r>
    </w:p>
    <w:p w:rsidR="00C25060" w:rsidRPr="00FA1FED" w:rsidRDefault="006163C2" w:rsidP="00A73A2F">
      <w:pPr>
        <w:pStyle w:val="11ff3"/>
        <w:rPr>
          <w:w w:val="100"/>
          <w:kern w:val="0"/>
        </w:rPr>
      </w:pPr>
      <m:oMathPara>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m:t>
          </m:r>
          <m:f>
            <m:fPr>
              <m:ctrlPr>
                <w:rPr>
                  <w:rFonts w:ascii="Cambria Math" w:hAnsi="Cambria Math"/>
                  <w:i/>
                  <w:w w:val="100"/>
                  <w:kern w:val="0"/>
                </w:rPr>
              </m:ctrlPr>
            </m:fPr>
            <m:num>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r>
                <w:rPr>
                  <w:rFonts w:ascii="Cambria Math" w:hAnsi="Cambria Math"/>
                  <w:w w:val="100"/>
                  <w:kern w:val="0"/>
                </w:rPr>
                <m:t>-</m:t>
              </m:r>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н</m:t>
                  </m:r>
                </m:sub>
                <m:sup>
                  <m:r>
                    <w:rPr>
                      <w:rFonts w:ascii="Cambria Math" w:hAnsi="Cambria Math"/>
                      <w:w w:val="100"/>
                      <w:kern w:val="0"/>
                    </w:rPr>
                    <m:t>'</m:t>
                  </m:r>
                </m:sup>
              </m:sSubSup>
              <m:r>
                <w:rPr>
                  <w:rFonts w:ascii="Cambria Math" w:hAnsi="Cambria Math"/>
                  <w:w w:val="100"/>
                  <w:kern w:val="0"/>
                </w:rPr>
                <m:t>-</m:t>
              </m:r>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num>
            <m:den>
              <m:r>
                <w:rPr>
                  <w:rFonts w:ascii="Cambria Math" w:hAnsi="Cambria Math"/>
                  <w:w w:val="100"/>
                  <w:kern w:val="0"/>
                </w:rPr>
                <m:t>exp</m:t>
              </m:r>
              <m:d>
                <m:dPr>
                  <m:ctrlPr>
                    <w:rPr>
                      <w:rFonts w:ascii="Cambria Math" w:hAnsi="Cambria Math"/>
                      <w:i/>
                      <w:w w:val="100"/>
                      <w:kern w:val="0"/>
                    </w:rPr>
                  </m:ctrlPr>
                </m:dPr>
                <m:e>
                  <m:f>
                    <m:fPr>
                      <m:type m:val="lin"/>
                      <m:ctrlPr>
                        <w:rPr>
                          <w:rFonts w:ascii="Cambria Math" w:hAnsi="Cambria Math"/>
                          <w:i/>
                          <w:w w:val="100"/>
                          <w:kern w:val="0"/>
                        </w:rPr>
                      </m:ctrlPr>
                    </m:fPr>
                    <m:num>
                      <m:r>
                        <w:rPr>
                          <w:rFonts w:ascii="Cambria Math" w:hAnsi="Cambria Math"/>
                          <w:w w:val="100"/>
                          <w:kern w:val="0"/>
                        </w:rPr>
                        <m:t>z</m:t>
                      </m:r>
                    </m:num>
                    <m:den>
                      <m:r>
                        <w:rPr>
                          <w:rFonts w:ascii="Cambria Math" w:hAnsi="Cambria Math"/>
                          <w:w w:val="100"/>
                          <w:kern w:val="0"/>
                        </w:rPr>
                        <m:t>β</m:t>
                      </m:r>
                    </m:den>
                  </m:f>
                </m:e>
              </m:d>
            </m:den>
          </m:f>
          <m:r>
            <w:rPr>
              <w:rFonts w:ascii="Cambria Math" w:hAnsi="Cambria Math"/>
              <w:w w:val="100"/>
              <w:kern w:val="0"/>
            </w:rPr>
            <m:t>,</m:t>
          </m:r>
        </m:oMath>
      </m:oMathPara>
    </w:p>
    <w:p w:rsidR="00C25060" w:rsidRPr="00FA1FED" w:rsidRDefault="00C25060" w:rsidP="00A73A2F">
      <w:pPr>
        <w:pStyle w:val="11ff3"/>
        <w:rPr>
          <w:w w:val="100"/>
          <w:kern w:val="0"/>
        </w:rPr>
      </w:pPr>
      <w:r w:rsidRPr="00FA1FED">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oMath>
      <w:r w:rsidRPr="00FA1FED">
        <w:rPr>
          <w:w w:val="100"/>
          <w:kern w:val="0"/>
        </w:rPr>
        <w:t xml:space="preserve">– внутренняя температура, которая устанавливается в помещении через время </w:t>
      </w:r>
      <m:oMath>
        <m:r>
          <w:rPr>
            <w:rFonts w:ascii="Cambria Math" w:hAnsi="Cambria Math"/>
            <w:w w:val="100"/>
            <w:kern w:val="0"/>
          </w:rPr>
          <m:t>z</m:t>
        </m:r>
      </m:oMath>
      <w:r w:rsidRPr="00FA1FED">
        <w:rPr>
          <w:w w:val="100"/>
          <w:kern w:val="0"/>
        </w:rPr>
        <w:t xml:space="preserve"> в часах, после наступления исходного события, °С;</w:t>
      </w:r>
    </w:p>
    <w:p w:rsidR="00C25060" w:rsidRPr="00FA1FED" w:rsidRDefault="00C25060" w:rsidP="00A73A2F">
      <w:pPr>
        <w:pStyle w:val="11ff3"/>
        <w:rPr>
          <w:w w:val="100"/>
          <w:kern w:val="0"/>
        </w:rPr>
      </w:pPr>
      <m:oMath>
        <m:r>
          <w:rPr>
            <w:rFonts w:ascii="Cambria Math" w:hAnsi="Cambria Math"/>
            <w:w w:val="100"/>
            <w:kern w:val="0"/>
          </w:rPr>
          <m:t>z</m:t>
        </m:r>
      </m:oMath>
      <w:r w:rsidRPr="00FA1FED">
        <w:rPr>
          <w:w w:val="100"/>
          <w:kern w:val="0"/>
        </w:rPr>
        <w:t xml:space="preserve"> – время, отсчитываемое после начала исходного события, ч;</w:t>
      </w:r>
    </w:p>
    <w:p w:rsidR="00C25060" w:rsidRPr="00FA1FED" w:rsidRDefault="006163C2" w:rsidP="00A73A2F">
      <w:pPr>
        <w:pStyle w:val="11ff3"/>
        <w:rPr>
          <w:w w:val="100"/>
          <w:kern w:val="0"/>
        </w:rPr>
      </w:pPr>
      <m:oMath>
        <m:sSubSup>
          <m:sSubSupPr>
            <m:ctrlPr>
              <w:rPr>
                <w:rFonts w:ascii="Cambria Math" w:hAnsi="Cambria Math"/>
                <w:i/>
                <w:w w:val="100"/>
                <w:kern w:val="0"/>
              </w:rPr>
            </m:ctrlPr>
          </m:sSubSupPr>
          <m:e>
            <m:r>
              <w:rPr>
                <w:rFonts w:ascii="Cambria Math" w:hAnsi="Cambria Math"/>
                <w:w w:val="100"/>
                <w:kern w:val="0"/>
              </w:rPr>
              <m:t>t</m:t>
            </m:r>
          </m:e>
          <m:sub>
            <m:r>
              <w:rPr>
                <w:rFonts w:ascii="Cambria Math" w:hAnsi="Cambria Math"/>
                <w:w w:val="100"/>
                <w:kern w:val="0"/>
              </w:rPr>
              <m:t>в</m:t>
            </m:r>
          </m:sub>
          <m:sup>
            <m:r>
              <w:rPr>
                <w:rFonts w:ascii="Cambria Math" w:hAnsi="Cambria Math"/>
                <w:w w:val="100"/>
                <w:kern w:val="0"/>
              </w:rPr>
              <m:t>'</m:t>
            </m:r>
          </m:sup>
        </m:sSubSup>
      </m:oMath>
      <w:r w:rsidR="00C25060" w:rsidRPr="00FA1FED">
        <w:rPr>
          <w:w w:val="100"/>
          <w:kern w:val="0"/>
        </w:rPr>
        <w:t xml:space="preserve"> - температура в отапливаемом помещении, которая была в момент начала исходного события, °С;</w:t>
      </w:r>
    </w:p>
    <w:p w:rsidR="00C25060" w:rsidRPr="00FA1FED" w:rsidRDefault="006163C2"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oMath>
      <w:r w:rsidR="00C25060" w:rsidRPr="00FA1FED">
        <w:rPr>
          <w:w w:val="100"/>
          <w:kern w:val="0"/>
        </w:rPr>
        <w:t xml:space="preserve">– температура наружного воздуха, усредненная на периоде времени </w:t>
      </w:r>
      <m:oMath>
        <m:r>
          <w:rPr>
            <w:rFonts w:ascii="Cambria Math" w:hAnsi="Cambria Math"/>
            <w:w w:val="100"/>
            <w:kern w:val="0"/>
          </w:rPr>
          <m:t>z</m:t>
        </m:r>
      </m:oMath>
      <w:r w:rsidR="00C25060" w:rsidRPr="00FA1FED">
        <w:rPr>
          <w:w w:val="100"/>
          <w:kern w:val="0"/>
        </w:rPr>
        <w:t>,°С;</w:t>
      </w:r>
    </w:p>
    <w:p w:rsidR="00C25060" w:rsidRPr="00FA1FED" w:rsidRDefault="006163C2"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oMath>
      <w:r w:rsidR="00C25060" w:rsidRPr="00FA1FED">
        <w:rPr>
          <w:w w:val="100"/>
          <w:kern w:val="0"/>
        </w:rPr>
        <w:t>– подача теплоты в помещение, Дж/ч;</w:t>
      </w:r>
    </w:p>
    <w:p w:rsidR="00C25060" w:rsidRPr="00FA1FED" w:rsidRDefault="006163C2" w:rsidP="00A73A2F">
      <w:pPr>
        <w:pStyle w:val="11ff3"/>
        <w:rPr>
          <w:w w:val="100"/>
          <w:kern w:val="0"/>
        </w:rPr>
      </w:pPr>
      <m:oMath>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oMath>
      <w:r w:rsidR="00C25060" w:rsidRPr="00FA1FED">
        <w:rPr>
          <w:w w:val="100"/>
          <w:kern w:val="0"/>
        </w:rPr>
        <w:t>– удельные расчетные тепловые потери здания, Дж/(ч×°С);</w:t>
      </w:r>
    </w:p>
    <w:p w:rsidR="00C25060" w:rsidRPr="00FA1FED" w:rsidRDefault="00C25060" w:rsidP="00A73A2F">
      <w:pPr>
        <w:pStyle w:val="11ff3"/>
        <w:rPr>
          <w:w w:val="100"/>
          <w:kern w:val="0"/>
        </w:rPr>
      </w:pPr>
      <m:oMath>
        <m:r>
          <w:rPr>
            <w:rFonts w:ascii="Cambria Math" w:hAnsi="Cambria Math"/>
            <w:w w:val="100"/>
            <w:kern w:val="0"/>
          </w:rPr>
          <m:t>β</m:t>
        </m:r>
      </m:oMath>
      <w:r w:rsidRPr="00FA1FED">
        <w:rPr>
          <w:w w:val="100"/>
          <w:kern w:val="0"/>
        </w:rPr>
        <w:t>– коэффициент аккумуляции помещения (здания), ч.</w:t>
      </w:r>
    </w:p>
    <w:p w:rsidR="00C25060" w:rsidRPr="00FA1FED" w:rsidRDefault="00C25060" w:rsidP="00A73A2F">
      <w:pPr>
        <w:pStyle w:val="11ff3"/>
        <w:rPr>
          <w:w w:val="100"/>
          <w:kern w:val="0"/>
        </w:rPr>
      </w:pPr>
      <w:r w:rsidRPr="00FA1FED">
        <w:rPr>
          <w:w w:val="100"/>
          <w:kern w:val="0"/>
        </w:rPr>
        <w:t xml:space="preserve">Для расчета времени снижения температуры в жилом задании до +12°С при внезапном прекращении теплоснабжения эта формула при внезапном прекращении теплоснабжения эта формула при </w:t>
      </w:r>
      <m:oMath>
        <m:d>
          <m:dPr>
            <m:ctrlPr>
              <w:rPr>
                <w:rFonts w:ascii="Cambria Math" w:hAnsi="Cambria Math"/>
                <w:i/>
                <w:w w:val="100"/>
                <w:kern w:val="0"/>
              </w:rPr>
            </m:ctrlPr>
          </m:dPr>
          <m:e>
            <m:f>
              <m:fPr>
                <m:ctrlPr>
                  <w:rPr>
                    <w:rFonts w:ascii="Cambria Math" w:hAnsi="Cambria Math"/>
                    <w:i/>
                    <w:w w:val="100"/>
                    <w:kern w:val="0"/>
                  </w:rPr>
                </m:ctrlPr>
              </m:fPr>
              <m:num>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num>
              <m:den>
                <m:sSub>
                  <m:sSubPr>
                    <m:ctrlPr>
                      <w:rPr>
                        <w:rFonts w:ascii="Cambria Math" w:hAnsi="Cambria Math"/>
                        <w:i/>
                        <w:w w:val="100"/>
                        <w:kern w:val="0"/>
                      </w:rPr>
                    </m:ctrlPr>
                  </m:sSubPr>
                  <m:e>
                    <m:r>
                      <w:rPr>
                        <w:rFonts w:ascii="Cambria Math" w:hAnsi="Cambria Math"/>
                        <w:w w:val="100"/>
                        <w:kern w:val="0"/>
                      </w:rPr>
                      <m:t>q</m:t>
                    </m:r>
                  </m:e>
                  <m:sub>
                    <m:r>
                      <w:rPr>
                        <w:rFonts w:ascii="Cambria Math" w:hAnsi="Cambria Math"/>
                        <w:w w:val="100"/>
                        <w:kern w:val="0"/>
                      </w:rPr>
                      <m:t>0</m:t>
                    </m:r>
                  </m:sub>
                </m:sSub>
                <m:r>
                  <w:rPr>
                    <w:rFonts w:ascii="Cambria Math" w:hAnsi="Cambria Math"/>
                    <w:w w:val="100"/>
                    <w:kern w:val="0"/>
                  </w:rPr>
                  <m:t>V</m:t>
                </m:r>
              </m:den>
            </m:f>
            <m:r>
              <w:rPr>
                <w:rFonts w:ascii="Cambria Math" w:hAnsi="Cambria Math"/>
                <w:w w:val="100"/>
                <w:kern w:val="0"/>
              </w:rPr>
              <m:t>=0</m:t>
            </m:r>
          </m:e>
        </m:d>
      </m:oMath>
      <w:r w:rsidRPr="00FA1FED">
        <w:rPr>
          <w:w w:val="100"/>
          <w:kern w:val="0"/>
        </w:rPr>
        <w:t>имеет следующий вид:</w:t>
      </w:r>
    </w:p>
    <w:p w:rsidR="00C25060" w:rsidRPr="00FA1FED" w:rsidRDefault="00C25060" w:rsidP="00A73A2F">
      <w:pPr>
        <w:pStyle w:val="11ff3"/>
        <w:rPr>
          <w:w w:val="100"/>
          <w:kern w:val="0"/>
        </w:rPr>
      </w:pPr>
      <m:oMathPara>
        <m:oMath>
          <m:r>
            <w:rPr>
              <w:rFonts w:ascii="Cambria Math" w:hAnsi="Cambria Math"/>
              <w:w w:val="100"/>
              <w:kern w:val="0"/>
            </w:rPr>
            <m:t>z=β×</m:t>
          </m:r>
          <m:func>
            <m:funcPr>
              <m:ctrlPr>
                <w:rPr>
                  <w:rFonts w:ascii="Cambria Math" w:hAnsi="Cambria Math"/>
                  <w:i/>
                  <w:w w:val="100"/>
                  <w:kern w:val="0"/>
                </w:rPr>
              </m:ctrlPr>
            </m:funcPr>
            <m:fName>
              <m:r>
                <m:rPr>
                  <m:sty m:val="p"/>
                </m:rPr>
                <w:rPr>
                  <w:rFonts w:ascii="Cambria Math" w:hAnsi="Cambria Math"/>
                  <w:w w:val="100"/>
                  <w:kern w:val="0"/>
                </w:rPr>
                <m:t>ln</m:t>
              </m:r>
            </m:fName>
            <m:e>
              <m:f>
                <m:fPr>
                  <m:ctrlPr>
                    <w:rPr>
                      <w:rFonts w:ascii="Cambria Math" w:hAnsi="Cambria Math"/>
                      <w:i/>
                      <w:w w:val="100"/>
                      <w:kern w:val="0"/>
                    </w:rPr>
                  </m:ctrlPr>
                </m:fPr>
                <m:num>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num>
                <m:den>
                  <m:d>
                    <m:dPr>
                      <m:ctrlPr>
                        <w:rPr>
                          <w:rFonts w:ascii="Cambria Math" w:hAnsi="Cambria Math"/>
                          <w:i/>
                          <w:w w:val="100"/>
                          <w:kern w:val="0"/>
                        </w:rPr>
                      </m:ctrlPr>
                    </m:dPr>
                    <m:e>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r>
                        <w:rPr>
                          <w:rFonts w:ascii="Cambria Math" w:hAnsi="Cambria Math"/>
                          <w:w w:val="100"/>
                          <w:kern w:val="0"/>
                        </w:rPr>
                        <m:t>-</m:t>
                      </m:r>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н</m:t>
                          </m:r>
                        </m:sub>
                      </m:sSub>
                    </m:e>
                  </m:d>
                </m:den>
              </m:f>
            </m:e>
          </m:func>
          <m:r>
            <w:rPr>
              <w:rFonts w:ascii="Cambria Math" w:hAnsi="Cambria Math"/>
              <w:w w:val="100"/>
              <w:kern w:val="0"/>
            </w:rPr>
            <m:t>,</m:t>
          </m:r>
        </m:oMath>
      </m:oMathPara>
    </w:p>
    <w:p w:rsidR="00C25060" w:rsidRPr="00FA1FED" w:rsidRDefault="00C25060" w:rsidP="00A73A2F">
      <w:pPr>
        <w:pStyle w:val="11ff3"/>
        <w:rPr>
          <w:w w:val="100"/>
          <w:kern w:val="0"/>
        </w:rPr>
      </w:pPr>
      <w:r w:rsidRPr="00FA1FED">
        <w:rPr>
          <w:w w:val="100"/>
          <w:kern w:val="0"/>
        </w:rPr>
        <w:t xml:space="preserve">где </w:t>
      </w:r>
      <m:oMath>
        <m:sSub>
          <m:sSubPr>
            <m:ctrlPr>
              <w:rPr>
                <w:rFonts w:ascii="Cambria Math" w:hAnsi="Cambria Math"/>
                <w:i/>
                <w:w w:val="100"/>
                <w:kern w:val="0"/>
              </w:rPr>
            </m:ctrlPr>
          </m:sSubPr>
          <m:e>
            <m:r>
              <w:rPr>
                <w:rFonts w:ascii="Cambria Math" w:hAnsi="Cambria Math"/>
                <w:w w:val="100"/>
                <w:kern w:val="0"/>
              </w:rPr>
              <m:t>t</m:t>
            </m:r>
          </m:e>
          <m:sub>
            <m:r>
              <w:rPr>
                <w:rFonts w:ascii="Cambria Math" w:hAnsi="Cambria Math"/>
                <w:w w:val="100"/>
                <w:kern w:val="0"/>
              </w:rPr>
              <m:t>в,а</m:t>
            </m:r>
          </m:sub>
        </m:sSub>
      </m:oMath>
      <w:r w:rsidRPr="00FA1FED">
        <w:rPr>
          <w:w w:val="100"/>
          <w:kern w:val="0"/>
        </w:rPr>
        <w:t xml:space="preserve">– внутренняя температура, которая устанавливается критерием отказа теплоснабжения (+12°С для жилых зданий). </w:t>
      </w:r>
    </w:p>
    <w:p w:rsidR="00C25060" w:rsidRPr="00FA1FED" w:rsidRDefault="00C25060" w:rsidP="00A73A2F">
      <w:pPr>
        <w:pStyle w:val="11ff3"/>
        <w:rPr>
          <w:w w:val="100"/>
          <w:kern w:val="0"/>
        </w:rPr>
      </w:pPr>
      <w:r w:rsidRPr="00FA1FED">
        <w:rPr>
          <w:w w:val="100"/>
          <w:kern w:val="0"/>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C25060" w:rsidRPr="00FA1FED" w:rsidRDefault="00C25060" w:rsidP="00A73A2F">
      <w:pPr>
        <w:pStyle w:val="11ff3"/>
        <w:rPr>
          <w:w w:val="100"/>
          <w:kern w:val="0"/>
        </w:rPr>
      </w:pPr>
      <w:r w:rsidRPr="00FA1FED">
        <w:rPr>
          <w:w w:val="100"/>
          <w:kern w:val="0"/>
        </w:rPr>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rsidR="00C25060" w:rsidRPr="00FA1FED" w:rsidRDefault="006163C2"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p</m:t>
              </m:r>
            </m:sub>
          </m:sSub>
          <m:r>
            <w:rPr>
              <w:rFonts w:ascii="Cambria Math" w:hAnsi="Cambria Math" w:cs="Times New Roman"/>
              <w:szCs w:val="24"/>
            </w:rPr>
            <m:t>=a</m:t>
          </m:r>
          <m:d>
            <m:dPr>
              <m:begChr m:val="["/>
              <m:endChr m:val="]"/>
              <m:ctrlPr>
                <w:rPr>
                  <w:rFonts w:ascii="Cambria Math" w:hAnsi="Cambria Math" w:cs="Times New Roman"/>
                  <w:i/>
                  <w:szCs w:val="24"/>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rPr>
                    <m:t>b+c</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с.з</m:t>
                      </m:r>
                    </m:sub>
                  </m:sSub>
                </m:e>
              </m:d>
              <m:sSup>
                <m:sSupPr>
                  <m:ctrlPr>
                    <w:rPr>
                      <w:rFonts w:ascii="Cambria Math" w:hAnsi="Cambria Math" w:cs="Times New Roman"/>
                      <w:i/>
                      <w:szCs w:val="24"/>
                    </w:rPr>
                  </m:ctrlPr>
                </m:sSupPr>
                <m:e>
                  <m:r>
                    <w:rPr>
                      <w:rFonts w:ascii="Cambria Math" w:hAnsi="Cambria Math" w:cs="Times New Roman"/>
                      <w:szCs w:val="24"/>
                    </w:rPr>
                    <m:t>D</m:t>
                  </m:r>
                </m:e>
                <m:sup>
                  <m:r>
                    <w:rPr>
                      <w:rFonts w:ascii="Cambria Math" w:hAnsi="Cambria Math" w:cs="Times New Roman"/>
                      <w:szCs w:val="24"/>
                    </w:rPr>
                    <m:t>1,2</m:t>
                  </m:r>
                </m:sup>
              </m:sSup>
            </m:e>
          </m:d>
          <m:r>
            <w:rPr>
              <w:rFonts w:ascii="Cambria Math" w:hAnsi="Cambria Math" w:cs="Times New Roman"/>
              <w:szCs w:val="24"/>
            </w:rPr>
            <m:t>,</m:t>
          </m:r>
        </m:oMath>
      </m:oMathPara>
    </w:p>
    <w:p w:rsidR="00C25060" w:rsidRPr="00FA1FED" w:rsidRDefault="00C25060" w:rsidP="00A73A2F">
      <w:pPr>
        <w:pStyle w:val="11ff3"/>
        <w:rPr>
          <w:w w:val="100"/>
          <w:kern w:val="0"/>
        </w:rPr>
      </w:pPr>
      <w:r w:rsidRPr="00FA1FED">
        <w:rPr>
          <w:w w:val="100"/>
          <w:kern w:val="0"/>
        </w:rPr>
        <w:t xml:space="preserve">где </w:t>
      </w:r>
      <m:oMath>
        <m:r>
          <w:rPr>
            <w:rFonts w:ascii="Cambria Math" w:hAnsi="Cambria Math"/>
            <w:w w:val="100"/>
            <w:kern w:val="0"/>
          </w:rPr>
          <m:t>a, b, c</m:t>
        </m:r>
      </m:oMath>
      <w:r w:rsidRPr="00FA1FED">
        <w:rPr>
          <w:w w:val="100"/>
          <w:kern w:val="0"/>
        </w:rPr>
        <w:t>–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rsidR="00C25060" w:rsidRPr="00FA1FED" w:rsidRDefault="006163C2" w:rsidP="00A73A2F">
      <w:pPr>
        <w:pStyle w:val="11ff3"/>
        <w:rPr>
          <w:i/>
          <w:w w:val="100"/>
          <w:kern w:val="0"/>
        </w:rPr>
      </w:pPr>
      <m:oMath>
        <m:sSub>
          <m:sSubPr>
            <m:ctrlPr>
              <w:rPr>
                <w:rFonts w:ascii="Cambria Math" w:hAnsi="Cambria Math"/>
                <w:i/>
                <w:w w:val="100"/>
                <w:kern w:val="0"/>
              </w:rPr>
            </m:ctrlPr>
          </m:sSubPr>
          <m:e>
            <m:r>
              <w:rPr>
                <w:rFonts w:ascii="Cambria Math" w:hAnsi="Cambria Math"/>
                <w:w w:val="100"/>
                <w:kern w:val="0"/>
              </w:rPr>
              <m:t>l</m:t>
            </m:r>
          </m:e>
          <m:sub>
            <m:r>
              <w:rPr>
                <w:rFonts w:ascii="Cambria Math" w:hAnsi="Cambria Math"/>
                <w:w w:val="100"/>
                <w:kern w:val="0"/>
              </w:rPr>
              <m:t>с.з</m:t>
            </m:r>
          </m:sub>
        </m:sSub>
      </m:oMath>
      <w:r w:rsidR="00C25060" w:rsidRPr="00FA1FED">
        <w:rPr>
          <w:i/>
          <w:w w:val="100"/>
          <w:kern w:val="0"/>
        </w:rPr>
        <w:t>–</w:t>
      </w:r>
      <w:r w:rsidR="00C25060" w:rsidRPr="00FA1FED">
        <w:rPr>
          <w:w w:val="100"/>
          <w:kern w:val="0"/>
        </w:rPr>
        <w:t>расстояние между секционирующими задвижками, м;</w:t>
      </w:r>
    </w:p>
    <w:p w:rsidR="00C25060" w:rsidRPr="00FA1FED" w:rsidRDefault="00C25060" w:rsidP="00A73A2F">
      <w:pPr>
        <w:pStyle w:val="11ff3"/>
        <w:rPr>
          <w:w w:val="100"/>
          <w:kern w:val="0"/>
        </w:rPr>
      </w:pPr>
      <m:oMath>
        <m:r>
          <w:rPr>
            <w:rFonts w:ascii="Cambria Math" w:hAnsi="Cambria Math"/>
            <w:w w:val="100"/>
            <w:kern w:val="0"/>
          </w:rPr>
          <m:t>D</m:t>
        </m:r>
      </m:oMath>
      <w:r w:rsidRPr="00FA1FED">
        <w:rPr>
          <w:i/>
          <w:w w:val="100"/>
          <w:kern w:val="0"/>
        </w:rPr>
        <w:t>–</w:t>
      </w:r>
      <w:r w:rsidRPr="00FA1FED">
        <w:rPr>
          <w:w w:val="100"/>
          <w:kern w:val="0"/>
        </w:rPr>
        <w:t>условный диаметр трубопровода, м.</w:t>
      </w:r>
    </w:p>
    <w:p w:rsidR="00C25060" w:rsidRPr="00FA1FED" w:rsidRDefault="00C25060" w:rsidP="00A73A2F">
      <w:pPr>
        <w:pStyle w:val="11ff3"/>
        <w:rPr>
          <w:w w:val="100"/>
          <w:kern w:val="0"/>
        </w:rPr>
      </w:pPr>
      <w:r w:rsidRPr="00FA1FED">
        <w:rPr>
          <w:w w:val="100"/>
          <w:kern w:val="0"/>
        </w:rPr>
        <w:t xml:space="preserve">Расчет рекомендуется выполнять для каждого участка и/или элемента, входящего в путь от источника до абонента: </w:t>
      </w:r>
    </w:p>
    <w:p w:rsidR="00C25060" w:rsidRPr="00FA1FED" w:rsidRDefault="00C25060" w:rsidP="00A73A2F">
      <w:pPr>
        <w:pStyle w:val="113"/>
      </w:pPr>
      <w:r w:rsidRPr="00FA1FED">
        <w:lastRenderedPageBreak/>
        <w:t xml:space="preserve">вычисляется время ликвидации повреждения на i -том участке; </w:t>
      </w:r>
    </w:p>
    <w:p w:rsidR="00C25060" w:rsidRPr="00FA1FED" w:rsidRDefault="00C25060" w:rsidP="00A73A2F">
      <w:pPr>
        <w:pStyle w:val="113"/>
      </w:pPr>
      <w:r w:rsidRPr="00FA1FED">
        <w:t xml:space="preserve">по каждой градации повторяемости температур вычисляется допустимое время проведения ремонта; </w:t>
      </w:r>
    </w:p>
    <w:p w:rsidR="00C25060" w:rsidRPr="00FA1FED" w:rsidRDefault="00C25060" w:rsidP="00A73A2F">
      <w:pPr>
        <w:pStyle w:val="113"/>
      </w:pPr>
      <w:r w:rsidRPr="00FA1FED">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C25060" w:rsidRPr="00FA1FED" w:rsidRDefault="00C25060" w:rsidP="00A73A2F">
      <w:pPr>
        <w:pStyle w:val="113"/>
      </w:pPr>
      <w:r w:rsidRPr="00FA1FED">
        <w:t xml:space="preserve">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+12°С. </w:t>
      </w:r>
    </w:p>
    <w:p w:rsidR="00C25060" w:rsidRPr="00FA1FED" w:rsidRDefault="006163C2" w:rsidP="00C25060">
      <w:pPr>
        <w:jc w:val="center"/>
        <w:rPr>
          <w:rFonts w:ascii="Times New Roman" w:hAnsi="Times New Roman" w:cs="Times New Roman"/>
          <w:szCs w:val="24"/>
        </w:rPr>
      </w:pPr>
      <m:oMathPara>
        <m:oMathParaPr>
          <m:jc m:val="center"/>
        </m:oMathParaPr>
        <m:oMath>
          <m:acc>
            <m:accPr>
              <m:chr m:val="̅"/>
              <m:ctrlPr>
                <w:rPr>
                  <w:rFonts w:ascii="Cambria Math" w:hAnsi="Cambria Math" w:cs="Times New Roman"/>
                  <w:i/>
                  <w:szCs w:val="24"/>
                </w:rPr>
              </m:ctrlPr>
            </m:accPr>
            <m:e>
              <m:r>
                <w:rPr>
                  <w:rFonts w:ascii="Cambria Math" w:hAnsi="Cambria Math" w:cs="Times New Roman"/>
                  <w:szCs w:val="24"/>
                </w:rPr>
                <m:t>z</m:t>
              </m:r>
            </m:e>
          </m:acc>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num>
                <m:den>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i,j</m:t>
                      </m:r>
                    </m:sub>
                  </m:sSub>
                </m:den>
              </m:f>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j</m:t>
                  </m:r>
                </m:sub>
              </m:sSub>
            </m:num>
            <m:den>
              <m:sSub>
                <m:sSubPr>
                  <m:ctrlPr>
                    <w:rPr>
                      <w:rFonts w:ascii="Cambria Math" w:hAnsi="Cambria Math" w:cs="Times New Roman"/>
                      <w:i/>
                      <w:szCs w:val="24"/>
                    </w:rPr>
                  </m:ctrlPr>
                </m:sSubPr>
                <m:e>
                  <m:r>
                    <w:rPr>
                      <w:rFonts w:ascii="Cambria Math" w:hAnsi="Cambria Math" w:cs="Times New Roman"/>
                      <w:szCs w:val="24"/>
                    </w:rPr>
                    <m:t>τ</m:t>
                  </m:r>
                </m:e>
                <m:sub>
                  <m:r>
                    <w:rPr>
                      <w:rFonts w:ascii="Cambria Math" w:hAnsi="Cambria Math" w:cs="Times New Roman"/>
                      <w:szCs w:val="24"/>
                    </w:rPr>
                    <m:t>on</m:t>
                  </m:r>
                </m:sub>
              </m:sSub>
            </m:den>
          </m:f>
        </m:oMath>
      </m:oMathPara>
    </w:p>
    <w:p w:rsidR="00C25060" w:rsidRPr="00FA1FED" w:rsidRDefault="006163C2"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i</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j=1</m:t>
              </m:r>
            </m:sub>
            <m:sup>
              <m:r>
                <w:rPr>
                  <w:rFonts w:ascii="Cambria Math" w:hAnsi="Cambria Math" w:cs="Times New Roman"/>
                  <w:szCs w:val="24"/>
                </w:rPr>
                <m:t>j=N</m:t>
              </m:r>
            </m:sup>
            <m:e>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z</m:t>
                      </m:r>
                    </m:e>
                  </m:acc>
                </m:e>
                <m:sub>
                  <m:r>
                    <w:rPr>
                      <w:rFonts w:ascii="Cambria Math" w:hAnsi="Cambria Math" w:cs="Times New Roman"/>
                      <w:szCs w:val="24"/>
                    </w:rPr>
                    <m:t>i,j</m:t>
                  </m:r>
                </m:sub>
              </m:sSub>
            </m:e>
          </m:nary>
          <m:r>
            <w:rPr>
              <w:rFonts w:ascii="Cambria Math" w:hAnsi="Cambria Math" w:cs="Times New Roman"/>
              <w:szCs w:val="24"/>
            </w:rPr>
            <m:t>,</m:t>
          </m:r>
        </m:oMath>
      </m:oMathPara>
    </w:p>
    <w:p w:rsidR="00C25060" w:rsidRPr="00FA1FED" w:rsidRDefault="00C25060" w:rsidP="00A73A2F">
      <w:pPr>
        <w:pStyle w:val="113"/>
      </w:pPr>
      <w:r w:rsidRPr="00FA1FED">
        <w:t>вычисляется вероятность безотказной работы участка тепловой сети относительно абонента</w:t>
      </w:r>
    </w:p>
    <w:p w:rsidR="00C25060" w:rsidRPr="00FA1FED" w:rsidRDefault="006163C2" w:rsidP="00C25060">
      <w:pPr>
        <w:jc w:val="center"/>
        <w:rPr>
          <w:rFonts w:ascii="Times New Roman" w:hAnsi="Times New Roman" w:cs="Times New Roman"/>
          <w:i/>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i</m:t>
              </m:r>
            </m:sub>
          </m:sSub>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ω</m:t>
                      </m:r>
                    </m:e>
                  </m:acc>
                </m:e>
                <m:sub>
                  <m:r>
                    <w:rPr>
                      <w:rFonts w:ascii="Cambria Math" w:hAnsi="Cambria Math" w:cs="Times New Roman"/>
                      <w:szCs w:val="24"/>
                    </w:rPr>
                    <m:t>i</m:t>
                  </m:r>
                </m:sub>
              </m:sSub>
            </m:e>
          </m:d>
          <m:r>
            <w:rPr>
              <w:rFonts w:ascii="Cambria Math" w:hAnsi="Cambria Math" w:cs="Times New Roman"/>
              <w:szCs w:val="24"/>
            </w:rPr>
            <m:t>.</m:t>
          </m:r>
        </m:oMath>
      </m:oMathPara>
    </w:p>
    <w:p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Оценку недоотпуска тепловой энергии потребителям рекомендуется вычислять в соответствии с формулой: </w:t>
      </w:r>
    </w:p>
    <w:p w:rsidR="00C25060" w:rsidRPr="00FA1FED" w:rsidRDefault="00C25060" w:rsidP="00C25060">
      <w:pPr>
        <w:jc w:val="center"/>
        <w:rPr>
          <w:rFonts w:ascii="Times New Roman" w:hAnsi="Times New Roman" w:cs="Times New Roman"/>
          <w:szCs w:val="24"/>
        </w:rPr>
      </w:pPr>
      <m:oMathPara>
        <m:oMath>
          <m:r>
            <m:rPr>
              <m:sty m:val="p"/>
            </m:rPr>
            <w:rPr>
              <w:rFonts w:ascii="Cambria Math" w:hAnsi="Cambria Math" w:cs="Times New Roman"/>
              <w:szCs w:val="24"/>
            </w:rPr>
            <m:t>Δ</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н</m:t>
              </m:r>
            </m:sub>
          </m:sSub>
          <m:r>
            <w:rPr>
              <w:rFonts w:ascii="Cambria Math" w:hAnsi="Cambria Math" w:cs="Times New Roman"/>
              <w:szCs w:val="24"/>
            </w:rPr>
            <m:t>=</m:t>
          </m:r>
          <m:sSub>
            <m:sSubPr>
              <m:ctrlPr>
                <w:rPr>
                  <w:rFonts w:ascii="Cambria Math" w:hAnsi="Cambria Math" w:cs="Times New Roman"/>
                  <w:i/>
                  <w:szCs w:val="24"/>
                </w:rPr>
              </m:ctrlPr>
            </m:sSubPr>
            <m:e>
              <m:acc>
                <m:accPr>
                  <m:chr m:val="̅"/>
                  <m:ctrlPr>
                    <w:rPr>
                      <w:rFonts w:ascii="Cambria Math" w:hAnsi="Cambria Math" w:cs="Times New Roman"/>
                      <w:i/>
                      <w:szCs w:val="24"/>
                    </w:rPr>
                  </m:ctrlPr>
                </m:accPr>
                <m:e>
                  <m:r>
                    <w:rPr>
                      <w:rFonts w:ascii="Cambria Math" w:hAnsi="Cambria Math" w:cs="Times New Roman"/>
                      <w:szCs w:val="24"/>
                    </w:rPr>
                    <m:t>Q</m:t>
                  </m:r>
                </m:e>
              </m:acc>
            </m:e>
            <m:sub>
              <m:r>
                <w:rPr>
                  <w:rFonts w:ascii="Cambria Math" w:hAnsi="Cambria Math" w:cs="Times New Roman"/>
                  <w:szCs w:val="24"/>
                </w:rPr>
                <m:t>пр</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T</m:t>
              </m:r>
            </m:e>
            <m:sub>
              <m:r>
                <w:rPr>
                  <w:rFonts w:ascii="Cambria Math" w:hAnsi="Cambria Math" w:cs="Times New Roman"/>
                  <w:szCs w:val="24"/>
                </w:rPr>
                <m:t>оп</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тп</m:t>
              </m:r>
            </m:sub>
          </m:sSub>
          <m:r>
            <w:rPr>
              <w:rFonts w:ascii="Cambria Math" w:hAnsi="Cambria Math" w:cs="Times New Roman"/>
              <w:szCs w:val="24"/>
            </w:rPr>
            <m:t>, Гкал</m:t>
          </m:r>
        </m:oMath>
      </m:oMathPara>
    </w:p>
    <w:p w:rsidR="00C25060" w:rsidRPr="00FA1FED" w:rsidRDefault="00C25060" w:rsidP="00C34C13">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Q</m:t>
                </m:r>
              </m:e>
            </m:acc>
          </m:e>
          <m:sub>
            <m:r>
              <w:rPr>
                <w:rFonts w:ascii="Cambria Math" w:hAnsi="Cambria Math" w:cs="Times New Roman"/>
                <w:sz w:val="24"/>
                <w:szCs w:val="24"/>
              </w:rPr>
              <m:t>пр</m:t>
            </m:r>
          </m:sub>
        </m:sSub>
      </m:oMath>
      <w:r w:rsidRPr="00FA1FED">
        <w:rPr>
          <w:rFonts w:ascii="Times New Roman" w:hAnsi="Times New Roman" w:cs="Times New Roman"/>
          <w:sz w:val="24"/>
          <w:szCs w:val="24"/>
        </w:rPr>
        <w:t xml:space="preserve">– среднегодовая тепловая мощность теплопотребляющих установок потребителя (либо, по другому, тепловая нагрузка потребителя), Гкал/ч; </w:t>
      </w:r>
    </w:p>
    <w:p w:rsidR="00C25060" w:rsidRPr="00FA1FED" w:rsidRDefault="006163C2"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оп</m:t>
            </m:r>
          </m:sub>
        </m:sSub>
      </m:oMath>
      <w:r w:rsidR="00C25060" w:rsidRPr="00FA1FED">
        <w:rPr>
          <w:rFonts w:ascii="Times New Roman" w:hAnsi="Times New Roman" w:cs="Times New Roman"/>
          <w:sz w:val="24"/>
          <w:szCs w:val="24"/>
        </w:rPr>
        <w:t>– продолжительность отопительного периода, час;</w:t>
      </w:r>
    </w:p>
    <w:p w:rsidR="00C25060" w:rsidRPr="00FA1FED" w:rsidRDefault="006163C2" w:rsidP="00C34C13">
      <w:pPr>
        <w:spacing w:after="0" w:line="36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тп</m:t>
            </m:r>
          </m:sub>
        </m:sSub>
      </m:oMath>
      <w:r w:rsidR="00C25060" w:rsidRPr="00FA1FED">
        <w:rPr>
          <w:rFonts w:ascii="Times New Roman" w:hAnsi="Times New Roman" w:cs="Times New Roman"/>
          <w:sz w:val="24"/>
          <w:szCs w:val="24"/>
        </w:rPr>
        <w:t>– вероятность отказа теплопровода.</w:t>
      </w:r>
    </w:p>
    <w:p w:rsidR="00641B01" w:rsidRPr="00FA1FED" w:rsidRDefault="00641B01" w:rsidP="00B5461F">
      <w:pPr>
        <w:pStyle w:val="11ff3"/>
        <w:rPr>
          <w:w w:val="100"/>
          <w:kern w:val="0"/>
        </w:rPr>
      </w:pPr>
      <w:r w:rsidRPr="00FA1FED">
        <w:rPr>
          <w:w w:val="100"/>
          <w:kern w:val="0"/>
        </w:rPr>
        <w:t>Расчет степени износа</w:t>
      </w:r>
    </w:p>
    <w:p w:rsidR="00641B01" w:rsidRPr="00FA1FED" w:rsidRDefault="00641B01" w:rsidP="00A73A2F">
      <w:pPr>
        <w:pStyle w:val="11ff3"/>
        <w:rPr>
          <w:w w:val="100"/>
          <w:kern w:val="0"/>
        </w:rPr>
      </w:pPr>
      <w:r w:rsidRPr="00FA1FED">
        <w:rPr>
          <w:w w:val="100"/>
          <w:kern w:val="0"/>
        </w:rPr>
        <w:t xml:space="preserve">Степень физического износа трасс теплоснабжения рассчитывался по формуле: К (физ.изн.) = Т (факт.) / Т (норм.) * 100%. Где: Т (факт.) – фактический срок службы, лет; Т (норм.) – нормативный срок службы, лет. При этом нормативный срок </w:t>
      </w:r>
      <w:r w:rsidR="00CD5F27" w:rsidRPr="00FA1FED">
        <w:rPr>
          <w:w w:val="100"/>
          <w:kern w:val="0"/>
        </w:rPr>
        <w:t>с</w:t>
      </w:r>
      <w:r w:rsidRPr="00FA1FED">
        <w:rPr>
          <w:w w:val="100"/>
          <w:kern w:val="0"/>
        </w:rPr>
        <w:t xml:space="preserve">лужбы, согласно п.1.2 СО 153-34.17.464-2003 "Инструкция по продлению срока службы трубопроводов II, III и IV категорий", утв. Приказом Минэнерго России от 30.06.2003 г. N 275 при отсутствии срока службы трубопровода, </w:t>
      </w:r>
      <w:r w:rsidR="00CD5F27" w:rsidRPr="00FA1FED">
        <w:rPr>
          <w:w w:val="100"/>
          <w:kern w:val="0"/>
        </w:rPr>
        <w:t>который устанавливается организа</w:t>
      </w:r>
      <w:r w:rsidRPr="00FA1FED">
        <w:rPr>
          <w:w w:val="100"/>
          <w:kern w:val="0"/>
        </w:rPr>
        <w:t>цией-изготовителем и указывается в паспорте трубопровода срок службы устанавливается в следующих пределах:</w:t>
      </w:r>
    </w:p>
    <w:p w:rsidR="00641B01" w:rsidRPr="00FA1FED" w:rsidRDefault="00641B01" w:rsidP="00A73A2F">
      <w:pPr>
        <w:pStyle w:val="11ff3"/>
        <w:rPr>
          <w:w w:val="100"/>
          <w:kern w:val="0"/>
        </w:rPr>
      </w:pPr>
      <w:r w:rsidRPr="00FA1FED">
        <w:rPr>
          <w:w w:val="100"/>
          <w:kern w:val="0"/>
        </w:rPr>
        <w:t>- для трубопроводов пара II категории группы 1-150</w:t>
      </w:r>
      <w:r w:rsidR="00FA1FED">
        <w:rPr>
          <w:w w:val="100"/>
          <w:kern w:val="0"/>
        </w:rPr>
        <w:t xml:space="preserve"> </w:t>
      </w:r>
      <w:r w:rsidRPr="00FA1FED">
        <w:rPr>
          <w:w w:val="100"/>
          <w:kern w:val="0"/>
        </w:rPr>
        <w:t>тыс.ч (20 лет);</w:t>
      </w:r>
    </w:p>
    <w:p w:rsidR="00641B01" w:rsidRPr="00FA1FED" w:rsidRDefault="00641B01" w:rsidP="00A73A2F">
      <w:pPr>
        <w:pStyle w:val="11ff3"/>
        <w:rPr>
          <w:w w:val="100"/>
          <w:kern w:val="0"/>
        </w:rPr>
      </w:pPr>
      <w:r w:rsidRPr="00FA1FED">
        <w:rPr>
          <w:w w:val="100"/>
          <w:kern w:val="0"/>
        </w:rPr>
        <w:lastRenderedPageBreak/>
        <w:t>- для станционных трубопроводов сетевой и подпиточной воды [III или (и) IV категорий] - 25 лет;</w:t>
      </w:r>
    </w:p>
    <w:p w:rsidR="00641B01" w:rsidRPr="00FA1FED" w:rsidRDefault="00641B01" w:rsidP="00A73A2F">
      <w:pPr>
        <w:pStyle w:val="11ff3"/>
        <w:rPr>
          <w:w w:val="100"/>
          <w:kern w:val="0"/>
        </w:rPr>
      </w:pPr>
      <w:r w:rsidRPr="00FA1FED">
        <w:rPr>
          <w:w w:val="100"/>
          <w:kern w:val="0"/>
        </w:rPr>
        <w:t>- для остальных трубопроводов (II категории группы 2, III и IV категорий) - 30 лет.</w:t>
      </w:r>
    </w:p>
    <w:p w:rsidR="00641B01" w:rsidRPr="00FA1FED" w:rsidRDefault="00641B01" w:rsidP="00A73A2F">
      <w:pPr>
        <w:pStyle w:val="11ff3"/>
        <w:rPr>
          <w:w w:val="100"/>
          <w:kern w:val="0"/>
        </w:rPr>
      </w:pPr>
      <w:r w:rsidRPr="00FA1FED">
        <w:rPr>
          <w:w w:val="100"/>
          <w:kern w:val="0"/>
        </w:rPr>
        <w:t>Срок службы может устанавливаться экспертной организацией индивидуально для конкретного трубопровода.</w:t>
      </w:r>
    </w:p>
    <w:p w:rsidR="00641B01" w:rsidRPr="00FA1FED" w:rsidRDefault="00641B01" w:rsidP="00A73A2F">
      <w:pPr>
        <w:pStyle w:val="11ff3"/>
        <w:rPr>
          <w:w w:val="100"/>
          <w:kern w:val="0"/>
        </w:rPr>
      </w:pPr>
      <w:r w:rsidRPr="00FA1FED">
        <w:rPr>
          <w:w w:val="100"/>
          <w:kern w:val="0"/>
        </w:rPr>
        <w:t xml:space="preserve">Для новых тепловых сетей срок службы согласно СП 124.13330.2012. - не менее 30 лет. </w:t>
      </w:r>
    </w:p>
    <w:p w:rsidR="00C25060" w:rsidRPr="00FA1FED" w:rsidRDefault="00C25060" w:rsidP="00B5461F">
      <w:pPr>
        <w:pStyle w:val="11ff3"/>
        <w:rPr>
          <w:w w:val="100"/>
          <w:kern w:val="0"/>
        </w:rPr>
      </w:pPr>
      <w:r w:rsidRPr="00FA1FED">
        <w:rPr>
          <w:w w:val="100"/>
          <w:kern w:val="0"/>
        </w:rPr>
        <w:t>За последние 3 года технологических отказов и аварий в системах теплоснабжения зарегистрировано не было. Технологические отказы устраняются в кротчайшие сроки. Качество предоставляемых услуг соответствует требованиям законодательства.</w:t>
      </w:r>
    </w:p>
    <w:p w:rsidR="00FC6AD0" w:rsidRPr="00FA1FED" w:rsidRDefault="00FD7E24" w:rsidP="00B5461F">
      <w:pPr>
        <w:pStyle w:val="11ff3"/>
        <w:rPr>
          <w:w w:val="100"/>
          <w:kern w:val="0"/>
          <w:u w:val="single"/>
        </w:rPr>
      </w:pPr>
      <w:r w:rsidRPr="00FA1FED">
        <w:rPr>
          <w:w w:val="100"/>
          <w:kern w:val="0"/>
          <w:u w:val="single"/>
        </w:rPr>
        <w:t>Таблица 1.</w:t>
      </w:r>
      <w:r w:rsidR="00A73A2F" w:rsidRPr="00FA1FED">
        <w:rPr>
          <w:w w:val="100"/>
          <w:kern w:val="0"/>
          <w:u w:val="single"/>
        </w:rPr>
        <w:t>9.1</w:t>
      </w:r>
      <w:r w:rsidR="007E1843" w:rsidRPr="00FA1FED">
        <w:rPr>
          <w:w w:val="100"/>
          <w:kern w:val="0"/>
          <w:u w:val="single"/>
        </w:rPr>
        <w:t xml:space="preserve"> -</w:t>
      </w:r>
      <w:r w:rsidR="00FC6AD0" w:rsidRPr="00FA1FED">
        <w:rPr>
          <w:w w:val="100"/>
          <w:kern w:val="0"/>
          <w:u w:val="single"/>
        </w:rPr>
        <w:t xml:space="preserve"> Показатели надёжности системы теплоснабжения</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2598"/>
        <w:gridCol w:w="1580"/>
        <w:gridCol w:w="1477"/>
        <w:gridCol w:w="1144"/>
        <w:gridCol w:w="1146"/>
        <w:gridCol w:w="1147"/>
      </w:tblGrid>
      <w:tr w:rsidR="00FE693C" w:rsidRPr="00FA1FED" w:rsidTr="00A73A2F">
        <w:trPr>
          <w:trHeight w:val="20"/>
          <w:tblHeader/>
        </w:trPr>
        <w:tc>
          <w:tcPr>
            <w:tcW w:w="1429" w:type="pct"/>
          </w:tcPr>
          <w:p w:rsidR="00FE693C" w:rsidRPr="00FA1FED" w:rsidRDefault="00FE693C" w:rsidP="00FC6AD0">
            <w:pPr>
              <w:pStyle w:val="1fffb"/>
              <w:rPr>
                <w:rFonts w:cs="Times New Roman"/>
              </w:rPr>
            </w:pPr>
            <w:r w:rsidRPr="00FA1FED">
              <w:rPr>
                <w:rFonts w:cs="Times New Roman"/>
              </w:rPr>
              <w:t>Наименование</w:t>
            </w:r>
            <w:r w:rsidR="006D3F51">
              <w:rPr>
                <w:rFonts w:cs="Times New Roman"/>
                <w:lang w:val="ru-RU"/>
              </w:rPr>
              <w:t xml:space="preserve"> </w:t>
            </w:r>
            <w:r w:rsidRPr="00FA1FED">
              <w:rPr>
                <w:rFonts w:cs="Times New Roman"/>
              </w:rPr>
              <w:t>показателя</w:t>
            </w:r>
          </w:p>
        </w:tc>
        <w:tc>
          <w:tcPr>
            <w:tcW w:w="3571" w:type="pct"/>
            <w:gridSpan w:val="5"/>
          </w:tcPr>
          <w:p w:rsidR="00FE693C" w:rsidRPr="00FA1FED" w:rsidRDefault="00FE693C" w:rsidP="00FC6AD0">
            <w:pPr>
              <w:pStyle w:val="1fffb"/>
              <w:rPr>
                <w:rFonts w:cs="Times New Roman"/>
              </w:rPr>
            </w:pPr>
            <w:r w:rsidRPr="00FA1FED">
              <w:rPr>
                <w:rFonts w:cs="Times New Roman"/>
              </w:rPr>
              <w:t>Обозначение</w:t>
            </w:r>
          </w:p>
        </w:tc>
      </w:tr>
      <w:tr w:rsidR="00FC6AD0" w:rsidRPr="00FA1FED" w:rsidTr="00A73A2F">
        <w:trPr>
          <w:trHeight w:val="20"/>
        </w:trPr>
        <w:tc>
          <w:tcPr>
            <w:tcW w:w="1429" w:type="pct"/>
          </w:tcPr>
          <w:p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электроснабжения</w:t>
            </w:r>
          </w:p>
          <w:p w:rsidR="00FC6AD0" w:rsidRPr="00FA1FED" w:rsidRDefault="00FC6AD0" w:rsidP="00FE693C">
            <w:pPr>
              <w:pStyle w:val="1fffb"/>
              <w:rPr>
                <w:rFonts w:cs="Times New Roman"/>
                <w:lang w:val="ru-RU"/>
              </w:rPr>
            </w:pPr>
            <w:r w:rsidRPr="00FA1FED">
              <w:rPr>
                <w:rFonts w:cs="Times New Roman"/>
              </w:rPr>
              <w:t>котельн</w:t>
            </w:r>
            <w:r w:rsidR="00FE693C" w:rsidRPr="00FA1FED">
              <w:rPr>
                <w:rFonts w:cs="Times New Roman"/>
                <w:lang w:val="ru-RU"/>
              </w:rPr>
              <w:t>ых</w:t>
            </w:r>
          </w:p>
        </w:tc>
        <w:tc>
          <w:tcPr>
            <w:tcW w:w="869" w:type="pct"/>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э</w:t>
            </w:r>
          </w:p>
        </w:tc>
        <w:tc>
          <w:tcPr>
            <w:tcW w:w="812" w:type="pct"/>
            <w:tcBorders>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0,6</w:t>
            </w:r>
          </w:p>
        </w:tc>
        <w:tc>
          <w:tcPr>
            <w:tcW w:w="629" w:type="pct"/>
            <w:tcBorders>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0,6</w:t>
            </w:r>
          </w:p>
        </w:tc>
        <w:tc>
          <w:tcPr>
            <w:tcW w:w="630" w:type="pct"/>
            <w:tcBorders>
              <w:bottom w:val="single" w:sz="4" w:space="0" w:color="000000"/>
              <w:right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0,6</w:t>
            </w:r>
          </w:p>
        </w:tc>
      </w:tr>
      <w:tr w:rsidR="00FC6AD0" w:rsidRPr="00FA1FED" w:rsidTr="00A73A2F">
        <w:trPr>
          <w:trHeight w:val="20"/>
        </w:trPr>
        <w:tc>
          <w:tcPr>
            <w:tcW w:w="1429" w:type="pct"/>
          </w:tcPr>
          <w:p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p>
          <w:p w:rsidR="00FC6AD0" w:rsidRPr="00FA1FED" w:rsidRDefault="006D3F51" w:rsidP="00FC6AD0">
            <w:pPr>
              <w:pStyle w:val="1fffb"/>
              <w:rPr>
                <w:rFonts w:cs="Times New Roman"/>
              </w:rPr>
            </w:pPr>
            <w:r w:rsidRPr="00FA1FED">
              <w:rPr>
                <w:rFonts w:cs="Times New Roman"/>
              </w:rPr>
              <w:t>В</w:t>
            </w:r>
            <w:r w:rsidR="00FC6AD0" w:rsidRPr="00FA1FED">
              <w:rPr>
                <w:rFonts w:cs="Times New Roman"/>
              </w:rPr>
              <w:t>одоснабжения</w:t>
            </w:r>
            <w:r>
              <w:rPr>
                <w:rFonts w:cs="Times New Roman"/>
                <w:lang w:val="ru-RU"/>
              </w:rPr>
              <w:t xml:space="preserve"> </w:t>
            </w:r>
            <w:r w:rsidR="00FC6AD0" w:rsidRPr="00FA1FED">
              <w:rPr>
                <w:rFonts w:cs="Times New Roman"/>
              </w:rPr>
              <w:t>котельн</w:t>
            </w:r>
            <w:r w:rsidR="00FE693C" w:rsidRPr="00FA1FED">
              <w:rPr>
                <w:rFonts w:cs="Times New Roman"/>
                <w:lang w:val="ru-RU"/>
              </w:rPr>
              <w:t>ых</w:t>
            </w:r>
          </w:p>
        </w:tc>
        <w:tc>
          <w:tcPr>
            <w:tcW w:w="869" w:type="pct"/>
          </w:tcPr>
          <w:p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в</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0,6</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0,6</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rPr>
            </w:pPr>
            <w:r w:rsidRPr="00FA1FED">
              <w:rPr>
                <w:rFonts w:cs="Times New Roman"/>
              </w:rPr>
              <w:t>0,6</w:t>
            </w:r>
          </w:p>
        </w:tc>
      </w:tr>
      <w:tr w:rsidR="00FC6AD0" w:rsidRPr="00FA1FED" w:rsidTr="00A73A2F">
        <w:trPr>
          <w:trHeight w:val="20"/>
        </w:trPr>
        <w:tc>
          <w:tcPr>
            <w:tcW w:w="1429" w:type="pct"/>
          </w:tcPr>
          <w:p w:rsidR="00FC6AD0" w:rsidRPr="00FA1FED" w:rsidRDefault="00FC6AD0" w:rsidP="00FC6AD0">
            <w:pPr>
              <w:pStyle w:val="1fffb"/>
              <w:rPr>
                <w:rFonts w:cs="Times New Roman"/>
              </w:rPr>
            </w:pPr>
            <w:r w:rsidRPr="00FA1FED">
              <w:rPr>
                <w:rFonts w:cs="Times New Roman"/>
              </w:rPr>
              <w:t>Показатель</w:t>
            </w:r>
            <w:r w:rsidR="006D3F51">
              <w:rPr>
                <w:rFonts w:cs="Times New Roman"/>
                <w:lang w:val="ru-RU"/>
              </w:rPr>
              <w:t xml:space="preserve"> </w:t>
            </w:r>
            <w:r w:rsidRPr="00FA1FED">
              <w:rPr>
                <w:rFonts w:cs="Times New Roman"/>
              </w:rPr>
              <w:t>надежности</w:t>
            </w:r>
            <w:r w:rsidR="006D3F51">
              <w:rPr>
                <w:rFonts w:cs="Times New Roman"/>
                <w:lang w:val="ru-RU"/>
              </w:rPr>
              <w:t xml:space="preserve"> </w:t>
            </w:r>
            <w:r w:rsidRPr="00FA1FED">
              <w:rPr>
                <w:rFonts w:cs="Times New Roman"/>
              </w:rPr>
              <w:t>топливоснабжения</w:t>
            </w:r>
          </w:p>
          <w:p w:rsidR="00FC6AD0" w:rsidRPr="00FA1FED" w:rsidRDefault="00FC6AD0" w:rsidP="00FC6AD0">
            <w:pPr>
              <w:pStyle w:val="1fffb"/>
              <w:rPr>
                <w:rFonts w:cs="Times New Roman"/>
              </w:rPr>
            </w:pPr>
            <w:r w:rsidRPr="00FA1FED">
              <w:rPr>
                <w:rFonts w:cs="Times New Roman"/>
              </w:rPr>
              <w:t>котельн</w:t>
            </w:r>
            <w:r w:rsidR="00FE693C" w:rsidRPr="00FA1FED">
              <w:rPr>
                <w:rFonts w:cs="Times New Roman"/>
                <w:lang w:val="ru-RU"/>
              </w:rPr>
              <w:t>ых</w:t>
            </w:r>
          </w:p>
        </w:tc>
        <w:tc>
          <w:tcPr>
            <w:tcW w:w="869" w:type="pct"/>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т</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0,5</w:t>
            </w:r>
          </w:p>
        </w:tc>
      </w:tr>
      <w:tr w:rsidR="00FC6AD0" w:rsidRPr="00FA1FED" w:rsidTr="00A73A2F">
        <w:trPr>
          <w:trHeight w:val="20"/>
        </w:trPr>
        <w:tc>
          <w:tcPr>
            <w:tcW w:w="1429" w:type="pct"/>
          </w:tcPr>
          <w:p w:rsidR="00FC6AD0" w:rsidRPr="00FA1FED" w:rsidRDefault="00FC6AD0" w:rsidP="00FC6AD0">
            <w:pPr>
              <w:pStyle w:val="1fffb"/>
              <w:rPr>
                <w:rFonts w:cs="Times New Roman"/>
                <w:lang w:val="ru-RU"/>
              </w:rPr>
            </w:pPr>
            <w:r w:rsidRPr="00FA1FED">
              <w:rPr>
                <w:rFonts w:cs="Times New Roman"/>
                <w:lang w:val="ru-RU"/>
              </w:rPr>
              <w:t>Показатель соответствия тепловой мощности котельной и пропускной способности тепловых сетей расчётным тепловым</w:t>
            </w:r>
          </w:p>
          <w:p w:rsidR="00FC6AD0" w:rsidRPr="00FA1FED" w:rsidRDefault="00FC6AD0" w:rsidP="00FC6AD0">
            <w:pPr>
              <w:pStyle w:val="1fffb"/>
              <w:rPr>
                <w:rFonts w:cs="Times New Roman"/>
              </w:rPr>
            </w:pPr>
            <w:r w:rsidRPr="00FA1FED">
              <w:rPr>
                <w:rFonts w:cs="Times New Roman"/>
              </w:rPr>
              <w:t>нагрузкам</w:t>
            </w:r>
          </w:p>
        </w:tc>
        <w:tc>
          <w:tcPr>
            <w:tcW w:w="869" w:type="pct"/>
          </w:tcPr>
          <w:p w:rsidR="00FC6AD0" w:rsidRPr="00FA1FED" w:rsidRDefault="00FC6AD0" w:rsidP="00FC6AD0">
            <w:pPr>
              <w:pStyle w:val="1fffb"/>
              <w:rPr>
                <w:rFonts w:cs="Times New Roman"/>
                <w:sz w:val="24"/>
              </w:rPr>
            </w:pPr>
          </w:p>
          <w:p w:rsidR="00FC6AD0" w:rsidRPr="00FA1FED" w:rsidRDefault="00FC6AD0" w:rsidP="00FC6AD0">
            <w:pPr>
              <w:pStyle w:val="1fffb"/>
              <w:rPr>
                <w:rFonts w:cs="Times New Roman"/>
                <w:sz w:val="25"/>
              </w:rPr>
            </w:pPr>
          </w:p>
          <w:p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б</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rPr>
            </w:pPr>
          </w:p>
          <w:p w:rsidR="00FC6AD0" w:rsidRPr="00FA1FED" w:rsidRDefault="00FC6AD0" w:rsidP="00FC6AD0">
            <w:pPr>
              <w:pStyle w:val="1fffb"/>
              <w:rPr>
                <w:rFonts w:cs="Times New Roman"/>
                <w:sz w:val="27"/>
              </w:rPr>
            </w:pPr>
          </w:p>
          <w:p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rPr>
            </w:pPr>
          </w:p>
          <w:p w:rsidR="00FC6AD0" w:rsidRPr="00FA1FED" w:rsidRDefault="00FC6AD0" w:rsidP="00FC6AD0">
            <w:pPr>
              <w:pStyle w:val="1fffb"/>
              <w:rPr>
                <w:rFonts w:cs="Times New Roman"/>
                <w:sz w:val="27"/>
              </w:rPr>
            </w:pPr>
          </w:p>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rPr>
            </w:pPr>
          </w:p>
          <w:p w:rsidR="00FC6AD0" w:rsidRPr="00FA1FED" w:rsidRDefault="00FC6AD0" w:rsidP="00FC6AD0">
            <w:pPr>
              <w:pStyle w:val="1fffb"/>
              <w:rPr>
                <w:rFonts w:cs="Times New Roman"/>
                <w:sz w:val="27"/>
              </w:rPr>
            </w:pPr>
          </w:p>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rPr>
            </w:pPr>
          </w:p>
          <w:p w:rsidR="00FC6AD0" w:rsidRPr="00FA1FED" w:rsidRDefault="00FC6AD0" w:rsidP="00FC6AD0">
            <w:pPr>
              <w:pStyle w:val="1fffb"/>
              <w:rPr>
                <w:rFonts w:cs="Times New Roman"/>
                <w:sz w:val="27"/>
              </w:rPr>
            </w:pPr>
          </w:p>
          <w:p w:rsidR="00FC6AD0" w:rsidRPr="00FA1FED" w:rsidRDefault="00FC6AD0" w:rsidP="00FC6AD0">
            <w:pPr>
              <w:pStyle w:val="1fffb"/>
              <w:rPr>
                <w:rFonts w:cs="Times New Roman"/>
              </w:rPr>
            </w:pPr>
            <w:r w:rsidRPr="00FA1FED">
              <w:rPr>
                <w:rFonts w:cs="Times New Roman"/>
              </w:rPr>
              <w:t>1,0</w:t>
            </w:r>
          </w:p>
        </w:tc>
      </w:tr>
      <w:tr w:rsidR="00FC6AD0" w:rsidRPr="00FA1FED" w:rsidTr="00A73A2F">
        <w:trPr>
          <w:trHeight w:val="20"/>
        </w:trPr>
        <w:tc>
          <w:tcPr>
            <w:tcW w:w="1429" w:type="pct"/>
          </w:tcPr>
          <w:p w:rsidR="00FC6AD0" w:rsidRPr="00FA1FED" w:rsidRDefault="00FC6AD0" w:rsidP="00FC6AD0">
            <w:pPr>
              <w:pStyle w:val="1fffb"/>
              <w:rPr>
                <w:rFonts w:cs="Times New Roman"/>
                <w:lang w:val="ru-RU"/>
              </w:rPr>
            </w:pPr>
            <w:r w:rsidRPr="00FA1FED">
              <w:rPr>
                <w:rFonts w:cs="Times New Roman"/>
                <w:lang w:val="ru-RU"/>
              </w:rPr>
              <w:t>Показатель технического</w:t>
            </w:r>
          </w:p>
          <w:p w:rsidR="00FC6AD0" w:rsidRPr="00FA1FED" w:rsidRDefault="00FC6AD0" w:rsidP="00FC6AD0">
            <w:pPr>
              <w:pStyle w:val="1fffb"/>
              <w:rPr>
                <w:rFonts w:cs="Times New Roman"/>
                <w:lang w:val="ru-RU"/>
              </w:rPr>
            </w:pPr>
            <w:r w:rsidRPr="00FA1FED">
              <w:rPr>
                <w:rFonts w:cs="Times New Roman"/>
                <w:lang w:val="ru-RU"/>
              </w:rPr>
              <w:t>состояния тепловых сетей</w:t>
            </w:r>
          </w:p>
        </w:tc>
        <w:tc>
          <w:tcPr>
            <w:tcW w:w="869" w:type="pct"/>
          </w:tcPr>
          <w:p w:rsidR="00FC6AD0" w:rsidRPr="00FA1FED" w:rsidRDefault="00FC6AD0" w:rsidP="00FC6AD0">
            <w:pPr>
              <w:pStyle w:val="1fffb"/>
              <w:rPr>
                <w:rFonts w:cs="Times New Roman"/>
                <w:i/>
              </w:rPr>
            </w:pPr>
            <w:r w:rsidRPr="00FA1FED">
              <w:rPr>
                <w:rFonts w:cs="Times New Roman"/>
                <w:i/>
              </w:rPr>
              <w:t>K</w:t>
            </w:r>
            <w:r w:rsidRPr="00FA1FED">
              <w:rPr>
                <w:rFonts w:cs="Times New Roman"/>
                <w:i/>
                <w:vertAlign w:val="subscript"/>
              </w:rPr>
              <w:t>с</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0,5</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0,5</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rPr>
            </w:pPr>
            <w:r w:rsidRPr="00FA1FED">
              <w:rPr>
                <w:rFonts w:cs="Times New Roman"/>
              </w:rPr>
              <w:t>0,5</w:t>
            </w:r>
          </w:p>
        </w:tc>
      </w:tr>
      <w:tr w:rsidR="00FC6AD0" w:rsidRPr="00FA1FED" w:rsidTr="00A73A2F">
        <w:trPr>
          <w:trHeight w:val="20"/>
        </w:trPr>
        <w:tc>
          <w:tcPr>
            <w:tcW w:w="1429" w:type="pct"/>
          </w:tcPr>
          <w:p w:rsidR="00FC6AD0" w:rsidRPr="00FA1FED" w:rsidRDefault="00FC6AD0" w:rsidP="00FC6AD0">
            <w:pPr>
              <w:pStyle w:val="1fffb"/>
              <w:rPr>
                <w:rFonts w:cs="Times New Roman"/>
                <w:lang w:val="ru-RU"/>
              </w:rPr>
            </w:pPr>
            <w:r w:rsidRPr="00FA1FED">
              <w:rPr>
                <w:rFonts w:cs="Times New Roman"/>
                <w:lang w:val="ru-RU"/>
              </w:rPr>
              <w:t>Показатель интенсивности</w:t>
            </w:r>
          </w:p>
          <w:p w:rsidR="00FC6AD0" w:rsidRPr="00FA1FED" w:rsidRDefault="00FC6AD0" w:rsidP="00FC6AD0">
            <w:pPr>
              <w:pStyle w:val="1fffb"/>
              <w:rPr>
                <w:rFonts w:cs="Times New Roman"/>
                <w:lang w:val="ru-RU"/>
              </w:rPr>
            </w:pPr>
            <w:r w:rsidRPr="00FA1FED">
              <w:rPr>
                <w:rFonts w:cs="Times New Roman"/>
                <w:lang w:val="ru-RU"/>
              </w:rPr>
              <w:t>отказов тепловых сетей</w:t>
            </w:r>
          </w:p>
        </w:tc>
        <w:tc>
          <w:tcPr>
            <w:tcW w:w="869" w:type="pct"/>
          </w:tcPr>
          <w:p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отк.тс</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rPr>
            </w:pPr>
            <w:r w:rsidRPr="00FA1FED">
              <w:rPr>
                <w:rFonts w:cs="Times New Roman"/>
              </w:rPr>
              <w:t>1,0</w:t>
            </w:r>
          </w:p>
        </w:tc>
      </w:tr>
      <w:tr w:rsidR="00FC6AD0" w:rsidRPr="00FA1FED" w:rsidTr="00A73A2F">
        <w:trPr>
          <w:trHeight w:val="20"/>
        </w:trPr>
        <w:tc>
          <w:tcPr>
            <w:tcW w:w="1429" w:type="pct"/>
          </w:tcPr>
          <w:p w:rsidR="00FC6AD0" w:rsidRPr="00FA1FED" w:rsidRDefault="00FC6AD0" w:rsidP="00FC6AD0">
            <w:pPr>
              <w:pStyle w:val="1fffb"/>
              <w:rPr>
                <w:rFonts w:cs="Times New Roman"/>
                <w:lang w:val="ru-RU"/>
              </w:rPr>
            </w:pPr>
            <w:r w:rsidRPr="00FA1FED">
              <w:rPr>
                <w:rFonts w:cs="Times New Roman"/>
                <w:lang w:val="ru-RU"/>
              </w:rPr>
              <w:t>Показатель относительного</w:t>
            </w:r>
          </w:p>
          <w:p w:rsidR="00FC6AD0" w:rsidRPr="00FA1FED" w:rsidRDefault="00FC6AD0" w:rsidP="00FC6AD0">
            <w:pPr>
              <w:pStyle w:val="1fffb"/>
              <w:rPr>
                <w:rFonts w:cs="Times New Roman"/>
                <w:lang w:val="ru-RU"/>
              </w:rPr>
            </w:pPr>
            <w:r w:rsidRPr="00FA1FED">
              <w:rPr>
                <w:rFonts w:cs="Times New Roman"/>
                <w:lang w:val="ru-RU"/>
              </w:rPr>
              <w:t>аварийного недоотпуска тепла</w:t>
            </w:r>
          </w:p>
        </w:tc>
        <w:tc>
          <w:tcPr>
            <w:tcW w:w="869" w:type="pct"/>
          </w:tcPr>
          <w:p w:rsidR="00FC6AD0" w:rsidRPr="00FA1FED" w:rsidRDefault="00FC6AD0" w:rsidP="00FC6AD0">
            <w:pPr>
              <w:pStyle w:val="1fffb"/>
              <w:rPr>
                <w:rFonts w:cs="Times New Roman"/>
                <w:sz w:val="19"/>
                <w:lang w:val="ru-RU"/>
              </w:rPr>
            </w:pPr>
          </w:p>
          <w:p w:rsidR="00FC6AD0" w:rsidRPr="00FA1FED" w:rsidRDefault="00FC6AD0" w:rsidP="00FC6AD0">
            <w:pPr>
              <w:pStyle w:val="1fffb"/>
              <w:rPr>
                <w:rFonts w:cs="Times New Roman"/>
                <w:i/>
                <w:sz w:val="13"/>
              </w:rPr>
            </w:pPr>
            <w:r w:rsidRPr="00FA1FED">
              <w:rPr>
                <w:rFonts w:cs="Times New Roman"/>
                <w:i/>
              </w:rPr>
              <w:t>K</w:t>
            </w:r>
            <w:r w:rsidRPr="00FA1FED">
              <w:rPr>
                <w:rFonts w:cs="Times New Roman"/>
                <w:i/>
                <w:sz w:val="13"/>
              </w:rPr>
              <w:t>нед</w:t>
            </w:r>
          </w:p>
        </w:tc>
        <w:tc>
          <w:tcPr>
            <w:tcW w:w="812"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1,0</w:t>
            </w:r>
          </w:p>
        </w:tc>
        <w:tc>
          <w:tcPr>
            <w:tcW w:w="629"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1,0</w:t>
            </w:r>
          </w:p>
        </w:tc>
        <w:tc>
          <w:tcPr>
            <w:tcW w:w="630" w:type="pct"/>
            <w:tcBorders>
              <w:top w:val="single" w:sz="4" w:space="0" w:color="000000"/>
              <w:bottom w:val="single" w:sz="4" w:space="0" w:color="000000"/>
              <w:right w:val="single" w:sz="4" w:space="0" w:color="000000"/>
            </w:tcBorders>
          </w:tcPr>
          <w:p w:rsidR="00FC6AD0" w:rsidRPr="00FA1FED" w:rsidRDefault="00FC6AD0" w:rsidP="00FC6AD0">
            <w:pPr>
              <w:pStyle w:val="1fffb"/>
              <w:rPr>
                <w:rFonts w:cs="Times New Roman"/>
                <w:sz w:val="19"/>
              </w:rPr>
            </w:pPr>
          </w:p>
          <w:p w:rsidR="00FC6AD0" w:rsidRPr="00FA1FED" w:rsidRDefault="00FC6AD0" w:rsidP="00FC6AD0">
            <w:pPr>
              <w:pStyle w:val="1fffb"/>
              <w:rPr>
                <w:rFonts w:cs="Times New Roman"/>
              </w:rPr>
            </w:pPr>
            <w:r w:rsidRPr="00FA1FED">
              <w:rPr>
                <w:rFonts w:cs="Times New Roman"/>
              </w:rPr>
              <w:t>1,0</w:t>
            </w:r>
          </w:p>
        </w:tc>
      </w:tr>
      <w:tr w:rsidR="00FC6AD0" w:rsidRPr="00FA1FED" w:rsidTr="00A73A2F">
        <w:trPr>
          <w:trHeight w:val="20"/>
        </w:trPr>
        <w:tc>
          <w:tcPr>
            <w:tcW w:w="1429" w:type="pct"/>
          </w:tcPr>
          <w:p w:rsidR="00FC6AD0" w:rsidRPr="00FA1FED" w:rsidRDefault="00FC6AD0" w:rsidP="00FC6AD0">
            <w:pPr>
              <w:pStyle w:val="1fffb"/>
              <w:rPr>
                <w:rFonts w:cs="Times New Roman"/>
              </w:rPr>
            </w:pPr>
            <w:r w:rsidRPr="00FA1FED">
              <w:rPr>
                <w:rFonts w:cs="Times New Roman"/>
              </w:rPr>
              <w:t>Общий</w:t>
            </w:r>
            <w:r w:rsidR="006D3F51">
              <w:rPr>
                <w:rFonts w:cs="Times New Roman"/>
                <w:lang w:val="ru-RU"/>
              </w:rPr>
              <w:t xml:space="preserve"> </w:t>
            </w:r>
            <w:r w:rsidRPr="00FA1FED">
              <w:rPr>
                <w:rFonts w:cs="Times New Roman"/>
              </w:rPr>
              <w:t>показатель</w:t>
            </w:r>
          </w:p>
          <w:p w:rsidR="00FC6AD0" w:rsidRPr="00FA1FED" w:rsidRDefault="00FC6AD0" w:rsidP="00FC6AD0">
            <w:pPr>
              <w:pStyle w:val="1fffb"/>
              <w:rPr>
                <w:rFonts w:cs="Times New Roman"/>
              </w:rPr>
            </w:pPr>
            <w:r w:rsidRPr="00FA1FED">
              <w:rPr>
                <w:rFonts w:cs="Times New Roman"/>
              </w:rPr>
              <w:t>надёжности</w:t>
            </w:r>
          </w:p>
        </w:tc>
        <w:tc>
          <w:tcPr>
            <w:tcW w:w="869" w:type="pct"/>
          </w:tcPr>
          <w:p w:rsidR="00FC6AD0" w:rsidRPr="00FA1FED" w:rsidRDefault="00FC6AD0" w:rsidP="00FC6AD0">
            <w:pPr>
              <w:pStyle w:val="1fffb"/>
              <w:rPr>
                <w:rFonts w:cs="Times New Roman"/>
                <w:i/>
                <w:sz w:val="13"/>
              </w:rPr>
            </w:pPr>
            <w:r w:rsidRPr="00FA1FED">
              <w:rPr>
                <w:rFonts w:cs="Times New Roman"/>
                <w:i/>
              </w:rPr>
              <w:t>К</w:t>
            </w:r>
            <w:r w:rsidRPr="00FA1FED">
              <w:rPr>
                <w:rFonts w:cs="Times New Roman"/>
                <w:i/>
                <w:sz w:val="13"/>
              </w:rPr>
              <w:t>над</w:t>
            </w:r>
          </w:p>
        </w:tc>
        <w:tc>
          <w:tcPr>
            <w:tcW w:w="812" w:type="pct"/>
            <w:tcBorders>
              <w:top w:val="single" w:sz="4" w:space="0" w:color="000000"/>
            </w:tcBorders>
          </w:tcPr>
          <w:p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29" w:type="pct"/>
            <w:tcBorders>
              <w:top w:val="single" w:sz="4" w:space="0" w:color="000000"/>
            </w:tcBorders>
          </w:tcPr>
          <w:p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tcBorders>
          </w:tcPr>
          <w:p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c>
          <w:tcPr>
            <w:tcW w:w="630" w:type="pct"/>
            <w:tcBorders>
              <w:top w:val="single" w:sz="4" w:space="0" w:color="000000"/>
              <w:right w:val="single" w:sz="4" w:space="0" w:color="000000"/>
            </w:tcBorders>
          </w:tcPr>
          <w:p w:rsidR="00FC6AD0" w:rsidRPr="00FA1FED" w:rsidRDefault="00FC6AD0" w:rsidP="00FE693C">
            <w:pPr>
              <w:pStyle w:val="1fffb"/>
              <w:rPr>
                <w:rFonts w:cs="Times New Roman"/>
              </w:rPr>
            </w:pPr>
            <w:r w:rsidRPr="00FA1FED">
              <w:rPr>
                <w:rFonts w:cs="Times New Roman"/>
              </w:rPr>
              <w:t>0,</w:t>
            </w:r>
            <w:r w:rsidR="00FE693C" w:rsidRPr="00FA1FED">
              <w:rPr>
                <w:rFonts w:cs="Times New Roman"/>
                <w:lang w:val="ru-RU"/>
              </w:rPr>
              <w:t>8</w:t>
            </w:r>
            <w:r w:rsidRPr="00FA1FED">
              <w:rPr>
                <w:rFonts w:cs="Times New Roman"/>
              </w:rPr>
              <w:t>4</w:t>
            </w:r>
          </w:p>
        </w:tc>
      </w:tr>
    </w:tbl>
    <w:p w:rsidR="00FC6AD0" w:rsidRPr="00FA1FED" w:rsidRDefault="00FC6AD0" w:rsidP="00B5461F">
      <w:pPr>
        <w:pStyle w:val="11ff3"/>
        <w:rPr>
          <w:w w:val="100"/>
          <w:kern w:val="0"/>
        </w:rPr>
      </w:pPr>
    </w:p>
    <w:p w:rsidR="00FC6AD0" w:rsidRPr="00FA1FED" w:rsidRDefault="00FC6AD0" w:rsidP="00B5461F">
      <w:pPr>
        <w:pStyle w:val="11ff3"/>
        <w:rPr>
          <w:w w:val="100"/>
          <w:kern w:val="0"/>
        </w:rPr>
      </w:pPr>
      <w:r w:rsidRPr="00FA1FED">
        <w:rPr>
          <w:w w:val="100"/>
          <w:kern w:val="0"/>
        </w:rPr>
        <w:t>Показатель надежности системы централизованного теплоснабжения лежит в пределе от 0,7 до 0,85. Это значение объясняется отсутствием систем резервирования и высоким износом сетей теплоснабжения. При показателе надежности меньше 0,75 котельные являются малонадежными.</w:t>
      </w:r>
    </w:p>
    <w:p w:rsidR="00C25060" w:rsidRPr="00FA1FED" w:rsidRDefault="00C25060" w:rsidP="00B5461F">
      <w:pPr>
        <w:pStyle w:val="11ff3"/>
        <w:rPr>
          <w:w w:val="100"/>
          <w:kern w:val="0"/>
        </w:rPr>
      </w:pPr>
      <w:r w:rsidRPr="00FA1FED">
        <w:rPr>
          <w:w w:val="100"/>
          <w:kern w:val="0"/>
        </w:rPr>
        <w:t>Однако уровень износа оборудования котельн</w:t>
      </w:r>
      <w:r w:rsidR="00EC3165" w:rsidRPr="00FA1FED">
        <w:rPr>
          <w:w w:val="100"/>
          <w:kern w:val="0"/>
        </w:rPr>
        <w:t>ой</w:t>
      </w:r>
      <w:r w:rsidRPr="00FA1FED">
        <w:rPr>
          <w:w w:val="100"/>
          <w:kern w:val="0"/>
        </w:rPr>
        <w:t xml:space="preserve"> и тепловых сетей требует капитального ремонта и замены.</w:t>
      </w:r>
    </w:p>
    <w:p w:rsidR="00F0467A" w:rsidRPr="00FA1FED" w:rsidRDefault="00F0467A" w:rsidP="00B5461F">
      <w:pPr>
        <w:pStyle w:val="11ff3"/>
        <w:rPr>
          <w:w w:val="100"/>
          <w:kern w:val="0"/>
        </w:rPr>
      </w:pP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75" w:name="_Toc520922770"/>
      <w:bookmarkStart w:id="276" w:name="_Toc78674750"/>
      <w:bookmarkStart w:id="277" w:name="_Toc84970987"/>
      <w:bookmarkStart w:id="278" w:name="_Toc116943354"/>
      <w:r w:rsidRPr="00FA1FED">
        <w:rPr>
          <w:rFonts w:cs="Times New Roman"/>
        </w:rPr>
        <w:lastRenderedPageBreak/>
        <w:t>Поток отказов (частота отказов) участков тепловых сетей</w:t>
      </w:r>
      <w:bookmarkEnd w:id="275"/>
      <w:bookmarkEnd w:id="276"/>
      <w:bookmarkEnd w:id="277"/>
      <w:bookmarkEnd w:id="278"/>
    </w:p>
    <w:p w:rsidR="00C25060" w:rsidRPr="00FA1FED" w:rsidRDefault="00C25060" w:rsidP="00B5461F">
      <w:pPr>
        <w:pStyle w:val="11ff3"/>
        <w:rPr>
          <w:w w:val="100"/>
          <w:kern w:val="0"/>
          <w:lang w:bidi="ru-RU"/>
        </w:rPr>
      </w:pPr>
      <w:r w:rsidRPr="00FA1FED">
        <w:rPr>
          <w:w w:val="100"/>
          <w:kern w:val="0"/>
          <w:lang w:bidi="ru-RU"/>
        </w:rPr>
        <w:t xml:space="preserve">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w:t>
      </w:r>
      <w:r w:rsidR="004873B0" w:rsidRPr="00FA1FED">
        <w:rPr>
          <w:w w:val="100"/>
          <w:kern w:val="0"/>
          <w:lang w:bidi="ru-RU"/>
        </w:rPr>
        <w:t>отказов участков тепловой сети</w:t>
      </w:r>
      <w:r w:rsidR="006D3F51">
        <w:rPr>
          <w:w w:val="100"/>
          <w:kern w:val="0"/>
          <w:lang w:bidi="ru-RU"/>
        </w:rPr>
        <w:t xml:space="preserve"> </w:t>
      </w:r>
      <w:r w:rsidRPr="00FA1FED">
        <w:rPr>
          <w:w w:val="100"/>
          <w:kern w:val="0"/>
          <w:lang w:bidi="ru-RU"/>
        </w:rPr>
        <w:t>за последние 3 года зарегистрировано не было.</w:t>
      </w:r>
    </w:p>
    <w:p w:rsidR="001D78BB" w:rsidRPr="00FA1FED" w:rsidRDefault="001D78BB" w:rsidP="00B5461F">
      <w:pPr>
        <w:pStyle w:val="11ff3"/>
        <w:rPr>
          <w:w w:val="100"/>
          <w:kern w:val="0"/>
          <w:u w:val="single"/>
          <w:lang w:bidi="ru-RU"/>
        </w:rPr>
      </w:pPr>
      <w:r w:rsidRPr="00FA1FED">
        <w:rPr>
          <w:w w:val="100"/>
          <w:kern w:val="0"/>
          <w:u w:val="single"/>
          <w:lang w:bidi="ru-RU"/>
        </w:rPr>
        <w:t>Таблица 1.9.1.1 - Статистика отказов отпуска тепловой энергии с коллекторов котельной за 2022 год</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21"/>
        <w:gridCol w:w="1679"/>
        <w:gridCol w:w="1459"/>
        <w:gridCol w:w="1459"/>
        <w:gridCol w:w="1187"/>
        <w:gridCol w:w="1459"/>
        <w:gridCol w:w="1364"/>
      </w:tblGrid>
      <w:tr w:rsidR="001D78BB" w:rsidRPr="00FA1FED" w:rsidTr="001D78BB">
        <w:trPr>
          <w:tblHeader/>
        </w:trPr>
        <w:tc>
          <w:tcPr>
            <w:tcW w:w="285" w:type="pct"/>
            <w:tcBorders>
              <w:top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N п/п</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Номер вывода тепловой мощности (котельная)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Прекращение теплоснабжения (время)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Восстановление теплоснабжения (время)</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Причина прекращения</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Режим теплоснабжения</w:t>
            </w:r>
          </w:p>
        </w:tc>
        <w:tc>
          <w:tcPr>
            <w:tcW w:w="747" w:type="pct"/>
            <w:tcBorders>
              <w:top w:val="single" w:sz="4" w:space="0" w:color="auto"/>
              <w:left w:val="single" w:sz="4" w:space="0" w:color="auto"/>
              <w:bottom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Недоотпуск тепловой энергии, Гкал</w:t>
            </w:r>
          </w:p>
        </w:tc>
      </w:tr>
      <w:tr w:rsidR="001D78BB" w:rsidRPr="00FA1FED" w:rsidTr="001D78BB">
        <w:tc>
          <w:tcPr>
            <w:tcW w:w="285" w:type="pct"/>
            <w:tcBorders>
              <w:top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1</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Котельная №15 дер. Старополье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r>
      <w:tr w:rsidR="001D78BB" w:rsidRPr="00FA1FED" w:rsidTr="001D78BB">
        <w:tc>
          <w:tcPr>
            <w:tcW w:w="285" w:type="pct"/>
            <w:tcBorders>
              <w:top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2</w:t>
            </w:r>
          </w:p>
        </w:tc>
        <w:tc>
          <w:tcPr>
            <w:tcW w:w="92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D78BB" w:rsidRPr="00FA1FED" w:rsidRDefault="001D78BB" w:rsidP="001D78BB">
            <w:pPr>
              <w:pStyle w:val="1fffb"/>
              <w:rPr>
                <w:rFonts w:cs="Times New Roman"/>
              </w:rPr>
            </w:pPr>
            <w:r w:rsidRPr="00FA1FED">
              <w:rPr>
                <w:rFonts w:cs="Times New Roman"/>
              </w:rPr>
              <w:t>Котельная №18 дер. Овсище</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650"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99" w:type="pct"/>
            <w:tcBorders>
              <w:top w:val="single" w:sz="4" w:space="0" w:color="auto"/>
              <w:left w:val="single" w:sz="4" w:space="0" w:color="auto"/>
              <w:bottom w:val="single" w:sz="4" w:space="0" w:color="auto"/>
              <w:right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c>
          <w:tcPr>
            <w:tcW w:w="747" w:type="pct"/>
            <w:tcBorders>
              <w:top w:val="single" w:sz="4" w:space="0" w:color="auto"/>
              <w:left w:val="single" w:sz="4" w:space="0" w:color="auto"/>
              <w:bottom w:val="single" w:sz="4" w:space="0" w:color="auto"/>
            </w:tcBorders>
            <w:tcMar>
              <w:left w:w="28" w:type="dxa"/>
              <w:right w:w="28" w:type="dxa"/>
            </w:tcMar>
          </w:tcPr>
          <w:p w:rsidR="001D78BB" w:rsidRPr="00FA1FED" w:rsidRDefault="001D78BB" w:rsidP="001D78BB">
            <w:pPr>
              <w:pStyle w:val="1fffb"/>
              <w:rPr>
                <w:rFonts w:cs="Times New Roman"/>
              </w:rPr>
            </w:pPr>
            <w:r w:rsidRPr="00FA1FED">
              <w:rPr>
                <w:rFonts w:cs="Times New Roman"/>
              </w:rPr>
              <w:t>---</w:t>
            </w:r>
          </w:p>
        </w:tc>
      </w:tr>
    </w:tbl>
    <w:p w:rsidR="001D78BB" w:rsidRPr="00FA1FED" w:rsidRDefault="001D78BB" w:rsidP="00B5461F">
      <w:pPr>
        <w:pStyle w:val="11ff3"/>
        <w:rPr>
          <w:w w:val="100"/>
          <w:kern w:val="0"/>
          <w:lang w:bidi="ru-RU"/>
        </w:rPr>
      </w:pPr>
    </w:p>
    <w:p w:rsidR="004873B0" w:rsidRPr="00FA1FED" w:rsidRDefault="00FD7E24" w:rsidP="004873B0">
      <w:pPr>
        <w:pStyle w:val="11ff3"/>
        <w:rPr>
          <w:w w:val="100"/>
          <w:kern w:val="0"/>
          <w:u w:val="single"/>
        </w:rPr>
      </w:pPr>
      <w:r w:rsidRPr="00FA1FED">
        <w:rPr>
          <w:w w:val="100"/>
          <w:kern w:val="0"/>
          <w:u w:val="single"/>
        </w:rPr>
        <w:t>Таблица 1.</w:t>
      </w:r>
      <w:r w:rsidR="004873B0" w:rsidRPr="00FA1FED">
        <w:rPr>
          <w:w w:val="100"/>
          <w:kern w:val="0"/>
          <w:u w:val="single"/>
        </w:rPr>
        <w:t>9.1.</w:t>
      </w:r>
      <w:r w:rsidR="001D78BB" w:rsidRPr="00FA1FED">
        <w:rPr>
          <w:w w:val="100"/>
          <w:kern w:val="0"/>
          <w:u w:val="single"/>
        </w:rPr>
        <w:t>2</w:t>
      </w:r>
      <w:r w:rsidR="004873B0" w:rsidRPr="00FA1FED">
        <w:rPr>
          <w:w w:val="100"/>
          <w:kern w:val="0"/>
          <w:u w:val="single"/>
        </w:rPr>
        <w:t xml:space="preserve"> - Динамика изменения отказов и восстановлений магистральных тепловых сетей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4"/>
        <w:gridCol w:w="2052"/>
        <w:gridCol w:w="1669"/>
        <w:gridCol w:w="2686"/>
        <w:gridCol w:w="1507"/>
      </w:tblGrid>
      <w:tr w:rsidR="004873B0" w:rsidRPr="00FA1FED" w:rsidTr="000E518F">
        <w:trPr>
          <w:trHeight w:val="20"/>
          <w:tblHeader/>
        </w:trPr>
        <w:tc>
          <w:tcPr>
            <w:tcW w:w="740" w:type="pct"/>
            <w:tcBorders>
              <w:top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Год актуализации (разработки)</w:t>
            </w:r>
          </w:p>
        </w:tc>
        <w:tc>
          <w:tcPr>
            <w:tcW w:w="1105"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446"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811"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0E518F" w:rsidRPr="00FA1FED" w:rsidTr="000E518F">
        <w:trPr>
          <w:trHeight w:val="20"/>
        </w:trPr>
        <w:tc>
          <w:tcPr>
            <w:tcW w:w="740" w:type="pct"/>
            <w:tcBorders>
              <w:top w:val="single" w:sz="4" w:space="0" w:color="auto"/>
              <w:bottom w:val="single" w:sz="4" w:space="0" w:color="auto"/>
              <w:right w:val="single" w:sz="4" w:space="0" w:color="auto"/>
            </w:tcBorders>
            <w:vAlign w:val="center"/>
          </w:tcPr>
          <w:p w:rsidR="000E518F" w:rsidRPr="00FA1FED" w:rsidRDefault="000E518F" w:rsidP="000E518F">
            <w:pPr>
              <w:pStyle w:val="1fffb"/>
              <w:rPr>
                <w:rFonts w:cs="Times New Roman"/>
              </w:rPr>
            </w:pPr>
            <w:r w:rsidRPr="00FA1FED">
              <w:rPr>
                <w:rFonts w:cs="Times New Roman"/>
              </w:rPr>
              <w:t>2018</w:t>
            </w:r>
          </w:p>
        </w:tc>
        <w:tc>
          <w:tcPr>
            <w:tcW w:w="1105"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rsidR="000E518F" w:rsidRPr="00FA1FED" w:rsidRDefault="000E518F" w:rsidP="000E518F">
            <w:pPr>
              <w:pStyle w:val="1fffb"/>
              <w:rPr>
                <w:rFonts w:cs="Times New Roman"/>
              </w:rPr>
            </w:pPr>
            <w:r w:rsidRPr="00FA1FED">
              <w:rPr>
                <w:rFonts w:cs="Times New Roman"/>
              </w:rPr>
              <w:t>---</w:t>
            </w:r>
          </w:p>
        </w:tc>
      </w:tr>
      <w:tr w:rsidR="000E518F" w:rsidRPr="00FA1FED" w:rsidTr="000E518F">
        <w:trPr>
          <w:trHeight w:val="20"/>
        </w:trPr>
        <w:tc>
          <w:tcPr>
            <w:tcW w:w="740" w:type="pct"/>
            <w:tcBorders>
              <w:top w:val="single" w:sz="4" w:space="0" w:color="auto"/>
              <w:bottom w:val="single" w:sz="4" w:space="0" w:color="auto"/>
              <w:right w:val="single" w:sz="4" w:space="0" w:color="auto"/>
            </w:tcBorders>
            <w:vAlign w:val="center"/>
          </w:tcPr>
          <w:p w:rsidR="000E518F" w:rsidRPr="00FA1FED" w:rsidRDefault="000E518F" w:rsidP="000E518F">
            <w:pPr>
              <w:pStyle w:val="1fffb"/>
              <w:rPr>
                <w:rFonts w:cs="Times New Roman"/>
              </w:rPr>
            </w:pPr>
            <w:r w:rsidRPr="00FA1FED">
              <w:rPr>
                <w:rFonts w:cs="Times New Roman"/>
              </w:rPr>
              <w:t>2019</w:t>
            </w:r>
          </w:p>
        </w:tc>
        <w:tc>
          <w:tcPr>
            <w:tcW w:w="1105"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tcPr>
          <w:p w:rsidR="000E518F" w:rsidRPr="00FA1FED" w:rsidRDefault="000E518F" w:rsidP="000E518F">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tcPr>
          <w:p w:rsidR="000E518F" w:rsidRPr="00FA1FED" w:rsidRDefault="000E518F" w:rsidP="000E518F">
            <w:pPr>
              <w:pStyle w:val="1fffb"/>
              <w:rPr>
                <w:rFonts w:cs="Times New Roman"/>
              </w:rPr>
            </w:pPr>
            <w:r w:rsidRPr="00FA1FED">
              <w:rPr>
                <w:rFonts w:cs="Times New Roman"/>
              </w:rPr>
              <w:t>---</w:t>
            </w:r>
          </w:p>
        </w:tc>
      </w:tr>
      <w:tr w:rsidR="004873B0" w:rsidRPr="00FA1FED" w:rsidTr="000E518F">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4873B0" w:rsidP="000E518F">
            <w:pPr>
              <w:pStyle w:val="1fffb"/>
              <w:rPr>
                <w:rFonts w:cs="Times New Roman"/>
              </w:rPr>
            </w:pPr>
            <w:r w:rsidRPr="00FA1FED">
              <w:rPr>
                <w:rFonts w:cs="Times New Roman"/>
              </w:rPr>
              <w:t>20</w:t>
            </w:r>
            <w:r w:rsidR="000E518F" w:rsidRPr="00FA1FED">
              <w:rPr>
                <w:rFonts w:cs="Times New Roman"/>
              </w:rPr>
              <w:t>20</w:t>
            </w:r>
          </w:p>
        </w:tc>
        <w:tc>
          <w:tcPr>
            <w:tcW w:w="1105"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r w:rsidR="004873B0" w:rsidRPr="00FA1FED" w:rsidTr="000E518F">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861811" w:rsidP="000E518F">
            <w:pPr>
              <w:pStyle w:val="1fffb"/>
              <w:rPr>
                <w:rFonts w:cs="Times New Roman"/>
              </w:rPr>
            </w:pPr>
            <w:r w:rsidRPr="00FA1FED">
              <w:rPr>
                <w:rFonts w:cs="Times New Roman"/>
              </w:rPr>
              <w:t>202</w:t>
            </w:r>
            <w:r w:rsidR="000E518F" w:rsidRPr="00FA1FED">
              <w:rPr>
                <w:rFonts w:cs="Times New Roman"/>
              </w:rPr>
              <w:t>1</w:t>
            </w:r>
          </w:p>
        </w:tc>
        <w:tc>
          <w:tcPr>
            <w:tcW w:w="1105"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r w:rsidR="004873B0" w:rsidRPr="00FA1FED" w:rsidTr="000E518F">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861811" w:rsidP="00801AE3">
            <w:pPr>
              <w:pStyle w:val="1fffb"/>
              <w:rPr>
                <w:rFonts w:cs="Times New Roman"/>
              </w:rPr>
            </w:pPr>
            <w:r w:rsidRPr="00FA1FED">
              <w:rPr>
                <w:rFonts w:cs="Times New Roman"/>
              </w:rPr>
              <w:t>2022</w:t>
            </w:r>
          </w:p>
        </w:tc>
        <w:tc>
          <w:tcPr>
            <w:tcW w:w="1105"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446"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11"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bl>
    <w:p w:rsidR="004873B0" w:rsidRPr="00FA1FED" w:rsidRDefault="004873B0" w:rsidP="004873B0">
      <w:pPr>
        <w:rPr>
          <w:rFonts w:ascii="Times New Roman" w:hAnsi="Times New Roman" w:cs="Times New Roman"/>
        </w:rPr>
      </w:pPr>
    </w:p>
    <w:p w:rsidR="004873B0" w:rsidRPr="00FA1FED" w:rsidRDefault="00FD7E24" w:rsidP="004873B0">
      <w:pPr>
        <w:pStyle w:val="11ff3"/>
        <w:rPr>
          <w:w w:val="100"/>
          <w:kern w:val="0"/>
          <w:u w:val="single"/>
        </w:rPr>
      </w:pPr>
      <w:r w:rsidRPr="00FA1FED">
        <w:rPr>
          <w:w w:val="100"/>
          <w:kern w:val="0"/>
          <w:u w:val="single"/>
        </w:rPr>
        <w:t>Таблица 1.</w:t>
      </w:r>
      <w:r w:rsidR="004873B0" w:rsidRPr="00FA1FED">
        <w:rPr>
          <w:w w:val="100"/>
          <w:kern w:val="0"/>
          <w:u w:val="single"/>
        </w:rPr>
        <w:t>9.1.</w:t>
      </w:r>
      <w:r w:rsidR="001D78BB" w:rsidRPr="00FA1FED">
        <w:rPr>
          <w:w w:val="100"/>
          <w:kern w:val="0"/>
          <w:u w:val="single"/>
        </w:rPr>
        <w:t>3</w:t>
      </w:r>
      <w:r w:rsidR="004873B0" w:rsidRPr="00FA1FED">
        <w:rPr>
          <w:w w:val="100"/>
          <w:kern w:val="0"/>
          <w:u w:val="single"/>
        </w:rPr>
        <w:t xml:space="preserve"> - Динамика изменения отказов и восстановлений в распределительных тепловых сетях</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375"/>
        <w:gridCol w:w="2656"/>
        <w:gridCol w:w="1669"/>
        <w:gridCol w:w="2394"/>
        <w:gridCol w:w="1194"/>
      </w:tblGrid>
      <w:tr w:rsidR="004873B0" w:rsidRPr="00FA1FED" w:rsidTr="00716793">
        <w:trPr>
          <w:trHeight w:val="20"/>
          <w:tblHeader/>
        </w:trPr>
        <w:tc>
          <w:tcPr>
            <w:tcW w:w="740" w:type="pct"/>
            <w:tcBorders>
              <w:top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Год актуализации (разработки)</w:t>
            </w:r>
          </w:p>
        </w:tc>
        <w:tc>
          <w:tcPr>
            <w:tcW w:w="1430"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отопительный период, 1/км/год</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Среднее время восстановления теплоснабжения, час</w:t>
            </w:r>
          </w:p>
        </w:tc>
        <w:tc>
          <w:tcPr>
            <w:tcW w:w="1289"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Удельное (отнесенное к протяженности тепловых сетей) количество отказов в тепловых сетях в период испытаний, 1/км/год</w:t>
            </w:r>
          </w:p>
        </w:tc>
        <w:tc>
          <w:tcPr>
            <w:tcW w:w="643"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Средний недоотпуск тепловой энергии, Гкал/отказ</w:t>
            </w:r>
          </w:p>
        </w:tc>
      </w:tr>
      <w:tr w:rsidR="00716793" w:rsidRPr="00FA1FED" w:rsidTr="00716793">
        <w:trPr>
          <w:trHeight w:val="20"/>
        </w:trPr>
        <w:tc>
          <w:tcPr>
            <w:tcW w:w="740" w:type="pct"/>
            <w:tcBorders>
              <w:top w:val="single" w:sz="4" w:space="0" w:color="auto"/>
              <w:bottom w:val="single" w:sz="4" w:space="0" w:color="auto"/>
              <w:right w:val="single" w:sz="4" w:space="0" w:color="auto"/>
            </w:tcBorders>
            <w:vAlign w:val="center"/>
          </w:tcPr>
          <w:p w:rsidR="00716793" w:rsidRPr="00FA1FED" w:rsidRDefault="00716793" w:rsidP="00716793">
            <w:pPr>
              <w:pStyle w:val="1fffb"/>
              <w:rPr>
                <w:rFonts w:cs="Times New Roman"/>
              </w:rPr>
            </w:pPr>
            <w:r w:rsidRPr="00FA1FED">
              <w:rPr>
                <w:rFonts w:cs="Times New Roman"/>
              </w:rPr>
              <w:t>2018</w:t>
            </w:r>
          </w:p>
        </w:tc>
        <w:tc>
          <w:tcPr>
            <w:tcW w:w="1430"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rsidR="00716793" w:rsidRPr="00FA1FED" w:rsidRDefault="00716793" w:rsidP="00716793">
            <w:pPr>
              <w:pStyle w:val="1fffb"/>
              <w:rPr>
                <w:rFonts w:cs="Times New Roman"/>
              </w:rPr>
            </w:pPr>
            <w:r w:rsidRPr="00FA1FED">
              <w:rPr>
                <w:rFonts w:cs="Times New Roman"/>
              </w:rPr>
              <w:t>---</w:t>
            </w:r>
          </w:p>
        </w:tc>
      </w:tr>
      <w:tr w:rsidR="00716793" w:rsidRPr="00FA1FED" w:rsidTr="00716793">
        <w:trPr>
          <w:trHeight w:val="20"/>
        </w:trPr>
        <w:tc>
          <w:tcPr>
            <w:tcW w:w="740" w:type="pct"/>
            <w:tcBorders>
              <w:top w:val="single" w:sz="4" w:space="0" w:color="auto"/>
              <w:bottom w:val="single" w:sz="4" w:space="0" w:color="auto"/>
              <w:right w:val="single" w:sz="4" w:space="0" w:color="auto"/>
            </w:tcBorders>
            <w:vAlign w:val="center"/>
          </w:tcPr>
          <w:p w:rsidR="00716793" w:rsidRPr="00FA1FED" w:rsidRDefault="00716793" w:rsidP="00716793">
            <w:pPr>
              <w:pStyle w:val="1fffb"/>
              <w:rPr>
                <w:rFonts w:cs="Times New Roman"/>
              </w:rPr>
            </w:pPr>
            <w:r w:rsidRPr="00FA1FED">
              <w:rPr>
                <w:rFonts w:cs="Times New Roman"/>
              </w:rPr>
              <w:t>2019</w:t>
            </w:r>
          </w:p>
        </w:tc>
        <w:tc>
          <w:tcPr>
            <w:tcW w:w="1430"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tcPr>
          <w:p w:rsidR="00716793" w:rsidRPr="00FA1FED" w:rsidRDefault="00716793" w:rsidP="00716793">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tcPr>
          <w:p w:rsidR="00716793" w:rsidRPr="00FA1FED" w:rsidRDefault="00716793" w:rsidP="00716793">
            <w:pPr>
              <w:pStyle w:val="1fffb"/>
              <w:rPr>
                <w:rFonts w:cs="Times New Roman"/>
              </w:rPr>
            </w:pPr>
            <w:r w:rsidRPr="00FA1FED">
              <w:rPr>
                <w:rFonts w:cs="Times New Roman"/>
              </w:rPr>
              <w:t>---</w:t>
            </w:r>
          </w:p>
        </w:tc>
      </w:tr>
      <w:tr w:rsidR="004873B0" w:rsidRPr="00FA1FED" w:rsidTr="00716793">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4873B0" w:rsidP="00716793">
            <w:pPr>
              <w:pStyle w:val="1fffb"/>
              <w:rPr>
                <w:rFonts w:cs="Times New Roman"/>
              </w:rPr>
            </w:pPr>
            <w:r w:rsidRPr="00FA1FED">
              <w:rPr>
                <w:rFonts w:cs="Times New Roman"/>
              </w:rPr>
              <w:t>20</w:t>
            </w:r>
            <w:r w:rsidR="00716793" w:rsidRPr="00FA1FED">
              <w:rPr>
                <w:rFonts w:cs="Times New Roman"/>
              </w:rPr>
              <w:t>20</w:t>
            </w:r>
          </w:p>
        </w:tc>
        <w:tc>
          <w:tcPr>
            <w:tcW w:w="1430"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r w:rsidR="004873B0" w:rsidRPr="00FA1FED" w:rsidTr="00716793">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861811" w:rsidP="00716793">
            <w:pPr>
              <w:pStyle w:val="1fffb"/>
              <w:rPr>
                <w:rFonts w:cs="Times New Roman"/>
              </w:rPr>
            </w:pPr>
            <w:r w:rsidRPr="00FA1FED">
              <w:rPr>
                <w:rFonts w:cs="Times New Roman"/>
              </w:rPr>
              <w:t>202</w:t>
            </w:r>
            <w:r w:rsidR="00716793" w:rsidRPr="00FA1FED">
              <w:rPr>
                <w:rFonts w:cs="Times New Roman"/>
              </w:rPr>
              <w:t>1</w:t>
            </w:r>
          </w:p>
        </w:tc>
        <w:tc>
          <w:tcPr>
            <w:tcW w:w="1430"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r w:rsidR="004873B0" w:rsidRPr="00FA1FED" w:rsidTr="00716793">
        <w:trPr>
          <w:trHeight w:val="20"/>
        </w:trPr>
        <w:tc>
          <w:tcPr>
            <w:tcW w:w="740" w:type="pct"/>
            <w:tcBorders>
              <w:top w:val="single" w:sz="4" w:space="0" w:color="auto"/>
              <w:bottom w:val="single" w:sz="4" w:space="0" w:color="auto"/>
              <w:right w:val="single" w:sz="4" w:space="0" w:color="auto"/>
            </w:tcBorders>
            <w:vAlign w:val="center"/>
          </w:tcPr>
          <w:p w:rsidR="004873B0" w:rsidRPr="00FA1FED" w:rsidRDefault="00861811" w:rsidP="00801AE3">
            <w:pPr>
              <w:pStyle w:val="1fffb"/>
              <w:rPr>
                <w:rFonts w:cs="Times New Roman"/>
              </w:rPr>
            </w:pPr>
            <w:r w:rsidRPr="00FA1FED">
              <w:rPr>
                <w:rFonts w:cs="Times New Roman"/>
              </w:rPr>
              <w:t>2022</w:t>
            </w:r>
          </w:p>
        </w:tc>
        <w:tc>
          <w:tcPr>
            <w:tcW w:w="1430"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898"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1289" w:type="pct"/>
            <w:tcBorders>
              <w:top w:val="single" w:sz="4" w:space="0" w:color="auto"/>
              <w:left w:val="single" w:sz="4" w:space="0" w:color="auto"/>
              <w:bottom w:val="single" w:sz="4" w:space="0" w:color="auto"/>
              <w:right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c>
          <w:tcPr>
            <w:tcW w:w="643" w:type="pct"/>
            <w:tcBorders>
              <w:top w:val="single" w:sz="4" w:space="0" w:color="auto"/>
              <w:left w:val="single" w:sz="4" w:space="0" w:color="auto"/>
              <w:bottom w:val="single" w:sz="4" w:space="0" w:color="auto"/>
            </w:tcBorders>
            <w:vAlign w:val="center"/>
          </w:tcPr>
          <w:p w:rsidR="004873B0" w:rsidRPr="00FA1FED" w:rsidRDefault="004873B0" w:rsidP="00801AE3">
            <w:pPr>
              <w:pStyle w:val="1fffb"/>
              <w:rPr>
                <w:rFonts w:cs="Times New Roman"/>
              </w:rPr>
            </w:pPr>
            <w:r w:rsidRPr="00FA1FED">
              <w:rPr>
                <w:rFonts w:cs="Times New Roman"/>
              </w:rPr>
              <w:t>---</w:t>
            </w:r>
          </w:p>
        </w:tc>
      </w:tr>
    </w:tbl>
    <w:p w:rsidR="004873B0" w:rsidRDefault="004873B0" w:rsidP="00B5461F">
      <w:pPr>
        <w:pStyle w:val="11ff3"/>
        <w:rPr>
          <w:w w:val="100"/>
          <w:kern w:val="0"/>
        </w:rPr>
      </w:pPr>
    </w:p>
    <w:p w:rsidR="00624E37" w:rsidRPr="00FA1FED" w:rsidRDefault="00624E37" w:rsidP="00B5461F">
      <w:pPr>
        <w:pStyle w:val="11ff3"/>
        <w:rPr>
          <w:w w:val="100"/>
          <w:kern w:val="0"/>
        </w:rPr>
      </w:pP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79" w:name="_Toc520922771"/>
      <w:bookmarkStart w:id="280" w:name="_Toc78674751"/>
      <w:bookmarkStart w:id="281" w:name="_Toc84970988"/>
      <w:bookmarkStart w:id="282" w:name="_Toc116943355"/>
      <w:r w:rsidRPr="00FA1FED">
        <w:rPr>
          <w:rFonts w:cs="Times New Roman"/>
        </w:rPr>
        <w:lastRenderedPageBreak/>
        <w:t>Частота отключений потребителей</w:t>
      </w:r>
      <w:bookmarkEnd w:id="279"/>
      <w:bookmarkEnd w:id="280"/>
      <w:bookmarkEnd w:id="281"/>
      <w:bookmarkEnd w:id="282"/>
    </w:p>
    <w:p w:rsidR="004873B0" w:rsidRPr="00FA1FED" w:rsidRDefault="004873B0" w:rsidP="004873B0">
      <w:pPr>
        <w:pStyle w:val="11ff3"/>
        <w:rPr>
          <w:w w:val="100"/>
          <w:kern w:val="0"/>
        </w:rPr>
      </w:pPr>
      <w:r w:rsidRPr="00FA1FED">
        <w:rPr>
          <w:w w:val="100"/>
          <w:kern w:val="0"/>
          <w:lang w:bidi="ru-RU"/>
        </w:rPr>
        <w:t>В соответствии с МДК 4-01.2001 «Методические рекомендации по технологическому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 – разрушение сооружений и(или) технических устройств, применяемых на опасном производственном объекте, неконтролируемые взрыв и(или) выброс опасных веществ. По предоставленным данным, аварийных отключений потребителей за последние 3 года зарегистрировано не было.</w:t>
      </w:r>
    </w:p>
    <w:p w:rsidR="00C25060" w:rsidRPr="00FA1FED" w:rsidRDefault="00C25060" w:rsidP="00B5461F">
      <w:pPr>
        <w:pStyle w:val="11ff3"/>
        <w:rPr>
          <w:w w:val="100"/>
          <w:kern w:val="0"/>
          <w:lang w:eastAsia="ru-RU"/>
        </w:rPr>
      </w:pPr>
      <w:r w:rsidRPr="00FA1FED">
        <w:rPr>
          <w:w w:val="100"/>
          <w:kern w:val="0"/>
        </w:rPr>
        <w:t xml:space="preserve">За </w:t>
      </w:r>
      <w:r w:rsidR="00861811" w:rsidRPr="00FA1FED">
        <w:rPr>
          <w:w w:val="100"/>
          <w:kern w:val="0"/>
        </w:rPr>
        <w:t>2022</w:t>
      </w:r>
      <w:r w:rsidRPr="00FA1FED">
        <w:rPr>
          <w:w w:val="100"/>
          <w:kern w:val="0"/>
        </w:rPr>
        <w:t xml:space="preserve"> год не было ни одной серьезной аварии повлекшей глобальное отключение потребителей от систем теплоснабжения. Отказов оборудования источников теплоснабжения не происходило.</w:t>
      </w: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3" w:name="_Toc520922772"/>
      <w:bookmarkStart w:id="284" w:name="_Toc78674752"/>
      <w:bookmarkStart w:id="285" w:name="_Toc84970989"/>
      <w:bookmarkStart w:id="286" w:name="_Toc116943356"/>
      <w:r w:rsidRPr="00FA1FED">
        <w:rPr>
          <w:rFonts w:cs="Times New Roman"/>
        </w:rPr>
        <w:t>Поток (частота) и время восстановления теплоснабжения потребителей после отключений</w:t>
      </w:r>
      <w:bookmarkEnd w:id="283"/>
      <w:bookmarkEnd w:id="284"/>
      <w:bookmarkEnd w:id="285"/>
      <w:bookmarkEnd w:id="286"/>
    </w:p>
    <w:p w:rsidR="00C25060" w:rsidRPr="00FA1FED" w:rsidRDefault="00C25060" w:rsidP="00B5461F">
      <w:pPr>
        <w:pStyle w:val="11ff3"/>
        <w:rPr>
          <w:w w:val="100"/>
          <w:kern w:val="0"/>
        </w:rPr>
      </w:pPr>
      <w:r w:rsidRPr="00FA1FED">
        <w:rPr>
          <w:w w:val="100"/>
          <w:kern w:val="0"/>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rsidR="00C25060" w:rsidRPr="00FA1FED" w:rsidRDefault="00C25060" w:rsidP="00B5461F">
      <w:pPr>
        <w:pStyle w:val="11ff3"/>
        <w:rPr>
          <w:w w:val="100"/>
          <w:kern w:val="0"/>
        </w:rPr>
      </w:pPr>
      <w:r w:rsidRPr="00FA1FED">
        <w:rPr>
          <w:w w:val="100"/>
          <w:kern w:val="0"/>
        </w:rP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w:t>
      </w:r>
    </w:p>
    <w:p w:rsidR="00C25060" w:rsidRPr="00FA1FED" w:rsidRDefault="00FD7E24" w:rsidP="00624E37">
      <w:pPr>
        <w:pStyle w:val="afffffffffffffff"/>
        <w:ind w:firstLine="709"/>
      </w:pPr>
      <w:r w:rsidRPr="00FA1FED">
        <w:t>Таблица 1.</w:t>
      </w:r>
      <w:r w:rsidR="004873B0" w:rsidRPr="00FA1FED">
        <w:t xml:space="preserve">9.3.1 - </w:t>
      </w:r>
      <w:r w:rsidR="00C25060" w:rsidRPr="00FA1FED">
        <w:t>Среднее время на восстановление теплоснабжения при отключении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865"/>
      </w:tblGrid>
      <w:tr w:rsidR="00C25060" w:rsidRPr="00FA1FED" w:rsidTr="00C25060">
        <w:trPr>
          <w:tblHeader/>
        </w:trPr>
        <w:tc>
          <w:tcPr>
            <w:tcW w:w="2381" w:type="pct"/>
            <w:shd w:val="clear" w:color="auto" w:fill="FFFFFF" w:themeFill="background1"/>
            <w:vAlign w:val="center"/>
          </w:tcPr>
          <w:p w:rsidR="00C25060" w:rsidRPr="00FA1FED" w:rsidRDefault="00C25060" w:rsidP="00C25060">
            <w:pPr>
              <w:pStyle w:val="1fffb"/>
              <w:rPr>
                <w:rFonts w:cs="Times New Roman"/>
              </w:rPr>
            </w:pPr>
            <w:r w:rsidRPr="00FA1FED">
              <w:rPr>
                <w:rFonts w:cs="Times New Roman"/>
                <w:shd w:val="clear" w:color="auto" w:fill="FFFFFF"/>
              </w:rPr>
              <w:t>Условный диаметр трубопровода отключаемой тепловой сети, мм</w:t>
            </w:r>
          </w:p>
        </w:tc>
        <w:tc>
          <w:tcPr>
            <w:tcW w:w="2619" w:type="pct"/>
            <w:shd w:val="clear" w:color="auto" w:fill="FFFFFF" w:themeFill="background1"/>
            <w:vAlign w:val="center"/>
          </w:tcPr>
          <w:p w:rsidR="00C25060" w:rsidRPr="00FA1FED" w:rsidRDefault="00C25060" w:rsidP="00C25060">
            <w:pPr>
              <w:pStyle w:val="1fffb"/>
              <w:rPr>
                <w:rFonts w:eastAsia="Times New Roman" w:cs="Times New Roman"/>
              </w:rPr>
            </w:pPr>
            <w:r w:rsidRPr="00FA1FED">
              <w:rPr>
                <w:rFonts w:eastAsia="Times New Roman" w:cs="Times New Roman"/>
              </w:rPr>
              <w:t>Среднее время на восстановление теплоснабжения при отключении тепловых сетей, час</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50</w:t>
            </w:r>
          </w:p>
        </w:tc>
        <w:tc>
          <w:tcPr>
            <w:tcW w:w="2619" w:type="pct"/>
            <w:vAlign w:val="center"/>
          </w:tcPr>
          <w:p w:rsidR="00C25060" w:rsidRPr="00FA1FED" w:rsidRDefault="00C25060" w:rsidP="00C25060">
            <w:pPr>
              <w:pStyle w:val="1fffb"/>
              <w:rPr>
                <w:rFonts w:cs="Times New Roman"/>
              </w:rPr>
            </w:pPr>
            <w:r w:rsidRPr="00FA1FED">
              <w:rPr>
                <w:rFonts w:cs="Times New Roman"/>
              </w:rPr>
              <w:t>5</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80</w:t>
            </w:r>
          </w:p>
        </w:tc>
        <w:tc>
          <w:tcPr>
            <w:tcW w:w="2619" w:type="pct"/>
            <w:vAlign w:val="center"/>
          </w:tcPr>
          <w:p w:rsidR="00C25060" w:rsidRPr="00FA1FED" w:rsidRDefault="00C25060" w:rsidP="00C25060">
            <w:pPr>
              <w:pStyle w:val="1fffb"/>
              <w:rPr>
                <w:rFonts w:cs="Times New Roman"/>
              </w:rPr>
            </w:pPr>
            <w:r w:rsidRPr="00FA1FED">
              <w:rPr>
                <w:rFonts w:cs="Times New Roman"/>
              </w:rPr>
              <w:t>5</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100</w:t>
            </w:r>
          </w:p>
        </w:tc>
        <w:tc>
          <w:tcPr>
            <w:tcW w:w="2619" w:type="pct"/>
            <w:vAlign w:val="center"/>
          </w:tcPr>
          <w:p w:rsidR="00C25060" w:rsidRPr="00FA1FED" w:rsidRDefault="00C25060" w:rsidP="00C25060">
            <w:pPr>
              <w:pStyle w:val="1fffb"/>
              <w:rPr>
                <w:rFonts w:cs="Times New Roman"/>
              </w:rPr>
            </w:pPr>
            <w:r w:rsidRPr="00FA1FED">
              <w:rPr>
                <w:rFonts w:cs="Times New Roman"/>
              </w:rPr>
              <w:t>5</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150</w:t>
            </w:r>
          </w:p>
        </w:tc>
        <w:tc>
          <w:tcPr>
            <w:tcW w:w="2619" w:type="pct"/>
            <w:vAlign w:val="center"/>
          </w:tcPr>
          <w:p w:rsidR="00C25060" w:rsidRPr="00FA1FED" w:rsidRDefault="00C25060" w:rsidP="00C25060">
            <w:pPr>
              <w:pStyle w:val="1fffb"/>
              <w:rPr>
                <w:rFonts w:cs="Times New Roman"/>
              </w:rPr>
            </w:pPr>
            <w:r w:rsidRPr="00FA1FED">
              <w:rPr>
                <w:rFonts w:cs="Times New Roman"/>
              </w:rPr>
              <w:t>5</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200</w:t>
            </w:r>
          </w:p>
        </w:tc>
        <w:tc>
          <w:tcPr>
            <w:tcW w:w="2619" w:type="pct"/>
            <w:vAlign w:val="center"/>
          </w:tcPr>
          <w:p w:rsidR="00C25060" w:rsidRPr="00FA1FED" w:rsidRDefault="00C25060" w:rsidP="00C25060">
            <w:pPr>
              <w:pStyle w:val="1fffb"/>
              <w:rPr>
                <w:rFonts w:cs="Times New Roman"/>
              </w:rPr>
            </w:pPr>
            <w:r w:rsidRPr="00FA1FED">
              <w:rPr>
                <w:rFonts w:cs="Times New Roman"/>
              </w:rPr>
              <w:t>10</w:t>
            </w:r>
          </w:p>
        </w:tc>
      </w:tr>
      <w:tr w:rsidR="00C25060" w:rsidRPr="00FA1FED" w:rsidTr="00C25060">
        <w:tc>
          <w:tcPr>
            <w:tcW w:w="2381" w:type="pct"/>
            <w:vAlign w:val="center"/>
          </w:tcPr>
          <w:p w:rsidR="00C25060" w:rsidRPr="00FA1FED" w:rsidRDefault="00C25060" w:rsidP="00C25060">
            <w:pPr>
              <w:pStyle w:val="1fffb"/>
              <w:rPr>
                <w:rFonts w:cs="Times New Roman"/>
              </w:rPr>
            </w:pPr>
            <w:r w:rsidRPr="00FA1FED">
              <w:rPr>
                <w:rFonts w:cs="Times New Roman"/>
              </w:rPr>
              <w:t>300</w:t>
            </w:r>
          </w:p>
        </w:tc>
        <w:tc>
          <w:tcPr>
            <w:tcW w:w="2619" w:type="pct"/>
            <w:vAlign w:val="center"/>
          </w:tcPr>
          <w:p w:rsidR="00C25060" w:rsidRPr="00FA1FED" w:rsidRDefault="00C25060" w:rsidP="00C25060">
            <w:pPr>
              <w:pStyle w:val="1fffb"/>
              <w:rPr>
                <w:rFonts w:cs="Times New Roman"/>
              </w:rPr>
            </w:pPr>
            <w:r w:rsidRPr="00FA1FED">
              <w:rPr>
                <w:rFonts w:cs="Times New Roman"/>
              </w:rPr>
              <w:t>15</w:t>
            </w:r>
          </w:p>
        </w:tc>
      </w:tr>
    </w:tbl>
    <w:p w:rsidR="00C34C13" w:rsidRDefault="00C34C13" w:rsidP="00B5461F">
      <w:pPr>
        <w:pStyle w:val="11ff3"/>
        <w:rPr>
          <w:w w:val="100"/>
          <w:kern w:val="0"/>
        </w:rPr>
      </w:pPr>
    </w:p>
    <w:p w:rsidR="00624E37" w:rsidRPr="00FA1FED" w:rsidRDefault="00624E37" w:rsidP="00B5461F">
      <w:pPr>
        <w:pStyle w:val="11ff3"/>
        <w:rPr>
          <w:w w:val="100"/>
          <w:kern w:val="0"/>
        </w:rPr>
      </w:pPr>
    </w:p>
    <w:p w:rsidR="004873B0" w:rsidRPr="00FA1FED" w:rsidRDefault="00FD7E24" w:rsidP="00624E37">
      <w:pPr>
        <w:pStyle w:val="11ff3"/>
        <w:rPr>
          <w:w w:val="100"/>
          <w:kern w:val="0"/>
          <w:u w:val="single"/>
        </w:rPr>
      </w:pPr>
      <w:r w:rsidRPr="00FA1FED">
        <w:rPr>
          <w:w w:val="100"/>
          <w:kern w:val="0"/>
          <w:u w:val="single"/>
        </w:rPr>
        <w:lastRenderedPageBreak/>
        <w:t>Таблица 1.</w:t>
      </w:r>
      <w:r w:rsidR="004873B0" w:rsidRPr="00FA1FED">
        <w:rPr>
          <w:w w:val="100"/>
          <w:kern w:val="0"/>
          <w:u w:val="single"/>
        </w:rPr>
        <w:t>9.3.2 - Расчет времени снижения температуры внутри отапливаемого помещения</w:t>
      </w:r>
    </w:p>
    <w:tbl>
      <w:tblPr>
        <w:tblW w:w="5000" w:type="pct"/>
        <w:tblLook w:val="04A0" w:firstRow="1" w:lastRow="0" w:firstColumn="1" w:lastColumn="0" w:noHBand="0" w:noVBand="1"/>
      </w:tblPr>
      <w:tblGrid>
        <w:gridCol w:w="2543"/>
        <w:gridCol w:w="2712"/>
        <w:gridCol w:w="4033"/>
      </w:tblGrid>
      <w:tr w:rsidR="004873B0" w:rsidRPr="00FA1FED" w:rsidTr="004873B0">
        <w:trPr>
          <w:tblHeader/>
        </w:trPr>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4873B0" w:rsidRPr="00FA1FED" w:rsidRDefault="004873B0" w:rsidP="00801AE3">
            <w:pPr>
              <w:pStyle w:val="1fffb"/>
              <w:rPr>
                <w:rFonts w:cs="Times New Roman"/>
              </w:rPr>
            </w:pPr>
            <w:r w:rsidRPr="00FA1FED">
              <w:rPr>
                <w:rFonts w:cs="Times New Roman"/>
              </w:rPr>
              <w:t xml:space="preserve">Температура наружного воздуха, </w:t>
            </w:r>
            <w:r w:rsidRPr="00FA1FED">
              <w:rPr>
                <w:rFonts w:cs="Times New Roman"/>
                <w:vertAlign w:val="superscript"/>
              </w:rPr>
              <w:t>0</w:t>
            </w:r>
            <w:r w:rsidRPr="00FA1FED">
              <w:rPr>
                <w:rFonts w:cs="Times New Roman"/>
              </w:rPr>
              <w:t>С</w:t>
            </w:r>
          </w:p>
        </w:tc>
        <w:tc>
          <w:tcPr>
            <w:tcW w:w="1460" w:type="pct"/>
            <w:tcBorders>
              <w:top w:val="single" w:sz="4" w:space="0" w:color="auto"/>
              <w:left w:val="nil"/>
              <w:bottom w:val="single" w:sz="4" w:space="0" w:color="auto"/>
              <w:right w:val="single" w:sz="4" w:space="0" w:color="auto"/>
            </w:tcBorders>
            <w:shd w:val="clear" w:color="auto" w:fill="auto"/>
            <w:vAlign w:val="center"/>
          </w:tcPr>
          <w:p w:rsidR="004873B0" w:rsidRPr="00FA1FED" w:rsidRDefault="004873B0" w:rsidP="00801AE3">
            <w:pPr>
              <w:pStyle w:val="1fffb"/>
              <w:rPr>
                <w:rFonts w:cs="Times New Roman"/>
              </w:rPr>
            </w:pPr>
            <w:r w:rsidRPr="00FA1FED">
              <w:rPr>
                <w:rFonts w:cs="Times New Roman"/>
              </w:rPr>
              <w:t>Повторяемость температур наружного воздуха, ч</w:t>
            </w:r>
          </w:p>
        </w:tc>
        <w:tc>
          <w:tcPr>
            <w:tcW w:w="2171" w:type="pct"/>
            <w:tcBorders>
              <w:top w:val="single" w:sz="4" w:space="0" w:color="auto"/>
              <w:left w:val="nil"/>
              <w:bottom w:val="single" w:sz="4" w:space="0" w:color="auto"/>
              <w:right w:val="single" w:sz="4" w:space="0" w:color="auto"/>
            </w:tcBorders>
            <w:shd w:val="clear" w:color="auto" w:fill="auto"/>
            <w:vAlign w:val="center"/>
          </w:tcPr>
          <w:p w:rsidR="004873B0" w:rsidRPr="00FA1FED" w:rsidRDefault="004873B0" w:rsidP="00801AE3">
            <w:pPr>
              <w:pStyle w:val="1fffb"/>
              <w:rPr>
                <w:rFonts w:cs="Times New Roman"/>
              </w:rPr>
            </w:pPr>
            <w:r w:rsidRPr="00FA1FED">
              <w:rPr>
                <w:rFonts w:cs="Times New Roman"/>
              </w:rPr>
              <w:t xml:space="preserve">Время снижения температуры воздуха внутри отапливаемого помещения </w:t>
            </w:r>
            <w:r w:rsidRPr="00FA1FED">
              <w:rPr>
                <w:rFonts w:cs="Times New Roman"/>
              </w:rPr>
              <w:br/>
              <w:t xml:space="preserve">до +12 </w:t>
            </w:r>
            <w:r w:rsidRPr="00FA1FED">
              <w:rPr>
                <w:rFonts w:cs="Times New Roman"/>
                <w:vertAlign w:val="superscript"/>
              </w:rPr>
              <w:t>0</w:t>
            </w:r>
            <w:r w:rsidRPr="00FA1FED">
              <w:rPr>
                <w:rFonts w:cs="Times New Roman"/>
              </w:rPr>
              <w:t>С, ч</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-27,5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21</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5,656</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-22,5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62</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6,414</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-17,5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191</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7,406</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-12,5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437</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8,762</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-7,5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828</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10,731</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11558</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13,851</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1686</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19,582</w:t>
            </w:r>
          </w:p>
        </w:tc>
      </w:tr>
      <w:tr w:rsidR="004873B0" w:rsidRPr="00FA1FED" w:rsidTr="00801AE3">
        <w:tc>
          <w:tcPr>
            <w:tcW w:w="1369" w:type="pct"/>
            <w:tcBorders>
              <w:top w:val="nil"/>
              <w:left w:val="single" w:sz="4" w:space="0" w:color="auto"/>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6,5</w:t>
            </w:r>
          </w:p>
        </w:tc>
        <w:tc>
          <w:tcPr>
            <w:tcW w:w="1460"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681</w:t>
            </w:r>
          </w:p>
        </w:tc>
        <w:tc>
          <w:tcPr>
            <w:tcW w:w="2171" w:type="pct"/>
            <w:tcBorders>
              <w:top w:val="nil"/>
              <w:left w:val="nil"/>
              <w:bottom w:val="single" w:sz="4" w:space="0" w:color="auto"/>
              <w:right w:val="single" w:sz="4" w:space="0" w:color="auto"/>
            </w:tcBorders>
            <w:shd w:val="clear" w:color="auto" w:fill="auto"/>
            <w:noWrap/>
            <w:vAlign w:val="center"/>
          </w:tcPr>
          <w:p w:rsidR="004873B0" w:rsidRPr="00FA1FED" w:rsidRDefault="004873B0" w:rsidP="00801AE3">
            <w:pPr>
              <w:pStyle w:val="1fffb"/>
              <w:rPr>
                <w:rFonts w:cs="Times New Roman"/>
              </w:rPr>
            </w:pPr>
            <w:r w:rsidRPr="00FA1FED">
              <w:rPr>
                <w:rFonts w:cs="Times New Roman"/>
              </w:rPr>
              <w:t>29,504</w:t>
            </w:r>
          </w:p>
        </w:tc>
      </w:tr>
    </w:tbl>
    <w:p w:rsidR="004873B0" w:rsidRPr="00FA1FED" w:rsidRDefault="004873B0" w:rsidP="00B5461F">
      <w:pPr>
        <w:pStyle w:val="11ff3"/>
        <w:rPr>
          <w:w w:val="100"/>
          <w:kern w:val="0"/>
        </w:rPr>
      </w:pPr>
    </w:p>
    <w:p w:rsidR="004873B0" w:rsidRPr="00FA1FED" w:rsidRDefault="00FD7E24" w:rsidP="004873B0">
      <w:pPr>
        <w:pStyle w:val="11ff3"/>
        <w:rPr>
          <w:w w:val="100"/>
          <w:kern w:val="0"/>
          <w:u w:val="single"/>
        </w:rPr>
      </w:pPr>
      <w:r w:rsidRPr="00FA1FED">
        <w:rPr>
          <w:w w:val="100"/>
          <w:kern w:val="0"/>
          <w:u w:val="single"/>
        </w:rPr>
        <w:t>Таблица 1.</w:t>
      </w:r>
      <w:r w:rsidR="004873B0" w:rsidRPr="00FA1FED">
        <w:rPr>
          <w:w w:val="100"/>
          <w:kern w:val="0"/>
          <w:u w:val="single"/>
        </w:rPr>
        <w:t xml:space="preserve">9.3.3 - Фактические температурные режимы отпуска тепла в тепловые сети и их соответствие утвержденным графикам регулирования отпуска тепла в тепловые сети за </w:t>
      </w:r>
      <w:r w:rsidR="00861811" w:rsidRPr="00FA1FED">
        <w:rPr>
          <w:w w:val="100"/>
          <w:kern w:val="0"/>
          <w:u w:val="single"/>
        </w:rPr>
        <w:t>2022</w:t>
      </w:r>
      <w:r w:rsidR="004873B0" w:rsidRPr="00FA1FED">
        <w:rPr>
          <w:w w:val="100"/>
          <w:kern w:val="0"/>
          <w:u w:val="single"/>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764"/>
        <w:gridCol w:w="1497"/>
        <w:gridCol w:w="1047"/>
        <w:gridCol w:w="1160"/>
        <w:gridCol w:w="1499"/>
        <w:gridCol w:w="1036"/>
        <w:gridCol w:w="1149"/>
      </w:tblGrid>
      <w:tr w:rsidR="00752AC3" w:rsidRPr="00FA1FED" w:rsidTr="00752AC3">
        <w:trPr>
          <w:trHeight w:val="20"/>
          <w:tblHeader/>
        </w:trPr>
        <w:tc>
          <w:tcPr>
            <w:tcW w:w="963" w:type="pct"/>
            <w:vMerge w:val="restart"/>
            <w:shd w:val="clear" w:color="auto" w:fill="auto"/>
            <w:vAlign w:val="center"/>
          </w:tcPr>
          <w:p w:rsidR="00752AC3" w:rsidRPr="00FA1FED" w:rsidRDefault="00752AC3" w:rsidP="00752AC3">
            <w:pPr>
              <w:pStyle w:val="1fffb"/>
              <w:rPr>
                <w:rFonts w:cs="Times New Roman"/>
              </w:rPr>
            </w:pPr>
            <w:r w:rsidRPr="00FA1FED">
              <w:rPr>
                <w:rFonts w:cs="Times New Roman"/>
              </w:rPr>
              <w:t>Период</w:t>
            </w:r>
          </w:p>
        </w:tc>
        <w:tc>
          <w:tcPr>
            <w:tcW w:w="2024" w:type="pct"/>
            <w:gridSpan w:val="3"/>
            <w:shd w:val="clear" w:color="auto" w:fill="auto"/>
            <w:vAlign w:val="center"/>
          </w:tcPr>
          <w:p w:rsidR="00752AC3" w:rsidRPr="00FA1FED" w:rsidRDefault="00752AC3" w:rsidP="00752AC3">
            <w:pPr>
              <w:pStyle w:val="1fffb"/>
              <w:rPr>
                <w:rFonts w:cs="Times New Roman"/>
              </w:rPr>
            </w:pPr>
            <w:r w:rsidRPr="00FA1FED">
              <w:rPr>
                <w:rFonts w:cs="Times New Roman"/>
              </w:rPr>
              <w:t>Котельная №15 д. Старополье</w:t>
            </w:r>
          </w:p>
        </w:tc>
        <w:tc>
          <w:tcPr>
            <w:tcW w:w="2013" w:type="pct"/>
            <w:gridSpan w:val="3"/>
            <w:shd w:val="clear" w:color="auto" w:fill="auto"/>
            <w:vAlign w:val="center"/>
          </w:tcPr>
          <w:p w:rsidR="00752AC3" w:rsidRPr="00FA1FED" w:rsidRDefault="00752AC3" w:rsidP="00752AC3">
            <w:pPr>
              <w:pStyle w:val="1fffb"/>
              <w:rPr>
                <w:rFonts w:cs="Times New Roman"/>
              </w:rPr>
            </w:pPr>
            <w:r w:rsidRPr="00FA1FED">
              <w:rPr>
                <w:rFonts w:cs="Times New Roman"/>
              </w:rPr>
              <w:t>Котельная №18 д. Овсище</w:t>
            </w:r>
          </w:p>
        </w:tc>
      </w:tr>
      <w:tr w:rsidR="00752AC3" w:rsidRPr="00FA1FED" w:rsidTr="00752AC3">
        <w:trPr>
          <w:trHeight w:val="20"/>
          <w:tblHeader/>
        </w:trPr>
        <w:tc>
          <w:tcPr>
            <w:tcW w:w="963" w:type="pct"/>
            <w:vMerge/>
            <w:shd w:val="clear" w:color="auto" w:fill="auto"/>
            <w:vAlign w:val="center"/>
          </w:tcPr>
          <w:p w:rsidR="00752AC3" w:rsidRPr="00FA1FED" w:rsidRDefault="00752AC3" w:rsidP="00752AC3">
            <w:pPr>
              <w:pStyle w:val="1fffb"/>
              <w:rPr>
                <w:rFonts w:cs="Times New Roman"/>
              </w:rPr>
            </w:pPr>
          </w:p>
        </w:tc>
        <w:tc>
          <w:tcPr>
            <w:tcW w:w="2024" w:type="pct"/>
            <w:gridSpan w:val="3"/>
            <w:shd w:val="clear" w:color="auto" w:fill="auto"/>
            <w:vAlign w:val="center"/>
          </w:tcPr>
          <w:p w:rsidR="00752AC3" w:rsidRPr="00FA1FED" w:rsidRDefault="00752AC3" w:rsidP="00752AC3">
            <w:pPr>
              <w:pStyle w:val="1fffb"/>
              <w:rPr>
                <w:rFonts w:cs="Times New Roman"/>
              </w:rPr>
            </w:pPr>
            <w:r w:rsidRPr="00FA1FED">
              <w:rPr>
                <w:rFonts w:cs="Times New Roman"/>
              </w:rPr>
              <w:t>Среднемесячная температура, ºС</w:t>
            </w:r>
          </w:p>
        </w:tc>
        <w:tc>
          <w:tcPr>
            <w:tcW w:w="2013" w:type="pct"/>
            <w:gridSpan w:val="3"/>
            <w:shd w:val="clear" w:color="auto" w:fill="auto"/>
            <w:vAlign w:val="center"/>
          </w:tcPr>
          <w:p w:rsidR="00752AC3" w:rsidRPr="00FA1FED" w:rsidRDefault="00752AC3" w:rsidP="00752AC3">
            <w:pPr>
              <w:pStyle w:val="1fffb"/>
              <w:rPr>
                <w:rFonts w:cs="Times New Roman"/>
              </w:rPr>
            </w:pPr>
            <w:r w:rsidRPr="00FA1FED">
              <w:rPr>
                <w:rFonts w:cs="Times New Roman"/>
              </w:rPr>
              <w:t>Среднемесячная температура, ºС</w:t>
            </w:r>
          </w:p>
        </w:tc>
      </w:tr>
      <w:tr w:rsidR="00752AC3" w:rsidRPr="00FA1FED" w:rsidTr="00752AC3">
        <w:trPr>
          <w:trHeight w:val="20"/>
          <w:tblHeader/>
        </w:trPr>
        <w:tc>
          <w:tcPr>
            <w:tcW w:w="963" w:type="pct"/>
            <w:vMerge/>
            <w:shd w:val="clear" w:color="auto" w:fill="auto"/>
            <w:vAlign w:val="center"/>
          </w:tcPr>
          <w:p w:rsidR="00752AC3" w:rsidRPr="00FA1FED" w:rsidRDefault="00752AC3" w:rsidP="00752AC3">
            <w:pPr>
              <w:pStyle w:val="1fffb"/>
              <w:rPr>
                <w:rFonts w:cs="Times New Roman"/>
              </w:rPr>
            </w:pP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воздуха</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под. тр-од.</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обр. тр-од.</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воздуха</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под. тр-од.</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обр. тр-од.</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январь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-5,16</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66</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51</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-5,16</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67</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52</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февраль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-3,23</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62</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48</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-3,23</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62</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48</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март</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-1,53</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58</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47</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-1,53</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58</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47</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апрель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+2,5</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52</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43</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+2,5</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53</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42</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май</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+7,3</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42</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+7,3</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42</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36</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июнь</w:t>
            </w:r>
          </w:p>
        </w:tc>
        <w:tc>
          <w:tcPr>
            <w:tcW w:w="818" w:type="pct"/>
            <w:shd w:val="clear" w:color="auto" w:fill="auto"/>
            <w:vAlign w:val="center"/>
          </w:tcPr>
          <w:p w:rsidR="00752AC3" w:rsidRPr="00FA1FED" w:rsidRDefault="00752AC3" w:rsidP="00752AC3">
            <w:pPr>
              <w:pStyle w:val="1fffb"/>
              <w:rPr>
                <w:rFonts w:cs="Times New Roman"/>
              </w:rPr>
            </w:pPr>
          </w:p>
        </w:tc>
        <w:tc>
          <w:tcPr>
            <w:tcW w:w="572" w:type="pct"/>
            <w:shd w:val="clear" w:color="auto" w:fill="auto"/>
            <w:vAlign w:val="center"/>
          </w:tcPr>
          <w:p w:rsidR="00752AC3" w:rsidRPr="00FA1FED" w:rsidRDefault="00752AC3" w:rsidP="00752AC3">
            <w:pPr>
              <w:pStyle w:val="1fffb"/>
              <w:rPr>
                <w:rFonts w:cs="Times New Roman"/>
              </w:rPr>
            </w:pPr>
          </w:p>
        </w:tc>
        <w:tc>
          <w:tcPr>
            <w:tcW w:w="634" w:type="pct"/>
            <w:shd w:val="clear" w:color="auto" w:fill="auto"/>
            <w:vAlign w:val="center"/>
          </w:tcPr>
          <w:p w:rsidR="00752AC3" w:rsidRPr="00FA1FED" w:rsidRDefault="00752AC3" w:rsidP="00752AC3">
            <w:pPr>
              <w:pStyle w:val="1fffb"/>
              <w:rPr>
                <w:rFonts w:cs="Times New Roman"/>
              </w:rPr>
            </w:pPr>
          </w:p>
        </w:tc>
        <w:tc>
          <w:tcPr>
            <w:tcW w:w="819" w:type="pct"/>
            <w:shd w:val="clear" w:color="auto" w:fill="auto"/>
            <w:vAlign w:val="center"/>
          </w:tcPr>
          <w:p w:rsidR="00752AC3" w:rsidRPr="00FA1FED" w:rsidRDefault="00752AC3" w:rsidP="00752AC3">
            <w:pPr>
              <w:pStyle w:val="1fffb"/>
              <w:rPr>
                <w:rFonts w:cs="Times New Roman"/>
              </w:rPr>
            </w:pPr>
          </w:p>
        </w:tc>
        <w:tc>
          <w:tcPr>
            <w:tcW w:w="566" w:type="pct"/>
            <w:shd w:val="clear" w:color="auto" w:fill="auto"/>
            <w:vAlign w:val="center"/>
          </w:tcPr>
          <w:p w:rsidR="00752AC3" w:rsidRPr="00FA1FED" w:rsidRDefault="00752AC3" w:rsidP="00752AC3">
            <w:pPr>
              <w:pStyle w:val="1fffb"/>
              <w:rPr>
                <w:rFonts w:cs="Times New Roman"/>
              </w:rPr>
            </w:pPr>
          </w:p>
        </w:tc>
        <w:tc>
          <w:tcPr>
            <w:tcW w:w="628" w:type="pct"/>
            <w:shd w:val="clear" w:color="auto" w:fill="auto"/>
            <w:vAlign w:val="center"/>
          </w:tcPr>
          <w:p w:rsidR="00752AC3" w:rsidRPr="00FA1FED" w:rsidRDefault="00752AC3" w:rsidP="00752AC3">
            <w:pPr>
              <w:pStyle w:val="1fffb"/>
              <w:rPr>
                <w:rFonts w:cs="Times New Roman"/>
              </w:rPr>
            </w:pP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июль</w:t>
            </w:r>
          </w:p>
        </w:tc>
        <w:tc>
          <w:tcPr>
            <w:tcW w:w="818" w:type="pct"/>
            <w:shd w:val="clear" w:color="auto" w:fill="auto"/>
            <w:vAlign w:val="center"/>
          </w:tcPr>
          <w:p w:rsidR="00752AC3" w:rsidRPr="00FA1FED" w:rsidRDefault="00752AC3" w:rsidP="00752AC3">
            <w:pPr>
              <w:pStyle w:val="1fffb"/>
              <w:rPr>
                <w:rFonts w:cs="Times New Roman"/>
              </w:rPr>
            </w:pPr>
          </w:p>
        </w:tc>
        <w:tc>
          <w:tcPr>
            <w:tcW w:w="572" w:type="pct"/>
            <w:shd w:val="clear" w:color="auto" w:fill="auto"/>
            <w:vAlign w:val="center"/>
          </w:tcPr>
          <w:p w:rsidR="00752AC3" w:rsidRPr="00FA1FED" w:rsidRDefault="00752AC3" w:rsidP="00752AC3">
            <w:pPr>
              <w:pStyle w:val="1fffb"/>
              <w:rPr>
                <w:rFonts w:cs="Times New Roman"/>
              </w:rPr>
            </w:pPr>
          </w:p>
        </w:tc>
        <w:tc>
          <w:tcPr>
            <w:tcW w:w="634" w:type="pct"/>
            <w:shd w:val="clear" w:color="auto" w:fill="auto"/>
            <w:vAlign w:val="center"/>
          </w:tcPr>
          <w:p w:rsidR="00752AC3" w:rsidRPr="00FA1FED" w:rsidRDefault="00752AC3" w:rsidP="00752AC3">
            <w:pPr>
              <w:pStyle w:val="1fffb"/>
              <w:rPr>
                <w:rFonts w:cs="Times New Roman"/>
              </w:rPr>
            </w:pPr>
          </w:p>
        </w:tc>
        <w:tc>
          <w:tcPr>
            <w:tcW w:w="819" w:type="pct"/>
            <w:shd w:val="clear" w:color="auto" w:fill="auto"/>
            <w:vAlign w:val="center"/>
          </w:tcPr>
          <w:p w:rsidR="00752AC3" w:rsidRPr="00FA1FED" w:rsidRDefault="00752AC3" w:rsidP="00752AC3">
            <w:pPr>
              <w:pStyle w:val="1fffb"/>
              <w:rPr>
                <w:rFonts w:cs="Times New Roman"/>
              </w:rPr>
            </w:pPr>
          </w:p>
        </w:tc>
        <w:tc>
          <w:tcPr>
            <w:tcW w:w="566" w:type="pct"/>
            <w:shd w:val="clear" w:color="auto" w:fill="auto"/>
            <w:vAlign w:val="center"/>
          </w:tcPr>
          <w:p w:rsidR="00752AC3" w:rsidRPr="00FA1FED" w:rsidRDefault="00752AC3" w:rsidP="00752AC3">
            <w:pPr>
              <w:pStyle w:val="1fffb"/>
              <w:rPr>
                <w:rFonts w:cs="Times New Roman"/>
              </w:rPr>
            </w:pPr>
          </w:p>
        </w:tc>
        <w:tc>
          <w:tcPr>
            <w:tcW w:w="628" w:type="pct"/>
            <w:shd w:val="clear" w:color="auto" w:fill="auto"/>
            <w:vAlign w:val="center"/>
          </w:tcPr>
          <w:p w:rsidR="00752AC3" w:rsidRPr="00FA1FED" w:rsidRDefault="00752AC3" w:rsidP="00752AC3">
            <w:pPr>
              <w:pStyle w:val="1fffb"/>
              <w:rPr>
                <w:rFonts w:cs="Times New Roman"/>
              </w:rPr>
            </w:pP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август</w:t>
            </w:r>
          </w:p>
        </w:tc>
        <w:tc>
          <w:tcPr>
            <w:tcW w:w="818" w:type="pct"/>
            <w:shd w:val="clear" w:color="auto" w:fill="auto"/>
            <w:vAlign w:val="center"/>
          </w:tcPr>
          <w:p w:rsidR="00752AC3" w:rsidRPr="00FA1FED" w:rsidRDefault="00752AC3" w:rsidP="00752AC3">
            <w:pPr>
              <w:pStyle w:val="1fffb"/>
              <w:rPr>
                <w:rFonts w:cs="Times New Roman"/>
              </w:rPr>
            </w:pPr>
          </w:p>
        </w:tc>
        <w:tc>
          <w:tcPr>
            <w:tcW w:w="572" w:type="pct"/>
            <w:shd w:val="clear" w:color="auto" w:fill="auto"/>
            <w:vAlign w:val="center"/>
          </w:tcPr>
          <w:p w:rsidR="00752AC3" w:rsidRPr="00FA1FED" w:rsidRDefault="00752AC3" w:rsidP="00752AC3">
            <w:pPr>
              <w:pStyle w:val="1fffb"/>
              <w:rPr>
                <w:rFonts w:cs="Times New Roman"/>
              </w:rPr>
            </w:pPr>
          </w:p>
        </w:tc>
        <w:tc>
          <w:tcPr>
            <w:tcW w:w="634" w:type="pct"/>
            <w:shd w:val="clear" w:color="auto" w:fill="auto"/>
            <w:vAlign w:val="center"/>
          </w:tcPr>
          <w:p w:rsidR="00752AC3" w:rsidRPr="00FA1FED" w:rsidRDefault="00752AC3" w:rsidP="00752AC3">
            <w:pPr>
              <w:pStyle w:val="1fffb"/>
              <w:rPr>
                <w:rFonts w:cs="Times New Roman"/>
              </w:rPr>
            </w:pPr>
          </w:p>
        </w:tc>
        <w:tc>
          <w:tcPr>
            <w:tcW w:w="819" w:type="pct"/>
            <w:shd w:val="clear" w:color="auto" w:fill="auto"/>
            <w:vAlign w:val="center"/>
          </w:tcPr>
          <w:p w:rsidR="00752AC3" w:rsidRPr="00FA1FED" w:rsidRDefault="00752AC3" w:rsidP="00752AC3">
            <w:pPr>
              <w:pStyle w:val="1fffb"/>
              <w:rPr>
                <w:rFonts w:cs="Times New Roman"/>
              </w:rPr>
            </w:pPr>
          </w:p>
        </w:tc>
        <w:tc>
          <w:tcPr>
            <w:tcW w:w="566" w:type="pct"/>
            <w:shd w:val="clear" w:color="auto" w:fill="auto"/>
            <w:vAlign w:val="center"/>
          </w:tcPr>
          <w:p w:rsidR="00752AC3" w:rsidRPr="00FA1FED" w:rsidRDefault="00752AC3" w:rsidP="00752AC3">
            <w:pPr>
              <w:pStyle w:val="1fffb"/>
              <w:rPr>
                <w:rFonts w:cs="Times New Roman"/>
              </w:rPr>
            </w:pPr>
          </w:p>
        </w:tc>
        <w:tc>
          <w:tcPr>
            <w:tcW w:w="628" w:type="pct"/>
            <w:shd w:val="clear" w:color="auto" w:fill="auto"/>
            <w:vAlign w:val="center"/>
          </w:tcPr>
          <w:p w:rsidR="00752AC3" w:rsidRPr="00FA1FED" w:rsidRDefault="00752AC3" w:rsidP="00752AC3">
            <w:pPr>
              <w:pStyle w:val="1fffb"/>
              <w:rPr>
                <w:rFonts w:cs="Times New Roman"/>
              </w:rPr>
            </w:pP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сентябрь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+7,73</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43</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35</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+7,73</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44</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35</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октябрь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+5,97</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45</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36</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+5,97</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45</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35</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ноябрь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+0,23</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55</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45</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+0,23</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46</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декабрь</w:t>
            </w:r>
          </w:p>
        </w:tc>
        <w:tc>
          <w:tcPr>
            <w:tcW w:w="818" w:type="pct"/>
            <w:shd w:val="clear" w:color="auto" w:fill="auto"/>
            <w:vAlign w:val="center"/>
          </w:tcPr>
          <w:p w:rsidR="00752AC3" w:rsidRPr="00FA1FED" w:rsidRDefault="00752AC3" w:rsidP="00752AC3">
            <w:pPr>
              <w:pStyle w:val="1fffb"/>
              <w:rPr>
                <w:rFonts w:cs="Times New Roman"/>
              </w:rPr>
            </w:pPr>
            <w:r w:rsidRPr="00FA1FED">
              <w:rPr>
                <w:rFonts w:cs="Times New Roman"/>
              </w:rPr>
              <w:t>-7,41</w:t>
            </w: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69</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53</w:t>
            </w:r>
          </w:p>
        </w:tc>
        <w:tc>
          <w:tcPr>
            <w:tcW w:w="819" w:type="pct"/>
            <w:shd w:val="clear" w:color="auto" w:fill="auto"/>
            <w:vAlign w:val="center"/>
          </w:tcPr>
          <w:p w:rsidR="00752AC3" w:rsidRPr="00FA1FED" w:rsidRDefault="00752AC3" w:rsidP="00752AC3">
            <w:pPr>
              <w:pStyle w:val="1fffb"/>
              <w:rPr>
                <w:rFonts w:cs="Times New Roman"/>
              </w:rPr>
            </w:pPr>
            <w:r w:rsidRPr="00FA1FED">
              <w:rPr>
                <w:rFonts w:cs="Times New Roman"/>
              </w:rPr>
              <w:t>-7,41</w:t>
            </w: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69</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52</w:t>
            </w:r>
          </w:p>
        </w:tc>
      </w:tr>
      <w:tr w:rsidR="00752AC3" w:rsidRPr="00FA1FED" w:rsidTr="00752AC3">
        <w:trPr>
          <w:trHeight w:val="20"/>
        </w:trPr>
        <w:tc>
          <w:tcPr>
            <w:tcW w:w="963" w:type="pct"/>
            <w:shd w:val="clear" w:color="auto" w:fill="auto"/>
            <w:vAlign w:val="center"/>
          </w:tcPr>
          <w:p w:rsidR="00752AC3" w:rsidRPr="00FA1FED" w:rsidRDefault="00752AC3" w:rsidP="00752AC3">
            <w:pPr>
              <w:pStyle w:val="1fffb"/>
              <w:rPr>
                <w:rFonts w:cs="Times New Roman"/>
              </w:rPr>
            </w:pPr>
            <w:r w:rsidRPr="00FA1FED">
              <w:rPr>
                <w:rFonts w:cs="Times New Roman"/>
              </w:rPr>
              <w:t>Ср. от-ный</w:t>
            </w:r>
          </w:p>
          <w:p w:rsidR="00752AC3" w:rsidRPr="00FA1FED" w:rsidRDefault="00752AC3" w:rsidP="00752AC3">
            <w:pPr>
              <w:pStyle w:val="1fffb"/>
              <w:rPr>
                <w:rFonts w:cs="Times New Roman"/>
              </w:rPr>
            </w:pPr>
            <w:r w:rsidRPr="00FA1FED">
              <w:rPr>
                <w:rFonts w:cs="Times New Roman"/>
              </w:rPr>
              <w:t>период</w:t>
            </w:r>
          </w:p>
        </w:tc>
        <w:tc>
          <w:tcPr>
            <w:tcW w:w="818" w:type="pct"/>
            <w:shd w:val="clear" w:color="auto" w:fill="auto"/>
            <w:vAlign w:val="center"/>
          </w:tcPr>
          <w:p w:rsidR="00752AC3" w:rsidRPr="00FA1FED" w:rsidRDefault="00752AC3" w:rsidP="00752AC3">
            <w:pPr>
              <w:pStyle w:val="1fffb"/>
              <w:rPr>
                <w:rFonts w:cs="Times New Roman"/>
              </w:rPr>
            </w:pPr>
          </w:p>
        </w:tc>
        <w:tc>
          <w:tcPr>
            <w:tcW w:w="572" w:type="pct"/>
            <w:shd w:val="clear" w:color="auto" w:fill="auto"/>
            <w:vAlign w:val="center"/>
          </w:tcPr>
          <w:p w:rsidR="00752AC3" w:rsidRPr="00FA1FED" w:rsidRDefault="00752AC3" w:rsidP="00752AC3">
            <w:pPr>
              <w:pStyle w:val="1fffb"/>
              <w:rPr>
                <w:rFonts w:cs="Times New Roman"/>
              </w:rPr>
            </w:pPr>
            <w:r w:rsidRPr="00FA1FED">
              <w:rPr>
                <w:rFonts w:cs="Times New Roman"/>
              </w:rPr>
              <w:t>54,7</w:t>
            </w:r>
          </w:p>
        </w:tc>
        <w:tc>
          <w:tcPr>
            <w:tcW w:w="634" w:type="pct"/>
            <w:shd w:val="clear" w:color="auto" w:fill="auto"/>
            <w:vAlign w:val="center"/>
          </w:tcPr>
          <w:p w:rsidR="00752AC3" w:rsidRPr="00FA1FED" w:rsidRDefault="00752AC3" w:rsidP="00752AC3">
            <w:pPr>
              <w:pStyle w:val="1fffb"/>
              <w:rPr>
                <w:rFonts w:cs="Times New Roman"/>
              </w:rPr>
            </w:pPr>
            <w:r w:rsidRPr="00FA1FED">
              <w:rPr>
                <w:rFonts w:cs="Times New Roman"/>
              </w:rPr>
              <w:t>43,8</w:t>
            </w:r>
          </w:p>
        </w:tc>
        <w:tc>
          <w:tcPr>
            <w:tcW w:w="819" w:type="pct"/>
            <w:shd w:val="clear" w:color="auto" w:fill="auto"/>
            <w:vAlign w:val="center"/>
          </w:tcPr>
          <w:p w:rsidR="00752AC3" w:rsidRPr="00FA1FED" w:rsidRDefault="00752AC3" w:rsidP="00752AC3">
            <w:pPr>
              <w:pStyle w:val="1fffb"/>
              <w:rPr>
                <w:rFonts w:cs="Times New Roman"/>
              </w:rPr>
            </w:pPr>
          </w:p>
        </w:tc>
        <w:tc>
          <w:tcPr>
            <w:tcW w:w="566" w:type="pct"/>
            <w:shd w:val="clear" w:color="auto" w:fill="auto"/>
            <w:vAlign w:val="center"/>
          </w:tcPr>
          <w:p w:rsidR="00752AC3" w:rsidRPr="00FA1FED" w:rsidRDefault="00752AC3" w:rsidP="00752AC3">
            <w:pPr>
              <w:pStyle w:val="1fffb"/>
              <w:rPr>
                <w:rFonts w:cs="Times New Roman"/>
              </w:rPr>
            </w:pPr>
            <w:r w:rsidRPr="00FA1FED">
              <w:rPr>
                <w:rFonts w:cs="Times New Roman"/>
              </w:rPr>
              <w:t>55</w:t>
            </w:r>
          </w:p>
        </w:tc>
        <w:tc>
          <w:tcPr>
            <w:tcW w:w="628" w:type="pct"/>
            <w:shd w:val="clear" w:color="auto" w:fill="auto"/>
            <w:vAlign w:val="center"/>
          </w:tcPr>
          <w:p w:rsidR="00752AC3" w:rsidRPr="00FA1FED" w:rsidRDefault="00752AC3" w:rsidP="00752AC3">
            <w:pPr>
              <w:pStyle w:val="1fffb"/>
              <w:rPr>
                <w:rFonts w:cs="Times New Roman"/>
              </w:rPr>
            </w:pPr>
            <w:r w:rsidRPr="00FA1FED">
              <w:rPr>
                <w:rFonts w:cs="Times New Roman"/>
              </w:rPr>
              <w:t>43,7</w:t>
            </w:r>
          </w:p>
        </w:tc>
      </w:tr>
    </w:tbl>
    <w:p w:rsidR="004873B0" w:rsidRPr="00FA1FED" w:rsidRDefault="004873B0" w:rsidP="00B5461F">
      <w:pPr>
        <w:pStyle w:val="11ff3"/>
        <w:rPr>
          <w:w w:val="100"/>
          <w:kern w:val="0"/>
        </w:rPr>
      </w:pPr>
    </w:p>
    <w:p w:rsidR="00C25060" w:rsidRPr="00FA1FED" w:rsidRDefault="00C25060" w:rsidP="00B5461F">
      <w:pPr>
        <w:pStyle w:val="11ff3"/>
        <w:rPr>
          <w:w w:val="100"/>
          <w:kern w:val="0"/>
          <w:lang w:eastAsia="ru-RU"/>
        </w:rPr>
      </w:pPr>
      <w:r w:rsidRPr="00FA1FED">
        <w:rPr>
          <w:w w:val="100"/>
          <w:kern w:val="0"/>
        </w:rPr>
        <w:t>По пред</w:t>
      </w:r>
      <w:r w:rsidR="006D3F51">
        <w:rPr>
          <w:w w:val="100"/>
          <w:kern w:val="0"/>
        </w:rPr>
        <w:t>о</w:t>
      </w:r>
      <w:r w:rsidRPr="00FA1FED">
        <w:rPr>
          <w:w w:val="100"/>
          <w:kern w:val="0"/>
        </w:rPr>
        <w:t xml:space="preserve">ставленным сведениям от </w:t>
      </w:r>
      <w:r w:rsidR="00B55DB8" w:rsidRPr="00FA1FED">
        <w:rPr>
          <w:w w:val="100"/>
          <w:kern w:val="0"/>
        </w:rPr>
        <w:t xml:space="preserve">ООО </w:t>
      </w:r>
      <w:r w:rsidR="006F5357" w:rsidRPr="00FA1FED">
        <w:rPr>
          <w:w w:val="100"/>
          <w:kern w:val="0"/>
        </w:rPr>
        <w:t>«АКВАТЕРМ»</w:t>
      </w:r>
      <w:r w:rsidR="00532A75" w:rsidRPr="00FA1FED">
        <w:rPr>
          <w:w w:val="100"/>
          <w:kern w:val="0"/>
        </w:rPr>
        <w:t>,</w:t>
      </w:r>
      <w:r w:rsidR="006F5357" w:rsidRPr="00FA1FED">
        <w:rPr>
          <w:w w:val="100"/>
          <w:kern w:val="0"/>
        </w:rPr>
        <w:t xml:space="preserve"> </w:t>
      </w:r>
      <w:r w:rsidRPr="00FA1FED">
        <w:rPr>
          <w:w w:val="100"/>
          <w:kern w:val="0"/>
        </w:rPr>
        <w:t>аварий на источниках тепла и теплосетевых объектах, вследствие которых могли бы быть аварийные отключения потребителей тепла, за последний пятилетний период не происходило. Поэтому, ввиду отсутствия исходных данных для расчета показателей, необходимых для анализа аварийных отключений потребителей, сам анализ не может быть произведен.</w:t>
      </w: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87" w:name="_Toc520922773"/>
      <w:bookmarkStart w:id="288" w:name="_Toc78674753"/>
      <w:bookmarkStart w:id="289" w:name="_Toc84970990"/>
      <w:bookmarkStart w:id="290" w:name="_Toc116943357"/>
      <w:r w:rsidRPr="00FA1FED">
        <w:rPr>
          <w:rFonts w:cs="Times New Roman"/>
        </w:rPr>
        <w:t>Графические материалы (карты-схемы тепловых сетей и зон ненормативной надежности и безопасности теплоснабжения)</w:t>
      </w:r>
      <w:bookmarkEnd w:id="287"/>
      <w:bookmarkEnd w:id="288"/>
      <w:bookmarkEnd w:id="289"/>
      <w:bookmarkEnd w:id="290"/>
    </w:p>
    <w:p w:rsidR="00C25060" w:rsidRPr="00FA1FED" w:rsidRDefault="00C25060" w:rsidP="00B5461F">
      <w:pPr>
        <w:pStyle w:val="11ff3"/>
        <w:rPr>
          <w:w w:val="100"/>
          <w:kern w:val="0"/>
        </w:rPr>
      </w:pPr>
      <w:r w:rsidRPr="00FA1FED">
        <w:rPr>
          <w:w w:val="100"/>
          <w:kern w:val="0"/>
        </w:rPr>
        <w:t xml:space="preserve">Из рассмотренных выше пунктов можно сделать вывод, что, все теплоснабжающие организации работают в безаварийном режиме на протяжении последних 5 лет эксплуатации и поэтому указание наиболее уязвимых (в аварийном </w:t>
      </w:r>
      <w:r w:rsidRPr="00FA1FED">
        <w:rPr>
          <w:w w:val="100"/>
          <w:kern w:val="0"/>
        </w:rPr>
        <w:lastRenderedPageBreak/>
        <w:t xml:space="preserve">плане) участков тепловых сетей и источников тепловой энергии на графической карте </w:t>
      </w:r>
      <w:r w:rsidR="00970668" w:rsidRPr="00FA1FED">
        <w:rPr>
          <w:w w:val="100"/>
          <w:kern w:val="0"/>
        </w:rPr>
        <w:t>сельского поселения</w:t>
      </w:r>
      <w:r w:rsidRPr="00FA1FED">
        <w:rPr>
          <w:w w:val="100"/>
          <w:kern w:val="0"/>
        </w:rPr>
        <w:t>, не представляется возможным.</w:t>
      </w:r>
    </w:p>
    <w:p w:rsidR="00F0467A" w:rsidRPr="00FA1FED" w:rsidRDefault="00F0467A" w:rsidP="00B5461F">
      <w:pPr>
        <w:pStyle w:val="11ff3"/>
        <w:rPr>
          <w:w w:val="100"/>
          <w:kern w:val="0"/>
        </w:rPr>
      </w:pP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1" w:name="_Toc520922774"/>
      <w:bookmarkStart w:id="292" w:name="_Toc78674754"/>
      <w:bookmarkStart w:id="293" w:name="_Toc84970991"/>
      <w:bookmarkStart w:id="294" w:name="_Toc116943358"/>
      <w:r w:rsidRPr="00FA1FED">
        <w:rPr>
          <w:rFonts w:cs="Times New Roman"/>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91"/>
      <w:bookmarkEnd w:id="292"/>
      <w:bookmarkEnd w:id="293"/>
      <w:bookmarkEnd w:id="294"/>
    </w:p>
    <w:p w:rsidR="00C25060" w:rsidRPr="00FA1FED" w:rsidRDefault="00C25060" w:rsidP="00B5461F">
      <w:pPr>
        <w:pStyle w:val="11ff3"/>
        <w:rPr>
          <w:w w:val="100"/>
          <w:kern w:val="0"/>
        </w:rPr>
      </w:pPr>
      <w:r w:rsidRPr="00FA1FED">
        <w:rPr>
          <w:w w:val="100"/>
          <w:kern w:val="0"/>
        </w:rPr>
        <w:t>Аварийные ситуации при теплоснабжении, расследование причин которых осуществлялось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базовый период не зафиксировано.</w:t>
      </w:r>
    </w:p>
    <w:p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коммунальных отопительных котельных считаются: </w:t>
      </w:r>
    </w:p>
    <w:p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
    <w:p w:rsidR="004873B0" w:rsidRPr="00FA1FED" w:rsidRDefault="004873B0" w:rsidP="002F59C4">
      <w:pPr>
        <w:pStyle w:val="affff6"/>
        <w:numPr>
          <w:ilvl w:val="0"/>
          <w:numId w:val="78"/>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rsidR="004873B0" w:rsidRPr="00FA1FED" w:rsidRDefault="004873B0" w:rsidP="002F59C4">
      <w:pPr>
        <w:pStyle w:val="affff6"/>
        <w:numPr>
          <w:ilvl w:val="0"/>
          <w:numId w:val="78"/>
        </w:numPr>
        <w:spacing w:after="120"/>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t xml:space="preserve">Повреждение насосов, подогревателей, вызвавших вынужденный останов котла (котлов), приведший к снижению общего отпуска тепла более чем на 50% продолжительностью свыше 16 часов. </w:t>
      </w:r>
    </w:p>
    <w:p w:rsidR="004873B0" w:rsidRPr="00FA1FED" w:rsidRDefault="004873B0" w:rsidP="004873B0">
      <w:pPr>
        <w:spacing w:after="60"/>
        <w:rPr>
          <w:rFonts w:ascii="Times New Roman" w:hAnsi="Times New Roman" w:cs="Times New Roman"/>
          <w:color w:val="000000"/>
          <w:sz w:val="24"/>
          <w:szCs w:val="24"/>
          <w:lang w:bidi="ru-RU"/>
        </w:rPr>
      </w:pPr>
      <w:r w:rsidRPr="00FA1FED">
        <w:rPr>
          <w:rFonts w:ascii="Times New Roman" w:hAnsi="Times New Roman" w:cs="Times New Roman"/>
          <w:color w:val="000000"/>
          <w:sz w:val="24"/>
          <w:szCs w:val="24"/>
          <w:lang w:bidi="ru-RU"/>
        </w:rPr>
        <w:t xml:space="preserve">Авариями в тепловых сетях считаются: </w:t>
      </w:r>
    </w:p>
    <w:p w:rsidR="004873B0" w:rsidRPr="00FA1FED" w:rsidRDefault="004873B0" w:rsidP="002F59C4">
      <w:pPr>
        <w:pStyle w:val="affff6"/>
        <w:numPr>
          <w:ilvl w:val="0"/>
          <w:numId w:val="79"/>
        </w:numPr>
        <w:ind w:left="851" w:hanging="284"/>
        <w:contextualSpacing w:val="0"/>
        <w:rPr>
          <w:rFonts w:ascii="Times New Roman" w:hAnsi="Times New Roman"/>
          <w:color w:val="000000"/>
          <w:szCs w:val="24"/>
          <w:lang w:val="ru-RU" w:bidi="ru-RU"/>
        </w:rPr>
      </w:pPr>
      <w:r w:rsidRPr="00FA1FED">
        <w:rPr>
          <w:rFonts w:ascii="Times New Roman" w:hAnsi="Times New Roman"/>
          <w:color w:val="000000"/>
          <w:szCs w:val="24"/>
          <w:lang w:val="ru-RU" w:bidi="ru-RU"/>
        </w:rPr>
        <w:lastRenderedPageBreak/>
        <w:t xml:space="preserve">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 </w:t>
      </w:r>
    </w:p>
    <w:p w:rsidR="004873B0" w:rsidRPr="00FA1FED" w:rsidRDefault="004873B0" w:rsidP="002F59C4">
      <w:pPr>
        <w:pStyle w:val="affff6"/>
        <w:numPr>
          <w:ilvl w:val="0"/>
          <w:numId w:val="79"/>
        </w:numPr>
        <w:spacing w:after="120"/>
        <w:ind w:left="851" w:hanging="284"/>
        <w:contextualSpacing w:val="0"/>
        <w:rPr>
          <w:rFonts w:ascii="Times New Roman" w:hAnsi="Times New Roman"/>
          <w:szCs w:val="24"/>
          <w:lang w:val="ru-RU"/>
        </w:rPr>
      </w:pPr>
      <w:r w:rsidRPr="00FA1FED">
        <w:rPr>
          <w:rFonts w:ascii="Times New Roman" w:hAnsi="Times New Roman"/>
          <w:color w:val="000000"/>
          <w:szCs w:val="24"/>
          <w:lang w:val="ru-RU" w:bidi="ru-RU"/>
        </w:rPr>
        <w:t xml:space="preserve">Повреждение трубопроводов тепловой сети, оборудования насосных станций, тепловых пунктов, вызвавшее перерыв теплоснабжения потребителей </w:t>
      </w:r>
      <w:r w:rsidRPr="00FA1FED">
        <w:rPr>
          <w:rFonts w:ascii="Times New Roman" w:hAnsi="Times New Roman"/>
          <w:color w:val="000000"/>
          <w:szCs w:val="24"/>
          <w:lang w:bidi="ru-RU"/>
        </w:rPr>
        <w:t>I</w:t>
      </w:r>
      <w:r w:rsidRPr="00FA1FED">
        <w:rPr>
          <w:rFonts w:ascii="Times New Roman" w:hAnsi="Times New Roman"/>
          <w:color w:val="000000"/>
          <w:szCs w:val="24"/>
          <w:lang w:val="ru-RU" w:bidi="ru-RU"/>
        </w:rPr>
        <w:t xml:space="preserve">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r w:rsidRPr="00FA1FED">
        <w:rPr>
          <w:rFonts w:ascii="Times New Roman" w:hAnsi="Times New Roman"/>
          <w:szCs w:val="24"/>
          <w:lang w:val="ru-RU"/>
        </w:rPr>
        <w:t>.</w:t>
      </w:r>
    </w:p>
    <w:p w:rsidR="004873B0" w:rsidRPr="00FA1FED" w:rsidRDefault="004873B0" w:rsidP="004873B0">
      <w:pPr>
        <w:spacing w:after="60"/>
        <w:rPr>
          <w:rFonts w:ascii="Times New Roman" w:hAnsi="Times New Roman" w:cs="Times New Roman"/>
          <w:sz w:val="24"/>
          <w:szCs w:val="24"/>
        </w:rPr>
      </w:pPr>
      <w:r w:rsidRPr="00FA1FED">
        <w:rPr>
          <w:rFonts w:ascii="Times New Roman" w:hAnsi="Times New Roman" w:cs="Times New Roman"/>
          <w:sz w:val="24"/>
          <w:szCs w:val="24"/>
        </w:rPr>
        <w:t xml:space="preserve">Технологическими отказами в коммунальных отопительных котельных считаются: </w:t>
      </w:r>
    </w:p>
    <w:p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продолжительностью менее 16 часов. </w:t>
      </w:r>
    </w:p>
    <w:p w:rsidR="004873B0" w:rsidRPr="00FA1FED" w:rsidRDefault="004873B0" w:rsidP="002F59C4">
      <w:pPr>
        <w:pStyle w:val="affff6"/>
        <w:numPr>
          <w:ilvl w:val="0"/>
          <w:numId w:val="80"/>
        </w:numPr>
        <w:ind w:left="851" w:hanging="284"/>
        <w:contextualSpacing w:val="0"/>
        <w:rPr>
          <w:rFonts w:ascii="Times New Roman" w:hAnsi="Times New Roman"/>
          <w:szCs w:val="24"/>
          <w:lang w:val="ru-RU"/>
        </w:rPr>
      </w:pPr>
      <w:r w:rsidRPr="00FA1FED">
        <w:rPr>
          <w:rFonts w:ascii="Times New Roman" w:hAnsi="Times New Roman"/>
          <w:szCs w:val="24"/>
          <w:lang w:val="ru-RU"/>
        </w:rPr>
        <w:t xml:space="preserve">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w:t>
      </w:r>
    </w:p>
    <w:p w:rsidR="004873B0" w:rsidRPr="00FA1FED" w:rsidRDefault="004873B0" w:rsidP="004873B0">
      <w:pPr>
        <w:pStyle w:val="113"/>
        <w:rPr>
          <w:szCs w:val="24"/>
        </w:rPr>
      </w:pPr>
      <w:r w:rsidRPr="00FA1FED">
        <w:rPr>
          <w:szCs w:val="24"/>
        </w:rPr>
        <w:t xml:space="preserve">до (-10°С) – более 8 часов; </w:t>
      </w:r>
    </w:p>
    <w:p w:rsidR="004873B0" w:rsidRPr="00FA1FED" w:rsidRDefault="004873B0" w:rsidP="004873B0">
      <w:pPr>
        <w:pStyle w:val="113"/>
        <w:rPr>
          <w:szCs w:val="24"/>
        </w:rPr>
      </w:pPr>
      <w:r w:rsidRPr="00FA1FED">
        <w:rPr>
          <w:szCs w:val="24"/>
        </w:rPr>
        <w:t xml:space="preserve">от (-10°С) до (-15°С) – более 4 часов; </w:t>
      </w:r>
    </w:p>
    <w:p w:rsidR="004873B0" w:rsidRPr="00FA1FED" w:rsidRDefault="004873B0" w:rsidP="004873B0">
      <w:pPr>
        <w:pStyle w:val="113"/>
        <w:rPr>
          <w:szCs w:val="24"/>
        </w:rPr>
      </w:pPr>
      <w:r w:rsidRPr="00FA1FED">
        <w:rPr>
          <w:szCs w:val="24"/>
        </w:rPr>
        <w:t xml:space="preserve">ниже (-15°С) – более 2 часов. </w:t>
      </w:r>
    </w:p>
    <w:p w:rsidR="004873B0" w:rsidRPr="00FA1FED" w:rsidRDefault="004873B0" w:rsidP="004873B0">
      <w:pPr>
        <w:pStyle w:val="11ff3"/>
        <w:rPr>
          <w:w w:val="100"/>
          <w:kern w:val="0"/>
        </w:rPr>
      </w:pPr>
      <w:r w:rsidRPr="00FA1FED">
        <w:rPr>
          <w:w w:val="100"/>
          <w:kern w:val="0"/>
        </w:rPr>
        <w:t xml:space="preserve">Технологическими отказами в тепловых сетях считаются: </w:t>
      </w:r>
    </w:p>
    <w:p w:rsidR="004873B0" w:rsidRDefault="004873B0" w:rsidP="004873B0">
      <w:pPr>
        <w:pStyle w:val="11ff3"/>
        <w:rPr>
          <w:w w:val="100"/>
          <w:kern w:val="0"/>
        </w:rPr>
      </w:pPr>
      <w:r w:rsidRPr="00FA1FED">
        <w:rPr>
          <w:w w:val="100"/>
          <w:kern w:val="0"/>
        </w:rPr>
        <w:t>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длительность температуры воздуха в помещении не ниже 12°С – не более 16 часов; не ниже 10°С не более 8 часов; не ниже 8°С – не более 4 часов).</w:t>
      </w:r>
    </w:p>
    <w:p w:rsidR="00624E37" w:rsidRDefault="00624E37" w:rsidP="004873B0">
      <w:pPr>
        <w:pStyle w:val="11ff3"/>
        <w:rPr>
          <w:w w:val="100"/>
          <w:kern w:val="0"/>
        </w:rPr>
      </w:pPr>
    </w:p>
    <w:p w:rsidR="00624E37" w:rsidRDefault="00624E37" w:rsidP="004873B0">
      <w:pPr>
        <w:pStyle w:val="11ff3"/>
        <w:rPr>
          <w:w w:val="100"/>
          <w:kern w:val="0"/>
        </w:rPr>
      </w:pPr>
    </w:p>
    <w:p w:rsidR="00624E37" w:rsidRPr="00FA1FED" w:rsidRDefault="00624E37" w:rsidP="004873B0">
      <w:pPr>
        <w:pStyle w:val="11ff3"/>
        <w:rPr>
          <w:w w:val="100"/>
          <w:kern w:val="0"/>
        </w:rPr>
      </w:pPr>
    </w:p>
    <w:p w:rsidR="00C25060" w:rsidRPr="00FA1FED" w:rsidRDefault="00C25060" w:rsidP="00C25060">
      <w:pPr>
        <w:pStyle w:val="20"/>
        <w:keepNext w:val="0"/>
        <w:widowControl w:val="0"/>
        <w:numPr>
          <w:ilvl w:val="1"/>
          <w:numId w:val="57"/>
        </w:numPr>
        <w:spacing w:before="240" w:line="240" w:lineRule="auto"/>
        <w:ind w:left="0" w:firstLine="0"/>
        <w:textAlignment w:val="baseline"/>
        <w:rPr>
          <w:rFonts w:cs="Times New Roman"/>
        </w:rPr>
      </w:pPr>
      <w:bookmarkStart w:id="295" w:name="_Toc520922775"/>
      <w:bookmarkStart w:id="296" w:name="_Toc78674755"/>
      <w:bookmarkStart w:id="297" w:name="_Toc84970992"/>
      <w:bookmarkStart w:id="298" w:name="_Toc116943359"/>
      <w:r w:rsidRPr="00FA1FED">
        <w:rPr>
          <w:rFonts w:cs="Times New Roman"/>
        </w:rPr>
        <w:lastRenderedPageBreak/>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 9.5</w:t>
      </w:r>
      <w:bookmarkEnd w:id="295"/>
      <w:bookmarkEnd w:id="296"/>
      <w:bookmarkEnd w:id="297"/>
      <w:bookmarkEnd w:id="298"/>
    </w:p>
    <w:p w:rsidR="00C25060" w:rsidRPr="00FA1FED" w:rsidRDefault="00C25060" w:rsidP="00B5461F">
      <w:pPr>
        <w:pStyle w:val="11ff3"/>
        <w:rPr>
          <w:w w:val="100"/>
          <w:kern w:val="0"/>
        </w:rPr>
      </w:pPr>
      <w:r w:rsidRPr="00FA1FED">
        <w:rPr>
          <w:w w:val="100"/>
          <w:kern w:val="0"/>
        </w:rPr>
        <w:t>Особые аварийные ситуации, влекущие тяжелые последствия при теплоснабжении потребителей, за базовый период не зафиксированы.</w:t>
      </w:r>
    </w:p>
    <w:p w:rsidR="00C25060" w:rsidRPr="00FA1FED" w:rsidRDefault="00C25060" w:rsidP="00C25060">
      <w:pPr>
        <w:pStyle w:val="19"/>
        <w:spacing w:line="240" w:lineRule="auto"/>
        <w:ind w:left="0" w:firstLine="0"/>
        <w:rPr>
          <w:spacing w:val="0"/>
        </w:rPr>
      </w:pPr>
      <w:bookmarkStart w:id="299" w:name="_Toc78674756"/>
      <w:bookmarkStart w:id="300" w:name="_Toc84970993"/>
      <w:bookmarkStart w:id="301" w:name="_Toc116943360"/>
      <w:r w:rsidRPr="00FA1FED">
        <w:rPr>
          <w:spacing w:val="0"/>
        </w:rPr>
        <w:lastRenderedPageBreak/>
        <w:t>Технико-экономические показатели теплоснабжающих и теплосетевых организаций</w:t>
      </w:r>
      <w:bookmarkEnd w:id="299"/>
      <w:bookmarkEnd w:id="300"/>
      <w:bookmarkEnd w:id="301"/>
    </w:p>
    <w:p w:rsidR="00DE2A33" w:rsidRPr="00EC44C3" w:rsidRDefault="00DE2A33" w:rsidP="00DE2A33">
      <w:pPr>
        <w:pStyle w:val="20"/>
        <w:ind w:left="1428" w:hanging="720"/>
      </w:pPr>
      <w:bookmarkStart w:id="302" w:name="_Toc128472903"/>
      <w:r w:rsidRPr="00EC44C3">
        <w:t>Описание изменений технико-экономических показателей теплоснабжающих и теплосетевых организаций</w:t>
      </w:r>
      <w:bookmarkEnd w:id="302"/>
    </w:p>
    <w:p w:rsidR="00DE2A33" w:rsidRPr="00EC44C3" w:rsidRDefault="00DE2A33" w:rsidP="00DE2A33">
      <w:pPr>
        <w:pStyle w:val="11ff3"/>
        <w:rPr>
          <w:color w:val="auto"/>
          <w:w w:val="100"/>
          <w:kern w:val="0"/>
        </w:rPr>
      </w:pPr>
      <w:r w:rsidRPr="00EC44C3">
        <w:rPr>
          <w:color w:val="auto"/>
          <w:w w:val="100"/>
          <w:kern w:val="0"/>
        </w:rPr>
        <w:t>По сравнению с базовой версией проекта обновлены показатели финансово-хозяйственной деятельности теплоснабжающих организаций за базовый 2022 г.</w:t>
      </w:r>
    </w:p>
    <w:p w:rsidR="00DE2A33" w:rsidRPr="00EC44C3" w:rsidRDefault="00DE2A33" w:rsidP="00DE2A33">
      <w:pPr>
        <w:pStyle w:val="20"/>
        <w:ind w:left="1428" w:hanging="720"/>
      </w:pPr>
      <w:bookmarkStart w:id="303" w:name="_Toc128472904"/>
      <w:r w:rsidRPr="00EC44C3">
        <w:t xml:space="preserve">Технические показатели эффективности систем теплоснабжения </w:t>
      </w:r>
      <w:bookmarkEnd w:id="303"/>
    </w:p>
    <w:p w:rsidR="00C25060" w:rsidRPr="00FA1FED" w:rsidRDefault="00C25060" w:rsidP="00B5461F">
      <w:pPr>
        <w:pStyle w:val="11ff3"/>
        <w:rPr>
          <w:w w:val="100"/>
          <w:kern w:val="0"/>
        </w:rPr>
      </w:pPr>
      <w:r w:rsidRPr="00FA1FED">
        <w:rPr>
          <w:w w:val="100"/>
          <w:kern w:val="0"/>
        </w:rPr>
        <w:t>В настоящем разделе приведены технико-экономические показатели теплоснабжающих и теплосетевых организаций в соответствии с требованиями, установленными в Постановлении Правительства РФ от 05.07.2013 г. № 570 «О стандартах раскрытия информации теплоснабжающими организациями, теплосетевыми организациями и органами регулирования».</w:t>
      </w:r>
    </w:p>
    <w:p w:rsidR="00C25060" w:rsidRPr="00FA1FED" w:rsidRDefault="00C25060" w:rsidP="00B5461F">
      <w:pPr>
        <w:pStyle w:val="11ff3"/>
        <w:rPr>
          <w:w w:val="100"/>
          <w:kern w:val="0"/>
        </w:rPr>
      </w:pPr>
      <w:r w:rsidRPr="00FA1FED">
        <w:rPr>
          <w:w w:val="100"/>
          <w:kern w:val="0"/>
        </w:rPr>
        <w:t xml:space="preserve">В систему теплоснабжения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вход</w:t>
      </w:r>
      <w:r w:rsidR="00EC3165" w:rsidRPr="00FA1FED">
        <w:rPr>
          <w:w w:val="100"/>
          <w:kern w:val="0"/>
        </w:rPr>
        <w:t>и</w:t>
      </w:r>
      <w:r w:rsidRPr="00FA1FED">
        <w:rPr>
          <w:w w:val="100"/>
          <w:kern w:val="0"/>
        </w:rPr>
        <w:t xml:space="preserve">т </w:t>
      </w:r>
      <w:r w:rsidR="00532A75" w:rsidRPr="00FA1FED">
        <w:rPr>
          <w:w w:val="100"/>
          <w:kern w:val="0"/>
        </w:rPr>
        <w:t xml:space="preserve">2 </w:t>
      </w:r>
      <w:r w:rsidRPr="00FA1FED">
        <w:rPr>
          <w:w w:val="100"/>
          <w:kern w:val="0"/>
        </w:rPr>
        <w:t>котельн</w:t>
      </w:r>
      <w:r w:rsidR="00423AE6" w:rsidRPr="00FA1FED">
        <w:rPr>
          <w:w w:val="100"/>
          <w:kern w:val="0"/>
        </w:rPr>
        <w:t>ы</w:t>
      </w:r>
      <w:r w:rsidR="00532A75" w:rsidRPr="00FA1FED">
        <w:rPr>
          <w:w w:val="100"/>
          <w:kern w:val="0"/>
        </w:rPr>
        <w:t>е</w:t>
      </w:r>
      <w:r w:rsidR="007B7CDE" w:rsidRPr="00FA1FED">
        <w:rPr>
          <w:w w:val="100"/>
          <w:kern w:val="0"/>
        </w:rPr>
        <w:t xml:space="preserve">, </w:t>
      </w:r>
      <w:r w:rsidRPr="00FA1FED">
        <w:rPr>
          <w:w w:val="100"/>
          <w:kern w:val="0"/>
        </w:rPr>
        <w:t>регулируемую деятельность в сфере теплоснабжения</w:t>
      </w:r>
      <w:r w:rsidR="00FA1FED">
        <w:rPr>
          <w:w w:val="100"/>
          <w:kern w:val="0"/>
        </w:rPr>
        <w:t xml:space="preserve"> </w:t>
      </w:r>
      <w:r w:rsidRPr="00FA1FED">
        <w:rPr>
          <w:w w:val="100"/>
          <w:kern w:val="0"/>
        </w:rPr>
        <w:t>по</w:t>
      </w:r>
      <w:r w:rsidR="00FA1FED">
        <w:rPr>
          <w:w w:val="100"/>
          <w:kern w:val="0"/>
        </w:rPr>
        <w:t xml:space="preserve"> </w:t>
      </w:r>
      <w:r w:rsidRPr="00FA1FED">
        <w:rPr>
          <w:w w:val="100"/>
          <w:kern w:val="0"/>
        </w:rPr>
        <w:t>состоянию</w:t>
      </w:r>
      <w:r w:rsidR="00FA1FED">
        <w:rPr>
          <w:w w:val="100"/>
          <w:kern w:val="0"/>
        </w:rPr>
        <w:t xml:space="preserve"> </w:t>
      </w:r>
      <w:r w:rsidRPr="00FA1FED">
        <w:rPr>
          <w:w w:val="100"/>
          <w:kern w:val="0"/>
        </w:rPr>
        <w:t>на</w:t>
      </w:r>
      <w:r w:rsidR="00FA1FED">
        <w:rPr>
          <w:w w:val="100"/>
          <w:kern w:val="0"/>
        </w:rPr>
        <w:t xml:space="preserve"> </w:t>
      </w:r>
      <w:r w:rsidRPr="00FA1FED">
        <w:rPr>
          <w:w w:val="100"/>
          <w:kern w:val="0"/>
        </w:rPr>
        <w:t>01.01.</w:t>
      </w:r>
      <w:r w:rsidR="00ED48F0" w:rsidRPr="00FA1FED">
        <w:rPr>
          <w:w w:val="100"/>
          <w:kern w:val="0"/>
        </w:rPr>
        <w:t>202</w:t>
      </w:r>
      <w:r w:rsidR="00FE693C" w:rsidRPr="00FA1FED">
        <w:rPr>
          <w:w w:val="100"/>
          <w:kern w:val="0"/>
        </w:rPr>
        <w:t>2</w:t>
      </w:r>
      <w:r w:rsidR="00FA1FED">
        <w:rPr>
          <w:w w:val="100"/>
          <w:kern w:val="0"/>
        </w:rPr>
        <w:t xml:space="preserve"> </w:t>
      </w:r>
      <w:r w:rsidRPr="00FA1FED">
        <w:rPr>
          <w:w w:val="100"/>
          <w:kern w:val="0"/>
        </w:rPr>
        <w:t>осуществля</w:t>
      </w:r>
      <w:r w:rsidR="00532A75" w:rsidRPr="00FA1FED">
        <w:rPr>
          <w:w w:val="100"/>
          <w:kern w:val="0"/>
        </w:rPr>
        <w:t>е</w:t>
      </w:r>
      <w:r w:rsidRPr="00FA1FED">
        <w:rPr>
          <w:w w:val="100"/>
          <w:kern w:val="0"/>
        </w:rPr>
        <w:t xml:space="preserve">т: </w:t>
      </w:r>
      <w:r w:rsidR="00B55DB8" w:rsidRPr="00FA1FED">
        <w:rPr>
          <w:w w:val="100"/>
          <w:kern w:val="0"/>
        </w:rPr>
        <w:t xml:space="preserve">ООО </w:t>
      </w:r>
      <w:r w:rsidR="006F5357" w:rsidRPr="00FA1FED">
        <w:rPr>
          <w:w w:val="100"/>
          <w:kern w:val="0"/>
        </w:rPr>
        <w:t>«АКВАТЕРМ</w:t>
      </w:r>
      <w:r w:rsidR="00532A75" w:rsidRPr="00FA1FED">
        <w:rPr>
          <w:w w:val="100"/>
          <w:kern w:val="0"/>
        </w:rPr>
        <w:t>».</w:t>
      </w:r>
    </w:p>
    <w:p w:rsidR="00C25060" w:rsidRPr="00624E37" w:rsidRDefault="00C25060" w:rsidP="00624E37">
      <w:pPr>
        <w:pStyle w:val="11ff3"/>
        <w:rPr>
          <w:w w:val="100"/>
          <w:kern w:val="0"/>
          <w:lang w:eastAsia="ru-RU"/>
        </w:rPr>
      </w:pPr>
      <w:r w:rsidRPr="00FA1FED">
        <w:rPr>
          <w:w w:val="100"/>
          <w:kern w:val="0"/>
        </w:rPr>
        <w:t xml:space="preserve">Сведения приведены по теплоснабжающим/теплосетевым организациям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4A725D" w:rsidRPr="00FA1FED">
        <w:rPr>
          <w:w w:val="100"/>
          <w:kern w:val="0"/>
        </w:rPr>
        <w:t xml:space="preserve"> </w:t>
      </w:r>
      <w:r w:rsidRPr="00FA1FED">
        <w:rPr>
          <w:w w:val="100"/>
          <w:kern w:val="0"/>
        </w:rPr>
        <w:t>и содержат данные, сформированные</w:t>
      </w:r>
      <w:r w:rsidR="00624E37">
        <w:rPr>
          <w:w w:val="100"/>
          <w:kern w:val="0"/>
          <w:lang w:eastAsia="ru-RU"/>
        </w:rPr>
        <w:t xml:space="preserve"> службами ТСО.</w:t>
      </w:r>
    </w:p>
    <w:p w:rsidR="00C25060" w:rsidRPr="00FA1FED" w:rsidRDefault="00FD7E24" w:rsidP="00624E37">
      <w:pPr>
        <w:pStyle w:val="afffffffffffffff"/>
        <w:ind w:firstLine="709"/>
      </w:pPr>
      <w:bookmarkStart w:id="304" w:name="_Toc520969311"/>
      <w:bookmarkStart w:id="305" w:name="_Toc527706890"/>
      <w:r w:rsidRPr="00FA1FED">
        <w:t>Таблица 1.</w:t>
      </w:r>
      <w:r w:rsidR="003E5762" w:rsidRPr="00FA1FED">
        <w:t>10.1</w:t>
      </w:r>
      <w:r w:rsidR="00C25060" w:rsidRPr="00FA1FED">
        <w:t xml:space="preserve"> – Основные технико-экономические показатели деятельности </w:t>
      </w:r>
      <w:bookmarkEnd w:id="304"/>
      <w:r w:rsidR="00C25060" w:rsidRPr="00FA1FED">
        <w:t xml:space="preserve">за </w:t>
      </w:r>
      <w:r w:rsidR="00861811" w:rsidRPr="00FA1FED">
        <w:t>2022</w:t>
      </w:r>
      <w:r w:rsidR="00C25060" w:rsidRPr="00FA1FED">
        <w:t xml:space="preserve"> гг.</w:t>
      </w:r>
      <w:bookmarkEnd w:id="305"/>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344"/>
        <w:gridCol w:w="2944"/>
      </w:tblGrid>
      <w:tr w:rsidR="00C10A2A" w:rsidRPr="00FA1FED" w:rsidTr="00C10A2A">
        <w:trPr>
          <w:tblHeader/>
        </w:trPr>
        <w:tc>
          <w:tcPr>
            <w:tcW w:w="3415" w:type="pct"/>
            <w:vMerge w:val="restart"/>
            <w:tcBorders>
              <w:top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Наименование показателя</w:t>
            </w:r>
          </w:p>
        </w:tc>
        <w:tc>
          <w:tcPr>
            <w:tcW w:w="1585" w:type="pct"/>
            <w:tcBorders>
              <w:top w:val="single" w:sz="4" w:space="0" w:color="auto"/>
              <w:left w:val="single" w:sz="4" w:space="0" w:color="auto"/>
              <w:bottom w:val="single" w:sz="4" w:space="0" w:color="auto"/>
            </w:tcBorders>
            <w:vAlign w:val="center"/>
          </w:tcPr>
          <w:p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r>
      <w:tr w:rsidR="00C10A2A" w:rsidRPr="00FA1FED" w:rsidTr="00C10A2A">
        <w:trPr>
          <w:tblHeader/>
        </w:trPr>
        <w:tc>
          <w:tcPr>
            <w:tcW w:w="3415" w:type="pct"/>
            <w:vMerge/>
            <w:tcBorders>
              <w:bottom w:val="single" w:sz="4" w:space="0" w:color="auto"/>
              <w:right w:val="single" w:sz="4" w:space="0" w:color="auto"/>
            </w:tcBorders>
            <w:vAlign w:val="center"/>
          </w:tcPr>
          <w:p w:rsidR="00C10A2A" w:rsidRPr="00FA1FED" w:rsidRDefault="00C10A2A" w:rsidP="00C10A2A">
            <w:pPr>
              <w:pStyle w:val="1fffb"/>
              <w:rPr>
                <w:rFonts w:cs="Times New Roman"/>
              </w:rPr>
            </w:pP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ООО «АКВАТЕРМ»</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Отпуск тепловой энергии, поставляемой с коллекторов источника тепловой энергии, тыс. Гкал, всего, в том числе:</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7,094</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С коллекторов источника непосредственно потребителям,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0</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0</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0</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С коллекторов источника в тепловые сети,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7,094</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в паре,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0</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в горячей воде, тыс. Гкал</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7,094</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Операционные (подконтрольные)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12 069,32</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Неподконтрольные расходы, тыс. руб.</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7 947,35</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Расходы на приобретение (производство) энергетических ресурсов, холодной воды и теплоносителя, тыс. руб.</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24 149,33</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Прибыль, тыс. руб.</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0</w:t>
            </w:r>
          </w:p>
        </w:tc>
      </w:tr>
      <w:tr w:rsidR="00C10A2A" w:rsidRPr="00FA1FED" w:rsidTr="00C10A2A">
        <w:tc>
          <w:tcPr>
            <w:tcW w:w="3415"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ИТОГО необходимая валовая выручка, тыс. руб.</w:t>
            </w:r>
          </w:p>
        </w:tc>
        <w:tc>
          <w:tcPr>
            <w:tcW w:w="1585"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50 874,78</w:t>
            </w:r>
          </w:p>
        </w:tc>
      </w:tr>
    </w:tbl>
    <w:p w:rsidR="00C25060" w:rsidRDefault="00C25060" w:rsidP="00C25060">
      <w:pPr>
        <w:spacing w:after="120"/>
        <w:ind w:firstLine="709"/>
        <w:rPr>
          <w:rFonts w:ascii="Times New Roman" w:eastAsia="Calibri" w:hAnsi="Times New Roman" w:cs="Times New Roman"/>
          <w:szCs w:val="24"/>
        </w:rPr>
      </w:pPr>
    </w:p>
    <w:p w:rsidR="00C25060" w:rsidRPr="00FA1FED" w:rsidRDefault="00C25060" w:rsidP="00C25060">
      <w:pPr>
        <w:pStyle w:val="19"/>
        <w:spacing w:line="240" w:lineRule="auto"/>
        <w:ind w:left="0" w:firstLine="0"/>
        <w:rPr>
          <w:spacing w:val="0"/>
        </w:rPr>
      </w:pPr>
      <w:r w:rsidRPr="00FA1FED">
        <w:rPr>
          <w:spacing w:val="0"/>
        </w:rPr>
        <w:lastRenderedPageBreak/>
        <w:tab/>
      </w:r>
      <w:bookmarkStart w:id="306" w:name="_Toc78674757"/>
      <w:bookmarkStart w:id="307" w:name="_Toc84970994"/>
      <w:bookmarkStart w:id="308" w:name="_Toc116943361"/>
      <w:r w:rsidRPr="00FA1FED">
        <w:rPr>
          <w:spacing w:val="0"/>
        </w:rPr>
        <w:t>Цены (тарифы) в сфере теплоснабжения</w:t>
      </w:r>
      <w:bookmarkEnd w:id="306"/>
      <w:bookmarkEnd w:id="307"/>
      <w:bookmarkEnd w:id="308"/>
    </w:p>
    <w:p w:rsidR="00C25060" w:rsidRPr="00FA1FED" w:rsidRDefault="00C25060" w:rsidP="00B5461F">
      <w:pPr>
        <w:pStyle w:val="11ff3"/>
        <w:rPr>
          <w:w w:val="100"/>
          <w:kern w:val="0"/>
        </w:rPr>
      </w:pPr>
      <w:bookmarkStart w:id="309" w:name="_Toc430079956"/>
      <w:r w:rsidRPr="00FA1FED">
        <w:rPr>
          <w:w w:val="100"/>
          <w:kern w:val="0"/>
        </w:rPr>
        <w:t xml:space="preserve">Исполнительным органом государственной власти, уполномоченным осуществлять государственное регулирование цен (тарифов) на товары (услуги) организаций, осуществляющих регулируемую деятельность (в том числе в сфере теплоснабжения) на территории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является </w:t>
      </w:r>
      <w:r w:rsidR="00F24EFD" w:rsidRPr="00FA1FED">
        <w:rPr>
          <w:w w:val="100"/>
          <w:kern w:val="0"/>
          <w:lang w:eastAsia="ru-RU" w:bidi="ru-RU"/>
        </w:rPr>
        <w:t>Комитет по тарифам и ценовой политике Ленинградской области</w:t>
      </w:r>
      <w:r w:rsidRPr="00FA1FED">
        <w:rPr>
          <w:w w:val="100"/>
          <w:kern w:val="0"/>
        </w:rPr>
        <w:t>.</w:t>
      </w:r>
    </w:p>
    <w:p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0" w:name="_Toc78674758"/>
      <w:bookmarkStart w:id="311" w:name="_Toc84970995"/>
      <w:bookmarkStart w:id="312" w:name="_Toc116943362"/>
      <w:r w:rsidRPr="00FA1FED">
        <w:rPr>
          <w:rFonts w:ascii="Times New Roman" w:hAnsi="Times New Roman" w:cs="Times New Roman"/>
          <w:b/>
          <w:sz w:val="28"/>
          <w:szCs w:val="28"/>
        </w:rPr>
        <w:t>Утвержденные тарифы на тепловую энергию</w:t>
      </w:r>
      <w:bookmarkEnd w:id="310"/>
      <w:bookmarkEnd w:id="311"/>
      <w:bookmarkEnd w:id="312"/>
    </w:p>
    <w:p w:rsidR="00C25060" w:rsidRPr="00FA1FED" w:rsidRDefault="00C25060" w:rsidP="00B5461F">
      <w:pPr>
        <w:pStyle w:val="11ff3"/>
        <w:rPr>
          <w:w w:val="100"/>
          <w:kern w:val="0"/>
        </w:rPr>
      </w:pPr>
      <w:bookmarkStart w:id="313" w:name="_Toc423512190"/>
      <w:bookmarkStart w:id="314" w:name="_Toc430079960"/>
      <w:r w:rsidRPr="00FA1FED">
        <w:rPr>
          <w:w w:val="100"/>
          <w:kern w:val="0"/>
        </w:rPr>
        <w:t xml:space="preserve">Государственное регулирование цен (тарифов) на тепловую энергию (мощность) осуществляется на основе принципов, установленных Федеральным законом 0-ФЗ «О теплоснабжении» от 27.07.2010 года, в соответствии с основами ценообразования в сфере теплоснабжения, правилами регулирования цен (тарифов) в сфере теплоснабжения, утвержденными Правительством Российской Федерации, иными нормативными правовыми актами и методическими указаниями, утвержденными федеральным органом исполнительной власти в области государственного регулирования тарифов в сфере теплоснабжения. </w:t>
      </w:r>
    </w:p>
    <w:p w:rsidR="00C25060" w:rsidRPr="00FA1FED" w:rsidRDefault="00C25060" w:rsidP="00B5461F">
      <w:pPr>
        <w:pStyle w:val="11ff3"/>
        <w:rPr>
          <w:w w:val="100"/>
          <w:kern w:val="0"/>
        </w:rPr>
      </w:pPr>
      <w:r w:rsidRPr="00FA1FED">
        <w:rPr>
          <w:w w:val="100"/>
          <w:kern w:val="0"/>
        </w:rPr>
        <w:t xml:space="preserve">Регулирование цен (тарифов) в сфере теплоснабжения осуществляется в соответствии со следующими основными принципами: </w:t>
      </w:r>
    </w:p>
    <w:p w:rsidR="00C25060" w:rsidRPr="00FA1FED" w:rsidRDefault="00C25060" w:rsidP="00C25060">
      <w:pPr>
        <w:pStyle w:val="113"/>
      </w:pPr>
      <w:r w:rsidRPr="00FA1FED">
        <w:t xml:space="preserve">обеспечение доступности тепловой энергии (мощности), теплоносителя для потребителей; </w:t>
      </w:r>
    </w:p>
    <w:p w:rsidR="00C25060" w:rsidRPr="00FA1FED" w:rsidRDefault="00C25060" w:rsidP="00C25060">
      <w:pPr>
        <w:pStyle w:val="113"/>
      </w:pPr>
      <w:r w:rsidRPr="00FA1FED">
        <w:t xml:space="preserve">обеспечение экономической обоснованности расходов теплоснабжающих организаций, теплосетевых организаций на производство, передачу и сбыт тепловой энергии (мощности) теплоносителя; </w:t>
      </w:r>
    </w:p>
    <w:p w:rsidR="00C25060" w:rsidRPr="00FA1FED" w:rsidRDefault="00C25060" w:rsidP="00C25060">
      <w:pPr>
        <w:pStyle w:val="113"/>
      </w:pPr>
      <w:r w:rsidRPr="00FA1FED">
        <w:t xml:space="preserve">обеспечение достаточности средств для финансирования мероприятий по надежному функционированию и развитию систем теплоснабжения; </w:t>
      </w:r>
    </w:p>
    <w:p w:rsidR="00C25060" w:rsidRPr="00FA1FED" w:rsidRDefault="00C25060" w:rsidP="00C25060">
      <w:pPr>
        <w:pStyle w:val="113"/>
      </w:pPr>
      <w:r w:rsidRPr="00FA1FED">
        <w:t xml:space="preserve">стимулирование повышения экономической и энергетической эффективности при осуществлении деятельности в сфере теплоснабжения; </w:t>
      </w:r>
    </w:p>
    <w:p w:rsidR="00C25060" w:rsidRPr="00FA1FED" w:rsidRDefault="00C25060" w:rsidP="00C25060">
      <w:pPr>
        <w:pStyle w:val="113"/>
      </w:pPr>
      <w:r w:rsidRPr="00FA1FED">
        <w:t xml:space="preserve">обеспечение стабильности отношений между теплоснабжающими организациями и потребителями за счет установления долгосрочных тарифов; </w:t>
      </w:r>
    </w:p>
    <w:p w:rsidR="00C25060" w:rsidRPr="00FA1FED" w:rsidRDefault="00C25060" w:rsidP="00C25060">
      <w:pPr>
        <w:pStyle w:val="113"/>
      </w:pPr>
      <w:r w:rsidRPr="00FA1FED">
        <w:t xml:space="preserve">обеспечение открытости и доступности для потребителей, в том числе для населения, процесса регулирования цен (тарифов) в сфере теплоснабжения; </w:t>
      </w:r>
    </w:p>
    <w:p w:rsidR="00C25060" w:rsidRPr="00FA1FED" w:rsidRDefault="00C25060" w:rsidP="00C25060">
      <w:pPr>
        <w:pStyle w:val="113"/>
      </w:pPr>
      <w:r w:rsidRPr="00FA1FED">
        <w:t xml:space="preserve">создание условий для привлечения инвестиций; </w:t>
      </w:r>
    </w:p>
    <w:p w:rsidR="00C25060" w:rsidRPr="00FA1FED" w:rsidRDefault="00C25060" w:rsidP="00C25060">
      <w:pPr>
        <w:pStyle w:val="113"/>
      </w:pPr>
      <w:r w:rsidRPr="00FA1FED">
        <w:lastRenderedPageBreak/>
        <w:t xml:space="preserve">определение размера средств, направляемых на оплату труда, в соответствии с отраслевыми тарифными соглашениями; </w:t>
      </w:r>
    </w:p>
    <w:p w:rsidR="00C25060" w:rsidRPr="00FA1FED" w:rsidRDefault="00C25060" w:rsidP="00C25060">
      <w:pPr>
        <w:pStyle w:val="113"/>
      </w:pPr>
      <w:r w:rsidRPr="00FA1FED">
        <w:t xml:space="preserve">обязательный раздельный учет организациями, осуществляющими регулируемые виды деятельности в сфере теплоснабжения, объема производства тепловой энергии, теплоносителя, доходов и расходов, связанных с производством, передачей и со сбытом тепловой энергии, теплоносителя; </w:t>
      </w:r>
    </w:p>
    <w:p w:rsidR="00C25060" w:rsidRPr="00FA1FED" w:rsidRDefault="00C25060" w:rsidP="00C25060">
      <w:pPr>
        <w:pStyle w:val="113"/>
      </w:pPr>
      <w:r w:rsidRPr="00FA1FED">
        <w:t xml:space="preserve">контроль за соблюдением требований законодательства об энергосбережении и о повышении энергетической эффективности в целях сокращения потерь энергетических ресурсов, в том числе требований к разработке и реализации программ в области энергосбережения и повышения энергетической эффективности, требований к организации учета и контроля используемых энергетических ресурсов. </w:t>
      </w:r>
    </w:p>
    <w:p w:rsidR="00C25060" w:rsidRPr="00FA1FED" w:rsidRDefault="00C25060" w:rsidP="00B5461F">
      <w:pPr>
        <w:pStyle w:val="11ff3"/>
        <w:rPr>
          <w:w w:val="100"/>
          <w:kern w:val="0"/>
        </w:rPr>
      </w:pPr>
      <w:r w:rsidRPr="00FA1FED">
        <w:rPr>
          <w:w w:val="100"/>
          <w:kern w:val="0"/>
        </w:rPr>
        <w:t xml:space="preserve">В систему теплоснабжения муниципального образования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 xml:space="preserve">входит </w:t>
      </w:r>
      <w:r w:rsidR="007B7CDE" w:rsidRPr="00FA1FED">
        <w:rPr>
          <w:w w:val="100"/>
          <w:kern w:val="0"/>
        </w:rPr>
        <w:t>3</w:t>
      </w:r>
      <w:r w:rsidRPr="00FA1FED">
        <w:rPr>
          <w:w w:val="100"/>
          <w:kern w:val="0"/>
        </w:rPr>
        <w:t xml:space="preserve"> котельн</w:t>
      </w:r>
      <w:r w:rsidR="00B91173" w:rsidRPr="00FA1FED">
        <w:rPr>
          <w:w w:val="100"/>
          <w:kern w:val="0"/>
        </w:rPr>
        <w:t>ых</w:t>
      </w:r>
      <w:r w:rsidRPr="00FA1FED">
        <w:rPr>
          <w:w w:val="100"/>
          <w:kern w:val="0"/>
        </w:rPr>
        <w:t xml:space="preserve">. </w:t>
      </w:r>
    </w:p>
    <w:p w:rsidR="00C25060" w:rsidRPr="00FA1FED" w:rsidRDefault="00BC6E11" w:rsidP="00F24EFD">
      <w:pPr>
        <w:pStyle w:val="11ff3"/>
        <w:rPr>
          <w:w w:val="100"/>
          <w:kern w:val="0"/>
        </w:rPr>
      </w:pPr>
      <w:r w:rsidRPr="00FA1FED">
        <w:rPr>
          <w:w w:val="100"/>
          <w:kern w:val="0"/>
        </w:rPr>
        <w:t>Т</w:t>
      </w:r>
      <w:r w:rsidR="00A822F5" w:rsidRPr="00FA1FED">
        <w:rPr>
          <w:w w:val="100"/>
          <w:kern w:val="0"/>
        </w:rPr>
        <w:t>арифы</w:t>
      </w:r>
      <w:r w:rsidR="00C25060" w:rsidRPr="00FA1FED">
        <w:rPr>
          <w:w w:val="100"/>
          <w:kern w:val="0"/>
        </w:rPr>
        <w:t xml:space="preserve"> на тепловую энергию (мощность) на коллекторах источников тепловой энергии</w:t>
      </w:r>
      <w:r w:rsidR="00F24EFD" w:rsidRPr="00FA1FED">
        <w:rPr>
          <w:w w:val="100"/>
          <w:kern w:val="0"/>
        </w:rPr>
        <w:t xml:space="preserve"> в соответствии с приказом комитета по тарифам и ценовой политике Ленинградской области </w:t>
      </w:r>
      <w:r w:rsidR="00C25060" w:rsidRPr="00FA1FED">
        <w:rPr>
          <w:w w:val="100"/>
          <w:kern w:val="0"/>
        </w:rPr>
        <w:t>представлены в таблиц</w:t>
      </w:r>
      <w:r w:rsidR="006D3F51">
        <w:rPr>
          <w:w w:val="100"/>
          <w:kern w:val="0"/>
        </w:rPr>
        <w:t>ах</w:t>
      </w:r>
      <w:r w:rsidR="007E505D" w:rsidRPr="00FA1FED">
        <w:rPr>
          <w:w w:val="100"/>
          <w:kern w:val="0"/>
        </w:rPr>
        <w:t>.</w:t>
      </w:r>
    </w:p>
    <w:p w:rsidR="00C25060" w:rsidRPr="00FA1FED" w:rsidRDefault="00C25060" w:rsidP="00B5461F">
      <w:pPr>
        <w:pStyle w:val="11ff3"/>
        <w:rPr>
          <w:w w:val="100"/>
          <w:kern w:val="0"/>
        </w:rPr>
        <w:sectPr w:rsidR="00C25060" w:rsidRPr="00FA1FED" w:rsidSect="00C25060">
          <w:pgSz w:w="11907" w:h="16839" w:code="9"/>
          <w:pgMar w:top="851" w:right="1134" w:bottom="851" w:left="1701" w:header="680" w:footer="284" w:gutter="0"/>
          <w:cols w:space="708"/>
          <w:docGrid w:linePitch="360"/>
        </w:sectPr>
      </w:pPr>
    </w:p>
    <w:p w:rsidR="00C10A2A" w:rsidRPr="00FA1FED" w:rsidRDefault="00423AE6" w:rsidP="00C10A2A">
      <w:pPr>
        <w:pStyle w:val="11ff3"/>
        <w:rPr>
          <w:u w:val="single"/>
        </w:rPr>
      </w:pPr>
      <w:r w:rsidRPr="00FA1FED">
        <w:rPr>
          <w:u w:val="single"/>
        </w:rPr>
        <w:lastRenderedPageBreak/>
        <w:t>Таблица 1.11.1.1 –</w:t>
      </w:r>
      <w:r w:rsidR="00C10A2A" w:rsidRPr="00FA1FED">
        <w:rPr>
          <w:u w:val="single"/>
        </w:rPr>
        <w:t xml:space="preserve"> Средние тарифы на отпущенную тепловую энергию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59"/>
        <w:gridCol w:w="5598"/>
        <w:gridCol w:w="1778"/>
        <w:gridCol w:w="1781"/>
        <w:gridCol w:w="1781"/>
        <w:gridCol w:w="1781"/>
        <w:gridCol w:w="1775"/>
      </w:tblGrid>
      <w:tr w:rsidR="00C10A2A" w:rsidRPr="00FA1FED" w:rsidTr="00C10A2A">
        <w:trPr>
          <w:tblHeader/>
        </w:trPr>
        <w:tc>
          <w:tcPr>
            <w:tcW w:w="280"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 п/п</w:t>
            </w:r>
          </w:p>
        </w:tc>
        <w:tc>
          <w:tcPr>
            <w:tcW w:w="1823"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2018</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2019</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2020</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2021</w:t>
            </w:r>
          </w:p>
        </w:tc>
        <w:tc>
          <w:tcPr>
            <w:tcW w:w="580" w:type="pct"/>
            <w:tcBorders>
              <w:top w:val="single" w:sz="4" w:space="0" w:color="auto"/>
              <w:left w:val="single" w:sz="4" w:space="0" w:color="auto"/>
              <w:bottom w:val="single" w:sz="4" w:space="0" w:color="auto"/>
            </w:tcBorders>
            <w:vAlign w:val="center"/>
          </w:tcPr>
          <w:p w:rsidR="00C10A2A" w:rsidRPr="00FA1FED" w:rsidRDefault="00C10A2A" w:rsidP="00C10A2A">
            <w:pPr>
              <w:pStyle w:val="1fffb"/>
              <w:rPr>
                <w:rFonts w:cs="Times New Roman"/>
              </w:rPr>
            </w:pPr>
            <w:r w:rsidRPr="00FA1FED">
              <w:rPr>
                <w:rFonts w:cs="Times New Roman"/>
              </w:rPr>
              <w:t>2022</w:t>
            </w:r>
          </w:p>
        </w:tc>
      </w:tr>
      <w:tr w:rsidR="00C10A2A" w:rsidRPr="00FA1FED" w:rsidTr="00C10A2A">
        <w:tc>
          <w:tcPr>
            <w:tcW w:w="280" w:type="pct"/>
            <w:tcBorders>
              <w:top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1</w:t>
            </w:r>
          </w:p>
        </w:tc>
        <w:tc>
          <w:tcPr>
            <w:tcW w:w="1823"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5 774,70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5 967,25</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6 641,23</w:t>
            </w:r>
          </w:p>
        </w:tc>
        <w:tc>
          <w:tcPr>
            <w:tcW w:w="580" w:type="pct"/>
            <w:tcBorders>
              <w:top w:val="single" w:sz="4" w:space="0" w:color="auto"/>
              <w:left w:val="single" w:sz="4" w:space="0" w:color="auto"/>
              <w:bottom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6 980,40</w:t>
            </w:r>
          </w:p>
        </w:tc>
      </w:tr>
    </w:tbl>
    <w:p w:rsidR="00C10A2A" w:rsidRPr="00FA1FED" w:rsidRDefault="00C10A2A" w:rsidP="00C10A2A">
      <w:pPr>
        <w:keepNext/>
        <w:tabs>
          <w:tab w:val="left" w:pos="2400"/>
        </w:tabs>
        <w:rPr>
          <w:rFonts w:ascii="Times New Roman" w:hAnsi="Times New Roman" w:cs="Times New Roman"/>
        </w:rPr>
      </w:pPr>
      <w:r w:rsidRPr="00FA1FED">
        <w:rPr>
          <w:rFonts w:ascii="Times New Roman" w:hAnsi="Times New Roman" w:cs="Times New Roman"/>
        </w:rPr>
        <w:tab/>
      </w:r>
    </w:p>
    <w:p w:rsidR="00C10A2A" w:rsidRPr="00FA1FED" w:rsidRDefault="00C10A2A" w:rsidP="00C10A2A">
      <w:pPr>
        <w:pStyle w:val="11ff3"/>
        <w:rPr>
          <w:u w:val="single"/>
        </w:rPr>
      </w:pPr>
      <w:r w:rsidRPr="00FA1FED">
        <w:rPr>
          <w:u w:val="single"/>
        </w:rPr>
        <w:t>Таблица 1.11.1.2 - Средневзвешенный тариф на отпущенную тепловую энергию в зонах деятельности единой теплоснабжающей организации (без НДС), руб./Гкал</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457"/>
        <w:gridCol w:w="1778"/>
        <w:gridCol w:w="1781"/>
        <w:gridCol w:w="1781"/>
        <w:gridCol w:w="1781"/>
        <w:gridCol w:w="1775"/>
      </w:tblGrid>
      <w:tr w:rsidR="00C10A2A" w:rsidRPr="00FA1FED" w:rsidTr="00C10A2A">
        <w:trPr>
          <w:tblHeader/>
        </w:trPr>
        <w:tc>
          <w:tcPr>
            <w:tcW w:w="2103" w:type="pct"/>
            <w:tcBorders>
              <w:top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Наименование поселения, городского округа, города федерального значения</w:t>
            </w:r>
          </w:p>
        </w:tc>
        <w:tc>
          <w:tcPr>
            <w:tcW w:w="579"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2018</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2019</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2020</w:t>
            </w:r>
          </w:p>
        </w:tc>
        <w:tc>
          <w:tcPr>
            <w:tcW w:w="580" w:type="pct"/>
            <w:tcBorders>
              <w:top w:val="single" w:sz="4" w:space="0" w:color="auto"/>
              <w:left w:val="single" w:sz="4" w:space="0" w:color="auto"/>
              <w:bottom w:val="single" w:sz="4" w:space="0" w:color="auto"/>
              <w:right w:val="single" w:sz="4" w:space="0" w:color="auto"/>
            </w:tcBorders>
            <w:vAlign w:val="center"/>
          </w:tcPr>
          <w:p w:rsidR="00C10A2A" w:rsidRPr="00FA1FED" w:rsidRDefault="00C10A2A" w:rsidP="00C10A2A">
            <w:pPr>
              <w:pStyle w:val="1fffb"/>
              <w:rPr>
                <w:rFonts w:cs="Times New Roman"/>
              </w:rPr>
            </w:pPr>
            <w:r w:rsidRPr="00FA1FED">
              <w:rPr>
                <w:rFonts w:cs="Times New Roman"/>
              </w:rPr>
              <w:t>2021</w:t>
            </w:r>
          </w:p>
        </w:tc>
        <w:tc>
          <w:tcPr>
            <w:tcW w:w="580" w:type="pct"/>
            <w:tcBorders>
              <w:top w:val="single" w:sz="4" w:space="0" w:color="auto"/>
              <w:left w:val="single" w:sz="4" w:space="0" w:color="auto"/>
              <w:bottom w:val="single" w:sz="4" w:space="0" w:color="auto"/>
            </w:tcBorders>
            <w:vAlign w:val="center"/>
          </w:tcPr>
          <w:p w:rsidR="00C10A2A" w:rsidRPr="00FA1FED" w:rsidRDefault="00C10A2A" w:rsidP="00C10A2A">
            <w:pPr>
              <w:pStyle w:val="1fffb"/>
              <w:rPr>
                <w:rFonts w:cs="Times New Roman"/>
              </w:rPr>
            </w:pPr>
            <w:r w:rsidRPr="00FA1FED">
              <w:rPr>
                <w:rFonts w:cs="Times New Roman"/>
              </w:rPr>
              <w:t>2022</w:t>
            </w:r>
          </w:p>
        </w:tc>
      </w:tr>
      <w:tr w:rsidR="00C10A2A" w:rsidRPr="00FA1FED" w:rsidTr="00C10A2A">
        <w:tc>
          <w:tcPr>
            <w:tcW w:w="2103" w:type="pct"/>
            <w:tcBorders>
              <w:top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Старопольское сельское поселение</w:t>
            </w:r>
          </w:p>
          <w:p w:rsidR="00C10A2A" w:rsidRPr="00FA1FED" w:rsidRDefault="00C10A2A" w:rsidP="00C10A2A">
            <w:pPr>
              <w:pStyle w:val="1fffb"/>
              <w:rPr>
                <w:rFonts w:cs="Times New Roman"/>
              </w:rPr>
            </w:pPr>
            <w:r w:rsidRPr="00FA1FED">
              <w:rPr>
                <w:rFonts w:cs="Times New Roman"/>
              </w:rPr>
              <w:t>Сланцевского района Ленинградской области</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5 774,70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5 967,25</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6 265,60</w:t>
            </w:r>
          </w:p>
        </w:tc>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6 641,23</w:t>
            </w:r>
          </w:p>
        </w:tc>
        <w:tc>
          <w:tcPr>
            <w:tcW w:w="580" w:type="pct"/>
            <w:tcBorders>
              <w:top w:val="single" w:sz="4" w:space="0" w:color="auto"/>
              <w:left w:val="single" w:sz="4" w:space="0" w:color="auto"/>
              <w:bottom w:val="single" w:sz="4" w:space="0" w:color="auto"/>
            </w:tcBorders>
            <w:shd w:val="clear" w:color="auto" w:fill="auto"/>
            <w:vAlign w:val="center"/>
          </w:tcPr>
          <w:p w:rsidR="00C10A2A" w:rsidRPr="00FA1FED" w:rsidRDefault="00C10A2A" w:rsidP="00C10A2A">
            <w:pPr>
              <w:pStyle w:val="1fffb"/>
              <w:rPr>
                <w:rFonts w:cs="Times New Roman"/>
              </w:rPr>
            </w:pPr>
            <w:r w:rsidRPr="00FA1FED">
              <w:rPr>
                <w:rFonts w:cs="Times New Roman"/>
              </w:rPr>
              <w:t>6 980,40</w:t>
            </w:r>
          </w:p>
        </w:tc>
      </w:tr>
    </w:tbl>
    <w:p w:rsidR="00C10A2A" w:rsidRPr="00FA1FED" w:rsidRDefault="00C10A2A" w:rsidP="00C10A2A">
      <w:pPr>
        <w:pStyle w:val="11ff3"/>
        <w:rPr>
          <w:u w:val="single"/>
        </w:rPr>
      </w:pPr>
    </w:p>
    <w:p w:rsidR="00C10A2A" w:rsidRPr="00FA1FED" w:rsidRDefault="00C10A2A" w:rsidP="00C10A2A">
      <w:pPr>
        <w:pStyle w:val="11ff3"/>
        <w:rPr>
          <w:u w:val="single"/>
        </w:rPr>
      </w:pPr>
      <w:r w:rsidRPr="00FA1FED">
        <w:rPr>
          <w:u w:val="single"/>
        </w:rPr>
        <w:t>Таблица 1.11.1.3 - Тарифы на теплоноситель в виде горячей воды для потребителей (без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7"/>
        <w:gridCol w:w="5455"/>
        <w:gridCol w:w="1759"/>
        <w:gridCol w:w="1762"/>
        <w:gridCol w:w="1762"/>
        <w:gridCol w:w="1762"/>
        <w:gridCol w:w="1756"/>
      </w:tblGrid>
      <w:tr w:rsidR="00C10A2A" w:rsidRPr="00FA1FED" w:rsidTr="00C10A2A">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2018</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2019</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2021</w:t>
            </w:r>
          </w:p>
        </w:tc>
        <w:tc>
          <w:tcPr>
            <w:tcW w:w="578" w:type="pct"/>
            <w:tcBorders>
              <w:top w:val="single" w:sz="4" w:space="0" w:color="auto"/>
              <w:left w:val="single" w:sz="4" w:space="0" w:color="auto"/>
              <w:bottom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2022</w:t>
            </w:r>
          </w:p>
        </w:tc>
      </w:tr>
      <w:tr w:rsidR="00C10A2A" w:rsidRPr="00FA1FED" w:rsidTr="00C10A2A">
        <w:tc>
          <w:tcPr>
            <w:tcW w:w="308" w:type="pct"/>
            <w:tcBorders>
              <w:top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tcPr>
          <w:p w:rsidR="00C10A2A" w:rsidRPr="00FA1FED" w:rsidRDefault="00C10A2A" w:rsidP="00C10A2A">
            <w:pPr>
              <w:pStyle w:val="1fffb"/>
              <w:rPr>
                <w:rFonts w:cs="Times New Roman"/>
              </w:rPr>
            </w:pPr>
            <w:r w:rsidRPr="00FA1FED">
              <w:rPr>
                <w:rFonts w:cs="Times New Roman"/>
              </w:rPr>
              <w:t>-</w:t>
            </w:r>
          </w:p>
        </w:tc>
        <w:tc>
          <w:tcPr>
            <w:tcW w:w="578" w:type="pct"/>
            <w:tcBorders>
              <w:top w:val="single" w:sz="4" w:space="0" w:color="auto"/>
              <w:left w:val="single" w:sz="4" w:space="0" w:color="auto"/>
              <w:bottom w:val="single" w:sz="4" w:space="0" w:color="auto"/>
            </w:tcBorders>
            <w:tcMar>
              <w:left w:w="28" w:type="dxa"/>
              <w:right w:w="28" w:type="dxa"/>
            </w:tcMar>
          </w:tcPr>
          <w:p w:rsidR="00C10A2A" w:rsidRPr="00FA1FED" w:rsidRDefault="00C10A2A" w:rsidP="00C10A2A">
            <w:pPr>
              <w:pStyle w:val="1fffb"/>
              <w:rPr>
                <w:rFonts w:cs="Times New Roman"/>
              </w:rPr>
            </w:pPr>
            <w:r w:rsidRPr="00FA1FED">
              <w:rPr>
                <w:rFonts w:cs="Times New Roman"/>
              </w:rPr>
              <w:t>-</w:t>
            </w:r>
          </w:p>
        </w:tc>
      </w:tr>
    </w:tbl>
    <w:p w:rsidR="00C10A2A" w:rsidRPr="00FA1FED" w:rsidRDefault="00C10A2A" w:rsidP="00C10A2A">
      <w:pPr>
        <w:pStyle w:val="11ff3"/>
        <w:rPr>
          <w:u w:val="single"/>
        </w:rPr>
      </w:pPr>
    </w:p>
    <w:p w:rsidR="00C10A2A" w:rsidRPr="00FA1FED" w:rsidRDefault="00C10A2A" w:rsidP="00C10A2A">
      <w:pPr>
        <w:pStyle w:val="11ff3"/>
        <w:rPr>
          <w:u w:val="single"/>
        </w:rPr>
      </w:pPr>
      <w:r w:rsidRPr="00FA1FED">
        <w:rPr>
          <w:u w:val="single"/>
        </w:rPr>
        <w:t>Таблица 1.11.1.4 - Тарифы на горячую воду для потребителей в открытых системах теплоснабжения (горячего водоснабжения) (с НДС), руб./</w:t>
      </w:r>
      <w:r w:rsidR="000C6577" w:rsidRPr="000C6577">
        <w:rPr>
          <w:u w:val="single"/>
        </w:rPr>
        <w:t>м</w:t>
      </w:r>
      <w:r w:rsidR="000C6577" w:rsidRPr="000C6577">
        <w:rPr>
          <w:u w:val="single"/>
          <w:vertAlign w:val="superscript"/>
        </w:rPr>
        <w:t>3</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37"/>
        <w:gridCol w:w="5455"/>
        <w:gridCol w:w="1759"/>
        <w:gridCol w:w="1762"/>
        <w:gridCol w:w="1762"/>
        <w:gridCol w:w="1762"/>
        <w:gridCol w:w="1756"/>
      </w:tblGrid>
      <w:tr w:rsidR="00C10A2A" w:rsidRPr="00FA1FED" w:rsidTr="00C10A2A">
        <w:trPr>
          <w:tblHeader/>
        </w:trPr>
        <w:tc>
          <w:tcPr>
            <w:tcW w:w="308" w:type="pct"/>
            <w:tcBorders>
              <w:top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 п/п</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Наименование снабжающей (теплосетевой) организации</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2018</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2019</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2020</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2021</w:t>
            </w:r>
          </w:p>
        </w:tc>
        <w:tc>
          <w:tcPr>
            <w:tcW w:w="580" w:type="pct"/>
            <w:tcBorders>
              <w:top w:val="single" w:sz="4" w:space="0" w:color="auto"/>
              <w:left w:val="single" w:sz="4" w:space="0" w:color="auto"/>
              <w:bottom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2022</w:t>
            </w:r>
          </w:p>
        </w:tc>
      </w:tr>
      <w:tr w:rsidR="00C10A2A" w:rsidRPr="00FA1FED" w:rsidTr="00C10A2A">
        <w:tc>
          <w:tcPr>
            <w:tcW w:w="308" w:type="pct"/>
            <w:tcBorders>
              <w:top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1</w:t>
            </w:r>
          </w:p>
        </w:tc>
        <w:tc>
          <w:tcPr>
            <w:tcW w:w="179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ООО «АКВАТЕРМ»</w:t>
            </w:r>
          </w:p>
        </w:tc>
        <w:tc>
          <w:tcPr>
            <w:tcW w:w="57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c>
          <w:tcPr>
            <w:tcW w:w="580" w:type="pct"/>
            <w:tcBorders>
              <w:top w:val="single" w:sz="4" w:space="0" w:color="auto"/>
              <w:left w:val="single" w:sz="4" w:space="0" w:color="auto"/>
              <w:bottom w:val="single" w:sz="4" w:space="0" w:color="auto"/>
            </w:tcBorders>
            <w:tcMar>
              <w:left w:w="28" w:type="dxa"/>
              <w:right w:w="28" w:type="dxa"/>
            </w:tcMar>
            <w:vAlign w:val="center"/>
          </w:tcPr>
          <w:p w:rsidR="00C10A2A" w:rsidRPr="00FA1FED" w:rsidRDefault="00C10A2A" w:rsidP="00C10A2A">
            <w:pPr>
              <w:pStyle w:val="1fffb"/>
              <w:rPr>
                <w:rFonts w:cs="Times New Roman"/>
              </w:rPr>
            </w:pPr>
            <w:r w:rsidRPr="00FA1FED">
              <w:rPr>
                <w:rFonts w:cs="Times New Roman"/>
              </w:rPr>
              <w:t>-</w:t>
            </w:r>
          </w:p>
        </w:tc>
      </w:tr>
    </w:tbl>
    <w:p w:rsidR="00C10A2A" w:rsidRPr="00FA1FED" w:rsidRDefault="00C10A2A" w:rsidP="00C10A2A">
      <w:pPr>
        <w:rPr>
          <w:rFonts w:ascii="Times New Roman" w:hAnsi="Times New Roman" w:cs="Times New Roman"/>
        </w:rPr>
      </w:pPr>
    </w:p>
    <w:p w:rsidR="00C10A2A" w:rsidRDefault="00B6647E" w:rsidP="007D0EE6">
      <w:pPr>
        <w:pStyle w:val="11ff3"/>
      </w:pPr>
      <w:r>
        <w:t xml:space="preserve">Согласно Приказу </w:t>
      </w:r>
      <w:r w:rsidRPr="00B6647E">
        <w:t>О внесении изменений в приказ комитета по</w:t>
      </w:r>
      <w:r>
        <w:t xml:space="preserve"> </w:t>
      </w:r>
      <w:r w:rsidRPr="00B6647E">
        <w:t>тарифам</w:t>
      </w:r>
      <w:r>
        <w:t xml:space="preserve"> </w:t>
      </w:r>
      <w:r w:rsidRPr="00B6647E">
        <w:t>и ценовой политике Ленинградской области от 19.декабря 201</w:t>
      </w:r>
      <w:r>
        <w:t>9</w:t>
      </w:r>
      <w:r w:rsidRPr="00B6647E">
        <w:t xml:space="preserve"> года № 505-п</w:t>
      </w:r>
      <w:r>
        <w:t xml:space="preserve"> </w:t>
      </w:r>
      <w:r w:rsidRPr="00B6647E">
        <w:t>«</w:t>
      </w:r>
      <w:r>
        <w:t>О</w:t>
      </w:r>
      <w:r w:rsidRPr="00B6647E">
        <w:t>б установлении долгосрочных параметров регулирования деятельности, тарифов на тепловую энергию и горячую воду, поставляемые обществом с ограниченной ответственностью «АКВАТЕРМ» потр</w:t>
      </w:r>
      <w:r>
        <w:t>е</w:t>
      </w:r>
      <w:r w:rsidRPr="00B6647E">
        <w:t>бит</w:t>
      </w:r>
      <w:r>
        <w:t>ел</w:t>
      </w:r>
      <w:r w:rsidRPr="00B6647E">
        <w:t>ям на территории Ленинградской области, на долгосрочный период регулирования 2020-2024 годов»</w:t>
      </w:r>
      <w:r w:rsidR="007D0EE6">
        <w:t xml:space="preserve"> </w:t>
      </w:r>
      <w:r w:rsidR="007D0EE6" w:rsidRPr="007D0EE6">
        <w:t xml:space="preserve">от </w:t>
      </w:r>
      <w:r w:rsidR="007D0EE6">
        <w:t>16</w:t>
      </w:r>
      <w:r w:rsidR="007D0EE6" w:rsidRPr="007D0EE6">
        <w:t xml:space="preserve"> ноября 2022 года</w:t>
      </w:r>
      <w:r w:rsidR="007D0EE6">
        <w:t xml:space="preserve"> №130-п.</w:t>
      </w:r>
    </w:p>
    <w:p w:rsidR="007D0EE6" w:rsidRPr="00FA1FED" w:rsidRDefault="007D0EE6" w:rsidP="007D0EE6">
      <w:pPr>
        <w:pStyle w:val="11ff3"/>
      </w:pPr>
    </w:p>
    <w:p w:rsidR="00C10A2A" w:rsidRPr="007D0EE6" w:rsidRDefault="007D0EE6" w:rsidP="007D0EE6">
      <w:pPr>
        <w:pStyle w:val="11ff3"/>
        <w:rPr>
          <w:u w:val="single"/>
        </w:rPr>
      </w:pPr>
      <w:r w:rsidRPr="007D0EE6">
        <w:rPr>
          <w:u w:val="single"/>
        </w:rPr>
        <w:lastRenderedPageBreak/>
        <w:t>Таблица 1.11.1.5 - Тарифы на тепловую энергию, поставляемую обществом с ограниченной ответственностью «АКВАТЕРМ» потребителям: (кроме населения) на территории Ленинградской области, на долгосрочный период регулирования 2020-2024 годов</w:t>
      </w:r>
      <w:r w:rsidR="00C10A2A" w:rsidRPr="007D0EE6">
        <w:rPr>
          <w:u w:val="single"/>
        </w:rPr>
        <w:tab/>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
        <w:gridCol w:w="2490"/>
        <w:gridCol w:w="3793"/>
        <w:gridCol w:w="264"/>
        <w:gridCol w:w="1554"/>
        <w:gridCol w:w="1166"/>
        <w:gridCol w:w="824"/>
        <w:gridCol w:w="1109"/>
        <w:gridCol w:w="1348"/>
        <w:gridCol w:w="1857"/>
      </w:tblGrid>
      <w:tr w:rsidR="007D0EE6" w:rsidRPr="007D0EE6" w:rsidTr="007D0EE6">
        <w:trPr>
          <w:trHeight w:val="20"/>
        </w:trPr>
        <w:tc>
          <w:tcPr>
            <w:tcW w:w="245" w:type="pct"/>
            <w:vMerge w:val="restart"/>
            <w:vAlign w:val="center"/>
          </w:tcPr>
          <w:p w:rsidR="007D0EE6" w:rsidRPr="007D0EE6" w:rsidRDefault="007D0EE6" w:rsidP="007D0EE6">
            <w:pPr>
              <w:pStyle w:val="1fffb"/>
              <w:rPr>
                <w:sz w:val="18"/>
              </w:rPr>
            </w:pPr>
            <w:r w:rsidRPr="007D0EE6">
              <w:rPr>
                <w:sz w:val="18"/>
              </w:rPr>
              <w:t>№</w:t>
            </w:r>
          </w:p>
          <w:p w:rsidR="007D0EE6" w:rsidRPr="007D0EE6" w:rsidRDefault="007D0EE6" w:rsidP="007D0EE6">
            <w:pPr>
              <w:pStyle w:val="1fffb"/>
              <w:rPr>
                <w:sz w:val="29"/>
              </w:rPr>
            </w:pPr>
            <w:r w:rsidRPr="007D0EE6">
              <w:rPr>
                <w:sz w:val="29"/>
              </w:rPr>
              <w:t>пп</w:t>
            </w:r>
          </w:p>
        </w:tc>
        <w:tc>
          <w:tcPr>
            <w:tcW w:w="822" w:type="pct"/>
            <w:vMerge w:val="restart"/>
            <w:vAlign w:val="center"/>
          </w:tcPr>
          <w:p w:rsidR="007D0EE6" w:rsidRPr="007D0EE6" w:rsidRDefault="007D0EE6" w:rsidP="007D0EE6">
            <w:pPr>
              <w:pStyle w:val="1fffb"/>
              <w:rPr>
                <w:sz w:val="18"/>
              </w:rPr>
            </w:pPr>
            <w:r w:rsidRPr="007D0EE6">
              <w:rPr>
                <w:sz w:val="18"/>
              </w:rPr>
              <w:t>Вид тарифа</w:t>
            </w:r>
          </w:p>
        </w:tc>
        <w:tc>
          <w:tcPr>
            <w:tcW w:w="1252" w:type="pct"/>
            <w:vMerge w:val="restart"/>
            <w:vAlign w:val="center"/>
          </w:tcPr>
          <w:p w:rsidR="007D0EE6" w:rsidRPr="007D0EE6" w:rsidRDefault="007D0EE6" w:rsidP="007D0EE6">
            <w:pPr>
              <w:pStyle w:val="1fffb"/>
              <w:rPr>
                <w:sz w:val="18"/>
              </w:rPr>
            </w:pPr>
            <w:r w:rsidRPr="007D0EE6">
              <w:rPr>
                <w:sz w:val="18"/>
              </w:rPr>
              <w:t>Год с календарной разбивкой</w:t>
            </w:r>
          </w:p>
        </w:tc>
        <w:tc>
          <w:tcPr>
            <w:tcW w:w="600" w:type="pct"/>
            <w:gridSpan w:val="2"/>
            <w:vMerge w:val="restart"/>
            <w:vAlign w:val="center"/>
          </w:tcPr>
          <w:p w:rsidR="007D0EE6" w:rsidRPr="007D0EE6" w:rsidRDefault="007D0EE6" w:rsidP="007D0EE6">
            <w:pPr>
              <w:pStyle w:val="1fffb"/>
              <w:rPr>
                <w:sz w:val="18"/>
              </w:rPr>
            </w:pPr>
            <w:r w:rsidRPr="007D0EE6">
              <w:rPr>
                <w:sz w:val="18"/>
              </w:rPr>
              <w:t>Вода</w:t>
            </w:r>
          </w:p>
        </w:tc>
        <w:tc>
          <w:tcPr>
            <w:tcW w:w="1468" w:type="pct"/>
            <w:gridSpan w:val="4"/>
            <w:vAlign w:val="center"/>
          </w:tcPr>
          <w:p w:rsidR="007D0EE6" w:rsidRPr="007D0EE6" w:rsidRDefault="007D0EE6" w:rsidP="007D0EE6">
            <w:pPr>
              <w:pStyle w:val="1fffb"/>
              <w:rPr>
                <w:sz w:val="18"/>
              </w:rPr>
            </w:pPr>
            <w:r w:rsidRPr="007D0EE6">
              <w:rPr>
                <w:sz w:val="18"/>
              </w:rPr>
              <w:t>Оrборный пар давлением</w:t>
            </w:r>
          </w:p>
        </w:tc>
        <w:tc>
          <w:tcPr>
            <w:tcW w:w="613" w:type="pct"/>
            <w:vMerge w:val="restart"/>
            <w:vAlign w:val="center"/>
          </w:tcPr>
          <w:p w:rsidR="007D0EE6" w:rsidRPr="007D0EE6" w:rsidRDefault="007D0EE6" w:rsidP="007D0EE6">
            <w:pPr>
              <w:pStyle w:val="1fffb"/>
              <w:rPr>
                <w:sz w:val="18"/>
              </w:rPr>
            </w:pPr>
            <w:r w:rsidRPr="007D0EE6">
              <w:rPr>
                <w:sz w:val="18"/>
              </w:rPr>
              <w:t>Острый и редуцкрованный пар</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252" w:type="pct"/>
            <w:vMerge/>
            <w:vAlign w:val="center"/>
          </w:tcPr>
          <w:p w:rsidR="007D0EE6" w:rsidRPr="007D0EE6" w:rsidRDefault="007D0EE6" w:rsidP="007D0EE6">
            <w:pPr>
              <w:pStyle w:val="1fffb"/>
              <w:rPr>
                <w:sz w:val="2"/>
                <w:szCs w:val="2"/>
              </w:rPr>
            </w:pPr>
          </w:p>
        </w:tc>
        <w:tc>
          <w:tcPr>
            <w:tcW w:w="600" w:type="pct"/>
            <w:gridSpan w:val="2"/>
            <w:vMerge/>
            <w:vAlign w:val="center"/>
          </w:tcPr>
          <w:p w:rsidR="007D0EE6" w:rsidRPr="007D0EE6" w:rsidRDefault="007D0EE6" w:rsidP="007D0EE6">
            <w:pPr>
              <w:pStyle w:val="1fffb"/>
              <w:rPr>
                <w:sz w:val="2"/>
                <w:szCs w:val="2"/>
              </w:rPr>
            </w:pPr>
          </w:p>
        </w:tc>
        <w:tc>
          <w:tcPr>
            <w:tcW w:w="385" w:type="pct"/>
            <w:vAlign w:val="center"/>
          </w:tcPr>
          <w:p w:rsidR="007D0EE6" w:rsidRPr="007D0EE6" w:rsidRDefault="007D0EE6" w:rsidP="007D0EE6">
            <w:pPr>
              <w:pStyle w:val="1fffb"/>
              <w:rPr>
                <w:sz w:val="18"/>
              </w:rPr>
            </w:pPr>
            <w:r w:rsidRPr="007D0EE6">
              <w:rPr>
                <w:sz w:val="18"/>
              </w:rPr>
              <w:t>от 1,2 до2,5 кг/см</w:t>
            </w:r>
            <w:r w:rsidRPr="007D0EE6">
              <w:rPr>
                <w:sz w:val="18"/>
                <w:vertAlign w:val="superscript"/>
              </w:rPr>
              <w:t>2</w:t>
            </w:r>
          </w:p>
        </w:tc>
        <w:tc>
          <w:tcPr>
            <w:tcW w:w="272" w:type="pct"/>
            <w:vAlign w:val="center"/>
          </w:tcPr>
          <w:p w:rsidR="007D0EE6" w:rsidRPr="007D0EE6" w:rsidRDefault="007D0EE6" w:rsidP="007D0EE6">
            <w:pPr>
              <w:pStyle w:val="1fffb"/>
              <w:rPr>
                <w:sz w:val="18"/>
              </w:rPr>
            </w:pPr>
            <w:r w:rsidRPr="007D0EE6">
              <w:rPr>
                <w:sz w:val="18"/>
              </w:rPr>
              <w:t>от 2,5</w:t>
            </w:r>
          </w:p>
          <w:p w:rsidR="007D0EE6" w:rsidRPr="007D0EE6" w:rsidRDefault="007D0EE6" w:rsidP="007D0EE6">
            <w:pPr>
              <w:pStyle w:val="1fffb"/>
              <w:rPr>
                <w:rFonts w:ascii="Courier New" w:hAnsi="Courier New"/>
                <w:sz w:val="16"/>
              </w:rPr>
            </w:pPr>
            <w:r w:rsidRPr="007D0EE6">
              <w:rPr>
                <w:rFonts w:ascii="Courier New" w:hAnsi="Courier New"/>
                <w:sz w:val="16"/>
              </w:rPr>
              <w:t>ДО</w:t>
            </w:r>
          </w:p>
          <w:p w:rsidR="007D0EE6" w:rsidRPr="007D0EE6" w:rsidRDefault="007D0EE6" w:rsidP="007D0EE6">
            <w:pPr>
              <w:pStyle w:val="1fffb"/>
              <w:rPr>
                <w:sz w:val="18"/>
              </w:rPr>
            </w:pPr>
            <w:r w:rsidRPr="007D0EE6">
              <w:rPr>
                <w:sz w:val="18"/>
              </w:rPr>
              <w:t>7,0</w:t>
            </w:r>
          </w:p>
          <w:p w:rsidR="007D0EE6" w:rsidRPr="007D0EE6" w:rsidRDefault="007D0EE6" w:rsidP="007D0EE6">
            <w:pPr>
              <w:pStyle w:val="1fffb"/>
              <w:rPr>
                <w:sz w:val="18"/>
              </w:rPr>
            </w:pPr>
            <w:r w:rsidRPr="007D0EE6">
              <w:rPr>
                <w:sz w:val="18"/>
              </w:rPr>
              <w:t>кг/см</w:t>
            </w:r>
            <w:r w:rsidRPr="007D0EE6">
              <w:rPr>
                <w:sz w:val="18"/>
                <w:vertAlign w:val="superscript"/>
              </w:rPr>
              <w:t>2</w:t>
            </w:r>
          </w:p>
        </w:tc>
        <w:tc>
          <w:tcPr>
            <w:tcW w:w="366" w:type="pct"/>
            <w:vAlign w:val="center"/>
          </w:tcPr>
          <w:p w:rsidR="007D0EE6" w:rsidRPr="007D0EE6" w:rsidRDefault="007D0EE6" w:rsidP="007D0EE6">
            <w:pPr>
              <w:pStyle w:val="1fffb"/>
              <w:rPr>
                <w:sz w:val="18"/>
              </w:rPr>
            </w:pPr>
          </w:p>
          <w:p w:rsidR="007D0EE6" w:rsidRPr="007D0EE6" w:rsidRDefault="007D0EE6" w:rsidP="007D0EE6">
            <w:pPr>
              <w:pStyle w:val="1fffb"/>
              <w:rPr>
                <w:sz w:val="18"/>
              </w:rPr>
            </w:pPr>
            <w:r w:rsidRPr="007D0EE6">
              <w:rPr>
                <w:sz w:val="18"/>
              </w:rPr>
              <w:t xml:space="preserve">от7,0 </w:t>
            </w:r>
            <w:r w:rsidRPr="007D0EE6">
              <w:rPr>
                <w:rFonts w:ascii="Courier New" w:hAnsi="Courier New"/>
                <w:sz w:val="16"/>
              </w:rPr>
              <w:t xml:space="preserve">ДО </w:t>
            </w:r>
            <w:r w:rsidRPr="007D0EE6">
              <w:rPr>
                <w:sz w:val="18"/>
              </w:rPr>
              <w:t>13,0</w:t>
            </w:r>
          </w:p>
          <w:p w:rsidR="007D0EE6" w:rsidRPr="007D0EE6" w:rsidRDefault="007D0EE6" w:rsidP="007D0EE6">
            <w:pPr>
              <w:pStyle w:val="1fffb"/>
              <w:rPr>
                <w:i/>
                <w:sz w:val="19"/>
              </w:rPr>
            </w:pPr>
            <w:r w:rsidRPr="007D0EE6">
              <w:rPr>
                <w:sz w:val="18"/>
              </w:rPr>
              <w:t>кг/см</w:t>
            </w:r>
            <w:r w:rsidRPr="007D0EE6">
              <w:rPr>
                <w:sz w:val="18"/>
                <w:vertAlign w:val="superscript"/>
              </w:rPr>
              <w:t>2</w:t>
            </w:r>
          </w:p>
        </w:tc>
        <w:tc>
          <w:tcPr>
            <w:tcW w:w="445" w:type="pct"/>
            <w:vAlign w:val="center"/>
          </w:tcPr>
          <w:p w:rsidR="007D0EE6" w:rsidRPr="007D0EE6" w:rsidRDefault="007D0EE6" w:rsidP="007D0EE6">
            <w:pPr>
              <w:pStyle w:val="1fffb"/>
              <w:rPr>
                <w:sz w:val="18"/>
              </w:rPr>
            </w:pPr>
            <w:r w:rsidRPr="007D0EE6">
              <w:rPr>
                <w:sz w:val="18"/>
              </w:rPr>
              <w:t>свыше 13,0</w:t>
            </w:r>
          </w:p>
          <w:p w:rsidR="007D0EE6" w:rsidRPr="007D0EE6" w:rsidRDefault="007D0EE6" w:rsidP="007D0EE6">
            <w:pPr>
              <w:pStyle w:val="1fffb"/>
              <w:rPr>
                <w:sz w:val="18"/>
              </w:rPr>
            </w:pPr>
            <w:r w:rsidRPr="007D0EE6">
              <w:rPr>
                <w:sz w:val="18"/>
              </w:rPr>
              <w:t>кг/см</w:t>
            </w:r>
            <w:r w:rsidRPr="007D0EE6">
              <w:rPr>
                <w:sz w:val="18"/>
                <w:vertAlign w:val="superscript"/>
              </w:rPr>
              <w:t>2</w:t>
            </w:r>
          </w:p>
        </w:tc>
        <w:tc>
          <w:tcPr>
            <w:tcW w:w="613" w:type="pct"/>
            <w:vMerge/>
            <w:vAlign w:val="center"/>
          </w:tcPr>
          <w:p w:rsidR="007D0EE6" w:rsidRPr="007D0EE6" w:rsidRDefault="007D0EE6" w:rsidP="007D0EE6">
            <w:pPr>
              <w:pStyle w:val="1fffb"/>
              <w:rPr>
                <w:sz w:val="2"/>
                <w:szCs w:val="2"/>
              </w:rPr>
            </w:pPr>
          </w:p>
        </w:tc>
      </w:tr>
      <w:tr w:rsidR="007D0EE6" w:rsidRPr="007D0EE6" w:rsidTr="007D0EE6">
        <w:trPr>
          <w:trHeight w:val="20"/>
        </w:trPr>
        <w:tc>
          <w:tcPr>
            <w:tcW w:w="245" w:type="pct"/>
            <w:vMerge w:val="restart"/>
            <w:vAlign w:val="center"/>
          </w:tcPr>
          <w:p w:rsidR="007D0EE6" w:rsidRPr="007D0EE6" w:rsidRDefault="007D0EE6" w:rsidP="007D0EE6">
            <w:pPr>
              <w:pStyle w:val="1fffb"/>
              <w:rPr>
                <w:sz w:val="18"/>
              </w:rPr>
            </w:pPr>
            <w:r w:rsidRPr="007D0EE6">
              <w:rPr>
                <w:sz w:val="18"/>
              </w:rPr>
              <w:t>1.</w:t>
            </w:r>
          </w:p>
        </w:tc>
        <w:tc>
          <w:tcPr>
            <w:tcW w:w="4755" w:type="pct"/>
            <w:gridSpan w:val="9"/>
            <w:vAlign w:val="center"/>
          </w:tcPr>
          <w:p w:rsidR="007D0EE6" w:rsidRPr="007D0EE6" w:rsidRDefault="007D0EE6" w:rsidP="007D0EE6">
            <w:pPr>
              <w:pStyle w:val="1fffb"/>
              <w:rPr>
                <w:sz w:val="18"/>
                <w:lang w:val="ru-RU"/>
              </w:rPr>
            </w:pPr>
            <w:r w:rsidRPr="007D0EE6">
              <w:rPr>
                <w:sz w:val="19"/>
                <w:lang w:val="ru-RU"/>
              </w:rPr>
              <w:t xml:space="preserve">Для </w:t>
            </w:r>
            <w:r w:rsidRPr="007D0EE6">
              <w:rPr>
                <w:sz w:val="18"/>
                <w:lang w:val="ru-RU"/>
              </w:rPr>
              <w:t>потребителей муниципального образования «Старополъское сельское поселение» Сланцевского муниципального района Ленинградской области, в случае отсу</w:t>
            </w:r>
            <w:r w:rsidRPr="007D0EE6">
              <w:rPr>
                <w:sz w:val="18"/>
              </w:rPr>
              <w:t>r</w:t>
            </w:r>
            <w:r w:rsidRPr="007D0EE6">
              <w:rPr>
                <w:sz w:val="18"/>
                <w:lang w:val="ru-RU"/>
              </w:rPr>
              <w:t>ствия дифференциации тарифов по схеме подключения</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lang w:val="ru-RU"/>
              </w:rPr>
            </w:pPr>
          </w:p>
        </w:tc>
        <w:tc>
          <w:tcPr>
            <w:tcW w:w="822" w:type="pct"/>
            <w:vMerge w:val="restart"/>
            <w:vAlign w:val="center"/>
          </w:tcPr>
          <w:p w:rsidR="007D0EE6" w:rsidRPr="007D0EE6" w:rsidRDefault="007D0EE6" w:rsidP="007D0EE6">
            <w:pPr>
              <w:pStyle w:val="1fffb"/>
              <w:rPr>
                <w:sz w:val="18"/>
              </w:rPr>
            </w:pPr>
            <w:r w:rsidRPr="007D0EE6">
              <w:rPr>
                <w:sz w:val="18"/>
              </w:rPr>
              <w:t>Одноставочный, руб./Гкал</w:t>
            </w:r>
          </w:p>
        </w:tc>
        <w:tc>
          <w:tcPr>
            <w:tcW w:w="1339" w:type="pct"/>
            <w:gridSpan w:val="2"/>
            <w:vAlign w:val="center"/>
          </w:tcPr>
          <w:p w:rsidR="007D0EE6" w:rsidRPr="007D0EE6" w:rsidRDefault="007D0EE6" w:rsidP="007D0EE6">
            <w:pPr>
              <w:pStyle w:val="1fffb"/>
              <w:rPr>
                <w:sz w:val="18"/>
              </w:rPr>
            </w:pPr>
            <w:r w:rsidRPr="007D0EE6">
              <w:rPr>
                <w:sz w:val="18"/>
              </w:rPr>
              <w:t>с 01.01.2020 по 30.06.2020</w:t>
            </w:r>
          </w:p>
        </w:tc>
        <w:tc>
          <w:tcPr>
            <w:tcW w:w="513" w:type="pct"/>
            <w:vAlign w:val="center"/>
          </w:tcPr>
          <w:p w:rsidR="007D0EE6" w:rsidRPr="007D0EE6" w:rsidRDefault="007D0EE6" w:rsidP="007D0EE6">
            <w:pPr>
              <w:pStyle w:val="1fffb"/>
              <w:rPr>
                <w:sz w:val="18"/>
              </w:rPr>
            </w:pPr>
            <w:r w:rsidRPr="007D0EE6">
              <w:rPr>
                <w:sz w:val="18"/>
              </w:rPr>
              <w:t>5 967,25</w:t>
            </w:r>
          </w:p>
        </w:tc>
        <w:tc>
          <w:tcPr>
            <w:tcW w:w="385" w:type="pct"/>
            <w:vAlign w:val="center"/>
          </w:tcPr>
          <w:p w:rsidR="007D0EE6" w:rsidRPr="007D0EE6" w:rsidRDefault="007D0EE6" w:rsidP="007D0EE6">
            <w:pPr>
              <w:pStyle w:val="1fffb"/>
              <w:rPr>
                <w:lang w:val="ru-RU"/>
              </w:rPr>
            </w:pPr>
            <w:r w:rsidRPr="007D0EE6">
              <w:rPr>
                <w:lang w:val="ru-RU"/>
              </w:rPr>
              <w:t>-</w:t>
            </w:r>
          </w:p>
        </w:tc>
        <w:tc>
          <w:tcPr>
            <w:tcW w:w="272" w:type="pct"/>
            <w:vAlign w:val="center"/>
          </w:tcPr>
          <w:p w:rsidR="007D0EE6" w:rsidRPr="007D0EE6" w:rsidRDefault="007D0EE6" w:rsidP="007D0EE6">
            <w:pPr>
              <w:pStyle w:val="1fffb"/>
              <w:rPr>
                <w:sz w:val="34"/>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27"/>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01.07.2020 по 31.12.2020</w:t>
            </w:r>
          </w:p>
        </w:tc>
        <w:tc>
          <w:tcPr>
            <w:tcW w:w="513" w:type="pct"/>
            <w:vAlign w:val="center"/>
          </w:tcPr>
          <w:p w:rsidR="007D0EE6" w:rsidRPr="007D0EE6" w:rsidRDefault="007D0EE6" w:rsidP="007D0EE6">
            <w:pPr>
              <w:pStyle w:val="1fffb"/>
              <w:rPr>
                <w:sz w:val="18"/>
              </w:rPr>
            </w:pPr>
            <w:r w:rsidRPr="007D0EE6">
              <w:rPr>
                <w:sz w:val="18"/>
              </w:rPr>
              <w:t>6 563,95</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34"/>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01.01.2021 по 30.06.2021</w:t>
            </w:r>
          </w:p>
        </w:tc>
        <w:tc>
          <w:tcPr>
            <w:tcW w:w="513" w:type="pct"/>
            <w:vAlign w:val="center"/>
          </w:tcPr>
          <w:p w:rsidR="007D0EE6" w:rsidRPr="007D0EE6" w:rsidRDefault="007D0EE6" w:rsidP="007D0EE6">
            <w:pPr>
              <w:pStyle w:val="1fffb"/>
              <w:rPr>
                <w:sz w:val="18"/>
              </w:rPr>
            </w:pPr>
            <w:r w:rsidRPr="007D0EE6">
              <w:rPr>
                <w:sz w:val="18"/>
              </w:rPr>
              <w:t>6 563,95</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34"/>
              </w:rPr>
            </w:pPr>
            <w:r w:rsidRPr="007D0EE6">
              <w:rPr>
                <w:lang w:val="ru-RU"/>
              </w:rPr>
              <w:t>-</w:t>
            </w:r>
          </w:p>
        </w:tc>
        <w:tc>
          <w:tcPr>
            <w:tcW w:w="445" w:type="pct"/>
            <w:vAlign w:val="center"/>
          </w:tcPr>
          <w:p w:rsidR="007D0EE6" w:rsidRPr="007D0EE6" w:rsidRDefault="007D0EE6" w:rsidP="007D0EE6">
            <w:pPr>
              <w:pStyle w:val="1fffb"/>
              <w:rPr>
                <w:sz w:val="34"/>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4773BC" w:rsidP="007D0EE6">
            <w:pPr>
              <w:pStyle w:val="1fffb"/>
              <w:rPr>
                <w:sz w:val="18"/>
              </w:rPr>
            </w:pPr>
            <w:r w:rsidRPr="007D0EE6">
              <w:rPr>
                <w:sz w:val="18"/>
              </w:rPr>
              <w:t>C</w:t>
            </w:r>
            <w:r>
              <w:rPr>
                <w:sz w:val="18"/>
                <w:lang w:val="ru-RU"/>
              </w:rPr>
              <w:t xml:space="preserve"> </w:t>
            </w:r>
            <w:r w:rsidR="007D0EE6" w:rsidRPr="007D0EE6">
              <w:rPr>
                <w:sz w:val="18"/>
              </w:rPr>
              <w:t>0l.07.2021 по</w:t>
            </w:r>
            <w:r>
              <w:rPr>
                <w:sz w:val="18"/>
                <w:lang w:val="ru-RU"/>
              </w:rPr>
              <w:t xml:space="preserve"> 3</w:t>
            </w:r>
            <w:r w:rsidR="007D0EE6" w:rsidRPr="007D0EE6">
              <w:rPr>
                <w:sz w:val="18"/>
              </w:rPr>
              <w:t>l.12.2021</w:t>
            </w:r>
          </w:p>
        </w:tc>
        <w:tc>
          <w:tcPr>
            <w:tcW w:w="513" w:type="pct"/>
            <w:vAlign w:val="center"/>
          </w:tcPr>
          <w:p w:rsidR="007D0EE6" w:rsidRPr="007D0EE6" w:rsidRDefault="007D0EE6" w:rsidP="007D0EE6">
            <w:pPr>
              <w:pStyle w:val="1fffb"/>
              <w:rPr>
                <w:sz w:val="18"/>
              </w:rPr>
            </w:pPr>
            <w:r w:rsidRPr="007D0EE6">
              <w:rPr>
                <w:sz w:val="19"/>
              </w:rPr>
              <w:t xml:space="preserve">6 </w:t>
            </w:r>
            <w:r w:rsidRPr="007D0EE6">
              <w:rPr>
                <w:sz w:val="18"/>
              </w:rPr>
              <w:t>718,52</w:t>
            </w:r>
          </w:p>
        </w:tc>
        <w:tc>
          <w:tcPr>
            <w:tcW w:w="385" w:type="pct"/>
            <w:vAlign w:val="center"/>
          </w:tcPr>
          <w:p w:rsidR="007D0EE6" w:rsidRPr="007D0EE6" w:rsidRDefault="007D0EE6" w:rsidP="007D0EE6">
            <w:pPr>
              <w:pStyle w:val="1fffb"/>
              <w:rPr>
                <w:sz w:val="27"/>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34"/>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01.01.2022 по 30.06.2022</w:t>
            </w:r>
          </w:p>
        </w:tc>
        <w:tc>
          <w:tcPr>
            <w:tcW w:w="513" w:type="pct"/>
            <w:vAlign w:val="center"/>
          </w:tcPr>
          <w:p w:rsidR="007D0EE6" w:rsidRPr="007D0EE6" w:rsidRDefault="007D0EE6" w:rsidP="007D0EE6">
            <w:pPr>
              <w:pStyle w:val="1fffb"/>
              <w:rPr>
                <w:sz w:val="18"/>
              </w:rPr>
            </w:pPr>
            <w:r w:rsidRPr="007D0EE6">
              <w:rPr>
                <w:sz w:val="18"/>
              </w:rPr>
              <w:t>6 718,52</w:t>
            </w:r>
          </w:p>
        </w:tc>
        <w:tc>
          <w:tcPr>
            <w:tcW w:w="385" w:type="pct"/>
            <w:vAlign w:val="center"/>
          </w:tcPr>
          <w:p w:rsidR="007D0EE6" w:rsidRPr="007D0EE6" w:rsidRDefault="007D0EE6" w:rsidP="007D0EE6">
            <w:pPr>
              <w:pStyle w:val="1fffb"/>
              <w:rPr>
                <w:sz w:val="27"/>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34"/>
              </w:rPr>
            </w:pPr>
            <w:r w:rsidRPr="007D0EE6">
              <w:rPr>
                <w:lang w:val="ru-RU"/>
              </w:rPr>
              <w:t>-</w:t>
            </w:r>
          </w:p>
        </w:tc>
        <w:tc>
          <w:tcPr>
            <w:tcW w:w="613" w:type="pct"/>
            <w:vAlign w:val="center"/>
          </w:tcPr>
          <w:p w:rsidR="007D0EE6" w:rsidRPr="007D0EE6" w:rsidRDefault="007D0EE6" w:rsidP="007D0EE6">
            <w:pPr>
              <w:pStyle w:val="1fffb"/>
              <w:rPr>
                <w:sz w:val="27"/>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01.07.2022 по 30.11.2022</w:t>
            </w:r>
          </w:p>
        </w:tc>
        <w:tc>
          <w:tcPr>
            <w:tcW w:w="513" w:type="pct"/>
            <w:vAlign w:val="center"/>
          </w:tcPr>
          <w:p w:rsidR="007D0EE6" w:rsidRPr="007D0EE6" w:rsidRDefault="007D0EE6" w:rsidP="007D0EE6">
            <w:pPr>
              <w:pStyle w:val="1fffb"/>
              <w:rPr>
                <w:sz w:val="18"/>
              </w:rPr>
            </w:pPr>
            <w:r w:rsidRPr="007D0EE6">
              <w:rPr>
                <w:sz w:val="18"/>
              </w:rPr>
              <w:t>7242,28</w:t>
            </w:r>
          </w:p>
        </w:tc>
        <w:tc>
          <w:tcPr>
            <w:tcW w:w="385" w:type="pct"/>
            <w:vAlign w:val="center"/>
          </w:tcPr>
          <w:p w:rsidR="007D0EE6" w:rsidRPr="007D0EE6" w:rsidRDefault="007D0EE6" w:rsidP="007D0EE6">
            <w:pPr>
              <w:pStyle w:val="1fffb"/>
              <w:rPr>
                <w:sz w:val="27"/>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01.12.2022 по 31.122022</w:t>
            </w:r>
          </w:p>
        </w:tc>
        <w:tc>
          <w:tcPr>
            <w:tcW w:w="513" w:type="pct"/>
            <w:vAlign w:val="center"/>
          </w:tcPr>
          <w:p w:rsidR="007D0EE6" w:rsidRPr="007D0EE6" w:rsidRDefault="007D0EE6" w:rsidP="007D0EE6">
            <w:pPr>
              <w:pStyle w:val="1fffb"/>
              <w:rPr>
                <w:sz w:val="18"/>
              </w:rPr>
            </w:pPr>
            <w:r w:rsidRPr="007D0EE6">
              <w:rPr>
                <w:sz w:val="18"/>
              </w:rPr>
              <w:t>8 740,55</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34"/>
              </w:rPr>
            </w:pPr>
            <w:r w:rsidRPr="007D0EE6">
              <w:rPr>
                <w:lang w:val="ru-RU"/>
              </w:rPr>
              <w:t>-</w:t>
            </w:r>
          </w:p>
        </w:tc>
        <w:tc>
          <w:tcPr>
            <w:tcW w:w="366" w:type="pct"/>
            <w:vAlign w:val="center"/>
          </w:tcPr>
          <w:p w:rsidR="007D0EE6" w:rsidRPr="007D0EE6" w:rsidRDefault="007D0EE6" w:rsidP="007D0EE6">
            <w:pPr>
              <w:pStyle w:val="1fffb"/>
              <w:rPr>
                <w:sz w:val="34"/>
              </w:rPr>
            </w:pPr>
            <w:r w:rsidRPr="007D0EE6">
              <w:rPr>
                <w:lang w:val="ru-RU"/>
              </w:rPr>
              <w:t>-</w:t>
            </w:r>
          </w:p>
        </w:tc>
        <w:tc>
          <w:tcPr>
            <w:tcW w:w="445" w:type="pct"/>
            <w:vAlign w:val="center"/>
          </w:tcPr>
          <w:p w:rsidR="007D0EE6" w:rsidRPr="007D0EE6" w:rsidRDefault="007D0EE6" w:rsidP="007D0EE6">
            <w:pPr>
              <w:pStyle w:val="1fffb"/>
              <w:rPr>
                <w:sz w:val="26"/>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4773BC" w:rsidP="007D0EE6">
            <w:pPr>
              <w:pStyle w:val="1fffb"/>
              <w:rPr>
                <w:sz w:val="18"/>
              </w:rPr>
            </w:pPr>
            <w:r>
              <w:rPr>
                <w:sz w:val="18"/>
                <w:lang w:val="ru-RU"/>
              </w:rPr>
              <w:t xml:space="preserve">с </w:t>
            </w:r>
            <w:r w:rsidR="007D0EE6" w:rsidRPr="007D0EE6">
              <w:rPr>
                <w:sz w:val="18"/>
              </w:rPr>
              <w:t>0l.01.2023 по</w:t>
            </w:r>
            <w:r>
              <w:rPr>
                <w:sz w:val="18"/>
                <w:lang w:val="ru-RU"/>
              </w:rPr>
              <w:t xml:space="preserve"> 3</w:t>
            </w:r>
            <w:r w:rsidR="007D0EE6" w:rsidRPr="007D0EE6">
              <w:rPr>
                <w:sz w:val="18"/>
              </w:rPr>
              <w:t>l.12.2023</w:t>
            </w:r>
          </w:p>
        </w:tc>
        <w:tc>
          <w:tcPr>
            <w:tcW w:w="513" w:type="pct"/>
            <w:vAlign w:val="center"/>
          </w:tcPr>
          <w:p w:rsidR="007D0EE6" w:rsidRPr="007D0EE6" w:rsidRDefault="007D0EE6" w:rsidP="007D0EE6">
            <w:pPr>
              <w:pStyle w:val="1fffb"/>
              <w:rPr>
                <w:sz w:val="18"/>
              </w:rPr>
            </w:pPr>
            <w:r w:rsidRPr="007D0EE6">
              <w:rPr>
                <w:sz w:val="18"/>
              </w:rPr>
              <w:t>8 740,55</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34"/>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01.01.2024 по-30.06.2024</w:t>
            </w:r>
          </w:p>
        </w:tc>
        <w:tc>
          <w:tcPr>
            <w:tcW w:w="513" w:type="pct"/>
            <w:vAlign w:val="center"/>
          </w:tcPr>
          <w:p w:rsidR="007D0EE6" w:rsidRPr="007D0EE6" w:rsidRDefault="007D0EE6" w:rsidP="007D0EE6">
            <w:pPr>
              <w:pStyle w:val="1fffb"/>
              <w:rPr>
                <w:sz w:val="18"/>
              </w:rPr>
            </w:pPr>
            <w:r w:rsidRPr="007D0EE6">
              <w:rPr>
                <w:sz w:val="18"/>
              </w:rPr>
              <w:t>6 717,61</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27"/>
              </w:rPr>
            </w:pPr>
            <w:r w:rsidRPr="007D0EE6">
              <w:rPr>
                <w:lang w:val="ru-RU"/>
              </w:rPr>
              <w:t>-</w:t>
            </w:r>
          </w:p>
        </w:tc>
        <w:tc>
          <w:tcPr>
            <w:tcW w:w="445" w:type="pct"/>
            <w:vAlign w:val="center"/>
          </w:tcPr>
          <w:p w:rsidR="007D0EE6" w:rsidRPr="007D0EE6" w:rsidRDefault="007D0EE6" w:rsidP="007D0EE6">
            <w:pPr>
              <w:pStyle w:val="1fffb"/>
              <w:rPr>
                <w:sz w:val="27"/>
              </w:rPr>
            </w:pPr>
            <w:r w:rsidRPr="007D0EE6">
              <w:rPr>
                <w:lang w:val="ru-RU"/>
              </w:rPr>
              <w:t>-</w:t>
            </w:r>
          </w:p>
        </w:tc>
        <w:tc>
          <w:tcPr>
            <w:tcW w:w="613" w:type="pct"/>
            <w:vAlign w:val="center"/>
          </w:tcPr>
          <w:p w:rsidR="007D0EE6" w:rsidRPr="007D0EE6" w:rsidRDefault="007D0EE6" w:rsidP="007D0EE6">
            <w:pPr>
              <w:pStyle w:val="1fffb"/>
              <w:rPr>
                <w:sz w:val="27"/>
              </w:rPr>
            </w:pPr>
            <w:r w:rsidRPr="007D0EE6">
              <w:rPr>
                <w:lang w:val="ru-RU"/>
              </w:rPr>
              <w:t>-</w:t>
            </w:r>
          </w:p>
        </w:tc>
      </w:tr>
      <w:tr w:rsidR="007D0EE6" w:rsidRPr="007D0EE6" w:rsidTr="007D0EE6">
        <w:trPr>
          <w:trHeight w:val="20"/>
        </w:trPr>
        <w:tc>
          <w:tcPr>
            <w:tcW w:w="245" w:type="pct"/>
            <w:vMerge/>
            <w:vAlign w:val="center"/>
          </w:tcPr>
          <w:p w:rsidR="007D0EE6" w:rsidRPr="007D0EE6" w:rsidRDefault="007D0EE6" w:rsidP="007D0EE6">
            <w:pPr>
              <w:pStyle w:val="1fffb"/>
              <w:rPr>
                <w:sz w:val="2"/>
                <w:szCs w:val="2"/>
              </w:rPr>
            </w:pPr>
          </w:p>
        </w:tc>
        <w:tc>
          <w:tcPr>
            <w:tcW w:w="822" w:type="pct"/>
            <w:vMerge/>
            <w:vAlign w:val="center"/>
          </w:tcPr>
          <w:p w:rsidR="007D0EE6" w:rsidRPr="007D0EE6" w:rsidRDefault="007D0EE6" w:rsidP="007D0EE6">
            <w:pPr>
              <w:pStyle w:val="1fffb"/>
              <w:rPr>
                <w:sz w:val="2"/>
                <w:szCs w:val="2"/>
              </w:rPr>
            </w:pPr>
          </w:p>
        </w:tc>
        <w:tc>
          <w:tcPr>
            <w:tcW w:w="1339" w:type="pct"/>
            <w:gridSpan w:val="2"/>
            <w:vAlign w:val="center"/>
          </w:tcPr>
          <w:p w:rsidR="007D0EE6" w:rsidRPr="007D0EE6" w:rsidRDefault="007D0EE6" w:rsidP="007D0EE6">
            <w:pPr>
              <w:pStyle w:val="1fffb"/>
              <w:rPr>
                <w:sz w:val="18"/>
              </w:rPr>
            </w:pPr>
            <w:r w:rsidRPr="007D0EE6">
              <w:rPr>
                <w:sz w:val="18"/>
              </w:rPr>
              <w:t>с 0_l.07.2024 по 31.12.2024</w:t>
            </w:r>
          </w:p>
        </w:tc>
        <w:tc>
          <w:tcPr>
            <w:tcW w:w="513" w:type="pct"/>
            <w:vAlign w:val="center"/>
          </w:tcPr>
          <w:p w:rsidR="007D0EE6" w:rsidRPr="007D0EE6" w:rsidRDefault="007D0EE6" w:rsidP="007D0EE6">
            <w:pPr>
              <w:pStyle w:val="1fffb"/>
              <w:rPr>
                <w:sz w:val="18"/>
              </w:rPr>
            </w:pPr>
            <w:r w:rsidRPr="007D0EE6">
              <w:rPr>
                <w:sz w:val="18"/>
              </w:rPr>
              <w:t>7 076,66</w:t>
            </w:r>
          </w:p>
        </w:tc>
        <w:tc>
          <w:tcPr>
            <w:tcW w:w="385" w:type="pct"/>
            <w:vAlign w:val="center"/>
          </w:tcPr>
          <w:p w:rsidR="007D0EE6" w:rsidRPr="007D0EE6" w:rsidRDefault="007D0EE6" w:rsidP="007D0EE6">
            <w:pPr>
              <w:pStyle w:val="1fffb"/>
              <w:rPr>
                <w:sz w:val="34"/>
              </w:rPr>
            </w:pPr>
            <w:r w:rsidRPr="007D0EE6">
              <w:rPr>
                <w:lang w:val="ru-RU"/>
              </w:rPr>
              <w:t>-</w:t>
            </w:r>
          </w:p>
        </w:tc>
        <w:tc>
          <w:tcPr>
            <w:tcW w:w="272" w:type="pct"/>
            <w:vAlign w:val="center"/>
          </w:tcPr>
          <w:p w:rsidR="007D0EE6" w:rsidRPr="007D0EE6" w:rsidRDefault="007D0EE6" w:rsidP="007D0EE6">
            <w:pPr>
              <w:pStyle w:val="1fffb"/>
              <w:rPr>
                <w:sz w:val="27"/>
              </w:rPr>
            </w:pPr>
            <w:r w:rsidRPr="007D0EE6">
              <w:rPr>
                <w:lang w:val="ru-RU"/>
              </w:rPr>
              <w:t>-</w:t>
            </w:r>
          </w:p>
        </w:tc>
        <w:tc>
          <w:tcPr>
            <w:tcW w:w="366" w:type="pct"/>
            <w:vAlign w:val="center"/>
          </w:tcPr>
          <w:p w:rsidR="007D0EE6" w:rsidRPr="007D0EE6" w:rsidRDefault="007D0EE6" w:rsidP="007D0EE6">
            <w:pPr>
              <w:pStyle w:val="1fffb"/>
              <w:rPr>
                <w:sz w:val="34"/>
              </w:rPr>
            </w:pPr>
            <w:r w:rsidRPr="007D0EE6">
              <w:rPr>
                <w:lang w:val="ru-RU"/>
              </w:rPr>
              <w:t>-</w:t>
            </w:r>
          </w:p>
        </w:tc>
        <w:tc>
          <w:tcPr>
            <w:tcW w:w="445" w:type="pct"/>
            <w:vAlign w:val="center"/>
          </w:tcPr>
          <w:p w:rsidR="007D0EE6" w:rsidRPr="007D0EE6" w:rsidRDefault="007D0EE6" w:rsidP="007D0EE6">
            <w:pPr>
              <w:pStyle w:val="1fffb"/>
              <w:rPr>
                <w:sz w:val="34"/>
              </w:rPr>
            </w:pPr>
            <w:r w:rsidRPr="007D0EE6">
              <w:rPr>
                <w:lang w:val="ru-RU"/>
              </w:rPr>
              <w:t>-</w:t>
            </w:r>
          </w:p>
        </w:tc>
        <w:tc>
          <w:tcPr>
            <w:tcW w:w="613" w:type="pct"/>
            <w:vAlign w:val="center"/>
          </w:tcPr>
          <w:p w:rsidR="007D0EE6" w:rsidRPr="007D0EE6" w:rsidRDefault="007D0EE6" w:rsidP="007D0EE6">
            <w:pPr>
              <w:pStyle w:val="1fffb"/>
              <w:rPr>
                <w:sz w:val="34"/>
              </w:rPr>
            </w:pPr>
            <w:r w:rsidRPr="007D0EE6">
              <w:rPr>
                <w:lang w:val="ru-RU"/>
              </w:rPr>
              <w:t>-</w:t>
            </w:r>
          </w:p>
        </w:tc>
      </w:tr>
    </w:tbl>
    <w:p w:rsidR="007D0EE6" w:rsidRPr="00FA1FED" w:rsidRDefault="007D0EE6" w:rsidP="00C10A2A">
      <w:pPr>
        <w:tabs>
          <w:tab w:val="left" w:pos="1945"/>
        </w:tabs>
        <w:rPr>
          <w:rFonts w:ascii="Times New Roman" w:hAnsi="Times New Roman" w:cs="Times New Roman"/>
        </w:rPr>
      </w:pPr>
    </w:p>
    <w:p w:rsidR="00320ACA" w:rsidRPr="00FA1FED" w:rsidRDefault="00C10A2A" w:rsidP="00C10A2A">
      <w:pPr>
        <w:tabs>
          <w:tab w:val="left" w:pos="1945"/>
        </w:tabs>
        <w:rPr>
          <w:rFonts w:ascii="Times New Roman" w:hAnsi="Times New Roman" w:cs="Times New Roman"/>
        </w:rPr>
        <w:sectPr w:rsidR="00320ACA" w:rsidRPr="00FA1FED" w:rsidSect="00E8592F">
          <w:pgSz w:w="16839" w:h="11907" w:orient="landscape" w:code="9"/>
          <w:pgMar w:top="1701" w:right="851" w:bottom="1134" w:left="851" w:header="567" w:footer="454" w:gutter="0"/>
          <w:cols w:space="708"/>
          <w:docGrid w:linePitch="360"/>
        </w:sectPr>
      </w:pPr>
      <w:r w:rsidRPr="00FA1FED">
        <w:rPr>
          <w:rFonts w:ascii="Times New Roman" w:hAnsi="Times New Roman" w:cs="Times New Roman"/>
        </w:rPr>
        <w:tab/>
      </w:r>
    </w:p>
    <w:p w:rsidR="00C25060" w:rsidRPr="00FA1FED" w:rsidRDefault="00C25060" w:rsidP="00C34C13">
      <w:pPr>
        <w:widowControl w:val="0"/>
        <w:numPr>
          <w:ilvl w:val="1"/>
          <w:numId w:val="22"/>
        </w:numPr>
        <w:suppressAutoHyphens/>
        <w:spacing w:after="0" w:line="240" w:lineRule="auto"/>
        <w:ind w:left="0" w:firstLine="0"/>
        <w:jc w:val="center"/>
        <w:textAlignment w:val="baseline"/>
        <w:outlineLvl w:val="1"/>
        <w:rPr>
          <w:rFonts w:ascii="Times New Roman" w:hAnsi="Times New Roman" w:cs="Times New Roman"/>
          <w:b/>
          <w:sz w:val="28"/>
          <w:szCs w:val="28"/>
        </w:rPr>
      </w:pPr>
      <w:bookmarkStart w:id="315" w:name="_Toc78674759"/>
      <w:bookmarkStart w:id="316" w:name="_Toc84970996"/>
      <w:bookmarkStart w:id="317" w:name="_Toc116943363"/>
      <w:r w:rsidRPr="00FA1FED">
        <w:rPr>
          <w:rFonts w:ascii="Times New Roman" w:hAnsi="Times New Roman" w:cs="Times New Roman"/>
          <w:b/>
          <w:sz w:val="28"/>
          <w:szCs w:val="28"/>
        </w:rPr>
        <w:lastRenderedPageBreak/>
        <w:t>Структура тарифов, установленных на момент разработки схемы теплоснабжени</w:t>
      </w:r>
      <w:bookmarkEnd w:id="313"/>
      <w:bookmarkEnd w:id="314"/>
      <w:r w:rsidRPr="00FA1FED">
        <w:rPr>
          <w:rFonts w:ascii="Times New Roman" w:hAnsi="Times New Roman" w:cs="Times New Roman"/>
          <w:b/>
          <w:sz w:val="28"/>
          <w:szCs w:val="28"/>
        </w:rPr>
        <w:t>я</w:t>
      </w:r>
      <w:bookmarkEnd w:id="315"/>
      <w:bookmarkEnd w:id="316"/>
      <w:bookmarkEnd w:id="317"/>
    </w:p>
    <w:p w:rsidR="00C25060" w:rsidRPr="00FA1FED" w:rsidRDefault="00C25060" w:rsidP="00B5461F">
      <w:pPr>
        <w:pStyle w:val="11ff3"/>
        <w:rPr>
          <w:w w:val="100"/>
          <w:kern w:val="0"/>
        </w:rPr>
      </w:pPr>
      <w:r w:rsidRPr="00FA1FED">
        <w:rPr>
          <w:w w:val="100"/>
          <w:kern w:val="0"/>
        </w:rPr>
        <w:t>Данные о структуре тарифов на тепловую энергию (услуги по передаче тепловой энергии) и теплоноситель, сформированы на основе данных, опубликованных на портале раскрытия информации, подлежащих свободному доступу.</w:t>
      </w:r>
    </w:p>
    <w:p w:rsidR="00201348" w:rsidRDefault="00201348" w:rsidP="00201348">
      <w:pPr>
        <w:pStyle w:val="11ff3"/>
      </w:pPr>
      <w:r w:rsidRPr="00201348">
        <w:t>Сведения, подлежащие раскрытию в части основных показателей финансово-хозяйственной деятельности по производству тепловой энергии ООО «АКВАТЕРМ», представлены в таблице.</w:t>
      </w:r>
    </w:p>
    <w:p w:rsidR="00201348" w:rsidRDefault="00201348" w:rsidP="00201348">
      <w:pPr>
        <w:pStyle w:val="11ff3"/>
        <w:sectPr w:rsidR="00201348" w:rsidSect="00E8592F">
          <w:headerReference w:type="first" r:id="rId30"/>
          <w:footerReference w:type="first" r:id="rId31"/>
          <w:pgSz w:w="11906" w:h="16838"/>
          <w:pgMar w:top="1134" w:right="850" w:bottom="1134" w:left="1701" w:header="567" w:footer="454" w:gutter="0"/>
          <w:cols w:space="708"/>
          <w:docGrid w:linePitch="360"/>
        </w:sectPr>
      </w:pPr>
    </w:p>
    <w:p w:rsidR="00201348" w:rsidRDefault="00201348" w:rsidP="00201348">
      <w:pPr>
        <w:pStyle w:val="11ff3"/>
        <w:rPr>
          <w:u w:val="single"/>
        </w:rPr>
      </w:pPr>
      <w:r w:rsidRPr="00EC44C3">
        <w:rPr>
          <w:color w:val="auto"/>
          <w:u w:val="single"/>
        </w:rPr>
        <w:lastRenderedPageBreak/>
        <w:t xml:space="preserve">Таблица </w:t>
      </w:r>
      <w:r>
        <w:rPr>
          <w:color w:val="auto"/>
          <w:u w:val="single"/>
        </w:rPr>
        <w:t>1.11</w:t>
      </w:r>
      <w:r w:rsidRPr="00EC44C3">
        <w:rPr>
          <w:color w:val="auto"/>
          <w:u w:val="single"/>
        </w:rPr>
        <w:t>.</w:t>
      </w:r>
      <w:r>
        <w:rPr>
          <w:color w:val="auto"/>
          <w:u w:val="single"/>
        </w:rPr>
        <w:t>2</w:t>
      </w:r>
      <w:r w:rsidRPr="00EC44C3">
        <w:rPr>
          <w:color w:val="auto"/>
          <w:u w:val="single"/>
        </w:rPr>
        <w:t>.1 -  Структура НВВ</w:t>
      </w:r>
      <w:r>
        <w:rPr>
          <w:color w:val="auto"/>
          <w:u w:val="single"/>
        </w:rPr>
        <w:t xml:space="preserve"> </w:t>
      </w:r>
      <w:r w:rsidRPr="0027162C">
        <w:rPr>
          <w:u w:val="single"/>
        </w:rPr>
        <w:t>ООО «АКВАТЕРМ»</w:t>
      </w:r>
    </w:p>
    <w:tbl>
      <w:tblPr>
        <w:tblW w:w="5000" w:type="pct"/>
        <w:tblLook w:val="04A0" w:firstRow="1" w:lastRow="0" w:firstColumn="1" w:lastColumn="0" w:noHBand="0" w:noVBand="1"/>
      </w:tblPr>
      <w:tblGrid>
        <w:gridCol w:w="1070"/>
        <w:gridCol w:w="2724"/>
        <w:gridCol w:w="1431"/>
        <w:gridCol w:w="1993"/>
        <w:gridCol w:w="1242"/>
        <w:gridCol w:w="2437"/>
        <w:gridCol w:w="1103"/>
        <w:gridCol w:w="1544"/>
        <w:gridCol w:w="1242"/>
      </w:tblGrid>
      <w:tr w:rsidR="00201348" w:rsidRPr="00B6647E" w:rsidTr="006163C2">
        <w:trPr>
          <w:trHeight w:val="20"/>
          <w:tblHeader/>
        </w:trPr>
        <w:tc>
          <w:tcPr>
            <w:tcW w:w="362"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п/п</w:t>
            </w:r>
          </w:p>
        </w:tc>
        <w:tc>
          <w:tcPr>
            <w:tcW w:w="921" w:type="pct"/>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Показатели</w:t>
            </w:r>
          </w:p>
        </w:tc>
        <w:tc>
          <w:tcPr>
            <w:tcW w:w="484" w:type="pct"/>
            <w:tcBorders>
              <w:top w:val="single" w:sz="8" w:space="0" w:color="auto"/>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Единица</w:t>
            </w:r>
          </w:p>
        </w:tc>
        <w:tc>
          <w:tcPr>
            <w:tcW w:w="674" w:type="pct"/>
            <w:tcBorders>
              <w:top w:val="single" w:sz="8" w:space="0" w:color="auto"/>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2021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2021 год</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2022 год</w:t>
            </w:r>
          </w:p>
        </w:tc>
        <w:tc>
          <w:tcPr>
            <w:tcW w:w="522" w:type="pct"/>
            <w:tcBorders>
              <w:top w:val="single" w:sz="8" w:space="0" w:color="auto"/>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2022 год</w:t>
            </w:r>
          </w:p>
        </w:tc>
        <w:tc>
          <w:tcPr>
            <w:tcW w:w="420" w:type="pct"/>
            <w:tcBorders>
              <w:top w:val="single" w:sz="8" w:space="0" w:color="auto"/>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2023 год</w:t>
            </w:r>
          </w:p>
        </w:tc>
      </w:tr>
      <w:tr w:rsidR="00201348" w:rsidRPr="00B6647E"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измерения</w:t>
            </w:r>
          </w:p>
        </w:tc>
        <w:tc>
          <w:tcPr>
            <w:tcW w:w="67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План</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Факт</w:t>
            </w:r>
          </w:p>
        </w:tc>
        <w:tc>
          <w:tcPr>
            <w:tcW w:w="1197" w:type="pct"/>
            <w:gridSpan w:val="2"/>
            <w:tcBorders>
              <w:top w:val="single" w:sz="8" w:space="0" w:color="auto"/>
              <w:left w:val="nil"/>
              <w:bottom w:val="nil"/>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План</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Ожидаемое</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План</w:t>
            </w:r>
          </w:p>
        </w:tc>
      </w:tr>
      <w:tr w:rsidR="00201348" w:rsidRPr="00B6647E"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(утверждённый</w:t>
            </w: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(утверждённый</w:t>
            </w:r>
          </w:p>
        </w:tc>
        <w:tc>
          <w:tcPr>
            <w:tcW w:w="522"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r>
      <w:tr w:rsidR="00201348" w:rsidRPr="00B6647E"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8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rFonts w:ascii="Calibri" w:hAnsi="Calibri"/>
                <w:color w:val="000000"/>
              </w:rPr>
            </w:pPr>
          </w:p>
        </w:tc>
        <w:tc>
          <w:tcPr>
            <w:tcW w:w="674"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органами</w:t>
            </w: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1197" w:type="pct"/>
            <w:gridSpan w:val="2"/>
            <w:tcBorders>
              <w:top w:val="nil"/>
              <w:left w:val="nil"/>
              <w:bottom w:val="nil"/>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органами</w:t>
            </w:r>
          </w:p>
        </w:tc>
        <w:tc>
          <w:tcPr>
            <w:tcW w:w="522"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r>
      <w:tr w:rsidR="00201348" w:rsidRPr="00B6647E" w:rsidTr="006163C2">
        <w:trPr>
          <w:trHeight w:val="20"/>
          <w:tblHeader/>
        </w:trPr>
        <w:tc>
          <w:tcPr>
            <w:tcW w:w="362"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921" w:type="pct"/>
            <w:vMerge/>
            <w:tcBorders>
              <w:top w:val="single" w:sz="8" w:space="0" w:color="auto"/>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rFonts w:ascii="Calibri" w:hAnsi="Calibri"/>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регулирования)</w:t>
            </w: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1197" w:type="pct"/>
            <w:gridSpan w:val="2"/>
            <w:tcBorders>
              <w:top w:val="nil"/>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регулирования)</w:t>
            </w:r>
          </w:p>
        </w:tc>
        <w:tc>
          <w:tcPr>
            <w:tcW w:w="522"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Расчёт коэффициента индексации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Индекс потребительских цен на расчетный период регулирования (ИПЦ)</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Индекс эффективности операционных расходов (ИОР)</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Индекс изменения количества активов (ИКА)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1,3,1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Установленная тепловая мощность источника тепловой энергии (производство)</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Гкал/ч</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11,7</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11,7</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Индекс изменения количества активов (ИКА) передача</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Количество условных единиц, относящихся к активам,</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1,4,1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необходимым для осуществления регулируемой деятельности (передача)</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У,е,</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94,59</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94,59</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1,4,2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Коэффициент эластичности затрат по росту активов (Кэл)</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0,75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0,75</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1,5</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Итого коэффициент индексации (производство т/э)</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0,99</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1,6</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xml:space="preserve">Итого коэффициент </w:t>
            </w:r>
            <w:r w:rsidRPr="00B6647E">
              <w:lastRenderedPageBreak/>
              <w:t>индексации (передача т/э)</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1,03</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1,03</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0,99</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Итого расходы на произ</w:t>
            </w:r>
            <w:r w:rsidR="00624E37">
              <w:t>водство тепловой энергии, теплон</w:t>
            </w:r>
            <w:r w:rsidRPr="00B6647E">
              <w:t>оси</w:t>
            </w:r>
            <w:r w:rsidRPr="00B6647E">
              <w:rPr>
                <w:b/>
                <w:color w:val="000000"/>
              </w:rPr>
              <w:t>т</w:t>
            </w:r>
            <w:r w:rsidRPr="00B6647E">
              <w:rPr>
                <w:rFonts w:ascii="Calibri" w:hAnsi="Calibri"/>
                <w:color w:val="000000"/>
              </w:rPr>
              <w:t>еля</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33 481,02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40 213,18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46 688,40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8 591,85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9 974,44</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8 871,69</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8 577,20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9 692,84</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8 970,29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9 258,08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10 149,51</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10 412,59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10 620,14</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26 375,43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Итого расходы на передачу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3 476,90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5 557,42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rPr>
                <w:color w:val="000000"/>
              </w:rPr>
              <w:t>3 586,19</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3 359,57</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4 214,43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2841,7</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3635,02</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rPr>
                <w:color w:val="000000"/>
              </w:rPr>
              <w:t>2 934,25</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2 688,20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3515,94</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Неподконтрольные расходы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635,2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1 922,40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651,94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671,38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698,49</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Итого расходы из прибыли (без налога на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нормативная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нормативный уровень прибыли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4,84</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расчетная предпринимательская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расчетной предпринимательской прибыли к текущим расходам (за исключением расходов на топливо, расходов на приобретение тепловой энергии (теплоносителя) и услуг по</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4,2,1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xml:space="preserve">передаче тепловой энергии (теплоносителя), расходов на выплаты по договорам займа </w:t>
            </w:r>
            <w:r w:rsidRPr="00B6647E">
              <w:lastRenderedPageBreak/>
              <w:t>и кредитным договорам, включая возврат сумм основного долга и процентов по ним) и расходам на амортизацию основных средств и нематериальных активов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5</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Налог на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476,35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Корректировка НВВ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Результаты деятельности до перехода к регулированию цен (тарифов) на основе долгосрочных параметров регулирования</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Корректировка с целью учета отклонения фактических значений</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параметров расчета тарифов от значений, учтенных при установлении тарифов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Корректировка с учетом надежности и качества реализуемых товаров (оказываемых услуг), подлежащая учету в НВВ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6,4</w:t>
            </w:r>
          </w:p>
        </w:tc>
        <w:tc>
          <w:tcPr>
            <w:tcW w:w="921" w:type="pct"/>
            <w:tcBorders>
              <w:top w:val="nil"/>
              <w:left w:val="nil"/>
              <w:bottom w:val="nil"/>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Корректировка НВВ в связи с изменением (неисполнением) инвестиционной программы</w:t>
            </w:r>
          </w:p>
        </w:tc>
        <w:tc>
          <w:tcPr>
            <w:tcW w:w="484"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vMerge w:val="restart"/>
            <w:tcBorders>
              <w:top w:val="nil"/>
              <w:left w:val="single" w:sz="8" w:space="0" w:color="auto"/>
              <w:bottom w:val="single" w:sz="8" w:space="0" w:color="000000"/>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xml:space="preserve">Корректировка, подлежащая учету в НВВ и учитывающая отклонение фактических показателей энергосбережения и </w:t>
            </w:r>
            <w:r w:rsidRPr="00B6647E">
              <w:lastRenderedPageBreak/>
              <w:t>повышения энергетической эффективности от установленных</w:t>
            </w:r>
          </w:p>
        </w:tc>
        <w:tc>
          <w:tcPr>
            <w:tcW w:w="484"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674"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1197" w:type="pct"/>
            <w:gridSpan w:val="2"/>
            <w:vMerge/>
            <w:tcBorders>
              <w:top w:val="single" w:sz="8" w:space="0" w:color="auto"/>
              <w:left w:val="single" w:sz="8" w:space="0" w:color="auto"/>
              <w:bottom w:val="single" w:sz="8" w:space="0" w:color="000000"/>
              <w:right w:val="single" w:sz="8" w:space="0" w:color="000000"/>
            </w:tcBorders>
            <w:vAlign w:val="center"/>
            <w:hideMark/>
          </w:tcPr>
          <w:p w:rsidR="00201348" w:rsidRPr="00B6647E" w:rsidRDefault="00201348" w:rsidP="006163C2">
            <w:pPr>
              <w:pStyle w:val="1fffb"/>
              <w:rPr>
                <w:color w:val="000000"/>
              </w:rPr>
            </w:pPr>
          </w:p>
        </w:tc>
        <w:tc>
          <w:tcPr>
            <w:tcW w:w="522"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c>
          <w:tcPr>
            <w:tcW w:w="420" w:type="pct"/>
            <w:vMerge/>
            <w:tcBorders>
              <w:top w:val="nil"/>
              <w:left w:val="single" w:sz="8" w:space="0" w:color="auto"/>
              <w:bottom w:val="single" w:sz="8" w:space="0" w:color="000000"/>
              <w:right w:val="single" w:sz="8" w:space="0" w:color="auto"/>
            </w:tcBorders>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6,5</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Добавить корректировку</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Расчет необходимой валовой выручки (НВВ)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всего, в т,ч,</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45770,6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40679,94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47257,52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50902,83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операционные расходы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11433,55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13609,46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11805,94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11265,4</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13208,77</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7,1,2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неподконтрольные расходы (с налогом на прибыль)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10 081,84</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11 180,48</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10 801,45</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11 083,97</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11 318,64</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7,1,3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ресурсы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15 918,88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20 980,66</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18 072,54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24 908,16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26 375,43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7,1,4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расходы из прибыли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1905,39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на теплоноситель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без учета теплоносителя</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50 902,83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по конечным потребителям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7,4,1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7,4,2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без учета теплоносителя товарная из сети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39 339,66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45 770,60</w:t>
            </w: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40 679,94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50 902,83</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25 277,77</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21 087,71</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24 679,06</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8,2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II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14 061,89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197"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19 592,23</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26 223,77</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10</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Тарифное меню</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10,0,1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НВВ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35 508,06</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40 213,18</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37 093,74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43 897,95</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46 688,40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10,0,2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Отпуск с коллекторов источника</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6 669,80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6 752,00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6 553,00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6 453,00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6 453,00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Тарифы с коллекторов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5 323,71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5 955,74</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5 660,57</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6 802,72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7 235,15</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10,1,2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15 111,80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14 849,95</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12 512,46</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16 019,11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Тарифы из сети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10,3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Отопление, год</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6 960,98</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8 861,92</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10,3,1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7 990,00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10,3,2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П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9 876,18</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Рост ИД</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123,61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10,5</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Компонент на тепловую энергию (в открытых системах теплоснабжения), год</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6 618,38</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7 480,08</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6 960,98</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8 227,28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8 861,92</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10,5,1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6 563,95</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6 718,52</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7 990,00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10,5,2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6 718,52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7 242,28</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9 876,18</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10,6</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Топливная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1 856,97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2 894,00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2 131,27</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3 357,76</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3 573,27</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10,6,1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Составляющая по покупке тепловой энергии</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10,7</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Ставка на содержание сетей</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733,71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10,8</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Ставка на покупку потерь</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10,9</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Тариф на передачу</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644,62</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908,22</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613,65</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584,88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733,71</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10,9,1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 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10,9,2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II полугодие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1 830,67</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2 436,40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1 325,64</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1 664,80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1 587,20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10,1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Инвестиционная составляющая</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10,10,1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Расходы, относимые на инвестирование</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8 589,74</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rPr>
                <w:color w:val="000000"/>
              </w:rPr>
              <w:t>1 329,42</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6 208,00</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6 208,00</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6 208,00</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10,10,2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 xml:space="preserve">Инвест составляющая </w:t>
            </w:r>
            <w:r w:rsidRPr="00B6647E">
              <w:lastRenderedPageBreak/>
              <w:t>тарифа</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руб/Гкал</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1 445,11</w:t>
            </w: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217,26</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1 062,29</w:t>
            </w: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1 080,78</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rPr>
                <w:color w:val="000000"/>
              </w:rPr>
              <w:t>1 080,78</w:t>
            </w: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lastRenderedPageBreak/>
              <w:t>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Анализ</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11,1</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Фактические доходы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40 517,38</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39 648,13</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11,2</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Фактические расходы</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45 770,60</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47 257,52</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11,3</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Абсолютное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Тыс руб</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-5 253,22</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-7 609,39</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r w:rsidR="00201348" w:rsidRPr="00B6647E" w:rsidTr="006163C2">
        <w:trPr>
          <w:trHeight w:val="20"/>
        </w:trPr>
        <w:tc>
          <w:tcPr>
            <w:tcW w:w="362" w:type="pct"/>
            <w:tcBorders>
              <w:top w:val="nil"/>
              <w:left w:val="single" w:sz="8" w:space="0" w:color="auto"/>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11,4</w:t>
            </w:r>
          </w:p>
        </w:tc>
        <w:tc>
          <w:tcPr>
            <w:tcW w:w="921"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Относительное отклонение расходов от доходов</w:t>
            </w:r>
          </w:p>
        </w:tc>
        <w:tc>
          <w:tcPr>
            <w:tcW w:w="48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w:t>
            </w:r>
          </w:p>
        </w:tc>
        <w:tc>
          <w:tcPr>
            <w:tcW w:w="674"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1244" w:type="pct"/>
            <w:gridSpan w:val="2"/>
            <w:tcBorders>
              <w:top w:val="single" w:sz="8" w:space="0" w:color="auto"/>
              <w:left w:val="nil"/>
              <w:bottom w:val="single" w:sz="8" w:space="0" w:color="auto"/>
              <w:right w:val="single" w:sz="8" w:space="0" w:color="000000"/>
            </w:tcBorders>
            <w:shd w:val="clear" w:color="000000" w:fill="FFFFFF"/>
            <w:vAlign w:val="center"/>
            <w:hideMark/>
          </w:tcPr>
          <w:p w:rsidR="00201348" w:rsidRPr="00B6647E" w:rsidRDefault="00201348" w:rsidP="006163C2">
            <w:pPr>
              <w:pStyle w:val="1fffb"/>
              <w:rPr>
                <w:color w:val="000000"/>
              </w:rPr>
            </w:pPr>
            <w:r w:rsidRPr="00B6647E">
              <w:t>-11,48</w:t>
            </w:r>
          </w:p>
        </w:tc>
        <w:tc>
          <w:tcPr>
            <w:tcW w:w="373"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c>
          <w:tcPr>
            <w:tcW w:w="522"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r w:rsidRPr="00B6647E">
              <w:t>-16,1</w:t>
            </w:r>
          </w:p>
        </w:tc>
        <w:tc>
          <w:tcPr>
            <w:tcW w:w="420" w:type="pct"/>
            <w:tcBorders>
              <w:top w:val="nil"/>
              <w:left w:val="nil"/>
              <w:bottom w:val="single" w:sz="8" w:space="0" w:color="auto"/>
              <w:right w:val="single" w:sz="8" w:space="0" w:color="auto"/>
            </w:tcBorders>
            <w:shd w:val="clear" w:color="000000" w:fill="FFFFFF"/>
            <w:vAlign w:val="center"/>
            <w:hideMark/>
          </w:tcPr>
          <w:p w:rsidR="00201348" w:rsidRPr="00B6647E" w:rsidRDefault="00201348" w:rsidP="006163C2">
            <w:pPr>
              <w:pStyle w:val="1fffb"/>
              <w:rPr>
                <w:color w:val="000000"/>
              </w:rPr>
            </w:pPr>
          </w:p>
        </w:tc>
      </w:tr>
    </w:tbl>
    <w:p w:rsidR="00C25060" w:rsidRDefault="00C25060" w:rsidP="00201348">
      <w:pPr>
        <w:pStyle w:val="113"/>
        <w:numPr>
          <w:ilvl w:val="0"/>
          <w:numId w:val="0"/>
        </w:numPr>
        <w:ind w:left="1135" w:hanging="284"/>
        <w:rPr>
          <w:lang w:eastAsia="ru-RU"/>
        </w:rPr>
      </w:pPr>
    </w:p>
    <w:p w:rsidR="00201348" w:rsidRDefault="00201348" w:rsidP="00201348"/>
    <w:p w:rsidR="00201348" w:rsidRDefault="00201348" w:rsidP="00201348"/>
    <w:p w:rsidR="00201348" w:rsidRDefault="00201348" w:rsidP="00201348"/>
    <w:p w:rsidR="00201348" w:rsidRDefault="00201348" w:rsidP="00201348">
      <w:pPr>
        <w:sectPr w:rsidR="00201348" w:rsidSect="00201348">
          <w:pgSz w:w="16838" w:h="11906" w:orient="landscape"/>
          <w:pgMar w:top="1701" w:right="1134" w:bottom="851" w:left="1134" w:header="567" w:footer="454" w:gutter="0"/>
          <w:cols w:space="708"/>
          <w:docGrid w:linePitch="360"/>
        </w:sectPr>
      </w:pPr>
    </w:p>
    <w:p w:rsidR="00201348" w:rsidRPr="00201348" w:rsidRDefault="00201348" w:rsidP="00201348"/>
    <w:p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18" w:name="_Toc78674760"/>
      <w:bookmarkStart w:id="319" w:name="_Toc84970997"/>
      <w:bookmarkStart w:id="320" w:name="_Toc116943364"/>
      <w:r w:rsidRPr="00FA1FED">
        <w:rPr>
          <w:rFonts w:ascii="Times New Roman" w:hAnsi="Times New Roman" w:cs="Times New Roman"/>
          <w:b/>
          <w:sz w:val="28"/>
          <w:szCs w:val="28"/>
        </w:rPr>
        <w:t>Плата за подключение к системе теплоснабжения и поступления денежных средств от осуществления указанной деятельности</w:t>
      </w:r>
      <w:bookmarkEnd w:id="318"/>
      <w:bookmarkEnd w:id="319"/>
      <w:bookmarkEnd w:id="320"/>
    </w:p>
    <w:p w:rsidR="00C25060" w:rsidRPr="00FA1FED" w:rsidRDefault="00C25060" w:rsidP="00B5461F">
      <w:pPr>
        <w:pStyle w:val="11ff3"/>
        <w:rPr>
          <w:w w:val="100"/>
          <w:kern w:val="0"/>
        </w:rPr>
      </w:pPr>
      <w:r w:rsidRPr="00FA1FED">
        <w:rPr>
          <w:w w:val="100"/>
          <w:kern w:val="0"/>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p>
    <w:p w:rsidR="00C25060" w:rsidRPr="00FA1FED" w:rsidRDefault="00C25060" w:rsidP="00C25060">
      <w:pPr>
        <w:widowControl w:val="0"/>
        <w:numPr>
          <w:ilvl w:val="1"/>
          <w:numId w:val="22"/>
        </w:numPr>
        <w:suppressAutoHyphens/>
        <w:spacing w:before="240" w:after="240" w:line="240" w:lineRule="auto"/>
        <w:ind w:left="0" w:firstLine="0"/>
        <w:jc w:val="center"/>
        <w:textAlignment w:val="baseline"/>
        <w:outlineLvl w:val="1"/>
        <w:rPr>
          <w:rFonts w:ascii="Times New Roman" w:hAnsi="Times New Roman" w:cs="Times New Roman"/>
          <w:b/>
          <w:sz w:val="28"/>
          <w:szCs w:val="28"/>
        </w:rPr>
      </w:pPr>
      <w:bookmarkStart w:id="321" w:name="_Toc78674761"/>
      <w:bookmarkStart w:id="322" w:name="_Toc84970998"/>
      <w:bookmarkStart w:id="323" w:name="_Toc116943365"/>
      <w:bookmarkStart w:id="324" w:name="_Toc430079959"/>
      <w:bookmarkEnd w:id="309"/>
      <w:r w:rsidRPr="00FA1FED">
        <w:rPr>
          <w:rFonts w:ascii="Times New Roman" w:hAnsi="Times New Roman" w:cs="Times New Roman"/>
          <w:b/>
          <w:sz w:val="28"/>
          <w:szCs w:val="28"/>
        </w:rPr>
        <w:t>Плата за услуги по поддержанию резервной тепловой мощности, в том числе для социально значимых категорий потребителей</w:t>
      </w:r>
      <w:bookmarkEnd w:id="321"/>
      <w:bookmarkEnd w:id="322"/>
      <w:bookmarkEnd w:id="323"/>
    </w:p>
    <w:p w:rsidR="00C25060" w:rsidRPr="00FA1FED" w:rsidRDefault="00C25060" w:rsidP="00B5461F">
      <w:pPr>
        <w:pStyle w:val="11ff3"/>
        <w:rPr>
          <w:w w:val="100"/>
          <w:kern w:val="0"/>
        </w:rPr>
      </w:pPr>
      <w:r w:rsidRPr="00FA1FED">
        <w:rPr>
          <w:w w:val="100"/>
          <w:kern w:val="0"/>
        </w:rPr>
        <w:t xml:space="preserve">В соответствии с требованиями Федерального Закона Российской Федерации от 27.07.2010 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rsidR="00C25060" w:rsidRPr="00FA1FED" w:rsidRDefault="00C25060" w:rsidP="00B5461F">
      <w:pPr>
        <w:pStyle w:val="11ff3"/>
        <w:rPr>
          <w:w w:val="100"/>
          <w:kern w:val="0"/>
        </w:rPr>
      </w:pPr>
      <w:r w:rsidRPr="00FA1FED">
        <w:rPr>
          <w:w w:val="100"/>
          <w:kern w:val="0"/>
        </w:rPr>
        <w:t xml:space="preserve">В муниципальном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на момент разработки схемы теплоснабжения, плата за услуги по поддержанию резервной тепловой мощности для всех категорий потребителей, в том числе и социально значимых - не утверждена.</w:t>
      </w:r>
    </w:p>
    <w:p w:rsidR="00C25060" w:rsidRPr="00FA1FED" w:rsidRDefault="00C25060" w:rsidP="00C25060">
      <w:pPr>
        <w:pStyle w:val="20"/>
        <w:rPr>
          <w:rFonts w:eastAsia="Calibri" w:cs="Times New Roman"/>
          <w:lang w:bidi="ar-SA"/>
        </w:rPr>
      </w:pPr>
      <w:bookmarkStart w:id="325" w:name="_Toc78674762"/>
      <w:bookmarkStart w:id="326" w:name="_Toc84970999"/>
      <w:bookmarkStart w:id="327" w:name="_Toc116943366"/>
      <w:r w:rsidRPr="00FA1FED">
        <w:rPr>
          <w:rFonts w:eastAsia="Calibri" w:cs="Times New Roman"/>
          <w:lang w:bidi="ar-SA"/>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25"/>
      <w:bookmarkEnd w:id="326"/>
      <w:bookmarkEnd w:id="327"/>
    </w:p>
    <w:p w:rsidR="00C25060" w:rsidRPr="00FA1FED" w:rsidRDefault="00201348" w:rsidP="00B5461F">
      <w:pPr>
        <w:pStyle w:val="11ff3"/>
        <w:rPr>
          <w:w w:val="100"/>
          <w:kern w:val="0"/>
        </w:rPr>
      </w:pPr>
      <w:r>
        <w:rPr>
          <w:w w:val="100"/>
          <w:kern w:val="0"/>
        </w:rPr>
        <w:t xml:space="preserve">Ценовые зоны теплоснабжения отсутствуют. </w:t>
      </w:r>
      <w:r w:rsidR="00C25060" w:rsidRPr="00FA1FED">
        <w:rPr>
          <w:w w:val="100"/>
          <w:kern w:val="0"/>
        </w:rPr>
        <w:t>Динамика предельных уровней цен на тепловую энергию (мощность), поставляемую потребителям, утверждаемых в ценовых зонах теплоснабжения отсутствует.</w:t>
      </w:r>
    </w:p>
    <w:p w:rsidR="00C25060" w:rsidRPr="00FA1FED" w:rsidRDefault="00C25060" w:rsidP="00C25060">
      <w:pPr>
        <w:pStyle w:val="20"/>
        <w:rPr>
          <w:rFonts w:eastAsia="Calibri" w:cs="Times New Roman"/>
          <w:lang w:bidi="ar-SA"/>
        </w:rPr>
      </w:pPr>
      <w:bookmarkStart w:id="328" w:name="_Toc78674763"/>
      <w:bookmarkStart w:id="329" w:name="_Toc84971000"/>
      <w:bookmarkStart w:id="330" w:name="_Toc116943367"/>
      <w:r w:rsidRPr="00FA1FED">
        <w:rPr>
          <w:rFonts w:eastAsia="Calibri" w:cs="Times New Roman"/>
          <w:lang w:bidi="ar-SA"/>
        </w:rPr>
        <w:lastRenderedPageBreak/>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28"/>
      <w:bookmarkEnd w:id="329"/>
      <w:bookmarkEnd w:id="330"/>
    </w:p>
    <w:p w:rsidR="00C25060" w:rsidRPr="00FA1FED" w:rsidRDefault="00C25060" w:rsidP="00B5461F">
      <w:pPr>
        <w:pStyle w:val="11ff3"/>
        <w:rPr>
          <w:w w:val="100"/>
          <w:kern w:val="0"/>
        </w:rPr>
      </w:pPr>
      <w:r w:rsidRPr="00FA1FED">
        <w:rPr>
          <w:w w:val="100"/>
          <w:kern w:val="0"/>
        </w:rPr>
        <w:t xml:space="preserve">На территории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w:t>
      </w:r>
      <w:r w:rsidR="00201348">
        <w:rPr>
          <w:w w:val="100"/>
          <w:kern w:val="0"/>
        </w:rPr>
        <w:t>отсутствуют</w:t>
      </w:r>
      <w:r w:rsidRPr="00FA1FED">
        <w:rPr>
          <w:w w:val="100"/>
          <w:kern w:val="0"/>
        </w:rPr>
        <w:t xml:space="preserve"> ценов</w:t>
      </w:r>
      <w:r w:rsidR="00201348">
        <w:rPr>
          <w:w w:val="100"/>
          <w:kern w:val="0"/>
        </w:rPr>
        <w:t>ые</w:t>
      </w:r>
      <w:r w:rsidRPr="00FA1FED">
        <w:rPr>
          <w:w w:val="100"/>
          <w:kern w:val="0"/>
        </w:rPr>
        <w:t xml:space="preserve"> зон</w:t>
      </w:r>
      <w:r w:rsidR="00201348">
        <w:rPr>
          <w:w w:val="100"/>
          <w:kern w:val="0"/>
        </w:rPr>
        <w:t>ы</w:t>
      </w:r>
      <w:r w:rsidRPr="00FA1FED">
        <w:rPr>
          <w:w w:val="100"/>
          <w:kern w:val="0"/>
        </w:rPr>
        <w:t xml:space="preserve"> теплоснабжения.</w:t>
      </w:r>
    </w:p>
    <w:p w:rsidR="00C25060" w:rsidRPr="00FA1FED" w:rsidRDefault="00C25060" w:rsidP="00C25060">
      <w:pPr>
        <w:spacing w:before="120" w:line="300" w:lineRule="auto"/>
        <w:ind w:firstLine="851"/>
        <w:rPr>
          <w:rFonts w:ascii="Times New Roman" w:eastAsia="Calibri" w:hAnsi="Times New Roman" w:cs="Times New Roman"/>
          <w:szCs w:val="28"/>
        </w:rPr>
      </w:pPr>
    </w:p>
    <w:p w:rsidR="00C25060" w:rsidRPr="00FA1FED" w:rsidRDefault="00C25060" w:rsidP="00C25060">
      <w:pPr>
        <w:spacing w:before="120" w:line="300" w:lineRule="auto"/>
        <w:ind w:firstLine="851"/>
        <w:rPr>
          <w:rFonts w:ascii="Times New Roman" w:eastAsia="Calibri" w:hAnsi="Times New Roman" w:cs="Times New Roman"/>
          <w:szCs w:val="28"/>
        </w:rPr>
      </w:pPr>
    </w:p>
    <w:p w:rsidR="00C25060" w:rsidRPr="00FA1FED" w:rsidRDefault="00C25060" w:rsidP="00C25060">
      <w:pPr>
        <w:pStyle w:val="19"/>
        <w:spacing w:line="240" w:lineRule="auto"/>
        <w:ind w:left="0" w:firstLine="0"/>
        <w:rPr>
          <w:spacing w:val="0"/>
        </w:rPr>
      </w:pPr>
      <w:bookmarkStart w:id="331" w:name="_Toc78674764"/>
      <w:bookmarkStart w:id="332" w:name="_Toc84971001"/>
      <w:bookmarkStart w:id="333" w:name="_Toc116943368"/>
      <w:bookmarkEnd w:id="324"/>
      <w:r w:rsidRPr="00FA1FED">
        <w:rPr>
          <w:spacing w:val="0"/>
        </w:rPr>
        <w:lastRenderedPageBreak/>
        <w:t xml:space="preserve">Описание существующих технических и технологических проблем в системах теплоснабжения </w:t>
      </w:r>
      <w:r w:rsidR="0062433F" w:rsidRPr="00FA1FED">
        <w:rPr>
          <w:spacing w:val="0"/>
        </w:rPr>
        <w:t xml:space="preserve">сельского поселения, </w:t>
      </w:r>
      <w:bookmarkEnd w:id="331"/>
      <w:bookmarkEnd w:id="332"/>
      <w:bookmarkEnd w:id="333"/>
    </w:p>
    <w:p w:rsidR="00C25060" w:rsidRPr="00FA1FED" w:rsidRDefault="00C25060" w:rsidP="00C25060">
      <w:pPr>
        <w:pStyle w:val="20"/>
        <w:keepNext w:val="0"/>
        <w:widowControl w:val="0"/>
        <w:spacing w:before="240" w:line="240" w:lineRule="auto"/>
        <w:textAlignment w:val="baseline"/>
        <w:rPr>
          <w:rFonts w:cs="Times New Roman"/>
        </w:rPr>
      </w:pPr>
      <w:bookmarkStart w:id="334" w:name="_Toc372809745"/>
      <w:bookmarkStart w:id="335" w:name="_Toc373151697"/>
      <w:bookmarkStart w:id="336" w:name="_Toc515271655"/>
      <w:bookmarkStart w:id="337" w:name="_Toc78674765"/>
      <w:bookmarkStart w:id="338" w:name="_Toc84971002"/>
      <w:bookmarkStart w:id="339" w:name="_Toc116943369"/>
      <w:r w:rsidRPr="00FA1FED">
        <w:rPr>
          <w:rFonts w:cs="Times New Roman"/>
        </w:rPr>
        <w:t>О</w:t>
      </w:r>
      <w:bookmarkEnd w:id="334"/>
      <w:bookmarkEnd w:id="335"/>
      <w:r w:rsidRPr="00FA1FED">
        <w:rPr>
          <w:rFonts w:cs="Times New Roman"/>
        </w:rPr>
        <w:t>писание существующих проблем организации качественного теплоснабжения</w:t>
      </w:r>
      <w:bookmarkEnd w:id="336"/>
      <w:bookmarkEnd w:id="337"/>
      <w:bookmarkEnd w:id="338"/>
      <w:bookmarkEnd w:id="339"/>
    </w:p>
    <w:p w:rsidR="00320ACA" w:rsidRPr="00FA1FED" w:rsidRDefault="00320ACA" w:rsidP="00320ACA">
      <w:pPr>
        <w:pStyle w:val="11ff3"/>
      </w:pPr>
      <w:bookmarkStart w:id="340" w:name="_Toc515271657"/>
      <w:r w:rsidRPr="00FA1FED">
        <w:t xml:space="preserve">Из комплекса существующих проблем организации качественно теплоснабжения на территории </w:t>
      </w:r>
      <w:r w:rsidR="00FE3E93" w:rsidRPr="00FA1FED">
        <w:t>Старопольского</w:t>
      </w:r>
      <w:r w:rsidRPr="00FA1FED">
        <w:t xml:space="preserve"> сельского поселения можно выделить следующие составляющие:</w:t>
      </w:r>
    </w:p>
    <w:p w:rsidR="001E707A" w:rsidRPr="00FA1FED" w:rsidRDefault="001E707A" w:rsidP="001E707A">
      <w:pPr>
        <w:pStyle w:val="11ff3"/>
      </w:pPr>
      <w:r w:rsidRPr="00FA1FED">
        <w:t>-</w:t>
      </w:r>
      <w:r w:rsidRPr="00FA1FED">
        <w:tab/>
        <w:t>высокий износ оборудования на котельных;</w:t>
      </w:r>
    </w:p>
    <w:p w:rsidR="001E707A" w:rsidRPr="00FA1FED" w:rsidRDefault="001E707A" w:rsidP="001E707A">
      <w:pPr>
        <w:pStyle w:val="11ff3"/>
      </w:pPr>
      <w:r w:rsidRPr="00FA1FED">
        <w:t>-</w:t>
      </w:r>
      <w:r w:rsidRPr="00FA1FED">
        <w:tab/>
        <w:t>низкое качество воды, поставляемой для использования в системах централизованного теплоснабжения в качестве теплоносителя;</w:t>
      </w:r>
    </w:p>
    <w:p w:rsidR="001E707A" w:rsidRPr="00FA1FED" w:rsidRDefault="001E707A" w:rsidP="001E707A">
      <w:pPr>
        <w:pStyle w:val="11ff3"/>
      </w:pPr>
      <w:r w:rsidRPr="00FA1FED">
        <w:t>-</w:t>
      </w:r>
      <w:r w:rsidRPr="00FA1FED">
        <w:tab/>
        <w:t>высокий уровень потерь в сетях.</w:t>
      </w:r>
    </w:p>
    <w:p w:rsidR="00C25060" w:rsidRPr="00FA1FED" w:rsidRDefault="00C25060" w:rsidP="00C25060">
      <w:pPr>
        <w:pStyle w:val="20"/>
        <w:keepNext w:val="0"/>
        <w:widowControl w:val="0"/>
        <w:spacing w:before="240" w:line="240" w:lineRule="auto"/>
        <w:textAlignment w:val="baseline"/>
        <w:rPr>
          <w:rFonts w:cs="Times New Roman"/>
        </w:rPr>
      </w:pPr>
      <w:bookmarkStart w:id="341" w:name="_Toc78674767"/>
      <w:bookmarkStart w:id="342" w:name="_Toc84971004"/>
      <w:bookmarkStart w:id="343" w:name="_Toc116943370"/>
      <w:r w:rsidRPr="00FA1FED">
        <w:rPr>
          <w:rFonts w:cs="Times New Roman"/>
        </w:rPr>
        <w:t>Описание существующих проблем развития систем теплоснабжения</w:t>
      </w:r>
      <w:bookmarkEnd w:id="340"/>
      <w:bookmarkEnd w:id="341"/>
      <w:bookmarkEnd w:id="342"/>
      <w:bookmarkEnd w:id="343"/>
    </w:p>
    <w:p w:rsidR="00FF1E3C" w:rsidRDefault="00FF1E3C" w:rsidP="00FF1E3C">
      <w:pPr>
        <w:pStyle w:val="11ff3"/>
      </w:pPr>
      <w:bookmarkStart w:id="344" w:name="_Toc515271658"/>
      <w:bookmarkStart w:id="345" w:name="_Toc78674768"/>
      <w:bookmarkStart w:id="346" w:name="_Toc84971005"/>
      <w:bookmarkStart w:id="347" w:name="_Toc116943371"/>
      <w:r>
        <w:t>Надежность всей системы теплоснабжения определяется надежностью ее элементов (источника тепла, тепловых сетей, вводов, систем отопления).</w:t>
      </w:r>
    </w:p>
    <w:p w:rsidR="00FF1E3C" w:rsidRDefault="00FF1E3C" w:rsidP="00FF1E3C">
      <w:pPr>
        <w:pStyle w:val="11ff3"/>
      </w:pPr>
      <w:r>
        <w:t>Наиболее существенное влияние на надежность теплоснабжения потребителей и управляемость систем при эксплуатации оказывают тепловые сети. Причинами технологических нарушений в тепловых сетях являются:</w:t>
      </w:r>
    </w:p>
    <w:p w:rsidR="00FF1E3C" w:rsidRDefault="00FF1E3C" w:rsidP="00FF1E3C">
      <w:pPr>
        <w:pStyle w:val="11ff3"/>
      </w:pPr>
      <w:r>
        <w:t>˗</w:t>
      </w:r>
      <w:r>
        <w:tab/>
        <w:t>разрушение теплопроводов или арматуры;</w:t>
      </w:r>
    </w:p>
    <w:p w:rsidR="00FF1E3C" w:rsidRDefault="00FF1E3C" w:rsidP="00FF1E3C">
      <w:pPr>
        <w:pStyle w:val="11ff3"/>
      </w:pPr>
      <w:r>
        <w:t>˗</w:t>
      </w:r>
      <w:r>
        <w:tab/>
        <w:t>образование свищей вследствие коррозии теплопроводов;</w:t>
      </w:r>
    </w:p>
    <w:p w:rsidR="00FF1E3C" w:rsidRDefault="00FF1E3C" w:rsidP="00FF1E3C">
      <w:pPr>
        <w:pStyle w:val="11ff3"/>
      </w:pPr>
      <w:r>
        <w:t>˗</w:t>
      </w:r>
      <w:r>
        <w:tab/>
        <w:t xml:space="preserve">В качестве теплоизоляционных материалов трубы в каналах используются, как правило, волокнистые материалы и в этом главная причина катастрофического состояния сетей. При износе теплосетей количество аварий лавинообразно возрастает. Капитальный ремонт теплотрасс рекомендуется выполнять с замены трубопроводов на предварительно изолированные в заводских условиях. </w:t>
      </w:r>
    </w:p>
    <w:p w:rsidR="00C25060" w:rsidRPr="00FA1FED" w:rsidRDefault="00C25060" w:rsidP="00C25060">
      <w:pPr>
        <w:pStyle w:val="20"/>
        <w:widowControl w:val="0"/>
        <w:spacing w:before="240" w:line="240" w:lineRule="auto"/>
        <w:textAlignment w:val="baseline"/>
        <w:rPr>
          <w:rFonts w:cs="Times New Roman"/>
        </w:rPr>
      </w:pPr>
      <w:r w:rsidRPr="00FA1FED">
        <w:rPr>
          <w:rFonts w:cs="Times New Roman"/>
        </w:rPr>
        <w:t>Описание существующих проблем надежного и эффективного снабжения топливом действующих систем теплоснабжения</w:t>
      </w:r>
      <w:bookmarkEnd w:id="344"/>
      <w:bookmarkEnd w:id="345"/>
      <w:bookmarkEnd w:id="346"/>
      <w:bookmarkEnd w:id="347"/>
    </w:p>
    <w:p w:rsidR="00C25060" w:rsidRPr="00FA1FED" w:rsidRDefault="00320ACA" w:rsidP="00320ACA">
      <w:pPr>
        <w:pStyle w:val="11ff3"/>
        <w:rPr>
          <w:w w:val="100"/>
          <w:kern w:val="0"/>
        </w:rPr>
      </w:pPr>
      <w:r w:rsidRPr="00FA1FED">
        <w:rPr>
          <w:w w:val="100"/>
          <w:kern w:val="0"/>
        </w:rPr>
        <w:t xml:space="preserve">Котельные </w:t>
      </w:r>
      <w:r w:rsidR="00FE3E93" w:rsidRPr="00FA1FED">
        <w:rPr>
          <w:w w:val="100"/>
          <w:kern w:val="0"/>
        </w:rPr>
        <w:t>Старопольского</w:t>
      </w:r>
      <w:r w:rsidRPr="00FA1FED">
        <w:rPr>
          <w:w w:val="100"/>
          <w:kern w:val="0"/>
        </w:rPr>
        <w:t xml:space="preserve"> сельского поселения используют в качестве топлива </w:t>
      </w:r>
      <w:r w:rsidR="0092637E" w:rsidRPr="00FA1FED">
        <w:rPr>
          <w:w w:val="100"/>
          <w:kern w:val="0"/>
        </w:rPr>
        <w:t>щеп</w:t>
      </w:r>
      <w:r w:rsidR="001E707A" w:rsidRPr="00FA1FED">
        <w:rPr>
          <w:w w:val="100"/>
          <w:kern w:val="0"/>
        </w:rPr>
        <w:t>у</w:t>
      </w:r>
      <w:r w:rsidRPr="00FA1FED">
        <w:rPr>
          <w:w w:val="100"/>
          <w:kern w:val="0"/>
        </w:rPr>
        <w:t xml:space="preserve">. Проблем надёжного и эффективного снабжения топливом действующих систем теплоснабжения </w:t>
      </w:r>
      <w:r w:rsidR="00FE3E93" w:rsidRPr="00FA1FED">
        <w:rPr>
          <w:w w:val="100"/>
          <w:kern w:val="0"/>
        </w:rPr>
        <w:t>Старопольское</w:t>
      </w:r>
      <w:r w:rsidRPr="00FA1FED">
        <w:rPr>
          <w:w w:val="100"/>
          <w:kern w:val="0"/>
        </w:rPr>
        <w:t xml:space="preserve"> сельское поселение нет</w:t>
      </w:r>
      <w:r w:rsidR="001E707A" w:rsidRPr="00FA1FED">
        <w:rPr>
          <w:w w:val="100"/>
          <w:kern w:val="0"/>
        </w:rPr>
        <w:t>.</w:t>
      </w:r>
      <w:r w:rsidR="00FF1E3C">
        <w:rPr>
          <w:w w:val="100"/>
          <w:kern w:val="0"/>
        </w:rPr>
        <w:t xml:space="preserve"> </w:t>
      </w:r>
      <w:r w:rsidR="00FF1E3C" w:rsidRPr="00FF1E3C">
        <w:rPr>
          <w:w w:val="100"/>
          <w:kern w:val="0"/>
        </w:rPr>
        <w:t xml:space="preserve">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w:t>
      </w:r>
      <w:r w:rsidR="00FF1E3C" w:rsidRPr="00FF1E3C">
        <w:rPr>
          <w:w w:val="100"/>
          <w:kern w:val="0"/>
        </w:rPr>
        <w:lastRenderedPageBreak/>
        <w:t xml:space="preserve">качестве основного топлива природный газ. </w:t>
      </w:r>
      <w:r w:rsidR="00FF1E3C">
        <w:rPr>
          <w:w w:val="100"/>
          <w:kern w:val="0"/>
        </w:rPr>
        <w:t xml:space="preserve">Данные мероприятия повысят надежность </w:t>
      </w:r>
      <w:r w:rsidR="00FF1E3C" w:rsidRPr="00FF1E3C">
        <w:rPr>
          <w:w w:val="100"/>
          <w:kern w:val="0"/>
        </w:rPr>
        <w:t>и эффективно</w:t>
      </w:r>
      <w:r w:rsidR="00FF1E3C">
        <w:rPr>
          <w:w w:val="100"/>
          <w:kern w:val="0"/>
        </w:rPr>
        <w:t>сть</w:t>
      </w:r>
      <w:r w:rsidR="00FF1E3C" w:rsidRPr="00FF1E3C">
        <w:rPr>
          <w:w w:val="100"/>
          <w:kern w:val="0"/>
        </w:rPr>
        <w:t xml:space="preserve"> снабжения топливом действующих систем теплоснабжения</w:t>
      </w:r>
      <w:r w:rsidR="00FF1E3C">
        <w:rPr>
          <w:w w:val="100"/>
          <w:kern w:val="0"/>
        </w:rPr>
        <w:t>.</w:t>
      </w:r>
    </w:p>
    <w:p w:rsidR="00C25060" w:rsidRPr="00FA1FED" w:rsidRDefault="00C25060" w:rsidP="00C25060">
      <w:pPr>
        <w:pStyle w:val="20"/>
        <w:keepNext w:val="0"/>
        <w:widowControl w:val="0"/>
        <w:spacing w:before="240" w:line="240" w:lineRule="auto"/>
        <w:textAlignment w:val="baseline"/>
        <w:rPr>
          <w:rFonts w:cs="Times New Roman"/>
        </w:rPr>
      </w:pPr>
      <w:bookmarkStart w:id="348" w:name="_Toc515271659"/>
      <w:bookmarkStart w:id="349" w:name="_Toc78674769"/>
      <w:bookmarkStart w:id="350" w:name="_Toc84971006"/>
      <w:bookmarkStart w:id="351" w:name="_Toc116943372"/>
      <w:r w:rsidRPr="00FA1FED">
        <w:rPr>
          <w:rFonts w:cs="Times New Roman"/>
        </w:rPr>
        <w:t>Анализ предписаний надзорных органов об устранении нарушений, влияющих на безопасность и надежность системы теплоснабжения</w:t>
      </w:r>
      <w:bookmarkEnd w:id="348"/>
      <w:bookmarkEnd w:id="349"/>
      <w:bookmarkEnd w:id="350"/>
      <w:bookmarkEnd w:id="351"/>
    </w:p>
    <w:p w:rsidR="00C25060" w:rsidRPr="00FA1FED" w:rsidRDefault="00C25060" w:rsidP="00B5461F">
      <w:pPr>
        <w:pStyle w:val="11ff3"/>
        <w:rPr>
          <w:w w:val="100"/>
          <w:kern w:val="0"/>
        </w:rPr>
      </w:pPr>
      <w:r w:rsidRPr="00FA1FED">
        <w:rPr>
          <w:rStyle w:val="11ff4"/>
          <w:w w:val="100"/>
          <w:kern w:val="0"/>
        </w:rPr>
        <w:t>Предписания надзорных органов об устранении нарушений, влияющих на безопасность и н</w:t>
      </w:r>
      <w:r w:rsidRPr="00FA1FED">
        <w:rPr>
          <w:w w:val="100"/>
          <w:kern w:val="0"/>
        </w:rPr>
        <w:t>адежность системы теплоснабжения, не выявлены.</w:t>
      </w:r>
    </w:p>
    <w:p w:rsidR="00C25060" w:rsidRPr="00FA1FED" w:rsidRDefault="00C25060">
      <w:pPr>
        <w:rPr>
          <w:rFonts w:ascii="Times New Roman" w:hAnsi="Times New Roman" w:cs="Times New Roman"/>
        </w:rPr>
      </w:pPr>
    </w:p>
    <w:p w:rsidR="00C25060" w:rsidRPr="00FA1FED" w:rsidRDefault="00C25060">
      <w:pPr>
        <w:rPr>
          <w:rFonts w:ascii="Times New Roman" w:hAnsi="Times New Roman" w:cs="Times New Roman"/>
        </w:rPr>
      </w:pPr>
    </w:p>
    <w:p w:rsidR="00BC6E11" w:rsidRPr="00FA1FED" w:rsidRDefault="00BC6E11">
      <w:pPr>
        <w:rPr>
          <w:rFonts w:ascii="Times New Roman" w:hAnsi="Times New Roman" w:cs="Times New Roman"/>
        </w:rPr>
      </w:pPr>
    </w:p>
    <w:p w:rsidR="00C25060" w:rsidRPr="00FA1FED" w:rsidRDefault="00C25060">
      <w:pPr>
        <w:rPr>
          <w:rFonts w:ascii="Times New Roman" w:hAnsi="Times New Roman" w:cs="Times New Roman"/>
        </w:rPr>
      </w:pPr>
    </w:p>
    <w:p w:rsidR="00C25060" w:rsidRPr="00FA1FED" w:rsidRDefault="00C25060" w:rsidP="00C25060">
      <w:pPr>
        <w:pStyle w:val="19"/>
        <w:numPr>
          <w:ilvl w:val="0"/>
          <w:numId w:val="0"/>
        </w:numPr>
        <w:spacing w:before="0" w:after="0" w:line="240" w:lineRule="auto"/>
        <w:contextualSpacing w:val="0"/>
        <w:rPr>
          <w:spacing w:val="0"/>
        </w:rPr>
      </w:pPr>
      <w:bookmarkStart w:id="352" w:name="_Toc9154861"/>
      <w:bookmarkStart w:id="353" w:name="_Toc84971007"/>
      <w:bookmarkStart w:id="354" w:name="_Toc116943373"/>
      <w:bookmarkStart w:id="355" w:name="_Toc521411570"/>
      <w:r w:rsidRPr="00FA1FED">
        <w:rPr>
          <w:spacing w:val="0"/>
        </w:rPr>
        <w:lastRenderedPageBreak/>
        <w:t>ГЛАВА 2 СУЩЕСТВУЮЩЕЕ И ПЕРСПЕКТИВНОЕ ПОТРЕБЛЕНИЕ ТЕПЛОВОЙ ЭНЕРГИИ НА ЦЕЛИ ТЕПЛОСНАБЖЕНИЯ</w:t>
      </w:r>
      <w:bookmarkEnd w:id="352"/>
      <w:bookmarkEnd w:id="353"/>
      <w:bookmarkEnd w:id="354"/>
    </w:p>
    <w:p w:rsidR="00C25060" w:rsidRPr="00FA1FED" w:rsidRDefault="00C25060" w:rsidP="00C25060">
      <w:pPr>
        <w:rPr>
          <w:rFonts w:ascii="Times New Roman" w:hAnsi="Times New Roman" w:cs="Times New Roman"/>
        </w:rPr>
      </w:pPr>
    </w:p>
    <w:p w:rsidR="00C25060" w:rsidRPr="00FA1FED" w:rsidRDefault="00C25060" w:rsidP="002F59C4">
      <w:pPr>
        <w:pStyle w:val="19"/>
        <w:pageBreakBefore w:val="0"/>
        <w:numPr>
          <w:ilvl w:val="0"/>
          <w:numId w:val="88"/>
        </w:numPr>
        <w:rPr>
          <w:rFonts w:eastAsia="Calibri"/>
          <w:spacing w:val="0"/>
          <w:lang w:eastAsia="ru-RU" w:bidi="ar-SA"/>
        </w:rPr>
      </w:pPr>
      <w:bookmarkStart w:id="356" w:name="_Toc9154862"/>
      <w:bookmarkStart w:id="357" w:name="_Toc84971008"/>
      <w:bookmarkStart w:id="358" w:name="_Toc116943374"/>
      <w:r w:rsidRPr="00FA1FED">
        <w:rPr>
          <w:rFonts w:eastAsia="Calibri"/>
          <w:spacing w:val="0"/>
          <w:lang w:eastAsia="ru-RU" w:bidi="ar-SA"/>
        </w:rPr>
        <w:t>Данные базового уровня потребления тепла на цели теплоснабжения</w:t>
      </w:r>
      <w:bookmarkEnd w:id="356"/>
      <w:bookmarkEnd w:id="357"/>
      <w:bookmarkEnd w:id="358"/>
    </w:p>
    <w:p w:rsidR="00C25060" w:rsidRPr="00FA1FED" w:rsidRDefault="00C25060" w:rsidP="00B5461F">
      <w:pPr>
        <w:pStyle w:val="11ff3"/>
        <w:rPr>
          <w:w w:val="100"/>
          <w:kern w:val="0"/>
        </w:rPr>
      </w:pPr>
      <w:r w:rsidRPr="00FA1FED">
        <w:rPr>
          <w:w w:val="100"/>
          <w:kern w:val="0"/>
        </w:rPr>
        <w:t>Значения потребления тепловой энергии за отопительный период рассчитаны исходя из продолжительности отопительного периода. Значения потребления тепловой энергии за год рассчитаны исходя из планового ремонта тепловых сетей в межотопительный период</w:t>
      </w:r>
      <w:r w:rsidR="00397D57" w:rsidRPr="00FA1FED">
        <w:rPr>
          <w:w w:val="100"/>
          <w:kern w:val="0"/>
        </w:rPr>
        <w:t>, а так же представлен</w:t>
      </w:r>
      <w:r w:rsidR="00B625EF" w:rsidRPr="00FA1FED">
        <w:rPr>
          <w:w w:val="100"/>
          <w:kern w:val="0"/>
        </w:rPr>
        <w:t xml:space="preserve"> 2</w:t>
      </w:r>
      <w:r w:rsidR="00397D57" w:rsidRPr="00FA1FED">
        <w:rPr>
          <w:w w:val="100"/>
          <w:kern w:val="0"/>
        </w:rPr>
        <w:t xml:space="preserve"> вариант</w:t>
      </w:r>
      <w:r w:rsidR="00B625EF" w:rsidRPr="00FA1FED">
        <w:rPr>
          <w:w w:val="100"/>
          <w:kern w:val="0"/>
        </w:rPr>
        <w:t>а</w:t>
      </w:r>
      <w:r w:rsidR="00397D57" w:rsidRPr="00FA1FED">
        <w:rPr>
          <w:w w:val="100"/>
          <w:kern w:val="0"/>
        </w:rPr>
        <w:t xml:space="preserve"> развития системы централизованного теплоснабжения </w:t>
      </w:r>
      <w:r w:rsidR="00FE3E93" w:rsidRPr="00FA1FED">
        <w:rPr>
          <w:w w:val="100"/>
          <w:kern w:val="0"/>
        </w:rPr>
        <w:t>Старопольского</w:t>
      </w:r>
      <w:r w:rsidR="006F0FE5" w:rsidRPr="00FA1FED">
        <w:rPr>
          <w:w w:val="100"/>
          <w:kern w:val="0"/>
        </w:rPr>
        <w:t xml:space="preserve"> сельского поселения </w:t>
      </w:r>
      <w:r w:rsidR="00397D57" w:rsidRPr="00FA1FED">
        <w:rPr>
          <w:w w:val="100"/>
          <w:kern w:val="0"/>
        </w:rPr>
        <w:t>(Глава 5</w:t>
      </w:r>
      <w:r w:rsidRPr="00FA1FED">
        <w:rPr>
          <w:w w:val="100"/>
          <w:kern w:val="0"/>
        </w:rPr>
        <w:t>.</w:t>
      </w:r>
      <w:r w:rsidR="00B91173" w:rsidRPr="00FA1FED">
        <w:rPr>
          <w:w w:val="100"/>
          <w:kern w:val="0"/>
        </w:rPr>
        <w:t>Мастер-план развития системы теплоснабжения поселения</w:t>
      </w:r>
      <w:r w:rsidR="00397D57" w:rsidRPr="00FA1FED">
        <w:rPr>
          <w:w w:val="100"/>
          <w:kern w:val="0"/>
        </w:rPr>
        <w:t xml:space="preserve">). </w:t>
      </w:r>
    </w:p>
    <w:p w:rsidR="00C25060" w:rsidRPr="00FA1FED" w:rsidRDefault="00C25060" w:rsidP="00B5461F">
      <w:pPr>
        <w:pStyle w:val="11ff3"/>
        <w:rPr>
          <w:w w:val="100"/>
          <w:kern w:val="0"/>
        </w:rPr>
      </w:pPr>
      <w:r w:rsidRPr="00FA1FED">
        <w:rPr>
          <w:w w:val="100"/>
          <w:kern w:val="0"/>
        </w:rPr>
        <w:t>Существующее и перспективное потребление тепловой энергии</w:t>
      </w:r>
      <w:r w:rsidR="002E7A70" w:rsidRPr="00FA1FED">
        <w:rPr>
          <w:w w:val="100"/>
          <w:kern w:val="0"/>
        </w:rPr>
        <w:t xml:space="preserve"> </w:t>
      </w:r>
      <w:r w:rsidRPr="00FA1FED">
        <w:rPr>
          <w:w w:val="100"/>
          <w:kern w:val="0"/>
        </w:rPr>
        <w:t xml:space="preserve">и потребление за </w:t>
      </w:r>
      <w:r w:rsidR="00861811" w:rsidRPr="00FA1FED">
        <w:rPr>
          <w:w w:val="100"/>
          <w:kern w:val="0"/>
        </w:rPr>
        <w:t>2022</w:t>
      </w:r>
      <w:r w:rsidRPr="00FA1FED">
        <w:rPr>
          <w:w w:val="100"/>
          <w:kern w:val="0"/>
        </w:rPr>
        <w:t xml:space="preserve"> год в</w:t>
      </w:r>
      <w:r w:rsidR="00366F8E" w:rsidRPr="00FA1FED">
        <w:rPr>
          <w:w w:val="100"/>
          <w:kern w:val="0"/>
        </w:rPr>
        <w:t xml:space="preserve"> целом, представлены в таблиц</w:t>
      </w:r>
      <w:r w:rsidR="00320ACA" w:rsidRPr="00FA1FED">
        <w:rPr>
          <w:w w:val="100"/>
          <w:kern w:val="0"/>
        </w:rPr>
        <w:t>е</w:t>
      </w:r>
      <w:r w:rsidR="00366F8E" w:rsidRPr="00FA1FED">
        <w:rPr>
          <w:w w:val="100"/>
          <w:kern w:val="0"/>
        </w:rPr>
        <w:t>.</w:t>
      </w:r>
    </w:p>
    <w:p w:rsidR="00C25060" w:rsidRPr="00FA1FED" w:rsidRDefault="00C25060" w:rsidP="00C25060">
      <w:pPr>
        <w:keepNext/>
        <w:spacing w:line="240" w:lineRule="auto"/>
        <w:rPr>
          <w:rFonts w:ascii="Times New Roman" w:eastAsia="Calibri" w:hAnsi="Times New Roman" w:cs="Times New Roman"/>
          <w:b/>
          <w:bCs/>
          <w:szCs w:val="24"/>
        </w:rPr>
        <w:sectPr w:rsidR="00C25060" w:rsidRPr="00FA1FED" w:rsidSect="00E8592F">
          <w:pgSz w:w="11906" w:h="16838"/>
          <w:pgMar w:top="1134" w:right="850" w:bottom="1134" w:left="1701" w:header="567" w:footer="454" w:gutter="0"/>
          <w:cols w:space="708"/>
          <w:docGrid w:linePitch="360"/>
        </w:sectPr>
      </w:pPr>
      <w:bookmarkStart w:id="359" w:name="_Toc527706878"/>
    </w:p>
    <w:p w:rsidR="00320ACA" w:rsidRPr="00FA1FED" w:rsidRDefault="00C25060" w:rsidP="00624E37">
      <w:pPr>
        <w:keepNext/>
        <w:spacing w:after="0" w:line="360" w:lineRule="auto"/>
        <w:ind w:firstLine="709"/>
        <w:rPr>
          <w:rFonts w:ascii="Times New Roman" w:eastAsia="Calibri" w:hAnsi="Times New Roman" w:cs="Times New Roman"/>
          <w:bCs/>
          <w:szCs w:val="24"/>
          <w:u w:val="single"/>
        </w:rPr>
      </w:pPr>
      <w:r w:rsidRPr="00FA1FED">
        <w:rPr>
          <w:rFonts w:ascii="Times New Roman" w:eastAsia="Calibri" w:hAnsi="Times New Roman" w:cs="Times New Roman"/>
          <w:bCs/>
          <w:szCs w:val="24"/>
          <w:u w:val="single"/>
        </w:rPr>
        <w:lastRenderedPageBreak/>
        <w:t xml:space="preserve">Таблица </w:t>
      </w:r>
      <w:r w:rsidR="00D263D9" w:rsidRPr="00FA1FED">
        <w:rPr>
          <w:rFonts w:ascii="Times New Roman" w:eastAsia="Calibri" w:hAnsi="Times New Roman" w:cs="Times New Roman"/>
          <w:bCs/>
          <w:szCs w:val="24"/>
          <w:u w:val="single"/>
        </w:rPr>
        <w:t>2.</w:t>
      </w:r>
      <w:r w:rsidR="00397D57" w:rsidRPr="00FA1FED">
        <w:rPr>
          <w:rFonts w:ascii="Times New Roman" w:eastAsia="Calibri" w:hAnsi="Times New Roman" w:cs="Times New Roman"/>
          <w:bCs/>
          <w:szCs w:val="24"/>
          <w:u w:val="single"/>
        </w:rPr>
        <w:t>1</w:t>
      </w:r>
      <w:r w:rsidR="00624E37">
        <w:rPr>
          <w:rFonts w:ascii="Times New Roman" w:eastAsia="Calibri" w:hAnsi="Times New Roman" w:cs="Times New Roman"/>
          <w:bCs/>
          <w:szCs w:val="24"/>
          <w:u w:val="single"/>
        </w:rPr>
        <w:t>.</w:t>
      </w:r>
      <w:r w:rsidR="00397D57" w:rsidRPr="00FA1FED">
        <w:rPr>
          <w:rFonts w:ascii="Times New Roman" w:eastAsia="Calibri" w:hAnsi="Times New Roman" w:cs="Times New Roman"/>
          <w:bCs/>
          <w:szCs w:val="24"/>
          <w:u w:val="single"/>
        </w:rPr>
        <w:t>1</w:t>
      </w:r>
      <w:r w:rsidRPr="00FA1FED">
        <w:rPr>
          <w:rFonts w:ascii="Times New Roman" w:eastAsia="Calibri" w:hAnsi="Times New Roman" w:cs="Times New Roman"/>
          <w:bCs/>
          <w:szCs w:val="24"/>
          <w:u w:val="single"/>
        </w:rPr>
        <w:t xml:space="preserve"> – </w:t>
      </w:r>
      <w:bookmarkEnd w:id="359"/>
      <w:r w:rsidRPr="00FA1FED">
        <w:rPr>
          <w:rFonts w:ascii="Times New Roman" w:eastAsia="Calibri" w:hAnsi="Times New Roman" w:cs="Times New Roman"/>
          <w:bCs/>
          <w:szCs w:val="24"/>
          <w:u w:val="single"/>
        </w:rPr>
        <w:t>Существующее и перспективное потребление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1935"/>
        <w:gridCol w:w="1993"/>
        <w:gridCol w:w="1436"/>
        <w:gridCol w:w="2173"/>
        <w:gridCol w:w="1711"/>
        <w:gridCol w:w="1181"/>
        <w:gridCol w:w="1723"/>
        <w:gridCol w:w="1711"/>
      </w:tblGrid>
      <w:tr w:rsidR="00F56E13" w:rsidRPr="00FA1FED" w:rsidTr="009B2E25">
        <w:trPr>
          <w:trHeight w:val="20"/>
        </w:trPr>
        <w:tc>
          <w:tcPr>
            <w:tcW w:w="221" w:type="pct"/>
            <w:vMerge w:val="restart"/>
            <w:shd w:val="clear" w:color="auto" w:fill="auto"/>
            <w:vAlign w:val="center"/>
            <w:hideMark/>
          </w:tcPr>
          <w:p w:rsidR="00F56E13" w:rsidRPr="00FA1FED" w:rsidRDefault="00F56E13" w:rsidP="00F56E13">
            <w:pPr>
              <w:pStyle w:val="1fffb"/>
              <w:rPr>
                <w:rFonts w:cs="Times New Roman"/>
              </w:rPr>
            </w:pPr>
            <w:bookmarkStart w:id="360" w:name="_Hlk141288895"/>
            <w:r w:rsidRPr="00FA1FED">
              <w:rPr>
                <w:rFonts w:cs="Times New Roman"/>
              </w:rPr>
              <w:t>№ п/п</w:t>
            </w:r>
          </w:p>
        </w:tc>
        <w:tc>
          <w:tcPr>
            <w:tcW w:w="667"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Наименование источника</w:t>
            </w:r>
          </w:p>
        </w:tc>
        <w:tc>
          <w:tcPr>
            <w:tcW w:w="687"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Установленная тепловая мощность, Гкал/ч</w:t>
            </w:r>
          </w:p>
        </w:tc>
        <w:tc>
          <w:tcPr>
            <w:tcW w:w="495"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Потери</w:t>
            </w:r>
            <w:r w:rsidR="00FA1FED">
              <w:rPr>
                <w:rFonts w:cs="Times New Roman"/>
              </w:rPr>
              <w:t xml:space="preserve"> </w:t>
            </w:r>
            <w:r w:rsidRPr="00FA1FED">
              <w:rPr>
                <w:rFonts w:cs="Times New Roman"/>
              </w:rPr>
              <w:t>мощности в тепловых сетях, Гкал/ч</w:t>
            </w:r>
          </w:p>
        </w:tc>
        <w:tc>
          <w:tcPr>
            <w:tcW w:w="749" w:type="pct"/>
            <w:vMerge w:val="restart"/>
            <w:shd w:val="clear" w:color="auto" w:fill="auto"/>
            <w:vAlign w:val="center"/>
            <w:hideMark/>
          </w:tcPr>
          <w:p w:rsidR="00F56E13" w:rsidRPr="00FA1FED" w:rsidRDefault="008568AB" w:rsidP="00F56E13">
            <w:pPr>
              <w:pStyle w:val="1fffb"/>
              <w:rPr>
                <w:rFonts w:cs="Times New Roman"/>
              </w:rPr>
            </w:pPr>
            <w:r>
              <w:rPr>
                <w:rFonts w:cs="Times New Roman"/>
              </w:rPr>
              <w:t>Присоединенная тепловая нагрузка (мощность), без учета нагрузки на потери</w:t>
            </w:r>
            <w:r w:rsidR="00F56E13" w:rsidRPr="00FA1FED">
              <w:rPr>
                <w:rFonts w:cs="Times New Roman"/>
              </w:rPr>
              <w:t>, Гкал/ч</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Объемы потребления тепловой энергии в год, Гкал</w:t>
            </w:r>
          </w:p>
        </w:tc>
        <w:tc>
          <w:tcPr>
            <w:tcW w:w="407"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Потери, Гкал</w:t>
            </w:r>
          </w:p>
        </w:tc>
        <w:tc>
          <w:tcPr>
            <w:tcW w:w="594"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Расход на собственные нужды</w:t>
            </w:r>
          </w:p>
        </w:tc>
        <w:tc>
          <w:tcPr>
            <w:tcW w:w="590" w:type="pct"/>
            <w:vMerge w:val="restart"/>
            <w:shd w:val="clear" w:color="auto" w:fill="auto"/>
            <w:vAlign w:val="center"/>
            <w:hideMark/>
          </w:tcPr>
          <w:p w:rsidR="00F56E13" w:rsidRPr="00FA1FED" w:rsidRDefault="00F56E13" w:rsidP="00F56E13">
            <w:pPr>
              <w:pStyle w:val="1fffb"/>
              <w:rPr>
                <w:rFonts w:cs="Times New Roman"/>
              </w:rPr>
            </w:pPr>
            <w:r w:rsidRPr="00FA1FED">
              <w:rPr>
                <w:rFonts w:cs="Times New Roman"/>
              </w:rPr>
              <w:t>Объем потребления тепловой энергии в год, Гкал</w:t>
            </w:r>
          </w:p>
        </w:tc>
      </w:tr>
      <w:tr w:rsidR="00F56E13" w:rsidRPr="00FA1FED" w:rsidTr="009B2E25">
        <w:trPr>
          <w:trHeight w:val="20"/>
        </w:trPr>
        <w:tc>
          <w:tcPr>
            <w:tcW w:w="221" w:type="pct"/>
            <w:vMerge/>
            <w:shd w:val="clear" w:color="auto" w:fill="auto"/>
            <w:vAlign w:val="center"/>
            <w:hideMark/>
          </w:tcPr>
          <w:p w:rsidR="00F56E13" w:rsidRPr="00FA1FED" w:rsidRDefault="00F56E13" w:rsidP="00F56E13">
            <w:pPr>
              <w:pStyle w:val="1fffb"/>
              <w:rPr>
                <w:rFonts w:cs="Times New Roman"/>
              </w:rPr>
            </w:pPr>
          </w:p>
        </w:tc>
        <w:tc>
          <w:tcPr>
            <w:tcW w:w="667" w:type="pct"/>
            <w:vMerge/>
            <w:shd w:val="clear" w:color="auto" w:fill="auto"/>
            <w:vAlign w:val="center"/>
            <w:hideMark/>
          </w:tcPr>
          <w:p w:rsidR="00F56E13" w:rsidRPr="00FA1FED" w:rsidRDefault="00F56E13" w:rsidP="00F56E13">
            <w:pPr>
              <w:pStyle w:val="1fffb"/>
              <w:rPr>
                <w:rFonts w:cs="Times New Roman"/>
              </w:rPr>
            </w:pPr>
          </w:p>
        </w:tc>
        <w:tc>
          <w:tcPr>
            <w:tcW w:w="687" w:type="pct"/>
            <w:vMerge/>
            <w:shd w:val="clear" w:color="auto" w:fill="auto"/>
            <w:vAlign w:val="center"/>
            <w:hideMark/>
          </w:tcPr>
          <w:p w:rsidR="00F56E13" w:rsidRPr="00FA1FED" w:rsidRDefault="00F56E13" w:rsidP="00F56E13">
            <w:pPr>
              <w:pStyle w:val="1fffb"/>
              <w:rPr>
                <w:rFonts w:cs="Times New Roman"/>
              </w:rPr>
            </w:pPr>
          </w:p>
        </w:tc>
        <w:tc>
          <w:tcPr>
            <w:tcW w:w="495" w:type="pct"/>
            <w:vMerge/>
            <w:shd w:val="clear" w:color="auto" w:fill="auto"/>
            <w:vAlign w:val="center"/>
            <w:hideMark/>
          </w:tcPr>
          <w:p w:rsidR="00F56E13" w:rsidRPr="00FA1FED" w:rsidRDefault="00F56E13" w:rsidP="00F56E13">
            <w:pPr>
              <w:pStyle w:val="1fffb"/>
              <w:rPr>
                <w:rFonts w:cs="Times New Roman"/>
              </w:rPr>
            </w:pPr>
          </w:p>
        </w:tc>
        <w:tc>
          <w:tcPr>
            <w:tcW w:w="749" w:type="pct"/>
            <w:vMerge/>
            <w:shd w:val="clear" w:color="auto" w:fill="auto"/>
            <w:vAlign w:val="center"/>
            <w:hideMark/>
          </w:tcPr>
          <w:p w:rsidR="00F56E13" w:rsidRPr="00FA1FED" w:rsidRDefault="00F56E13" w:rsidP="00F56E13">
            <w:pPr>
              <w:pStyle w:val="1fffb"/>
              <w:rPr>
                <w:rFonts w:cs="Times New Roman"/>
              </w:rPr>
            </w:pP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Всего</w:t>
            </w:r>
          </w:p>
        </w:tc>
        <w:tc>
          <w:tcPr>
            <w:tcW w:w="407" w:type="pct"/>
            <w:vMerge/>
            <w:shd w:val="clear" w:color="auto" w:fill="auto"/>
            <w:vAlign w:val="center"/>
            <w:hideMark/>
          </w:tcPr>
          <w:p w:rsidR="00F56E13" w:rsidRPr="00FA1FED" w:rsidRDefault="00F56E13" w:rsidP="00F56E13">
            <w:pPr>
              <w:pStyle w:val="1fffb"/>
              <w:rPr>
                <w:rFonts w:cs="Times New Roman"/>
              </w:rPr>
            </w:pPr>
          </w:p>
        </w:tc>
        <w:tc>
          <w:tcPr>
            <w:tcW w:w="594" w:type="pct"/>
            <w:vMerge/>
            <w:shd w:val="clear" w:color="auto" w:fill="auto"/>
            <w:vAlign w:val="center"/>
            <w:hideMark/>
          </w:tcPr>
          <w:p w:rsidR="00F56E13" w:rsidRPr="00FA1FED" w:rsidRDefault="00F56E13" w:rsidP="00F56E13">
            <w:pPr>
              <w:pStyle w:val="1fffb"/>
              <w:rPr>
                <w:rFonts w:cs="Times New Roman"/>
              </w:rPr>
            </w:pPr>
          </w:p>
        </w:tc>
        <w:tc>
          <w:tcPr>
            <w:tcW w:w="590" w:type="pct"/>
            <w:vMerge/>
            <w:shd w:val="clear" w:color="auto" w:fill="auto"/>
            <w:vAlign w:val="center"/>
            <w:hideMark/>
          </w:tcPr>
          <w:p w:rsidR="00F56E13" w:rsidRPr="00FA1FED" w:rsidRDefault="00F56E13" w:rsidP="00F56E13">
            <w:pPr>
              <w:pStyle w:val="1fffb"/>
              <w:rPr>
                <w:rFonts w:cs="Times New Roman"/>
              </w:rPr>
            </w:pPr>
          </w:p>
        </w:tc>
      </w:tr>
      <w:tr w:rsidR="00F56E13" w:rsidRPr="00FA1FED" w:rsidTr="009B2E25">
        <w:trPr>
          <w:trHeight w:val="20"/>
        </w:trPr>
        <w:tc>
          <w:tcPr>
            <w:tcW w:w="5000" w:type="pct"/>
            <w:gridSpan w:val="9"/>
            <w:shd w:val="clear" w:color="auto" w:fill="auto"/>
            <w:vAlign w:val="center"/>
            <w:hideMark/>
          </w:tcPr>
          <w:p w:rsidR="00F56E13" w:rsidRPr="00FA1FED" w:rsidRDefault="00F56E13" w:rsidP="00F56E13">
            <w:pPr>
              <w:pStyle w:val="1fffb"/>
              <w:rPr>
                <w:rFonts w:cs="Times New Roman"/>
              </w:rPr>
            </w:pPr>
            <w:r w:rsidRPr="00FA1FED">
              <w:rPr>
                <w:rFonts w:cs="Times New Roman"/>
              </w:rPr>
              <w:t>202</w:t>
            </w:r>
            <w:r w:rsidR="009F0E68">
              <w:rPr>
                <w:rFonts w:cs="Times New Roman"/>
              </w:rPr>
              <w:t>2</w:t>
            </w:r>
          </w:p>
        </w:tc>
      </w:tr>
      <w:tr w:rsidR="00F56E13" w:rsidRPr="00FA1FED" w:rsidTr="009B2E25">
        <w:trPr>
          <w:trHeight w:val="20"/>
        </w:trPr>
        <w:tc>
          <w:tcPr>
            <w:tcW w:w="221" w:type="pct"/>
            <w:shd w:val="clear" w:color="auto" w:fill="auto"/>
            <w:vAlign w:val="center"/>
            <w:hideMark/>
          </w:tcPr>
          <w:p w:rsidR="00F56E13" w:rsidRPr="00FA1FED" w:rsidRDefault="00F56E13" w:rsidP="00F56E13">
            <w:pPr>
              <w:pStyle w:val="1fffb"/>
              <w:rPr>
                <w:rFonts w:cs="Times New Roman"/>
              </w:rPr>
            </w:pPr>
            <w:r w:rsidRPr="00FA1FED">
              <w:rPr>
                <w:rFonts w:cs="Times New Roman"/>
              </w:rPr>
              <w:t>1</w:t>
            </w:r>
          </w:p>
        </w:tc>
        <w:tc>
          <w:tcPr>
            <w:tcW w:w="667" w:type="pct"/>
            <w:shd w:val="clear" w:color="auto" w:fill="auto"/>
            <w:vAlign w:val="center"/>
            <w:hideMark/>
          </w:tcPr>
          <w:p w:rsidR="00F56E13" w:rsidRPr="00FA1FED" w:rsidRDefault="00F56E13" w:rsidP="00F56E13">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rsidR="00F56E13" w:rsidRPr="00FA1FED" w:rsidRDefault="00F56E13" w:rsidP="00F56E13">
            <w:pPr>
              <w:pStyle w:val="1fffb"/>
              <w:rPr>
                <w:rFonts w:cs="Times New Roman"/>
              </w:rPr>
            </w:pPr>
            <w:r w:rsidRPr="00FA1FED">
              <w:rPr>
                <w:rFonts w:cs="Times New Roman"/>
              </w:rPr>
              <w:t>6,20</w:t>
            </w:r>
          </w:p>
        </w:tc>
        <w:tc>
          <w:tcPr>
            <w:tcW w:w="495" w:type="pct"/>
            <w:shd w:val="clear" w:color="auto" w:fill="auto"/>
            <w:vAlign w:val="center"/>
            <w:hideMark/>
          </w:tcPr>
          <w:p w:rsidR="00F56E13" w:rsidRPr="00FA1FED" w:rsidRDefault="00F56E13" w:rsidP="00F56E13">
            <w:pPr>
              <w:pStyle w:val="1fffb"/>
              <w:rPr>
                <w:rFonts w:cs="Times New Roman"/>
              </w:rPr>
            </w:pPr>
            <w:r w:rsidRPr="00FA1FED">
              <w:rPr>
                <w:rFonts w:cs="Times New Roman"/>
              </w:rPr>
              <w:t>0,081</w:t>
            </w:r>
          </w:p>
        </w:tc>
        <w:tc>
          <w:tcPr>
            <w:tcW w:w="749" w:type="pct"/>
            <w:shd w:val="clear" w:color="auto" w:fill="auto"/>
            <w:vAlign w:val="center"/>
            <w:hideMark/>
          </w:tcPr>
          <w:p w:rsidR="00F56E13" w:rsidRPr="00FA1FED" w:rsidRDefault="00F56E13" w:rsidP="00F56E13">
            <w:pPr>
              <w:pStyle w:val="1fffb"/>
              <w:rPr>
                <w:rFonts w:cs="Times New Roman"/>
              </w:rPr>
            </w:pPr>
            <w:r w:rsidRPr="00FA1FED">
              <w:rPr>
                <w:rFonts w:cs="Times New Roman"/>
              </w:rPr>
              <w:t>2,17</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4000,00</w:t>
            </w:r>
          </w:p>
        </w:tc>
        <w:tc>
          <w:tcPr>
            <w:tcW w:w="407" w:type="pct"/>
            <w:shd w:val="clear" w:color="auto" w:fill="auto"/>
            <w:vAlign w:val="center"/>
            <w:hideMark/>
          </w:tcPr>
          <w:p w:rsidR="00F56E13" w:rsidRPr="00FA1FED" w:rsidRDefault="00F56E13" w:rsidP="00F56E13">
            <w:pPr>
              <w:pStyle w:val="1fffb"/>
              <w:rPr>
                <w:rFonts w:cs="Times New Roman"/>
              </w:rPr>
            </w:pPr>
            <w:r w:rsidRPr="00FA1FED">
              <w:rPr>
                <w:rFonts w:cs="Times New Roman"/>
              </w:rPr>
              <w:t>443,16</w:t>
            </w:r>
          </w:p>
        </w:tc>
        <w:tc>
          <w:tcPr>
            <w:tcW w:w="594" w:type="pct"/>
            <w:shd w:val="clear" w:color="auto" w:fill="auto"/>
            <w:vAlign w:val="center"/>
            <w:hideMark/>
          </w:tcPr>
          <w:p w:rsidR="00F56E13" w:rsidRPr="00FA1FED" w:rsidRDefault="00F56E13" w:rsidP="00F56E13">
            <w:pPr>
              <w:pStyle w:val="1fffb"/>
              <w:rPr>
                <w:rFonts w:cs="Times New Roman"/>
              </w:rPr>
            </w:pPr>
            <w:r w:rsidRPr="00FA1FED">
              <w:rPr>
                <w:rFonts w:cs="Times New Roman"/>
              </w:rPr>
              <w:t>82,91</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4526,07</w:t>
            </w:r>
          </w:p>
        </w:tc>
      </w:tr>
      <w:tr w:rsidR="00F56E13" w:rsidRPr="00FA1FED" w:rsidTr="009B2E25">
        <w:trPr>
          <w:trHeight w:val="20"/>
        </w:trPr>
        <w:tc>
          <w:tcPr>
            <w:tcW w:w="221" w:type="pct"/>
            <w:shd w:val="clear" w:color="auto" w:fill="auto"/>
            <w:vAlign w:val="center"/>
            <w:hideMark/>
          </w:tcPr>
          <w:p w:rsidR="00F56E13" w:rsidRPr="00FA1FED" w:rsidRDefault="00F56E13" w:rsidP="00F56E13">
            <w:pPr>
              <w:pStyle w:val="1fffb"/>
              <w:rPr>
                <w:rFonts w:cs="Times New Roman"/>
              </w:rPr>
            </w:pPr>
            <w:r w:rsidRPr="00FA1FED">
              <w:rPr>
                <w:rFonts w:cs="Times New Roman"/>
              </w:rPr>
              <w:t>2</w:t>
            </w:r>
          </w:p>
        </w:tc>
        <w:tc>
          <w:tcPr>
            <w:tcW w:w="667" w:type="pct"/>
            <w:shd w:val="clear" w:color="auto" w:fill="auto"/>
            <w:vAlign w:val="center"/>
            <w:hideMark/>
          </w:tcPr>
          <w:p w:rsidR="00F56E13" w:rsidRPr="00FA1FED" w:rsidRDefault="00F56E13" w:rsidP="00F56E13">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rsidR="00F56E13" w:rsidRPr="00FA1FED" w:rsidRDefault="00F56E13" w:rsidP="00F56E13">
            <w:pPr>
              <w:pStyle w:val="1fffb"/>
              <w:rPr>
                <w:rFonts w:cs="Times New Roman"/>
              </w:rPr>
            </w:pPr>
            <w:r w:rsidRPr="00FA1FED">
              <w:rPr>
                <w:rFonts w:cs="Times New Roman"/>
              </w:rPr>
              <w:t>5,50</w:t>
            </w:r>
          </w:p>
        </w:tc>
        <w:tc>
          <w:tcPr>
            <w:tcW w:w="495" w:type="pct"/>
            <w:shd w:val="clear" w:color="auto" w:fill="auto"/>
            <w:vAlign w:val="center"/>
            <w:hideMark/>
          </w:tcPr>
          <w:p w:rsidR="00F56E13" w:rsidRPr="00FA1FED" w:rsidRDefault="00F56E13" w:rsidP="00F56E13">
            <w:pPr>
              <w:pStyle w:val="1fffb"/>
              <w:rPr>
                <w:rFonts w:cs="Times New Roman"/>
              </w:rPr>
            </w:pPr>
            <w:r w:rsidRPr="00FA1FED">
              <w:rPr>
                <w:rFonts w:cs="Times New Roman"/>
              </w:rPr>
              <w:t>0,057</w:t>
            </w:r>
          </w:p>
        </w:tc>
        <w:tc>
          <w:tcPr>
            <w:tcW w:w="749" w:type="pct"/>
            <w:shd w:val="clear" w:color="auto" w:fill="auto"/>
            <w:vAlign w:val="center"/>
            <w:hideMark/>
          </w:tcPr>
          <w:p w:rsidR="00F56E13" w:rsidRPr="00FA1FED" w:rsidRDefault="00F56E13" w:rsidP="00F56E13">
            <w:pPr>
              <w:pStyle w:val="1fffb"/>
              <w:rPr>
                <w:rFonts w:cs="Times New Roman"/>
              </w:rPr>
            </w:pPr>
            <w:r w:rsidRPr="00FA1FED">
              <w:rPr>
                <w:rFonts w:cs="Times New Roman"/>
              </w:rPr>
              <w:t>1,72</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2820,00</w:t>
            </w:r>
          </w:p>
        </w:tc>
        <w:tc>
          <w:tcPr>
            <w:tcW w:w="407" w:type="pct"/>
            <w:shd w:val="clear" w:color="auto" w:fill="auto"/>
            <w:vAlign w:val="center"/>
            <w:hideMark/>
          </w:tcPr>
          <w:p w:rsidR="00F56E13" w:rsidRPr="00FA1FED" w:rsidRDefault="00F56E13" w:rsidP="00F56E13">
            <w:pPr>
              <w:pStyle w:val="1fffb"/>
              <w:rPr>
                <w:rFonts w:cs="Times New Roman"/>
              </w:rPr>
            </w:pPr>
            <w:r w:rsidRPr="00FA1FED">
              <w:rPr>
                <w:rFonts w:cs="Times New Roman"/>
              </w:rPr>
              <w:t>317,01</w:t>
            </w:r>
          </w:p>
        </w:tc>
        <w:tc>
          <w:tcPr>
            <w:tcW w:w="594" w:type="pct"/>
            <w:shd w:val="clear" w:color="auto" w:fill="auto"/>
            <w:vAlign w:val="center"/>
            <w:hideMark/>
          </w:tcPr>
          <w:p w:rsidR="00F56E13" w:rsidRPr="00FA1FED" w:rsidRDefault="00F56E13" w:rsidP="00F56E13">
            <w:pPr>
              <w:pStyle w:val="1fffb"/>
              <w:rPr>
                <w:rFonts w:cs="Times New Roman"/>
              </w:rPr>
            </w:pPr>
            <w:r w:rsidRPr="00FA1FED">
              <w:rPr>
                <w:rFonts w:cs="Times New Roman"/>
              </w:rPr>
              <w:t>69,02</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3206,03</w:t>
            </w:r>
          </w:p>
        </w:tc>
      </w:tr>
      <w:tr w:rsidR="00F56E13" w:rsidRPr="00FA1FED" w:rsidTr="009B2E25">
        <w:trPr>
          <w:trHeight w:val="20"/>
        </w:trPr>
        <w:tc>
          <w:tcPr>
            <w:tcW w:w="5000" w:type="pct"/>
            <w:gridSpan w:val="9"/>
            <w:shd w:val="clear" w:color="auto" w:fill="auto"/>
            <w:vAlign w:val="center"/>
            <w:hideMark/>
          </w:tcPr>
          <w:p w:rsidR="00F56E13" w:rsidRPr="00FA1FED" w:rsidRDefault="009B2E25" w:rsidP="00F56E13">
            <w:pPr>
              <w:pStyle w:val="1fffb"/>
              <w:rPr>
                <w:rFonts w:cs="Times New Roman"/>
              </w:rPr>
            </w:pPr>
            <w:r>
              <w:rPr>
                <w:rFonts w:cs="Times New Roman"/>
              </w:rPr>
              <w:t>2023-2025 годы</w:t>
            </w:r>
          </w:p>
        </w:tc>
      </w:tr>
      <w:tr w:rsidR="00F56E13" w:rsidRPr="00FA1FED" w:rsidTr="009B2E25">
        <w:trPr>
          <w:trHeight w:val="20"/>
        </w:trPr>
        <w:tc>
          <w:tcPr>
            <w:tcW w:w="221" w:type="pct"/>
            <w:shd w:val="clear" w:color="auto" w:fill="auto"/>
            <w:vAlign w:val="center"/>
            <w:hideMark/>
          </w:tcPr>
          <w:p w:rsidR="00F56E13" w:rsidRPr="00FA1FED" w:rsidRDefault="00F56E13" w:rsidP="00F56E13">
            <w:pPr>
              <w:pStyle w:val="1fffb"/>
              <w:rPr>
                <w:rFonts w:cs="Times New Roman"/>
              </w:rPr>
            </w:pPr>
            <w:r w:rsidRPr="00FA1FED">
              <w:rPr>
                <w:rFonts w:cs="Times New Roman"/>
              </w:rPr>
              <w:t>1</w:t>
            </w:r>
          </w:p>
        </w:tc>
        <w:tc>
          <w:tcPr>
            <w:tcW w:w="667" w:type="pct"/>
            <w:shd w:val="clear" w:color="auto" w:fill="auto"/>
            <w:vAlign w:val="center"/>
            <w:hideMark/>
          </w:tcPr>
          <w:p w:rsidR="00F56E13" w:rsidRPr="00FA1FED" w:rsidRDefault="00F56E13" w:rsidP="00F56E13">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rsidR="00F56E13" w:rsidRPr="00FA1FED" w:rsidRDefault="00F56E13" w:rsidP="00F56E13">
            <w:pPr>
              <w:pStyle w:val="1fffb"/>
              <w:rPr>
                <w:rFonts w:cs="Times New Roman"/>
              </w:rPr>
            </w:pPr>
            <w:r w:rsidRPr="00FA1FED">
              <w:rPr>
                <w:rFonts w:cs="Times New Roman"/>
              </w:rPr>
              <w:t>6,20</w:t>
            </w:r>
          </w:p>
        </w:tc>
        <w:tc>
          <w:tcPr>
            <w:tcW w:w="495" w:type="pct"/>
            <w:shd w:val="clear" w:color="auto" w:fill="auto"/>
            <w:vAlign w:val="center"/>
            <w:hideMark/>
          </w:tcPr>
          <w:p w:rsidR="00F56E13" w:rsidRPr="00FA1FED" w:rsidRDefault="00F56E13" w:rsidP="00F56E13">
            <w:pPr>
              <w:pStyle w:val="1fffb"/>
              <w:rPr>
                <w:rFonts w:cs="Times New Roman"/>
              </w:rPr>
            </w:pPr>
            <w:r w:rsidRPr="00FA1FED">
              <w:rPr>
                <w:rFonts w:cs="Times New Roman"/>
              </w:rPr>
              <w:t>0,079</w:t>
            </w:r>
          </w:p>
        </w:tc>
        <w:tc>
          <w:tcPr>
            <w:tcW w:w="749" w:type="pct"/>
            <w:shd w:val="clear" w:color="auto" w:fill="auto"/>
            <w:vAlign w:val="center"/>
            <w:hideMark/>
          </w:tcPr>
          <w:p w:rsidR="00F56E13" w:rsidRPr="00FA1FED" w:rsidRDefault="00F56E13" w:rsidP="00F56E13">
            <w:pPr>
              <w:pStyle w:val="1fffb"/>
              <w:rPr>
                <w:rFonts w:cs="Times New Roman"/>
              </w:rPr>
            </w:pPr>
            <w:r w:rsidRPr="00FA1FED">
              <w:rPr>
                <w:rFonts w:cs="Times New Roman"/>
              </w:rPr>
              <w:t>2,39</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4400,00</w:t>
            </w:r>
          </w:p>
        </w:tc>
        <w:tc>
          <w:tcPr>
            <w:tcW w:w="407" w:type="pct"/>
            <w:shd w:val="clear" w:color="auto" w:fill="auto"/>
            <w:vAlign w:val="center"/>
            <w:hideMark/>
          </w:tcPr>
          <w:p w:rsidR="00F56E13" w:rsidRPr="00FA1FED" w:rsidRDefault="00F56E13" w:rsidP="00F56E13">
            <w:pPr>
              <w:pStyle w:val="1fffb"/>
              <w:rPr>
                <w:rFonts w:cs="Times New Roman"/>
              </w:rPr>
            </w:pPr>
            <w:r w:rsidRPr="00FA1FED">
              <w:rPr>
                <w:rFonts w:cs="Times New Roman"/>
              </w:rPr>
              <w:t>434,3</w:t>
            </w:r>
          </w:p>
        </w:tc>
        <w:tc>
          <w:tcPr>
            <w:tcW w:w="594" w:type="pct"/>
            <w:shd w:val="clear" w:color="auto" w:fill="auto"/>
            <w:vAlign w:val="center"/>
            <w:hideMark/>
          </w:tcPr>
          <w:p w:rsidR="00F56E13" w:rsidRPr="00FA1FED" w:rsidRDefault="00F56E13" w:rsidP="00F56E13">
            <w:pPr>
              <w:pStyle w:val="1fffb"/>
              <w:rPr>
                <w:rFonts w:cs="Times New Roman"/>
              </w:rPr>
            </w:pPr>
            <w:r w:rsidRPr="00FA1FED">
              <w:rPr>
                <w:rFonts w:cs="Times New Roman"/>
              </w:rPr>
              <w:t>82,91</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4917,21</w:t>
            </w:r>
          </w:p>
        </w:tc>
      </w:tr>
      <w:tr w:rsidR="00F56E13" w:rsidRPr="00FA1FED" w:rsidTr="009B2E25">
        <w:trPr>
          <w:trHeight w:val="20"/>
        </w:trPr>
        <w:tc>
          <w:tcPr>
            <w:tcW w:w="221" w:type="pct"/>
            <w:shd w:val="clear" w:color="auto" w:fill="auto"/>
            <w:vAlign w:val="center"/>
            <w:hideMark/>
          </w:tcPr>
          <w:p w:rsidR="00F56E13" w:rsidRPr="00FA1FED" w:rsidRDefault="00F56E13" w:rsidP="00F56E13">
            <w:pPr>
              <w:pStyle w:val="1fffb"/>
              <w:rPr>
                <w:rFonts w:cs="Times New Roman"/>
              </w:rPr>
            </w:pPr>
            <w:r w:rsidRPr="00FA1FED">
              <w:rPr>
                <w:rFonts w:cs="Times New Roman"/>
              </w:rPr>
              <w:t>2</w:t>
            </w:r>
          </w:p>
        </w:tc>
        <w:tc>
          <w:tcPr>
            <w:tcW w:w="667" w:type="pct"/>
            <w:shd w:val="clear" w:color="auto" w:fill="auto"/>
            <w:vAlign w:val="center"/>
            <w:hideMark/>
          </w:tcPr>
          <w:p w:rsidR="00F56E13" w:rsidRPr="00FA1FED" w:rsidRDefault="00F56E13" w:rsidP="00F56E13">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rsidR="00F56E13" w:rsidRPr="00FA1FED" w:rsidRDefault="00F56E13" w:rsidP="00F56E13">
            <w:pPr>
              <w:pStyle w:val="1fffb"/>
              <w:rPr>
                <w:rFonts w:cs="Times New Roman"/>
              </w:rPr>
            </w:pPr>
            <w:r w:rsidRPr="00FA1FED">
              <w:rPr>
                <w:rFonts w:cs="Times New Roman"/>
              </w:rPr>
              <w:t>5,50</w:t>
            </w:r>
          </w:p>
        </w:tc>
        <w:tc>
          <w:tcPr>
            <w:tcW w:w="495" w:type="pct"/>
            <w:shd w:val="clear" w:color="auto" w:fill="auto"/>
            <w:vAlign w:val="center"/>
            <w:hideMark/>
          </w:tcPr>
          <w:p w:rsidR="00F56E13" w:rsidRPr="00FA1FED" w:rsidRDefault="00F56E13" w:rsidP="00F56E13">
            <w:pPr>
              <w:pStyle w:val="1fffb"/>
              <w:rPr>
                <w:rFonts w:cs="Times New Roman"/>
              </w:rPr>
            </w:pPr>
            <w:r w:rsidRPr="00FA1FED">
              <w:rPr>
                <w:rFonts w:cs="Times New Roman"/>
              </w:rPr>
              <w:t>0,057</w:t>
            </w:r>
          </w:p>
        </w:tc>
        <w:tc>
          <w:tcPr>
            <w:tcW w:w="749" w:type="pct"/>
            <w:shd w:val="clear" w:color="auto" w:fill="auto"/>
            <w:vAlign w:val="center"/>
            <w:hideMark/>
          </w:tcPr>
          <w:p w:rsidR="00F56E13" w:rsidRPr="00FA1FED" w:rsidRDefault="00F56E13" w:rsidP="00F56E13">
            <w:pPr>
              <w:pStyle w:val="1fffb"/>
              <w:rPr>
                <w:rFonts w:cs="Times New Roman"/>
              </w:rPr>
            </w:pPr>
            <w:r w:rsidRPr="00FA1FED">
              <w:rPr>
                <w:rFonts w:cs="Times New Roman"/>
              </w:rPr>
              <w:t>1,72</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2767,01</w:t>
            </w:r>
          </w:p>
        </w:tc>
        <w:tc>
          <w:tcPr>
            <w:tcW w:w="407" w:type="pct"/>
            <w:shd w:val="clear" w:color="auto" w:fill="auto"/>
            <w:vAlign w:val="center"/>
            <w:hideMark/>
          </w:tcPr>
          <w:p w:rsidR="00F56E13" w:rsidRPr="00FA1FED" w:rsidRDefault="00F56E13" w:rsidP="00F56E13">
            <w:pPr>
              <w:pStyle w:val="1fffb"/>
              <w:rPr>
                <w:rFonts w:cs="Times New Roman"/>
              </w:rPr>
            </w:pPr>
            <w:r w:rsidRPr="00FA1FED">
              <w:rPr>
                <w:rFonts w:cs="Times New Roman"/>
              </w:rPr>
              <w:t>547,65</w:t>
            </w:r>
          </w:p>
        </w:tc>
        <w:tc>
          <w:tcPr>
            <w:tcW w:w="594" w:type="pct"/>
            <w:shd w:val="clear" w:color="auto" w:fill="auto"/>
            <w:vAlign w:val="center"/>
            <w:hideMark/>
          </w:tcPr>
          <w:p w:rsidR="00F56E13" w:rsidRPr="00FA1FED" w:rsidRDefault="00F56E13" w:rsidP="00F56E13">
            <w:pPr>
              <w:pStyle w:val="1fffb"/>
              <w:rPr>
                <w:rFonts w:cs="Times New Roman"/>
              </w:rPr>
            </w:pPr>
            <w:r w:rsidRPr="00FA1FED">
              <w:rPr>
                <w:rFonts w:cs="Times New Roman"/>
              </w:rPr>
              <w:t>193,29</w:t>
            </w:r>
          </w:p>
        </w:tc>
        <w:tc>
          <w:tcPr>
            <w:tcW w:w="590" w:type="pct"/>
            <w:shd w:val="clear" w:color="auto" w:fill="auto"/>
            <w:vAlign w:val="center"/>
            <w:hideMark/>
          </w:tcPr>
          <w:p w:rsidR="00F56E13" w:rsidRPr="00FA1FED" w:rsidRDefault="00F56E13" w:rsidP="00F56E13">
            <w:pPr>
              <w:pStyle w:val="1fffb"/>
              <w:rPr>
                <w:rFonts w:cs="Times New Roman"/>
              </w:rPr>
            </w:pPr>
            <w:r w:rsidRPr="00FA1FED">
              <w:rPr>
                <w:rFonts w:cs="Times New Roman"/>
              </w:rPr>
              <w:t>3507,95</w:t>
            </w:r>
          </w:p>
        </w:tc>
      </w:tr>
      <w:tr w:rsidR="00F56E13" w:rsidRPr="00FA1FED" w:rsidTr="009B2E25">
        <w:trPr>
          <w:trHeight w:val="20"/>
        </w:trPr>
        <w:tc>
          <w:tcPr>
            <w:tcW w:w="5000" w:type="pct"/>
            <w:gridSpan w:val="9"/>
            <w:shd w:val="clear" w:color="auto" w:fill="auto"/>
            <w:vAlign w:val="center"/>
            <w:hideMark/>
          </w:tcPr>
          <w:p w:rsidR="00F56E13" w:rsidRPr="00FA1FED" w:rsidRDefault="009B2E25" w:rsidP="00F56E13">
            <w:pPr>
              <w:pStyle w:val="1fffb"/>
              <w:rPr>
                <w:rFonts w:cs="Times New Roman"/>
              </w:rPr>
            </w:pPr>
            <w:r>
              <w:rPr>
                <w:rFonts w:cs="Times New Roman"/>
              </w:rPr>
              <w:t>2026-2031 годы</w:t>
            </w:r>
          </w:p>
        </w:tc>
      </w:tr>
      <w:tr w:rsidR="009B2E25" w:rsidRPr="00FA1FED" w:rsidTr="009B2E25">
        <w:trPr>
          <w:trHeight w:val="20"/>
        </w:trPr>
        <w:tc>
          <w:tcPr>
            <w:tcW w:w="221" w:type="pct"/>
            <w:shd w:val="clear" w:color="auto" w:fill="auto"/>
            <w:vAlign w:val="center"/>
            <w:hideMark/>
          </w:tcPr>
          <w:p w:rsidR="009B2E25" w:rsidRPr="00FA1FED" w:rsidRDefault="009B2E25" w:rsidP="009B2E25">
            <w:pPr>
              <w:pStyle w:val="1fffb"/>
              <w:rPr>
                <w:rFonts w:cs="Times New Roman"/>
              </w:rPr>
            </w:pPr>
            <w:r w:rsidRPr="00FA1FED">
              <w:rPr>
                <w:rFonts w:cs="Times New Roman"/>
              </w:rPr>
              <w:t>1</w:t>
            </w:r>
          </w:p>
        </w:tc>
        <w:tc>
          <w:tcPr>
            <w:tcW w:w="667" w:type="pct"/>
            <w:shd w:val="clear" w:color="auto" w:fill="auto"/>
            <w:vAlign w:val="center"/>
            <w:hideMark/>
          </w:tcPr>
          <w:p w:rsidR="009B2E25" w:rsidRPr="00FA1FED" w:rsidRDefault="009B2E25" w:rsidP="009B2E25">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rsidR="009B2E25" w:rsidRPr="00FA1FED" w:rsidRDefault="009B2E25" w:rsidP="009B2E25">
            <w:pPr>
              <w:pStyle w:val="1fffb"/>
              <w:rPr>
                <w:rFonts w:cs="Times New Roman"/>
              </w:rPr>
            </w:pPr>
            <w:r>
              <w:t>5,16</w:t>
            </w:r>
          </w:p>
        </w:tc>
        <w:tc>
          <w:tcPr>
            <w:tcW w:w="495" w:type="pct"/>
            <w:shd w:val="clear" w:color="auto" w:fill="auto"/>
            <w:vAlign w:val="center"/>
            <w:hideMark/>
          </w:tcPr>
          <w:p w:rsidR="009B2E25" w:rsidRPr="00FA1FED" w:rsidRDefault="009B2E25" w:rsidP="009B2E25">
            <w:pPr>
              <w:pStyle w:val="1fffb"/>
              <w:rPr>
                <w:rFonts w:cs="Times New Roman"/>
              </w:rPr>
            </w:pPr>
            <w:r w:rsidRPr="00FA1FED">
              <w:rPr>
                <w:rFonts w:cs="Times New Roman"/>
              </w:rPr>
              <w:t>0,078</w:t>
            </w:r>
          </w:p>
        </w:tc>
        <w:tc>
          <w:tcPr>
            <w:tcW w:w="749" w:type="pct"/>
            <w:shd w:val="clear" w:color="auto" w:fill="auto"/>
            <w:vAlign w:val="center"/>
            <w:hideMark/>
          </w:tcPr>
          <w:p w:rsidR="009B2E25" w:rsidRPr="00FA1FED" w:rsidRDefault="009B2E25" w:rsidP="009B2E25">
            <w:pPr>
              <w:pStyle w:val="1fffb"/>
              <w:rPr>
                <w:rFonts w:cs="Times New Roman"/>
              </w:rPr>
            </w:pPr>
            <w:r w:rsidRPr="00FA1FED">
              <w:rPr>
                <w:rFonts w:cs="Times New Roman"/>
              </w:rPr>
              <w:t>2,63</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4840,00</w:t>
            </w:r>
          </w:p>
        </w:tc>
        <w:tc>
          <w:tcPr>
            <w:tcW w:w="407" w:type="pct"/>
            <w:shd w:val="clear" w:color="auto" w:fill="auto"/>
            <w:vAlign w:val="center"/>
            <w:hideMark/>
          </w:tcPr>
          <w:p w:rsidR="009B2E25" w:rsidRPr="00FA1FED" w:rsidRDefault="009B2E25" w:rsidP="009B2E25">
            <w:pPr>
              <w:pStyle w:val="1fffb"/>
              <w:rPr>
                <w:rFonts w:cs="Times New Roman"/>
              </w:rPr>
            </w:pPr>
            <w:r w:rsidRPr="00FA1FED">
              <w:rPr>
                <w:rFonts w:cs="Times New Roman"/>
              </w:rPr>
              <w:t>425,61</w:t>
            </w:r>
          </w:p>
        </w:tc>
        <w:tc>
          <w:tcPr>
            <w:tcW w:w="594" w:type="pct"/>
            <w:shd w:val="clear" w:color="auto" w:fill="auto"/>
            <w:vAlign w:val="center"/>
            <w:hideMark/>
          </w:tcPr>
          <w:p w:rsidR="009B2E25" w:rsidRPr="00FA1FED" w:rsidRDefault="009B2E25" w:rsidP="009B2E25">
            <w:pPr>
              <w:pStyle w:val="1fffb"/>
              <w:rPr>
                <w:rFonts w:cs="Times New Roman"/>
              </w:rPr>
            </w:pPr>
            <w:r w:rsidRPr="00FA1FED">
              <w:rPr>
                <w:rFonts w:cs="Times New Roman"/>
              </w:rPr>
              <w:t>82,91</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5348,52</w:t>
            </w:r>
          </w:p>
        </w:tc>
      </w:tr>
      <w:tr w:rsidR="009B2E25" w:rsidRPr="00FA1FED" w:rsidTr="009B2E25">
        <w:trPr>
          <w:trHeight w:val="20"/>
        </w:trPr>
        <w:tc>
          <w:tcPr>
            <w:tcW w:w="221" w:type="pct"/>
            <w:shd w:val="clear" w:color="auto" w:fill="auto"/>
            <w:vAlign w:val="center"/>
            <w:hideMark/>
          </w:tcPr>
          <w:p w:rsidR="009B2E25" w:rsidRPr="00FA1FED" w:rsidRDefault="009B2E25" w:rsidP="009B2E25">
            <w:pPr>
              <w:pStyle w:val="1fffb"/>
              <w:rPr>
                <w:rFonts w:cs="Times New Roman"/>
              </w:rPr>
            </w:pPr>
            <w:r w:rsidRPr="00FA1FED">
              <w:rPr>
                <w:rFonts w:cs="Times New Roman"/>
              </w:rPr>
              <w:t>2</w:t>
            </w:r>
          </w:p>
        </w:tc>
        <w:tc>
          <w:tcPr>
            <w:tcW w:w="667" w:type="pct"/>
            <w:shd w:val="clear" w:color="auto" w:fill="auto"/>
            <w:vAlign w:val="center"/>
            <w:hideMark/>
          </w:tcPr>
          <w:p w:rsidR="009B2E25" w:rsidRPr="00FA1FED" w:rsidRDefault="009B2E25" w:rsidP="009B2E25">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rsidR="009B2E25" w:rsidRPr="00FA1FED" w:rsidRDefault="009B2E25" w:rsidP="009B2E25">
            <w:pPr>
              <w:pStyle w:val="1fffb"/>
              <w:rPr>
                <w:rFonts w:cs="Times New Roman"/>
              </w:rPr>
            </w:pPr>
            <w:r>
              <w:t>3,44</w:t>
            </w:r>
          </w:p>
        </w:tc>
        <w:tc>
          <w:tcPr>
            <w:tcW w:w="495" w:type="pct"/>
            <w:shd w:val="clear" w:color="auto" w:fill="auto"/>
            <w:vAlign w:val="center"/>
            <w:hideMark/>
          </w:tcPr>
          <w:p w:rsidR="009B2E25" w:rsidRPr="00FA1FED" w:rsidRDefault="009B2E25" w:rsidP="009B2E25">
            <w:pPr>
              <w:pStyle w:val="1fffb"/>
              <w:rPr>
                <w:rFonts w:cs="Times New Roman"/>
              </w:rPr>
            </w:pPr>
            <w:r w:rsidRPr="00FA1FED">
              <w:rPr>
                <w:rFonts w:cs="Times New Roman"/>
              </w:rPr>
              <w:t>0,057</w:t>
            </w:r>
          </w:p>
        </w:tc>
        <w:tc>
          <w:tcPr>
            <w:tcW w:w="749" w:type="pct"/>
            <w:shd w:val="clear" w:color="auto" w:fill="auto"/>
            <w:vAlign w:val="center"/>
            <w:hideMark/>
          </w:tcPr>
          <w:p w:rsidR="009B2E25" w:rsidRPr="00FA1FED" w:rsidRDefault="009B2E25" w:rsidP="009B2E25">
            <w:pPr>
              <w:pStyle w:val="1fffb"/>
              <w:rPr>
                <w:rFonts w:cs="Times New Roman"/>
              </w:rPr>
            </w:pPr>
            <w:r w:rsidRPr="00FA1FED">
              <w:rPr>
                <w:rFonts w:cs="Times New Roman"/>
              </w:rPr>
              <w:t>1,72</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2796,75</w:t>
            </w:r>
          </w:p>
        </w:tc>
        <w:tc>
          <w:tcPr>
            <w:tcW w:w="407" w:type="pct"/>
            <w:shd w:val="clear" w:color="auto" w:fill="auto"/>
            <w:vAlign w:val="center"/>
            <w:hideMark/>
          </w:tcPr>
          <w:p w:rsidR="009B2E25" w:rsidRPr="00FA1FED" w:rsidRDefault="009B2E25" w:rsidP="009B2E25">
            <w:pPr>
              <w:pStyle w:val="1fffb"/>
              <w:rPr>
                <w:rFonts w:cs="Times New Roman"/>
              </w:rPr>
            </w:pPr>
            <w:r w:rsidRPr="00FA1FED">
              <w:rPr>
                <w:rFonts w:cs="Times New Roman"/>
              </w:rPr>
              <w:t>490,28</w:t>
            </w:r>
          </w:p>
        </w:tc>
        <w:tc>
          <w:tcPr>
            <w:tcW w:w="594" w:type="pct"/>
            <w:shd w:val="clear" w:color="auto" w:fill="auto"/>
            <w:vAlign w:val="center"/>
            <w:hideMark/>
          </w:tcPr>
          <w:p w:rsidR="009B2E25" w:rsidRPr="00FA1FED" w:rsidRDefault="009B2E25" w:rsidP="009B2E25">
            <w:pPr>
              <w:pStyle w:val="1fffb"/>
              <w:rPr>
                <w:rFonts w:cs="Times New Roman"/>
              </w:rPr>
            </w:pPr>
            <w:r w:rsidRPr="00FA1FED">
              <w:rPr>
                <w:rFonts w:cs="Times New Roman"/>
              </w:rPr>
              <w:t>193,29</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3430,52</w:t>
            </w:r>
          </w:p>
        </w:tc>
      </w:tr>
      <w:tr w:rsidR="00F56E13" w:rsidRPr="00FA1FED" w:rsidTr="009B2E25">
        <w:trPr>
          <w:trHeight w:val="20"/>
        </w:trPr>
        <w:tc>
          <w:tcPr>
            <w:tcW w:w="5000" w:type="pct"/>
            <w:gridSpan w:val="9"/>
            <w:shd w:val="clear" w:color="auto" w:fill="auto"/>
            <w:vAlign w:val="center"/>
            <w:hideMark/>
          </w:tcPr>
          <w:p w:rsidR="00F56E13" w:rsidRPr="00FA1FED" w:rsidRDefault="000C6577" w:rsidP="00F56E13">
            <w:pPr>
              <w:pStyle w:val="1fffb"/>
              <w:rPr>
                <w:rFonts w:cs="Times New Roman"/>
              </w:rPr>
            </w:pPr>
            <w:r>
              <w:rPr>
                <w:rFonts w:cs="Times New Roman"/>
              </w:rPr>
              <w:t>2032-2036</w:t>
            </w:r>
            <w:r w:rsidR="00F56E13" w:rsidRPr="00FA1FED">
              <w:rPr>
                <w:rFonts w:cs="Times New Roman"/>
              </w:rPr>
              <w:t xml:space="preserve"> годы</w:t>
            </w:r>
          </w:p>
        </w:tc>
      </w:tr>
      <w:tr w:rsidR="009B2E25" w:rsidRPr="00FA1FED" w:rsidTr="009B2E25">
        <w:trPr>
          <w:trHeight w:val="20"/>
        </w:trPr>
        <w:tc>
          <w:tcPr>
            <w:tcW w:w="221" w:type="pct"/>
            <w:shd w:val="clear" w:color="auto" w:fill="auto"/>
            <w:vAlign w:val="center"/>
            <w:hideMark/>
          </w:tcPr>
          <w:p w:rsidR="009B2E25" w:rsidRPr="00FA1FED" w:rsidRDefault="009B2E25" w:rsidP="009B2E25">
            <w:pPr>
              <w:pStyle w:val="1fffb"/>
              <w:rPr>
                <w:rFonts w:cs="Times New Roman"/>
              </w:rPr>
            </w:pPr>
            <w:r w:rsidRPr="00FA1FED">
              <w:rPr>
                <w:rFonts w:cs="Times New Roman"/>
              </w:rPr>
              <w:t>1</w:t>
            </w:r>
          </w:p>
        </w:tc>
        <w:tc>
          <w:tcPr>
            <w:tcW w:w="667" w:type="pct"/>
            <w:shd w:val="clear" w:color="auto" w:fill="auto"/>
            <w:vAlign w:val="center"/>
            <w:hideMark/>
          </w:tcPr>
          <w:p w:rsidR="009B2E25" w:rsidRPr="00FA1FED" w:rsidRDefault="009B2E25" w:rsidP="009B2E25">
            <w:pPr>
              <w:pStyle w:val="1fffb"/>
              <w:rPr>
                <w:rFonts w:cs="Times New Roman"/>
              </w:rPr>
            </w:pPr>
            <w:r w:rsidRPr="00FA1FED">
              <w:rPr>
                <w:rFonts w:cs="Times New Roman"/>
              </w:rPr>
              <w:t>Котельная №15 д. Старополье</w:t>
            </w:r>
          </w:p>
        </w:tc>
        <w:tc>
          <w:tcPr>
            <w:tcW w:w="687" w:type="pct"/>
            <w:shd w:val="clear" w:color="auto" w:fill="auto"/>
            <w:vAlign w:val="center"/>
            <w:hideMark/>
          </w:tcPr>
          <w:p w:rsidR="009B2E25" w:rsidRPr="00FA1FED" w:rsidRDefault="009B2E25" w:rsidP="009B2E25">
            <w:pPr>
              <w:pStyle w:val="1fffb"/>
              <w:rPr>
                <w:rFonts w:cs="Times New Roman"/>
              </w:rPr>
            </w:pPr>
            <w:r>
              <w:t>5,16</w:t>
            </w:r>
          </w:p>
        </w:tc>
        <w:tc>
          <w:tcPr>
            <w:tcW w:w="495" w:type="pct"/>
            <w:shd w:val="clear" w:color="auto" w:fill="auto"/>
            <w:vAlign w:val="center"/>
            <w:hideMark/>
          </w:tcPr>
          <w:p w:rsidR="009B2E25" w:rsidRPr="00FA1FED" w:rsidRDefault="009B2E25" w:rsidP="009B2E25">
            <w:pPr>
              <w:pStyle w:val="1fffb"/>
              <w:rPr>
                <w:rFonts w:cs="Times New Roman"/>
              </w:rPr>
            </w:pPr>
            <w:r w:rsidRPr="00FA1FED">
              <w:rPr>
                <w:rFonts w:cs="Times New Roman"/>
              </w:rPr>
              <w:t>0,076</w:t>
            </w:r>
          </w:p>
        </w:tc>
        <w:tc>
          <w:tcPr>
            <w:tcW w:w="749" w:type="pct"/>
            <w:shd w:val="clear" w:color="auto" w:fill="auto"/>
            <w:vAlign w:val="center"/>
            <w:hideMark/>
          </w:tcPr>
          <w:p w:rsidR="009B2E25" w:rsidRPr="00FA1FED" w:rsidRDefault="009B2E25" w:rsidP="009B2E25">
            <w:pPr>
              <w:pStyle w:val="1fffb"/>
              <w:rPr>
                <w:rFonts w:cs="Times New Roman"/>
              </w:rPr>
            </w:pPr>
            <w:r w:rsidRPr="00FA1FED">
              <w:rPr>
                <w:rFonts w:cs="Times New Roman"/>
              </w:rPr>
              <w:t>2,89</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5324,00</w:t>
            </w:r>
          </w:p>
        </w:tc>
        <w:tc>
          <w:tcPr>
            <w:tcW w:w="407" w:type="pct"/>
            <w:shd w:val="clear" w:color="auto" w:fill="auto"/>
            <w:vAlign w:val="center"/>
            <w:hideMark/>
          </w:tcPr>
          <w:p w:rsidR="009B2E25" w:rsidRPr="00FA1FED" w:rsidRDefault="009B2E25" w:rsidP="009B2E25">
            <w:pPr>
              <w:pStyle w:val="1fffb"/>
              <w:rPr>
                <w:rFonts w:cs="Times New Roman"/>
              </w:rPr>
            </w:pPr>
            <w:r w:rsidRPr="00FA1FED">
              <w:rPr>
                <w:rFonts w:cs="Times New Roman"/>
              </w:rPr>
              <w:t>417,1</w:t>
            </w:r>
          </w:p>
        </w:tc>
        <w:tc>
          <w:tcPr>
            <w:tcW w:w="594" w:type="pct"/>
            <w:shd w:val="clear" w:color="auto" w:fill="auto"/>
            <w:vAlign w:val="center"/>
            <w:hideMark/>
          </w:tcPr>
          <w:p w:rsidR="009B2E25" w:rsidRPr="00FA1FED" w:rsidRDefault="009B2E25" w:rsidP="009B2E25">
            <w:pPr>
              <w:pStyle w:val="1fffb"/>
              <w:rPr>
                <w:rFonts w:cs="Times New Roman"/>
              </w:rPr>
            </w:pPr>
            <w:r w:rsidRPr="00FA1FED">
              <w:rPr>
                <w:rFonts w:cs="Times New Roman"/>
              </w:rPr>
              <w:t>82,91</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5824,01</w:t>
            </w:r>
          </w:p>
        </w:tc>
      </w:tr>
      <w:tr w:rsidR="009B2E25" w:rsidRPr="00FA1FED" w:rsidTr="009B2E25">
        <w:trPr>
          <w:trHeight w:val="20"/>
        </w:trPr>
        <w:tc>
          <w:tcPr>
            <w:tcW w:w="221" w:type="pct"/>
            <w:shd w:val="clear" w:color="auto" w:fill="auto"/>
            <w:vAlign w:val="center"/>
            <w:hideMark/>
          </w:tcPr>
          <w:p w:rsidR="009B2E25" w:rsidRPr="00FA1FED" w:rsidRDefault="009B2E25" w:rsidP="009B2E25">
            <w:pPr>
              <w:pStyle w:val="1fffb"/>
              <w:rPr>
                <w:rFonts w:cs="Times New Roman"/>
              </w:rPr>
            </w:pPr>
            <w:r w:rsidRPr="00FA1FED">
              <w:rPr>
                <w:rFonts w:cs="Times New Roman"/>
              </w:rPr>
              <w:t>2</w:t>
            </w:r>
          </w:p>
        </w:tc>
        <w:tc>
          <w:tcPr>
            <w:tcW w:w="667" w:type="pct"/>
            <w:shd w:val="clear" w:color="auto" w:fill="auto"/>
            <w:vAlign w:val="center"/>
            <w:hideMark/>
          </w:tcPr>
          <w:p w:rsidR="009B2E25" w:rsidRPr="00FA1FED" w:rsidRDefault="009B2E25" w:rsidP="009B2E25">
            <w:pPr>
              <w:pStyle w:val="1fffb"/>
              <w:rPr>
                <w:rFonts w:cs="Times New Roman"/>
              </w:rPr>
            </w:pPr>
            <w:r w:rsidRPr="00FA1FED">
              <w:rPr>
                <w:rFonts w:cs="Times New Roman"/>
              </w:rPr>
              <w:t>Котельная №18 д. Овсище</w:t>
            </w:r>
          </w:p>
        </w:tc>
        <w:tc>
          <w:tcPr>
            <w:tcW w:w="687" w:type="pct"/>
            <w:shd w:val="clear" w:color="auto" w:fill="auto"/>
            <w:vAlign w:val="center"/>
            <w:hideMark/>
          </w:tcPr>
          <w:p w:rsidR="009B2E25" w:rsidRPr="00FA1FED" w:rsidRDefault="009B2E25" w:rsidP="009B2E25">
            <w:pPr>
              <w:pStyle w:val="1fffb"/>
              <w:rPr>
                <w:rFonts w:cs="Times New Roman"/>
              </w:rPr>
            </w:pPr>
            <w:r>
              <w:t>3,44</w:t>
            </w:r>
          </w:p>
        </w:tc>
        <w:tc>
          <w:tcPr>
            <w:tcW w:w="495" w:type="pct"/>
            <w:shd w:val="clear" w:color="auto" w:fill="auto"/>
            <w:vAlign w:val="center"/>
            <w:hideMark/>
          </w:tcPr>
          <w:p w:rsidR="009B2E25" w:rsidRPr="00FA1FED" w:rsidRDefault="009B2E25" w:rsidP="009B2E25">
            <w:pPr>
              <w:pStyle w:val="1fffb"/>
              <w:rPr>
                <w:rFonts w:cs="Times New Roman"/>
              </w:rPr>
            </w:pPr>
            <w:r w:rsidRPr="00FA1FED">
              <w:rPr>
                <w:rFonts w:cs="Times New Roman"/>
              </w:rPr>
              <w:t>0,057</w:t>
            </w:r>
          </w:p>
        </w:tc>
        <w:tc>
          <w:tcPr>
            <w:tcW w:w="749" w:type="pct"/>
            <w:shd w:val="clear" w:color="auto" w:fill="auto"/>
            <w:vAlign w:val="center"/>
            <w:hideMark/>
          </w:tcPr>
          <w:p w:rsidR="009B2E25" w:rsidRPr="00FA1FED" w:rsidRDefault="009B2E25" w:rsidP="009B2E25">
            <w:pPr>
              <w:pStyle w:val="1fffb"/>
              <w:rPr>
                <w:rFonts w:cs="Times New Roman"/>
              </w:rPr>
            </w:pPr>
            <w:r w:rsidRPr="00FA1FED">
              <w:rPr>
                <w:rFonts w:cs="Times New Roman"/>
              </w:rPr>
              <w:t>1,72</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2796,75</w:t>
            </w:r>
          </w:p>
        </w:tc>
        <w:tc>
          <w:tcPr>
            <w:tcW w:w="407" w:type="pct"/>
            <w:shd w:val="clear" w:color="auto" w:fill="auto"/>
            <w:vAlign w:val="center"/>
            <w:hideMark/>
          </w:tcPr>
          <w:p w:rsidR="009B2E25" w:rsidRPr="00FA1FED" w:rsidRDefault="009B2E25" w:rsidP="009B2E25">
            <w:pPr>
              <w:pStyle w:val="1fffb"/>
              <w:rPr>
                <w:rFonts w:cs="Times New Roman"/>
              </w:rPr>
            </w:pPr>
            <w:r w:rsidRPr="00FA1FED">
              <w:rPr>
                <w:rFonts w:cs="Times New Roman"/>
              </w:rPr>
              <w:t>490,28</w:t>
            </w:r>
          </w:p>
        </w:tc>
        <w:tc>
          <w:tcPr>
            <w:tcW w:w="594" w:type="pct"/>
            <w:shd w:val="clear" w:color="auto" w:fill="auto"/>
            <w:vAlign w:val="center"/>
            <w:hideMark/>
          </w:tcPr>
          <w:p w:rsidR="009B2E25" w:rsidRPr="00FA1FED" w:rsidRDefault="009B2E25" w:rsidP="009B2E25">
            <w:pPr>
              <w:pStyle w:val="1fffb"/>
              <w:rPr>
                <w:rFonts w:cs="Times New Roman"/>
              </w:rPr>
            </w:pPr>
            <w:r w:rsidRPr="00FA1FED">
              <w:rPr>
                <w:rFonts w:cs="Times New Roman"/>
              </w:rPr>
              <w:t>193,29</w:t>
            </w:r>
          </w:p>
        </w:tc>
        <w:tc>
          <w:tcPr>
            <w:tcW w:w="590" w:type="pct"/>
            <w:shd w:val="clear" w:color="auto" w:fill="auto"/>
            <w:vAlign w:val="center"/>
            <w:hideMark/>
          </w:tcPr>
          <w:p w:rsidR="009B2E25" w:rsidRPr="00FA1FED" w:rsidRDefault="009B2E25" w:rsidP="009B2E25">
            <w:pPr>
              <w:pStyle w:val="1fffb"/>
              <w:rPr>
                <w:rFonts w:cs="Times New Roman"/>
              </w:rPr>
            </w:pPr>
            <w:r w:rsidRPr="00FA1FED">
              <w:rPr>
                <w:rFonts w:cs="Times New Roman"/>
              </w:rPr>
              <w:t>3430,52</w:t>
            </w:r>
          </w:p>
        </w:tc>
      </w:tr>
      <w:bookmarkEnd w:id="360"/>
    </w:tbl>
    <w:p w:rsidR="00F56E13" w:rsidRPr="00FA1FED" w:rsidRDefault="00F56E13" w:rsidP="00C25060">
      <w:pPr>
        <w:rPr>
          <w:rFonts w:ascii="Times New Roman" w:eastAsia="Calibri" w:hAnsi="Times New Roman" w:cs="Times New Roman"/>
        </w:rPr>
        <w:sectPr w:rsidR="00F56E13" w:rsidRPr="00FA1FED" w:rsidSect="00E8592F">
          <w:pgSz w:w="16838" w:h="11906" w:orient="landscape"/>
          <w:pgMar w:top="1134" w:right="850" w:bottom="1134" w:left="1701" w:header="851" w:footer="851" w:gutter="0"/>
          <w:cols w:space="708"/>
          <w:docGrid w:linePitch="360"/>
        </w:sectPr>
      </w:pPr>
    </w:p>
    <w:p w:rsidR="00C25060" w:rsidRPr="00FA1FED" w:rsidRDefault="00C25060" w:rsidP="00C25060">
      <w:pPr>
        <w:pStyle w:val="19"/>
        <w:pageBreakBefore w:val="0"/>
        <w:spacing w:before="0" w:after="0" w:line="240" w:lineRule="auto"/>
        <w:ind w:left="0" w:firstLine="0"/>
        <w:contextualSpacing w:val="0"/>
        <w:rPr>
          <w:spacing w:val="0"/>
        </w:rPr>
      </w:pPr>
      <w:bookmarkStart w:id="361" w:name="_Toc521411572"/>
      <w:bookmarkStart w:id="362" w:name="_Toc9154863"/>
      <w:bookmarkStart w:id="363" w:name="_Toc84971009"/>
      <w:bookmarkStart w:id="364" w:name="_Toc116943375"/>
      <w:bookmarkEnd w:id="355"/>
      <w:r w:rsidRPr="00FA1FED">
        <w:rPr>
          <w:spacing w:val="0"/>
        </w:rP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61"/>
      <w:bookmarkEnd w:id="362"/>
      <w:bookmarkEnd w:id="363"/>
      <w:bookmarkEnd w:id="364"/>
    </w:p>
    <w:p w:rsidR="00C25060" w:rsidRPr="00FA1FED" w:rsidRDefault="00C25060" w:rsidP="007E505D">
      <w:pPr>
        <w:spacing w:after="0" w:line="360" w:lineRule="auto"/>
        <w:ind w:firstLine="709"/>
        <w:rPr>
          <w:rFonts w:ascii="Times New Roman" w:eastAsia="Calibri" w:hAnsi="Times New Roman" w:cs="Times New Roman"/>
          <w:szCs w:val="24"/>
        </w:rPr>
      </w:pPr>
    </w:p>
    <w:p w:rsidR="00C25060" w:rsidRPr="00FA1FED" w:rsidRDefault="00C25060" w:rsidP="00B5461F">
      <w:pPr>
        <w:pStyle w:val="11ff3"/>
        <w:rPr>
          <w:w w:val="100"/>
          <w:kern w:val="0"/>
        </w:rPr>
      </w:pPr>
      <w:r w:rsidRPr="00FA1FED">
        <w:rPr>
          <w:w w:val="100"/>
          <w:kern w:val="0"/>
        </w:rPr>
        <w:t>В соответствии с п. 2 ч. 1 ПП РФ от 03.04.</w:t>
      </w:r>
      <w:r w:rsidR="00861811" w:rsidRPr="00FA1FED">
        <w:rPr>
          <w:w w:val="100"/>
          <w:kern w:val="0"/>
        </w:rPr>
        <w:t>2022</w:t>
      </w:r>
      <w:r w:rsidRPr="00FA1FED">
        <w:rPr>
          <w:w w:val="100"/>
          <w:kern w:val="0"/>
        </w:rPr>
        <w:t xml:space="preserve"> №405 «О внесении изменений в некоторые акты Правительства Российской Федерации»:</w:t>
      </w:r>
    </w:p>
    <w:p w:rsidR="00C25060" w:rsidRPr="00FA1FED" w:rsidRDefault="00C25060" w:rsidP="00B5461F">
      <w:pPr>
        <w:pStyle w:val="11ff3"/>
        <w:rPr>
          <w:w w:val="100"/>
          <w:kern w:val="0"/>
        </w:rPr>
      </w:pPr>
      <w:r w:rsidRPr="00FA1FED">
        <w:rPr>
          <w:w w:val="100"/>
          <w:kern w:val="0"/>
        </w:rPr>
        <w:t xml:space="preserve">«…ж) "элемент территориального деления " - территория поселения, </w:t>
      </w:r>
      <w:r w:rsidR="005C1319" w:rsidRPr="00FA1FED">
        <w:rPr>
          <w:w w:val="100"/>
          <w:kern w:val="0"/>
        </w:rPr>
        <w:t>сельского поселения</w:t>
      </w:r>
      <w:r w:rsidRPr="00FA1FED">
        <w:rPr>
          <w:w w:val="100"/>
          <w:kern w:val="0"/>
        </w:rPr>
        <w:t xml:space="preserve"> или её часть, установленная по границам административно-территориальных единиц;</w:t>
      </w:r>
    </w:p>
    <w:p w:rsidR="00C25060" w:rsidRPr="00FA1FED" w:rsidRDefault="00C25060" w:rsidP="00B5461F">
      <w:pPr>
        <w:pStyle w:val="11ff3"/>
        <w:rPr>
          <w:w w:val="100"/>
          <w:kern w:val="0"/>
        </w:rPr>
      </w:pPr>
      <w:r w:rsidRPr="00FA1FED">
        <w:rPr>
          <w:w w:val="100"/>
          <w:kern w:val="0"/>
        </w:rPr>
        <w:t xml:space="preserve">з) "расчетный элемент территориального деления" - территория поселения, </w:t>
      </w:r>
      <w:r w:rsidR="005C1319" w:rsidRPr="00FA1FED">
        <w:rPr>
          <w:w w:val="100"/>
          <w:kern w:val="0"/>
        </w:rPr>
        <w:t>сельского поселения</w:t>
      </w:r>
      <w:r w:rsidRPr="00FA1FED">
        <w:rPr>
          <w:w w:val="100"/>
          <w:kern w:val="0"/>
        </w:rPr>
        <w:t xml:space="preserve"> или её часть, принятая для целей разработки схемы теплоснабжения в неизменяемых границах на весь срок действия схемы теплоснабжения…».</w:t>
      </w:r>
    </w:p>
    <w:p w:rsidR="00C25060" w:rsidRPr="00FA1FED" w:rsidRDefault="00C25060" w:rsidP="00B5461F">
      <w:pPr>
        <w:pStyle w:val="11ff3"/>
        <w:rPr>
          <w:w w:val="100"/>
          <w:kern w:val="0"/>
        </w:rPr>
      </w:pPr>
      <w:r w:rsidRPr="00FA1FED">
        <w:rPr>
          <w:w w:val="100"/>
          <w:kern w:val="0"/>
        </w:rPr>
        <w:t>Для достижения нормативных показателей обеспеченности жилищным фондом и приведение самих условий проживания населения к необходимому уровню, требуется постановка соответствующей цели для решения проблем жилищной сферы как одной из приоритетных в деятельности органов местного самоуправление.</w:t>
      </w:r>
    </w:p>
    <w:p w:rsidR="00C25060" w:rsidRPr="00FA1FED" w:rsidRDefault="00C25060" w:rsidP="00B5461F">
      <w:pPr>
        <w:pStyle w:val="11ff3"/>
        <w:rPr>
          <w:w w:val="100"/>
          <w:kern w:val="0"/>
        </w:rPr>
      </w:pPr>
      <w:r w:rsidRPr="00FA1FED">
        <w:rPr>
          <w:w w:val="100"/>
          <w:kern w:val="0"/>
        </w:rPr>
        <w:t xml:space="preserve">Теплоснабжение осуществляется </w:t>
      </w:r>
      <w:r w:rsidR="00B55DB8" w:rsidRPr="00FA1FED">
        <w:rPr>
          <w:w w:val="100"/>
          <w:kern w:val="0"/>
        </w:rPr>
        <w:t xml:space="preserve">ООО </w:t>
      </w:r>
      <w:r w:rsidR="006F5357" w:rsidRPr="00FA1FED">
        <w:rPr>
          <w:w w:val="100"/>
          <w:kern w:val="0"/>
        </w:rPr>
        <w:t>«АКВАТЕРМ»</w:t>
      </w:r>
      <w:r w:rsidR="00F56E13" w:rsidRPr="00FA1FED">
        <w:rPr>
          <w:w w:val="100"/>
          <w:kern w:val="0"/>
        </w:rPr>
        <w:t>.</w:t>
      </w:r>
    </w:p>
    <w:p w:rsidR="00963B00" w:rsidRPr="00FA1FED" w:rsidRDefault="00963B00" w:rsidP="00B5461F">
      <w:pPr>
        <w:pStyle w:val="11ff3"/>
        <w:rPr>
          <w:w w:val="100"/>
          <w:kern w:val="0"/>
        </w:rPr>
      </w:pPr>
      <w:r w:rsidRPr="00FA1FED">
        <w:rPr>
          <w:w w:val="100"/>
          <w:kern w:val="0"/>
        </w:rPr>
        <w:t xml:space="preserve">Прогнозы объемов жилищного и общественного строительства сформированы на основании действующего на территории </w:t>
      </w:r>
      <w:r w:rsidR="005C1319" w:rsidRPr="00FA1FED">
        <w:rPr>
          <w:w w:val="100"/>
          <w:kern w:val="0"/>
        </w:rPr>
        <w:t xml:space="preserve">МО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Генерального плана.</w:t>
      </w:r>
    </w:p>
    <w:p w:rsidR="00963B00" w:rsidRPr="00FA1FED" w:rsidRDefault="00963B00" w:rsidP="00B5461F">
      <w:pPr>
        <w:pStyle w:val="11ff3"/>
        <w:rPr>
          <w:w w:val="100"/>
          <w:kern w:val="0"/>
        </w:rPr>
      </w:pPr>
      <w:r w:rsidRPr="00FA1FED">
        <w:rPr>
          <w:w w:val="100"/>
          <w:kern w:val="0"/>
        </w:rPr>
        <w:t>Развитие муниципального образования планируется, прежде всего за счет строительства новых объектов жилого фонда наряду с ликвидацией ветхого и аварийного. Изменение общего объема жилого фонда на территории не предполагается. Рост тепловой нагрузки связан с подключением неохваченн</w:t>
      </w:r>
      <w:r w:rsidR="00F8046B" w:rsidRPr="00FA1FED">
        <w:rPr>
          <w:w w:val="100"/>
          <w:kern w:val="0"/>
        </w:rPr>
        <w:t>ых</w:t>
      </w:r>
      <w:r w:rsidRPr="00FA1FED">
        <w:rPr>
          <w:w w:val="100"/>
          <w:kern w:val="0"/>
        </w:rPr>
        <w:t xml:space="preserve"> услугой централизованного теплоснабжения</w:t>
      </w:r>
      <w:r w:rsidR="00F8046B" w:rsidRPr="00FA1FED">
        <w:rPr>
          <w:w w:val="100"/>
          <w:kern w:val="0"/>
        </w:rPr>
        <w:t xml:space="preserve"> абонентов</w:t>
      </w:r>
      <w:r w:rsidRPr="00FA1FED">
        <w:rPr>
          <w:w w:val="100"/>
          <w:kern w:val="0"/>
        </w:rPr>
        <w:t>.</w:t>
      </w:r>
    </w:p>
    <w:p w:rsidR="00F56E13" w:rsidRPr="00FA1FED" w:rsidRDefault="00F56E13" w:rsidP="00624E37">
      <w:pPr>
        <w:pStyle w:val="11ff3"/>
        <w:ind w:firstLine="0"/>
        <w:rPr>
          <w:u w:val="single"/>
        </w:rPr>
      </w:pPr>
      <w:bookmarkStart w:id="365" w:name="_Toc521411577"/>
      <w:bookmarkStart w:id="366" w:name="_Toc9154864"/>
      <w:bookmarkStart w:id="367" w:name="_Toc84971010"/>
      <w:r w:rsidRPr="00FA1FED">
        <w:rPr>
          <w:u w:val="single"/>
        </w:rPr>
        <w:t>Таблица 2.2.1 - Сведения о движении строительных фондов в поселении, тыс. м2</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85"/>
        <w:gridCol w:w="1038"/>
        <w:gridCol w:w="1037"/>
        <w:gridCol w:w="1037"/>
        <w:gridCol w:w="1037"/>
        <w:gridCol w:w="1037"/>
      </w:tblGrid>
      <w:tr w:rsidR="00F56E13" w:rsidRPr="00FA1FED" w:rsidTr="00F56E13">
        <w:trPr>
          <w:tblHeader/>
        </w:trPr>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Годы</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2018</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2019</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2020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2021</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2022</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Общая отапливаемая площадь строительных фондов на начало года</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56 880,6</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Прибыло общей отапливаемой площади,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новое строительство, в том числе:</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 многоквартирные жилые здания</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 общественно-деловая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1 073,3</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 индивидуальная жилищная застройка</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Выбыло общей отапливаемой площади</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0</w:t>
            </w:r>
          </w:p>
        </w:tc>
      </w:tr>
      <w:tr w:rsidR="00F56E13" w:rsidRPr="00FA1FED" w:rsidTr="00F56E13">
        <w:tc>
          <w:tcPr>
            <w:tcW w:w="2290" w:type="pct"/>
            <w:tcBorders>
              <w:top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Общая отапливая площадь на конец года</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55 807,3</w:t>
            </w:r>
          </w:p>
        </w:tc>
        <w:tc>
          <w:tcPr>
            <w:tcW w:w="542" w:type="pct"/>
            <w:tcBorders>
              <w:top w:val="single" w:sz="4" w:space="0" w:color="auto"/>
              <w:left w:val="single" w:sz="4" w:space="0" w:color="auto"/>
              <w:bottom w:val="single" w:sz="4" w:space="0" w:color="auto"/>
              <w:right w:val="single" w:sz="4" w:space="0" w:color="auto"/>
            </w:tcBorders>
            <w:vAlign w:val="center"/>
          </w:tcPr>
          <w:p w:rsidR="00F56E13" w:rsidRPr="00FA1FED" w:rsidRDefault="00F56E13" w:rsidP="00F56E13">
            <w:pPr>
              <w:pStyle w:val="1fffb"/>
              <w:rPr>
                <w:rFonts w:cs="Times New Roman"/>
              </w:rPr>
            </w:pPr>
            <w:r w:rsidRPr="00FA1FED">
              <w:rPr>
                <w:rFonts w:cs="Times New Roman"/>
              </w:rPr>
              <w:t>56 880,6</w:t>
            </w:r>
          </w:p>
        </w:tc>
        <w:tc>
          <w:tcPr>
            <w:tcW w:w="542" w:type="pct"/>
            <w:tcBorders>
              <w:top w:val="single" w:sz="4" w:space="0" w:color="auto"/>
              <w:left w:val="single" w:sz="4" w:space="0" w:color="auto"/>
              <w:bottom w:val="single" w:sz="4" w:space="0" w:color="auto"/>
            </w:tcBorders>
            <w:vAlign w:val="center"/>
          </w:tcPr>
          <w:p w:rsidR="00F56E13" w:rsidRPr="00FA1FED" w:rsidRDefault="00F56E13" w:rsidP="00F56E13">
            <w:pPr>
              <w:pStyle w:val="1fffb"/>
              <w:rPr>
                <w:rFonts w:cs="Times New Roman"/>
              </w:rPr>
            </w:pPr>
            <w:r w:rsidRPr="00FA1FED">
              <w:rPr>
                <w:rFonts w:cs="Times New Roman"/>
              </w:rPr>
              <w:t>56 880,6</w:t>
            </w:r>
          </w:p>
        </w:tc>
      </w:tr>
    </w:tbl>
    <w:p w:rsidR="00F0467A" w:rsidRPr="00FA1FED" w:rsidRDefault="00F56E13" w:rsidP="00F56E13">
      <w:pPr>
        <w:pStyle w:val="11ff3"/>
        <w:rPr>
          <w:u w:val="single"/>
        </w:rPr>
      </w:pPr>
      <w:r w:rsidRPr="00FA1FED">
        <w:rPr>
          <w:u w:val="single"/>
        </w:rPr>
        <w:lastRenderedPageBreak/>
        <w:t>Таблица 2.2.2 - Перечень потребителей тепловой энергии, подключенных к существующим тепловым сетям за период актуализации схемы (с 2019 по 2022 гг.)</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4"/>
        <w:gridCol w:w="1277"/>
        <w:gridCol w:w="1350"/>
        <w:gridCol w:w="925"/>
        <w:gridCol w:w="823"/>
        <w:gridCol w:w="972"/>
        <w:gridCol w:w="1212"/>
        <w:gridCol w:w="1304"/>
        <w:gridCol w:w="1304"/>
      </w:tblGrid>
      <w:tr w:rsidR="00F56E13" w:rsidRPr="00FA1FED" w:rsidTr="00F56E13">
        <w:trPr>
          <w:tblHeader/>
        </w:trPr>
        <w:tc>
          <w:tcPr>
            <w:tcW w:w="102" w:type="pct"/>
            <w:tcBorders>
              <w:top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w:t>
            </w:r>
          </w:p>
        </w:tc>
        <w:tc>
          <w:tcPr>
            <w:tcW w:w="1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Наименование объекта, адресная привязка</w:t>
            </w:r>
          </w:p>
        </w:tc>
        <w:tc>
          <w:tcPr>
            <w:tcW w:w="3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N кадастрового квартала</w:t>
            </w: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Источник тепловой энергии</w:t>
            </w:r>
          </w:p>
        </w:tc>
        <w:tc>
          <w:tcPr>
            <w:tcW w:w="3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Номер тепловой камеры</w:t>
            </w:r>
          </w:p>
        </w:tc>
        <w:tc>
          <w:tcPr>
            <w:tcW w:w="37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Дата акта включения</w:t>
            </w:r>
          </w:p>
        </w:tc>
        <w:tc>
          <w:tcPr>
            <w:tcW w:w="50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Строительная площадь, м</w:t>
            </w:r>
            <w:r w:rsidRPr="00FA1FED">
              <w:rPr>
                <w:rFonts w:cs="Times New Roman"/>
                <w:vertAlign w:val="superscript"/>
              </w:rPr>
              <w:t>2</w:t>
            </w:r>
          </w:p>
        </w:tc>
        <w:tc>
          <w:tcPr>
            <w:tcW w:w="7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Подключенная тепловая нагрузка отопления и вентиляции, Гкал/час</w:t>
            </w:r>
          </w:p>
        </w:tc>
        <w:tc>
          <w:tcPr>
            <w:tcW w:w="742" w:type="pct"/>
            <w:tcBorders>
              <w:top w:val="single" w:sz="4" w:space="0" w:color="auto"/>
              <w:left w:val="single" w:sz="4" w:space="0" w:color="auto"/>
              <w:bottom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Подключенная среднечасовая тепловая нагрузка ГВС, Гкал/час</w:t>
            </w:r>
          </w:p>
        </w:tc>
      </w:tr>
      <w:tr w:rsidR="00F56E13" w:rsidRPr="00FA1FED" w:rsidTr="00F56E13">
        <w:tc>
          <w:tcPr>
            <w:tcW w:w="102" w:type="pct"/>
            <w:tcBorders>
              <w:top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p>
        </w:tc>
        <w:tc>
          <w:tcPr>
            <w:tcW w:w="1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eastAsia="Times New Roman" w:cs="Times New Roman"/>
                <w:szCs w:val="22"/>
              </w:rPr>
              <w:t>Новый ФАП д. Овсище, д. 63Б</w:t>
            </w:r>
          </w:p>
        </w:tc>
        <w:tc>
          <w:tcPr>
            <w:tcW w:w="3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p>
        </w:tc>
        <w:tc>
          <w:tcPr>
            <w:tcW w:w="43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 xml:space="preserve">Котельная №18 </w:t>
            </w:r>
          </w:p>
          <w:p w:rsidR="00F56E13" w:rsidRPr="00FA1FED" w:rsidRDefault="00F56E13" w:rsidP="00F56E13">
            <w:pPr>
              <w:pStyle w:val="1fffb"/>
              <w:rPr>
                <w:rFonts w:cs="Times New Roman"/>
              </w:rPr>
            </w:pPr>
            <w:r w:rsidRPr="00FA1FED">
              <w:rPr>
                <w:rFonts w:cs="Times New Roman"/>
              </w:rPr>
              <w:t>д. Овсище</w:t>
            </w:r>
          </w:p>
        </w:tc>
        <w:tc>
          <w:tcPr>
            <w:tcW w:w="33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б/н</w:t>
            </w:r>
          </w:p>
          <w:p w:rsidR="00F56E13" w:rsidRPr="00FA1FED" w:rsidRDefault="00F56E13" w:rsidP="00F56E13">
            <w:pPr>
              <w:pStyle w:val="1fffb"/>
              <w:rPr>
                <w:rFonts w:cs="Times New Roman"/>
              </w:rPr>
            </w:pPr>
            <w:r w:rsidRPr="00FA1FED">
              <w:rPr>
                <w:rFonts w:cs="Times New Roman"/>
              </w:rPr>
              <w:t>(новая, между ТК-8 и ТК-9)</w:t>
            </w:r>
          </w:p>
        </w:tc>
        <w:tc>
          <w:tcPr>
            <w:tcW w:w="37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20.12.2021</w:t>
            </w:r>
          </w:p>
        </w:tc>
        <w:tc>
          <w:tcPr>
            <w:tcW w:w="50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1073,3</w:t>
            </w:r>
          </w:p>
        </w:tc>
        <w:tc>
          <w:tcPr>
            <w:tcW w:w="7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0,0292</w:t>
            </w:r>
          </w:p>
        </w:tc>
        <w:tc>
          <w:tcPr>
            <w:tcW w:w="742" w:type="pct"/>
            <w:tcBorders>
              <w:top w:val="single" w:sz="4" w:space="0" w:color="auto"/>
              <w:left w:val="single" w:sz="4" w:space="0" w:color="auto"/>
              <w:bottom w:val="single" w:sz="4" w:space="0" w:color="auto"/>
            </w:tcBorders>
            <w:tcMar>
              <w:left w:w="28" w:type="dxa"/>
              <w:right w:w="28" w:type="dxa"/>
            </w:tcMar>
            <w:vAlign w:val="center"/>
          </w:tcPr>
          <w:p w:rsidR="00F56E13" w:rsidRPr="00FA1FED" w:rsidRDefault="00F56E13" w:rsidP="00F56E13">
            <w:pPr>
              <w:pStyle w:val="1fffb"/>
              <w:rPr>
                <w:rFonts w:cs="Times New Roman"/>
              </w:rPr>
            </w:pPr>
            <w:r w:rsidRPr="00FA1FED">
              <w:rPr>
                <w:rFonts w:cs="Times New Roman"/>
              </w:rPr>
              <w:t>0</w:t>
            </w:r>
          </w:p>
        </w:tc>
      </w:tr>
    </w:tbl>
    <w:p w:rsidR="00F0467A" w:rsidRPr="00FA1FED" w:rsidRDefault="00F0467A" w:rsidP="0038203F">
      <w:pPr>
        <w:rPr>
          <w:rFonts w:ascii="Times New Roman" w:hAnsi="Times New Roman" w:cs="Times New Roman"/>
          <w:b/>
          <w:lang w:eastAsia="en-US"/>
        </w:rPr>
      </w:pPr>
    </w:p>
    <w:p w:rsidR="00C25060" w:rsidRPr="00FA1FED" w:rsidRDefault="00C25060" w:rsidP="00C25060">
      <w:pPr>
        <w:pStyle w:val="19"/>
        <w:pageBreakBefore w:val="0"/>
        <w:spacing w:before="0" w:after="0" w:line="240" w:lineRule="auto"/>
        <w:ind w:left="0" w:firstLine="0"/>
        <w:contextualSpacing w:val="0"/>
        <w:rPr>
          <w:spacing w:val="0"/>
        </w:rPr>
      </w:pPr>
      <w:bookmarkStart w:id="368" w:name="_Toc116943376"/>
      <w:r w:rsidRPr="00FA1FED">
        <w:rPr>
          <w:spacing w:val="0"/>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65"/>
      <w:bookmarkEnd w:id="366"/>
      <w:bookmarkEnd w:id="367"/>
      <w:bookmarkEnd w:id="368"/>
    </w:p>
    <w:p w:rsidR="00C25060" w:rsidRPr="00FA1FED" w:rsidRDefault="00C25060" w:rsidP="00C25060">
      <w:pPr>
        <w:spacing w:after="120"/>
        <w:rPr>
          <w:rFonts w:ascii="Times New Roman" w:eastAsia="Calibri" w:hAnsi="Times New Roman" w:cs="Times New Roman"/>
          <w:szCs w:val="24"/>
        </w:rPr>
      </w:pPr>
    </w:p>
    <w:p w:rsidR="00C25060" w:rsidRPr="00FA1FED" w:rsidRDefault="00C25060" w:rsidP="00B5461F">
      <w:pPr>
        <w:pStyle w:val="11ff3"/>
        <w:rPr>
          <w:w w:val="100"/>
          <w:kern w:val="0"/>
        </w:rPr>
      </w:pPr>
      <w:r w:rsidRPr="00FA1FED">
        <w:rPr>
          <w:w w:val="100"/>
          <w:kern w:val="0"/>
        </w:rPr>
        <w:t>Удельные показатели теплопотребления перспективного строительства рассчитываются исходя из:</w:t>
      </w:r>
    </w:p>
    <w:p w:rsidR="00C25060" w:rsidRPr="00FA1FED" w:rsidRDefault="00C25060" w:rsidP="00E04583">
      <w:pPr>
        <w:pStyle w:val="113"/>
      </w:pPr>
      <w:r w:rsidRPr="00FA1FED">
        <w:t>базового уровня энергопотребления жилых зданий с учетом требований энергоэффективности в соответствии с данными таблиц 13 и 14 СП 50.13330.2012 «Тепловая защита зданий», Приказа Министерства регионального развития Российской Федерации от 17 мая 2011 г. № 224 «Об утверждении требований энергетической эффе</w:t>
      </w:r>
      <w:r w:rsidR="00624E37">
        <w:t>к</w:t>
      </w:r>
      <w:r w:rsidRPr="00FA1FED">
        <w:t>тивности зданий, строений, сооружений»;</w:t>
      </w:r>
    </w:p>
    <w:p w:rsidR="00C25060" w:rsidRPr="00FA1FED" w:rsidRDefault="00C25060" w:rsidP="00E04583">
      <w:pPr>
        <w:pStyle w:val="113"/>
      </w:pPr>
      <w:r w:rsidRPr="00FA1FED">
        <w:t>удельных показателей теплопотребления зданий перспективного строительства в период 20</w:t>
      </w:r>
      <w:r w:rsidR="00E04583" w:rsidRPr="00FA1FED">
        <w:t>22</w:t>
      </w:r>
      <w:r w:rsidRPr="00FA1FED">
        <w:t>-203</w:t>
      </w:r>
      <w:r w:rsidR="00E04583" w:rsidRPr="00FA1FED">
        <w:t>6</w:t>
      </w:r>
      <w:r w:rsidRPr="00FA1FED">
        <w:t xml:space="preserve"> гг. в соответствии с требованиями п.15 Постановления Правительства РФ от 25.01.2011 г.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приказа Министерства спорта РФ от 14.01.2015 №54;</w:t>
      </w:r>
    </w:p>
    <w:p w:rsidR="00C25060" w:rsidRPr="00FA1FED" w:rsidRDefault="00C25060" w:rsidP="00E04583">
      <w:pPr>
        <w:pStyle w:val="113"/>
      </w:pPr>
      <w:r w:rsidRPr="00FA1FED">
        <w:t>ГОСТ Р 54954-2012 Оценка соответствия. Экологические требования к объектам недвижимости;</w:t>
      </w:r>
    </w:p>
    <w:p w:rsidR="00C25060" w:rsidRPr="00FA1FED" w:rsidRDefault="00C25060" w:rsidP="00E04583">
      <w:pPr>
        <w:pStyle w:val="113"/>
      </w:pPr>
      <w:r w:rsidRPr="00FA1FED">
        <w:t>СП 131.13330.2012 Строительная климатология;</w:t>
      </w:r>
    </w:p>
    <w:p w:rsidR="00C25060" w:rsidRPr="00FA1FED" w:rsidRDefault="00C25060" w:rsidP="00E04583">
      <w:pPr>
        <w:pStyle w:val="113"/>
      </w:pPr>
      <w:r w:rsidRPr="00FA1FED">
        <w:t xml:space="preserve">СП 42.13330.2011 Градостроительство. Планировка и застройка </w:t>
      </w:r>
      <w:r w:rsidR="00076317" w:rsidRPr="00FA1FED">
        <w:t>городских и сельских</w:t>
      </w:r>
      <w:r w:rsidRPr="00FA1FED">
        <w:t xml:space="preserve"> поселений.</w:t>
      </w:r>
    </w:p>
    <w:p w:rsidR="00C25060" w:rsidRPr="00FA1FED" w:rsidRDefault="00C25060" w:rsidP="0084712D">
      <w:pPr>
        <w:pStyle w:val="20"/>
        <w:keepNext w:val="0"/>
        <w:widowControl w:val="0"/>
        <w:spacing w:before="240" w:line="240" w:lineRule="auto"/>
        <w:textAlignment w:val="baseline"/>
        <w:rPr>
          <w:rFonts w:cs="Times New Roman"/>
        </w:rPr>
      </w:pPr>
      <w:bookmarkStart w:id="369" w:name="_Toc422400114"/>
      <w:bookmarkStart w:id="370" w:name="_Toc467203441"/>
      <w:bookmarkStart w:id="371" w:name="_Toc519274049"/>
      <w:bookmarkStart w:id="372" w:name="_Toc521411578"/>
      <w:bookmarkStart w:id="373" w:name="_Toc9154865"/>
      <w:bookmarkStart w:id="374" w:name="_Toc84971011"/>
      <w:bookmarkStart w:id="375" w:name="_Toc116943377"/>
      <w:r w:rsidRPr="00FA1FED">
        <w:rPr>
          <w:rFonts w:cs="Times New Roman"/>
        </w:rPr>
        <w:lastRenderedPageBreak/>
        <w:t>Нормативы потребления тепловой энергии для целей отопления и вентиляции зданий</w:t>
      </w:r>
      <w:bookmarkEnd w:id="369"/>
      <w:bookmarkEnd w:id="370"/>
      <w:bookmarkEnd w:id="371"/>
      <w:bookmarkEnd w:id="372"/>
      <w:bookmarkEnd w:id="373"/>
      <w:bookmarkEnd w:id="374"/>
      <w:bookmarkEnd w:id="375"/>
    </w:p>
    <w:p w:rsidR="00C34C13" w:rsidRPr="00FA1FED" w:rsidRDefault="00C25060" w:rsidP="00D263D9">
      <w:pPr>
        <w:pStyle w:val="11ff3"/>
        <w:rPr>
          <w:w w:val="100"/>
          <w:kern w:val="0"/>
        </w:rPr>
      </w:pPr>
      <w:r w:rsidRPr="00FA1FED">
        <w:rPr>
          <w:w w:val="100"/>
          <w:kern w:val="0"/>
        </w:rPr>
        <w:t>Базовые показатели удельной потребности в тепловой мощности зданий нового строительства на нужды отопления и вентиляции приведены в таблице.</w:t>
      </w:r>
    </w:p>
    <w:p w:rsidR="00C25060" w:rsidRPr="00FA1FED" w:rsidRDefault="00D263D9" w:rsidP="00624E37">
      <w:pPr>
        <w:pStyle w:val="affffffffff6"/>
        <w:rPr>
          <w:rFonts w:ascii="Times New Roman" w:hAnsi="Times New Roman" w:cs="Times New Roman"/>
          <w:sz w:val="24"/>
          <w:szCs w:val="24"/>
          <w:u w:val="single"/>
        </w:rPr>
      </w:pPr>
      <w:r w:rsidRPr="00FA1FED">
        <w:rPr>
          <w:rFonts w:ascii="Times New Roman" w:hAnsi="Times New Roman" w:cs="Times New Roman"/>
          <w:bCs/>
          <w:u w:val="single"/>
        </w:rPr>
        <w:t>Таблица 2.3</w:t>
      </w:r>
      <w:r w:rsidR="00624E37">
        <w:rPr>
          <w:rFonts w:ascii="Times New Roman" w:hAnsi="Times New Roman" w:cs="Times New Roman"/>
          <w:bCs/>
          <w:u w:val="single"/>
        </w:rPr>
        <w:t>.</w:t>
      </w:r>
      <w:r w:rsidRPr="00FA1FED">
        <w:rPr>
          <w:rFonts w:ascii="Times New Roman" w:hAnsi="Times New Roman" w:cs="Times New Roman"/>
          <w:bCs/>
          <w:u w:val="single"/>
        </w:rPr>
        <w:t>1.1</w:t>
      </w:r>
      <w:r w:rsidRPr="00FA1FED">
        <w:rPr>
          <w:rFonts w:ascii="Times New Roman" w:hAnsi="Times New Roman" w:cs="Times New Roman"/>
          <w:u w:val="single"/>
        </w:rPr>
        <w:t xml:space="preserve"> – </w:t>
      </w:r>
      <w:r w:rsidR="00271A16" w:rsidRPr="00FA1FED">
        <w:rPr>
          <w:rFonts w:ascii="Times New Roman" w:hAnsi="Times New Roman" w:cs="Times New Roman"/>
          <w:sz w:val="24"/>
          <w:szCs w:val="24"/>
          <w:u w:val="single"/>
        </w:rPr>
        <w:t>Удельные показатели максимальной тепловой нагрузки на отопление и вентиляцию жилых домов, Вт/</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25"/>
        <w:gridCol w:w="569"/>
        <w:gridCol w:w="571"/>
        <w:gridCol w:w="569"/>
        <w:gridCol w:w="569"/>
        <w:gridCol w:w="566"/>
        <w:gridCol w:w="568"/>
        <w:gridCol w:w="568"/>
        <w:gridCol w:w="566"/>
        <w:gridCol w:w="568"/>
        <w:gridCol w:w="515"/>
        <w:gridCol w:w="611"/>
      </w:tblGrid>
      <w:tr w:rsidR="00271A16" w:rsidRPr="00FA1FED" w:rsidTr="00271A16">
        <w:trPr>
          <w:trHeight w:val="20"/>
          <w:tblHeader/>
        </w:trPr>
        <w:tc>
          <w:tcPr>
            <w:tcW w:w="1669" w:type="pct"/>
            <w:vMerge w:val="restart"/>
          </w:tcPr>
          <w:p w:rsidR="00271A16" w:rsidRPr="00FA1FED" w:rsidRDefault="00271A16" w:rsidP="00D263D9">
            <w:pPr>
              <w:pStyle w:val="1fffb"/>
              <w:rPr>
                <w:rFonts w:cs="Times New Roman"/>
                <w:lang w:val="ru-RU"/>
              </w:rPr>
            </w:pPr>
          </w:p>
          <w:p w:rsidR="00271A16" w:rsidRPr="00FA1FED" w:rsidRDefault="00271A16" w:rsidP="00D263D9">
            <w:pPr>
              <w:pStyle w:val="1fffb"/>
              <w:rPr>
                <w:rFonts w:cs="Times New Roman"/>
              </w:rPr>
            </w:pPr>
            <w:r w:rsidRPr="00FA1FED">
              <w:rPr>
                <w:rFonts w:cs="Times New Roman"/>
              </w:rPr>
              <w:t>Этажностьжилыхзданий</w:t>
            </w:r>
          </w:p>
        </w:tc>
        <w:tc>
          <w:tcPr>
            <w:tcW w:w="3331" w:type="pct"/>
            <w:gridSpan w:val="11"/>
          </w:tcPr>
          <w:p w:rsidR="00271A16" w:rsidRPr="00FA1FED" w:rsidRDefault="00271A16" w:rsidP="00D263D9">
            <w:pPr>
              <w:pStyle w:val="1fffb"/>
              <w:rPr>
                <w:rFonts w:cs="Times New Roman"/>
                <w:lang w:val="ru-RU"/>
              </w:rPr>
            </w:pPr>
            <w:r w:rsidRPr="00FA1FED">
              <w:rPr>
                <w:rFonts w:cs="Times New Roman"/>
                <w:lang w:val="ru-RU"/>
              </w:rPr>
              <w:t>Расчетная температура наружного воздуха для проектирования</w:t>
            </w:r>
          </w:p>
          <w:p w:rsidR="00271A16" w:rsidRPr="00FA1FED" w:rsidRDefault="00271A16" w:rsidP="00D263D9">
            <w:pPr>
              <w:pStyle w:val="1fffb"/>
              <w:rPr>
                <w:rFonts w:cs="Times New Roman"/>
              </w:rPr>
            </w:pPr>
            <w:r w:rsidRPr="00FA1FED">
              <w:rPr>
                <w:rFonts w:cs="Times New Roman"/>
              </w:rPr>
              <w:t>отопления, °C</w:t>
            </w:r>
          </w:p>
        </w:tc>
      </w:tr>
      <w:tr w:rsidR="00271A16" w:rsidRPr="00FA1FED" w:rsidTr="00271A16">
        <w:trPr>
          <w:trHeight w:val="20"/>
          <w:tblHeader/>
        </w:trPr>
        <w:tc>
          <w:tcPr>
            <w:tcW w:w="1669" w:type="pct"/>
            <w:vMerge/>
            <w:tcBorders>
              <w:top w:val="nil"/>
            </w:tcBorders>
          </w:tcPr>
          <w:p w:rsidR="00271A16" w:rsidRPr="00FA1FED" w:rsidRDefault="00271A16" w:rsidP="00D263D9">
            <w:pPr>
              <w:pStyle w:val="1fffb"/>
              <w:rPr>
                <w:rFonts w:cs="Times New Roman"/>
                <w:sz w:val="2"/>
                <w:szCs w:val="2"/>
              </w:rPr>
            </w:pPr>
          </w:p>
        </w:tc>
        <w:tc>
          <w:tcPr>
            <w:tcW w:w="304" w:type="pct"/>
          </w:tcPr>
          <w:p w:rsidR="00271A16" w:rsidRPr="00FA1FED" w:rsidRDefault="00271A16" w:rsidP="00D263D9">
            <w:pPr>
              <w:pStyle w:val="1fffb"/>
              <w:rPr>
                <w:rFonts w:cs="Times New Roman"/>
              </w:rPr>
            </w:pPr>
            <w:r w:rsidRPr="00FA1FED">
              <w:rPr>
                <w:rFonts w:cs="Times New Roman"/>
              </w:rPr>
              <w:t>-5</w:t>
            </w:r>
          </w:p>
        </w:tc>
        <w:tc>
          <w:tcPr>
            <w:tcW w:w="305" w:type="pct"/>
          </w:tcPr>
          <w:p w:rsidR="00271A16" w:rsidRPr="00FA1FED" w:rsidRDefault="00271A16" w:rsidP="00D263D9">
            <w:pPr>
              <w:pStyle w:val="1fffb"/>
              <w:rPr>
                <w:rFonts w:cs="Times New Roman"/>
              </w:rPr>
            </w:pPr>
            <w:r w:rsidRPr="00FA1FED">
              <w:rPr>
                <w:rFonts w:cs="Times New Roman"/>
              </w:rPr>
              <w:t>-10</w:t>
            </w:r>
          </w:p>
        </w:tc>
        <w:tc>
          <w:tcPr>
            <w:tcW w:w="304" w:type="pct"/>
          </w:tcPr>
          <w:p w:rsidR="00271A16" w:rsidRPr="00FA1FED" w:rsidRDefault="00271A16" w:rsidP="00D263D9">
            <w:pPr>
              <w:pStyle w:val="1fffb"/>
              <w:rPr>
                <w:rFonts w:cs="Times New Roman"/>
              </w:rPr>
            </w:pPr>
            <w:r w:rsidRPr="00FA1FED">
              <w:rPr>
                <w:rFonts w:cs="Times New Roman"/>
              </w:rPr>
              <w:t>-15</w:t>
            </w:r>
          </w:p>
        </w:tc>
        <w:tc>
          <w:tcPr>
            <w:tcW w:w="304" w:type="pct"/>
          </w:tcPr>
          <w:p w:rsidR="00271A16" w:rsidRPr="00FA1FED" w:rsidRDefault="00271A16" w:rsidP="00D263D9">
            <w:pPr>
              <w:pStyle w:val="1fffb"/>
              <w:rPr>
                <w:rFonts w:cs="Times New Roman"/>
              </w:rPr>
            </w:pPr>
            <w:r w:rsidRPr="00FA1FED">
              <w:rPr>
                <w:rFonts w:cs="Times New Roman"/>
              </w:rPr>
              <w:t>-20</w:t>
            </w:r>
          </w:p>
        </w:tc>
        <w:tc>
          <w:tcPr>
            <w:tcW w:w="302" w:type="pct"/>
          </w:tcPr>
          <w:p w:rsidR="00271A16" w:rsidRPr="00FA1FED" w:rsidRDefault="00271A16" w:rsidP="00D263D9">
            <w:pPr>
              <w:pStyle w:val="1fffb"/>
              <w:rPr>
                <w:rFonts w:cs="Times New Roman"/>
              </w:rPr>
            </w:pPr>
            <w:r w:rsidRPr="00FA1FED">
              <w:rPr>
                <w:rFonts w:cs="Times New Roman"/>
              </w:rPr>
              <w:t>-25</w:t>
            </w:r>
          </w:p>
        </w:tc>
        <w:tc>
          <w:tcPr>
            <w:tcW w:w="303" w:type="pct"/>
          </w:tcPr>
          <w:p w:rsidR="00271A16" w:rsidRPr="00FA1FED" w:rsidRDefault="00271A16" w:rsidP="00D263D9">
            <w:pPr>
              <w:pStyle w:val="1fffb"/>
              <w:rPr>
                <w:rFonts w:cs="Times New Roman"/>
              </w:rPr>
            </w:pPr>
            <w:r w:rsidRPr="00FA1FED">
              <w:rPr>
                <w:rFonts w:cs="Times New Roman"/>
              </w:rPr>
              <w:t>-30</w:t>
            </w:r>
          </w:p>
        </w:tc>
        <w:tc>
          <w:tcPr>
            <w:tcW w:w="303" w:type="pct"/>
          </w:tcPr>
          <w:p w:rsidR="00271A16" w:rsidRPr="00FA1FED" w:rsidRDefault="00271A16" w:rsidP="00D263D9">
            <w:pPr>
              <w:pStyle w:val="1fffb"/>
              <w:rPr>
                <w:rFonts w:cs="Times New Roman"/>
              </w:rPr>
            </w:pPr>
            <w:r w:rsidRPr="00FA1FED">
              <w:rPr>
                <w:rFonts w:cs="Times New Roman"/>
              </w:rPr>
              <w:t>-35</w:t>
            </w:r>
          </w:p>
        </w:tc>
        <w:tc>
          <w:tcPr>
            <w:tcW w:w="302" w:type="pct"/>
          </w:tcPr>
          <w:p w:rsidR="00271A16" w:rsidRPr="00FA1FED" w:rsidRDefault="00271A16" w:rsidP="00D263D9">
            <w:pPr>
              <w:pStyle w:val="1fffb"/>
              <w:rPr>
                <w:rFonts w:cs="Times New Roman"/>
              </w:rPr>
            </w:pPr>
            <w:r w:rsidRPr="00FA1FED">
              <w:rPr>
                <w:rFonts w:cs="Times New Roman"/>
              </w:rPr>
              <w:t>-40</w:t>
            </w:r>
          </w:p>
        </w:tc>
        <w:tc>
          <w:tcPr>
            <w:tcW w:w="303" w:type="pct"/>
          </w:tcPr>
          <w:p w:rsidR="00271A16" w:rsidRPr="00FA1FED" w:rsidRDefault="00271A16" w:rsidP="00D263D9">
            <w:pPr>
              <w:pStyle w:val="1fffb"/>
              <w:rPr>
                <w:rFonts w:cs="Times New Roman"/>
              </w:rPr>
            </w:pPr>
            <w:r w:rsidRPr="00FA1FED">
              <w:rPr>
                <w:rFonts w:cs="Times New Roman"/>
              </w:rPr>
              <w:t>-45</w:t>
            </w:r>
          </w:p>
        </w:tc>
        <w:tc>
          <w:tcPr>
            <w:tcW w:w="275" w:type="pct"/>
          </w:tcPr>
          <w:p w:rsidR="00271A16" w:rsidRPr="00FA1FED" w:rsidRDefault="00271A16" w:rsidP="00D263D9">
            <w:pPr>
              <w:pStyle w:val="1fffb"/>
              <w:rPr>
                <w:rFonts w:cs="Times New Roman"/>
              </w:rPr>
            </w:pPr>
            <w:r w:rsidRPr="00FA1FED">
              <w:rPr>
                <w:rFonts w:cs="Times New Roman"/>
              </w:rPr>
              <w:t>-50</w:t>
            </w:r>
          </w:p>
        </w:tc>
        <w:tc>
          <w:tcPr>
            <w:tcW w:w="327" w:type="pct"/>
          </w:tcPr>
          <w:p w:rsidR="00271A16" w:rsidRPr="00FA1FED" w:rsidRDefault="00271A16" w:rsidP="00D263D9">
            <w:pPr>
              <w:pStyle w:val="1fffb"/>
              <w:rPr>
                <w:rFonts w:cs="Times New Roman"/>
              </w:rPr>
            </w:pPr>
            <w:r w:rsidRPr="00FA1FED">
              <w:rPr>
                <w:rFonts w:cs="Times New Roman"/>
              </w:rPr>
              <w:t>-55</w:t>
            </w:r>
          </w:p>
        </w:tc>
      </w:tr>
      <w:tr w:rsidR="00271A16" w:rsidRPr="00FA1FED" w:rsidTr="00271A16">
        <w:trPr>
          <w:trHeight w:val="20"/>
        </w:trPr>
        <w:tc>
          <w:tcPr>
            <w:tcW w:w="5000" w:type="pct"/>
            <w:gridSpan w:val="12"/>
          </w:tcPr>
          <w:p w:rsidR="00271A16" w:rsidRPr="00FA1FED" w:rsidRDefault="00271A16" w:rsidP="00D263D9">
            <w:pPr>
              <w:pStyle w:val="1fffb"/>
              <w:rPr>
                <w:rFonts w:cs="Times New Roman"/>
                <w:lang w:val="ru-RU"/>
              </w:rPr>
            </w:pPr>
            <w:r w:rsidRPr="00FA1FED">
              <w:rPr>
                <w:rFonts w:cs="Times New Roman"/>
                <w:lang w:val="ru-RU"/>
              </w:rPr>
              <w:t>Для зданий строительства до 1995 г.</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146</w:t>
            </w:r>
          </w:p>
        </w:tc>
        <w:tc>
          <w:tcPr>
            <w:tcW w:w="305" w:type="pct"/>
          </w:tcPr>
          <w:p w:rsidR="00271A16" w:rsidRPr="00FA1FED" w:rsidRDefault="00271A16" w:rsidP="00D263D9">
            <w:pPr>
              <w:pStyle w:val="1fffb"/>
              <w:rPr>
                <w:rFonts w:cs="Times New Roman"/>
              </w:rPr>
            </w:pPr>
            <w:r w:rsidRPr="00FA1FED">
              <w:rPr>
                <w:rFonts w:cs="Times New Roman"/>
              </w:rPr>
              <w:t>155</w:t>
            </w:r>
          </w:p>
        </w:tc>
        <w:tc>
          <w:tcPr>
            <w:tcW w:w="304" w:type="pct"/>
          </w:tcPr>
          <w:p w:rsidR="00271A16" w:rsidRPr="00FA1FED" w:rsidRDefault="00271A16" w:rsidP="00D263D9">
            <w:pPr>
              <w:pStyle w:val="1fffb"/>
              <w:rPr>
                <w:rFonts w:cs="Times New Roman"/>
              </w:rPr>
            </w:pPr>
            <w:r w:rsidRPr="00FA1FED">
              <w:rPr>
                <w:rFonts w:cs="Times New Roman"/>
              </w:rPr>
              <w:t>165</w:t>
            </w:r>
          </w:p>
        </w:tc>
        <w:tc>
          <w:tcPr>
            <w:tcW w:w="304" w:type="pct"/>
          </w:tcPr>
          <w:p w:rsidR="00271A16" w:rsidRPr="00FA1FED" w:rsidRDefault="00271A16" w:rsidP="00D263D9">
            <w:pPr>
              <w:pStyle w:val="1fffb"/>
              <w:rPr>
                <w:rFonts w:cs="Times New Roman"/>
              </w:rPr>
            </w:pPr>
            <w:r w:rsidRPr="00FA1FED">
              <w:rPr>
                <w:rFonts w:cs="Times New Roman"/>
              </w:rPr>
              <w:t>175</w:t>
            </w:r>
          </w:p>
        </w:tc>
        <w:tc>
          <w:tcPr>
            <w:tcW w:w="302" w:type="pct"/>
          </w:tcPr>
          <w:p w:rsidR="00271A16" w:rsidRPr="00FA1FED" w:rsidRDefault="00271A16" w:rsidP="00D263D9">
            <w:pPr>
              <w:pStyle w:val="1fffb"/>
              <w:rPr>
                <w:rFonts w:cs="Times New Roman"/>
              </w:rPr>
            </w:pPr>
            <w:r w:rsidRPr="00FA1FED">
              <w:rPr>
                <w:rFonts w:cs="Times New Roman"/>
              </w:rPr>
              <w:t>185</w:t>
            </w:r>
          </w:p>
        </w:tc>
        <w:tc>
          <w:tcPr>
            <w:tcW w:w="303" w:type="pct"/>
          </w:tcPr>
          <w:p w:rsidR="00271A16" w:rsidRPr="00FA1FED" w:rsidRDefault="00271A16" w:rsidP="00D263D9">
            <w:pPr>
              <w:pStyle w:val="1fffb"/>
              <w:rPr>
                <w:rFonts w:cs="Times New Roman"/>
              </w:rPr>
            </w:pPr>
            <w:r w:rsidRPr="00FA1FED">
              <w:rPr>
                <w:rFonts w:cs="Times New Roman"/>
              </w:rPr>
              <w:t>197</w:t>
            </w:r>
          </w:p>
        </w:tc>
        <w:tc>
          <w:tcPr>
            <w:tcW w:w="303" w:type="pct"/>
          </w:tcPr>
          <w:p w:rsidR="00271A16" w:rsidRPr="00FA1FED" w:rsidRDefault="00271A16" w:rsidP="00D263D9">
            <w:pPr>
              <w:pStyle w:val="1fffb"/>
              <w:rPr>
                <w:rFonts w:cs="Times New Roman"/>
              </w:rPr>
            </w:pPr>
            <w:r w:rsidRPr="00FA1FED">
              <w:rPr>
                <w:rFonts w:cs="Times New Roman"/>
              </w:rPr>
              <w:t>209</w:t>
            </w:r>
          </w:p>
        </w:tc>
        <w:tc>
          <w:tcPr>
            <w:tcW w:w="302" w:type="pct"/>
          </w:tcPr>
          <w:p w:rsidR="00271A16" w:rsidRPr="00FA1FED" w:rsidRDefault="00271A16" w:rsidP="00D263D9">
            <w:pPr>
              <w:pStyle w:val="1fffb"/>
              <w:rPr>
                <w:rFonts w:cs="Times New Roman"/>
              </w:rPr>
            </w:pPr>
            <w:r w:rsidRPr="00FA1FED">
              <w:rPr>
                <w:rFonts w:cs="Times New Roman"/>
              </w:rPr>
              <w:t>219</w:t>
            </w:r>
          </w:p>
        </w:tc>
        <w:tc>
          <w:tcPr>
            <w:tcW w:w="303" w:type="pct"/>
          </w:tcPr>
          <w:p w:rsidR="00271A16" w:rsidRPr="00FA1FED" w:rsidRDefault="00271A16" w:rsidP="00D263D9">
            <w:pPr>
              <w:pStyle w:val="1fffb"/>
              <w:rPr>
                <w:rFonts w:cs="Times New Roman"/>
              </w:rPr>
            </w:pPr>
            <w:r w:rsidRPr="00FA1FED">
              <w:rPr>
                <w:rFonts w:cs="Times New Roman"/>
              </w:rPr>
              <w:t>228</w:t>
            </w:r>
          </w:p>
        </w:tc>
        <w:tc>
          <w:tcPr>
            <w:tcW w:w="275" w:type="pct"/>
          </w:tcPr>
          <w:p w:rsidR="00271A16" w:rsidRPr="00FA1FED" w:rsidRDefault="00271A16" w:rsidP="00D263D9">
            <w:pPr>
              <w:pStyle w:val="1fffb"/>
              <w:rPr>
                <w:rFonts w:cs="Times New Roman"/>
              </w:rPr>
            </w:pPr>
            <w:r w:rsidRPr="00FA1FED">
              <w:rPr>
                <w:rFonts w:cs="Times New Roman"/>
              </w:rPr>
              <w:t>238</w:t>
            </w:r>
          </w:p>
        </w:tc>
        <w:tc>
          <w:tcPr>
            <w:tcW w:w="327" w:type="pct"/>
          </w:tcPr>
          <w:p w:rsidR="00271A16" w:rsidRPr="00FA1FED" w:rsidRDefault="00271A16" w:rsidP="00D263D9">
            <w:pPr>
              <w:pStyle w:val="1fffb"/>
              <w:rPr>
                <w:rFonts w:cs="Times New Roman"/>
              </w:rPr>
            </w:pPr>
            <w:r w:rsidRPr="00FA1FED">
              <w:rPr>
                <w:rFonts w:cs="Times New Roman"/>
              </w:rPr>
              <w:t>248</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2-3-этажные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108</w:t>
            </w:r>
          </w:p>
        </w:tc>
        <w:tc>
          <w:tcPr>
            <w:tcW w:w="305" w:type="pct"/>
          </w:tcPr>
          <w:p w:rsidR="00271A16" w:rsidRPr="00FA1FED" w:rsidRDefault="00271A16" w:rsidP="00D263D9">
            <w:pPr>
              <w:pStyle w:val="1fffb"/>
              <w:rPr>
                <w:rFonts w:cs="Times New Roman"/>
              </w:rPr>
            </w:pPr>
            <w:r w:rsidRPr="00FA1FED">
              <w:rPr>
                <w:rFonts w:cs="Times New Roman"/>
              </w:rPr>
              <w:t>115</w:t>
            </w:r>
          </w:p>
        </w:tc>
        <w:tc>
          <w:tcPr>
            <w:tcW w:w="304" w:type="pct"/>
          </w:tcPr>
          <w:p w:rsidR="00271A16" w:rsidRPr="00FA1FED" w:rsidRDefault="00271A16" w:rsidP="00D263D9">
            <w:pPr>
              <w:pStyle w:val="1fffb"/>
              <w:rPr>
                <w:rFonts w:cs="Times New Roman"/>
              </w:rPr>
            </w:pPr>
            <w:r w:rsidRPr="00FA1FED">
              <w:rPr>
                <w:rFonts w:cs="Times New Roman"/>
              </w:rPr>
              <w:t>122</w:t>
            </w:r>
          </w:p>
        </w:tc>
        <w:tc>
          <w:tcPr>
            <w:tcW w:w="304" w:type="pct"/>
          </w:tcPr>
          <w:p w:rsidR="00271A16" w:rsidRPr="00FA1FED" w:rsidRDefault="00271A16" w:rsidP="00D263D9">
            <w:pPr>
              <w:pStyle w:val="1fffb"/>
              <w:rPr>
                <w:rFonts w:cs="Times New Roman"/>
              </w:rPr>
            </w:pPr>
            <w:r w:rsidRPr="00FA1FED">
              <w:rPr>
                <w:rFonts w:cs="Times New Roman"/>
              </w:rPr>
              <w:t>129</w:t>
            </w:r>
          </w:p>
        </w:tc>
        <w:tc>
          <w:tcPr>
            <w:tcW w:w="302" w:type="pct"/>
          </w:tcPr>
          <w:p w:rsidR="00271A16" w:rsidRPr="00FA1FED" w:rsidRDefault="00271A16" w:rsidP="00D263D9">
            <w:pPr>
              <w:pStyle w:val="1fffb"/>
              <w:rPr>
                <w:rFonts w:cs="Times New Roman"/>
              </w:rPr>
            </w:pPr>
            <w:r w:rsidRPr="00FA1FED">
              <w:rPr>
                <w:rFonts w:cs="Times New Roman"/>
              </w:rPr>
              <w:t>135</w:t>
            </w:r>
          </w:p>
        </w:tc>
        <w:tc>
          <w:tcPr>
            <w:tcW w:w="303" w:type="pct"/>
          </w:tcPr>
          <w:p w:rsidR="00271A16" w:rsidRPr="00FA1FED" w:rsidRDefault="00271A16" w:rsidP="00D263D9">
            <w:pPr>
              <w:pStyle w:val="1fffb"/>
              <w:rPr>
                <w:rFonts w:cs="Times New Roman"/>
              </w:rPr>
            </w:pPr>
            <w:r w:rsidRPr="00FA1FED">
              <w:rPr>
                <w:rFonts w:cs="Times New Roman"/>
              </w:rPr>
              <w:t>144</w:t>
            </w:r>
          </w:p>
        </w:tc>
        <w:tc>
          <w:tcPr>
            <w:tcW w:w="303" w:type="pct"/>
          </w:tcPr>
          <w:p w:rsidR="00271A16" w:rsidRPr="00FA1FED" w:rsidRDefault="00271A16" w:rsidP="00D263D9">
            <w:pPr>
              <w:pStyle w:val="1fffb"/>
              <w:rPr>
                <w:rFonts w:cs="Times New Roman"/>
              </w:rPr>
            </w:pPr>
            <w:r w:rsidRPr="00FA1FED">
              <w:rPr>
                <w:rFonts w:cs="Times New Roman"/>
              </w:rPr>
              <w:t>153</w:t>
            </w:r>
          </w:p>
        </w:tc>
        <w:tc>
          <w:tcPr>
            <w:tcW w:w="302" w:type="pct"/>
          </w:tcPr>
          <w:p w:rsidR="00271A16" w:rsidRPr="00FA1FED" w:rsidRDefault="00271A16" w:rsidP="00D263D9">
            <w:pPr>
              <w:pStyle w:val="1fffb"/>
              <w:rPr>
                <w:rFonts w:cs="Times New Roman"/>
              </w:rPr>
            </w:pPr>
            <w:r w:rsidRPr="00FA1FED">
              <w:rPr>
                <w:rFonts w:cs="Times New Roman"/>
              </w:rPr>
              <w:t>159</w:t>
            </w:r>
          </w:p>
        </w:tc>
        <w:tc>
          <w:tcPr>
            <w:tcW w:w="303" w:type="pct"/>
          </w:tcPr>
          <w:p w:rsidR="00271A16" w:rsidRPr="00FA1FED" w:rsidRDefault="00271A16" w:rsidP="00D263D9">
            <w:pPr>
              <w:pStyle w:val="1fffb"/>
              <w:rPr>
                <w:rFonts w:cs="Times New Roman"/>
              </w:rPr>
            </w:pPr>
            <w:r w:rsidRPr="00FA1FED">
              <w:rPr>
                <w:rFonts w:cs="Times New Roman"/>
              </w:rPr>
              <w:t>166</w:t>
            </w:r>
          </w:p>
        </w:tc>
        <w:tc>
          <w:tcPr>
            <w:tcW w:w="275" w:type="pct"/>
          </w:tcPr>
          <w:p w:rsidR="00271A16" w:rsidRPr="00FA1FED" w:rsidRDefault="00271A16" w:rsidP="00D263D9">
            <w:pPr>
              <w:pStyle w:val="1fffb"/>
              <w:rPr>
                <w:rFonts w:cs="Times New Roman"/>
              </w:rPr>
            </w:pPr>
            <w:r w:rsidRPr="00FA1FED">
              <w:rPr>
                <w:rFonts w:cs="Times New Roman"/>
              </w:rPr>
              <w:t>172</w:t>
            </w:r>
          </w:p>
        </w:tc>
        <w:tc>
          <w:tcPr>
            <w:tcW w:w="327" w:type="pct"/>
          </w:tcPr>
          <w:p w:rsidR="00271A16" w:rsidRPr="00FA1FED" w:rsidRDefault="00271A16" w:rsidP="00D263D9">
            <w:pPr>
              <w:pStyle w:val="1fffb"/>
              <w:rPr>
                <w:rFonts w:cs="Times New Roman"/>
              </w:rPr>
            </w:pPr>
            <w:r w:rsidRPr="00FA1FED">
              <w:rPr>
                <w:rFonts w:cs="Times New Roman"/>
              </w:rPr>
              <w:t>180</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4-6-этажные кирпичные</w:t>
            </w:r>
          </w:p>
        </w:tc>
        <w:tc>
          <w:tcPr>
            <w:tcW w:w="304" w:type="pct"/>
          </w:tcPr>
          <w:p w:rsidR="00271A16" w:rsidRPr="00FA1FED" w:rsidRDefault="00271A16" w:rsidP="00D263D9">
            <w:pPr>
              <w:pStyle w:val="1fffb"/>
              <w:rPr>
                <w:rFonts w:cs="Times New Roman"/>
              </w:rPr>
            </w:pPr>
            <w:r w:rsidRPr="00FA1FED">
              <w:rPr>
                <w:rFonts w:cs="Times New Roman"/>
              </w:rPr>
              <w:t>59</w:t>
            </w:r>
          </w:p>
        </w:tc>
        <w:tc>
          <w:tcPr>
            <w:tcW w:w="305" w:type="pct"/>
          </w:tcPr>
          <w:p w:rsidR="00271A16" w:rsidRPr="00FA1FED" w:rsidRDefault="00271A16" w:rsidP="00D263D9">
            <w:pPr>
              <w:pStyle w:val="1fffb"/>
              <w:rPr>
                <w:rFonts w:cs="Times New Roman"/>
              </w:rPr>
            </w:pPr>
            <w:r w:rsidRPr="00FA1FED">
              <w:rPr>
                <w:rFonts w:cs="Times New Roman"/>
              </w:rPr>
              <w:t>64</w:t>
            </w:r>
          </w:p>
        </w:tc>
        <w:tc>
          <w:tcPr>
            <w:tcW w:w="304" w:type="pct"/>
          </w:tcPr>
          <w:p w:rsidR="00271A16" w:rsidRPr="00FA1FED" w:rsidRDefault="00271A16" w:rsidP="00D263D9">
            <w:pPr>
              <w:pStyle w:val="1fffb"/>
              <w:rPr>
                <w:rFonts w:cs="Times New Roman"/>
              </w:rPr>
            </w:pPr>
            <w:r w:rsidRPr="00FA1FED">
              <w:rPr>
                <w:rFonts w:cs="Times New Roman"/>
              </w:rPr>
              <w:t>69</w:t>
            </w:r>
          </w:p>
        </w:tc>
        <w:tc>
          <w:tcPr>
            <w:tcW w:w="304" w:type="pct"/>
          </w:tcPr>
          <w:p w:rsidR="00271A16" w:rsidRPr="00FA1FED" w:rsidRDefault="00271A16" w:rsidP="00D263D9">
            <w:pPr>
              <w:pStyle w:val="1fffb"/>
              <w:rPr>
                <w:rFonts w:cs="Times New Roman"/>
              </w:rPr>
            </w:pPr>
            <w:r w:rsidRPr="00FA1FED">
              <w:rPr>
                <w:rFonts w:cs="Times New Roman"/>
              </w:rPr>
              <w:t>74</w:t>
            </w:r>
          </w:p>
        </w:tc>
        <w:tc>
          <w:tcPr>
            <w:tcW w:w="302" w:type="pct"/>
          </w:tcPr>
          <w:p w:rsidR="00271A16" w:rsidRPr="00FA1FED" w:rsidRDefault="00271A16" w:rsidP="00D263D9">
            <w:pPr>
              <w:pStyle w:val="1fffb"/>
              <w:rPr>
                <w:rFonts w:cs="Times New Roman"/>
              </w:rPr>
            </w:pPr>
            <w:r w:rsidRPr="00FA1FED">
              <w:rPr>
                <w:rFonts w:cs="Times New Roman"/>
              </w:rPr>
              <w:t>80</w:t>
            </w:r>
          </w:p>
        </w:tc>
        <w:tc>
          <w:tcPr>
            <w:tcW w:w="303" w:type="pct"/>
          </w:tcPr>
          <w:p w:rsidR="00271A16" w:rsidRPr="00FA1FED" w:rsidRDefault="00271A16" w:rsidP="00D263D9">
            <w:pPr>
              <w:pStyle w:val="1fffb"/>
              <w:rPr>
                <w:rFonts w:cs="Times New Roman"/>
              </w:rPr>
            </w:pPr>
            <w:r w:rsidRPr="00FA1FED">
              <w:rPr>
                <w:rFonts w:cs="Times New Roman"/>
              </w:rPr>
              <w:t>86</w:t>
            </w:r>
          </w:p>
        </w:tc>
        <w:tc>
          <w:tcPr>
            <w:tcW w:w="303" w:type="pct"/>
          </w:tcPr>
          <w:p w:rsidR="00271A16" w:rsidRPr="00FA1FED" w:rsidRDefault="00271A16" w:rsidP="00D263D9">
            <w:pPr>
              <w:pStyle w:val="1fffb"/>
              <w:rPr>
                <w:rFonts w:cs="Times New Roman"/>
              </w:rPr>
            </w:pPr>
            <w:r w:rsidRPr="00FA1FED">
              <w:rPr>
                <w:rFonts w:cs="Times New Roman"/>
              </w:rPr>
              <w:t>92</w:t>
            </w:r>
          </w:p>
        </w:tc>
        <w:tc>
          <w:tcPr>
            <w:tcW w:w="302" w:type="pct"/>
          </w:tcPr>
          <w:p w:rsidR="00271A16" w:rsidRPr="00FA1FED" w:rsidRDefault="00271A16" w:rsidP="00D263D9">
            <w:pPr>
              <w:pStyle w:val="1fffb"/>
              <w:rPr>
                <w:rFonts w:cs="Times New Roman"/>
              </w:rPr>
            </w:pPr>
            <w:r w:rsidRPr="00FA1FED">
              <w:rPr>
                <w:rFonts w:cs="Times New Roman"/>
              </w:rPr>
              <w:t>98</w:t>
            </w:r>
          </w:p>
        </w:tc>
        <w:tc>
          <w:tcPr>
            <w:tcW w:w="303" w:type="pct"/>
          </w:tcPr>
          <w:p w:rsidR="00271A16" w:rsidRPr="00FA1FED" w:rsidRDefault="00271A16" w:rsidP="00D263D9">
            <w:pPr>
              <w:pStyle w:val="1fffb"/>
              <w:rPr>
                <w:rFonts w:cs="Times New Roman"/>
              </w:rPr>
            </w:pPr>
            <w:r w:rsidRPr="00FA1FED">
              <w:rPr>
                <w:rFonts w:cs="Times New Roman"/>
              </w:rPr>
              <w:t>103</w:t>
            </w:r>
          </w:p>
        </w:tc>
        <w:tc>
          <w:tcPr>
            <w:tcW w:w="275" w:type="pct"/>
          </w:tcPr>
          <w:p w:rsidR="00271A16" w:rsidRPr="00FA1FED" w:rsidRDefault="00271A16" w:rsidP="00D263D9">
            <w:pPr>
              <w:pStyle w:val="1fffb"/>
              <w:rPr>
                <w:rFonts w:cs="Times New Roman"/>
              </w:rPr>
            </w:pPr>
            <w:r w:rsidRPr="00FA1FED">
              <w:rPr>
                <w:rFonts w:cs="Times New Roman"/>
              </w:rPr>
              <w:t>108</w:t>
            </w:r>
          </w:p>
        </w:tc>
        <w:tc>
          <w:tcPr>
            <w:tcW w:w="327" w:type="pct"/>
          </w:tcPr>
          <w:p w:rsidR="00271A16" w:rsidRPr="00FA1FED" w:rsidRDefault="00271A16" w:rsidP="00D263D9">
            <w:pPr>
              <w:pStyle w:val="1fffb"/>
              <w:rPr>
                <w:rFonts w:cs="Times New Roman"/>
              </w:rPr>
            </w:pPr>
            <w:r w:rsidRPr="00FA1FED">
              <w:rPr>
                <w:rFonts w:cs="Times New Roman"/>
              </w:rPr>
              <w:t>113</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4-6-этажные панельные</w:t>
            </w:r>
          </w:p>
        </w:tc>
        <w:tc>
          <w:tcPr>
            <w:tcW w:w="304" w:type="pct"/>
          </w:tcPr>
          <w:p w:rsidR="00271A16" w:rsidRPr="00FA1FED" w:rsidRDefault="00271A16" w:rsidP="00D263D9">
            <w:pPr>
              <w:pStyle w:val="1fffb"/>
              <w:rPr>
                <w:rFonts w:cs="Times New Roman"/>
              </w:rPr>
            </w:pPr>
            <w:r w:rsidRPr="00FA1FED">
              <w:rPr>
                <w:rFonts w:cs="Times New Roman"/>
              </w:rPr>
              <w:t>51</w:t>
            </w:r>
          </w:p>
        </w:tc>
        <w:tc>
          <w:tcPr>
            <w:tcW w:w="305" w:type="pct"/>
          </w:tcPr>
          <w:p w:rsidR="00271A16" w:rsidRPr="00FA1FED" w:rsidRDefault="00271A16" w:rsidP="00D263D9">
            <w:pPr>
              <w:pStyle w:val="1fffb"/>
              <w:rPr>
                <w:rFonts w:cs="Times New Roman"/>
              </w:rPr>
            </w:pPr>
            <w:r w:rsidRPr="00FA1FED">
              <w:rPr>
                <w:rFonts w:cs="Times New Roman"/>
              </w:rPr>
              <w:t>56</w:t>
            </w:r>
          </w:p>
        </w:tc>
        <w:tc>
          <w:tcPr>
            <w:tcW w:w="304" w:type="pct"/>
          </w:tcPr>
          <w:p w:rsidR="00271A16" w:rsidRPr="00FA1FED" w:rsidRDefault="00271A16" w:rsidP="00D263D9">
            <w:pPr>
              <w:pStyle w:val="1fffb"/>
              <w:rPr>
                <w:rFonts w:cs="Times New Roman"/>
              </w:rPr>
            </w:pPr>
            <w:r w:rsidRPr="00FA1FED">
              <w:rPr>
                <w:rFonts w:cs="Times New Roman"/>
              </w:rPr>
              <w:t>61</w:t>
            </w:r>
          </w:p>
        </w:tc>
        <w:tc>
          <w:tcPr>
            <w:tcW w:w="304" w:type="pct"/>
          </w:tcPr>
          <w:p w:rsidR="00271A16" w:rsidRPr="00FA1FED" w:rsidRDefault="00271A16" w:rsidP="00D263D9">
            <w:pPr>
              <w:pStyle w:val="1fffb"/>
              <w:rPr>
                <w:rFonts w:cs="Times New Roman"/>
              </w:rPr>
            </w:pPr>
            <w:r w:rsidRPr="00FA1FED">
              <w:rPr>
                <w:rFonts w:cs="Times New Roman"/>
              </w:rPr>
              <w:t>65</w:t>
            </w:r>
          </w:p>
        </w:tc>
        <w:tc>
          <w:tcPr>
            <w:tcW w:w="302" w:type="pct"/>
          </w:tcPr>
          <w:p w:rsidR="00271A16" w:rsidRPr="00FA1FED" w:rsidRDefault="00271A16" w:rsidP="00D263D9">
            <w:pPr>
              <w:pStyle w:val="1fffb"/>
              <w:rPr>
                <w:rFonts w:cs="Times New Roman"/>
              </w:rPr>
            </w:pPr>
            <w:r w:rsidRPr="00FA1FED">
              <w:rPr>
                <w:rFonts w:cs="Times New Roman"/>
              </w:rPr>
              <w:t>70</w:t>
            </w:r>
          </w:p>
        </w:tc>
        <w:tc>
          <w:tcPr>
            <w:tcW w:w="303" w:type="pct"/>
          </w:tcPr>
          <w:p w:rsidR="00271A16" w:rsidRPr="00FA1FED" w:rsidRDefault="00271A16" w:rsidP="00D263D9">
            <w:pPr>
              <w:pStyle w:val="1fffb"/>
              <w:rPr>
                <w:rFonts w:cs="Times New Roman"/>
              </w:rPr>
            </w:pPr>
            <w:r w:rsidRPr="00FA1FED">
              <w:rPr>
                <w:rFonts w:cs="Times New Roman"/>
              </w:rPr>
              <w:t>75</w:t>
            </w:r>
          </w:p>
        </w:tc>
        <w:tc>
          <w:tcPr>
            <w:tcW w:w="303" w:type="pct"/>
          </w:tcPr>
          <w:p w:rsidR="00271A16" w:rsidRPr="00FA1FED" w:rsidRDefault="00271A16" w:rsidP="00D263D9">
            <w:pPr>
              <w:pStyle w:val="1fffb"/>
              <w:rPr>
                <w:rFonts w:cs="Times New Roman"/>
              </w:rPr>
            </w:pPr>
            <w:r w:rsidRPr="00FA1FED">
              <w:rPr>
                <w:rFonts w:cs="Times New Roman"/>
              </w:rPr>
              <w:t>81</w:t>
            </w:r>
          </w:p>
        </w:tc>
        <w:tc>
          <w:tcPr>
            <w:tcW w:w="302" w:type="pct"/>
          </w:tcPr>
          <w:p w:rsidR="00271A16" w:rsidRPr="00FA1FED" w:rsidRDefault="00271A16" w:rsidP="00D263D9">
            <w:pPr>
              <w:pStyle w:val="1fffb"/>
              <w:rPr>
                <w:rFonts w:cs="Times New Roman"/>
              </w:rPr>
            </w:pPr>
            <w:r w:rsidRPr="00FA1FED">
              <w:rPr>
                <w:rFonts w:cs="Times New Roman"/>
              </w:rPr>
              <w:t>85</w:t>
            </w:r>
          </w:p>
        </w:tc>
        <w:tc>
          <w:tcPr>
            <w:tcW w:w="303" w:type="pct"/>
          </w:tcPr>
          <w:p w:rsidR="00271A16" w:rsidRPr="00FA1FED" w:rsidRDefault="00271A16" w:rsidP="00D263D9">
            <w:pPr>
              <w:pStyle w:val="1fffb"/>
              <w:rPr>
                <w:rFonts w:cs="Times New Roman"/>
              </w:rPr>
            </w:pPr>
            <w:r w:rsidRPr="00FA1FED">
              <w:rPr>
                <w:rFonts w:cs="Times New Roman"/>
              </w:rPr>
              <w:t>90</w:t>
            </w:r>
          </w:p>
        </w:tc>
        <w:tc>
          <w:tcPr>
            <w:tcW w:w="275" w:type="pct"/>
          </w:tcPr>
          <w:p w:rsidR="00271A16" w:rsidRPr="00FA1FED" w:rsidRDefault="00271A16" w:rsidP="00D263D9">
            <w:pPr>
              <w:pStyle w:val="1fffb"/>
              <w:rPr>
                <w:rFonts w:cs="Times New Roman"/>
              </w:rPr>
            </w:pPr>
            <w:r w:rsidRPr="00FA1FED">
              <w:rPr>
                <w:rFonts w:cs="Times New Roman"/>
              </w:rPr>
              <w:t>95</w:t>
            </w:r>
          </w:p>
        </w:tc>
        <w:tc>
          <w:tcPr>
            <w:tcW w:w="327" w:type="pct"/>
          </w:tcPr>
          <w:p w:rsidR="00271A16" w:rsidRPr="00FA1FED" w:rsidRDefault="00271A16" w:rsidP="00D263D9">
            <w:pPr>
              <w:pStyle w:val="1fffb"/>
              <w:rPr>
                <w:rFonts w:cs="Times New Roman"/>
              </w:rPr>
            </w:pPr>
            <w:r w:rsidRPr="00FA1FED">
              <w:rPr>
                <w:rFonts w:cs="Times New Roman"/>
              </w:rPr>
              <w:t>99</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7-10-этажные кирпичные</w:t>
            </w:r>
          </w:p>
        </w:tc>
        <w:tc>
          <w:tcPr>
            <w:tcW w:w="304" w:type="pct"/>
          </w:tcPr>
          <w:p w:rsidR="00271A16" w:rsidRPr="00FA1FED" w:rsidRDefault="00271A16" w:rsidP="00D263D9">
            <w:pPr>
              <w:pStyle w:val="1fffb"/>
              <w:rPr>
                <w:rFonts w:cs="Times New Roman"/>
              </w:rPr>
            </w:pPr>
            <w:r w:rsidRPr="00FA1FED">
              <w:rPr>
                <w:rFonts w:cs="Times New Roman"/>
              </w:rPr>
              <w:t>55</w:t>
            </w:r>
          </w:p>
        </w:tc>
        <w:tc>
          <w:tcPr>
            <w:tcW w:w="305" w:type="pct"/>
          </w:tcPr>
          <w:p w:rsidR="00271A16" w:rsidRPr="00FA1FED" w:rsidRDefault="00271A16" w:rsidP="00D263D9">
            <w:pPr>
              <w:pStyle w:val="1fffb"/>
              <w:rPr>
                <w:rFonts w:cs="Times New Roman"/>
              </w:rPr>
            </w:pPr>
            <w:r w:rsidRPr="00FA1FED">
              <w:rPr>
                <w:rFonts w:cs="Times New Roman"/>
              </w:rPr>
              <w:t>60</w:t>
            </w:r>
          </w:p>
        </w:tc>
        <w:tc>
          <w:tcPr>
            <w:tcW w:w="304" w:type="pct"/>
          </w:tcPr>
          <w:p w:rsidR="00271A16" w:rsidRPr="00FA1FED" w:rsidRDefault="00271A16" w:rsidP="00D263D9">
            <w:pPr>
              <w:pStyle w:val="1fffb"/>
              <w:rPr>
                <w:rFonts w:cs="Times New Roman"/>
              </w:rPr>
            </w:pPr>
            <w:r w:rsidRPr="00FA1FED">
              <w:rPr>
                <w:rFonts w:cs="Times New Roman"/>
              </w:rPr>
              <w:t>65</w:t>
            </w:r>
          </w:p>
        </w:tc>
        <w:tc>
          <w:tcPr>
            <w:tcW w:w="304" w:type="pct"/>
          </w:tcPr>
          <w:p w:rsidR="00271A16" w:rsidRPr="00FA1FED" w:rsidRDefault="00271A16" w:rsidP="00D263D9">
            <w:pPr>
              <w:pStyle w:val="1fffb"/>
              <w:rPr>
                <w:rFonts w:cs="Times New Roman"/>
              </w:rPr>
            </w:pPr>
            <w:r w:rsidRPr="00FA1FED">
              <w:rPr>
                <w:rFonts w:cs="Times New Roman"/>
              </w:rPr>
              <w:t>70</w:t>
            </w:r>
          </w:p>
        </w:tc>
        <w:tc>
          <w:tcPr>
            <w:tcW w:w="302" w:type="pct"/>
          </w:tcPr>
          <w:p w:rsidR="00271A16" w:rsidRPr="00FA1FED" w:rsidRDefault="00271A16" w:rsidP="00D263D9">
            <w:pPr>
              <w:pStyle w:val="1fffb"/>
              <w:rPr>
                <w:rFonts w:cs="Times New Roman"/>
              </w:rPr>
            </w:pPr>
            <w:r w:rsidRPr="00FA1FED">
              <w:rPr>
                <w:rFonts w:cs="Times New Roman"/>
              </w:rPr>
              <w:t>75</w:t>
            </w:r>
          </w:p>
        </w:tc>
        <w:tc>
          <w:tcPr>
            <w:tcW w:w="303" w:type="pct"/>
          </w:tcPr>
          <w:p w:rsidR="00271A16" w:rsidRPr="00FA1FED" w:rsidRDefault="00271A16" w:rsidP="00D263D9">
            <w:pPr>
              <w:pStyle w:val="1fffb"/>
              <w:rPr>
                <w:rFonts w:cs="Times New Roman"/>
              </w:rPr>
            </w:pPr>
            <w:r w:rsidRPr="00FA1FED">
              <w:rPr>
                <w:rFonts w:cs="Times New Roman"/>
              </w:rPr>
              <w:t>81</w:t>
            </w:r>
          </w:p>
        </w:tc>
        <w:tc>
          <w:tcPr>
            <w:tcW w:w="303" w:type="pct"/>
          </w:tcPr>
          <w:p w:rsidR="00271A16" w:rsidRPr="00FA1FED" w:rsidRDefault="00271A16" w:rsidP="00D263D9">
            <w:pPr>
              <w:pStyle w:val="1fffb"/>
              <w:rPr>
                <w:rFonts w:cs="Times New Roman"/>
              </w:rPr>
            </w:pPr>
            <w:r w:rsidRPr="00FA1FED">
              <w:rPr>
                <w:rFonts w:cs="Times New Roman"/>
              </w:rPr>
              <w:t>87</w:t>
            </w:r>
          </w:p>
        </w:tc>
        <w:tc>
          <w:tcPr>
            <w:tcW w:w="302" w:type="pct"/>
          </w:tcPr>
          <w:p w:rsidR="00271A16" w:rsidRPr="00FA1FED" w:rsidRDefault="00271A16" w:rsidP="00D263D9">
            <w:pPr>
              <w:pStyle w:val="1fffb"/>
              <w:rPr>
                <w:rFonts w:cs="Times New Roman"/>
              </w:rPr>
            </w:pPr>
            <w:r w:rsidRPr="00FA1FED">
              <w:rPr>
                <w:rFonts w:cs="Times New Roman"/>
              </w:rPr>
              <w:t>92</w:t>
            </w:r>
          </w:p>
        </w:tc>
        <w:tc>
          <w:tcPr>
            <w:tcW w:w="303" w:type="pct"/>
          </w:tcPr>
          <w:p w:rsidR="00271A16" w:rsidRPr="00FA1FED" w:rsidRDefault="00271A16" w:rsidP="00D263D9">
            <w:pPr>
              <w:pStyle w:val="1fffb"/>
              <w:rPr>
                <w:rFonts w:cs="Times New Roman"/>
              </w:rPr>
            </w:pPr>
            <w:r w:rsidRPr="00FA1FED">
              <w:rPr>
                <w:rFonts w:cs="Times New Roman"/>
              </w:rPr>
              <w:t>97</w:t>
            </w:r>
          </w:p>
        </w:tc>
        <w:tc>
          <w:tcPr>
            <w:tcW w:w="275" w:type="pct"/>
          </w:tcPr>
          <w:p w:rsidR="00271A16" w:rsidRPr="00FA1FED" w:rsidRDefault="00271A16" w:rsidP="00D263D9">
            <w:pPr>
              <w:pStyle w:val="1fffb"/>
              <w:rPr>
                <w:rFonts w:cs="Times New Roman"/>
              </w:rPr>
            </w:pPr>
            <w:r w:rsidRPr="00FA1FED">
              <w:rPr>
                <w:rFonts w:cs="Times New Roman"/>
              </w:rPr>
              <w:t>102</w:t>
            </w:r>
          </w:p>
        </w:tc>
        <w:tc>
          <w:tcPr>
            <w:tcW w:w="327" w:type="pct"/>
          </w:tcPr>
          <w:p w:rsidR="00271A16" w:rsidRPr="00FA1FED" w:rsidRDefault="00271A16" w:rsidP="00D263D9">
            <w:pPr>
              <w:pStyle w:val="1fffb"/>
              <w:rPr>
                <w:rFonts w:cs="Times New Roman"/>
              </w:rPr>
            </w:pPr>
            <w:r w:rsidRPr="00FA1FED">
              <w:rPr>
                <w:rFonts w:cs="Times New Roman"/>
              </w:rPr>
              <w:t>107</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7-10-этажные панельные</w:t>
            </w:r>
          </w:p>
        </w:tc>
        <w:tc>
          <w:tcPr>
            <w:tcW w:w="304" w:type="pct"/>
          </w:tcPr>
          <w:p w:rsidR="00271A16" w:rsidRPr="00FA1FED" w:rsidRDefault="00271A16" w:rsidP="00D263D9">
            <w:pPr>
              <w:pStyle w:val="1fffb"/>
              <w:rPr>
                <w:rFonts w:cs="Times New Roman"/>
              </w:rPr>
            </w:pPr>
            <w:r w:rsidRPr="00FA1FED">
              <w:rPr>
                <w:rFonts w:cs="Times New Roman"/>
              </w:rPr>
              <w:t>47</w:t>
            </w:r>
          </w:p>
        </w:tc>
        <w:tc>
          <w:tcPr>
            <w:tcW w:w="305" w:type="pct"/>
          </w:tcPr>
          <w:p w:rsidR="00271A16" w:rsidRPr="00FA1FED" w:rsidRDefault="00271A16" w:rsidP="00D263D9">
            <w:pPr>
              <w:pStyle w:val="1fffb"/>
              <w:rPr>
                <w:rFonts w:cs="Times New Roman"/>
              </w:rPr>
            </w:pPr>
            <w:r w:rsidRPr="00FA1FED">
              <w:rPr>
                <w:rFonts w:cs="Times New Roman"/>
              </w:rPr>
              <w:t>52</w:t>
            </w:r>
          </w:p>
        </w:tc>
        <w:tc>
          <w:tcPr>
            <w:tcW w:w="304" w:type="pct"/>
          </w:tcPr>
          <w:p w:rsidR="00271A16" w:rsidRPr="00FA1FED" w:rsidRDefault="00271A16" w:rsidP="00D263D9">
            <w:pPr>
              <w:pStyle w:val="1fffb"/>
              <w:rPr>
                <w:rFonts w:cs="Times New Roman"/>
              </w:rPr>
            </w:pPr>
            <w:r w:rsidRPr="00FA1FED">
              <w:rPr>
                <w:rFonts w:cs="Times New Roman"/>
              </w:rPr>
              <w:t>56</w:t>
            </w:r>
          </w:p>
        </w:tc>
        <w:tc>
          <w:tcPr>
            <w:tcW w:w="304" w:type="pct"/>
          </w:tcPr>
          <w:p w:rsidR="00271A16" w:rsidRPr="00FA1FED" w:rsidRDefault="00271A16" w:rsidP="00D263D9">
            <w:pPr>
              <w:pStyle w:val="1fffb"/>
              <w:rPr>
                <w:rFonts w:cs="Times New Roman"/>
              </w:rPr>
            </w:pPr>
            <w:r w:rsidRPr="00FA1FED">
              <w:rPr>
                <w:rFonts w:cs="Times New Roman"/>
              </w:rPr>
              <w:t>60</w:t>
            </w:r>
          </w:p>
        </w:tc>
        <w:tc>
          <w:tcPr>
            <w:tcW w:w="302" w:type="pct"/>
          </w:tcPr>
          <w:p w:rsidR="00271A16" w:rsidRPr="00FA1FED" w:rsidRDefault="00271A16" w:rsidP="00D263D9">
            <w:pPr>
              <w:pStyle w:val="1fffb"/>
              <w:rPr>
                <w:rFonts w:cs="Times New Roman"/>
              </w:rPr>
            </w:pPr>
            <w:r w:rsidRPr="00FA1FED">
              <w:rPr>
                <w:rFonts w:cs="Times New Roman"/>
              </w:rPr>
              <w:t>65</w:t>
            </w:r>
          </w:p>
        </w:tc>
        <w:tc>
          <w:tcPr>
            <w:tcW w:w="303" w:type="pct"/>
          </w:tcPr>
          <w:p w:rsidR="00271A16" w:rsidRPr="00FA1FED" w:rsidRDefault="00271A16" w:rsidP="00D263D9">
            <w:pPr>
              <w:pStyle w:val="1fffb"/>
              <w:rPr>
                <w:rFonts w:cs="Times New Roman"/>
              </w:rPr>
            </w:pPr>
            <w:r w:rsidRPr="00FA1FED">
              <w:rPr>
                <w:rFonts w:cs="Times New Roman"/>
              </w:rPr>
              <w:t>70</w:t>
            </w:r>
          </w:p>
        </w:tc>
        <w:tc>
          <w:tcPr>
            <w:tcW w:w="303" w:type="pct"/>
          </w:tcPr>
          <w:p w:rsidR="00271A16" w:rsidRPr="00FA1FED" w:rsidRDefault="00271A16" w:rsidP="00D263D9">
            <w:pPr>
              <w:pStyle w:val="1fffb"/>
              <w:rPr>
                <w:rFonts w:cs="Times New Roman"/>
              </w:rPr>
            </w:pPr>
            <w:r w:rsidRPr="00FA1FED">
              <w:rPr>
                <w:rFonts w:cs="Times New Roman"/>
              </w:rPr>
              <w:t>75</w:t>
            </w:r>
          </w:p>
        </w:tc>
        <w:tc>
          <w:tcPr>
            <w:tcW w:w="302" w:type="pct"/>
          </w:tcPr>
          <w:p w:rsidR="00271A16" w:rsidRPr="00FA1FED" w:rsidRDefault="00271A16" w:rsidP="00D263D9">
            <w:pPr>
              <w:pStyle w:val="1fffb"/>
              <w:rPr>
                <w:rFonts w:cs="Times New Roman"/>
              </w:rPr>
            </w:pPr>
            <w:r w:rsidRPr="00FA1FED">
              <w:rPr>
                <w:rFonts w:cs="Times New Roman"/>
              </w:rPr>
              <w:t>80</w:t>
            </w:r>
          </w:p>
        </w:tc>
        <w:tc>
          <w:tcPr>
            <w:tcW w:w="303" w:type="pct"/>
          </w:tcPr>
          <w:p w:rsidR="00271A16" w:rsidRPr="00FA1FED" w:rsidRDefault="00271A16" w:rsidP="00D263D9">
            <w:pPr>
              <w:pStyle w:val="1fffb"/>
              <w:rPr>
                <w:rFonts w:cs="Times New Roman"/>
              </w:rPr>
            </w:pPr>
            <w:r w:rsidRPr="00FA1FED">
              <w:rPr>
                <w:rFonts w:cs="Times New Roman"/>
              </w:rPr>
              <w:t>84</w:t>
            </w:r>
          </w:p>
        </w:tc>
        <w:tc>
          <w:tcPr>
            <w:tcW w:w="275" w:type="pct"/>
          </w:tcPr>
          <w:p w:rsidR="00271A16" w:rsidRPr="00FA1FED" w:rsidRDefault="00271A16" w:rsidP="00D263D9">
            <w:pPr>
              <w:pStyle w:val="1fffb"/>
              <w:rPr>
                <w:rFonts w:cs="Times New Roman"/>
              </w:rPr>
            </w:pPr>
            <w:r w:rsidRPr="00FA1FED">
              <w:rPr>
                <w:rFonts w:cs="Times New Roman"/>
              </w:rPr>
              <w:t>88</w:t>
            </w:r>
          </w:p>
        </w:tc>
        <w:tc>
          <w:tcPr>
            <w:tcW w:w="327" w:type="pct"/>
          </w:tcPr>
          <w:p w:rsidR="00271A16" w:rsidRPr="00FA1FED" w:rsidRDefault="00271A16" w:rsidP="00D263D9">
            <w:pPr>
              <w:pStyle w:val="1fffb"/>
              <w:rPr>
                <w:rFonts w:cs="Times New Roman"/>
              </w:rPr>
            </w:pPr>
            <w:r w:rsidRPr="00FA1FED">
              <w:rPr>
                <w:rFonts w:cs="Times New Roman"/>
              </w:rPr>
              <w:t>93</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Более 10 этажей</w:t>
            </w:r>
          </w:p>
        </w:tc>
        <w:tc>
          <w:tcPr>
            <w:tcW w:w="304" w:type="pct"/>
          </w:tcPr>
          <w:p w:rsidR="00271A16" w:rsidRPr="00FA1FED" w:rsidRDefault="00271A16" w:rsidP="00D263D9">
            <w:pPr>
              <w:pStyle w:val="1fffb"/>
              <w:rPr>
                <w:rFonts w:cs="Times New Roman"/>
              </w:rPr>
            </w:pPr>
            <w:r w:rsidRPr="00FA1FED">
              <w:rPr>
                <w:rFonts w:cs="Times New Roman"/>
              </w:rPr>
              <w:t>61</w:t>
            </w:r>
          </w:p>
        </w:tc>
        <w:tc>
          <w:tcPr>
            <w:tcW w:w="305" w:type="pct"/>
          </w:tcPr>
          <w:p w:rsidR="00271A16" w:rsidRPr="00FA1FED" w:rsidRDefault="00271A16" w:rsidP="00D263D9">
            <w:pPr>
              <w:pStyle w:val="1fffb"/>
              <w:rPr>
                <w:rFonts w:cs="Times New Roman"/>
              </w:rPr>
            </w:pPr>
            <w:r w:rsidRPr="00FA1FED">
              <w:rPr>
                <w:rFonts w:cs="Times New Roman"/>
              </w:rPr>
              <w:t>67</w:t>
            </w:r>
          </w:p>
        </w:tc>
        <w:tc>
          <w:tcPr>
            <w:tcW w:w="304" w:type="pct"/>
          </w:tcPr>
          <w:p w:rsidR="00271A16" w:rsidRPr="00FA1FED" w:rsidRDefault="00271A16" w:rsidP="00D263D9">
            <w:pPr>
              <w:pStyle w:val="1fffb"/>
              <w:rPr>
                <w:rFonts w:cs="Times New Roman"/>
              </w:rPr>
            </w:pPr>
            <w:r w:rsidRPr="00FA1FED">
              <w:rPr>
                <w:rFonts w:cs="Times New Roman"/>
              </w:rPr>
              <w:t>73</w:t>
            </w:r>
          </w:p>
        </w:tc>
        <w:tc>
          <w:tcPr>
            <w:tcW w:w="304" w:type="pct"/>
          </w:tcPr>
          <w:p w:rsidR="00271A16" w:rsidRPr="00FA1FED" w:rsidRDefault="00271A16" w:rsidP="00D263D9">
            <w:pPr>
              <w:pStyle w:val="1fffb"/>
              <w:rPr>
                <w:rFonts w:cs="Times New Roman"/>
              </w:rPr>
            </w:pPr>
            <w:r w:rsidRPr="00FA1FED">
              <w:rPr>
                <w:rFonts w:cs="Times New Roman"/>
              </w:rPr>
              <w:t>79</w:t>
            </w:r>
          </w:p>
        </w:tc>
        <w:tc>
          <w:tcPr>
            <w:tcW w:w="302" w:type="pct"/>
          </w:tcPr>
          <w:p w:rsidR="00271A16" w:rsidRPr="00FA1FED" w:rsidRDefault="00271A16" w:rsidP="00D263D9">
            <w:pPr>
              <w:pStyle w:val="1fffb"/>
              <w:rPr>
                <w:rFonts w:cs="Times New Roman"/>
              </w:rPr>
            </w:pPr>
            <w:r w:rsidRPr="00FA1FED">
              <w:rPr>
                <w:rFonts w:cs="Times New Roman"/>
              </w:rPr>
              <w:t>85</w:t>
            </w:r>
          </w:p>
        </w:tc>
        <w:tc>
          <w:tcPr>
            <w:tcW w:w="303" w:type="pct"/>
          </w:tcPr>
          <w:p w:rsidR="00271A16" w:rsidRPr="00FA1FED" w:rsidRDefault="00271A16" w:rsidP="00D263D9">
            <w:pPr>
              <w:pStyle w:val="1fffb"/>
              <w:rPr>
                <w:rFonts w:cs="Times New Roman"/>
              </w:rPr>
            </w:pPr>
            <w:r w:rsidRPr="00FA1FED">
              <w:rPr>
                <w:rFonts w:cs="Times New Roman"/>
              </w:rPr>
              <w:t>92</w:t>
            </w:r>
          </w:p>
        </w:tc>
        <w:tc>
          <w:tcPr>
            <w:tcW w:w="303" w:type="pct"/>
          </w:tcPr>
          <w:p w:rsidR="00271A16" w:rsidRPr="00FA1FED" w:rsidRDefault="00271A16" w:rsidP="00D263D9">
            <w:pPr>
              <w:pStyle w:val="1fffb"/>
              <w:rPr>
                <w:rFonts w:cs="Times New Roman"/>
              </w:rPr>
            </w:pPr>
            <w:r w:rsidRPr="00FA1FED">
              <w:rPr>
                <w:rFonts w:cs="Times New Roman"/>
              </w:rPr>
              <w:t>99</w:t>
            </w:r>
          </w:p>
        </w:tc>
        <w:tc>
          <w:tcPr>
            <w:tcW w:w="302" w:type="pct"/>
          </w:tcPr>
          <w:p w:rsidR="00271A16" w:rsidRPr="00FA1FED" w:rsidRDefault="00271A16" w:rsidP="00D263D9">
            <w:pPr>
              <w:pStyle w:val="1fffb"/>
              <w:rPr>
                <w:rFonts w:cs="Times New Roman"/>
              </w:rPr>
            </w:pPr>
            <w:r w:rsidRPr="00FA1FED">
              <w:rPr>
                <w:rFonts w:cs="Times New Roman"/>
              </w:rPr>
              <w:t>105</w:t>
            </w:r>
          </w:p>
        </w:tc>
        <w:tc>
          <w:tcPr>
            <w:tcW w:w="303" w:type="pct"/>
          </w:tcPr>
          <w:p w:rsidR="00271A16" w:rsidRPr="00FA1FED" w:rsidRDefault="00271A16" w:rsidP="00D263D9">
            <w:pPr>
              <w:pStyle w:val="1fffb"/>
              <w:rPr>
                <w:rFonts w:cs="Times New Roman"/>
              </w:rPr>
            </w:pPr>
            <w:r w:rsidRPr="00FA1FED">
              <w:rPr>
                <w:rFonts w:cs="Times New Roman"/>
              </w:rPr>
              <w:t>111</w:t>
            </w:r>
          </w:p>
        </w:tc>
        <w:tc>
          <w:tcPr>
            <w:tcW w:w="275" w:type="pct"/>
          </w:tcPr>
          <w:p w:rsidR="00271A16" w:rsidRPr="00FA1FED" w:rsidRDefault="00271A16" w:rsidP="00D263D9">
            <w:pPr>
              <w:pStyle w:val="1fffb"/>
              <w:rPr>
                <w:rFonts w:cs="Times New Roman"/>
              </w:rPr>
            </w:pPr>
            <w:r w:rsidRPr="00FA1FED">
              <w:rPr>
                <w:rFonts w:cs="Times New Roman"/>
              </w:rPr>
              <w:t>117</w:t>
            </w:r>
          </w:p>
        </w:tc>
        <w:tc>
          <w:tcPr>
            <w:tcW w:w="327" w:type="pct"/>
          </w:tcPr>
          <w:p w:rsidR="00271A16" w:rsidRPr="00FA1FED" w:rsidRDefault="00271A16" w:rsidP="00D263D9">
            <w:pPr>
              <w:pStyle w:val="1fffb"/>
              <w:rPr>
                <w:rFonts w:cs="Times New Roman"/>
              </w:rPr>
            </w:pPr>
            <w:r w:rsidRPr="00FA1FED">
              <w:rPr>
                <w:rFonts w:cs="Times New Roman"/>
              </w:rPr>
              <w:t>123</w:t>
            </w:r>
          </w:p>
        </w:tc>
      </w:tr>
      <w:tr w:rsidR="00271A16" w:rsidRPr="00FA1FED" w:rsidTr="00271A16">
        <w:trPr>
          <w:trHeight w:val="20"/>
        </w:trPr>
        <w:tc>
          <w:tcPr>
            <w:tcW w:w="5000" w:type="pct"/>
            <w:gridSpan w:val="12"/>
          </w:tcPr>
          <w:p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2000 г.</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76</w:t>
            </w:r>
          </w:p>
        </w:tc>
        <w:tc>
          <w:tcPr>
            <w:tcW w:w="305" w:type="pct"/>
          </w:tcPr>
          <w:p w:rsidR="00271A16" w:rsidRPr="00FA1FED" w:rsidRDefault="00271A16" w:rsidP="00D263D9">
            <w:pPr>
              <w:pStyle w:val="1fffb"/>
              <w:rPr>
                <w:rFonts w:cs="Times New Roman"/>
              </w:rPr>
            </w:pPr>
            <w:r w:rsidRPr="00FA1FED">
              <w:rPr>
                <w:rFonts w:cs="Times New Roman"/>
              </w:rPr>
              <w:t>76</w:t>
            </w:r>
          </w:p>
        </w:tc>
        <w:tc>
          <w:tcPr>
            <w:tcW w:w="304" w:type="pct"/>
          </w:tcPr>
          <w:p w:rsidR="00271A16" w:rsidRPr="00FA1FED" w:rsidRDefault="00271A16" w:rsidP="00D263D9">
            <w:pPr>
              <w:pStyle w:val="1fffb"/>
              <w:rPr>
                <w:rFonts w:cs="Times New Roman"/>
              </w:rPr>
            </w:pPr>
            <w:r w:rsidRPr="00FA1FED">
              <w:rPr>
                <w:rFonts w:cs="Times New Roman"/>
              </w:rPr>
              <w:t>77</w:t>
            </w:r>
          </w:p>
        </w:tc>
        <w:tc>
          <w:tcPr>
            <w:tcW w:w="304" w:type="pct"/>
          </w:tcPr>
          <w:p w:rsidR="00271A16" w:rsidRPr="00FA1FED" w:rsidRDefault="00271A16" w:rsidP="00D263D9">
            <w:pPr>
              <w:pStyle w:val="1fffb"/>
              <w:rPr>
                <w:rFonts w:cs="Times New Roman"/>
              </w:rPr>
            </w:pPr>
            <w:r w:rsidRPr="00FA1FED">
              <w:rPr>
                <w:rFonts w:cs="Times New Roman"/>
              </w:rPr>
              <w:t>81</w:t>
            </w:r>
          </w:p>
        </w:tc>
        <w:tc>
          <w:tcPr>
            <w:tcW w:w="302" w:type="pct"/>
          </w:tcPr>
          <w:p w:rsidR="00271A16" w:rsidRPr="00FA1FED" w:rsidRDefault="00271A16" w:rsidP="00D263D9">
            <w:pPr>
              <w:pStyle w:val="1fffb"/>
              <w:rPr>
                <w:rFonts w:cs="Times New Roman"/>
              </w:rPr>
            </w:pPr>
            <w:r w:rsidRPr="00FA1FED">
              <w:rPr>
                <w:rFonts w:cs="Times New Roman"/>
              </w:rPr>
              <w:t>85</w:t>
            </w:r>
          </w:p>
        </w:tc>
        <w:tc>
          <w:tcPr>
            <w:tcW w:w="303" w:type="pct"/>
          </w:tcPr>
          <w:p w:rsidR="00271A16" w:rsidRPr="00FA1FED" w:rsidRDefault="00271A16" w:rsidP="00D263D9">
            <w:pPr>
              <w:pStyle w:val="1fffb"/>
              <w:rPr>
                <w:rFonts w:cs="Times New Roman"/>
              </w:rPr>
            </w:pPr>
            <w:r w:rsidRPr="00FA1FED">
              <w:rPr>
                <w:rFonts w:cs="Times New Roman"/>
              </w:rPr>
              <w:t>90</w:t>
            </w:r>
          </w:p>
        </w:tc>
        <w:tc>
          <w:tcPr>
            <w:tcW w:w="303" w:type="pct"/>
          </w:tcPr>
          <w:p w:rsidR="00271A16" w:rsidRPr="00FA1FED" w:rsidRDefault="00271A16" w:rsidP="00D263D9">
            <w:pPr>
              <w:pStyle w:val="1fffb"/>
              <w:rPr>
                <w:rFonts w:cs="Times New Roman"/>
              </w:rPr>
            </w:pPr>
            <w:r w:rsidRPr="00FA1FED">
              <w:rPr>
                <w:rFonts w:cs="Times New Roman"/>
              </w:rPr>
              <w:t>96</w:t>
            </w:r>
          </w:p>
        </w:tc>
        <w:tc>
          <w:tcPr>
            <w:tcW w:w="302" w:type="pct"/>
          </w:tcPr>
          <w:p w:rsidR="00271A16" w:rsidRPr="00FA1FED" w:rsidRDefault="00271A16" w:rsidP="00D263D9">
            <w:pPr>
              <w:pStyle w:val="1fffb"/>
              <w:rPr>
                <w:rFonts w:cs="Times New Roman"/>
              </w:rPr>
            </w:pPr>
            <w:r w:rsidRPr="00FA1FED">
              <w:rPr>
                <w:rFonts w:cs="Times New Roman"/>
              </w:rPr>
              <w:t>102</w:t>
            </w:r>
          </w:p>
        </w:tc>
        <w:tc>
          <w:tcPr>
            <w:tcW w:w="303" w:type="pct"/>
          </w:tcPr>
          <w:p w:rsidR="00271A16" w:rsidRPr="00FA1FED" w:rsidRDefault="00271A16" w:rsidP="00D263D9">
            <w:pPr>
              <w:pStyle w:val="1fffb"/>
              <w:rPr>
                <w:rFonts w:cs="Times New Roman"/>
              </w:rPr>
            </w:pPr>
            <w:r w:rsidRPr="00FA1FED">
              <w:rPr>
                <w:rFonts w:cs="Times New Roman"/>
              </w:rPr>
              <w:t>105</w:t>
            </w:r>
          </w:p>
        </w:tc>
        <w:tc>
          <w:tcPr>
            <w:tcW w:w="275" w:type="pct"/>
          </w:tcPr>
          <w:p w:rsidR="00271A16" w:rsidRPr="00FA1FED" w:rsidRDefault="00271A16" w:rsidP="00D263D9">
            <w:pPr>
              <w:pStyle w:val="1fffb"/>
              <w:rPr>
                <w:rFonts w:cs="Times New Roman"/>
              </w:rPr>
            </w:pPr>
            <w:r w:rsidRPr="00FA1FED">
              <w:rPr>
                <w:rFonts w:cs="Times New Roman"/>
              </w:rPr>
              <w:t>107</w:t>
            </w:r>
          </w:p>
        </w:tc>
        <w:tc>
          <w:tcPr>
            <w:tcW w:w="327" w:type="pct"/>
          </w:tcPr>
          <w:p w:rsidR="00271A16" w:rsidRPr="00FA1FED" w:rsidRDefault="00271A16" w:rsidP="00D263D9">
            <w:pPr>
              <w:pStyle w:val="1fffb"/>
              <w:rPr>
                <w:rFonts w:cs="Times New Roman"/>
              </w:rPr>
            </w:pPr>
            <w:r w:rsidRPr="00FA1FED">
              <w:rPr>
                <w:rFonts w:cs="Times New Roman"/>
              </w:rPr>
              <w:t>109</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2-3-этажные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57</w:t>
            </w:r>
          </w:p>
        </w:tc>
        <w:tc>
          <w:tcPr>
            <w:tcW w:w="305" w:type="pct"/>
          </w:tcPr>
          <w:p w:rsidR="00271A16" w:rsidRPr="00FA1FED" w:rsidRDefault="00271A16" w:rsidP="00D263D9">
            <w:pPr>
              <w:pStyle w:val="1fffb"/>
              <w:rPr>
                <w:rFonts w:cs="Times New Roman"/>
              </w:rPr>
            </w:pPr>
            <w:r w:rsidRPr="00FA1FED">
              <w:rPr>
                <w:rFonts w:cs="Times New Roman"/>
              </w:rPr>
              <w:t>57</w:t>
            </w:r>
          </w:p>
        </w:tc>
        <w:tc>
          <w:tcPr>
            <w:tcW w:w="304" w:type="pct"/>
          </w:tcPr>
          <w:p w:rsidR="00271A16" w:rsidRPr="00FA1FED" w:rsidRDefault="00271A16" w:rsidP="00D263D9">
            <w:pPr>
              <w:pStyle w:val="1fffb"/>
              <w:rPr>
                <w:rFonts w:cs="Times New Roman"/>
              </w:rPr>
            </w:pPr>
            <w:r w:rsidRPr="00FA1FED">
              <w:rPr>
                <w:rFonts w:cs="Times New Roman"/>
              </w:rPr>
              <w:t>57</w:t>
            </w:r>
          </w:p>
        </w:tc>
        <w:tc>
          <w:tcPr>
            <w:tcW w:w="304" w:type="pct"/>
          </w:tcPr>
          <w:p w:rsidR="00271A16" w:rsidRPr="00FA1FED" w:rsidRDefault="00271A16" w:rsidP="00D263D9">
            <w:pPr>
              <w:pStyle w:val="1fffb"/>
              <w:rPr>
                <w:rFonts w:cs="Times New Roman"/>
              </w:rPr>
            </w:pPr>
            <w:r w:rsidRPr="00FA1FED">
              <w:rPr>
                <w:rFonts w:cs="Times New Roman"/>
              </w:rPr>
              <w:t>60</w:t>
            </w:r>
          </w:p>
        </w:tc>
        <w:tc>
          <w:tcPr>
            <w:tcW w:w="302" w:type="pct"/>
          </w:tcPr>
          <w:p w:rsidR="00271A16" w:rsidRPr="00FA1FED" w:rsidRDefault="00271A16" w:rsidP="00D263D9">
            <w:pPr>
              <w:pStyle w:val="1fffb"/>
              <w:rPr>
                <w:rFonts w:cs="Times New Roman"/>
              </w:rPr>
            </w:pPr>
            <w:r w:rsidRPr="00FA1FED">
              <w:rPr>
                <w:rFonts w:cs="Times New Roman"/>
              </w:rPr>
              <w:t>65</w:t>
            </w:r>
          </w:p>
        </w:tc>
        <w:tc>
          <w:tcPr>
            <w:tcW w:w="303" w:type="pct"/>
          </w:tcPr>
          <w:p w:rsidR="00271A16" w:rsidRPr="00FA1FED" w:rsidRDefault="00271A16" w:rsidP="00D263D9">
            <w:pPr>
              <w:pStyle w:val="1fffb"/>
              <w:rPr>
                <w:rFonts w:cs="Times New Roman"/>
              </w:rPr>
            </w:pPr>
            <w:r w:rsidRPr="00FA1FED">
              <w:rPr>
                <w:rFonts w:cs="Times New Roman"/>
              </w:rPr>
              <w:t>70</w:t>
            </w:r>
          </w:p>
        </w:tc>
        <w:tc>
          <w:tcPr>
            <w:tcW w:w="303" w:type="pct"/>
          </w:tcPr>
          <w:p w:rsidR="00271A16" w:rsidRPr="00FA1FED" w:rsidRDefault="00271A16" w:rsidP="00D263D9">
            <w:pPr>
              <w:pStyle w:val="1fffb"/>
              <w:rPr>
                <w:rFonts w:cs="Times New Roman"/>
              </w:rPr>
            </w:pPr>
            <w:r w:rsidRPr="00FA1FED">
              <w:rPr>
                <w:rFonts w:cs="Times New Roman"/>
              </w:rPr>
              <w:t>75</w:t>
            </w:r>
          </w:p>
        </w:tc>
        <w:tc>
          <w:tcPr>
            <w:tcW w:w="302" w:type="pct"/>
          </w:tcPr>
          <w:p w:rsidR="00271A16" w:rsidRPr="00FA1FED" w:rsidRDefault="00271A16" w:rsidP="00D263D9">
            <w:pPr>
              <w:pStyle w:val="1fffb"/>
              <w:rPr>
                <w:rFonts w:cs="Times New Roman"/>
              </w:rPr>
            </w:pPr>
            <w:r w:rsidRPr="00FA1FED">
              <w:rPr>
                <w:rFonts w:cs="Times New Roman"/>
              </w:rPr>
              <w:t>80</w:t>
            </w:r>
          </w:p>
        </w:tc>
        <w:tc>
          <w:tcPr>
            <w:tcW w:w="303" w:type="pct"/>
          </w:tcPr>
          <w:p w:rsidR="00271A16" w:rsidRPr="00FA1FED" w:rsidRDefault="00271A16" w:rsidP="00D263D9">
            <w:pPr>
              <w:pStyle w:val="1fffb"/>
              <w:rPr>
                <w:rFonts w:cs="Times New Roman"/>
              </w:rPr>
            </w:pPr>
            <w:r w:rsidRPr="00FA1FED">
              <w:rPr>
                <w:rFonts w:cs="Times New Roman"/>
              </w:rPr>
              <w:t>85</w:t>
            </w:r>
          </w:p>
        </w:tc>
        <w:tc>
          <w:tcPr>
            <w:tcW w:w="275" w:type="pct"/>
          </w:tcPr>
          <w:p w:rsidR="00271A16" w:rsidRPr="00FA1FED" w:rsidRDefault="00271A16" w:rsidP="00D263D9">
            <w:pPr>
              <w:pStyle w:val="1fffb"/>
              <w:rPr>
                <w:rFonts w:cs="Times New Roman"/>
              </w:rPr>
            </w:pPr>
            <w:r w:rsidRPr="00FA1FED">
              <w:rPr>
                <w:rFonts w:cs="Times New Roman"/>
              </w:rPr>
              <w:t>88</w:t>
            </w:r>
          </w:p>
        </w:tc>
        <w:tc>
          <w:tcPr>
            <w:tcW w:w="327" w:type="pct"/>
          </w:tcPr>
          <w:p w:rsidR="00271A16" w:rsidRPr="00FA1FED" w:rsidRDefault="00271A16" w:rsidP="00D263D9">
            <w:pPr>
              <w:pStyle w:val="1fffb"/>
              <w:rPr>
                <w:rFonts w:cs="Times New Roman"/>
              </w:rPr>
            </w:pPr>
            <w:r w:rsidRPr="00FA1FED">
              <w:rPr>
                <w:rFonts w:cs="Times New Roman"/>
              </w:rPr>
              <w:t>90</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4-6-этажные</w:t>
            </w:r>
          </w:p>
        </w:tc>
        <w:tc>
          <w:tcPr>
            <w:tcW w:w="304" w:type="pct"/>
          </w:tcPr>
          <w:p w:rsidR="00271A16" w:rsidRPr="00FA1FED" w:rsidRDefault="00271A16" w:rsidP="00D263D9">
            <w:pPr>
              <w:pStyle w:val="1fffb"/>
              <w:rPr>
                <w:rFonts w:cs="Times New Roman"/>
              </w:rPr>
            </w:pPr>
            <w:r w:rsidRPr="00FA1FED">
              <w:rPr>
                <w:rFonts w:cs="Times New Roman"/>
              </w:rPr>
              <w:t>45</w:t>
            </w:r>
          </w:p>
        </w:tc>
        <w:tc>
          <w:tcPr>
            <w:tcW w:w="305" w:type="pct"/>
          </w:tcPr>
          <w:p w:rsidR="00271A16" w:rsidRPr="00FA1FED" w:rsidRDefault="00271A16" w:rsidP="00D263D9">
            <w:pPr>
              <w:pStyle w:val="1fffb"/>
              <w:rPr>
                <w:rFonts w:cs="Times New Roman"/>
              </w:rPr>
            </w:pPr>
            <w:r w:rsidRPr="00FA1FED">
              <w:rPr>
                <w:rFonts w:cs="Times New Roman"/>
              </w:rPr>
              <w:t>45</w:t>
            </w:r>
          </w:p>
        </w:tc>
        <w:tc>
          <w:tcPr>
            <w:tcW w:w="304" w:type="pct"/>
          </w:tcPr>
          <w:p w:rsidR="00271A16" w:rsidRPr="00FA1FED" w:rsidRDefault="00271A16" w:rsidP="00D263D9">
            <w:pPr>
              <w:pStyle w:val="1fffb"/>
              <w:rPr>
                <w:rFonts w:cs="Times New Roman"/>
              </w:rPr>
            </w:pPr>
            <w:r w:rsidRPr="00FA1FED">
              <w:rPr>
                <w:rFonts w:cs="Times New Roman"/>
              </w:rPr>
              <w:t>46</w:t>
            </w:r>
          </w:p>
        </w:tc>
        <w:tc>
          <w:tcPr>
            <w:tcW w:w="304" w:type="pct"/>
          </w:tcPr>
          <w:p w:rsidR="00271A16" w:rsidRPr="00FA1FED" w:rsidRDefault="00271A16" w:rsidP="00D263D9">
            <w:pPr>
              <w:pStyle w:val="1fffb"/>
              <w:rPr>
                <w:rFonts w:cs="Times New Roman"/>
              </w:rPr>
            </w:pPr>
            <w:r w:rsidRPr="00FA1FED">
              <w:rPr>
                <w:rFonts w:cs="Times New Roman"/>
              </w:rPr>
              <w:t>50</w:t>
            </w:r>
          </w:p>
        </w:tc>
        <w:tc>
          <w:tcPr>
            <w:tcW w:w="302" w:type="pct"/>
          </w:tcPr>
          <w:p w:rsidR="00271A16" w:rsidRPr="00FA1FED" w:rsidRDefault="00271A16" w:rsidP="00D263D9">
            <w:pPr>
              <w:pStyle w:val="1fffb"/>
              <w:rPr>
                <w:rFonts w:cs="Times New Roman"/>
              </w:rPr>
            </w:pPr>
            <w:r w:rsidRPr="00FA1FED">
              <w:rPr>
                <w:rFonts w:cs="Times New Roman"/>
              </w:rPr>
              <w:t>55</w:t>
            </w:r>
          </w:p>
        </w:tc>
        <w:tc>
          <w:tcPr>
            <w:tcW w:w="303" w:type="pct"/>
          </w:tcPr>
          <w:p w:rsidR="00271A16" w:rsidRPr="00FA1FED" w:rsidRDefault="00271A16" w:rsidP="00D263D9">
            <w:pPr>
              <w:pStyle w:val="1fffb"/>
              <w:rPr>
                <w:rFonts w:cs="Times New Roman"/>
              </w:rPr>
            </w:pPr>
            <w:r w:rsidRPr="00FA1FED">
              <w:rPr>
                <w:rFonts w:cs="Times New Roman"/>
              </w:rPr>
              <w:t>61</w:t>
            </w:r>
          </w:p>
        </w:tc>
        <w:tc>
          <w:tcPr>
            <w:tcW w:w="303" w:type="pct"/>
          </w:tcPr>
          <w:p w:rsidR="00271A16" w:rsidRPr="00FA1FED" w:rsidRDefault="00271A16" w:rsidP="00D263D9">
            <w:pPr>
              <w:pStyle w:val="1fffb"/>
              <w:rPr>
                <w:rFonts w:cs="Times New Roman"/>
              </w:rPr>
            </w:pPr>
            <w:r w:rsidRPr="00FA1FED">
              <w:rPr>
                <w:rFonts w:cs="Times New Roman"/>
              </w:rPr>
              <w:t>67</w:t>
            </w:r>
          </w:p>
        </w:tc>
        <w:tc>
          <w:tcPr>
            <w:tcW w:w="302" w:type="pct"/>
          </w:tcPr>
          <w:p w:rsidR="00271A16" w:rsidRPr="00FA1FED" w:rsidRDefault="00271A16" w:rsidP="00D263D9">
            <w:pPr>
              <w:pStyle w:val="1fffb"/>
              <w:rPr>
                <w:rFonts w:cs="Times New Roman"/>
              </w:rPr>
            </w:pPr>
            <w:r w:rsidRPr="00FA1FED">
              <w:rPr>
                <w:rFonts w:cs="Times New Roman"/>
              </w:rPr>
              <w:t>72</w:t>
            </w:r>
          </w:p>
        </w:tc>
        <w:tc>
          <w:tcPr>
            <w:tcW w:w="303" w:type="pct"/>
          </w:tcPr>
          <w:p w:rsidR="00271A16" w:rsidRPr="00FA1FED" w:rsidRDefault="00271A16" w:rsidP="00D263D9">
            <w:pPr>
              <w:pStyle w:val="1fffb"/>
              <w:rPr>
                <w:rFonts w:cs="Times New Roman"/>
              </w:rPr>
            </w:pPr>
            <w:r w:rsidRPr="00FA1FED">
              <w:rPr>
                <w:rFonts w:cs="Times New Roman"/>
              </w:rPr>
              <w:t>76</w:t>
            </w:r>
          </w:p>
        </w:tc>
        <w:tc>
          <w:tcPr>
            <w:tcW w:w="275" w:type="pct"/>
          </w:tcPr>
          <w:p w:rsidR="00271A16" w:rsidRPr="00FA1FED" w:rsidRDefault="00271A16" w:rsidP="00D263D9">
            <w:pPr>
              <w:pStyle w:val="1fffb"/>
              <w:rPr>
                <w:rFonts w:cs="Times New Roman"/>
              </w:rPr>
            </w:pPr>
            <w:r w:rsidRPr="00FA1FED">
              <w:rPr>
                <w:rFonts w:cs="Times New Roman"/>
              </w:rPr>
              <w:t>80</w:t>
            </w:r>
          </w:p>
        </w:tc>
        <w:tc>
          <w:tcPr>
            <w:tcW w:w="327" w:type="pct"/>
          </w:tcPr>
          <w:p w:rsidR="00271A16" w:rsidRPr="00FA1FED" w:rsidRDefault="00271A16" w:rsidP="00D263D9">
            <w:pPr>
              <w:pStyle w:val="1fffb"/>
              <w:rPr>
                <w:rFonts w:cs="Times New Roman"/>
              </w:rPr>
            </w:pPr>
            <w:r w:rsidRPr="00FA1FED">
              <w:rPr>
                <w:rFonts w:cs="Times New Roman"/>
              </w:rPr>
              <w:t>84</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7-10-этажные</w:t>
            </w:r>
          </w:p>
        </w:tc>
        <w:tc>
          <w:tcPr>
            <w:tcW w:w="304" w:type="pct"/>
          </w:tcPr>
          <w:p w:rsidR="00271A16" w:rsidRPr="00FA1FED" w:rsidRDefault="00271A16" w:rsidP="00D263D9">
            <w:pPr>
              <w:pStyle w:val="1fffb"/>
              <w:rPr>
                <w:rFonts w:cs="Times New Roman"/>
              </w:rPr>
            </w:pPr>
            <w:r w:rsidRPr="00FA1FED">
              <w:rPr>
                <w:rFonts w:cs="Times New Roman"/>
              </w:rPr>
              <w:t>41</w:t>
            </w:r>
          </w:p>
        </w:tc>
        <w:tc>
          <w:tcPr>
            <w:tcW w:w="305" w:type="pct"/>
          </w:tcPr>
          <w:p w:rsidR="00271A16" w:rsidRPr="00FA1FED" w:rsidRDefault="00271A16" w:rsidP="00D263D9">
            <w:pPr>
              <w:pStyle w:val="1fffb"/>
              <w:rPr>
                <w:rFonts w:cs="Times New Roman"/>
              </w:rPr>
            </w:pPr>
            <w:r w:rsidRPr="00FA1FED">
              <w:rPr>
                <w:rFonts w:cs="Times New Roman"/>
              </w:rPr>
              <w:t>41</w:t>
            </w:r>
          </w:p>
        </w:tc>
        <w:tc>
          <w:tcPr>
            <w:tcW w:w="304" w:type="pct"/>
          </w:tcPr>
          <w:p w:rsidR="00271A16" w:rsidRPr="00FA1FED" w:rsidRDefault="00271A16" w:rsidP="00D263D9">
            <w:pPr>
              <w:pStyle w:val="1fffb"/>
              <w:rPr>
                <w:rFonts w:cs="Times New Roman"/>
              </w:rPr>
            </w:pPr>
            <w:r w:rsidRPr="00FA1FED">
              <w:rPr>
                <w:rFonts w:cs="Times New Roman"/>
              </w:rPr>
              <w:t>42</w:t>
            </w:r>
          </w:p>
        </w:tc>
        <w:tc>
          <w:tcPr>
            <w:tcW w:w="304" w:type="pct"/>
          </w:tcPr>
          <w:p w:rsidR="00271A16" w:rsidRPr="00FA1FED" w:rsidRDefault="00271A16" w:rsidP="00D263D9">
            <w:pPr>
              <w:pStyle w:val="1fffb"/>
              <w:rPr>
                <w:rFonts w:cs="Times New Roman"/>
              </w:rPr>
            </w:pPr>
            <w:r w:rsidRPr="00FA1FED">
              <w:rPr>
                <w:rFonts w:cs="Times New Roman"/>
              </w:rPr>
              <w:t>46</w:t>
            </w:r>
          </w:p>
        </w:tc>
        <w:tc>
          <w:tcPr>
            <w:tcW w:w="302" w:type="pct"/>
          </w:tcPr>
          <w:p w:rsidR="00271A16" w:rsidRPr="00FA1FED" w:rsidRDefault="00271A16" w:rsidP="00D263D9">
            <w:pPr>
              <w:pStyle w:val="1fffb"/>
              <w:rPr>
                <w:rFonts w:cs="Times New Roman"/>
              </w:rPr>
            </w:pPr>
            <w:r w:rsidRPr="00FA1FED">
              <w:rPr>
                <w:rFonts w:cs="Times New Roman"/>
              </w:rPr>
              <w:t>50</w:t>
            </w:r>
          </w:p>
        </w:tc>
        <w:tc>
          <w:tcPr>
            <w:tcW w:w="303" w:type="pct"/>
          </w:tcPr>
          <w:p w:rsidR="00271A16" w:rsidRPr="00FA1FED" w:rsidRDefault="00271A16" w:rsidP="00D263D9">
            <w:pPr>
              <w:pStyle w:val="1fffb"/>
              <w:rPr>
                <w:rFonts w:cs="Times New Roman"/>
              </w:rPr>
            </w:pPr>
            <w:r w:rsidRPr="00FA1FED">
              <w:rPr>
                <w:rFonts w:cs="Times New Roman"/>
              </w:rPr>
              <w:t>55</w:t>
            </w:r>
          </w:p>
        </w:tc>
        <w:tc>
          <w:tcPr>
            <w:tcW w:w="303" w:type="pct"/>
          </w:tcPr>
          <w:p w:rsidR="00271A16" w:rsidRPr="00FA1FED" w:rsidRDefault="00271A16" w:rsidP="00D263D9">
            <w:pPr>
              <w:pStyle w:val="1fffb"/>
              <w:rPr>
                <w:rFonts w:cs="Times New Roman"/>
              </w:rPr>
            </w:pPr>
            <w:r w:rsidRPr="00FA1FED">
              <w:rPr>
                <w:rFonts w:cs="Times New Roman"/>
              </w:rPr>
              <w:t>60</w:t>
            </w:r>
          </w:p>
        </w:tc>
        <w:tc>
          <w:tcPr>
            <w:tcW w:w="302" w:type="pct"/>
          </w:tcPr>
          <w:p w:rsidR="00271A16" w:rsidRPr="00FA1FED" w:rsidRDefault="00271A16" w:rsidP="00D263D9">
            <w:pPr>
              <w:pStyle w:val="1fffb"/>
              <w:rPr>
                <w:rFonts w:cs="Times New Roman"/>
              </w:rPr>
            </w:pPr>
            <w:r w:rsidRPr="00FA1FED">
              <w:rPr>
                <w:rFonts w:cs="Times New Roman"/>
              </w:rPr>
              <w:t>65</w:t>
            </w:r>
          </w:p>
        </w:tc>
        <w:tc>
          <w:tcPr>
            <w:tcW w:w="303" w:type="pct"/>
          </w:tcPr>
          <w:p w:rsidR="00271A16" w:rsidRPr="00FA1FED" w:rsidRDefault="00271A16" w:rsidP="00D263D9">
            <w:pPr>
              <w:pStyle w:val="1fffb"/>
              <w:rPr>
                <w:rFonts w:cs="Times New Roman"/>
              </w:rPr>
            </w:pPr>
            <w:r w:rsidRPr="00FA1FED">
              <w:rPr>
                <w:rFonts w:cs="Times New Roman"/>
              </w:rPr>
              <w:t>69</w:t>
            </w:r>
          </w:p>
        </w:tc>
        <w:tc>
          <w:tcPr>
            <w:tcW w:w="275" w:type="pct"/>
          </w:tcPr>
          <w:p w:rsidR="00271A16" w:rsidRPr="00FA1FED" w:rsidRDefault="00271A16" w:rsidP="00D263D9">
            <w:pPr>
              <w:pStyle w:val="1fffb"/>
              <w:rPr>
                <w:rFonts w:cs="Times New Roman"/>
              </w:rPr>
            </w:pPr>
            <w:r w:rsidRPr="00FA1FED">
              <w:rPr>
                <w:rFonts w:cs="Times New Roman"/>
              </w:rPr>
              <w:t>73</w:t>
            </w:r>
          </w:p>
        </w:tc>
        <w:tc>
          <w:tcPr>
            <w:tcW w:w="327" w:type="pct"/>
          </w:tcPr>
          <w:p w:rsidR="00271A16" w:rsidRPr="00FA1FED" w:rsidRDefault="00271A16" w:rsidP="00D263D9">
            <w:pPr>
              <w:pStyle w:val="1fffb"/>
              <w:rPr>
                <w:rFonts w:cs="Times New Roman"/>
              </w:rPr>
            </w:pPr>
            <w:r w:rsidRPr="00FA1FED">
              <w:rPr>
                <w:rFonts w:cs="Times New Roman"/>
              </w:rPr>
              <w:t>76</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11-14-этажные</w:t>
            </w:r>
          </w:p>
        </w:tc>
        <w:tc>
          <w:tcPr>
            <w:tcW w:w="304" w:type="pct"/>
          </w:tcPr>
          <w:p w:rsidR="00271A16" w:rsidRPr="00FA1FED" w:rsidRDefault="00271A16" w:rsidP="00D263D9">
            <w:pPr>
              <w:pStyle w:val="1fffb"/>
              <w:rPr>
                <w:rFonts w:cs="Times New Roman"/>
              </w:rPr>
            </w:pPr>
            <w:r w:rsidRPr="00FA1FED">
              <w:rPr>
                <w:rFonts w:cs="Times New Roman"/>
              </w:rPr>
              <w:t>37</w:t>
            </w:r>
          </w:p>
        </w:tc>
        <w:tc>
          <w:tcPr>
            <w:tcW w:w="305" w:type="pct"/>
          </w:tcPr>
          <w:p w:rsidR="00271A16" w:rsidRPr="00FA1FED" w:rsidRDefault="00271A16" w:rsidP="00D263D9">
            <w:pPr>
              <w:pStyle w:val="1fffb"/>
              <w:rPr>
                <w:rFonts w:cs="Times New Roman"/>
              </w:rPr>
            </w:pPr>
            <w:r w:rsidRPr="00FA1FED">
              <w:rPr>
                <w:rFonts w:cs="Times New Roman"/>
              </w:rPr>
              <w:t>37</w:t>
            </w:r>
          </w:p>
        </w:tc>
        <w:tc>
          <w:tcPr>
            <w:tcW w:w="304" w:type="pct"/>
          </w:tcPr>
          <w:p w:rsidR="00271A16" w:rsidRPr="00FA1FED" w:rsidRDefault="00271A16" w:rsidP="00D263D9">
            <w:pPr>
              <w:pStyle w:val="1fffb"/>
              <w:rPr>
                <w:rFonts w:cs="Times New Roman"/>
              </w:rPr>
            </w:pPr>
            <w:r w:rsidRPr="00FA1FED">
              <w:rPr>
                <w:rFonts w:cs="Times New Roman"/>
              </w:rPr>
              <w:t>38</w:t>
            </w:r>
          </w:p>
        </w:tc>
        <w:tc>
          <w:tcPr>
            <w:tcW w:w="304" w:type="pct"/>
          </w:tcPr>
          <w:p w:rsidR="00271A16" w:rsidRPr="00FA1FED" w:rsidRDefault="00271A16" w:rsidP="00D263D9">
            <w:pPr>
              <w:pStyle w:val="1fffb"/>
              <w:rPr>
                <w:rFonts w:cs="Times New Roman"/>
              </w:rPr>
            </w:pPr>
            <w:r w:rsidRPr="00FA1FED">
              <w:rPr>
                <w:rFonts w:cs="Times New Roman"/>
              </w:rPr>
              <w:t>41</w:t>
            </w:r>
          </w:p>
        </w:tc>
        <w:tc>
          <w:tcPr>
            <w:tcW w:w="302" w:type="pct"/>
          </w:tcPr>
          <w:p w:rsidR="00271A16" w:rsidRPr="00FA1FED" w:rsidRDefault="00271A16" w:rsidP="00D263D9">
            <w:pPr>
              <w:pStyle w:val="1fffb"/>
              <w:rPr>
                <w:rFonts w:cs="Times New Roman"/>
              </w:rPr>
            </w:pPr>
            <w:r w:rsidRPr="00FA1FED">
              <w:rPr>
                <w:rFonts w:cs="Times New Roman"/>
              </w:rPr>
              <w:t>45</w:t>
            </w:r>
          </w:p>
        </w:tc>
        <w:tc>
          <w:tcPr>
            <w:tcW w:w="303" w:type="pct"/>
          </w:tcPr>
          <w:p w:rsidR="00271A16" w:rsidRPr="00FA1FED" w:rsidRDefault="00271A16" w:rsidP="00D263D9">
            <w:pPr>
              <w:pStyle w:val="1fffb"/>
              <w:rPr>
                <w:rFonts w:cs="Times New Roman"/>
              </w:rPr>
            </w:pPr>
            <w:r w:rsidRPr="00FA1FED">
              <w:rPr>
                <w:rFonts w:cs="Times New Roman"/>
              </w:rPr>
              <w:t>50</w:t>
            </w:r>
          </w:p>
        </w:tc>
        <w:tc>
          <w:tcPr>
            <w:tcW w:w="303" w:type="pct"/>
          </w:tcPr>
          <w:p w:rsidR="00271A16" w:rsidRPr="00FA1FED" w:rsidRDefault="00271A16" w:rsidP="00D263D9">
            <w:pPr>
              <w:pStyle w:val="1fffb"/>
              <w:rPr>
                <w:rFonts w:cs="Times New Roman"/>
              </w:rPr>
            </w:pPr>
            <w:r w:rsidRPr="00FA1FED">
              <w:rPr>
                <w:rFonts w:cs="Times New Roman"/>
              </w:rPr>
              <w:t>54</w:t>
            </w:r>
          </w:p>
        </w:tc>
        <w:tc>
          <w:tcPr>
            <w:tcW w:w="302" w:type="pct"/>
          </w:tcPr>
          <w:p w:rsidR="00271A16" w:rsidRPr="00FA1FED" w:rsidRDefault="00271A16" w:rsidP="00D263D9">
            <w:pPr>
              <w:pStyle w:val="1fffb"/>
              <w:rPr>
                <w:rFonts w:cs="Times New Roman"/>
              </w:rPr>
            </w:pPr>
            <w:r w:rsidRPr="00FA1FED">
              <w:rPr>
                <w:rFonts w:cs="Times New Roman"/>
              </w:rPr>
              <w:t>58</w:t>
            </w:r>
          </w:p>
        </w:tc>
        <w:tc>
          <w:tcPr>
            <w:tcW w:w="303" w:type="pct"/>
          </w:tcPr>
          <w:p w:rsidR="00271A16" w:rsidRPr="00FA1FED" w:rsidRDefault="00271A16" w:rsidP="00D263D9">
            <w:pPr>
              <w:pStyle w:val="1fffb"/>
              <w:rPr>
                <w:rFonts w:cs="Times New Roman"/>
              </w:rPr>
            </w:pPr>
            <w:r w:rsidRPr="00FA1FED">
              <w:rPr>
                <w:rFonts w:cs="Times New Roman"/>
              </w:rPr>
              <w:t>62</w:t>
            </w:r>
          </w:p>
        </w:tc>
        <w:tc>
          <w:tcPr>
            <w:tcW w:w="275" w:type="pct"/>
          </w:tcPr>
          <w:p w:rsidR="00271A16" w:rsidRPr="00FA1FED" w:rsidRDefault="00271A16" w:rsidP="00D263D9">
            <w:pPr>
              <w:pStyle w:val="1fffb"/>
              <w:rPr>
                <w:rFonts w:cs="Times New Roman"/>
              </w:rPr>
            </w:pPr>
            <w:r w:rsidRPr="00FA1FED">
              <w:rPr>
                <w:rFonts w:cs="Times New Roman"/>
              </w:rPr>
              <w:t>65</w:t>
            </w:r>
          </w:p>
        </w:tc>
        <w:tc>
          <w:tcPr>
            <w:tcW w:w="327" w:type="pct"/>
          </w:tcPr>
          <w:p w:rsidR="00271A16" w:rsidRPr="00FA1FED" w:rsidRDefault="00271A16" w:rsidP="00D263D9">
            <w:pPr>
              <w:pStyle w:val="1fffb"/>
              <w:rPr>
                <w:rFonts w:cs="Times New Roman"/>
              </w:rPr>
            </w:pPr>
            <w:r w:rsidRPr="00FA1FED">
              <w:rPr>
                <w:rFonts w:cs="Times New Roman"/>
              </w:rPr>
              <w:t>68</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Более 15 этажей</w:t>
            </w:r>
          </w:p>
        </w:tc>
        <w:tc>
          <w:tcPr>
            <w:tcW w:w="304" w:type="pct"/>
          </w:tcPr>
          <w:p w:rsidR="00271A16" w:rsidRPr="00FA1FED" w:rsidRDefault="00271A16" w:rsidP="00D263D9">
            <w:pPr>
              <w:pStyle w:val="1fffb"/>
              <w:rPr>
                <w:rFonts w:cs="Times New Roman"/>
              </w:rPr>
            </w:pPr>
            <w:r w:rsidRPr="00FA1FED">
              <w:rPr>
                <w:rFonts w:cs="Times New Roman"/>
              </w:rPr>
              <w:t>33</w:t>
            </w:r>
          </w:p>
        </w:tc>
        <w:tc>
          <w:tcPr>
            <w:tcW w:w="305" w:type="pct"/>
          </w:tcPr>
          <w:p w:rsidR="00271A16" w:rsidRPr="00FA1FED" w:rsidRDefault="00271A16" w:rsidP="00D263D9">
            <w:pPr>
              <w:pStyle w:val="1fffb"/>
              <w:rPr>
                <w:rFonts w:cs="Times New Roman"/>
              </w:rPr>
            </w:pPr>
            <w:r w:rsidRPr="00FA1FED">
              <w:rPr>
                <w:rFonts w:cs="Times New Roman"/>
              </w:rPr>
              <w:t>33</w:t>
            </w:r>
          </w:p>
        </w:tc>
        <w:tc>
          <w:tcPr>
            <w:tcW w:w="304" w:type="pct"/>
          </w:tcPr>
          <w:p w:rsidR="00271A16" w:rsidRPr="00FA1FED" w:rsidRDefault="00271A16" w:rsidP="00D263D9">
            <w:pPr>
              <w:pStyle w:val="1fffb"/>
              <w:rPr>
                <w:rFonts w:cs="Times New Roman"/>
              </w:rPr>
            </w:pPr>
            <w:r w:rsidRPr="00FA1FED">
              <w:rPr>
                <w:rFonts w:cs="Times New Roman"/>
              </w:rPr>
              <w:t>34</w:t>
            </w:r>
          </w:p>
        </w:tc>
        <w:tc>
          <w:tcPr>
            <w:tcW w:w="304" w:type="pct"/>
          </w:tcPr>
          <w:p w:rsidR="00271A16" w:rsidRPr="00FA1FED" w:rsidRDefault="00271A16" w:rsidP="00D263D9">
            <w:pPr>
              <w:pStyle w:val="1fffb"/>
              <w:rPr>
                <w:rFonts w:cs="Times New Roman"/>
              </w:rPr>
            </w:pPr>
            <w:r w:rsidRPr="00FA1FED">
              <w:rPr>
                <w:rFonts w:cs="Times New Roman"/>
              </w:rPr>
              <w:t>37</w:t>
            </w:r>
          </w:p>
        </w:tc>
        <w:tc>
          <w:tcPr>
            <w:tcW w:w="302" w:type="pct"/>
          </w:tcPr>
          <w:p w:rsidR="00271A16" w:rsidRPr="00FA1FED" w:rsidRDefault="00271A16" w:rsidP="00D263D9">
            <w:pPr>
              <w:pStyle w:val="1fffb"/>
              <w:rPr>
                <w:rFonts w:cs="Times New Roman"/>
              </w:rPr>
            </w:pPr>
            <w:r w:rsidRPr="00FA1FED">
              <w:rPr>
                <w:rFonts w:cs="Times New Roman"/>
              </w:rPr>
              <w:t>40</w:t>
            </w:r>
          </w:p>
        </w:tc>
        <w:tc>
          <w:tcPr>
            <w:tcW w:w="303" w:type="pct"/>
          </w:tcPr>
          <w:p w:rsidR="00271A16" w:rsidRPr="00FA1FED" w:rsidRDefault="00271A16" w:rsidP="00D263D9">
            <w:pPr>
              <w:pStyle w:val="1fffb"/>
              <w:rPr>
                <w:rFonts w:cs="Times New Roman"/>
              </w:rPr>
            </w:pPr>
            <w:r w:rsidRPr="00FA1FED">
              <w:rPr>
                <w:rFonts w:cs="Times New Roman"/>
              </w:rPr>
              <w:t>44</w:t>
            </w:r>
          </w:p>
        </w:tc>
        <w:tc>
          <w:tcPr>
            <w:tcW w:w="303" w:type="pct"/>
          </w:tcPr>
          <w:p w:rsidR="00271A16" w:rsidRPr="00FA1FED" w:rsidRDefault="00271A16" w:rsidP="00D263D9">
            <w:pPr>
              <w:pStyle w:val="1fffb"/>
              <w:rPr>
                <w:rFonts w:cs="Times New Roman"/>
              </w:rPr>
            </w:pPr>
            <w:r w:rsidRPr="00FA1FED">
              <w:rPr>
                <w:rFonts w:cs="Times New Roman"/>
              </w:rPr>
              <w:t>48</w:t>
            </w:r>
          </w:p>
        </w:tc>
        <w:tc>
          <w:tcPr>
            <w:tcW w:w="302" w:type="pct"/>
          </w:tcPr>
          <w:p w:rsidR="00271A16" w:rsidRPr="00FA1FED" w:rsidRDefault="00271A16" w:rsidP="00D263D9">
            <w:pPr>
              <w:pStyle w:val="1fffb"/>
              <w:rPr>
                <w:rFonts w:cs="Times New Roman"/>
              </w:rPr>
            </w:pPr>
            <w:r w:rsidRPr="00FA1FED">
              <w:rPr>
                <w:rFonts w:cs="Times New Roman"/>
              </w:rPr>
              <w:t>52</w:t>
            </w:r>
          </w:p>
        </w:tc>
        <w:tc>
          <w:tcPr>
            <w:tcW w:w="303" w:type="pct"/>
          </w:tcPr>
          <w:p w:rsidR="00271A16" w:rsidRPr="00FA1FED" w:rsidRDefault="00271A16" w:rsidP="00D263D9">
            <w:pPr>
              <w:pStyle w:val="1fffb"/>
              <w:rPr>
                <w:rFonts w:cs="Times New Roman"/>
              </w:rPr>
            </w:pPr>
            <w:r w:rsidRPr="00FA1FED">
              <w:rPr>
                <w:rFonts w:cs="Times New Roman"/>
              </w:rPr>
              <w:t>55</w:t>
            </w:r>
          </w:p>
        </w:tc>
        <w:tc>
          <w:tcPr>
            <w:tcW w:w="275" w:type="pct"/>
          </w:tcPr>
          <w:p w:rsidR="00271A16" w:rsidRPr="00FA1FED" w:rsidRDefault="00271A16" w:rsidP="00D263D9">
            <w:pPr>
              <w:pStyle w:val="1fffb"/>
              <w:rPr>
                <w:rFonts w:cs="Times New Roman"/>
              </w:rPr>
            </w:pPr>
            <w:r w:rsidRPr="00FA1FED">
              <w:rPr>
                <w:rFonts w:cs="Times New Roman"/>
              </w:rPr>
              <w:t>58</w:t>
            </w:r>
          </w:p>
        </w:tc>
        <w:tc>
          <w:tcPr>
            <w:tcW w:w="327" w:type="pct"/>
          </w:tcPr>
          <w:p w:rsidR="00271A16" w:rsidRPr="00FA1FED" w:rsidRDefault="00271A16" w:rsidP="00D263D9">
            <w:pPr>
              <w:pStyle w:val="1fffb"/>
              <w:rPr>
                <w:rFonts w:cs="Times New Roman"/>
              </w:rPr>
            </w:pPr>
            <w:r w:rsidRPr="00FA1FED">
              <w:rPr>
                <w:rFonts w:cs="Times New Roman"/>
              </w:rPr>
              <w:t>61</w:t>
            </w:r>
          </w:p>
        </w:tc>
      </w:tr>
      <w:tr w:rsidR="00271A16" w:rsidRPr="00FA1FED" w:rsidTr="00271A16">
        <w:trPr>
          <w:trHeight w:val="20"/>
        </w:trPr>
        <w:tc>
          <w:tcPr>
            <w:tcW w:w="5000" w:type="pct"/>
            <w:gridSpan w:val="12"/>
          </w:tcPr>
          <w:p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2010 г.</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65</w:t>
            </w:r>
          </w:p>
        </w:tc>
        <w:tc>
          <w:tcPr>
            <w:tcW w:w="305" w:type="pct"/>
          </w:tcPr>
          <w:p w:rsidR="00271A16" w:rsidRPr="00FA1FED" w:rsidRDefault="00271A16" w:rsidP="00D263D9">
            <w:pPr>
              <w:pStyle w:val="1fffb"/>
              <w:rPr>
                <w:rFonts w:cs="Times New Roman"/>
              </w:rPr>
            </w:pPr>
            <w:r w:rsidRPr="00FA1FED">
              <w:rPr>
                <w:rFonts w:cs="Times New Roman"/>
              </w:rPr>
              <w:t>66</w:t>
            </w:r>
          </w:p>
        </w:tc>
        <w:tc>
          <w:tcPr>
            <w:tcW w:w="304" w:type="pct"/>
          </w:tcPr>
          <w:p w:rsidR="00271A16" w:rsidRPr="00FA1FED" w:rsidRDefault="00271A16" w:rsidP="00D263D9">
            <w:pPr>
              <w:pStyle w:val="1fffb"/>
              <w:rPr>
                <w:rFonts w:cs="Times New Roman"/>
              </w:rPr>
            </w:pPr>
            <w:r w:rsidRPr="00FA1FED">
              <w:rPr>
                <w:rFonts w:cs="Times New Roman"/>
              </w:rPr>
              <w:t>67</w:t>
            </w:r>
          </w:p>
        </w:tc>
        <w:tc>
          <w:tcPr>
            <w:tcW w:w="304" w:type="pct"/>
          </w:tcPr>
          <w:p w:rsidR="00271A16" w:rsidRPr="00FA1FED" w:rsidRDefault="00271A16" w:rsidP="00D263D9">
            <w:pPr>
              <w:pStyle w:val="1fffb"/>
              <w:rPr>
                <w:rFonts w:cs="Times New Roman"/>
              </w:rPr>
            </w:pPr>
            <w:r w:rsidRPr="00FA1FED">
              <w:rPr>
                <w:rFonts w:cs="Times New Roman"/>
              </w:rPr>
              <w:t>70</w:t>
            </w:r>
          </w:p>
        </w:tc>
        <w:tc>
          <w:tcPr>
            <w:tcW w:w="302" w:type="pct"/>
          </w:tcPr>
          <w:p w:rsidR="00271A16" w:rsidRPr="00FA1FED" w:rsidRDefault="00271A16" w:rsidP="00D263D9">
            <w:pPr>
              <w:pStyle w:val="1fffb"/>
              <w:rPr>
                <w:rFonts w:cs="Times New Roman"/>
              </w:rPr>
            </w:pPr>
            <w:r w:rsidRPr="00FA1FED">
              <w:rPr>
                <w:rFonts w:cs="Times New Roman"/>
              </w:rPr>
              <w:t>73</w:t>
            </w:r>
          </w:p>
        </w:tc>
        <w:tc>
          <w:tcPr>
            <w:tcW w:w="303" w:type="pct"/>
          </w:tcPr>
          <w:p w:rsidR="00271A16" w:rsidRPr="00FA1FED" w:rsidRDefault="00271A16" w:rsidP="00D263D9">
            <w:pPr>
              <w:pStyle w:val="1fffb"/>
              <w:rPr>
                <w:rFonts w:cs="Times New Roman"/>
              </w:rPr>
            </w:pPr>
            <w:r w:rsidRPr="00FA1FED">
              <w:rPr>
                <w:rFonts w:cs="Times New Roman"/>
              </w:rPr>
              <w:t>78</w:t>
            </w:r>
          </w:p>
        </w:tc>
        <w:tc>
          <w:tcPr>
            <w:tcW w:w="303" w:type="pct"/>
          </w:tcPr>
          <w:p w:rsidR="00271A16" w:rsidRPr="00FA1FED" w:rsidRDefault="00271A16" w:rsidP="00D263D9">
            <w:pPr>
              <w:pStyle w:val="1fffb"/>
              <w:rPr>
                <w:rFonts w:cs="Times New Roman"/>
              </w:rPr>
            </w:pPr>
            <w:r w:rsidRPr="00FA1FED">
              <w:rPr>
                <w:rFonts w:cs="Times New Roman"/>
              </w:rPr>
              <w:t>83</w:t>
            </w:r>
          </w:p>
        </w:tc>
        <w:tc>
          <w:tcPr>
            <w:tcW w:w="302" w:type="pct"/>
          </w:tcPr>
          <w:p w:rsidR="00271A16" w:rsidRPr="00FA1FED" w:rsidRDefault="00271A16" w:rsidP="00D263D9">
            <w:pPr>
              <w:pStyle w:val="1fffb"/>
              <w:rPr>
                <w:rFonts w:cs="Times New Roman"/>
              </w:rPr>
            </w:pPr>
            <w:r w:rsidRPr="00FA1FED">
              <w:rPr>
                <w:rFonts w:cs="Times New Roman"/>
              </w:rPr>
              <w:t>87</w:t>
            </w:r>
          </w:p>
        </w:tc>
        <w:tc>
          <w:tcPr>
            <w:tcW w:w="303" w:type="pct"/>
          </w:tcPr>
          <w:p w:rsidR="00271A16" w:rsidRPr="00FA1FED" w:rsidRDefault="00271A16" w:rsidP="00D263D9">
            <w:pPr>
              <w:pStyle w:val="1fffb"/>
              <w:rPr>
                <w:rFonts w:cs="Times New Roman"/>
              </w:rPr>
            </w:pPr>
            <w:r w:rsidRPr="00FA1FED">
              <w:rPr>
                <w:rFonts w:cs="Times New Roman"/>
              </w:rPr>
              <w:t>91</w:t>
            </w:r>
          </w:p>
        </w:tc>
        <w:tc>
          <w:tcPr>
            <w:tcW w:w="275" w:type="pct"/>
          </w:tcPr>
          <w:p w:rsidR="00271A16" w:rsidRPr="00FA1FED" w:rsidRDefault="00271A16" w:rsidP="00D263D9">
            <w:pPr>
              <w:pStyle w:val="1fffb"/>
              <w:rPr>
                <w:rFonts w:cs="Times New Roman"/>
              </w:rPr>
            </w:pPr>
            <w:r w:rsidRPr="00FA1FED">
              <w:rPr>
                <w:rFonts w:cs="Times New Roman"/>
              </w:rPr>
              <w:t>93</w:t>
            </w:r>
          </w:p>
        </w:tc>
        <w:tc>
          <w:tcPr>
            <w:tcW w:w="327" w:type="pct"/>
          </w:tcPr>
          <w:p w:rsidR="00271A16" w:rsidRPr="00FA1FED" w:rsidRDefault="00271A16" w:rsidP="00D263D9">
            <w:pPr>
              <w:pStyle w:val="1fffb"/>
              <w:rPr>
                <w:rFonts w:cs="Times New Roman"/>
              </w:rPr>
            </w:pPr>
            <w:r w:rsidRPr="00FA1FED">
              <w:rPr>
                <w:rFonts w:cs="Times New Roman"/>
              </w:rPr>
              <w:t>94</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2-3-этажные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49</w:t>
            </w:r>
          </w:p>
        </w:tc>
        <w:tc>
          <w:tcPr>
            <w:tcW w:w="305" w:type="pct"/>
          </w:tcPr>
          <w:p w:rsidR="00271A16" w:rsidRPr="00FA1FED" w:rsidRDefault="00271A16" w:rsidP="00D263D9">
            <w:pPr>
              <w:pStyle w:val="1fffb"/>
              <w:rPr>
                <w:rFonts w:cs="Times New Roman"/>
              </w:rPr>
            </w:pPr>
            <w:r w:rsidRPr="00FA1FED">
              <w:rPr>
                <w:rFonts w:cs="Times New Roman"/>
              </w:rPr>
              <w:t>49</w:t>
            </w:r>
          </w:p>
        </w:tc>
        <w:tc>
          <w:tcPr>
            <w:tcW w:w="304" w:type="pct"/>
          </w:tcPr>
          <w:p w:rsidR="00271A16" w:rsidRPr="00FA1FED" w:rsidRDefault="00271A16" w:rsidP="00D263D9">
            <w:pPr>
              <w:pStyle w:val="1fffb"/>
              <w:rPr>
                <w:rFonts w:cs="Times New Roman"/>
              </w:rPr>
            </w:pPr>
            <w:r w:rsidRPr="00FA1FED">
              <w:rPr>
                <w:rFonts w:cs="Times New Roman"/>
              </w:rPr>
              <w:t>50</w:t>
            </w:r>
          </w:p>
        </w:tc>
        <w:tc>
          <w:tcPr>
            <w:tcW w:w="304" w:type="pct"/>
          </w:tcPr>
          <w:p w:rsidR="00271A16" w:rsidRPr="00FA1FED" w:rsidRDefault="00271A16" w:rsidP="00D263D9">
            <w:pPr>
              <w:pStyle w:val="1fffb"/>
              <w:rPr>
                <w:rFonts w:cs="Times New Roman"/>
              </w:rPr>
            </w:pPr>
            <w:r w:rsidRPr="00FA1FED">
              <w:rPr>
                <w:rFonts w:cs="Times New Roman"/>
              </w:rPr>
              <w:t>52</w:t>
            </w:r>
          </w:p>
        </w:tc>
        <w:tc>
          <w:tcPr>
            <w:tcW w:w="302" w:type="pct"/>
          </w:tcPr>
          <w:p w:rsidR="00271A16" w:rsidRPr="00FA1FED" w:rsidRDefault="00271A16" w:rsidP="00D263D9">
            <w:pPr>
              <w:pStyle w:val="1fffb"/>
              <w:rPr>
                <w:rFonts w:cs="Times New Roman"/>
              </w:rPr>
            </w:pPr>
            <w:r w:rsidRPr="00FA1FED">
              <w:rPr>
                <w:rFonts w:cs="Times New Roman"/>
              </w:rPr>
              <w:t>58</w:t>
            </w:r>
          </w:p>
        </w:tc>
        <w:tc>
          <w:tcPr>
            <w:tcW w:w="303" w:type="pct"/>
          </w:tcPr>
          <w:p w:rsidR="00271A16" w:rsidRPr="00FA1FED" w:rsidRDefault="00271A16" w:rsidP="00D263D9">
            <w:pPr>
              <w:pStyle w:val="1fffb"/>
              <w:rPr>
                <w:rFonts w:cs="Times New Roman"/>
              </w:rPr>
            </w:pPr>
            <w:r w:rsidRPr="00FA1FED">
              <w:rPr>
                <w:rFonts w:cs="Times New Roman"/>
              </w:rPr>
              <w:t>64</w:t>
            </w:r>
          </w:p>
        </w:tc>
        <w:tc>
          <w:tcPr>
            <w:tcW w:w="303" w:type="pct"/>
          </w:tcPr>
          <w:p w:rsidR="00271A16" w:rsidRPr="00FA1FED" w:rsidRDefault="00271A16" w:rsidP="00D263D9">
            <w:pPr>
              <w:pStyle w:val="1fffb"/>
              <w:rPr>
                <w:rFonts w:cs="Times New Roman"/>
              </w:rPr>
            </w:pPr>
            <w:r w:rsidRPr="00FA1FED">
              <w:rPr>
                <w:rFonts w:cs="Times New Roman"/>
              </w:rPr>
              <w:t>69</w:t>
            </w:r>
          </w:p>
        </w:tc>
        <w:tc>
          <w:tcPr>
            <w:tcW w:w="302" w:type="pct"/>
          </w:tcPr>
          <w:p w:rsidR="00271A16" w:rsidRPr="00FA1FED" w:rsidRDefault="00271A16" w:rsidP="00D263D9">
            <w:pPr>
              <w:pStyle w:val="1fffb"/>
              <w:rPr>
                <w:rFonts w:cs="Times New Roman"/>
              </w:rPr>
            </w:pPr>
            <w:r w:rsidRPr="00FA1FED">
              <w:rPr>
                <w:rFonts w:cs="Times New Roman"/>
              </w:rPr>
              <w:t>73</w:t>
            </w:r>
          </w:p>
        </w:tc>
        <w:tc>
          <w:tcPr>
            <w:tcW w:w="303" w:type="pct"/>
          </w:tcPr>
          <w:p w:rsidR="00271A16" w:rsidRPr="00FA1FED" w:rsidRDefault="00271A16" w:rsidP="00D263D9">
            <w:pPr>
              <w:pStyle w:val="1fffb"/>
              <w:rPr>
                <w:rFonts w:cs="Times New Roman"/>
              </w:rPr>
            </w:pPr>
            <w:r w:rsidRPr="00FA1FED">
              <w:rPr>
                <w:rFonts w:cs="Times New Roman"/>
              </w:rPr>
              <w:t>77</w:t>
            </w:r>
          </w:p>
        </w:tc>
        <w:tc>
          <w:tcPr>
            <w:tcW w:w="275" w:type="pct"/>
          </w:tcPr>
          <w:p w:rsidR="00271A16" w:rsidRPr="00FA1FED" w:rsidRDefault="00271A16" w:rsidP="00D263D9">
            <w:pPr>
              <w:pStyle w:val="1fffb"/>
              <w:rPr>
                <w:rFonts w:cs="Times New Roman"/>
              </w:rPr>
            </w:pPr>
            <w:r w:rsidRPr="00FA1FED">
              <w:rPr>
                <w:rFonts w:cs="Times New Roman"/>
              </w:rPr>
              <w:t>79</w:t>
            </w:r>
          </w:p>
        </w:tc>
        <w:tc>
          <w:tcPr>
            <w:tcW w:w="327" w:type="pct"/>
          </w:tcPr>
          <w:p w:rsidR="00271A16" w:rsidRPr="00FA1FED" w:rsidRDefault="00271A16" w:rsidP="00D263D9">
            <w:pPr>
              <w:pStyle w:val="1fffb"/>
              <w:rPr>
                <w:rFonts w:cs="Times New Roman"/>
              </w:rPr>
            </w:pPr>
            <w:r w:rsidRPr="00FA1FED">
              <w:rPr>
                <w:rFonts w:cs="Times New Roman"/>
              </w:rPr>
              <w:t>80</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4-6-этажные</w:t>
            </w:r>
          </w:p>
        </w:tc>
        <w:tc>
          <w:tcPr>
            <w:tcW w:w="304" w:type="pct"/>
          </w:tcPr>
          <w:p w:rsidR="00271A16" w:rsidRPr="00FA1FED" w:rsidRDefault="00271A16" w:rsidP="00D263D9">
            <w:pPr>
              <w:pStyle w:val="1fffb"/>
              <w:rPr>
                <w:rFonts w:cs="Times New Roman"/>
              </w:rPr>
            </w:pPr>
            <w:r w:rsidRPr="00FA1FED">
              <w:rPr>
                <w:rFonts w:cs="Times New Roman"/>
              </w:rPr>
              <w:t>40</w:t>
            </w:r>
          </w:p>
        </w:tc>
        <w:tc>
          <w:tcPr>
            <w:tcW w:w="305" w:type="pct"/>
          </w:tcPr>
          <w:p w:rsidR="00271A16" w:rsidRPr="00FA1FED" w:rsidRDefault="00271A16" w:rsidP="00D263D9">
            <w:pPr>
              <w:pStyle w:val="1fffb"/>
              <w:rPr>
                <w:rFonts w:cs="Times New Roman"/>
              </w:rPr>
            </w:pPr>
            <w:r w:rsidRPr="00FA1FED">
              <w:rPr>
                <w:rFonts w:cs="Times New Roman"/>
              </w:rPr>
              <w:t>41</w:t>
            </w:r>
          </w:p>
        </w:tc>
        <w:tc>
          <w:tcPr>
            <w:tcW w:w="304" w:type="pct"/>
          </w:tcPr>
          <w:p w:rsidR="00271A16" w:rsidRPr="00FA1FED" w:rsidRDefault="00271A16" w:rsidP="00D263D9">
            <w:pPr>
              <w:pStyle w:val="1fffb"/>
              <w:rPr>
                <w:rFonts w:cs="Times New Roman"/>
              </w:rPr>
            </w:pPr>
            <w:r w:rsidRPr="00FA1FED">
              <w:rPr>
                <w:rFonts w:cs="Times New Roman"/>
              </w:rPr>
              <w:t>42</w:t>
            </w:r>
          </w:p>
        </w:tc>
        <w:tc>
          <w:tcPr>
            <w:tcW w:w="304" w:type="pct"/>
          </w:tcPr>
          <w:p w:rsidR="00271A16" w:rsidRPr="00FA1FED" w:rsidRDefault="00271A16" w:rsidP="00D263D9">
            <w:pPr>
              <w:pStyle w:val="1fffb"/>
              <w:rPr>
                <w:rFonts w:cs="Times New Roman"/>
              </w:rPr>
            </w:pPr>
            <w:r w:rsidRPr="00FA1FED">
              <w:rPr>
                <w:rFonts w:cs="Times New Roman"/>
              </w:rPr>
              <w:t>44</w:t>
            </w:r>
          </w:p>
        </w:tc>
        <w:tc>
          <w:tcPr>
            <w:tcW w:w="302" w:type="pct"/>
          </w:tcPr>
          <w:p w:rsidR="00271A16" w:rsidRPr="00FA1FED" w:rsidRDefault="00271A16" w:rsidP="00D263D9">
            <w:pPr>
              <w:pStyle w:val="1fffb"/>
              <w:rPr>
                <w:rFonts w:cs="Times New Roman"/>
              </w:rPr>
            </w:pPr>
            <w:r w:rsidRPr="00FA1FED">
              <w:rPr>
                <w:rFonts w:cs="Times New Roman"/>
              </w:rPr>
              <w:t>49</w:t>
            </w:r>
          </w:p>
        </w:tc>
        <w:tc>
          <w:tcPr>
            <w:tcW w:w="303" w:type="pct"/>
          </w:tcPr>
          <w:p w:rsidR="00271A16" w:rsidRPr="00FA1FED" w:rsidRDefault="00271A16" w:rsidP="00D263D9">
            <w:pPr>
              <w:pStyle w:val="1fffb"/>
              <w:rPr>
                <w:rFonts w:cs="Times New Roman"/>
              </w:rPr>
            </w:pPr>
            <w:r w:rsidRPr="00FA1FED">
              <w:rPr>
                <w:rFonts w:cs="Times New Roman"/>
              </w:rPr>
              <w:t>55</w:t>
            </w:r>
          </w:p>
        </w:tc>
        <w:tc>
          <w:tcPr>
            <w:tcW w:w="303" w:type="pct"/>
          </w:tcPr>
          <w:p w:rsidR="00271A16" w:rsidRPr="00FA1FED" w:rsidRDefault="00271A16" w:rsidP="00D263D9">
            <w:pPr>
              <w:pStyle w:val="1fffb"/>
              <w:rPr>
                <w:rFonts w:cs="Times New Roman"/>
              </w:rPr>
            </w:pPr>
            <w:r w:rsidRPr="00FA1FED">
              <w:rPr>
                <w:rFonts w:cs="Times New Roman"/>
              </w:rPr>
              <w:t>59</w:t>
            </w:r>
          </w:p>
        </w:tc>
        <w:tc>
          <w:tcPr>
            <w:tcW w:w="302" w:type="pct"/>
          </w:tcPr>
          <w:p w:rsidR="00271A16" w:rsidRPr="00FA1FED" w:rsidRDefault="00271A16" w:rsidP="00D263D9">
            <w:pPr>
              <w:pStyle w:val="1fffb"/>
              <w:rPr>
                <w:rFonts w:cs="Times New Roman"/>
              </w:rPr>
            </w:pPr>
            <w:r w:rsidRPr="00FA1FED">
              <w:rPr>
                <w:rFonts w:cs="Times New Roman"/>
              </w:rPr>
              <w:t>64</w:t>
            </w:r>
          </w:p>
        </w:tc>
        <w:tc>
          <w:tcPr>
            <w:tcW w:w="303" w:type="pct"/>
          </w:tcPr>
          <w:p w:rsidR="00271A16" w:rsidRPr="00FA1FED" w:rsidRDefault="00271A16" w:rsidP="00D263D9">
            <w:pPr>
              <w:pStyle w:val="1fffb"/>
              <w:rPr>
                <w:rFonts w:cs="Times New Roman"/>
              </w:rPr>
            </w:pPr>
            <w:r w:rsidRPr="00FA1FED">
              <w:rPr>
                <w:rFonts w:cs="Times New Roman"/>
              </w:rPr>
              <w:t>67</w:t>
            </w:r>
          </w:p>
        </w:tc>
        <w:tc>
          <w:tcPr>
            <w:tcW w:w="275" w:type="pct"/>
          </w:tcPr>
          <w:p w:rsidR="00271A16" w:rsidRPr="00FA1FED" w:rsidRDefault="00271A16" w:rsidP="00D263D9">
            <w:pPr>
              <w:pStyle w:val="1fffb"/>
              <w:rPr>
                <w:rFonts w:cs="Times New Roman"/>
              </w:rPr>
            </w:pPr>
            <w:r w:rsidRPr="00FA1FED">
              <w:rPr>
                <w:rFonts w:cs="Times New Roman"/>
              </w:rPr>
              <w:t>71</w:t>
            </w:r>
          </w:p>
        </w:tc>
        <w:tc>
          <w:tcPr>
            <w:tcW w:w="327" w:type="pct"/>
          </w:tcPr>
          <w:p w:rsidR="00271A16" w:rsidRPr="00FA1FED" w:rsidRDefault="00271A16" w:rsidP="00D263D9">
            <w:pPr>
              <w:pStyle w:val="1fffb"/>
              <w:rPr>
                <w:rFonts w:cs="Times New Roman"/>
              </w:rPr>
            </w:pPr>
            <w:r w:rsidRPr="00FA1FED">
              <w:rPr>
                <w:rFonts w:cs="Times New Roman"/>
              </w:rPr>
              <w:t>74</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7-10-этажные</w:t>
            </w:r>
          </w:p>
        </w:tc>
        <w:tc>
          <w:tcPr>
            <w:tcW w:w="304" w:type="pct"/>
          </w:tcPr>
          <w:p w:rsidR="00271A16" w:rsidRPr="00FA1FED" w:rsidRDefault="00271A16" w:rsidP="00D263D9">
            <w:pPr>
              <w:pStyle w:val="1fffb"/>
              <w:rPr>
                <w:rFonts w:cs="Times New Roman"/>
              </w:rPr>
            </w:pPr>
            <w:r w:rsidRPr="00FA1FED">
              <w:rPr>
                <w:rFonts w:cs="Times New Roman"/>
              </w:rPr>
              <w:t>36</w:t>
            </w:r>
          </w:p>
        </w:tc>
        <w:tc>
          <w:tcPr>
            <w:tcW w:w="305" w:type="pct"/>
          </w:tcPr>
          <w:p w:rsidR="00271A16" w:rsidRPr="00FA1FED" w:rsidRDefault="00271A16" w:rsidP="00D263D9">
            <w:pPr>
              <w:pStyle w:val="1fffb"/>
              <w:rPr>
                <w:rFonts w:cs="Times New Roman"/>
              </w:rPr>
            </w:pPr>
            <w:r w:rsidRPr="00FA1FED">
              <w:rPr>
                <w:rFonts w:cs="Times New Roman"/>
              </w:rPr>
              <w:t>37</w:t>
            </w:r>
          </w:p>
        </w:tc>
        <w:tc>
          <w:tcPr>
            <w:tcW w:w="304" w:type="pct"/>
          </w:tcPr>
          <w:p w:rsidR="00271A16" w:rsidRPr="00FA1FED" w:rsidRDefault="00271A16" w:rsidP="00D263D9">
            <w:pPr>
              <w:pStyle w:val="1fffb"/>
              <w:rPr>
                <w:rFonts w:cs="Times New Roman"/>
              </w:rPr>
            </w:pPr>
            <w:r w:rsidRPr="00FA1FED">
              <w:rPr>
                <w:rFonts w:cs="Times New Roman"/>
              </w:rPr>
              <w:t>38</w:t>
            </w:r>
          </w:p>
        </w:tc>
        <w:tc>
          <w:tcPr>
            <w:tcW w:w="304" w:type="pct"/>
          </w:tcPr>
          <w:p w:rsidR="00271A16" w:rsidRPr="00FA1FED" w:rsidRDefault="00271A16" w:rsidP="00D263D9">
            <w:pPr>
              <w:pStyle w:val="1fffb"/>
              <w:rPr>
                <w:rFonts w:cs="Times New Roman"/>
              </w:rPr>
            </w:pPr>
            <w:r w:rsidRPr="00FA1FED">
              <w:rPr>
                <w:rFonts w:cs="Times New Roman"/>
              </w:rPr>
              <w:t>40</w:t>
            </w:r>
          </w:p>
        </w:tc>
        <w:tc>
          <w:tcPr>
            <w:tcW w:w="302" w:type="pct"/>
          </w:tcPr>
          <w:p w:rsidR="00271A16" w:rsidRPr="00FA1FED" w:rsidRDefault="00271A16" w:rsidP="00D263D9">
            <w:pPr>
              <w:pStyle w:val="1fffb"/>
              <w:rPr>
                <w:rFonts w:cs="Times New Roman"/>
              </w:rPr>
            </w:pPr>
            <w:r w:rsidRPr="00FA1FED">
              <w:rPr>
                <w:rFonts w:cs="Times New Roman"/>
              </w:rPr>
              <w:t>43</w:t>
            </w:r>
          </w:p>
        </w:tc>
        <w:tc>
          <w:tcPr>
            <w:tcW w:w="303" w:type="pct"/>
          </w:tcPr>
          <w:p w:rsidR="00271A16" w:rsidRPr="00FA1FED" w:rsidRDefault="00271A16" w:rsidP="00D263D9">
            <w:pPr>
              <w:pStyle w:val="1fffb"/>
              <w:rPr>
                <w:rFonts w:cs="Times New Roman"/>
              </w:rPr>
            </w:pPr>
            <w:r w:rsidRPr="00FA1FED">
              <w:rPr>
                <w:rFonts w:cs="Times New Roman"/>
              </w:rPr>
              <w:t>48</w:t>
            </w:r>
          </w:p>
        </w:tc>
        <w:tc>
          <w:tcPr>
            <w:tcW w:w="303" w:type="pct"/>
          </w:tcPr>
          <w:p w:rsidR="00271A16" w:rsidRPr="00FA1FED" w:rsidRDefault="00271A16" w:rsidP="00D263D9">
            <w:pPr>
              <w:pStyle w:val="1fffb"/>
              <w:rPr>
                <w:rFonts w:cs="Times New Roman"/>
              </w:rPr>
            </w:pPr>
            <w:r w:rsidRPr="00FA1FED">
              <w:rPr>
                <w:rFonts w:cs="Times New Roman"/>
              </w:rPr>
              <w:t>50</w:t>
            </w:r>
          </w:p>
        </w:tc>
        <w:tc>
          <w:tcPr>
            <w:tcW w:w="302" w:type="pct"/>
          </w:tcPr>
          <w:p w:rsidR="00271A16" w:rsidRPr="00FA1FED" w:rsidRDefault="00271A16" w:rsidP="00D263D9">
            <w:pPr>
              <w:pStyle w:val="1fffb"/>
              <w:rPr>
                <w:rFonts w:cs="Times New Roman"/>
              </w:rPr>
            </w:pPr>
            <w:r w:rsidRPr="00FA1FED">
              <w:rPr>
                <w:rFonts w:cs="Times New Roman"/>
              </w:rPr>
              <w:t>57</w:t>
            </w:r>
          </w:p>
        </w:tc>
        <w:tc>
          <w:tcPr>
            <w:tcW w:w="303" w:type="pct"/>
          </w:tcPr>
          <w:p w:rsidR="00271A16" w:rsidRPr="00FA1FED" w:rsidRDefault="00271A16" w:rsidP="00D263D9">
            <w:pPr>
              <w:pStyle w:val="1fffb"/>
              <w:rPr>
                <w:rFonts w:cs="Times New Roman"/>
              </w:rPr>
            </w:pPr>
            <w:r w:rsidRPr="00FA1FED">
              <w:rPr>
                <w:rFonts w:cs="Times New Roman"/>
              </w:rPr>
              <w:t>60</w:t>
            </w:r>
          </w:p>
        </w:tc>
        <w:tc>
          <w:tcPr>
            <w:tcW w:w="275" w:type="pct"/>
          </w:tcPr>
          <w:p w:rsidR="00271A16" w:rsidRPr="00FA1FED" w:rsidRDefault="00271A16" w:rsidP="00D263D9">
            <w:pPr>
              <w:pStyle w:val="1fffb"/>
              <w:rPr>
                <w:rFonts w:cs="Times New Roman"/>
              </w:rPr>
            </w:pPr>
            <w:r w:rsidRPr="00FA1FED">
              <w:rPr>
                <w:rFonts w:cs="Times New Roman"/>
              </w:rPr>
              <w:t>64</w:t>
            </w:r>
          </w:p>
        </w:tc>
        <w:tc>
          <w:tcPr>
            <w:tcW w:w="327" w:type="pct"/>
          </w:tcPr>
          <w:p w:rsidR="00271A16" w:rsidRPr="00FA1FED" w:rsidRDefault="00271A16" w:rsidP="00D263D9">
            <w:pPr>
              <w:pStyle w:val="1fffb"/>
              <w:rPr>
                <w:rFonts w:cs="Times New Roman"/>
              </w:rPr>
            </w:pPr>
            <w:r w:rsidRPr="00FA1FED">
              <w:rPr>
                <w:rFonts w:cs="Times New Roman"/>
              </w:rPr>
              <w:t>67</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11-14-этажные</w:t>
            </w:r>
          </w:p>
        </w:tc>
        <w:tc>
          <w:tcPr>
            <w:tcW w:w="304" w:type="pct"/>
          </w:tcPr>
          <w:p w:rsidR="00271A16" w:rsidRPr="00FA1FED" w:rsidRDefault="00271A16" w:rsidP="00D263D9">
            <w:pPr>
              <w:pStyle w:val="1fffb"/>
              <w:rPr>
                <w:rFonts w:cs="Times New Roman"/>
              </w:rPr>
            </w:pPr>
            <w:r w:rsidRPr="00FA1FED">
              <w:rPr>
                <w:rFonts w:cs="Times New Roman"/>
              </w:rPr>
              <w:t>34</w:t>
            </w:r>
          </w:p>
        </w:tc>
        <w:tc>
          <w:tcPr>
            <w:tcW w:w="305" w:type="pct"/>
          </w:tcPr>
          <w:p w:rsidR="00271A16" w:rsidRPr="00FA1FED" w:rsidRDefault="00271A16" w:rsidP="00D263D9">
            <w:pPr>
              <w:pStyle w:val="1fffb"/>
              <w:rPr>
                <w:rFonts w:cs="Times New Roman"/>
              </w:rPr>
            </w:pPr>
            <w:r w:rsidRPr="00FA1FED">
              <w:rPr>
                <w:rFonts w:cs="Times New Roman"/>
              </w:rPr>
              <w:t>35</w:t>
            </w:r>
          </w:p>
        </w:tc>
        <w:tc>
          <w:tcPr>
            <w:tcW w:w="304" w:type="pct"/>
          </w:tcPr>
          <w:p w:rsidR="00271A16" w:rsidRPr="00FA1FED" w:rsidRDefault="00271A16" w:rsidP="00D263D9">
            <w:pPr>
              <w:pStyle w:val="1fffb"/>
              <w:rPr>
                <w:rFonts w:cs="Times New Roman"/>
              </w:rPr>
            </w:pPr>
            <w:r w:rsidRPr="00FA1FED">
              <w:rPr>
                <w:rFonts w:cs="Times New Roman"/>
              </w:rPr>
              <w:t>36</w:t>
            </w:r>
          </w:p>
        </w:tc>
        <w:tc>
          <w:tcPr>
            <w:tcW w:w="304" w:type="pct"/>
          </w:tcPr>
          <w:p w:rsidR="00271A16" w:rsidRPr="00FA1FED" w:rsidRDefault="00271A16" w:rsidP="00D263D9">
            <w:pPr>
              <w:pStyle w:val="1fffb"/>
              <w:rPr>
                <w:rFonts w:cs="Times New Roman"/>
              </w:rPr>
            </w:pPr>
            <w:r w:rsidRPr="00FA1FED">
              <w:rPr>
                <w:rFonts w:cs="Times New Roman"/>
              </w:rPr>
              <w:t>37</w:t>
            </w:r>
          </w:p>
        </w:tc>
        <w:tc>
          <w:tcPr>
            <w:tcW w:w="302" w:type="pct"/>
          </w:tcPr>
          <w:p w:rsidR="00271A16" w:rsidRPr="00FA1FED" w:rsidRDefault="00271A16" w:rsidP="00D263D9">
            <w:pPr>
              <w:pStyle w:val="1fffb"/>
              <w:rPr>
                <w:rFonts w:cs="Times New Roman"/>
              </w:rPr>
            </w:pPr>
            <w:r w:rsidRPr="00FA1FED">
              <w:rPr>
                <w:rFonts w:cs="Times New Roman"/>
              </w:rPr>
              <w:t>41</w:t>
            </w:r>
          </w:p>
        </w:tc>
        <w:tc>
          <w:tcPr>
            <w:tcW w:w="303" w:type="pct"/>
          </w:tcPr>
          <w:p w:rsidR="00271A16" w:rsidRPr="00FA1FED" w:rsidRDefault="00271A16" w:rsidP="00D263D9">
            <w:pPr>
              <w:pStyle w:val="1fffb"/>
              <w:rPr>
                <w:rFonts w:cs="Times New Roman"/>
              </w:rPr>
            </w:pPr>
            <w:r w:rsidRPr="00FA1FED">
              <w:rPr>
                <w:rFonts w:cs="Times New Roman"/>
              </w:rPr>
              <w:t>45</w:t>
            </w:r>
          </w:p>
        </w:tc>
        <w:tc>
          <w:tcPr>
            <w:tcW w:w="303" w:type="pct"/>
          </w:tcPr>
          <w:p w:rsidR="00271A16" w:rsidRPr="00FA1FED" w:rsidRDefault="00271A16" w:rsidP="00D263D9">
            <w:pPr>
              <w:pStyle w:val="1fffb"/>
              <w:rPr>
                <w:rFonts w:cs="Times New Roman"/>
              </w:rPr>
            </w:pPr>
            <w:r w:rsidRPr="00FA1FED">
              <w:rPr>
                <w:rFonts w:cs="Times New Roman"/>
              </w:rPr>
              <w:t>50</w:t>
            </w:r>
          </w:p>
        </w:tc>
        <w:tc>
          <w:tcPr>
            <w:tcW w:w="302" w:type="pct"/>
          </w:tcPr>
          <w:p w:rsidR="00271A16" w:rsidRPr="00FA1FED" w:rsidRDefault="00271A16" w:rsidP="00D263D9">
            <w:pPr>
              <w:pStyle w:val="1fffb"/>
              <w:rPr>
                <w:rFonts w:cs="Times New Roman"/>
              </w:rPr>
            </w:pPr>
            <w:r w:rsidRPr="00FA1FED">
              <w:rPr>
                <w:rFonts w:cs="Times New Roman"/>
              </w:rPr>
              <w:t>53</w:t>
            </w:r>
          </w:p>
        </w:tc>
        <w:tc>
          <w:tcPr>
            <w:tcW w:w="303" w:type="pct"/>
          </w:tcPr>
          <w:p w:rsidR="00271A16" w:rsidRPr="00FA1FED" w:rsidRDefault="00271A16" w:rsidP="00D263D9">
            <w:pPr>
              <w:pStyle w:val="1fffb"/>
              <w:rPr>
                <w:rFonts w:cs="Times New Roman"/>
              </w:rPr>
            </w:pPr>
            <w:r w:rsidRPr="00FA1FED">
              <w:rPr>
                <w:rFonts w:cs="Times New Roman"/>
              </w:rPr>
              <w:t>56</w:t>
            </w:r>
          </w:p>
        </w:tc>
        <w:tc>
          <w:tcPr>
            <w:tcW w:w="275" w:type="pct"/>
          </w:tcPr>
          <w:p w:rsidR="00271A16" w:rsidRPr="00FA1FED" w:rsidRDefault="00271A16" w:rsidP="00D263D9">
            <w:pPr>
              <w:pStyle w:val="1fffb"/>
              <w:rPr>
                <w:rFonts w:cs="Times New Roman"/>
              </w:rPr>
            </w:pPr>
            <w:r w:rsidRPr="00FA1FED">
              <w:rPr>
                <w:rFonts w:cs="Times New Roman"/>
              </w:rPr>
              <w:t>59</w:t>
            </w:r>
          </w:p>
        </w:tc>
        <w:tc>
          <w:tcPr>
            <w:tcW w:w="327" w:type="pct"/>
          </w:tcPr>
          <w:p w:rsidR="00271A16" w:rsidRPr="00FA1FED" w:rsidRDefault="00271A16" w:rsidP="00D263D9">
            <w:pPr>
              <w:pStyle w:val="1fffb"/>
              <w:rPr>
                <w:rFonts w:cs="Times New Roman"/>
              </w:rPr>
            </w:pPr>
            <w:r w:rsidRPr="00FA1FED">
              <w:rPr>
                <w:rFonts w:cs="Times New Roman"/>
              </w:rPr>
              <w:t>62</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Более 15 этажей</w:t>
            </w:r>
          </w:p>
        </w:tc>
        <w:tc>
          <w:tcPr>
            <w:tcW w:w="304" w:type="pct"/>
          </w:tcPr>
          <w:p w:rsidR="00271A16" w:rsidRPr="00FA1FED" w:rsidRDefault="00271A16" w:rsidP="00D263D9">
            <w:pPr>
              <w:pStyle w:val="1fffb"/>
              <w:rPr>
                <w:rFonts w:cs="Times New Roman"/>
              </w:rPr>
            </w:pPr>
            <w:r w:rsidRPr="00FA1FED">
              <w:rPr>
                <w:rFonts w:cs="Times New Roman"/>
              </w:rPr>
              <w:t>31</w:t>
            </w:r>
          </w:p>
        </w:tc>
        <w:tc>
          <w:tcPr>
            <w:tcW w:w="305" w:type="pct"/>
          </w:tcPr>
          <w:p w:rsidR="00271A16" w:rsidRPr="00FA1FED" w:rsidRDefault="00271A16" w:rsidP="00D263D9">
            <w:pPr>
              <w:pStyle w:val="1fffb"/>
              <w:rPr>
                <w:rFonts w:cs="Times New Roman"/>
              </w:rPr>
            </w:pPr>
            <w:r w:rsidRPr="00FA1FED">
              <w:rPr>
                <w:rFonts w:cs="Times New Roman"/>
              </w:rPr>
              <w:t>32</w:t>
            </w:r>
          </w:p>
        </w:tc>
        <w:tc>
          <w:tcPr>
            <w:tcW w:w="304" w:type="pct"/>
          </w:tcPr>
          <w:p w:rsidR="00271A16" w:rsidRPr="00FA1FED" w:rsidRDefault="00271A16" w:rsidP="00D263D9">
            <w:pPr>
              <w:pStyle w:val="1fffb"/>
              <w:rPr>
                <w:rFonts w:cs="Times New Roman"/>
              </w:rPr>
            </w:pPr>
            <w:r w:rsidRPr="00FA1FED">
              <w:rPr>
                <w:rFonts w:cs="Times New Roman"/>
              </w:rPr>
              <w:t>34</w:t>
            </w:r>
          </w:p>
        </w:tc>
        <w:tc>
          <w:tcPr>
            <w:tcW w:w="304" w:type="pct"/>
          </w:tcPr>
          <w:p w:rsidR="00271A16" w:rsidRPr="00FA1FED" w:rsidRDefault="00271A16" w:rsidP="00D263D9">
            <w:pPr>
              <w:pStyle w:val="1fffb"/>
              <w:rPr>
                <w:rFonts w:cs="Times New Roman"/>
              </w:rPr>
            </w:pPr>
            <w:r w:rsidRPr="00FA1FED">
              <w:rPr>
                <w:rFonts w:cs="Times New Roman"/>
              </w:rPr>
              <w:t>35</w:t>
            </w:r>
          </w:p>
        </w:tc>
        <w:tc>
          <w:tcPr>
            <w:tcW w:w="302" w:type="pct"/>
          </w:tcPr>
          <w:p w:rsidR="00271A16" w:rsidRPr="00FA1FED" w:rsidRDefault="00271A16" w:rsidP="00D263D9">
            <w:pPr>
              <w:pStyle w:val="1fffb"/>
              <w:rPr>
                <w:rFonts w:cs="Times New Roman"/>
              </w:rPr>
            </w:pPr>
            <w:r w:rsidRPr="00FA1FED">
              <w:rPr>
                <w:rFonts w:cs="Times New Roman"/>
              </w:rPr>
              <w:t>38</w:t>
            </w:r>
          </w:p>
        </w:tc>
        <w:tc>
          <w:tcPr>
            <w:tcW w:w="303" w:type="pct"/>
          </w:tcPr>
          <w:p w:rsidR="00271A16" w:rsidRPr="00FA1FED" w:rsidRDefault="00271A16" w:rsidP="00D263D9">
            <w:pPr>
              <w:pStyle w:val="1fffb"/>
              <w:rPr>
                <w:rFonts w:cs="Times New Roman"/>
              </w:rPr>
            </w:pPr>
            <w:r w:rsidRPr="00FA1FED">
              <w:rPr>
                <w:rFonts w:cs="Times New Roman"/>
              </w:rPr>
              <w:t>43</w:t>
            </w:r>
          </w:p>
        </w:tc>
        <w:tc>
          <w:tcPr>
            <w:tcW w:w="303" w:type="pct"/>
          </w:tcPr>
          <w:p w:rsidR="00271A16" w:rsidRPr="00FA1FED" w:rsidRDefault="00271A16" w:rsidP="00D263D9">
            <w:pPr>
              <w:pStyle w:val="1fffb"/>
              <w:rPr>
                <w:rFonts w:cs="Times New Roman"/>
              </w:rPr>
            </w:pPr>
            <w:r w:rsidRPr="00FA1FED">
              <w:rPr>
                <w:rFonts w:cs="Times New Roman"/>
              </w:rPr>
              <w:t>47</w:t>
            </w:r>
          </w:p>
        </w:tc>
        <w:tc>
          <w:tcPr>
            <w:tcW w:w="302" w:type="pct"/>
          </w:tcPr>
          <w:p w:rsidR="00271A16" w:rsidRPr="00FA1FED" w:rsidRDefault="00271A16" w:rsidP="00D263D9">
            <w:pPr>
              <w:pStyle w:val="1fffb"/>
              <w:rPr>
                <w:rFonts w:cs="Times New Roman"/>
              </w:rPr>
            </w:pPr>
            <w:r w:rsidRPr="00FA1FED">
              <w:rPr>
                <w:rFonts w:cs="Times New Roman"/>
              </w:rPr>
              <w:t>50</w:t>
            </w:r>
          </w:p>
        </w:tc>
        <w:tc>
          <w:tcPr>
            <w:tcW w:w="303" w:type="pct"/>
          </w:tcPr>
          <w:p w:rsidR="00271A16" w:rsidRPr="00FA1FED" w:rsidRDefault="00271A16" w:rsidP="00D263D9">
            <w:pPr>
              <w:pStyle w:val="1fffb"/>
              <w:rPr>
                <w:rFonts w:cs="Times New Roman"/>
              </w:rPr>
            </w:pPr>
            <w:r w:rsidRPr="00FA1FED">
              <w:rPr>
                <w:rFonts w:cs="Times New Roman"/>
              </w:rPr>
              <w:t>53</w:t>
            </w:r>
          </w:p>
        </w:tc>
        <w:tc>
          <w:tcPr>
            <w:tcW w:w="275" w:type="pct"/>
          </w:tcPr>
          <w:p w:rsidR="00271A16" w:rsidRPr="00FA1FED" w:rsidRDefault="00271A16" w:rsidP="00D263D9">
            <w:pPr>
              <w:pStyle w:val="1fffb"/>
              <w:rPr>
                <w:rFonts w:cs="Times New Roman"/>
              </w:rPr>
            </w:pPr>
            <w:r w:rsidRPr="00FA1FED">
              <w:rPr>
                <w:rFonts w:cs="Times New Roman"/>
              </w:rPr>
              <w:t>56</w:t>
            </w:r>
          </w:p>
        </w:tc>
        <w:tc>
          <w:tcPr>
            <w:tcW w:w="327" w:type="pct"/>
          </w:tcPr>
          <w:p w:rsidR="00271A16" w:rsidRPr="00FA1FED" w:rsidRDefault="00271A16" w:rsidP="00D263D9">
            <w:pPr>
              <w:pStyle w:val="1fffb"/>
              <w:rPr>
                <w:rFonts w:cs="Times New Roman"/>
              </w:rPr>
            </w:pPr>
            <w:r w:rsidRPr="00FA1FED">
              <w:rPr>
                <w:rFonts w:cs="Times New Roman"/>
              </w:rPr>
              <w:t>58</w:t>
            </w:r>
          </w:p>
        </w:tc>
      </w:tr>
      <w:tr w:rsidR="00271A16" w:rsidRPr="00FA1FED" w:rsidTr="00271A16">
        <w:trPr>
          <w:trHeight w:val="20"/>
        </w:trPr>
        <w:tc>
          <w:tcPr>
            <w:tcW w:w="5000" w:type="pct"/>
            <w:gridSpan w:val="12"/>
          </w:tcPr>
          <w:p w:rsidR="00271A16" w:rsidRPr="00FA1FED" w:rsidRDefault="00271A16" w:rsidP="00D263D9">
            <w:pPr>
              <w:pStyle w:val="1fffb"/>
              <w:rPr>
                <w:rFonts w:cs="Times New Roman"/>
                <w:lang w:val="ru-RU"/>
              </w:rPr>
            </w:pPr>
            <w:r w:rsidRPr="00FA1FED">
              <w:rPr>
                <w:rFonts w:cs="Times New Roman"/>
                <w:lang w:val="ru-RU"/>
              </w:rPr>
              <w:t>Для зданий строительства после 2015 г.</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60</w:t>
            </w:r>
          </w:p>
        </w:tc>
        <w:tc>
          <w:tcPr>
            <w:tcW w:w="305" w:type="pct"/>
          </w:tcPr>
          <w:p w:rsidR="00271A16" w:rsidRPr="00FA1FED" w:rsidRDefault="00271A16" w:rsidP="00D263D9">
            <w:pPr>
              <w:pStyle w:val="1fffb"/>
              <w:rPr>
                <w:rFonts w:cs="Times New Roman"/>
              </w:rPr>
            </w:pPr>
            <w:r w:rsidRPr="00FA1FED">
              <w:rPr>
                <w:rFonts w:cs="Times New Roman"/>
              </w:rPr>
              <w:t>61</w:t>
            </w:r>
          </w:p>
        </w:tc>
        <w:tc>
          <w:tcPr>
            <w:tcW w:w="304" w:type="pct"/>
          </w:tcPr>
          <w:p w:rsidR="00271A16" w:rsidRPr="00FA1FED" w:rsidRDefault="00271A16" w:rsidP="00D263D9">
            <w:pPr>
              <w:pStyle w:val="1fffb"/>
              <w:rPr>
                <w:rFonts w:cs="Times New Roman"/>
              </w:rPr>
            </w:pPr>
            <w:r w:rsidRPr="00FA1FED">
              <w:rPr>
                <w:rFonts w:cs="Times New Roman"/>
              </w:rPr>
              <w:t>62</w:t>
            </w:r>
          </w:p>
        </w:tc>
        <w:tc>
          <w:tcPr>
            <w:tcW w:w="304" w:type="pct"/>
          </w:tcPr>
          <w:p w:rsidR="00271A16" w:rsidRPr="00FA1FED" w:rsidRDefault="00271A16" w:rsidP="00D263D9">
            <w:pPr>
              <w:pStyle w:val="1fffb"/>
              <w:rPr>
                <w:rFonts w:cs="Times New Roman"/>
              </w:rPr>
            </w:pPr>
            <w:r w:rsidRPr="00FA1FED">
              <w:rPr>
                <w:rFonts w:cs="Times New Roman"/>
              </w:rPr>
              <w:t>64</w:t>
            </w:r>
          </w:p>
        </w:tc>
        <w:tc>
          <w:tcPr>
            <w:tcW w:w="302" w:type="pct"/>
          </w:tcPr>
          <w:p w:rsidR="00271A16" w:rsidRPr="00FA1FED" w:rsidRDefault="00271A16" w:rsidP="00D263D9">
            <w:pPr>
              <w:pStyle w:val="1fffb"/>
              <w:rPr>
                <w:rFonts w:cs="Times New Roman"/>
              </w:rPr>
            </w:pPr>
            <w:r w:rsidRPr="00FA1FED">
              <w:rPr>
                <w:rFonts w:cs="Times New Roman"/>
              </w:rPr>
              <w:t>67</w:t>
            </w:r>
          </w:p>
        </w:tc>
        <w:tc>
          <w:tcPr>
            <w:tcW w:w="303" w:type="pct"/>
          </w:tcPr>
          <w:p w:rsidR="00271A16" w:rsidRPr="00FA1FED" w:rsidRDefault="00271A16" w:rsidP="00D263D9">
            <w:pPr>
              <w:pStyle w:val="1fffb"/>
              <w:rPr>
                <w:rFonts w:cs="Times New Roman"/>
              </w:rPr>
            </w:pPr>
            <w:r w:rsidRPr="00FA1FED">
              <w:rPr>
                <w:rFonts w:cs="Times New Roman"/>
              </w:rPr>
              <w:t>72</w:t>
            </w:r>
          </w:p>
        </w:tc>
        <w:tc>
          <w:tcPr>
            <w:tcW w:w="303" w:type="pct"/>
          </w:tcPr>
          <w:p w:rsidR="00271A16" w:rsidRPr="00FA1FED" w:rsidRDefault="00271A16" w:rsidP="00D263D9">
            <w:pPr>
              <w:pStyle w:val="1fffb"/>
              <w:rPr>
                <w:rFonts w:cs="Times New Roman"/>
              </w:rPr>
            </w:pPr>
            <w:r w:rsidRPr="00FA1FED">
              <w:rPr>
                <w:rFonts w:cs="Times New Roman"/>
              </w:rPr>
              <w:t>77</w:t>
            </w:r>
          </w:p>
        </w:tc>
        <w:tc>
          <w:tcPr>
            <w:tcW w:w="302" w:type="pct"/>
          </w:tcPr>
          <w:p w:rsidR="00271A16" w:rsidRPr="00FA1FED" w:rsidRDefault="00271A16" w:rsidP="00D263D9">
            <w:pPr>
              <w:pStyle w:val="1fffb"/>
              <w:rPr>
                <w:rFonts w:cs="Times New Roman"/>
              </w:rPr>
            </w:pPr>
            <w:r w:rsidRPr="00FA1FED">
              <w:rPr>
                <w:rFonts w:cs="Times New Roman"/>
              </w:rPr>
              <w:t>81</w:t>
            </w:r>
          </w:p>
        </w:tc>
        <w:tc>
          <w:tcPr>
            <w:tcW w:w="303" w:type="pct"/>
          </w:tcPr>
          <w:p w:rsidR="00271A16" w:rsidRPr="00FA1FED" w:rsidRDefault="00271A16" w:rsidP="00D263D9">
            <w:pPr>
              <w:pStyle w:val="1fffb"/>
              <w:rPr>
                <w:rFonts w:cs="Times New Roman"/>
              </w:rPr>
            </w:pPr>
            <w:r w:rsidRPr="00FA1FED">
              <w:rPr>
                <w:rFonts w:cs="Times New Roman"/>
              </w:rPr>
              <w:t>84</w:t>
            </w:r>
          </w:p>
        </w:tc>
        <w:tc>
          <w:tcPr>
            <w:tcW w:w="275" w:type="pct"/>
          </w:tcPr>
          <w:p w:rsidR="00271A16" w:rsidRPr="00FA1FED" w:rsidRDefault="00271A16" w:rsidP="00D263D9">
            <w:pPr>
              <w:pStyle w:val="1fffb"/>
              <w:rPr>
                <w:rFonts w:cs="Times New Roman"/>
              </w:rPr>
            </w:pPr>
            <w:r w:rsidRPr="00FA1FED">
              <w:rPr>
                <w:rFonts w:cs="Times New Roman"/>
              </w:rPr>
              <w:t>85</w:t>
            </w:r>
          </w:p>
        </w:tc>
        <w:tc>
          <w:tcPr>
            <w:tcW w:w="327" w:type="pct"/>
          </w:tcPr>
          <w:p w:rsidR="00271A16" w:rsidRPr="00FA1FED" w:rsidRDefault="00271A16" w:rsidP="00D263D9">
            <w:pPr>
              <w:pStyle w:val="1fffb"/>
              <w:rPr>
                <w:rFonts w:cs="Times New Roman"/>
              </w:rPr>
            </w:pPr>
            <w:r w:rsidRPr="00FA1FED">
              <w:rPr>
                <w:rFonts w:cs="Times New Roman"/>
              </w:rPr>
              <w:t>86</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2-3-этажные одноквартирные</w:t>
            </w:r>
          </w:p>
          <w:p w:rsidR="00271A16" w:rsidRPr="00FA1FED" w:rsidRDefault="00271A16" w:rsidP="00D263D9">
            <w:pPr>
              <w:pStyle w:val="1fffb"/>
              <w:rPr>
                <w:rFonts w:cs="Times New Roman"/>
              </w:rPr>
            </w:pPr>
            <w:r w:rsidRPr="00FA1FED">
              <w:rPr>
                <w:rFonts w:cs="Times New Roman"/>
              </w:rPr>
              <w:t>отдельностоящие</w:t>
            </w:r>
          </w:p>
        </w:tc>
        <w:tc>
          <w:tcPr>
            <w:tcW w:w="304" w:type="pct"/>
          </w:tcPr>
          <w:p w:rsidR="00271A16" w:rsidRPr="00FA1FED" w:rsidRDefault="00271A16" w:rsidP="00D263D9">
            <w:pPr>
              <w:pStyle w:val="1fffb"/>
              <w:rPr>
                <w:rFonts w:cs="Times New Roman"/>
              </w:rPr>
            </w:pPr>
            <w:r w:rsidRPr="00FA1FED">
              <w:rPr>
                <w:rFonts w:cs="Times New Roman"/>
              </w:rPr>
              <w:t>47</w:t>
            </w:r>
          </w:p>
        </w:tc>
        <w:tc>
          <w:tcPr>
            <w:tcW w:w="305" w:type="pct"/>
          </w:tcPr>
          <w:p w:rsidR="00271A16" w:rsidRPr="00FA1FED" w:rsidRDefault="00271A16" w:rsidP="00D263D9">
            <w:pPr>
              <w:pStyle w:val="1fffb"/>
              <w:rPr>
                <w:rFonts w:cs="Times New Roman"/>
              </w:rPr>
            </w:pPr>
            <w:r w:rsidRPr="00FA1FED">
              <w:rPr>
                <w:rFonts w:cs="Times New Roman"/>
              </w:rPr>
              <w:t>48</w:t>
            </w:r>
          </w:p>
        </w:tc>
        <w:tc>
          <w:tcPr>
            <w:tcW w:w="304" w:type="pct"/>
          </w:tcPr>
          <w:p w:rsidR="00271A16" w:rsidRPr="00FA1FED" w:rsidRDefault="00271A16" w:rsidP="00D263D9">
            <w:pPr>
              <w:pStyle w:val="1fffb"/>
              <w:rPr>
                <w:rFonts w:cs="Times New Roman"/>
              </w:rPr>
            </w:pPr>
            <w:r w:rsidRPr="00FA1FED">
              <w:rPr>
                <w:rFonts w:cs="Times New Roman"/>
              </w:rPr>
              <w:t>49</w:t>
            </w:r>
          </w:p>
        </w:tc>
        <w:tc>
          <w:tcPr>
            <w:tcW w:w="304" w:type="pct"/>
          </w:tcPr>
          <w:p w:rsidR="00271A16" w:rsidRPr="00FA1FED" w:rsidRDefault="00271A16" w:rsidP="00D263D9">
            <w:pPr>
              <w:pStyle w:val="1fffb"/>
              <w:rPr>
                <w:rFonts w:cs="Times New Roman"/>
              </w:rPr>
            </w:pPr>
            <w:r w:rsidRPr="00FA1FED">
              <w:rPr>
                <w:rFonts w:cs="Times New Roman"/>
              </w:rPr>
              <w:t>51</w:t>
            </w:r>
          </w:p>
        </w:tc>
        <w:tc>
          <w:tcPr>
            <w:tcW w:w="302" w:type="pct"/>
          </w:tcPr>
          <w:p w:rsidR="00271A16" w:rsidRPr="00FA1FED" w:rsidRDefault="00271A16" w:rsidP="00D263D9">
            <w:pPr>
              <w:pStyle w:val="1fffb"/>
              <w:rPr>
                <w:rFonts w:cs="Times New Roman"/>
              </w:rPr>
            </w:pPr>
            <w:r w:rsidRPr="00FA1FED">
              <w:rPr>
                <w:rFonts w:cs="Times New Roman"/>
              </w:rPr>
              <w:t>55</w:t>
            </w:r>
          </w:p>
        </w:tc>
        <w:tc>
          <w:tcPr>
            <w:tcW w:w="303" w:type="pct"/>
          </w:tcPr>
          <w:p w:rsidR="00271A16" w:rsidRPr="00FA1FED" w:rsidRDefault="00271A16" w:rsidP="00D263D9">
            <w:pPr>
              <w:pStyle w:val="1fffb"/>
              <w:rPr>
                <w:rFonts w:cs="Times New Roman"/>
              </w:rPr>
            </w:pPr>
            <w:r w:rsidRPr="00FA1FED">
              <w:rPr>
                <w:rFonts w:cs="Times New Roman"/>
              </w:rPr>
              <w:t>59</w:t>
            </w:r>
          </w:p>
        </w:tc>
        <w:tc>
          <w:tcPr>
            <w:tcW w:w="303" w:type="pct"/>
          </w:tcPr>
          <w:p w:rsidR="00271A16" w:rsidRPr="00FA1FED" w:rsidRDefault="00271A16" w:rsidP="00D263D9">
            <w:pPr>
              <w:pStyle w:val="1fffb"/>
              <w:rPr>
                <w:rFonts w:cs="Times New Roman"/>
              </w:rPr>
            </w:pPr>
            <w:r w:rsidRPr="00FA1FED">
              <w:rPr>
                <w:rFonts w:cs="Times New Roman"/>
              </w:rPr>
              <w:t>64</w:t>
            </w:r>
          </w:p>
        </w:tc>
        <w:tc>
          <w:tcPr>
            <w:tcW w:w="302" w:type="pct"/>
          </w:tcPr>
          <w:p w:rsidR="00271A16" w:rsidRPr="00FA1FED" w:rsidRDefault="00271A16" w:rsidP="00D263D9">
            <w:pPr>
              <w:pStyle w:val="1fffb"/>
              <w:rPr>
                <w:rFonts w:cs="Times New Roman"/>
              </w:rPr>
            </w:pPr>
            <w:r w:rsidRPr="00FA1FED">
              <w:rPr>
                <w:rFonts w:cs="Times New Roman"/>
              </w:rPr>
              <w:t>67</w:t>
            </w:r>
          </w:p>
        </w:tc>
        <w:tc>
          <w:tcPr>
            <w:tcW w:w="303" w:type="pct"/>
          </w:tcPr>
          <w:p w:rsidR="00271A16" w:rsidRPr="00FA1FED" w:rsidRDefault="00271A16" w:rsidP="00D263D9">
            <w:pPr>
              <w:pStyle w:val="1fffb"/>
              <w:rPr>
                <w:rFonts w:cs="Times New Roman"/>
              </w:rPr>
            </w:pPr>
            <w:r w:rsidRPr="00FA1FED">
              <w:rPr>
                <w:rFonts w:cs="Times New Roman"/>
              </w:rPr>
              <w:t>71</w:t>
            </w:r>
          </w:p>
        </w:tc>
        <w:tc>
          <w:tcPr>
            <w:tcW w:w="275" w:type="pct"/>
          </w:tcPr>
          <w:p w:rsidR="00271A16" w:rsidRPr="00FA1FED" w:rsidRDefault="00271A16" w:rsidP="00D263D9">
            <w:pPr>
              <w:pStyle w:val="1fffb"/>
              <w:rPr>
                <w:rFonts w:cs="Times New Roman"/>
              </w:rPr>
            </w:pPr>
            <w:r w:rsidRPr="00FA1FED">
              <w:rPr>
                <w:rFonts w:cs="Times New Roman"/>
              </w:rPr>
              <w:t>73</w:t>
            </w:r>
          </w:p>
        </w:tc>
        <w:tc>
          <w:tcPr>
            <w:tcW w:w="327" w:type="pct"/>
          </w:tcPr>
          <w:p w:rsidR="00271A16" w:rsidRPr="00FA1FED" w:rsidRDefault="00271A16" w:rsidP="00D263D9">
            <w:pPr>
              <w:pStyle w:val="1fffb"/>
              <w:rPr>
                <w:rFonts w:cs="Times New Roman"/>
              </w:rPr>
            </w:pPr>
            <w:r w:rsidRPr="00FA1FED">
              <w:rPr>
                <w:rFonts w:cs="Times New Roman"/>
              </w:rPr>
              <w:t>74</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4-6-этажные</w:t>
            </w:r>
          </w:p>
        </w:tc>
        <w:tc>
          <w:tcPr>
            <w:tcW w:w="304" w:type="pct"/>
          </w:tcPr>
          <w:p w:rsidR="00271A16" w:rsidRPr="00FA1FED" w:rsidRDefault="00271A16" w:rsidP="00D263D9">
            <w:pPr>
              <w:pStyle w:val="1fffb"/>
              <w:rPr>
                <w:rFonts w:cs="Times New Roman"/>
              </w:rPr>
            </w:pPr>
            <w:r w:rsidRPr="00FA1FED">
              <w:rPr>
                <w:rFonts w:cs="Times New Roman"/>
              </w:rPr>
              <w:t>37</w:t>
            </w:r>
          </w:p>
        </w:tc>
        <w:tc>
          <w:tcPr>
            <w:tcW w:w="305" w:type="pct"/>
          </w:tcPr>
          <w:p w:rsidR="00271A16" w:rsidRPr="00FA1FED" w:rsidRDefault="00271A16" w:rsidP="00D263D9">
            <w:pPr>
              <w:pStyle w:val="1fffb"/>
              <w:rPr>
                <w:rFonts w:cs="Times New Roman"/>
              </w:rPr>
            </w:pPr>
            <w:r w:rsidRPr="00FA1FED">
              <w:rPr>
                <w:rFonts w:cs="Times New Roman"/>
              </w:rPr>
              <w:t>38</w:t>
            </w:r>
          </w:p>
        </w:tc>
        <w:tc>
          <w:tcPr>
            <w:tcW w:w="304" w:type="pct"/>
          </w:tcPr>
          <w:p w:rsidR="00271A16" w:rsidRPr="00FA1FED" w:rsidRDefault="00271A16" w:rsidP="00D263D9">
            <w:pPr>
              <w:pStyle w:val="1fffb"/>
              <w:rPr>
                <w:rFonts w:cs="Times New Roman"/>
              </w:rPr>
            </w:pPr>
            <w:r w:rsidRPr="00FA1FED">
              <w:rPr>
                <w:rFonts w:cs="Times New Roman"/>
              </w:rPr>
              <w:t>40</w:t>
            </w:r>
          </w:p>
        </w:tc>
        <w:tc>
          <w:tcPr>
            <w:tcW w:w="304" w:type="pct"/>
          </w:tcPr>
          <w:p w:rsidR="00271A16" w:rsidRPr="00FA1FED" w:rsidRDefault="00271A16" w:rsidP="00D263D9">
            <w:pPr>
              <w:pStyle w:val="1fffb"/>
              <w:rPr>
                <w:rFonts w:cs="Times New Roman"/>
              </w:rPr>
            </w:pPr>
            <w:r w:rsidRPr="00FA1FED">
              <w:rPr>
                <w:rFonts w:cs="Times New Roman"/>
              </w:rPr>
              <w:t>42</w:t>
            </w:r>
          </w:p>
        </w:tc>
        <w:tc>
          <w:tcPr>
            <w:tcW w:w="302" w:type="pct"/>
          </w:tcPr>
          <w:p w:rsidR="00271A16" w:rsidRPr="00FA1FED" w:rsidRDefault="00271A16" w:rsidP="00D263D9">
            <w:pPr>
              <w:pStyle w:val="1fffb"/>
              <w:rPr>
                <w:rFonts w:cs="Times New Roman"/>
              </w:rPr>
            </w:pPr>
            <w:r w:rsidRPr="00FA1FED">
              <w:rPr>
                <w:rFonts w:cs="Times New Roman"/>
              </w:rPr>
              <w:t>45</w:t>
            </w:r>
          </w:p>
        </w:tc>
        <w:tc>
          <w:tcPr>
            <w:tcW w:w="303" w:type="pct"/>
          </w:tcPr>
          <w:p w:rsidR="00271A16" w:rsidRPr="00FA1FED" w:rsidRDefault="00271A16" w:rsidP="00D263D9">
            <w:pPr>
              <w:pStyle w:val="1fffb"/>
              <w:rPr>
                <w:rFonts w:cs="Times New Roman"/>
              </w:rPr>
            </w:pPr>
            <w:r w:rsidRPr="00FA1FED">
              <w:rPr>
                <w:rFonts w:cs="Times New Roman"/>
              </w:rPr>
              <w:t>49</w:t>
            </w:r>
          </w:p>
        </w:tc>
        <w:tc>
          <w:tcPr>
            <w:tcW w:w="303" w:type="pct"/>
          </w:tcPr>
          <w:p w:rsidR="00271A16" w:rsidRPr="00FA1FED" w:rsidRDefault="00271A16" w:rsidP="00D263D9">
            <w:pPr>
              <w:pStyle w:val="1fffb"/>
              <w:rPr>
                <w:rFonts w:cs="Times New Roman"/>
              </w:rPr>
            </w:pPr>
            <w:r w:rsidRPr="00FA1FED">
              <w:rPr>
                <w:rFonts w:cs="Times New Roman"/>
              </w:rPr>
              <w:t>55</w:t>
            </w:r>
          </w:p>
        </w:tc>
        <w:tc>
          <w:tcPr>
            <w:tcW w:w="302" w:type="pct"/>
          </w:tcPr>
          <w:p w:rsidR="00271A16" w:rsidRPr="00FA1FED" w:rsidRDefault="00271A16" w:rsidP="00D263D9">
            <w:pPr>
              <w:pStyle w:val="1fffb"/>
              <w:rPr>
                <w:rFonts w:cs="Times New Roman"/>
              </w:rPr>
            </w:pPr>
            <w:r w:rsidRPr="00FA1FED">
              <w:rPr>
                <w:rFonts w:cs="Times New Roman"/>
              </w:rPr>
              <w:t>59</w:t>
            </w:r>
          </w:p>
        </w:tc>
        <w:tc>
          <w:tcPr>
            <w:tcW w:w="303" w:type="pct"/>
          </w:tcPr>
          <w:p w:rsidR="00271A16" w:rsidRPr="00FA1FED" w:rsidRDefault="00271A16" w:rsidP="00D263D9">
            <w:pPr>
              <w:pStyle w:val="1fffb"/>
              <w:rPr>
                <w:rFonts w:cs="Times New Roman"/>
              </w:rPr>
            </w:pPr>
            <w:r w:rsidRPr="00FA1FED">
              <w:rPr>
                <w:rFonts w:cs="Times New Roman"/>
              </w:rPr>
              <w:t>64</w:t>
            </w:r>
          </w:p>
        </w:tc>
        <w:tc>
          <w:tcPr>
            <w:tcW w:w="275" w:type="pct"/>
          </w:tcPr>
          <w:p w:rsidR="00271A16" w:rsidRPr="00FA1FED" w:rsidRDefault="00271A16" w:rsidP="00D263D9">
            <w:pPr>
              <w:pStyle w:val="1fffb"/>
              <w:rPr>
                <w:rFonts w:cs="Times New Roman"/>
              </w:rPr>
            </w:pPr>
            <w:r w:rsidRPr="00FA1FED">
              <w:rPr>
                <w:rFonts w:cs="Times New Roman"/>
              </w:rPr>
              <w:t>66</w:t>
            </w:r>
          </w:p>
        </w:tc>
        <w:tc>
          <w:tcPr>
            <w:tcW w:w="327" w:type="pct"/>
          </w:tcPr>
          <w:p w:rsidR="00271A16" w:rsidRPr="00FA1FED" w:rsidRDefault="00271A16" w:rsidP="00D263D9">
            <w:pPr>
              <w:pStyle w:val="1fffb"/>
              <w:rPr>
                <w:rFonts w:cs="Times New Roman"/>
              </w:rPr>
            </w:pPr>
            <w:r w:rsidRPr="00FA1FED">
              <w:rPr>
                <w:rFonts w:cs="Times New Roman"/>
              </w:rPr>
              <w:t>69</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7-10-этажные</w:t>
            </w:r>
          </w:p>
        </w:tc>
        <w:tc>
          <w:tcPr>
            <w:tcW w:w="304" w:type="pct"/>
          </w:tcPr>
          <w:p w:rsidR="00271A16" w:rsidRPr="00FA1FED" w:rsidRDefault="00271A16" w:rsidP="00D263D9">
            <w:pPr>
              <w:pStyle w:val="1fffb"/>
              <w:rPr>
                <w:rFonts w:cs="Times New Roman"/>
              </w:rPr>
            </w:pPr>
            <w:r w:rsidRPr="00FA1FED">
              <w:rPr>
                <w:rFonts w:cs="Times New Roman"/>
              </w:rPr>
              <w:t>34</w:t>
            </w:r>
          </w:p>
        </w:tc>
        <w:tc>
          <w:tcPr>
            <w:tcW w:w="305" w:type="pct"/>
          </w:tcPr>
          <w:p w:rsidR="00271A16" w:rsidRPr="00FA1FED" w:rsidRDefault="00271A16" w:rsidP="00D263D9">
            <w:pPr>
              <w:pStyle w:val="1fffb"/>
              <w:rPr>
                <w:rFonts w:cs="Times New Roman"/>
              </w:rPr>
            </w:pPr>
            <w:r w:rsidRPr="00FA1FED">
              <w:rPr>
                <w:rFonts w:cs="Times New Roman"/>
              </w:rPr>
              <w:t>35</w:t>
            </w:r>
          </w:p>
        </w:tc>
        <w:tc>
          <w:tcPr>
            <w:tcW w:w="304" w:type="pct"/>
          </w:tcPr>
          <w:p w:rsidR="00271A16" w:rsidRPr="00FA1FED" w:rsidRDefault="00271A16" w:rsidP="00D263D9">
            <w:pPr>
              <w:pStyle w:val="1fffb"/>
              <w:rPr>
                <w:rFonts w:cs="Times New Roman"/>
              </w:rPr>
            </w:pPr>
            <w:r w:rsidRPr="00FA1FED">
              <w:rPr>
                <w:rFonts w:cs="Times New Roman"/>
              </w:rPr>
              <w:t>36</w:t>
            </w:r>
          </w:p>
        </w:tc>
        <w:tc>
          <w:tcPr>
            <w:tcW w:w="304" w:type="pct"/>
          </w:tcPr>
          <w:p w:rsidR="00271A16" w:rsidRPr="00FA1FED" w:rsidRDefault="00271A16" w:rsidP="00D263D9">
            <w:pPr>
              <w:pStyle w:val="1fffb"/>
              <w:rPr>
                <w:rFonts w:cs="Times New Roman"/>
              </w:rPr>
            </w:pPr>
            <w:r w:rsidRPr="00FA1FED">
              <w:rPr>
                <w:rFonts w:cs="Times New Roman"/>
              </w:rPr>
              <w:t>37</w:t>
            </w:r>
          </w:p>
        </w:tc>
        <w:tc>
          <w:tcPr>
            <w:tcW w:w="302" w:type="pct"/>
          </w:tcPr>
          <w:p w:rsidR="00271A16" w:rsidRPr="00FA1FED" w:rsidRDefault="00271A16" w:rsidP="00D263D9">
            <w:pPr>
              <w:pStyle w:val="1fffb"/>
              <w:rPr>
                <w:rFonts w:cs="Times New Roman"/>
              </w:rPr>
            </w:pPr>
            <w:r w:rsidRPr="00FA1FED">
              <w:rPr>
                <w:rFonts w:cs="Times New Roman"/>
              </w:rPr>
              <w:t>40</w:t>
            </w:r>
          </w:p>
        </w:tc>
        <w:tc>
          <w:tcPr>
            <w:tcW w:w="303" w:type="pct"/>
          </w:tcPr>
          <w:p w:rsidR="00271A16" w:rsidRPr="00FA1FED" w:rsidRDefault="00271A16" w:rsidP="00D263D9">
            <w:pPr>
              <w:pStyle w:val="1fffb"/>
              <w:rPr>
                <w:rFonts w:cs="Times New Roman"/>
              </w:rPr>
            </w:pPr>
            <w:r w:rsidRPr="00FA1FED">
              <w:rPr>
                <w:rFonts w:cs="Times New Roman"/>
              </w:rPr>
              <w:t>42</w:t>
            </w:r>
          </w:p>
        </w:tc>
        <w:tc>
          <w:tcPr>
            <w:tcW w:w="303" w:type="pct"/>
          </w:tcPr>
          <w:p w:rsidR="00271A16" w:rsidRPr="00FA1FED" w:rsidRDefault="00271A16" w:rsidP="00D263D9">
            <w:pPr>
              <w:pStyle w:val="1fffb"/>
              <w:rPr>
                <w:rFonts w:cs="Times New Roman"/>
              </w:rPr>
            </w:pPr>
            <w:r w:rsidRPr="00FA1FED">
              <w:rPr>
                <w:rFonts w:cs="Times New Roman"/>
              </w:rPr>
              <w:t>48</w:t>
            </w:r>
          </w:p>
        </w:tc>
        <w:tc>
          <w:tcPr>
            <w:tcW w:w="302" w:type="pct"/>
          </w:tcPr>
          <w:p w:rsidR="00271A16" w:rsidRPr="00FA1FED" w:rsidRDefault="00271A16" w:rsidP="00D263D9">
            <w:pPr>
              <w:pStyle w:val="1fffb"/>
              <w:rPr>
                <w:rFonts w:cs="Times New Roman"/>
              </w:rPr>
            </w:pPr>
            <w:r w:rsidRPr="00FA1FED">
              <w:rPr>
                <w:rFonts w:cs="Times New Roman"/>
              </w:rPr>
              <w:t>52</w:t>
            </w:r>
          </w:p>
        </w:tc>
        <w:tc>
          <w:tcPr>
            <w:tcW w:w="303" w:type="pct"/>
          </w:tcPr>
          <w:p w:rsidR="00271A16" w:rsidRPr="00FA1FED" w:rsidRDefault="00271A16" w:rsidP="00D263D9">
            <w:pPr>
              <w:pStyle w:val="1fffb"/>
              <w:rPr>
                <w:rFonts w:cs="Times New Roman"/>
              </w:rPr>
            </w:pPr>
            <w:r w:rsidRPr="00FA1FED">
              <w:rPr>
                <w:rFonts w:cs="Times New Roman"/>
              </w:rPr>
              <w:t>56</w:t>
            </w:r>
          </w:p>
        </w:tc>
        <w:tc>
          <w:tcPr>
            <w:tcW w:w="275" w:type="pct"/>
          </w:tcPr>
          <w:p w:rsidR="00271A16" w:rsidRPr="00FA1FED" w:rsidRDefault="00271A16" w:rsidP="00D263D9">
            <w:pPr>
              <w:pStyle w:val="1fffb"/>
              <w:rPr>
                <w:rFonts w:cs="Times New Roman"/>
              </w:rPr>
            </w:pPr>
            <w:r w:rsidRPr="00FA1FED">
              <w:rPr>
                <w:rFonts w:cs="Times New Roman"/>
              </w:rPr>
              <w:t>59</w:t>
            </w:r>
          </w:p>
        </w:tc>
        <w:tc>
          <w:tcPr>
            <w:tcW w:w="327" w:type="pct"/>
          </w:tcPr>
          <w:p w:rsidR="00271A16" w:rsidRPr="00FA1FED" w:rsidRDefault="00271A16" w:rsidP="00D263D9">
            <w:pPr>
              <w:pStyle w:val="1fffb"/>
              <w:rPr>
                <w:rFonts w:cs="Times New Roman"/>
              </w:rPr>
            </w:pPr>
            <w:r w:rsidRPr="00FA1FED">
              <w:rPr>
                <w:rFonts w:cs="Times New Roman"/>
              </w:rPr>
              <w:t>62</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11-14-этажные</w:t>
            </w:r>
          </w:p>
        </w:tc>
        <w:tc>
          <w:tcPr>
            <w:tcW w:w="304" w:type="pct"/>
          </w:tcPr>
          <w:p w:rsidR="00271A16" w:rsidRPr="00FA1FED" w:rsidRDefault="00271A16" w:rsidP="00D263D9">
            <w:pPr>
              <w:pStyle w:val="1fffb"/>
              <w:rPr>
                <w:rFonts w:cs="Times New Roman"/>
              </w:rPr>
            </w:pPr>
            <w:r w:rsidRPr="00FA1FED">
              <w:rPr>
                <w:rFonts w:cs="Times New Roman"/>
              </w:rPr>
              <w:t>31</w:t>
            </w:r>
          </w:p>
        </w:tc>
        <w:tc>
          <w:tcPr>
            <w:tcW w:w="305" w:type="pct"/>
          </w:tcPr>
          <w:p w:rsidR="00271A16" w:rsidRPr="00FA1FED" w:rsidRDefault="00271A16" w:rsidP="00D263D9">
            <w:pPr>
              <w:pStyle w:val="1fffb"/>
              <w:rPr>
                <w:rFonts w:cs="Times New Roman"/>
              </w:rPr>
            </w:pPr>
            <w:r w:rsidRPr="00FA1FED">
              <w:rPr>
                <w:rFonts w:cs="Times New Roman"/>
              </w:rPr>
              <w:t>32</w:t>
            </w:r>
          </w:p>
        </w:tc>
        <w:tc>
          <w:tcPr>
            <w:tcW w:w="304" w:type="pct"/>
          </w:tcPr>
          <w:p w:rsidR="00271A16" w:rsidRPr="00FA1FED" w:rsidRDefault="00271A16" w:rsidP="00D263D9">
            <w:pPr>
              <w:pStyle w:val="1fffb"/>
              <w:rPr>
                <w:rFonts w:cs="Times New Roman"/>
              </w:rPr>
            </w:pPr>
            <w:r w:rsidRPr="00FA1FED">
              <w:rPr>
                <w:rFonts w:cs="Times New Roman"/>
              </w:rPr>
              <w:t>33</w:t>
            </w:r>
          </w:p>
        </w:tc>
        <w:tc>
          <w:tcPr>
            <w:tcW w:w="304" w:type="pct"/>
          </w:tcPr>
          <w:p w:rsidR="00271A16" w:rsidRPr="00FA1FED" w:rsidRDefault="00271A16" w:rsidP="00D263D9">
            <w:pPr>
              <w:pStyle w:val="1fffb"/>
              <w:rPr>
                <w:rFonts w:cs="Times New Roman"/>
              </w:rPr>
            </w:pPr>
            <w:r w:rsidRPr="00FA1FED">
              <w:rPr>
                <w:rFonts w:cs="Times New Roman"/>
              </w:rPr>
              <w:t>35</w:t>
            </w:r>
          </w:p>
        </w:tc>
        <w:tc>
          <w:tcPr>
            <w:tcW w:w="302" w:type="pct"/>
          </w:tcPr>
          <w:p w:rsidR="00271A16" w:rsidRPr="00FA1FED" w:rsidRDefault="00271A16" w:rsidP="00D263D9">
            <w:pPr>
              <w:pStyle w:val="1fffb"/>
              <w:rPr>
                <w:rFonts w:cs="Times New Roman"/>
              </w:rPr>
            </w:pPr>
            <w:r w:rsidRPr="00FA1FED">
              <w:rPr>
                <w:rFonts w:cs="Times New Roman"/>
              </w:rPr>
              <w:t>37</w:t>
            </w:r>
          </w:p>
        </w:tc>
        <w:tc>
          <w:tcPr>
            <w:tcW w:w="303" w:type="pct"/>
          </w:tcPr>
          <w:p w:rsidR="00271A16" w:rsidRPr="00FA1FED" w:rsidRDefault="00271A16" w:rsidP="00D263D9">
            <w:pPr>
              <w:pStyle w:val="1fffb"/>
              <w:rPr>
                <w:rFonts w:cs="Times New Roman"/>
              </w:rPr>
            </w:pPr>
            <w:r w:rsidRPr="00FA1FED">
              <w:rPr>
                <w:rFonts w:cs="Times New Roman"/>
              </w:rPr>
              <w:t>41</w:t>
            </w:r>
          </w:p>
        </w:tc>
        <w:tc>
          <w:tcPr>
            <w:tcW w:w="303" w:type="pct"/>
          </w:tcPr>
          <w:p w:rsidR="00271A16" w:rsidRPr="00FA1FED" w:rsidRDefault="00271A16" w:rsidP="00D263D9">
            <w:pPr>
              <w:pStyle w:val="1fffb"/>
              <w:rPr>
                <w:rFonts w:cs="Times New Roman"/>
              </w:rPr>
            </w:pPr>
            <w:r w:rsidRPr="00FA1FED">
              <w:rPr>
                <w:rFonts w:cs="Times New Roman"/>
              </w:rPr>
              <w:t>45</w:t>
            </w:r>
          </w:p>
        </w:tc>
        <w:tc>
          <w:tcPr>
            <w:tcW w:w="302" w:type="pct"/>
          </w:tcPr>
          <w:p w:rsidR="00271A16" w:rsidRPr="00FA1FED" w:rsidRDefault="00271A16" w:rsidP="00D263D9">
            <w:pPr>
              <w:pStyle w:val="1fffb"/>
              <w:rPr>
                <w:rFonts w:cs="Times New Roman"/>
              </w:rPr>
            </w:pPr>
            <w:r w:rsidRPr="00FA1FED">
              <w:rPr>
                <w:rFonts w:cs="Times New Roman"/>
              </w:rPr>
              <w:t>49</w:t>
            </w:r>
          </w:p>
        </w:tc>
        <w:tc>
          <w:tcPr>
            <w:tcW w:w="303" w:type="pct"/>
          </w:tcPr>
          <w:p w:rsidR="00271A16" w:rsidRPr="00FA1FED" w:rsidRDefault="00271A16" w:rsidP="00D263D9">
            <w:pPr>
              <w:pStyle w:val="1fffb"/>
              <w:rPr>
                <w:rFonts w:cs="Times New Roman"/>
              </w:rPr>
            </w:pPr>
            <w:r w:rsidRPr="00FA1FED">
              <w:rPr>
                <w:rFonts w:cs="Times New Roman"/>
              </w:rPr>
              <w:t>52</w:t>
            </w:r>
          </w:p>
        </w:tc>
        <w:tc>
          <w:tcPr>
            <w:tcW w:w="275" w:type="pct"/>
          </w:tcPr>
          <w:p w:rsidR="00271A16" w:rsidRPr="00FA1FED" w:rsidRDefault="00271A16" w:rsidP="00D263D9">
            <w:pPr>
              <w:pStyle w:val="1fffb"/>
              <w:rPr>
                <w:rFonts w:cs="Times New Roman"/>
              </w:rPr>
            </w:pPr>
            <w:r w:rsidRPr="00FA1FED">
              <w:rPr>
                <w:rFonts w:cs="Times New Roman"/>
              </w:rPr>
              <w:t>55</w:t>
            </w:r>
          </w:p>
        </w:tc>
        <w:tc>
          <w:tcPr>
            <w:tcW w:w="327" w:type="pct"/>
          </w:tcPr>
          <w:p w:rsidR="00271A16" w:rsidRPr="00FA1FED" w:rsidRDefault="00271A16" w:rsidP="00D263D9">
            <w:pPr>
              <w:pStyle w:val="1fffb"/>
              <w:rPr>
                <w:rFonts w:cs="Times New Roman"/>
              </w:rPr>
            </w:pPr>
            <w:r w:rsidRPr="00FA1FED">
              <w:rPr>
                <w:rFonts w:cs="Times New Roman"/>
              </w:rPr>
              <w:t>57</w:t>
            </w:r>
          </w:p>
        </w:tc>
      </w:tr>
      <w:tr w:rsidR="00271A16" w:rsidRPr="00FA1FED" w:rsidTr="00271A16">
        <w:trPr>
          <w:trHeight w:val="20"/>
        </w:trPr>
        <w:tc>
          <w:tcPr>
            <w:tcW w:w="1669" w:type="pct"/>
          </w:tcPr>
          <w:p w:rsidR="00271A16" w:rsidRPr="00FA1FED" w:rsidRDefault="00271A16" w:rsidP="00D263D9">
            <w:pPr>
              <w:pStyle w:val="1fffb"/>
              <w:rPr>
                <w:rFonts w:cs="Times New Roman"/>
              </w:rPr>
            </w:pPr>
            <w:r w:rsidRPr="00FA1FED">
              <w:rPr>
                <w:rFonts w:cs="Times New Roman"/>
              </w:rPr>
              <w:t>Более 15 этажей</w:t>
            </w:r>
          </w:p>
        </w:tc>
        <w:tc>
          <w:tcPr>
            <w:tcW w:w="304" w:type="pct"/>
          </w:tcPr>
          <w:p w:rsidR="00271A16" w:rsidRPr="00FA1FED" w:rsidRDefault="00271A16" w:rsidP="00D263D9">
            <w:pPr>
              <w:pStyle w:val="1fffb"/>
              <w:rPr>
                <w:rFonts w:cs="Times New Roman"/>
              </w:rPr>
            </w:pPr>
            <w:r w:rsidRPr="00FA1FED">
              <w:rPr>
                <w:rFonts w:cs="Times New Roman"/>
              </w:rPr>
              <w:t>30</w:t>
            </w:r>
          </w:p>
        </w:tc>
        <w:tc>
          <w:tcPr>
            <w:tcW w:w="305" w:type="pct"/>
          </w:tcPr>
          <w:p w:rsidR="00271A16" w:rsidRPr="00FA1FED" w:rsidRDefault="00271A16" w:rsidP="00D263D9">
            <w:pPr>
              <w:pStyle w:val="1fffb"/>
              <w:rPr>
                <w:rFonts w:cs="Times New Roman"/>
              </w:rPr>
            </w:pPr>
            <w:r w:rsidRPr="00FA1FED">
              <w:rPr>
                <w:rFonts w:cs="Times New Roman"/>
              </w:rPr>
              <w:t>31</w:t>
            </w:r>
          </w:p>
        </w:tc>
        <w:tc>
          <w:tcPr>
            <w:tcW w:w="304" w:type="pct"/>
          </w:tcPr>
          <w:p w:rsidR="00271A16" w:rsidRPr="00FA1FED" w:rsidRDefault="00271A16" w:rsidP="00D263D9">
            <w:pPr>
              <w:pStyle w:val="1fffb"/>
              <w:rPr>
                <w:rFonts w:cs="Times New Roman"/>
              </w:rPr>
            </w:pPr>
            <w:r w:rsidRPr="00FA1FED">
              <w:rPr>
                <w:rFonts w:cs="Times New Roman"/>
              </w:rPr>
              <w:t>32</w:t>
            </w:r>
          </w:p>
        </w:tc>
        <w:tc>
          <w:tcPr>
            <w:tcW w:w="304" w:type="pct"/>
          </w:tcPr>
          <w:p w:rsidR="00271A16" w:rsidRPr="00FA1FED" w:rsidRDefault="00271A16" w:rsidP="00D263D9">
            <w:pPr>
              <w:pStyle w:val="1fffb"/>
              <w:rPr>
                <w:rFonts w:cs="Times New Roman"/>
              </w:rPr>
            </w:pPr>
            <w:r w:rsidRPr="00FA1FED">
              <w:rPr>
                <w:rFonts w:cs="Times New Roman"/>
              </w:rPr>
              <w:t>33</w:t>
            </w:r>
          </w:p>
        </w:tc>
        <w:tc>
          <w:tcPr>
            <w:tcW w:w="302" w:type="pct"/>
          </w:tcPr>
          <w:p w:rsidR="00271A16" w:rsidRPr="00FA1FED" w:rsidRDefault="00271A16" w:rsidP="00D263D9">
            <w:pPr>
              <w:pStyle w:val="1fffb"/>
              <w:rPr>
                <w:rFonts w:cs="Times New Roman"/>
              </w:rPr>
            </w:pPr>
            <w:r w:rsidRPr="00FA1FED">
              <w:rPr>
                <w:rFonts w:cs="Times New Roman"/>
              </w:rPr>
              <w:t>36</w:t>
            </w:r>
          </w:p>
        </w:tc>
        <w:tc>
          <w:tcPr>
            <w:tcW w:w="303" w:type="pct"/>
          </w:tcPr>
          <w:p w:rsidR="00271A16" w:rsidRPr="00FA1FED" w:rsidRDefault="00271A16" w:rsidP="00D263D9">
            <w:pPr>
              <w:pStyle w:val="1fffb"/>
              <w:rPr>
                <w:rFonts w:cs="Times New Roman"/>
              </w:rPr>
            </w:pPr>
            <w:r w:rsidRPr="00FA1FED">
              <w:rPr>
                <w:rFonts w:cs="Times New Roman"/>
              </w:rPr>
              <w:t>40</w:t>
            </w:r>
          </w:p>
        </w:tc>
        <w:tc>
          <w:tcPr>
            <w:tcW w:w="303" w:type="pct"/>
          </w:tcPr>
          <w:p w:rsidR="00271A16" w:rsidRPr="00FA1FED" w:rsidRDefault="00271A16" w:rsidP="00D263D9">
            <w:pPr>
              <w:pStyle w:val="1fffb"/>
              <w:rPr>
                <w:rFonts w:cs="Times New Roman"/>
              </w:rPr>
            </w:pPr>
            <w:r w:rsidRPr="00FA1FED">
              <w:rPr>
                <w:rFonts w:cs="Times New Roman"/>
              </w:rPr>
              <w:t>43</w:t>
            </w:r>
          </w:p>
        </w:tc>
        <w:tc>
          <w:tcPr>
            <w:tcW w:w="302" w:type="pct"/>
          </w:tcPr>
          <w:p w:rsidR="00271A16" w:rsidRPr="00FA1FED" w:rsidRDefault="00271A16" w:rsidP="00D263D9">
            <w:pPr>
              <w:pStyle w:val="1fffb"/>
              <w:rPr>
                <w:rFonts w:cs="Times New Roman"/>
              </w:rPr>
            </w:pPr>
            <w:r w:rsidRPr="00FA1FED">
              <w:rPr>
                <w:rFonts w:cs="Times New Roman"/>
              </w:rPr>
              <w:t>47</w:t>
            </w:r>
          </w:p>
        </w:tc>
        <w:tc>
          <w:tcPr>
            <w:tcW w:w="303" w:type="pct"/>
          </w:tcPr>
          <w:p w:rsidR="00271A16" w:rsidRPr="00FA1FED" w:rsidRDefault="00271A16" w:rsidP="00D263D9">
            <w:pPr>
              <w:pStyle w:val="1fffb"/>
              <w:rPr>
                <w:rFonts w:cs="Times New Roman"/>
              </w:rPr>
            </w:pPr>
            <w:r w:rsidRPr="00FA1FED">
              <w:rPr>
                <w:rFonts w:cs="Times New Roman"/>
              </w:rPr>
              <w:t>50</w:t>
            </w:r>
          </w:p>
        </w:tc>
        <w:tc>
          <w:tcPr>
            <w:tcW w:w="275" w:type="pct"/>
          </w:tcPr>
          <w:p w:rsidR="00271A16" w:rsidRPr="00FA1FED" w:rsidRDefault="00271A16" w:rsidP="00D263D9">
            <w:pPr>
              <w:pStyle w:val="1fffb"/>
              <w:rPr>
                <w:rFonts w:cs="Times New Roman"/>
              </w:rPr>
            </w:pPr>
            <w:r w:rsidRPr="00FA1FED">
              <w:rPr>
                <w:rFonts w:cs="Times New Roman"/>
              </w:rPr>
              <w:t>52</w:t>
            </w:r>
          </w:p>
        </w:tc>
        <w:tc>
          <w:tcPr>
            <w:tcW w:w="327" w:type="pct"/>
          </w:tcPr>
          <w:p w:rsidR="00271A16" w:rsidRPr="00FA1FED" w:rsidRDefault="00271A16" w:rsidP="00D263D9">
            <w:pPr>
              <w:pStyle w:val="1fffb"/>
              <w:rPr>
                <w:rFonts w:cs="Times New Roman"/>
              </w:rPr>
            </w:pPr>
            <w:r w:rsidRPr="00FA1FED">
              <w:rPr>
                <w:rFonts w:cs="Times New Roman"/>
              </w:rPr>
              <w:t>55</w:t>
            </w:r>
          </w:p>
        </w:tc>
      </w:tr>
    </w:tbl>
    <w:p w:rsidR="00C25060" w:rsidRPr="00FA1FED" w:rsidRDefault="00C25060" w:rsidP="00C25060">
      <w:pPr>
        <w:spacing w:after="120"/>
        <w:ind w:firstLine="709"/>
        <w:rPr>
          <w:rFonts w:ascii="Times New Roman" w:eastAsia="Calibri" w:hAnsi="Times New Roman" w:cs="Times New Roman"/>
          <w:szCs w:val="24"/>
        </w:rPr>
      </w:pPr>
    </w:p>
    <w:p w:rsidR="00C25060" w:rsidRDefault="00C25060" w:rsidP="00B5461F">
      <w:pPr>
        <w:pStyle w:val="11ff3"/>
        <w:rPr>
          <w:w w:val="100"/>
          <w:kern w:val="0"/>
        </w:rPr>
      </w:pPr>
      <w:r w:rsidRPr="00FA1FED">
        <w:rPr>
          <w:w w:val="100"/>
          <w:kern w:val="0"/>
        </w:rPr>
        <w:t>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приведены в таблице.</w:t>
      </w:r>
    </w:p>
    <w:p w:rsidR="00D3402F" w:rsidRPr="00FA1FED" w:rsidRDefault="00D3402F" w:rsidP="00B5461F">
      <w:pPr>
        <w:pStyle w:val="11ff3"/>
        <w:rPr>
          <w:w w:val="100"/>
          <w:kern w:val="0"/>
        </w:rPr>
      </w:pPr>
    </w:p>
    <w:p w:rsidR="00C25060" w:rsidRPr="00FA1FED" w:rsidRDefault="00D3402F" w:rsidP="00D3402F">
      <w:pPr>
        <w:pStyle w:val="affffffffff6"/>
        <w:rPr>
          <w:rFonts w:ascii="Times New Roman" w:hAnsi="Times New Roman" w:cs="Times New Roman"/>
          <w:sz w:val="24"/>
          <w:szCs w:val="24"/>
          <w:u w:val="single"/>
        </w:rPr>
      </w:pPr>
      <w:bookmarkStart w:id="376" w:name="_Toc527946775"/>
      <w:r>
        <w:rPr>
          <w:rFonts w:ascii="Times New Roman" w:hAnsi="Times New Roman" w:cs="Times New Roman"/>
          <w:bCs/>
          <w:u w:val="single"/>
        </w:rPr>
        <w:lastRenderedPageBreak/>
        <w:t>Таблица 2.3.</w:t>
      </w:r>
      <w:r w:rsidR="00D263D9" w:rsidRPr="00FA1FED">
        <w:rPr>
          <w:rFonts w:ascii="Times New Roman" w:hAnsi="Times New Roman" w:cs="Times New Roman"/>
          <w:bCs/>
          <w:u w:val="single"/>
        </w:rPr>
        <w:t>1.2</w:t>
      </w:r>
      <w:r w:rsidR="00D263D9" w:rsidRPr="00FA1FED">
        <w:rPr>
          <w:rFonts w:ascii="Times New Roman" w:hAnsi="Times New Roman" w:cs="Times New Roman"/>
          <w:u w:val="single"/>
        </w:rPr>
        <w:t xml:space="preserve">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C6577" w:rsidRPr="000C6577">
        <w:rPr>
          <w:rFonts w:ascii="Times New Roman" w:hAnsi="Times New Roman" w:cs="Times New Roman"/>
          <w:sz w:val="24"/>
          <w:szCs w:val="24"/>
          <w:u w:val="single"/>
        </w:rPr>
        <w:t>м</w:t>
      </w:r>
      <w:r w:rsidR="000C6577" w:rsidRPr="000C6577">
        <w:rPr>
          <w:rFonts w:ascii="Times New Roman" w:hAnsi="Times New Roman" w:cs="Times New Roman"/>
          <w:sz w:val="24"/>
          <w:szCs w:val="24"/>
          <w:u w:val="single"/>
          <w:vertAlign w:val="superscript"/>
        </w:rPr>
        <w:t>3</w:t>
      </w:r>
      <w:r w:rsidR="00C25060" w:rsidRPr="00FA1FED">
        <w:rPr>
          <w:rFonts w:ascii="Times New Roman" w:hAnsi="Times New Roman" w:cs="Times New Roman"/>
          <w:sz w:val="24"/>
          <w:szCs w:val="24"/>
          <w:u w:val="single"/>
        </w:rPr>
        <w:t>)</w:t>
      </w:r>
      <w:bookmarkEnd w:id="376"/>
    </w:p>
    <w:tbl>
      <w:tblPr>
        <w:tblW w:w="9761" w:type="dxa"/>
        <w:tblInd w:w="93" w:type="dxa"/>
        <w:tblLook w:val="04A0" w:firstRow="1" w:lastRow="0" w:firstColumn="1" w:lastColumn="0" w:noHBand="0" w:noVBand="1"/>
      </w:tblPr>
      <w:tblGrid>
        <w:gridCol w:w="2017"/>
        <w:gridCol w:w="1381"/>
        <w:gridCol w:w="790"/>
        <w:gridCol w:w="791"/>
        <w:gridCol w:w="791"/>
        <w:gridCol w:w="791"/>
        <w:gridCol w:w="791"/>
        <w:gridCol w:w="791"/>
        <w:gridCol w:w="791"/>
        <w:gridCol w:w="827"/>
      </w:tblGrid>
      <w:tr w:rsidR="00C25060" w:rsidRPr="00FA1FED" w:rsidTr="00C25060">
        <w:trPr>
          <w:tblHeader/>
        </w:trPr>
        <w:tc>
          <w:tcPr>
            <w:tcW w:w="20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1381" w:type="dxa"/>
            <w:vMerge w:val="restart"/>
            <w:tcBorders>
              <w:top w:val="single" w:sz="8" w:space="0" w:color="auto"/>
              <w:left w:val="nil"/>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Расчетная температура внутреннего воздуха</w:t>
            </w:r>
          </w:p>
        </w:tc>
        <w:tc>
          <w:tcPr>
            <w:tcW w:w="6363" w:type="dxa"/>
            <w:gridSpan w:val="8"/>
            <w:tcBorders>
              <w:top w:val="single" w:sz="8" w:space="0" w:color="auto"/>
              <w:left w:val="nil"/>
              <w:bottom w:val="single" w:sz="8" w:space="0" w:color="auto"/>
              <w:right w:val="single" w:sz="8" w:space="0" w:color="000000"/>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rsidTr="00C25060">
        <w:trPr>
          <w:tblHeader/>
        </w:trPr>
        <w:tc>
          <w:tcPr>
            <w:tcW w:w="201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1381" w:type="dxa"/>
            <w:vMerge/>
            <w:tcBorders>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rPr>
                <w:rFonts w:ascii="Times New Roman" w:hAnsi="Times New Roman" w:cs="Times New Roman"/>
                <w:color w:val="000000"/>
                <w:sz w:val="20"/>
                <w:szCs w:val="20"/>
              </w:rPr>
            </w:pPr>
          </w:p>
        </w:tc>
        <w:tc>
          <w:tcPr>
            <w:tcW w:w="790"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79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827"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17,6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11,7</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11,2</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14,9</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14,5</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12,7</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12,3</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11,8</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Дошкольные учреждения, хосписы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20,2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 Сервисного обслуживания, культурно-досуговой деятельности, технопарки</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9,6</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rsidTr="00C25060">
        <w:tc>
          <w:tcPr>
            <w:tcW w:w="2017" w:type="dxa"/>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1381" w:type="dxa"/>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w:t>
            </w:r>
          </w:p>
        </w:tc>
        <w:tc>
          <w:tcPr>
            <w:tcW w:w="790"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15,1</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13,8</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11,3</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9,2</w:t>
            </w:r>
          </w:p>
        </w:tc>
        <w:tc>
          <w:tcPr>
            <w:tcW w:w="791"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c>
          <w:tcPr>
            <w:tcW w:w="827" w:type="dxa"/>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8,4</w:t>
            </w:r>
          </w:p>
        </w:tc>
      </w:tr>
    </w:tbl>
    <w:p w:rsidR="0084712D" w:rsidRPr="00FA1FED" w:rsidRDefault="0084712D" w:rsidP="0084712D">
      <w:pPr>
        <w:spacing w:after="0" w:line="360" w:lineRule="auto"/>
        <w:rPr>
          <w:rFonts w:ascii="Times New Roman" w:hAnsi="Times New Roman" w:cs="Times New Roman"/>
          <w:sz w:val="24"/>
          <w:szCs w:val="24"/>
          <w:lang w:val="en-US"/>
        </w:rPr>
      </w:pPr>
    </w:p>
    <w:p w:rsidR="0084712D" w:rsidRPr="00FA1FED" w:rsidRDefault="00C25060" w:rsidP="00B5461F">
      <w:pPr>
        <w:pStyle w:val="11ff3"/>
        <w:rPr>
          <w:w w:val="100"/>
          <w:kern w:val="0"/>
        </w:rPr>
      </w:pPr>
      <w:r w:rsidRPr="00FA1FED">
        <w:rPr>
          <w:w w:val="100"/>
          <w:kern w:val="0"/>
        </w:rPr>
        <w:t xml:space="preserve">Удельная базовая потребность зданий нового строительства в тепловой энергии на нужды отопления и вентиляции с учетом расчетной разности температур внутреннего и наружного воздуха на 1 </w:t>
      </w:r>
      <w:r w:rsidR="000A66EA" w:rsidRPr="00FA1FED">
        <w:rPr>
          <w:w w:val="100"/>
          <w:kern w:val="0"/>
        </w:rPr>
        <w:t>м</w:t>
      </w:r>
      <w:r w:rsidR="000A66EA" w:rsidRPr="00FA1FED">
        <w:rPr>
          <w:w w:val="100"/>
          <w:kern w:val="0"/>
          <w:vertAlign w:val="superscript"/>
        </w:rPr>
        <w:t>2</w:t>
      </w:r>
      <w:r w:rsidRPr="00FA1FED">
        <w:rPr>
          <w:w w:val="100"/>
          <w:kern w:val="0"/>
        </w:rPr>
        <w:t xml:space="preserve"> общей площади при принятой для расчета высоте этажа приведены в таблице.</w:t>
      </w:r>
    </w:p>
    <w:p w:rsidR="00C25060" w:rsidRPr="00FA1FED" w:rsidRDefault="00D263D9" w:rsidP="00D3402F">
      <w:pPr>
        <w:pStyle w:val="affffffffff6"/>
        <w:rPr>
          <w:rFonts w:ascii="Times New Roman" w:hAnsi="Times New Roman" w:cs="Times New Roman"/>
          <w:sz w:val="24"/>
          <w:szCs w:val="24"/>
          <w:u w:val="single"/>
        </w:rPr>
      </w:pPr>
      <w:bookmarkStart w:id="377" w:name="_Toc527946776"/>
      <w:r w:rsidRPr="00FA1FED">
        <w:rPr>
          <w:rFonts w:ascii="Times New Roman" w:hAnsi="Times New Roman" w:cs="Times New Roman"/>
          <w:sz w:val="24"/>
          <w:szCs w:val="24"/>
          <w:u w:val="single"/>
        </w:rPr>
        <w:t>Таблица 2.3</w:t>
      </w:r>
      <w:r w:rsidR="00D3402F">
        <w:rPr>
          <w:rFonts w:ascii="Times New Roman" w:hAnsi="Times New Roman" w:cs="Times New Roman"/>
          <w:sz w:val="24"/>
          <w:szCs w:val="24"/>
          <w:u w:val="single"/>
        </w:rPr>
        <w:t>.</w:t>
      </w:r>
      <w:r w:rsidRPr="00FA1FED">
        <w:rPr>
          <w:rFonts w:ascii="Times New Roman" w:hAnsi="Times New Roman" w:cs="Times New Roman"/>
          <w:sz w:val="24"/>
          <w:szCs w:val="24"/>
          <w:u w:val="single"/>
        </w:rPr>
        <w:t xml:space="preserve">1.3 – </w:t>
      </w:r>
      <w:r w:rsidR="00C25060" w:rsidRPr="00FA1FED">
        <w:rPr>
          <w:rFonts w:ascii="Times New Roman" w:hAnsi="Times New Roman" w:cs="Times New Roman"/>
          <w:sz w:val="24"/>
          <w:szCs w:val="24"/>
          <w:u w:val="single"/>
        </w:rPr>
        <w:t>Удельная базовая потребность зданий нового строительства в тепловой мощности на нужды отопления и вентиляции ккал/(ч*</w:t>
      </w:r>
      <w:r w:rsidR="000A66EA" w:rsidRPr="00FA1FED">
        <w:rPr>
          <w:rFonts w:ascii="Times New Roman" w:hAnsi="Times New Roman" w:cs="Times New Roman"/>
          <w:sz w:val="24"/>
          <w:szCs w:val="24"/>
          <w:u w:val="single"/>
        </w:rPr>
        <w:t>м</w:t>
      </w:r>
      <w:r w:rsidR="000A66EA" w:rsidRPr="00FA1FED">
        <w:rPr>
          <w:rFonts w:ascii="Times New Roman" w:hAnsi="Times New Roman" w:cs="Times New Roman"/>
          <w:sz w:val="24"/>
          <w:szCs w:val="24"/>
          <w:u w:val="single"/>
          <w:vertAlign w:val="superscript"/>
        </w:rPr>
        <w:t>2</w:t>
      </w:r>
      <w:r w:rsidR="00C25060" w:rsidRPr="00FA1FED">
        <w:rPr>
          <w:rFonts w:ascii="Times New Roman" w:hAnsi="Times New Roman" w:cs="Times New Roman"/>
          <w:sz w:val="24"/>
          <w:szCs w:val="24"/>
          <w:u w:val="single"/>
        </w:rPr>
        <w:t>)</w:t>
      </w:r>
      <w:bookmarkEnd w:id="377"/>
    </w:p>
    <w:tbl>
      <w:tblPr>
        <w:tblW w:w="5000" w:type="pct"/>
        <w:tblLook w:val="04A0" w:firstRow="1" w:lastRow="0" w:firstColumn="1" w:lastColumn="0" w:noHBand="0" w:noVBand="1"/>
      </w:tblPr>
      <w:tblGrid>
        <w:gridCol w:w="1953"/>
        <w:gridCol w:w="888"/>
        <w:gridCol w:w="840"/>
        <w:gridCol w:w="840"/>
        <w:gridCol w:w="840"/>
        <w:gridCol w:w="840"/>
        <w:gridCol w:w="840"/>
        <w:gridCol w:w="840"/>
        <w:gridCol w:w="841"/>
        <w:gridCol w:w="849"/>
      </w:tblGrid>
      <w:tr w:rsidR="00C25060" w:rsidRPr="00FA1FED" w:rsidTr="00C25060">
        <w:trPr>
          <w:tblHeader/>
        </w:trPr>
        <w:tc>
          <w:tcPr>
            <w:tcW w:w="10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Тип здания</w:t>
            </w:r>
          </w:p>
        </w:tc>
        <w:tc>
          <w:tcPr>
            <w:tcW w:w="4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Высота этажа</w:t>
            </w:r>
          </w:p>
        </w:tc>
        <w:tc>
          <w:tcPr>
            <w:tcW w:w="3524" w:type="pct"/>
            <w:gridSpan w:val="8"/>
            <w:tcBorders>
              <w:top w:val="single" w:sz="8" w:space="0" w:color="auto"/>
              <w:left w:val="nil"/>
              <w:bottom w:val="single" w:sz="8" w:space="0" w:color="auto"/>
              <w:right w:val="single" w:sz="8" w:space="0" w:color="000000"/>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Этажность здания</w:t>
            </w:r>
          </w:p>
        </w:tc>
      </w:tr>
      <w:tr w:rsidR="00C25060" w:rsidRPr="00FA1FED" w:rsidTr="00C25060">
        <w:trPr>
          <w:tblHeader/>
        </w:trPr>
        <w:tc>
          <w:tcPr>
            <w:tcW w:w="1011"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4, 5</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6, 7</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8, 9</w:t>
            </w:r>
          </w:p>
        </w:tc>
        <w:tc>
          <w:tcPr>
            <w:tcW w:w="440"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10, 11</w:t>
            </w:r>
          </w:p>
        </w:tc>
        <w:tc>
          <w:tcPr>
            <w:tcW w:w="445" w:type="pct"/>
            <w:tcBorders>
              <w:top w:val="nil"/>
              <w:left w:val="nil"/>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 и выше</w:t>
            </w:r>
          </w:p>
        </w:tc>
      </w:tr>
      <w:tr w:rsidR="00C25060" w:rsidRPr="00FA1FED"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 Жилые многоквартирные, гостиницы, общежития</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54,8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39,9</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38,4</w:t>
            </w:r>
          </w:p>
        </w:tc>
      </w:tr>
      <w:tr w:rsidR="00C25060" w:rsidRPr="00FA1FED"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 Общественные, кроме перечисленных в строках 3-6</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33,7</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74,1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70,2</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67,4</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211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190,7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180,7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160,8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155,6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148,2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140,4</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134,8</w:t>
            </w:r>
          </w:p>
        </w:tc>
      </w:tr>
      <w:tr w:rsidR="00C25060" w:rsidRPr="00FA1FED"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 Поликлиники и лечебные учреждения, дома-интернаты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44,7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43,4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40,7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39,5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38,1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36,8</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35,3</w:t>
            </w:r>
          </w:p>
        </w:tc>
      </w:tr>
      <w:tr w:rsidR="00C25060" w:rsidRPr="00FA1FED" w:rsidTr="00C25060">
        <w:tc>
          <w:tcPr>
            <w:tcW w:w="1011" w:type="pct"/>
            <w:tcBorders>
              <w:top w:val="nil"/>
              <w:left w:val="single" w:sz="8" w:space="0" w:color="auto"/>
              <w:bottom w:val="single" w:sz="8" w:space="0" w:color="auto"/>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xml:space="preserve">4 Дошкольные </w:t>
            </w:r>
            <w:r w:rsidRPr="00FA1FED">
              <w:rPr>
                <w:rFonts w:ascii="Times New Roman" w:hAnsi="Times New Roman" w:cs="Times New Roman"/>
                <w:color w:val="000000"/>
                <w:sz w:val="20"/>
                <w:szCs w:val="20"/>
              </w:rPr>
              <w:lastRenderedPageBreak/>
              <w:t>учреждения, хосписы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lastRenderedPageBreak/>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lastRenderedPageBreak/>
              <w:t>5 Сервисного обслуживания, культурно-досуговой деятельности, технопарки,</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28,8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26,3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0</w:t>
            </w:r>
          </w:p>
        </w:tc>
      </w:tr>
      <w:tr w:rsidR="00C25060" w:rsidRPr="00FA1FED"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склады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104,3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100</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59,8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 </w:t>
            </w:r>
          </w:p>
        </w:tc>
      </w:tr>
      <w:tr w:rsidR="00C25060" w:rsidRPr="00FA1FED" w:rsidTr="00C25060">
        <w:tc>
          <w:tcPr>
            <w:tcW w:w="1011" w:type="pct"/>
            <w:vMerge w:val="restart"/>
            <w:tcBorders>
              <w:top w:val="nil"/>
              <w:left w:val="single" w:sz="8" w:space="0" w:color="auto"/>
              <w:bottom w:val="single" w:sz="8" w:space="0" w:color="000000"/>
              <w:right w:val="single" w:sz="8" w:space="0" w:color="auto"/>
            </w:tcBorders>
            <w:shd w:val="clear" w:color="auto" w:fill="auto"/>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 Административного назначения (офисы)</w:t>
            </w: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42,7</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33,9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30,1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27,6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25,1</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62,1</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50,9</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45,2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41,4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37,7</w:t>
            </w:r>
          </w:p>
        </w:tc>
      </w:tr>
      <w:tr w:rsidR="00C25060" w:rsidRPr="00FA1FED" w:rsidTr="00C25060">
        <w:tc>
          <w:tcPr>
            <w:tcW w:w="1011" w:type="pct"/>
            <w:vMerge/>
            <w:tcBorders>
              <w:top w:val="nil"/>
              <w:left w:val="single" w:sz="8" w:space="0" w:color="auto"/>
              <w:bottom w:val="single" w:sz="8" w:space="0" w:color="000000"/>
              <w:right w:val="single" w:sz="8" w:space="0" w:color="auto"/>
            </w:tcBorders>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p>
        </w:tc>
        <w:tc>
          <w:tcPr>
            <w:tcW w:w="46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90,4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85,4</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82,8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67,8</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60,2</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55,3</w:t>
            </w:r>
          </w:p>
        </w:tc>
        <w:tc>
          <w:tcPr>
            <w:tcW w:w="440"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c>
          <w:tcPr>
            <w:tcW w:w="445" w:type="pct"/>
            <w:tcBorders>
              <w:top w:val="nil"/>
              <w:left w:val="nil"/>
              <w:bottom w:val="single" w:sz="8" w:space="0" w:color="auto"/>
              <w:right w:val="single" w:sz="8" w:space="0" w:color="auto"/>
            </w:tcBorders>
            <w:shd w:val="clear" w:color="auto" w:fill="auto"/>
            <w:noWrap/>
            <w:vAlign w:val="center"/>
            <w:hideMark/>
          </w:tcPr>
          <w:p w:rsidR="00C25060" w:rsidRPr="00FA1FED" w:rsidRDefault="00C25060" w:rsidP="005D03C3">
            <w:pPr>
              <w:spacing w:after="0" w:line="240" w:lineRule="auto"/>
              <w:jc w:val="center"/>
              <w:rPr>
                <w:rFonts w:ascii="Times New Roman" w:hAnsi="Times New Roman" w:cs="Times New Roman"/>
                <w:color w:val="000000"/>
                <w:sz w:val="20"/>
                <w:szCs w:val="20"/>
              </w:rPr>
            </w:pPr>
            <w:r w:rsidRPr="00FA1FED">
              <w:rPr>
                <w:rFonts w:ascii="Times New Roman" w:hAnsi="Times New Roman" w:cs="Times New Roman"/>
                <w:color w:val="000000"/>
                <w:sz w:val="20"/>
                <w:szCs w:val="20"/>
              </w:rPr>
              <w:t>50,3</w:t>
            </w:r>
          </w:p>
        </w:tc>
      </w:tr>
    </w:tbl>
    <w:p w:rsidR="00C25060" w:rsidRPr="00FA1FED" w:rsidRDefault="00C25060" w:rsidP="00C25060">
      <w:pPr>
        <w:spacing w:after="120"/>
        <w:ind w:firstLine="709"/>
        <w:rPr>
          <w:rFonts w:ascii="Times New Roman" w:eastAsia="Calibri" w:hAnsi="Times New Roman" w:cs="Times New Roman"/>
          <w:szCs w:val="24"/>
        </w:rPr>
      </w:pPr>
    </w:p>
    <w:p w:rsidR="00F0467A" w:rsidRPr="00FA1FED" w:rsidRDefault="00BF376C" w:rsidP="00D3402F">
      <w:pPr>
        <w:spacing w:after="0" w:line="360" w:lineRule="auto"/>
        <w:ind w:firstLine="709"/>
        <w:jc w:val="both"/>
        <w:rPr>
          <w:rFonts w:ascii="Times New Roman" w:eastAsia="Calibri" w:hAnsi="Times New Roman" w:cs="Times New Roman"/>
          <w:bCs/>
          <w:iCs/>
          <w:color w:val="0A0A0C"/>
          <w:w w:val="105"/>
          <w:kern w:val="28"/>
          <w:sz w:val="24"/>
          <w:szCs w:val="24"/>
          <w:lang w:eastAsia="en-US"/>
        </w:rPr>
      </w:pPr>
      <w:r w:rsidRPr="00FA1FED">
        <w:rPr>
          <w:rFonts w:ascii="Times New Roman" w:eastAsia="Calibri" w:hAnsi="Times New Roman" w:cs="Times New Roman"/>
          <w:bCs/>
          <w:iCs/>
          <w:color w:val="0A0A0C"/>
          <w:w w:val="105"/>
          <w:kern w:val="28"/>
          <w:sz w:val="24"/>
          <w:szCs w:val="24"/>
          <w:lang w:eastAsia="en-US"/>
        </w:rPr>
        <w:t>Нормативы потребления коммунальных</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услуг по отоплению</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гражданами,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проживающими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в</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многоквартирных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или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жилых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домах</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на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территории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утвержденные</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постановлением</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Правительства</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Ленинградской</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области</w:t>
      </w:r>
      <w:r w:rsidR="00D62F85"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от 24 ноября 2010 г. N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320ACA" w:rsidRPr="00FA1FED">
        <w:rPr>
          <w:rFonts w:ascii="Times New Roman" w:eastAsia="Calibri" w:hAnsi="Times New Roman" w:cs="Times New Roman"/>
          <w:bCs/>
          <w:iCs/>
          <w:color w:val="0A0A0C"/>
          <w:w w:val="105"/>
          <w:kern w:val="28"/>
          <w:sz w:val="24"/>
          <w:szCs w:val="24"/>
          <w:lang w:eastAsia="en-US"/>
        </w:rPr>
        <w:t xml:space="preserve"> </w:t>
      </w:r>
      <w:r w:rsidRPr="00FA1FED">
        <w:rPr>
          <w:rFonts w:ascii="Times New Roman" w:eastAsia="Calibri" w:hAnsi="Times New Roman" w:cs="Times New Roman"/>
          <w:bCs/>
          <w:iCs/>
          <w:color w:val="0A0A0C"/>
          <w:w w:val="105"/>
          <w:kern w:val="28"/>
          <w:sz w:val="24"/>
          <w:szCs w:val="24"/>
          <w:lang w:eastAsia="en-US"/>
        </w:rPr>
        <w:t>представлены в</w:t>
      </w:r>
      <w:r w:rsidR="00320ACA" w:rsidRPr="00FA1FED">
        <w:rPr>
          <w:rFonts w:ascii="Times New Roman" w:eastAsia="Calibri" w:hAnsi="Times New Roman" w:cs="Times New Roman"/>
          <w:bCs/>
          <w:iCs/>
          <w:color w:val="0A0A0C"/>
          <w:w w:val="105"/>
          <w:kern w:val="28"/>
          <w:sz w:val="24"/>
          <w:szCs w:val="24"/>
          <w:lang w:eastAsia="en-US"/>
        </w:rPr>
        <w:t xml:space="preserve"> </w:t>
      </w:r>
      <w:r w:rsidR="00D3402F">
        <w:rPr>
          <w:rFonts w:ascii="Times New Roman" w:eastAsia="Calibri" w:hAnsi="Times New Roman" w:cs="Times New Roman"/>
          <w:bCs/>
          <w:iCs/>
          <w:color w:val="0A0A0C"/>
          <w:w w:val="105"/>
          <w:kern w:val="28"/>
          <w:sz w:val="24"/>
          <w:szCs w:val="24"/>
          <w:lang w:eastAsia="en-US"/>
        </w:rPr>
        <w:t>таблице.</w:t>
      </w:r>
    </w:p>
    <w:p w:rsidR="00320ACA" w:rsidRPr="00FA1FED" w:rsidRDefault="00BF376C" w:rsidP="00320ACA">
      <w:pPr>
        <w:spacing w:after="0" w:line="360" w:lineRule="auto"/>
        <w:ind w:firstLine="709"/>
        <w:jc w:val="both"/>
        <w:rPr>
          <w:rFonts w:ascii="Times New Roman" w:eastAsia="Calibri" w:hAnsi="Times New Roman" w:cs="Times New Roman"/>
          <w:bCs/>
          <w:iCs/>
          <w:color w:val="0A0A0C"/>
          <w:w w:val="105"/>
          <w:kern w:val="28"/>
          <w:sz w:val="24"/>
          <w:szCs w:val="24"/>
          <w:u w:val="single"/>
          <w:lang w:eastAsia="en-US"/>
        </w:rPr>
      </w:pPr>
      <w:r w:rsidRPr="00FA1FED">
        <w:rPr>
          <w:rFonts w:ascii="Times New Roman" w:eastAsia="Calibri" w:hAnsi="Times New Roman" w:cs="Times New Roman"/>
          <w:bCs/>
          <w:iCs/>
          <w:color w:val="0A0A0C"/>
          <w:w w:val="105"/>
          <w:kern w:val="28"/>
          <w:sz w:val="24"/>
          <w:szCs w:val="24"/>
          <w:u w:val="single"/>
          <w:lang w:eastAsia="en-US"/>
        </w:rPr>
        <w:t>Таблица 2.3</w:t>
      </w:r>
      <w:r w:rsidR="00D3402F">
        <w:rPr>
          <w:rFonts w:ascii="Times New Roman" w:eastAsia="Calibri" w:hAnsi="Times New Roman" w:cs="Times New Roman"/>
          <w:bCs/>
          <w:iCs/>
          <w:color w:val="0A0A0C"/>
          <w:w w:val="105"/>
          <w:kern w:val="28"/>
          <w:sz w:val="24"/>
          <w:szCs w:val="24"/>
          <w:u w:val="single"/>
          <w:lang w:eastAsia="en-US"/>
        </w:rPr>
        <w:t>.</w:t>
      </w:r>
      <w:r w:rsidRPr="00FA1FED">
        <w:rPr>
          <w:rFonts w:ascii="Times New Roman" w:eastAsia="Calibri" w:hAnsi="Times New Roman" w:cs="Times New Roman"/>
          <w:bCs/>
          <w:iCs/>
          <w:color w:val="0A0A0C"/>
          <w:w w:val="105"/>
          <w:kern w:val="28"/>
          <w:sz w:val="24"/>
          <w:szCs w:val="24"/>
          <w:u w:val="single"/>
          <w:lang w:eastAsia="en-US"/>
        </w:rPr>
        <w:t>1.4 – Нормативы</w:t>
      </w:r>
      <w:r w:rsidRPr="00FA1FED">
        <w:rPr>
          <w:rFonts w:ascii="Times New Roman" w:eastAsia="Calibri" w:hAnsi="Times New Roman" w:cs="Times New Roman"/>
          <w:bCs/>
          <w:iCs/>
          <w:color w:val="0A0A0C"/>
          <w:w w:val="105"/>
          <w:kern w:val="28"/>
          <w:sz w:val="24"/>
          <w:szCs w:val="24"/>
          <w:u w:val="single"/>
          <w:lang w:eastAsia="en-US"/>
        </w:rPr>
        <w:tab/>
        <w:t>потребления</w:t>
      </w:r>
      <w:r w:rsidRPr="00FA1FED">
        <w:rPr>
          <w:rFonts w:ascii="Times New Roman" w:eastAsia="Calibri" w:hAnsi="Times New Roman" w:cs="Times New Roman"/>
          <w:bCs/>
          <w:iCs/>
          <w:color w:val="0A0A0C"/>
          <w:w w:val="105"/>
          <w:kern w:val="28"/>
          <w:sz w:val="24"/>
          <w:szCs w:val="24"/>
          <w:u w:val="single"/>
          <w:lang w:eastAsia="en-US"/>
        </w:rPr>
        <w:tab/>
        <w:t>коммунальных услуг</w:t>
      </w:r>
      <w:r w:rsidR="00320ACA" w:rsidRPr="00FA1FED">
        <w:rPr>
          <w:rFonts w:ascii="Times New Roman" w:eastAsia="Calibri" w:hAnsi="Times New Roman" w:cs="Times New Roman"/>
          <w:bCs/>
          <w:iCs/>
          <w:color w:val="0A0A0C"/>
          <w:w w:val="105"/>
          <w:kern w:val="28"/>
          <w:sz w:val="24"/>
          <w:szCs w:val="24"/>
          <w:u w:val="single"/>
          <w:lang w:eastAsia="en-US"/>
        </w:rPr>
        <w:t xml:space="preserve"> </w:t>
      </w:r>
      <w:r w:rsidRPr="00FA1FED">
        <w:rPr>
          <w:rFonts w:ascii="Times New Roman" w:eastAsia="Calibri" w:hAnsi="Times New Roman" w:cs="Times New Roman"/>
          <w:bCs/>
          <w:iCs/>
          <w:color w:val="0A0A0C"/>
          <w:spacing w:val="-2"/>
          <w:w w:val="105"/>
          <w:kern w:val="28"/>
          <w:sz w:val="24"/>
          <w:szCs w:val="24"/>
          <w:u w:val="single"/>
          <w:lang w:eastAsia="en-US"/>
        </w:rPr>
        <w:t>по</w:t>
      </w:r>
      <w:r w:rsidR="00320ACA" w:rsidRPr="00FA1FED">
        <w:rPr>
          <w:rFonts w:ascii="Times New Roman" w:eastAsia="Calibri" w:hAnsi="Times New Roman" w:cs="Times New Roman"/>
          <w:bCs/>
          <w:iCs/>
          <w:color w:val="0A0A0C"/>
          <w:spacing w:val="-2"/>
          <w:w w:val="105"/>
          <w:kern w:val="28"/>
          <w:sz w:val="24"/>
          <w:szCs w:val="24"/>
          <w:u w:val="single"/>
          <w:lang w:eastAsia="en-US"/>
        </w:rPr>
        <w:t xml:space="preserve"> </w:t>
      </w:r>
      <w:r w:rsidRPr="00FA1FED">
        <w:rPr>
          <w:rFonts w:ascii="Times New Roman" w:eastAsia="Calibri" w:hAnsi="Times New Roman" w:cs="Times New Roman"/>
          <w:bCs/>
          <w:iCs/>
          <w:color w:val="0A0A0C"/>
          <w:w w:val="105"/>
          <w:kern w:val="28"/>
          <w:sz w:val="24"/>
          <w:szCs w:val="24"/>
          <w:u w:val="single"/>
          <w:lang w:eastAsia="en-US"/>
        </w:rPr>
        <w:t>отоплению</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6200"/>
        <w:gridCol w:w="2660"/>
      </w:tblGrid>
      <w:tr w:rsidR="00D62F85" w:rsidRPr="00FA1FED" w:rsidTr="00AA6DBA">
        <w:trPr>
          <w:trHeight w:val="20"/>
          <w:tblHeader/>
        </w:trPr>
        <w:tc>
          <w:tcPr>
            <w:tcW w:w="270" w:type="pct"/>
            <w:vAlign w:val="center"/>
          </w:tcPr>
          <w:p w:rsidR="00D62F85" w:rsidRPr="00FA1FED" w:rsidRDefault="00D62F85" w:rsidP="00AA6DBA">
            <w:pPr>
              <w:pStyle w:val="1fffb"/>
              <w:rPr>
                <w:rFonts w:cs="Times New Roman"/>
              </w:rPr>
            </w:pPr>
            <w:r w:rsidRPr="00FA1FED">
              <w:rPr>
                <w:rFonts w:cs="Times New Roman"/>
                <w:w w:val="99"/>
              </w:rPr>
              <w:t>N</w:t>
            </w:r>
          </w:p>
        </w:tc>
        <w:tc>
          <w:tcPr>
            <w:tcW w:w="3310" w:type="pct"/>
            <w:vMerge w:val="restart"/>
            <w:vAlign w:val="center"/>
          </w:tcPr>
          <w:p w:rsidR="00D62F85" w:rsidRPr="00FA1FED" w:rsidRDefault="00D62F85" w:rsidP="00AA6DBA">
            <w:pPr>
              <w:pStyle w:val="1fffb"/>
              <w:rPr>
                <w:rFonts w:cs="Times New Roman"/>
                <w:lang w:val="ru-RU"/>
              </w:rPr>
            </w:pPr>
            <w:r w:rsidRPr="00FA1FED">
              <w:rPr>
                <w:rFonts w:cs="Times New Roman"/>
                <w:lang w:val="ru-RU"/>
              </w:rPr>
              <w:t>Классификационные группы многоквартирных домов</w:t>
            </w:r>
          </w:p>
          <w:p w:rsidR="00D62F85" w:rsidRPr="00FA1FED" w:rsidRDefault="00D62F85" w:rsidP="00AA6DBA">
            <w:pPr>
              <w:pStyle w:val="1fffb"/>
              <w:rPr>
                <w:rFonts w:cs="Times New Roman"/>
                <w:lang w:val="ru-RU"/>
              </w:rPr>
            </w:pPr>
            <w:r w:rsidRPr="00FA1FED">
              <w:rPr>
                <w:rFonts w:cs="Times New Roman"/>
                <w:lang w:val="ru-RU"/>
              </w:rPr>
              <w:t>И жилых домов</w:t>
            </w:r>
          </w:p>
        </w:tc>
        <w:tc>
          <w:tcPr>
            <w:tcW w:w="1420" w:type="pct"/>
            <w:vMerge w:val="restart"/>
            <w:vAlign w:val="center"/>
          </w:tcPr>
          <w:p w:rsidR="00D62F85" w:rsidRPr="00FA1FED" w:rsidRDefault="00D62F85" w:rsidP="00AA6DBA">
            <w:pPr>
              <w:pStyle w:val="1fffb"/>
              <w:rPr>
                <w:rFonts w:cs="Times New Roman"/>
                <w:lang w:val="ru-RU"/>
              </w:rPr>
            </w:pPr>
            <w:r w:rsidRPr="00FA1FED">
              <w:rPr>
                <w:rFonts w:cs="Times New Roman"/>
                <w:lang w:val="ru-RU"/>
              </w:rPr>
              <w:t>Норматив потребления</w:t>
            </w:r>
          </w:p>
          <w:p w:rsidR="00D62F85" w:rsidRPr="00FA1FED" w:rsidRDefault="00D62F85" w:rsidP="00AA6DBA">
            <w:pPr>
              <w:pStyle w:val="1fffb"/>
              <w:rPr>
                <w:rFonts w:cs="Times New Roman"/>
                <w:lang w:val="ru-RU"/>
              </w:rPr>
            </w:pPr>
            <w:r w:rsidRPr="00FA1FED">
              <w:rPr>
                <w:rFonts w:cs="Times New Roman"/>
                <w:lang w:val="ru-RU"/>
              </w:rPr>
              <w:t>Гкал/кв.м общей площади жилых помещений в месяц</w:t>
            </w:r>
          </w:p>
        </w:tc>
      </w:tr>
      <w:tr w:rsidR="00D62F85" w:rsidRPr="00FA1FED" w:rsidTr="00AA6DBA">
        <w:trPr>
          <w:trHeight w:val="20"/>
          <w:tblHeader/>
        </w:trPr>
        <w:tc>
          <w:tcPr>
            <w:tcW w:w="270" w:type="pct"/>
            <w:vAlign w:val="center"/>
          </w:tcPr>
          <w:p w:rsidR="00D62F85" w:rsidRPr="00FA1FED" w:rsidRDefault="00D62F85" w:rsidP="00AA6DBA">
            <w:pPr>
              <w:pStyle w:val="1fffb"/>
              <w:rPr>
                <w:rFonts w:cs="Times New Roman"/>
              </w:rPr>
            </w:pPr>
            <w:r w:rsidRPr="00FA1FED">
              <w:rPr>
                <w:rFonts w:cs="Times New Roman"/>
              </w:rPr>
              <w:t>п/п</w:t>
            </w:r>
          </w:p>
        </w:tc>
        <w:tc>
          <w:tcPr>
            <w:tcW w:w="3310" w:type="pct"/>
            <w:vMerge/>
            <w:vAlign w:val="center"/>
          </w:tcPr>
          <w:p w:rsidR="00D62F85" w:rsidRPr="00FA1FED" w:rsidRDefault="00D62F85" w:rsidP="00AA6DBA">
            <w:pPr>
              <w:pStyle w:val="1fffb"/>
              <w:rPr>
                <w:rFonts w:cs="Times New Roman"/>
              </w:rPr>
            </w:pPr>
          </w:p>
        </w:tc>
        <w:tc>
          <w:tcPr>
            <w:tcW w:w="1420" w:type="pct"/>
            <w:vMerge/>
            <w:vAlign w:val="center"/>
          </w:tcPr>
          <w:p w:rsidR="00D62F85" w:rsidRPr="00FA1FED" w:rsidRDefault="00D62F85" w:rsidP="00AA6DBA">
            <w:pPr>
              <w:pStyle w:val="1fffb"/>
              <w:rPr>
                <w:rFonts w:cs="Times New Roman"/>
                <w:lang w:val="ru-RU"/>
              </w:rPr>
            </w:pPr>
          </w:p>
        </w:tc>
      </w:tr>
      <w:tr w:rsidR="00D62F85" w:rsidRPr="00FA1FED" w:rsidTr="00AA6DBA">
        <w:trPr>
          <w:trHeight w:val="20"/>
        </w:trPr>
        <w:tc>
          <w:tcPr>
            <w:tcW w:w="270" w:type="pct"/>
            <w:vAlign w:val="center"/>
          </w:tcPr>
          <w:p w:rsidR="00D62F85" w:rsidRPr="00FA1FED" w:rsidRDefault="00D62F85" w:rsidP="00AA6DBA">
            <w:pPr>
              <w:pStyle w:val="1fffb"/>
              <w:rPr>
                <w:rFonts w:cs="Times New Roman"/>
              </w:rPr>
            </w:pPr>
            <w:r w:rsidRPr="00FA1FED">
              <w:rPr>
                <w:rFonts w:cs="Times New Roman"/>
              </w:rPr>
              <w:t>1</w:t>
            </w:r>
          </w:p>
        </w:tc>
        <w:tc>
          <w:tcPr>
            <w:tcW w:w="3310" w:type="pct"/>
            <w:vAlign w:val="center"/>
          </w:tcPr>
          <w:p w:rsidR="00D62F85" w:rsidRPr="00FA1FED" w:rsidRDefault="00D62F85" w:rsidP="00AA6DBA">
            <w:pPr>
              <w:pStyle w:val="1fffb"/>
              <w:rPr>
                <w:rFonts w:cs="Times New Roman"/>
              </w:rPr>
            </w:pPr>
            <w:r w:rsidRPr="00FA1FED">
              <w:rPr>
                <w:rFonts w:cs="Times New Roman"/>
              </w:rPr>
              <w:t>Дома</w:t>
            </w:r>
            <w:r w:rsidRPr="00FA1FED">
              <w:rPr>
                <w:rFonts w:cs="Times New Roman"/>
                <w:lang w:val="ru-RU"/>
              </w:rPr>
              <w:t xml:space="preserve"> </w:t>
            </w:r>
            <w:r w:rsidRPr="00FA1FED">
              <w:rPr>
                <w:rFonts w:cs="Times New Roman"/>
              </w:rPr>
              <w:t>постройки</w:t>
            </w:r>
            <w:r w:rsidRPr="00FA1FED">
              <w:rPr>
                <w:rFonts w:cs="Times New Roman"/>
                <w:lang w:val="ru-RU"/>
              </w:rPr>
              <w:t xml:space="preserve"> </w:t>
            </w:r>
            <w:r w:rsidRPr="00FA1FED">
              <w:rPr>
                <w:rFonts w:cs="Times New Roman"/>
              </w:rPr>
              <w:t>до</w:t>
            </w:r>
            <w:r w:rsidRPr="00FA1FED">
              <w:rPr>
                <w:rFonts w:cs="Times New Roman"/>
                <w:lang w:val="ru-RU"/>
              </w:rPr>
              <w:t xml:space="preserve"> </w:t>
            </w:r>
            <w:r w:rsidRPr="00FA1FED">
              <w:rPr>
                <w:rFonts w:cs="Times New Roman"/>
              </w:rPr>
              <w:t>1945года</w:t>
            </w:r>
          </w:p>
        </w:tc>
        <w:tc>
          <w:tcPr>
            <w:tcW w:w="1420" w:type="pct"/>
            <w:vAlign w:val="center"/>
          </w:tcPr>
          <w:p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3105</w:t>
            </w:r>
          </w:p>
        </w:tc>
      </w:tr>
      <w:tr w:rsidR="00D62F85" w:rsidRPr="00FA1FED" w:rsidTr="00AA6DBA">
        <w:trPr>
          <w:trHeight w:val="20"/>
        </w:trPr>
        <w:tc>
          <w:tcPr>
            <w:tcW w:w="270" w:type="pct"/>
            <w:vAlign w:val="center"/>
          </w:tcPr>
          <w:p w:rsidR="00D62F85" w:rsidRPr="00FA1FED" w:rsidRDefault="00D62F85" w:rsidP="00AA6DBA">
            <w:pPr>
              <w:pStyle w:val="1fffb"/>
              <w:rPr>
                <w:rFonts w:cs="Times New Roman"/>
              </w:rPr>
            </w:pPr>
            <w:r w:rsidRPr="00FA1FED">
              <w:rPr>
                <w:rFonts w:cs="Times New Roman"/>
              </w:rPr>
              <w:t>2</w:t>
            </w:r>
          </w:p>
        </w:tc>
        <w:tc>
          <w:tcPr>
            <w:tcW w:w="3310" w:type="pct"/>
            <w:vAlign w:val="center"/>
          </w:tcPr>
          <w:p w:rsidR="00D62F85" w:rsidRPr="00FA1FED" w:rsidRDefault="00D62F85" w:rsidP="00AA6DBA">
            <w:pPr>
              <w:pStyle w:val="1fffb"/>
              <w:rPr>
                <w:rFonts w:cs="Times New Roman"/>
              </w:rPr>
            </w:pPr>
            <w:r w:rsidRPr="00FA1FED">
              <w:rPr>
                <w:rFonts w:cs="Times New Roman"/>
              </w:rPr>
              <w:t>Домапостройки1946-1970годов</w:t>
            </w:r>
          </w:p>
        </w:tc>
        <w:tc>
          <w:tcPr>
            <w:tcW w:w="1420" w:type="pct"/>
            <w:vAlign w:val="center"/>
          </w:tcPr>
          <w:p w:rsidR="00D62F85" w:rsidRPr="00FA1FED" w:rsidRDefault="00D62F85" w:rsidP="00AA6DBA">
            <w:pPr>
              <w:pStyle w:val="1fffb"/>
              <w:rPr>
                <w:rFonts w:cs="Times New Roman"/>
                <w:lang w:val="ru-RU"/>
              </w:rPr>
            </w:pPr>
            <w:r w:rsidRPr="00FA1FED">
              <w:rPr>
                <w:rFonts w:cs="Times New Roman"/>
                <w:lang w:val="ru-RU"/>
              </w:rPr>
              <w:t>0,02595</w:t>
            </w:r>
          </w:p>
        </w:tc>
      </w:tr>
      <w:tr w:rsidR="00D62F85" w:rsidRPr="00FA1FED" w:rsidTr="00AA6DBA">
        <w:trPr>
          <w:trHeight w:val="20"/>
        </w:trPr>
        <w:tc>
          <w:tcPr>
            <w:tcW w:w="270" w:type="pct"/>
            <w:vAlign w:val="center"/>
          </w:tcPr>
          <w:p w:rsidR="00D62F85" w:rsidRPr="00FA1FED" w:rsidRDefault="00D62F85" w:rsidP="00AA6DBA">
            <w:pPr>
              <w:pStyle w:val="1fffb"/>
              <w:rPr>
                <w:rFonts w:cs="Times New Roman"/>
              </w:rPr>
            </w:pPr>
            <w:r w:rsidRPr="00FA1FED">
              <w:rPr>
                <w:rFonts w:cs="Times New Roman"/>
              </w:rPr>
              <w:t>3</w:t>
            </w:r>
          </w:p>
        </w:tc>
        <w:tc>
          <w:tcPr>
            <w:tcW w:w="3310" w:type="pct"/>
            <w:vAlign w:val="center"/>
          </w:tcPr>
          <w:p w:rsidR="00D62F85" w:rsidRPr="00FA1FED" w:rsidRDefault="00D62F85" w:rsidP="00AA6DBA">
            <w:pPr>
              <w:pStyle w:val="1fffb"/>
              <w:rPr>
                <w:rFonts w:cs="Times New Roman"/>
              </w:rPr>
            </w:pPr>
            <w:r w:rsidRPr="00FA1FED">
              <w:rPr>
                <w:rFonts w:cs="Times New Roman"/>
              </w:rPr>
              <w:t>Домапостройки1971-1999годов</w:t>
            </w:r>
          </w:p>
        </w:tc>
        <w:tc>
          <w:tcPr>
            <w:tcW w:w="1420" w:type="pct"/>
            <w:vAlign w:val="center"/>
          </w:tcPr>
          <w:p w:rsidR="00D62F85" w:rsidRPr="00FA1FED" w:rsidRDefault="00D62F85" w:rsidP="00AA6DBA">
            <w:pPr>
              <w:pStyle w:val="1fffb"/>
              <w:rPr>
                <w:rFonts w:cs="Times New Roman"/>
                <w:lang w:val="ru-RU"/>
              </w:rPr>
            </w:pPr>
            <w:r w:rsidRPr="00FA1FED">
              <w:rPr>
                <w:rFonts w:cs="Times New Roman"/>
                <w:lang w:val="ru-RU"/>
              </w:rPr>
              <w:t>0,0249</w:t>
            </w:r>
          </w:p>
        </w:tc>
      </w:tr>
      <w:tr w:rsidR="00D62F85" w:rsidRPr="00FA1FED" w:rsidTr="00AA6DBA">
        <w:trPr>
          <w:trHeight w:val="20"/>
        </w:trPr>
        <w:tc>
          <w:tcPr>
            <w:tcW w:w="270" w:type="pct"/>
            <w:vAlign w:val="center"/>
          </w:tcPr>
          <w:p w:rsidR="00D62F85" w:rsidRPr="00FA1FED" w:rsidRDefault="00D62F85" w:rsidP="00AA6DBA">
            <w:pPr>
              <w:pStyle w:val="1fffb"/>
              <w:rPr>
                <w:rFonts w:cs="Times New Roman"/>
              </w:rPr>
            </w:pPr>
            <w:r w:rsidRPr="00FA1FED">
              <w:rPr>
                <w:rFonts w:cs="Times New Roman"/>
              </w:rPr>
              <w:t>4</w:t>
            </w:r>
          </w:p>
        </w:tc>
        <w:tc>
          <w:tcPr>
            <w:tcW w:w="3310" w:type="pct"/>
            <w:vAlign w:val="center"/>
          </w:tcPr>
          <w:p w:rsidR="00D62F85" w:rsidRPr="00FA1FED" w:rsidRDefault="00D62F85" w:rsidP="00AA6DBA">
            <w:pPr>
              <w:pStyle w:val="1fffb"/>
              <w:rPr>
                <w:rFonts w:cs="Times New Roman"/>
              </w:rPr>
            </w:pPr>
            <w:r w:rsidRPr="00FA1FED">
              <w:rPr>
                <w:rFonts w:cs="Times New Roman"/>
              </w:rPr>
              <w:t>Домапостройкипосле1999года</w:t>
            </w:r>
          </w:p>
        </w:tc>
        <w:tc>
          <w:tcPr>
            <w:tcW w:w="1420" w:type="pct"/>
            <w:vAlign w:val="center"/>
          </w:tcPr>
          <w:p w:rsidR="00D62F85" w:rsidRPr="00FA1FED" w:rsidRDefault="00D62F85" w:rsidP="00AA6DBA">
            <w:pPr>
              <w:pStyle w:val="1fffb"/>
              <w:rPr>
                <w:rFonts w:cs="Times New Roman"/>
                <w:lang w:val="ru-RU"/>
              </w:rPr>
            </w:pPr>
            <w:r w:rsidRPr="00FA1FED">
              <w:rPr>
                <w:rFonts w:cs="Times New Roman"/>
              </w:rPr>
              <w:t>0,0</w:t>
            </w:r>
            <w:r w:rsidRPr="00FA1FED">
              <w:rPr>
                <w:rFonts w:cs="Times New Roman"/>
                <w:lang w:val="ru-RU"/>
              </w:rPr>
              <w:t>1485</w:t>
            </w:r>
          </w:p>
        </w:tc>
      </w:tr>
    </w:tbl>
    <w:p w:rsidR="0060066E" w:rsidRPr="00FA1FED" w:rsidRDefault="0060066E" w:rsidP="00C34C13">
      <w:pPr>
        <w:spacing w:after="0" w:line="360" w:lineRule="auto"/>
        <w:jc w:val="both"/>
        <w:rPr>
          <w:rFonts w:ascii="Times New Roman" w:hAnsi="Times New Roman" w:cs="Times New Roman"/>
          <w:sz w:val="24"/>
          <w:szCs w:val="24"/>
        </w:rPr>
      </w:pPr>
    </w:p>
    <w:p w:rsidR="00F0467A" w:rsidRPr="00FA1FED" w:rsidRDefault="00F0467A" w:rsidP="00C34C13">
      <w:pPr>
        <w:spacing w:after="0" w:line="360" w:lineRule="auto"/>
        <w:jc w:val="both"/>
        <w:rPr>
          <w:rFonts w:ascii="Times New Roman" w:hAnsi="Times New Roman" w:cs="Times New Roman"/>
          <w:sz w:val="24"/>
          <w:szCs w:val="24"/>
        </w:rPr>
      </w:pPr>
    </w:p>
    <w:p w:rsidR="00C25060" w:rsidRPr="00FA1FED" w:rsidRDefault="00C25060" w:rsidP="00C25060">
      <w:pPr>
        <w:pStyle w:val="19"/>
        <w:pageBreakBefore w:val="0"/>
        <w:spacing w:before="0" w:after="0" w:line="240" w:lineRule="auto"/>
        <w:ind w:left="0" w:firstLine="0"/>
        <w:contextualSpacing w:val="0"/>
        <w:rPr>
          <w:spacing w:val="0"/>
        </w:rPr>
      </w:pPr>
      <w:bookmarkStart w:id="378" w:name="_Toc521411580"/>
      <w:bookmarkStart w:id="379" w:name="_Toc9154866"/>
      <w:bookmarkStart w:id="380" w:name="_Toc84971012"/>
      <w:bookmarkStart w:id="381" w:name="_Toc116943378"/>
      <w:r w:rsidRPr="00FA1FED">
        <w:rPr>
          <w:spacing w:val="0"/>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78"/>
      <w:bookmarkEnd w:id="379"/>
      <w:bookmarkEnd w:id="380"/>
      <w:bookmarkEnd w:id="381"/>
    </w:p>
    <w:p w:rsidR="00C25060" w:rsidRPr="00FA1FED" w:rsidRDefault="00C25060" w:rsidP="00DA481E">
      <w:pPr>
        <w:spacing w:after="120"/>
        <w:rPr>
          <w:rFonts w:ascii="Times New Roman" w:eastAsia="Calibri" w:hAnsi="Times New Roman" w:cs="Times New Roman"/>
          <w:szCs w:val="24"/>
        </w:rPr>
      </w:pPr>
    </w:p>
    <w:p w:rsidR="00C25060" w:rsidRPr="00FA1FED" w:rsidRDefault="00C25060" w:rsidP="00B5461F">
      <w:pPr>
        <w:pStyle w:val="11ff3"/>
        <w:rPr>
          <w:w w:val="100"/>
          <w:kern w:val="0"/>
        </w:rPr>
      </w:pPr>
      <w:r w:rsidRPr="00FA1FED">
        <w:rPr>
          <w:w w:val="100"/>
          <w:kern w:val="0"/>
        </w:rPr>
        <w:t>Прогноз прироста тепловых нагрузок потребителей, сгруппированных по зонам действия источников тепловой энергии представлен в таблиц</w:t>
      </w:r>
      <w:r w:rsidR="00C74682" w:rsidRPr="00FA1FED">
        <w:rPr>
          <w:w w:val="100"/>
          <w:kern w:val="0"/>
        </w:rPr>
        <w:t>е</w:t>
      </w:r>
      <w:r w:rsidRPr="00FA1FED">
        <w:rPr>
          <w:w w:val="100"/>
          <w:kern w:val="0"/>
        </w:rPr>
        <w:t>.</w:t>
      </w:r>
    </w:p>
    <w:p w:rsidR="00C25060" w:rsidRPr="00FA1FED" w:rsidRDefault="00C25060" w:rsidP="00C25060">
      <w:pPr>
        <w:spacing w:after="120"/>
        <w:ind w:firstLine="709"/>
        <w:rPr>
          <w:rFonts w:ascii="Times New Roman" w:eastAsia="Calibri" w:hAnsi="Times New Roman" w:cs="Times New Roman"/>
          <w:szCs w:val="24"/>
        </w:rPr>
      </w:pPr>
    </w:p>
    <w:p w:rsidR="00C25060" w:rsidRPr="00FA1FED" w:rsidRDefault="00C25060" w:rsidP="00C25060">
      <w:pPr>
        <w:spacing w:after="120"/>
        <w:ind w:firstLine="709"/>
        <w:rPr>
          <w:rFonts w:ascii="Times New Roman" w:eastAsia="Calibri" w:hAnsi="Times New Roman" w:cs="Times New Roman"/>
          <w:szCs w:val="24"/>
        </w:rPr>
        <w:sectPr w:rsidR="00C25060" w:rsidRPr="00FA1FED" w:rsidSect="00E8592F">
          <w:pgSz w:w="11906" w:h="16838"/>
          <w:pgMar w:top="1134" w:right="850" w:bottom="1134" w:left="1701" w:header="567" w:footer="454" w:gutter="0"/>
          <w:cols w:space="708"/>
          <w:docGrid w:linePitch="360"/>
        </w:sectPr>
      </w:pPr>
    </w:p>
    <w:p w:rsidR="004917BC" w:rsidRPr="00FA1FED" w:rsidRDefault="00D3402F" w:rsidP="00D3402F">
      <w:pPr>
        <w:pStyle w:val="affffffffff6"/>
        <w:rPr>
          <w:rFonts w:ascii="Times New Roman" w:hAnsi="Times New Roman" w:cs="Times New Roman"/>
        </w:rPr>
      </w:pPr>
      <w:bookmarkStart w:id="382" w:name="_Toc527946780"/>
      <w:r>
        <w:rPr>
          <w:rFonts w:ascii="Times New Roman" w:hAnsi="Times New Roman" w:cs="Times New Roman"/>
          <w:sz w:val="24"/>
          <w:szCs w:val="24"/>
          <w:u w:val="single"/>
        </w:rPr>
        <w:lastRenderedPageBreak/>
        <w:t>Таблица 2.4.</w:t>
      </w:r>
      <w:r w:rsidR="00772A03" w:rsidRPr="00FA1FED">
        <w:rPr>
          <w:rFonts w:ascii="Times New Roman" w:hAnsi="Times New Roman" w:cs="Times New Roman"/>
          <w:sz w:val="24"/>
          <w:szCs w:val="24"/>
          <w:u w:val="single"/>
        </w:rPr>
        <w:t>2</w:t>
      </w:r>
      <w:r w:rsidR="003159B9"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Прогнозы приростов спроса на тепловую мощность для централизованного теплоснабжения с разделением по видам теплопотребления, Гкал/ч</w:t>
      </w:r>
      <w:bookmarkEnd w:id="382"/>
    </w:p>
    <w:tbl>
      <w:tblPr>
        <w:tblW w:w="5000" w:type="pct"/>
        <w:tblLook w:val="04A0" w:firstRow="1" w:lastRow="0" w:firstColumn="1" w:lastColumn="0" w:noHBand="0" w:noVBand="1"/>
      </w:tblPr>
      <w:tblGrid>
        <w:gridCol w:w="2407"/>
        <w:gridCol w:w="1314"/>
        <w:gridCol w:w="1271"/>
        <w:gridCol w:w="1141"/>
        <w:gridCol w:w="1300"/>
        <w:gridCol w:w="943"/>
        <w:gridCol w:w="957"/>
        <w:gridCol w:w="1431"/>
        <w:gridCol w:w="1495"/>
        <w:gridCol w:w="1122"/>
        <w:gridCol w:w="1122"/>
      </w:tblGrid>
      <w:tr w:rsidR="00BB2632" w:rsidRPr="00BB2632" w:rsidTr="00BB2632">
        <w:trPr>
          <w:trHeight w:val="20"/>
        </w:trPr>
        <w:tc>
          <w:tcPr>
            <w:tcW w:w="8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Источник централизованного теплоснабжения</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Установленная тепловая мощность,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Фактическая располагаемая тепловая мощность источника,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Затраты тепла на собственные нужды станции в горячей воде, Гкал/ч</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Расчетная нагрузка на хозяйственные нужды, Гкал/ч</w:t>
            </w:r>
          </w:p>
        </w:tc>
        <w:tc>
          <w:tcPr>
            <w:tcW w:w="374"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Тепловая мощность нетто,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Потери  мощности в тепловых сетях, Гкал/ч</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Присоединенная тепловая нагрузка (мощность), без учета нагрузки на потери, Гкал/ч</w:t>
            </w:r>
          </w:p>
        </w:tc>
        <w:tc>
          <w:tcPr>
            <w:tcW w:w="381"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Тепловая нагрузка с учетом потерь тепловой энергии при транспортировке, Гкал/час</w:t>
            </w:r>
          </w:p>
        </w:tc>
        <w:tc>
          <w:tcPr>
            <w:tcW w:w="375"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Дефициты (-) (резервы(+)) тепловой мощности источников тепла, Гкал/ч</w:t>
            </w:r>
          </w:p>
        </w:tc>
        <w:tc>
          <w:tcPr>
            <w:tcW w:w="717" w:type="pct"/>
            <w:tcBorders>
              <w:top w:val="single" w:sz="4" w:space="0" w:color="auto"/>
              <w:left w:val="nil"/>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Дефициты (-) (резервы(+)) тепловой мощности источников тепла, %</w:t>
            </w:r>
          </w:p>
        </w:tc>
      </w:tr>
      <w:tr w:rsidR="00BB2632" w:rsidRPr="00BB2632"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BB2632" w:rsidRPr="00BB2632" w:rsidRDefault="00BB2632" w:rsidP="00BB2632">
            <w:pPr>
              <w:pStyle w:val="1fffb"/>
              <w:rPr>
                <w:szCs w:val="20"/>
              </w:rPr>
            </w:pPr>
            <w:r w:rsidRPr="00BB2632">
              <w:rPr>
                <w:szCs w:val="20"/>
              </w:rPr>
              <w:t>2022 год</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auto" w:fill="auto"/>
            <w:vAlign w:val="center"/>
            <w:hideMark/>
          </w:tcPr>
          <w:p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6,200</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4,960</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0,045</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4,905</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0,081</w:t>
            </w:r>
          </w:p>
        </w:tc>
        <w:tc>
          <w:tcPr>
            <w:tcW w:w="376" w:type="pct"/>
            <w:tcBorders>
              <w:top w:val="single" w:sz="8" w:space="0" w:color="auto"/>
              <w:left w:val="single" w:sz="8" w:space="0" w:color="auto"/>
              <w:bottom w:val="single" w:sz="8" w:space="0" w:color="auto"/>
              <w:right w:val="single" w:sz="8"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2,171</w:t>
            </w:r>
          </w:p>
        </w:tc>
        <w:tc>
          <w:tcPr>
            <w:tcW w:w="381"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2,252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2,653</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42,79%</w:t>
            </w:r>
          </w:p>
        </w:tc>
      </w:tr>
      <w:tr w:rsidR="00BB2632" w:rsidRPr="00BB2632" w:rsidTr="00BB2632">
        <w:trPr>
          <w:trHeight w:val="20"/>
        </w:trPr>
        <w:tc>
          <w:tcPr>
            <w:tcW w:w="898" w:type="pct"/>
            <w:tcBorders>
              <w:top w:val="nil"/>
              <w:left w:val="single" w:sz="4" w:space="0" w:color="auto"/>
              <w:bottom w:val="nil"/>
              <w:right w:val="single" w:sz="4" w:space="0" w:color="auto"/>
            </w:tcBorders>
            <w:shd w:val="clear" w:color="auto" w:fill="auto"/>
            <w:vAlign w:val="center"/>
            <w:hideMark/>
          </w:tcPr>
          <w:p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5,500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4,400</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0,042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4,348</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2,575</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46,82%</w:t>
            </w:r>
          </w:p>
        </w:tc>
      </w:tr>
      <w:tr w:rsidR="00BB2632" w:rsidRPr="00BB2632"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2023-2025 годы</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6,200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4,960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0,045</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4,905</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0,079</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2,388</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2,467</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2,438</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39,31%</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5,500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4,400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0,042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4,348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2,575</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46,82%</w:t>
            </w:r>
          </w:p>
        </w:tc>
      </w:tr>
      <w:tr w:rsidR="00BB2632" w:rsidRPr="00BB2632"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2026-2031 годы</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5,148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0,078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2,627</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2,705</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2,443</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47,35%</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3,428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1,655</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48,11%</w:t>
            </w:r>
          </w:p>
        </w:tc>
      </w:tr>
      <w:tr w:rsidR="00BB2632" w:rsidRPr="00BB2632" w:rsidTr="00BB2632">
        <w:trPr>
          <w:trHeight w:val="20"/>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2032-2034 годы</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№15 д. Старополье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5,160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5,148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0,076</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2,890</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2,966</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2,182</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42,29%</w:t>
            </w:r>
          </w:p>
        </w:tc>
      </w:tr>
      <w:tr w:rsidR="00BB2632" w:rsidRPr="00BB2632" w:rsidTr="00BB2632">
        <w:trPr>
          <w:trHeight w:val="20"/>
        </w:trPr>
        <w:tc>
          <w:tcPr>
            <w:tcW w:w="898" w:type="pct"/>
            <w:tcBorders>
              <w:top w:val="nil"/>
              <w:left w:val="single" w:sz="4" w:space="0" w:color="auto"/>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Котельная №18 д. Овсище</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3,440</w:t>
            </w:r>
          </w:p>
        </w:tc>
        <w:tc>
          <w:tcPr>
            <w:tcW w:w="376"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0,002</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0,01</w:t>
            </w:r>
          </w:p>
        </w:tc>
        <w:tc>
          <w:tcPr>
            <w:tcW w:w="374"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3,428</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0,057</w:t>
            </w:r>
          </w:p>
        </w:tc>
        <w:tc>
          <w:tcPr>
            <w:tcW w:w="376"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color w:val="000000"/>
                <w:szCs w:val="20"/>
              </w:rPr>
            </w:pPr>
            <w:r w:rsidRPr="00BB2632">
              <w:rPr>
                <w:color w:val="000000"/>
                <w:szCs w:val="20"/>
              </w:rPr>
              <w:t>1,716</w:t>
            </w:r>
          </w:p>
        </w:tc>
        <w:tc>
          <w:tcPr>
            <w:tcW w:w="381"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1,773</w:t>
            </w:r>
          </w:p>
        </w:tc>
        <w:tc>
          <w:tcPr>
            <w:tcW w:w="375" w:type="pct"/>
            <w:tcBorders>
              <w:top w:val="nil"/>
              <w:left w:val="nil"/>
              <w:bottom w:val="single" w:sz="4" w:space="0" w:color="auto"/>
              <w:right w:val="single" w:sz="4" w:space="0" w:color="auto"/>
            </w:tcBorders>
            <w:shd w:val="clear" w:color="000000" w:fill="FFFFFF"/>
            <w:vAlign w:val="center"/>
            <w:hideMark/>
          </w:tcPr>
          <w:p w:rsidR="00BB2632" w:rsidRPr="00BB2632" w:rsidRDefault="00BB2632" w:rsidP="00BB2632">
            <w:pPr>
              <w:pStyle w:val="1fffb"/>
              <w:rPr>
                <w:szCs w:val="20"/>
              </w:rPr>
            </w:pPr>
            <w:r w:rsidRPr="00BB2632">
              <w:rPr>
                <w:szCs w:val="20"/>
              </w:rPr>
              <w:t>1,655</w:t>
            </w:r>
          </w:p>
        </w:tc>
        <w:tc>
          <w:tcPr>
            <w:tcW w:w="717" w:type="pct"/>
            <w:tcBorders>
              <w:top w:val="nil"/>
              <w:left w:val="nil"/>
              <w:bottom w:val="single" w:sz="4" w:space="0" w:color="auto"/>
              <w:right w:val="single" w:sz="4" w:space="0" w:color="auto"/>
            </w:tcBorders>
            <w:shd w:val="clear" w:color="000000" w:fill="FFFFFF"/>
            <w:noWrap/>
            <w:vAlign w:val="center"/>
            <w:hideMark/>
          </w:tcPr>
          <w:p w:rsidR="00BB2632" w:rsidRPr="00BB2632" w:rsidRDefault="00BB2632" w:rsidP="00BB2632">
            <w:pPr>
              <w:pStyle w:val="1fffb"/>
              <w:rPr>
                <w:color w:val="000000"/>
                <w:szCs w:val="20"/>
              </w:rPr>
            </w:pPr>
            <w:r w:rsidRPr="00BB2632">
              <w:rPr>
                <w:color w:val="000000"/>
                <w:szCs w:val="20"/>
              </w:rPr>
              <w:t>48,11%</w:t>
            </w:r>
          </w:p>
        </w:tc>
      </w:tr>
    </w:tbl>
    <w:p w:rsidR="00B91173" w:rsidRPr="00FA1FED" w:rsidRDefault="00B91173" w:rsidP="00B5461F">
      <w:pPr>
        <w:pStyle w:val="11ff3"/>
        <w:rPr>
          <w:w w:val="100"/>
          <w:kern w:val="0"/>
        </w:rPr>
      </w:pPr>
    </w:p>
    <w:p w:rsidR="00C25060" w:rsidRPr="00FA1FED" w:rsidRDefault="00C25060" w:rsidP="00C25060">
      <w:pPr>
        <w:rPr>
          <w:rFonts w:ascii="Times New Roman" w:hAnsi="Times New Roman" w:cs="Times New Roman"/>
        </w:rPr>
        <w:sectPr w:rsidR="00C25060" w:rsidRPr="00FA1FED" w:rsidSect="00E8592F">
          <w:footerReference w:type="default" r:id="rId32"/>
          <w:pgSz w:w="16838" w:h="11906" w:orient="landscape"/>
          <w:pgMar w:top="1134" w:right="850" w:bottom="1134" w:left="1701" w:header="1134" w:footer="454" w:gutter="0"/>
          <w:cols w:space="708"/>
          <w:docGrid w:linePitch="360"/>
        </w:sectPr>
      </w:pPr>
    </w:p>
    <w:p w:rsidR="00C25060" w:rsidRPr="00FA1FED" w:rsidRDefault="00C25060" w:rsidP="00C25060">
      <w:pPr>
        <w:pStyle w:val="19"/>
        <w:pageBreakBefore w:val="0"/>
        <w:spacing w:before="0" w:after="0" w:line="240" w:lineRule="auto"/>
        <w:ind w:left="0" w:firstLine="0"/>
        <w:contextualSpacing w:val="0"/>
        <w:rPr>
          <w:spacing w:val="0"/>
        </w:rPr>
      </w:pPr>
      <w:bookmarkStart w:id="383" w:name="_Toc521411585"/>
      <w:bookmarkStart w:id="384" w:name="_Toc9154867"/>
      <w:bookmarkStart w:id="385" w:name="_Toc84971013"/>
      <w:bookmarkStart w:id="386" w:name="_Toc116943379"/>
      <w:r w:rsidRPr="00FA1FED">
        <w:rPr>
          <w:spacing w:val="0"/>
        </w:rP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r w:rsidR="00A82652" w:rsidRPr="00FA1FED">
        <w:rPr>
          <w:spacing w:val="0"/>
        </w:rPr>
        <w:t xml:space="preserve"> </w:t>
      </w:r>
      <w:r w:rsidRPr="00FA1FED">
        <w:rPr>
          <w:spacing w:val="0"/>
        </w:rPr>
        <w:t>этапе</w:t>
      </w:r>
      <w:bookmarkEnd w:id="383"/>
      <w:bookmarkEnd w:id="384"/>
      <w:bookmarkEnd w:id="385"/>
      <w:bookmarkEnd w:id="386"/>
    </w:p>
    <w:p w:rsidR="00C25060" w:rsidRPr="00FA1FED" w:rsidRDefault="00C25060" w:rsidP="00C25060">
      <w:pPr>
        <w:spacing w:after="120"/>
        <w:ind w:firstLine="709"/>
        <w:rPr>
          <w:rFonts w:ascii="Times New Roman" w:hAnsi="Times New Roman" w:cs="Times New Roman"/>
          <w:szCs w:val="24"/>
        </w:rPr>
      </w:pPr>
    </w:p>
    <w:p w:rsidR="00C25060" w:rsidRPr="00FA1FED" w:rsidRDefault="00C25060" w:rsidP="00B5461F">
      <w:pPr>
        <w:pStyle w:val="11ff3"/>
        <w:rPr>
          <w:w w:val="100"/>
          <w:kern w:val="0"/>
        </w:rPr>
      </w:pPr>
      <w:r w:rsidRPr="00FA1FED">
        <w:rPr>
          <w:w w:val="100"/>
          <w:kern w:val="0"/>
        </w:rPr>
        <w:t>Приростов объемов потребления тепловой энергии и теплоносителя объектами жилья и соцкультбыта, расположенными в производственных зонах, не планируется.</w:t>
      </w:r>
    </w:p>
    <w:p w:rsidR="000D5CE5" w:rsidRPr="00FA1FED" w:rsidRDefault="000D5CE5" w:rsidP="000D5CE5">
      <w:pPr>
        <w:pStyle w:val="20"/>
        <w:rPr>
          <w:rFonts w:cs="Times New Roman"/>
        </w:rPr>
      </w:pPr>
      <w:bookmarkStart w:id="387" w:name="_Toc116943380"/>
      <w:r w:rsidRPr="00FA1FED">
        <w:rPr>
          <w:rFonts w:cs="Times New Roman"/>
        </w:rPr>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87"/>
    </w:p>
    <w:p w:rsidR="000D5CE5" w:rsidRPr="00FA1FED" w:rsidRDefault="000D5CE5" w:rsidP="00B5461F">
      <w:pPr>
        <w:pStyle w:val="11ff3"/>
        <w:rPr>
          <w:w w:val="100"/>
          <w:kern w:val="0"/>
        </w:rPr>
      </w:pPr>
      <w:r w:rsidRPr="00FA1FED">
        <w:rPr>
          <w:w w:val="100"/>
          <w:kern w:val="0"/>
        </w:rPr>
        <w:t>Согласно Федеральному закону от 27 июля 2010 года № 190-ФЗ (в ред. от 14 октября 2014 года)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w:t>
      </w:r>
    </w:p>
    <w:p w:rsidR="000D5CE5" w:rsidRPr="00FA1FED" w:rsidRDefault="000D5CE5" w:rsidP="00B5461F">
      <w:pPr>
        <w:pStyle w:val="11ff3"/>
        <w:rPr>
          <w:w w:val="100"/>
          <w:kern w:val="0"/>
        </w:rPr>
      </w:pPr>
      <w:r w:rsidRPr="00FA1FED">
        <w:rPr>
          <w:w w:val="100"/>
          <w:kern w:val="0"/>
        </w:rPr>
        <w:t>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w:t>
      </w:r>
    </w:p>
    <w:p w:rsidR="000D5CE5" w:rsidRPr="00FA1FED" w:rsidRDefault="000D5CE5" w:rsidP="00B5461F">
      <w:pPr>
        <w:pStyle w:val="11ff3"/>
        <w:rPr>
          <w:w w:val="100"/>
          <w:kern w:val="0"/>
        </w:rPr>
      </w:pPr>
      <w:r w:rsidRPr="00FA1FED">
        <w:rPr>
          <w:w w:val="100"/>
          <w:kern w:val="0"/>
        </w:rPr>
        <w:t>Льготные тарифы могут быть установлены для социально значимых потребителей тепловой энергии (или для отдельных объектов таких потребителей), к которым, согласно перечню Постановления Правительства РФ № 808 "Об организации теплоснабжения в Российской Федерации и о внесении изменений в некоторые акты Правительства Российской Федерации", относятся:</w:t>
      </w:r>
    </w:p>
    <w:p w:rsidR="000D5CE5" w:rsidRPr="00FA1FED" w:rsidRDefault="000D5CE5" w:rsidP="000D5CE5">
      <w:pPr>
        <w:pStyle w:val="113"/>
      </w:pPr>
      <w:r w:rsidRPr="00FA1FED">
        <w:t>органы государственной власти;</w:t>
      </w:r>
    </w:p>
    <w:p w:rsidR="000D5CE5" w:rsidRPr="00FA1FED" w:rsidRDefault="000D5CE5" w:rsidP="000D5CE5">
      <w:pPr>
        <w:pStyle w:val="113"/>
      </w:pPr>
      <w:r w:rsidRPr="00FA1FED">
        <w:t>медицинские учреждения;</w:t>
      </w:r>
    </w:p>
    <w:p w:rsidR="000D5CE5" w:rsidRPr="00FA1FED" w:rsidRDefault="000D5CE5" w:rsidP="000D5CE5">
      <w:pPr>
        <w:pStyle w:val="113"/>
      </w:pPr>
      <w:r w:rsidRPr="00FA1FED">
        <w:lastRenderedPageBreak/>
        <w:t>учебные заведения начального и среднего образования;</w:t>
      </w:r>
    </w:p>
    <w:p w:rsidR="000D5CE5" w:rsidRPr="00FA1FED" w:rsidRDefault="000D5CE5" w:rsidP="000D5CE5">
      <w:pPr>
        <w:pStyle w:val="113"/>
      </w:pPr>
      <w:r w:rsidRPr="00FA1FED">
        <w:t>учреждения социального обеспечения;</w:t>
      </w:r>
    </w:p>
    <w:p w:rsidR="000D5CE5" w:rsidRPr="00FA1FED" w:rsidRDefault="000D5CE5" w:rsidP="000D5CE5">
      <w:pPr>
        <w:pStyle w:val="113"/>
      </w:pPr>
      <w:r w:rsidRPr="00FA1FED">
        <w:t>метрополитен;</w:t>
      </w:r>
    </w:p>
    <w:p w:rsidR="000D5CE5" w:rsidRPr="00FA1FED" w:rsidRDefault="000D5CE5" w:rsidP="000D5CE5">
      <w:pPr>
        <w:pStyle w:val="113"/>
      </w:pPr>
      <w:r w:rsidRPr="00FA1FED">
        <w:t>воинские части Министерства обороны Российской Федерации, МВД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w:t>
      </w:r>
    </w:p>
    <w:p w:rsidR="000D5CE5" w:rsidRPr="00FA1FED" w:rsidRDefault="000D5CE5" w:rsidP="000D5CE5">
      <w:pPr>
        <w:pStyle w:val="113"/>
      </w:pPr>
      <w:r w:rsidRPr="00FA1FED">
        <w:t>исправительно-трудовые учреждения, следственные изоляторы, тюрьмы;</w:t>
      </w:r>
    </w:p>
    <w:p w:rsidR="000D5CE5" w:rsidRPr="00FA1FED" w:rsidRDefault="000D5CE5" w:rsidP="000D5CE5">
      <w:pPr>
        <w:pStyle w:val="113"/>
      </w:pPr>
      <w:r w:rsidRPr="00FA1FED">
        <w:t>федеральные ядерные центры и объекты, работающие с ядерным топливом и материалами;</w:t>
      </w:r>
    </w:p>
    <w:p w:rsidR="000D5CE5" w:rsidRPr="00FA1FED" w:rsidRDefault="000D5CE5" w:rsidP="000D5CE5">
      <w:pPr>
        <w:pStyle w:val="113"/>
      </w:pPr>
      <w:r w:rsidRPr="00FA1FED">
        <w:t>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w:t>
      </w:r>
    </w:p>
    <w:p w:rsidR="000D5CE5" w:rsidRPr="00FA1FED" w:rsidRDefault="000D5CE5" w:rsidP="000D5CE5">
      <w:pPr>
        <w:pStyle w:val="113"/>
      </w:pPr>
      <w:r w:rsidRPr="00FA1FED">
        <w:t>животноводческие и птицеводческие хозяйства, теплицы;</w:t>
      </w:r>
    </w:p>
    <w:p w:rsidR="000D5CE5" w:rsidRPr="00FA1FED" w:rsidRDefault="000D5CE5" w:rsidP="000D5CE5">
      <w:pPr>
        <w:pStyle w:val="113"/>
      </w:pPr>
      <w:r w:rsidRPr="00FA1FED">
        <w:t xml:space="preserve">объекты вентиляции, водоотлива и основные подъемные устройства </w:t>
      </w:r>
      <w:r w:rsidR="0092637E" w:rsidRPr="00FA1FED">
        <w:t>щепа</w:t>
      </w:r>
      <w:r w:rsidRPr="00FA1FED">
        <w:t>ных и горнорудных организаций;</w:t>
      </w:r>
    </w:p>
    <w:p w:rsidR="000D5CE5" w:rsidRPr="00FA1FED" w:rsidRDefault="000D5CE5" w:rsidP="000D5CE5">
      <w:pPr>
        <w:pStyle w:val="113"/>
      </w:pPr>
      <w:r w:rsidRPr="00FA1FED">
        <w:t>объекты систем диспетчерского управления железнодорожного, водного и воздушного транспорта.</w:t>
      </w:r>
    </w:p>
    <w:p w:rsidR="000D5CE5" w:rsidRPr="00FA1FED" w:rsidRDefault="000D5CE5" w:rsidP="000D5CE5">
      <w:pPr>
        <w:pStyle w:val="20"/>
        <w:rPr>
          <w:rFonts w:cs="Times New Roman"/>
        </w:rPr>
      </w:pPr>
      <w:bookmarkStart w:id="388" w:name="_bookmark79"/>
      <w:bookmarkStart w:id="389" w:name="_Toc116943381"/>
      <w:bookmarkEnd w:id="388"/>
      <w:r w:rsidRPr="00FA1FED">
        <w:rPr>
          <w:rFonts w:cs="Times New Roman"/>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w:t>
      </w:r>
      <w:r w:rsidR="00C134D9" w:rsidRPr="00FA1FED">
        <w:rPr>
          <w:rFonts w:cs="Times New Roman"/>
        </w:rPr>
        <w:t xml:space="preserve"> </w:t>
      </w:r>
      <w:r w:rsidRPr="00FA1FED">
        <w:rPr>
          <w:rFonts w:cs="Times New Roman"/>
        </w:rPr>
        <w:t>теплоснабжения</w:t>
      </w:r>
      <w:bookmarkEnd w:id="389"/>
    </w:p>
    <w:p w:rsidR="000D5CE5" w:rsidRPr="00FA1FED" w:rsidRDefault="000D5CE5" w:rsidP="00B5461F">
      <w:pPr>
        <w:pStyle w:val="11ff3"/>
        <w:rPr>
          <w:w w:val="100"/>
          <w:kern w:val="0"/>
        </w:rPr>
      </w:pPr>
      <w:r w:rsidRPr="00FA1FED">
        <w:rPr>
          <w:w w:val="100"/>
          <w:kern w:val="0"/>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w:t>
      </w:r>
    </w:p>
    <w:p w:rsidR="000D5CE5" w:rsidRPr="00FA1FED" w:rsidRDefault="000D5CE5" w:rsidP="00B5461F">
      <w:pPr>
        <w:pStyle w:val="11ff3"/>
        <w:rPr>
          <w:w w:val="100"/>
          <w:kern w:val="0"/>
        </w:rPr>
      </w:pPr>
      <w:r w:rsidRPr="00FA1FED">
        <w:rPr>
          <w:w w:val="100"/>
          <w:kern w:val="0"/>
        </w:rPr>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
    <w:p w:rsidR="00F0467A" w:rsidRPr="00FA1FED" w:rsidRDefault="00F0467A" w:rsidP="00B5461F">
      <w:pPr>
        <w:pStyle w:val="11ff3"/>
        <w:rPr>
          <w:w w:val="100"/>
          <w:kern w:val="0"/>
        </w:rPr>
      </w:pPr>
    </w:p>
    <w:p w:rsidR="000D5CE5" w:rsidRPr="00FA1FED" w:rsidRDefault="000D5CE5" w:rsidP="00B5461F">
      <w:pPr>
        <w:pStyle w:val="11ff3"/>
        <w:rPr>
          <w:w w:val="100"/>
          <w:kern w:val="0"/>
        </w:rPr>
      </w:pPr>
      <w:r w:rsidRPr="00FA1FED">
        <w:rPr>
          <w:w w:val="100"/>
          <w:kern w:val="0"/>
        </w:rPr>
        <w:lastRenderedPageBreak/>
        <w:t>Основными параметрами формирования долгосрочной цены являются:</w:t>
      </w:r>
    </w:p>
    <w:p w:rsidR="000D5CE5" w:rsidRPr="00FA1FED" w:rsidRDefault="000D5CE5" w:rsidP="000D5CE5">
      <w:pPr>
        <w:pStyle w:val="113"/>
      </w:pPr>
      <w:r w:rsidRPr="00FA1FED">
        <w:t>обеспечение экономической доступности услуг теплоснабжения потребителям;</w:t>
      </w:r>
    </w:p>
    <w:p w:rsidR="000D5CE5" w:rsidRPr="00FA1FED" w:rsidRDefault="000D5CE5" w:rsidP="000D5CE5">
      <w:pPr>
        <w:pStyle w:val="113"/>
      </w:pPr>
      <w:r w:rsidRPr="00FA1FED">
        <w:t>в НВВ для расчета цены поставки тепловой энергии включаются экономически обоснованные эксплуатационные издержки;</w:t>
      </w:r>
    </w:p>
    <w:p w:rsidR="000D5CE5" w:rsidRPr="00FA1FED" w:rsidRDefault="000D5CE5" w:rsidP="000D5CE5">
      <w:pPr>
        <w:pStyle w:val="113"/>
      </w:pPr>
      <w:r w:rsidRPr="00FA1FED">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0D5CE5" w:rsidRPr="00FA1FED" w:rsidRDefault="000D5CE5" w:rsidP="000D5CE5">
      <w:pPr>
        <w:pStyle w:val="113"/>
      </w:pPr>
      <w:r w:rsidRPr="00FA1FED">
        <w:t>необходимость выработки мер по сглаживанию ценовых последствий инвестирования (оптимальное «нагружение» цены инвестиционной составляющей);</w:t>
      </w:r>
    </w:p>
    <w:p w:rsidR="000D5CE5" w:rsidRPr="00FA1FED" w:rsidRDefault="000D5CE5" w:rsidP="000D5CE5">
      <w:pPr>
        <w:pStyle w:val="113"/>
      </w:pPr>
      <w:r w:rsidRPr="00FA1FED">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0D5CE5" w:rsidRPr="00FA1FED" w:rsidRDefault="000D5CE5" w:rsidP="00B5461F">
      <w:pPr>
        <w:pStyle w:val="11ff3"/>
        <w:rPr>
          <w:w w:val="100"/>
          <w:kern w:val="0"/>
        </w:rPr>
      </w:pPr>
      <w:r w:rsidRPr="00FA1FED">
        <w:rPr>
          <w:w w:val="100"/>
          <w:kern w:val="0"/>
        </w:rPr>
        <w:t>Прерогатива заключения долгосрочных договоров принадлежит единой теплоснабжающей организации. В настоящее время отсутствует информация о подобных договорах теплоснабжения поселении. Спрогнозировать заключение свободных долгосрочных договоров на данном этапе не представляется возможным.</w:t>
      </w:r>
    </w:p>
    <w:p w:rsidR="000D5CE5" w:rsidRPr="00FA1FED" w:rsidRDefault="000D5CE5" w:rsidP="00DA481E">
      <w:pPr>
        <w:pStyle w:val="20"/>
        <w:rPr>
          <w:rFonts w:cs="Times New Roman"/>
        </w:rPr>
      </w:pPr>
      <w:bookmarkStart w:id="390" w:name="_bookmark80"/>
      <w:bookmarkStart w:id="391" w:name="_Toc116943382"/>
      <w:bookmarkEnd w:id="390"/>
      <w:r w:rsidRPr="00FA1FED">
        <w:rPr>
          <w:rFonts w:cs="Times New Roman"/>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91"/>
    </w:p>
    <w:p w:rsidR="000D5CE5" w:rsidRPr="00FA1FED" w:rsidRDefault="000D5CE5" w:rsidP="00B5461F">
      <w:pPr>
        <w:pStyle w:val="11ff3"/>
        <w:rPr>
          <w:w w:val="100"/>
          <w:kern w:val="0"/>
        </w:rPr>
      </w:pPr>
      <w:r w:rsidRPr="00FA1FED">
        <w:rPr>
          <w:w w:val="100"/>
          <w:kern w:val="0"/>
        </w:rPr>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w:t>
      </w:r>
      <w:r w:rsidRPr="00FA1FED">
        <w:rPr>
          <w:w w:val="100"/>
          <w:kern w:val="0"/>
        </w:rPr>
        <w:lastRenderedPageBreak/>
        <w:t>переходе на данный метод первый период долгосрочного регулирования не менее 3 х лет), отдельно на каждый финансовый год.</w:t>
      </w:r>
    </w:p>
    <w:p w:rsidR="000D5CE5" w:rsidRPr="00FA1FED" w:rsidRDefault="000D5CE5" w:rsidP="00B5461F">
      <w:pPr>
        <w:pStyle w:val="11ff3"/>
        <w:rPr>
          <w:w w:val="100"/>
          <w:kern w:val="0"/>
        </w:rPr>
      </w:pPr>
      <w:r w:rsidRPr="00FA1FED">
        <w:rPr>
          <w:w w:val="100"/>
          <w:kern w:val="0"/>
        </w:rPr>
        <w:t>При установлении долгосрочных тарифов фиксируются две группы параметров:</w:t>
      </w:r>
    </w:p>
    <w:p w:rsidR="000D5CE5" w:rsidRPr="00FA1FED" w:rsidRDefault="000D5CE5" w:rsidP="000D5CE5">
      <w:pPr>
        <w:pStyle w:val="113"/>
      </w:pPr>
      <w:r w:rsidRPr="00FA1FED">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p>
    <w:p w:rsidR="000D5CE5" w:rsidRPr="00FA1FED" w:rsidRDefault="000D5CE5" w:rsidP="000D5CE5">
      <w:pPr>
        <w:pStyle w:val="113"/>
      </w:pPr>
      <w:r w:rsidRPr="00FA1FED">
        <w:t>не пересматриваемые в течение периода регулирования (базовый уровень операционных расходов (OPEX)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0D5CE5" w:rsidRPr="00FA1FED" w:rsidRDefault="000D5CE5" w:rsidP="000D5CE5">
      <w:pPr>
        <w:pStyle w:val="113"/>
      </w:pPr>
      <w:r w:rsidRPr="00FA1FED">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0D5CE5" w:rsidRPr="00FA1FED" w:rsidRDefault="000D5CE5" w:rsidP="00B5461F">
      <w:pPr>
        <w:pStyle w:val="11ff3"/>
        <w:rPr>
          <w:w w:val="100"/>
          <w:kern w:val="0"/>
        </w:rPr>
      </w:pPr>
      <w:r w:rsidRPr="00FA1FED">
        <w:rPr>
          <w:w w:val="100"/>
          <w:kern w:val="0"/>
        </w:rPr>
        <w:t>Основные параметры формирования долгосрочных тарифов методом RAB:</w:t>
      </w:r>
    </w:p>
    <w:p w:rsidR="000D5CE5" w:rsidRPr="00FA1FED" w:rsidRDefault="000D5CE5" w:rsidP="000D5CE5">
      <w:pPr>
        <w:pStyle w:val="113"/>
      </w:pPr>
      <w:r w:rsidRPr="00FA1FED">
        <w:t>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w:t>
      </w:r>
    </w:p>
    <w:p w:rsidR="000D5CE5" w:rsidRPr="00FA1FED" w:rsidRDefault="000D5CE5" w:rsidP="000D5CE5">
      <w:pPr>
        <w:pStyle w:val="113"/>
      </w:pPr>
      <w:r w:rsidRPr="00FA1FED">
        <w:t>инвестиционная составляющая, исходя из расходов на возврат первоначального и нового капитала при реализации ИП организации;</w:t>
      </w:r>
    </w:p>
    <w:p w:rsidR="000D5CE5" w:rsidRPr="00FA1FED" w:rsidRDefault="000D5CE5" w:rsidP="000D5CE5">
      <w:pPr>
        <w:pStyle w:val="113"/>
      </w:pPr>
      <w:r w:rsidRPr="00FA1FED">
        <w:t>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rsidR="000D5CE5" w:rsidRPr="00FA1FED" w:rsidRDefault="000D5CE5" w:rsidP="000D5CE5">
      <w:pPr>
        <w:pStyle w:val="113"/>
      </w:pPr>
      <w:r w:rsidRPr="00FA1FED">
        <w:t>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rsidR="000D5CE5" w:rsidRPr="00FA1FED" w:rsidRDefault="000D5CE5" w:rsidP="000D5CE5">
      <w:pPr>
        <w:pStyle w:val="113"/>
      </w:pPr>
      <w:r w:rsidRPr="00FA1FED">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w:t>
      </w:r>
      <w:r w:rsidRPr="00FA1FED">
        <w:lastRenderedPageBreak/>
        <w:t>значительному увеличению расходов на финансирование ИП из прибыли и возникновению дополнительных налогов;</w:t>
      </w:r>
    </w:p>
    <w:p w:rsidR="000D5CE5" w:rsidRPr="00FA1FED" w:rsidRDefault="000D5CE5" w:rsidP="000D5CE5">
      <w:pPr>
        <w:pStyle w:val="113"/>
      </w:pPr>
      <w:r w:rsidRPr="00FA1FED">
        <w:t>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rsidR="000D5CE5" w:rsidRPr="00FA1FED" w:rsidRDefault="000D5CE5" w:rsidP="000D5CE5">
      <w:pPr>
        <w:pStyle w:val="113"/>
      </w:pPr>
      <w:r w:rsidRPr="00FA1FED">
        <w:t>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rsidR="000D5CE5" w:rsidRPr="00FA1FED" w:rsidRDefault="000D5CE5" w:rsidP="00B5461F">
      <w:pPr>
        <w:pStyle w:val="11ff3"/>
        <w:rPr>
          <w:w w:val="100"/>
          <w:kern w:val="0"/>
        </w:rPr>
      </w:pPr>
      <w:r w:rsidRPr="00FA1FED">
        <w:rPr>
          <w:w w:val="100"/>
          <w:kern w:val="0"/>
        </w:rPr>
        <w:t>Доступна данная финансовая модель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w:t>
      </w:r>
      <w:r w:rsidR="00C134D9" w:rsidRPr="00FA1FED">
        <w:rPr>
          <w:w w:val="100"/>
          <w:kern w:val="0"/>
        </w:rPr>
        <w:t xml:space="preserve"> </w:t>
      </w:r>
      <w:r w:rsidRPr="00FA1FED">
        <w:rPr>
          <w:w w:val="100"/>
          <w:kern w:val="0"/>
        </w:rPr>
        <w:t>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rsidR="00C25060" w:rsidRPr="00FA1FED" w:rsidRDefault="000D5CE5" w:rsidP="00B5461F">
      <w:pPr>
        <w:pStyle w:val="11ff3"/>
        <w:rPr>
          <w:w w:val="100"/>
          <w:kern w:val="0"/>
        </w:rPr>
      </w:pPr>
      <w:r w:rsidRPr="00FA1FED">
        <w:rPr>
          <w:w w:val="100"/>
          <w:kern w:val="0"/>
        </w:rPr>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будет происходить только в случае положительного опыта запущенных пилотных проектов.</w:t>
      </w:r>
    </w:p>
    <w:p w:rsidR="00C25060" w:rsidRPr="00FA1FED" w:rsidRDefault="00C25060" w:rsidP="00C25060">
      <w:pPr>
        <w:pStyle w:val="19"/>
        <w:numPr>
          <w:ilvl w:val="0"/>
          <w:numId w:val="0"/>
        </w:numPr>
        <w:spacing w:before="0" w:after="0" w:line="240" w:lineRule="auto"/>
        <w:contextualSpacing w:val="0"/>
        <w:rPr>
          <w:spacing w:val="0"/>
        </w:rPr>
      </w:pPr>
      <w:bookmarkStart w:id="392" w:name="_Toc9154868"/>
      <w:bookmarkStart w:id="393" w:name="_Toc84971014"/>
      <w:bookmarkStart w:id="394" w:name="_Toc116943383"/>
      <w:r w:rsidRPr="00FA1FED">
        <w:rPr>
          <w:spacing w:val="0"/>
        </w:rPr>
        <w:lastRenderedPageBreak/>
        <w:t>ГЛАВА 3. ЭЛЕКТРОННАЯ МОДЕЛЬ СИСТЕМЫ ТЕПЛОСНАБЖЕНИЯ ПОСЕЛЕНИЯ</w:t>
      </w:r>
      <w:bookmarkEnd w:id="392"/>
      <w:bookmarkEnd w:id="393"/>
      <w:bookmarkEnd w:id="394"/>
    </w:p>
    <w:p w:rsidR="00C25060" w:rsidRPr="00FA1FED" w:rsidRDefault="00C25060" w:rsidP="00C25060">
      <w:pPr>
        <w:rPr>
          <w:rFonts w:ascii="Times New Roman" w:hAnsi="Times New Roman" w:cs="Times New Roman"/>
          <w:szCs w:val="24"/>
        </w:rPr>
      </w:pPr>
    </w:p>
    <w:p w:rsidR="00C25060" w:rsidRPr="00FA1FED" w:rsidRDefault="00C25060" w:rsidP="00B5461F">
      <w:pPr>
        <w:pStyle w:val="11ff3"/>
        <w:rPr>
          <w:w w:val="100"/>
          <w:kern w:val="0"/>
        </w:rPr>
      </w:pPr>
      <w:r w:rsidRPr="00FA1FED">
        <w:rPr>
          <w:w w:val="100"/>
          <w:kern w:val="0"/>
        </w:rPr>
        <w:t>В соответствии с п. 1а Постановления Правительства РФ от 3.04.</w:t>
      </w:r>
      <w:r w:rsidR="00861811" w:rsidRPr="00FA1FED">
        <w:rPr>
          <w:w w:val="100"/>
          <w:kern w:val="0"/>
        </w:rPr>
        <w:t>2022</w:t>
      </w:r>
      <w:r w:rsidRPr="00FA1FED">
        <w:rPr>
          <w:w w:val="100"/>
          <w:kern w:val="0"/>
        </w:rPr>
        <w:t xml:space="preserve"> г. №405 «О внесении изменений в ПП РФ от 22.02.2012 г. «О требованиях к схемам теплоснабжения, порядку их разработки и утверждения», настоящая Глава является необязательной для поселений численностью населения до 100 тыс. человек, в связи с чем в настоящей схеме не разрабатывается. </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numPr>
          <w:ilvl w:val="0"/>
          <w:numId w:val="0"/>
        </w:numPr>
        <w:spacing w:before="0" w:after="0" w:line="240" w:lineRule="auto"/>
        <w:contextualSpacing w:val="0"/>
        <w:rPr>
          <w:spacing w:val="0"/>
        </w:rPr>
      </w:pPr>
      <w:bookmarkStart w:id="395" w:name="_Toc9154869"/>
      <w:bookmarkStart w:id="396" w:name="_Toc84971015"/>
      <w:bookmarkStart w:id="397" w:name="_Toc116943384"/>
      <w:r w:rsidRPr="00FA1FED">
        <w:rPr>
          <w:spacing w:val="0"/>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395"/>
      <w:bookmarkEnd w:id="396"/>
      <w:bookmarkEnd w:id="397"/>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9"/>
        </w:numPr>
        <w:spacing w:line="240" w:lineRule="auto"/>
        <w:rPr>
          <w:spacing w:val="0"/>
        </w:rPr>
      </w:pPr>
      <w:bookmarkStart w:id="398" w:name="_Toc9154870"/>
      <w:bookmarkStart w:id="399" w:name="_Toc84971016"/>
      <w:bookmarkStart w:id="400" w:name="_Toc116943385"/>
      <w:r w:rsidRPr="00FA1FED">
        <w:rPr>
          <w:spacing w:val="0"/>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398"/>
      <w:bookmarkEnd w:id="399"/>
      <w:bookmarkEnd w:id="400"/>
    </w:p>
    <w:p w:rsidR="00C25060" w:rsidRPr="00FA1FED" w:rsidRDefault="00C25060" w:rsidP="00B5461F">
      <w:pPr>
        <w:pStyle w:val="11ff3"/>
        <w:rPr>
          <w:w w:val="100"/>
          <w:kern w:val="0"/>
        </w:rPr>
      </w:pPr>
      <w:r w:rsidRPr="00FA1FED">
        <w:rPr>
          <w:w w:val="100"/>
          <w:kern w:val="0"/>
        </w:rPr>
        <w:t xml:space="preserve">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отражены в </w:t>
      </w:r>
      <w:r w:rsidR="00271A16" w:rsidRPr="00FA1FED">
        <w:rPr>
          <w:w w:val="100"/>
          <w:kern w:val="0"/>
        </w:rPr>
        <w:t>гл.2</w:t>
      </w:r>
      <w:r w:rsidRPr="00FA1FED">
        <w:rPr>
          <w:w w:val="100"/>
          <w:kern w:val="0"/>
        </w:rPr>
        <w:t>.</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rPr>
      </w:pPr>
      <w:bookmarkStart w:id="401" w:name="_Toc9154871"/>
      <w:bookmarkStart w:id="402" w:name="_Toc84971017"/>
      <w:bookmarkStart w:id="403" w:name="_Toc116943386"/>
      <w:r w:rsidRPr="00FA1FED">
        <w:rPr>
          <w:spacing w:val="0"/>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01"/>
      <w:bookmarkEnd w:id="402"/>
      <w:bookmarkEnd w:id="403"/>
    </w:p>
    <w:p w:rsidR="00C25060" w:rsidRPr="00FA1FED" w:rsidRDefault="00C25060" w:rsidP="00B5461F">
      <w:pPr>
        <w:pStyle w:val="11ff3"/>
        <w:rPr>
          <w:w w:val="100"/>
          <w:kern w:val="0"/>
        </w:rPr>
      </w:pPr>
      <w:r w:rsidRPr="00FA1FED">
        <w:rPr>
          <w:w w:val="100"/>
          <w:kern w:val="0"/>
        </w:rPr>
        <w:t xml:space="preserve">Системы теплоснабжения представляют собой взаимосвязанный комплекс потребителей тепла, отличающихся как характером, так и величиной теплопотребления. Режимы расходов тепла многочисленными абонентами неодинаковы. Тепловая нагрузка отопительных установок изменяется в зависимости от температуры наружного воздуха, оставаясь практически стабильной в течение суток. Расход тепла на горячее </w:t>
      </w:r>
      <w:r w:rsidRPr="00FA1FED">
        <w:rPr>
          <w:w w:val="100"/>
          <w:kern w:val="0"/>
        </w:rPr>
        <w:lastRenderedPageBreak/>
        <w:t xml:space="preserve">водоснабжение не зависит от температуры наружного воздуха, но изменяется как по часам суток, так и по дням недели. </w:t>
      </w:r>
    </w:p>
    <w:p w:rsidR="00C25060" w:rsidRPr="00FA1FED" w:rsidRDefault="00C25060" w:rsidP="00B5461F">
      <w:pPr>
        <w:pStyle w:val="11ff3"/>
        <w:rPr>
          <w:w w:val="100"/>
          <w:kern w:val="0"/>
        </w:rPr>
      </w:pPr>
      <w:r w:rsidRPr="00FA1FED">
        <w:rPr>
          <w:w w:val="100"/>
          <w:kern w:val="0"/>
        </w:rPr>
        <w:t>В этих условиях необходимо искусственное изменение параметров и расхода теплоносителя в соответствии с фактической потребностью абонентов. Регулирование повышает качество теплоснабжения, сокращает перерасход тепловой энергии и топлива.</w:t>
      </w:r>
    </w:p>
    <w:p w:rsidR="00C25060" w:rsidRPr="00FA1FED" w:rsidRDefault="00C25060" w:rsidP="00B5461F">
      <w:pPr>
        <w:pStyle w:val="11ff3"/>
        <w:rPr>
          <w:w w:val="100"/>
          <w:kern w:val="0"/>
        </w:rPr>
      </w:pPr>
      <w:r w:rsidRPr="00FA1FED">
        <w:rPr>
          <w:w w:val="100"/>
          <w:kern w:val="0"/>
        </w:rPr>
        <w:t xml:space="preserve">В зависимости от места осуществления регулирования различают центральное, групповое, местное и индивидуальное регулирование. </w:t>
      </w:r>
    </w:p>
    <w:p w:rsidR="00C25060" w:rsidRPr="00FA1FED" w:rsidRDefault="00C25060" w:rsidP="00B5461F">
      <w:pPr>
        <w:pStyle w:val="11ff3"/>
        <w:rPr>
          <w:w w:val="100"/>
          <w:kern w:val="0"/>
        </w:rPr>
      </w:pPr>
      <w:r w:rsidRPr="00FA1FED">
        <w:rPr>
          <w:w w:val="100"/>
          <w:kern w:val="0"/>
        </w:rPr>
        <w:t>Центральное регулирование выполняют в котельной по преобладающей нагрузке, характерной для большинства абонентов. В тепловых сетях такой нагрузкой может быть отопление или совместная нагрузка отопления и горячего водоснабжения. На ряде технологических предприятий преобладающим является технологическое теплопотребление.</w:t>
      </w:r>
    </w:p>
    <w:p w:rsidR="00C25060" w:rsidRPr="00FA1FED" w:rsidRDefault="00C25060" w:rsidP="00B5461F">
      <w:pPr>
        <w:pStyle w:val="11ff3"/>
        <w:rPr>
          <w:w w:val="100"/>
          <w:kern w:val="0"/>
        </w:rPr>
      </w:pPr>
      <w:r w:rsidRPr="00FA1FED">
        <w:rPr>
          <w:w w:val="100"/>
          <w:kern w:val="0"/>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rsidR="00C25060" w:rsidRPr="00FA1FED" w:rsidRDefault="00C25060" w:rsidP="00B5461F">
      <w:pPr>
        <w:pStyle w:val="11ff3"/>
        <w:rPr>
          <w:w w:val="100"/>
          <w:kern w:val="0"/>
        </w:rPr>
      </w:pPr>
      <w:r w:rsidRPr="00FA1FED">
        <w:rPr>
          <w:w w:val="100"/>
          <w:kern w:val="0"/>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rsidR="00C25060" w:rsidRPr="00FA1FED" w:rsidRDefault="00C25060" w:rsidP="00B5461F">
      <w:pPr>
        <w:pStyle w:val="11ff3"/>
        <w:rPr>
          <w:w w:val="100"/>
          <w:kern w:val="0"/>
        </w:rPr>
      </w:pPr>
      <w:r w:rsidRPr="00FA1FED">
        <w:rPr>
          <w:w w:val="100"/>
          <w:kern w:val="0"/>
        </w:rPr>
        <w:t>Тепловая нагрузка многочисленных абонентов современных систем теплоснабжения неоднородна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 е. осуществляется комбинированное регулирование.</w:t>
      </w:r>
    </w:p>
    <w:p w:rsidR="00C25060" w:rsidRPr="00FA1FED" w:rsidRDefault="00C25060" w:rsidP="00B5461F">
      <w:pPr>
        <w:pStyle w:val="11ff3"/>
        <w:rPr>
          <w:w w:val="100"/>
          <w:kern w:val="0"/>
        </w:rPr>
      </w:pPr>
      <w:r w:rsidRPr="00FA1FED">
        <w:rPr>
          <w:w w:val="100"/>
          <w:kern w:val="0"/>
        </w:rPr>
        <w:t>Комбинированное регулирование, состоящее из нескольких ступеней, взаимно дополняющих друг друга, создает наиболее полное соответствие между отпуском тепла и фактическим тепло, потреблением.</w:t>
      </w:r>
    </w:p>
    <w:p w:rsidR="00C25060" w:rsidRPr="00FA1FED" w:rsidRDefault="00C25060" w:rsidP="00B5461F">
      <w:pPr>
        <w:pStyle w:val="11ff3"/>
        <w:rPr>
          <w:w w:val="100"/>
          <w:kern w:val="0"/>
        </w:rPr>
      </w:pPr>
      <w:r w:rsidRPr="00FA1FED">
        <w:rPr>
          <w:w w:val="100"/>
          <w:kern w:val="0"/>
        </w:rPr>
        <w:t>По способу осуществления регулирование может быть автоматическим и ручным.</w:t>
      </w:r>
    </w:p>
    <w:p w:rsidR="00C25060" w:rsidRPr="00FA1FED" w:rsidRDefault="00C25060" w:rsidP="00C25060">
      <w:pPr>
        <w:rPr>
          <w:rFonts w:ascii="Times New Roman" w:hAnsi="Times New Roman" w:cs="Times New Roman"/>
        </w:rPr>
      </w:pPr>
    </w:p>
    <w:p w:rsidR="00C25060" w:rsidRPr="00FA1FED" w:rsidRDefault="00C25060" w:rsidP="00C25060">
      <w:pPr>
        <w:jc w:val="center"/>
        <w:rPr>
          <w:rFonts w:ascii="Times New Roman" w:hAnsi="Times New Roman" w:cs="Times New Roman"/>
        </w:rPr>
      </w:pPr>
      <w:r w:rsidRPr="00FA1FED">
        <w:rPr>
          <w:rFonts w:ascii="Times New Roman" w:hAnsi="Times New Roman" w:cs="Times New Roman"/>
          <w:noProof/>
        </w:rPr>
        <w:lastRenderedPageBreak/>
        <w:drawing>
          <wp:inline distT="0" distB="0" distL="0" distR="0" wp14:anchorId="1C636A1B" wp14:editId="2CEA4A94">
            <wp:extent cx="4495800" cy="1457325"/>
            <wp:effectExtent l="0" t="0" r="0" b="9525"/>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r w:rsidR="006D226B">
        <w:rPr>
          <w:rFonts w:ascii="Times New Roman" w:hAnsi="Times New Roman" w:cs="Times New Roman"/>
          <w:noProof/>
        </w:rPr>
        <mc:AlternateContent>
          <mc:Choice Requires="wpc">
            <w:drawing>
              <wp:inline distT="0" distB="0" distL="0" distR="0" wp14:anchorId="333BCF28" wp14:editId="1886FEA3">
                <wp:extent cx="4498340" cy="1459865"/>
                <wp:effectExtent l="1905" t="0" r="0" b="1270"/>
                <wp:docPr id="7"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00289883"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8340" cy="14598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6A1791" id="Полотно 15" o:spid="_x0000_s1026" editas="canvas" style="width:354.2pt;height:114.95pt;mso-position-horizontal-relative:char;mso-position-vertical-relative:line" coordsize="44983,1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">
                <v:shape id="_x0000_s1027" type="#_x0000_t75" style="position:absolute;width:44983;height:14598;visibility:visible;mso-wrap-style:square">
                  <v:fill o:detectmouseclick="t"/>
                  <v:path o:connecttype="none"/>
                </v:shape>
                <v:shape id="Picture 4" o:spid="_x0000_s1028" type="#_x0000_t75" style="position:absolute;width:44983;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">
                  <v:imagedata r:id="rId19" o:title=""/>
                </v:shape>
                <w10:anchorlock/>
              </v:group>
            </w:pict>
          </mc:Fallback>
        </mc:AlternateContent>
      </w:r>
    </w:p>
    <w:p w:rsidR="00C25060" w:rsidRPr="00FA1FED" w:rsidRDefault="00C25060" w:rsidP="00C25060">
      <w:pPr>
        <w:jc w:val="center"/>
        <w:rPr>
          <w:rFonts w:ascii="Times New Roman" w:hAnsi="Times New Roman" w:cs="Times New Roman"/>
          <w:sz w:val="24"/>
          <w:szCs w:val="24"/>
        </w:rPr>
      </w:pPr>
      <w:r w:rsidRPr="00FA1FED">
        <w:rPr>
          <w:rFonts w:ascii="Times New Roman" w:hAnsi="Times New Roman" w:cs="Times New Roman"/>
          <w:sz w:val="24"/>
          <w:szCs w:val="24"/>
        </w:rPr>
        <w:t xml:space="preserve">Рисунок </w:t>
      </w:r>
      <w:r w:rsidR="00622D0F">
        <w:rPr>
          <w:rFonts w:ascii="Times New Roman" w:hAnsi="Times New Roman" w:cs="Times New Roman"/>
          <w:sz w:val="24"/>
          <w:szCs w:val="24"/>
        </w:rPr>
        <w:t>7</w:t>
      </w:r>
      <w:r w:rsidRPr="00FA1FED">
        <w:rPr>
          <w:rFonts w:ascii="Times New Roman" w:hAnsi="Times New Roman" w:cs="Times New Roman"/>
          <w:sz w:val="24"/>
          <w:szCs w:val="24"/>
        </w:rPr>
        <w:t xml:space="preserve"> Пьезометрический график тепловой сети при пропорциональной разрегулировке абонентов.</w:t>
      </w:r>
    </w:p>
    <w:p w:rsidR="00C25060" w:rsidRPr="00FA1FED" w:rsidRDefault="00C25060" w:rsidP="00B5461F">
      <w:pPr>
        <w:pStyle w:val="11ff3"/>
        <w:rPr>
          <w:w w:val="100"/>
          <w:kern w:val="0"/>
        </w:rPr>
      </w:pPr>
      <w:r w:rsidRPr="00FA1FED">
        <w:rPr>
          <w:w w:val="100"/>
          <w:kern w:val="0"/>
        </w:rPr>
        <w:t>Гидравлическим режимом определяется взаимосвязь между расходом теплоносителя и давлением в различных точках системы в данный момент времени.</w:t>
      </w:r>
    </w:p>
    <w:p w:rsidR="00C25060" w:rsidRPr="00FA1FED" w:rsidRDefault="00C25060" w:rsidP="00B5461F">
      <w:pPr>
        <w:pStyle w:val="11ff3"/>
        <w:rPr>
          <w:w w:val="100"/>
          <w:kern w:val="0"/>
        </w:rPr>
      </w:pPr>
      <w:r w:rsidRPr="00FA1FED">
        <w:rPr>
          <w:w w:val="100"/>
          <w:kern w:val="0"/>
        </w:rPr>
        <w:t>Расчетный гидравлический режим характеризуется распределением теплоносителя в соответствии с расчетной тепловой нагрузкой абонентов. Давление в узловых точках сети и на абонентских вводах равно расчетному. Наглядное представление об этом режиме дает пьезометрический график, построенный по данным гидравлического расчета.</w:t>
      </w:r>
    </w:p>
    <w:p w:rsidR="00C25060" w:rsidRPr="00FA1FED" w:rsidRDefault="00C25060" w:rsidP="00B5461F">
      <w:pPr>
        <w:pStyle w:val="11ff3"/>
        <w:rPr>
          <w:w w:val="100"/>
          <w:kern w:val="0"/>
        </w:rPr>
      </w:pPr>
      <w:r w:rsidRPr="00FA1FED">
        <w:rPr>
          <w:w w:val="100"/>
          <w:kern w:val="0"/>
        </w:rPr>
        <w:t>Однако в процессе эксплуатации расход воды в системе изменяется. Переменный расход вызывается неравномерностью водопотребления на горячее водоснабжение, наличием местного количественного регулирования разнородной нагрузки, а также различными переключениями в сети. Изменение расхода воды и связанное с ним изменение давления приводят к нарушению как гидравлического, так и теплового режима абонентов. Расчет гидравлического режима дает возможность определить перераспределение расходов и давлений в сети и установить пределы допустимого изменения нагрузки, обеспечивающие безаварийную эксплуатацию системы.</w:t>
      </w:r>
    </w:p>
    <w:p w:rsidR="00C25060" w:rsidRPr="00FA1FED" w:rsidRDefault="00C25060" w:rsidP="00B5461F">
      <w:pPr>
        <w:pStyle w:val="11ff3"/>
        <w:rPr>
          <w:w w:val="100"/>
          <w:kern w:val="0"/>
        </w:rPr>
      </w:pPr>
      <w:r w:rsidRPr="00FA1FED">
        <w:rPr>
          <w:w w:val="100"/>
          <w:kern w:val="0"/>
        </w:rPr>
        <w:t>Гидравлические режимы разрабатываются для отопительного и летнего периодов времени. В открытых системах теплоснабжения дополнительно рассчитывается гидравлический режим при максимальном</w:t>
      </w:r>
      <w:r w:rsidR="00C134D9" w:rsidRPr="00FA1FED">
        <w:rPr>
          <w:w w:val="100"/>
          <w:kern w:val="0"/>
        </w:rPr>
        <w:t xml:space="preserve"> </w:t>
      </w:r>
      <w:r w:rsidRPr="00FA1FED">
        <w:rPr>
          <w:w w:val="100"/>
          <w:kern w:val="0"/>
        </w:rPr>
        <w:t>водоразборе из обратного и подающего трубопроводов.</w:t>
      </w:r>
    </w:p>
    <w:p w:rsidR="00C25060" w:rsidRPr="00FA1FED" w:rsidRDefault="00C25060" w:rsidP="00B5461F">
      <w:pPr>
        <w:pStyle w:val="11ff3"/>
        <w:rPr>
          <w:w w:val="100"/>
          <w:kern w:val="0"/>
        </w:rPr>
      </w:pPr>
      <w:r w:rsidRPr="00FA1FED">
        <w:rPr>
          <w:w w:val="100"/>
          <w:kern w:val="0"/>
        </w:rPr>
        <w:t>Расчет гидравлического режима базируется на основных уравнениях гидродинамики. В тепловых сетях, как правило, имеет место квадратичная зависимость падения давления ∆Р (Па) от расхода:</w:t>
      </w:r>
    </w:p>
    <w:p w:rsidR="00C25060" w:rsidRPr="00FA1FED" w:rsidRDefault="00C25060" w:rsidP="0084712D">
      <w:pPr>
        <w:spacing w:after="0" w:line="360" w:lineRule="auto"/>
        <w:jc w:val="center"/>
        <w:rPr>
          <w:rFonts w:ascii="Times New Roman" w:hAnsi="Times New Roman" w:cs="Times New Roman"/>
          <w:sz w:val="24"/>
          <w:szCs w:val="24"/>
        </w:rPr>
      </w:pPr>
      <w:r w:rsidRPr="00FA1FED">
        <w:rPr>
          <w:rFonts w:ascii="Times New Roman" w:hAnsi="Times New Roman" w:cs="Times New Roman"/>
          <w:i/>
          <w:sz w:val="24"/>
          <w:szCs w:val="24"/>
        </w:rPr>
        <w:lastRenderedPageBreak/>
        <w:t>∆</w:t>
      </w:r>
      <w:r w:rsidRPr="00FA1FED">
        <w:rPr>
          <w:rFonts w:ascii="Times New Roman" w:hAnsi="Times New Roman" w:cs="Times New Roman"/>
          <w:b/>
          <w:bCs/>
          <w:i/>
          <w:sz w:val="24"/>
          <w:szCs w:val="24"/>
        </w:rPr>
        <w:t>Р</w:t>
      </w:r>
      <w:r w:rsidRPr="00FA1FED">
        <w:rPr>
          <w:rFonts w:ascii="Times New Roman" w:hAnsi="Times New Roman" w:cs="Times New Roman"/>
          <w:b/>
          <w:bCs/>
          <w:sz w:val="24"/>
          <w:szCs w:val="24"/>
        </w:rPr>
        <w:t>= S·</w:t>
      </w:r>
      <w:r w:rsidRPr="00FA1FED">
        <w:rPr>
          <w:rFonts w:ascii="Times New Roman" w:hAnsi="Times New Roman" w:cs="Times New Roman"/>
          <w:b/>
          <w:bCs/>
          <w:i/>
          <w:sz w:val="24"/>
          <w:szCs w:val="24"/>
        </w:rPr>
        <w:t>V</w:t>
      </w:r>
      <w:r w:rsidRPr="00FA1FED">
        <w:rPr>
          <w:rFonts w:ascii="Times New Roman" w:hAnsi="Times New Roman" w:cs="Times New Roman"/>
          <w:b/>
          <w:bCs/>
          <w:i/>
          <w:sz w:val="24"/>
          <w:szCs w:val="24"/>
          <w:vertAlign w:val="superscript"/>
        </w:rPr>
        <w:t>2</w:t>
      </w:r>
    </w:p>
    <w:p w:rsidR="00C25060" w:rsidRPr="00FA1FED" w:rsidRDefault="00C25060" w:rsidP="00B5461F">
      <w:pPr>
        <w:pStyle w:val="11ff3"/>
        <w:rPr>
          <w:w w:val="100"/>
          <w:kern w:val="0"/>
        </w:rPr>
      </w:pPr>
      <w:r w:rsidRPr="00FA1FED">
        <w:rPr>
          <w:w w:val="100"/>
          <w:kern w:val="0"/>
        </w:rPr>
        <w:t>где S — характеристика сопротивления, представляющая собой па</w:t>
      </w:r>
      <w:r w:rsidRPr="00FA1FED">
        <w:rPr>
          <w:w w:val="100"/>
          <w:kern w:val="0"/>
        </w:rPr>
        <w:softHyphen/>
        <w:t>дение давления при единице расхода теплоносителя, Па/(</w:t>
      </w:r>
      <w:r w:rsidR="000C6577" w:rsidRPr="000C6577">
        <w:rPr>
          <w:w w:val="100"/>
          <w:kern w:val="0"/>
        </w:rPr>
        <w:t>м</w:t>
      </w:r>
      <w:r w:rsidR="000C6577" w:rsidRPr="000C6577">
        <w:rPr>
          <w:w w:val="100"/>
          <w:kern w:val="0"/>
          <w:vertAlign w:val="superscript"/>
        </w:rPr>
        <w:t>3</w:t>
      </w:r>
      <w:r w:rsidRPr="00FA1FED">
        <w:rPr>
          <w:w w:val="100"/>
          <w:kern w:val="0"/>
        </w:rPr>
        <w:t xml:space="preserve">/ч) 2; V — расход теплоносителя, </w:t>
      </w:r>
      <w:r w:rsidR="000C6577" w:rsidRPr="000C6577">
        <w:rPr>
          <w:w w:val="100"/>
          <w:kern w:val="0"/>
        </w:rPr>
        <w:t>м</w:t>
      </w:r>
      <w:r w:rsidR="000C6577" w:rsidRPr="000C6577">
        <w:rPr>
          <w:w w:val="100"/>
          <w:kern w:val="0"/>
          <w:vertAlign w:val="superscript"/>
        </w:rPr>
        <w:t>3</w:t>
      </w:r>
      <w:r w:rsidRPr="00FA1FED">
        <w:rPr>
          <w:w w:val="100"/>
          <w:kern w:val="0"/>
        </w:rPr>
        <w:t>/ч.</w:t>
      </w:r>
    </w:p>
    <w:p w:rsidR="00C25060" w:rsidRPr="00FA1FED" w:rsidRDefault="00C25060" w:rsidP="00B5461F">
      <w:pPr>
        <w:pStyle w:val="11ff3"/>
        <w:rPr>
          <w:w w:val="100"/>
          <w:kern w:val="0"/>
        </w:rPr>
      </w:pPr>
      <w:r w:rsidRPr="00FA1FED">
        <w:rPr>
          <w:w w:val="100"/>
          <w:kern w:val="0"/>
        </w:rPr>
        <w:t>Гидравлический режим систем теплоснабжения в значительной степени зависит от нагрузки горячего водоснабжения. Суточная неравномерность водопотребления, а также сезонное изменение расхода сетевой воды на горячее водоснабжение существенно изменяют гидравлический режим системы.</w:t>
      </w:r>
    </w:p>
    <w:p w:rsidR="00C25060" w:rsidRPr="00FA1FED" w:rsidRDefault="00C25060" w:rsidP="00B5461F">
      <w:pPr>
        <w:pStyle w:val="11ff3"/>
        <w:rPr>
          <w:w w:val="100"/>
          <w:kern w:val="0"/>
        </w:rPr>
      </w:pPr>
      <w:r w:rsidRPr="00FA1FED">
        <w:rPr>
          <w:w w:val="100"/>
          <w:kern w:val="0"/>
        </w:rPr>
        <w:t>При отсутствии регуляторов расхода переменная нагрузка горячего водоснабжения вызывает изменение расходов воды, как в тепловой сети, так и в отопительных системах, особенно на концевых участках сети.</w:t>
      </w:r>
    </w:p>
    <w:p w:rsidR="00C25060" w:rsidRPr="00FA1FED" w:rsidRDefault="00C25060" w:rsidP="00B5461F">
      <w:pPr>
        <w:pStyle w:val="11ff3"/>
        <w:rPr>
          <w:w w:val="100"/>
          <w:kern w:val="0"/>
        </w:rPr>
      </w:pPr>
      <w:r w:rsidRPr="00FA1FED">
        <w:rPr>
          <w:w w:val="100"/>
          <w:kern w:val="0"/>
        </w:rPr>
        <w:t>Центральное регулирование гидравлическим режимом в таких случаях возможно лишь при обеспечении одинаковой степени изменения расхода воды на отопление у всех потребителей. Исследованиями доказано, что для пропорциональной разрегулировки отопительных систем должны быть выполнены следующие условия:</w:t>
      </w:r>
    </w:p>
    <w:p w:rsidR="00C25060" w:rsidRPr="00FA1FED" w:rsidRDefault="00C25060" w:rsidP="00E8592F">
      <w:pPr>
        <w:pStyle w:val="113"/>
      </w:pPr>
      <w:r w:rsidRPr="00FA1FED">
        <w:t>отношение расчетных расходов воды на горячее водоснабжение и</w:t>
      </w:r>
      <w:r w:rsidRPr="00FA1FED">
        <w:br/>
        <w:t>отопление должно быть одинаково у всех абонентов при одинаковом</w:t>
      </w:r>
      <w:r w:rsidRPr="00FA1FED">
        <w:br/>
        <w:t>суточном графике водопотребления;</w:t>
      </w:r>
    </w:p>
    <w:p w:rsidR="00C25060" w:rsidRPr="00FA1FED" w:rsidRDefault="00C25060" w:rsidP="00E8592F">
      <w:pPr>
        <w:pStyle w:val="113"/>
      </w:pPr>
      <w:r w:rsidRPr="00FA1FED">
        <w:t>при начальной регулировке системы, производимой при расчетном расходе воды на вводах, у всех абонентов устанавливаются одинаковые полные давления в подающей линии перед элеватором НПЭ и в обратном трубопроводе после отопительной системы НОЭ.</w:t>
      </w:r>
    </w:p>
    <w:p w:rsidR="00C25060" w:rsidRPr="00FA1FED" w:rsidRDefault="00C25060" w:rsidP="00B5461F">
      <w:pPr>
        <w:pStyle w:val="11ff3"/>
        <w:rPr>
          <w:w w:val="100"/>
          <w:kern w:val="0"/>
        </w:rPr>
      </w:pPr>
      <w:r w:rsidRPr="00FA1FED">
        <w:rPr>
          <w:w w:val="100"/>
          <w:kern w:val="0"/>
        </w:rPr>
        <w:t>Разработка гидравлического режима тепловых сетей.</w:t>
      </w:r>
    </w:p>
    <w:p w:rsidR="00C25060" w:rsidRPr="00FA1FED" w:rsidRDefault="00C25060" w:rsidP="00B5461F">
      <w:pPr>
        <w:pStyle w:val="11ff3"/>
        <w:rPr>
          <w:w w:val="100"/>
          <w:kern w:val="0"/>
        </w:rPr>
      </w:pPr>
      <w:r w:rsidRPr="00FA1FED">
        <w:rPr>
          <w:w w:val="100"/>
          <w:kern w:val="0"/>
        </w:rPr>
        <w:t>Гидравлический режим тепловых сетей определяет давление в любой точке в подающих и обратных трубопроводах, располагаемые напоры на выводах тепловой сети у источника теплоты и на тепловых пунктах потребителей, давление во всасывающих патрубках сетевых и подкачивающих насосов, требуемые напоры насосов источника теплоты и подкачивающих станций. К гидравлическому режиму работы тепловых сетей предъявляют следующие требования:</w:t>
      </w:r>
    </w:p>
    <w:p w:rsidR="00C25060" w:rsidRPr="00FA1FED" w:rsidRDefault="00C25060" w:rsidP="00E8592F">
      <w:pPr>
        <w:pStyle w:val="113"/>
      </w:pPr>
      <w:r w:rsidRPr="00FA1FED">
        <w:t>давление воды в обратных трубопроводах не должно превышать допустимого рабочего давления в непосредственно присоединенных системах потребителей теплоты и в то же время должно быть выше на 0,05 МПа (0,5 кгс/с</w:t>
      </w:r>
      <w:r w:rsidR="000A66EA" w:rsidRPr="00FA1FED">
        <w:t>м</w:t>
      </w:r>
      <w:r w:rsidR="000A66EA" w:rsidRPr="00FA1FED">
        <w:rPr>
          <w:vertAlign w:val="superscript"/>
        </w:rPr>
        <w:t>2</w:t>
      </w:r>
      <w:r w:rsidRPr="00FA1FED">
        <w:t>) статического давления систем отопления для обеспечения их заполнения;</w:t>
      </w:r>
    </w:p>
    <w:p w:rsidR="00C25060" w:rsidRPr="00FA1FED" w:rsidRDefault="00C25060" w:rsidP="00E8592F">
      <w:pPr>
        <w:pStyle w:val="113"/>
      </w:pPr>
      <w:r w:rsidRPr="00FA1FED">
        <w:tab/>
        <w:t>давление воды в обратных трубопроводах тепловой сети во избежание подсоса воздуха должно быть не менее 0,05 МПа (0,5 кгс/с</w:t>
      </w:r>
      <w:r w:rsidR="000A66EA" w:rsidRPr="00FA1FED">
        <w:t>м</w:t>
      </w:r>
      <w:r w:rsidR="000A66EA" w:rsidRPr="00FA1FED">
        <w:rPr>
          <w:vertAlign w:val="superscript"/>
        </w:rPr>
        <w:t>2</w:t>
      </w:r>
      <w:r w:rsidRPr="00FA1FED">
        <w:t>);</w:t>
      </w:r>
    </w:p>
    <w:p w:rsidR="00C25060" w:rsidRPr="00FA1FED" w:rsidRDefault="00C25060" w:rsidP="00E8592F">
      <w:pPr>
        <w:pStyle w:val="113"/>
      </w:pPr>
      <w:r w:rsidRPr="00FA1FED">
        <w:lastRenderedPageBreak/>
        <w:tab/>
        <w:t>давление воды во всасывающих патрубках сетевых, подпиточных, подкачивающих и смесительных насосов не должно превышать допустимого по условиям прочности конструкции насосов и быть не ниже 0,05 МПа (0,5 кгс/с</w:t>
      </w:r>
      <w:r w:rsidR="000A66EA" w:rsidRPr="00FA1FED">
        <w:t>м</w:t>
      </w:r>
      <w:r w:rsidR="000A66EA" w:rsidRPr="00FA1FED">
        <w:rPr>
          <w:vertAlign w:val="superscript"/>
        </w:rPr>
        <w:t>2</w:t>
      </w:r>
      <w:r w:rsidRPr="00FA1FED">
        <w:t>) или величины допустимого кавитационного запаса;</w:t>
      </w:r>
    </w:p>
    <w:p w:rsidR="00C25060" w:rsidRPr="00FA1FED" w:rsidRDefault="00C25060" w:rsidP="00E8592F">
      <w:pPr>
        <w:pStyle w:val="113"/>
      </w:pPr>
      <w:r w:rsidRPr="00FA1FED">
        <w:tab/>
        <w:t>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непосредственно присоединенных к тепловым сетям; при этом давление в оборудовании источника теплоты и тепловой сети не должно превышать допустимых пределов их прочности;</w:t>
      </w:r>
    </w:p>
    <w:p w:rsidR="00C25060" w:rsidRPr="00FA1FED" w:rsidRDefault="00C25060" w:rsidP="00E8592F">
      <w:pPr>
        <w:pStyle w:val="113"/>
      </w:pPr>
      <w:r w:rsidRPr="00FA1FED">
        <w:tab/>
        <w:t>перепад давлений на тепловых пунктах потребителей должен быть не меньше гидравлического сопротивления систем теплопотребления с учетом потерь давления в дроссельных диафрагмах и соплах элеваторов в случае их присутствия;</w:t>
      </w:r>
    </w:p>
    <w:p w:rsidR="00C25060" w:rsidRPr="00FA1FED" w:rsidRDefault="00C25060" w:rsidP="00E8592F">
      <w:pPr>
        <w:pStyle w:val="113"/>
      </w:pPr>
      <w:r w:rsidRPr="00FA1FED">
        <w:tab/>
        <w:t xml:space="preserve">статическое давление в системе теплоснабжения не должно превышать допустимого давления в оборудовании источника теплоты, в тепловых сетях и системах теплопотребления, непосредственно присоединенных к сетям, и обеспечивать заполнение их водой; статическое давление должно определяться условно для температуры воды до 100 </w:t>
      </w:r>
      <w:r w:rsidRPr="00FA1FED">
        <w:rPr>
          <w:vertAlign w:val="superscript"/>
        </w:rPr>
        <w:t>0</w:t>
      </w:r>
      <w:r w:rsidRPr="00FA1FED">
        <w:t>С; для случаев аварийной остановки сетевых насосов или отключения отдельных участков тепловой сети при сложных рельефе местности и гидравлическом режиме допускается учитывать повышение статического давления во избежание кипения воды с температурой выше 100°С.</w:t>
      </w:r>
    </w:p>
    <w:p w:rsidR="00C25060" w:rsidRPr="00FA1FED" w:rsidRDefault="00C25060" w:rsidP="00B5461F">
      <w:pPr>
        <w:pStyle w:val="11ff3"/>
        <w:rPr>
          <w:w w:val="100"/>
          <w:kern w:val="0"/>
        </w:rPr>
      </w:pPr>
      <w:r w:rsidRPr="00FA1FED">
        <w:rPr>
          <w:w w:val="100"/>
          <w:kern w:val="0"/>
        </w:rPr>
        <w:t>Для учета взаимного влияния рельефа местности, высоты абонентских систем, потерь давления в тепловых сетях и предъявляемых выше требований в процессе разработки гидравлического режима тепловой сети необходимо строить пьезометрический график. На пьезометрических графиках величины гидравлического потенциала выражены в единицах напора.</w:t>
      </w:r>
    </w:p>
    <w:p w:rsidR="00C25060" w:rsidRPr="00FA1FED" w:rsidRDefault="00C25060" w:rsidP="00B5461F">
      <w:pPr>
        <w:pStyle w:val="11ff3"/>
        <w:rPr>
          <w:w w:val="100"/>
          <w:kern w:val="0"/>
        </w:rPr>
      </w:pPr>
      <w:r w:rsidRPr="00FA1FED">
        <w:rPr>
          <w:w w:val="100"/>
          <w:kern w:val="0"/>
        </w:rPr>
        <w:t>Пьезометрический график представляет собой графическое изображение напоров в тепловой сети относительно местности, на которой она проложена. На пьезометрическом графике в определенном масштабе наносят рельеф местности, высоту присоединенных зданий, величины напоров в сети. На горизонтальной оси графика откладывают длину сети, а на вертикальной оси - напоры. Линии напоров в сети наносят как для рабочего, так и для статического режимов.</w:t>
      </w:r>
    </w:p>
    <w:p w:rsidR="00C25060" w:rsidRPr="00FA1FED" w:rsidRDefault="00C25060" w:rsidP="00B5461F">
      <w:pPr>
        <w:pStyle w:val="11ff3"/>
        <w:rPr>
          <w:w w:val="100"/>
          <w:kern w:val="0"/>
        </w:rPr>
      </w:pPr>
      <w:r w:rsidRPr="00FA1FED">
        <w:rPr>
          <w:w w:val="100"/>
          <w:kern w:val="0"/>
        </w:rPr>
        <w:lastRenderedPageBreak/>
        <w:t>Пьезометрические графики построены с учетом рекомендаций и параметров работы существующего оборудования на источниках тепла.</w:t>
      </w:r>
    </w:p>
    <w:p w:rsidR="00C25060" w:rsidRPr="00FA1FED" w:rsidRDefault="00C25060" w:rsidP="00B5461F">
      <w:pPr>
        <w:pStyle w:val="11ff3"/>
        <w:rPr>
          <w:w w:val="100"/>
          <w:kern w:val="0"/>
        </w:rPr>
      </w:pPr>
      <w:r w:rsidRPr="00FA1FED">
        <w:rPr>
          <w:w w:val="100"/>
          <w:kern w:val="0"/>
        </w:rPr>
        <w:t>Выводы по разработке гидравлического режима тепловых сетей.</w:t>
      </w:r>
    </w:p>
    <w:p w:rsidR="00C25060" w:rsidRPr="00FA1FED" w:rsidRDefault="00C25060" w:rsidP="00B5461F">
      <w:pPr>
        <w:pStyle w:val="11ff3"/>
        <w:rPr>
          <w:w w:val="100"/>
          <w:kern w:val="0"/>
        </w:rPr>
      </w:pPr>
      <w:r w:rsidRPr="00FA1FED">
        <w:rPr>
          <w:w w:val="100"/>
          <w:kern w:val="0"/>
        </w:rPr>
        <w:t>Данные выводы относятся ко всем рассмотренным теплотрассам.</w:t>
      </w:r>
    </w:p>
    <w:p w:rsidR="00C25060" w:rsidRPr="00FA1FED" w:rsidRDefault="00C25060" w:rsidP="00B5461F">
      <w:pPr>
        <w:pStyle w:val="11ff3"/>
        <w:rPr>
          <w:w w:val="100"/>
          <w:kern w:val="0"/>
        </w:rPr>
      </w:pPr>
      <w:r w:rsidRPr="00FA1FED">
        <w:rPr>
          <w:w w:val="100"/>
          <w:kern w:val="0"/>
        </w:rPr>
        <w:t>1) Давление в отдельных точках системы не превышает пределы прочности, следовательно нет необходимости предусматривать подключение отдельных потребителей по независимой схеме или деление тепловых сетей на зоны с выбором для каждой зоны своей линии статического напора.</w:t>
      </w:r>
    </w:p>
    <w:p w:rsidR="00C25060" w:rsidRPr="00FA1FED" w:rsidRDefault="00C25060" w:rsidP="00B5461F">
      <w:pPr>
        <w:pStyle w:val="11ff3"/>
        <w:rPr>
          <w:w w:val="100"/>
          <w:kern w:val="0"/>
        </w:rPr>
      </w:pPr>
      <w:r w:rsidRPr="00FA1FED">
        <w:rPr>
          <w:w w:val="100"/>
          <w:kern w:val="0"/>
        </w:rPr>
        <w:t>2) Так как профиль трассы практически ровный, требование заполнения верхних точек систем теплопотребления, не превышая допустимые давления, выполняется.</w:t>
      </w:r>
    </w:p>
    <w:p w:rsidR="00C25060" w:rsidRPr="00FA1FED" w:rsidRDefault="00C25060" w:rsidP="00B5461F">
      <w:pPr>
        <w:pStyle w:val="11ff3"/>
        <w:rPr>
          <w:w w:val="100"/>
          <w:kern w:val="0"/>
        </w:rPr>
      </w:pPr>
      <w:r w:rsidRPr="00FA1FED">
        <w:rPr>
          <w:w w:val="100"/>
          <w:kern w:val="0"/>
        </w:rPr>
        <w:t>3) Напор в любой точке тепловой сети определяется величиной отрезка между данной точкой и линией пьезометрического графика подающей или обратной магистрали.</w:t>
      </w:r>
    </w:p>
    <w:p w:rsidR="00C25060" w:rsidRPr="00FA1FED" w:rsidRDefault="00C25060" w:rsidP="00B5461F">
      <w:pPr>
        <w:pStyle w:val="11ff3"/>
        <w:rPr>
          <w:w w:val="100"/>
          <w:kern w:val="0"/>
        </w:rPr>
      </w:pPr>
      <w:r w:rsidRPr="00FA1FED">
        <w:rPr>
          <w:w w:val="100"/>
          <w:kern w:val="0"/>
        </w:rPr>
        <w:t>4) Напоры на входе сетевых насосов и на выходе из источника теплоты, удовлетворяют всем требованиям, предъявляемым к гидравлическому режиму.</w:t>
      </w:r>
    </w:p>
    <w:p w:rsidR="00C25060" w:rsidRPr="00FA1FED" w:rsidRDefault="00C25060" w:rsidP="00B5461F">
      <w:pPr>
        <w:pStyle w:val="11ff3"/>
        <w:rPr>
          <w:w w:val="100"/>
          <w:kern w:val="0"/>
        </w:rPr>
      </w:pPr>
      <w:r w:rsidRPr="00FA1FED">
        <w:rPr>
          <w:w w:val="100"/>
          <w:kern w:val="0"/>
        </w:rPr>
        <w:t>5) Так как тепловые сети не большой протяженности и профиль теплотрассы не сложный, для обеспечения требований гидравлического режима, установка подкачивающих насосных и дроссельных станций на подающем и обратном трубопроводах не требуется.</w:t>
      </w:r>
    </w:p>
    <w:p w:rsidR="00C25060" w:rsidRPr="00FA1FED" w:rsidRDefault="00C25060" w:rsidP="00B5461F">
      <w:pPr>
        <w:pStyle w:val="11ff3"/>
        <w:rPr>
          <w:w w:val="100"/>
          <w:kern w:val="0"/>
        </w:rPr>
      </w:pPr>
      <w:r w:rsidRPr="00FA1FED">
        <w:rPr>
          <w:w w:val="100"/>
          <w:kern w:val="0"/>
        </w:rPr>
        <w:t>Рекомендации по выполнению мероприятий на тепловых сетях.</w:t>
      </w:r>
    </w:p>
    <w:p w:rsidR="00C25060" w:rsidRPr="00FA1FED" w:rsidRDefault="00C25060" w:rsidP="00B5461F">
      <w:pPr>
        <w:pStyle w:val="11ff3"/>
        <w:rPr>
          <w:w w:val="100"/>
          <w:kern w:val="0"/>
        </w:rPr>
      </w:pPr>
      <w:r w:rsidRPr="00FA1FED">
        <w:rPr>
          <w:w w:val="100"/>
          <w:kern w:val="0"/>
        </w:rPr>
        <w:t>Для согласованной работы всех теплопотребителей и контроля параметров теплоносителя на отдельно взятом объекте, рекомендуем:</w:t>
      </w:r>
    </w:p>
    <w:p w:rsidR="00C25060" w:rsidRPr="00FA1FED" w:rsidRDefault="00C25060" w:rsidP="00B5461F">
      <w:pPr>
        <w:pStyle w:val="11ff3"/>
        <w:rPr>
          <w:w w:val="100"/>
          <w:kern w:val="0"/>
        </w:rPr>
      </w:pPr>
      <w:r w:rsidRPr="00FA1FED">
        <w:rPr>
          <w:w w:val="100"/>
          <w:kern w:val="0"/>
        </w:rPr>
        <w:t>1.</w:t>
      </w:r>
      <w:r w:rsidRPr="00FA1FED">
        <w:rPr>
          <w:w w:val="100"/>
          <w:kern w:val="0"/>
        </w:rPr>
        <w:tab/>
        <w:t>Промыть систему отопления каждого здания и сооружения включая отопительные приборы.</w:t>
      </w:r>
    </w:p>
    <w:p w:rsidR="00C25060" w:rsidRPr="00FA1FED" w:rsidRDefault="00C25060" w:rsidP="00B5461F">
      <w:pPr>
        <w:pStyle w:val="11ff3"/>
        <w:rPr>
          <w:w w:val="100"/>
          <w:kern w:val="0"/>
        </w:rPr>
      </w:pPr>
      <w:r w:rsidRPr="00FA1FED">
        <w:rPr>
          <w:w w:val="100"/>
          <w:kern w:val="0"/>
        </w:rPr>
        <w:t>2.</w:t>
      </w:r>
      <w:r w:rsidRPr="00FA1FED">
        <w:rPr>
          <w:w w:val="100"/>
          <w:kern w:val="0"/>
        </w:rPr>
        <w:tab/>
        <w:t>Для контроля и регулирования входных и выходных параметров теплоносителя на вводе в здания и сооружения установить контрольно-измерительные приборы прямого действия (манометры, термометры):</w:t>
      </w:r>
    </w:p>
    <w:p w:rsidR="00C25060" w:rsidRPr="00FA1FED" w:rsidRDefault="005D03C3" w:rsidP="00B5461F">
      <w:pPr>
        <w:pStyle w:val="11ff3"/>
        <w:rPr>
          <w:w w:val="100"/>
          <w:kern w:val="0"/>
        </w:rPr>
      </w:pPr>
      <w:r w:rsidRPr="00FA1FED">
        <w:rPr>
          <w:w w:val="100"/>
          <w:kern w:val="0"/>
        </w:rPr>
        <w:t xml:space="preserve">- </w:t>
      </w:r>
      <w:r w:rsidR="00C25060" w:rsidRPr="00FA1FED">
        <w:rPr>
          <w:w w:val="100"/>
          <w:kern w:val="0"/>
        </w:rPr>
        <w:t>на подающем и обратном трубопроводе каждого здания или сооружения;</w:t>
      </w:r>
    </w:p>
    <w:p w:rsidR="00C25060" w:rsidRPr="00FA1FED" w:rsidRDefault="005D03C3" w:rsidP="00B5461F">
      <w:pPr>
        <w:pStyle w:val="11ff3"/>
        <w:rPr>
          <w:w w:val="100"/>
          <w:kern w:val="0"/>
        </w:rPr>
      </w:pPr>
      <w:r w:rsidRPr="00FA1FED">
        <w:rPr>
          <w:w w:val="100"/>
          <w:kern w:val="0"/>
        </w:rPr>
        <w:t xml:space="preserve">- </w:t>
      </w:r>
      <w:r w:rsidR="00C25060" w:rsidRPr="00FA1FED">
        <w:rPr>
          <w:w w:val="100"/>
          <w:kern w:val="0"/>
        </w:rPr>
        <w:t>на подающем трубопроводе после запорной арматуры и на обратном трубопроводе до запорной арматуры каждого ответвления по ходу теплоносителя при наличии распределительных коллекторов;</w:t>
      </w:r>
    </w:p>
    <w:p w:rsidR="00C25060" w:rsidRPr="00FA1FED" w:rsidRDefault="00C25060" w:rsidP="00B5461F">
      <w:pPr>
        <w:pStyle w:val="11ff3"/>
        <w:rPr>
          <w:w w:val="100"/>
          <w:kern w:val="0"/>
        </w:rPr>
      </w:pPr>
      <w:r w:rsidRPr="00FA1FED">
        <w:rPr>
          <w:w w:val="100"/>
          <w:kern w:val="0"/>
        </w:rPr>
        <w:t>3.</w:t>
      </w:r>
      <w:r w:rsidRPr="00FA1FED">
        <w:rPr>
          <w:w w:val="100"/>
          <w:kern w:val="0"/>
        </w:rPr>
        <w:tab/>
        <w:t>Система приготовления горячего водоснабжения должна иметь регулирующую арматуру и не оказывать разрегулирующего воздействия на систему отопления здания или сооружения.</w:t>
      </w:r>
    </w:p>
    <w:p w:rsidR="00C25060" w:rsidRPr="00FA1FED" w:rsidRDefault="00C25060" w:rsidP="00B5461F">
      <w:pPr>
        <w:pStyle w:val="11ff3"/>
        <w:rPr>
          <w:w w:val="100"/>
          <w:kern w:val="0"/>
        </w:rPr>
      </w:pPr>
      <w:r w:rsidRPr="00FA1FED">
        <w:rPr>
          <w:w w:val="100"/>
          <w:kern w:val="0"/>
        </w:rPr>
        <w:lastRenderedPageBreak/>
        <w:t>4.</w:t>
      </w:r>
      <w:r w:rsidRPr="00FA1FED">
        <w:rPr>
          <w:w w:val="100"/>
          <w:kern w:val="0"/>
        </w:rPr>
        <w:tab/>
        <w:t>Имеющиеся в зданиях и сооружениях индивидуальные тепловые пункты и потребители тепловой энергии имеющие автоматическое регулирование должны быть настроены в соответствии с теплопотреблением здания или сооружения.</w:t>
      </w:r>
    </w:p>
    <w:p w:rsidR="00C25060" w:rsidRPr="00FA1FED" w:rsidRDefault="00C25060" w:rsidP="00B5461F">
      <w:pPr>
        <w:pStyle w:val="11ff3"/>
        <w:rPr>
          <w:w w:val="100"/>
          <w:kern w:val="0"/>
        </w:rPr>
      </w:pPr>
      <w:r w:rsidRPr="00FA1FED">
        <w:rPr>
          <w:w w:val="100"/>
          <w:kern w:val="0"/>
        </w:rPr>
        <w:t>5.</w:t>
      </w:r>
      <w:r w:rsidRPr="00FA1FED">
        <w:rPr>
          <w:w w:val="100"/>
          <w:kern w:val="0"/>
        </w:rPr>
        <w:tab/>
        <w:t>Для обеспечения надёжной и бесперебойной работы внутренней системы отопления, включая отопительные приборы установить на подающем и обратном трубопроводе каждого здания или сооружения фильтры механической очистки теплоносителя. Предусмотреть запорную арматуру, позволяющую легко провести обслуживание фильтров.</w:t>
      </w:r>
    </w:p>
    <w:p w:rsidR="00C25060" w:rsidRPr="00FA1FED" w:rsidRDefault="00C25060" w:rsidP="00B5461F">
      <w:pPr>
        <w:pStyle w:val="11ff3"/>
        <w:rPr>
          <w:w w:val="100"/>
          <w:kern w:val="0"/>
        </w:rPr>
      </w:pPr>
      <w:r w:rsidRPr="00FA1FED">
        <w:rPr>
          <w:w w:val="100"/>
          <w:kern w:val="0"/>
        </w:rPr>
        <w:t>6.</w:t>
      </w:r>
      <w:r w:rsidRPr="00FA1FED">
        <w:rPr>
          <w:w w:val="100"/>
          <w:kern w:val="0"/>
        </w:rPr>
        <w:tab/>
        <w:t>Для исключения перерасхода тепловой и электрической энергии, а так-же топлива котельн</w:t>
      </w:r>
      <w:r w:rsidR="00EC3165" w:rsidRPr="00FA1FED">
        <w:rPr>
          <w:w w:val="100"/>
          <w:kern w:val="0"/>
        </w:rPr>
        <w:t>ой</w:t>
      </w:r>
      <w:r w:rsidRPr="00FA1FED">
        <w:rPr>
          <w:w w:val="100"/>
          <w:kern w:val="0"/>
        </w:rPr>
        <w:t xml:space="preserve"> установить узлы учёта потребляемого тепла на каждом здании и сооружении.</w:t>
      </w:r>
    </w:p>
    <w:p w:rsidR="00C25060" w:rsidRPr="00FA1FED" w:rsidRDefault="00C25060" w:rsidP="00B5461F">
      <w:pPr>
        <w:pStyle w:val="11ff3"/>
        <w:rPr>
          <w:w w:val="100"/>
          <w:kern w:val="0"/>
        </w:rPr>
      </w:pPr>
      <w:r w:rsidRPr="00FA1FED">
        <w:rPr>
          <w:w w:val="100"/>
          <w:kern w:val="0"/>
        </w:rPr>
        <w:t>7.</w:t>
      </w:r>
      <w:r w:rsidRPr="00FA1FED">
        <w:rPr>
          <w:w w:val="100"/>
          <w:kern w:val="0"/>
        </w:rPr>
        <w:tab/>
        <w:t>На выходе теплоносителя из здания или сооружения установить регулирующую арматуру (балансировочный клапан), для установления номинального расхода теплоносителя применительно к каждому объекту.</w:t>
      </w:r>
    </w:p>
    <w:p w:rsidR="00C25060" w:rsidRPr="00FA1FED" w:rsidRDefault="00C25060" w:rsidP="00B5461F">
      <w:pPr>
        <w:pStyle w:val="11ff3"/>
        <w:rPr>
          <w:w w:val="100"/>
          <w:kern w:val="0"/>
        </w:rPr>
      </w:pPr>
      <w:r w:rsidRPr="00FA1FED">
        <w:rPr>
          <w:w w:val="100"/>
          <w:kern w:val="0"/>
        </w:rPr>
        <w:t>8.</w:t>
      </w:r>
      <w:r w:rsidRPr="00FA1FED">
        <w:rPr>
          <w:w w:val="100"/>
          <w:kern w:val="0"/>
        </w:rPr>
        <w:tab/>
        <w:t>Для снижения потребления тепловой энергии без ухудшения качества отопления рекомендуем установить индивидуальные тепловые пункты с автоматическим регулированием на каждом здании или сооружении, что позволяет:</w:t>
      </w:r>
    </w:p>
    <w:p w:rsidR="00C25060" w:rsidRPr="00FA1FED" w:rsidRDefault="005D03C3" w:rsidP="00B5461F">
      <w:pPr>
        <w:pStyle w:val="11ff3"/>
        <w:rPr>
          <w:w w:val="100"/>
          <w:kern w:val="0"/>
        </w:rPr>
      </w:pPr>
      <w:r w:rsidRPr="00FA1FED">
        <w:rPr>
          <w:w w:val="100"/>
          <w:kern w:val="0"/>
        </w:rPr>
        <w:t xml:space="preserve"> - </w:t>
      </w:r>
      <w:r w:rsidR="00C25060" w:rsidRPr="00FA1FED">
        <w:rPr>
          <w:w w:val="100"/>
          <w:kern w:val="0"/>
        </w:rPr>
        <w:t>регулировать температуру теплоносителя, а следовательно и температуру внутри помещений в прямой зависимости от температуры наружного воздуха;</w:t>
      </w:r>
    </w:p>
    <w:p w:rsidR="00D46C2F" w:rsidRPr="00FA1FED" w:rsidRDefault="005D03C3" w:rsidP="00B5461F">
      <w:pPr>
        <w:pStyle w:val="11ff3"/>
        <w:rPr>
          <w:w w:val="100"/>
          <w:kern w:val="0"/>
        </w:rPr>
      </w:pPr>
      <w:r w:rsidRPr="00FA1FED">
        <w:rPr>
          <w:w w:val="100"/>
          <w:kern w:val="0"/>
        </w:rPr>
        <w:t xml:space="preserve"> - п</w:t>
      </w:r>
      <w:r w:rsidR="00C25060" w:rsidRPr="00FA1FED">
        <w:rPr>
          <w:w w:val="100"/>
          <w:kern w:val="0"/>
        </w:rPr>
        <w:t>оддерживать температуру теплоносителя в обратном трубопроводе индивидуального теплового пункта (сетевой воды возвращаемую на котельные) на одном и том же уровне</w:t>
      </w:r>
      <w:r w:rsidR="001F593E" w:rsidRPr="00FA1FED">
        <w:rPr>
          <w:w w:val="100"/>
          <w:kern w:val="0"/>
        </w:rPr>
        <w:t xml:space="preserve"> в течение длительного времени.</w:t>
      </w:r>
    </w:p>
    <w:p w:rsidR="00C25060" w:rsidRPr="00FA1FED" w:rsidRDefault="00C25060" w:rsidP="00C25060">
      <w:pPr>
        <w:pStyle w:val="19"/>
        <w:pageBreakBefore w:val="0"/>
        <w:numPr>
          <w:ilvl w:val="0"/>
          <w:numId w:val="57"/>
        </w:numPr>
        <w:spacing w:line="240" w:lineRule="auto"/>
        <w:rPr>
          <w:spacing w:val="0"/>
        </w:rPr>
      </w:pPr>
      <w:bookmarkStart w:id="404" w:name="_Toc9154872"/>
      <w:bookmarkStart w:id="405" w:name="_Toc84971018"/>
      <w:bookmarkStart w:id="406" w:name="_Toc116943387"/>
      <w:r w:rsidRPr="00FA1FED">
        <w:rPr>
          <w:spacing w:val="0"/>
        </w:rPr>
        <w:t>Выводы о резервах (дефицитах) существующей системы теплоснабжения при обеспечении перспективной тепловой нагрузки потребителей</w:t>
      </w:r>
      <w:bookmarkEnd w:id="404"/>
      <w:bookmarkEnd w:id="405"/>
      <w:bookmarkEnd w:id="406"/>
    </w:p>
    <w:p w:rsidR="00C25060" w:rsidRPr="00FA1FED" w:rsidRDefault="00C25060" w:rsidP="00B5461F">
      <w:pPr>
        <w:pStyle w:val="11ff3"/>
        <w:rPr>
          <w:w w:val="100"/>
          <w:kern w:val="0"/>
        </w:rPr>
      </w:pPr>
      <w:r w:rsidRPr="00FA1FED">
        <w:rPr>
          <w:w w:val="100"/>
          <w:kern w:val="0"/>
        </w:rPr>
        <w:t xml:space="preserve">На источниках теплоснабжения дефицитов тепловой мощности не выявлено. Анализ приведенных в </w:t>
      </w:r>
      <w:r w:rsidR="00F8065A" w:rsidRPr="00FA1FED">
        <w:rPr>
          <w:w w:val="100"/>
          <w:kern w:val="0"/>
        </w:rPr>
        <w:t>гл.2</w:t>
      </w:r>
      <w:r w:rsidRPr="00FA1FED">
        <w:rPr>
          <w:w w:val="100"/>
          <w:kern w:val="0"/>
        </w:rPr>
        <w:t xml:space="preserve"> данных показывает, что наблюдается уменьшение резерва тепловой мощности к расчётному сроку реализации схемы теплоснабжения.</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numPr>
          <w:ilvl w:val="0"/>
          <w:numId w:val="0"/>
        </w:numPr>
        <w:spacing w:before="0" w:after="0" w:line="240" w:lineRule="auto"/>
        <w:contextualSpacing w:val="0"/>
        <w:rPr>
          <w:spacing w:val="0"/>
        </w:rPr>
      </w:pPr>
      <w:bookmarkStart w:id="407" w:name="_Toc9154873"/>
      <w:bookmarkStart w:id="408" w:name="_Toc84971019"/>
      <w:bookmarkStart w:id="409" w:name="_Toc116943388"/>
      <w:r w:rsidRPr="00FA1FED">
        <w:rPr>
          <w:spacing w:val="0"/>
        </w:rPr>
        <w:lastRenderedPageBreak/>
        <w:t>ГЛАВА 5. МАСТЕР-ПЛАН РАЗВИТИЯ СИСТЕМЫ ТЕПЛОСНАБЖЕНИЯ ПОСЕЛЕНИЯ</w:t>
      </w:r>
      <w:bookmarkEnd w:id="407"/>
      <w:bookmarkEnd w:id="408"/>
      <w:bookmarkEnd w:id="409"/>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0"/>
        </w:numPr>
        <w:spacing w:line="240" w:lineRule="auto"/>
        <w:rPr>
          <w:spacing w:val="0"/>
        </w:rPr>
      </w:pPr>
      <w:bookmarkStart w:id="410" w:name="_Toc9154874"/>
      <w:bookmarkStart w:id="411" w:name="_Toc84971020"/>
      <w:bookmarkStart w:id="412" w:name="_Toc116943389"/>
      <w:r w:rsidRPr="00FA1FED">
        <w:rPr>
          <w:spacing w:val="0"/>
        </w:rPr>
        <w:t>Описание вариантов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410"/>
      <w:bookmarkEnd w:id="411"/>
      <w:bookmarkEnd w:id="412"/>
    </w:p>
    <w:p w:rsidR="00BB2632" w:rsidRPr="00C255AB" w:rsidRDefault="00BB2632" w:rsidP="00BB2632">
      <w:pPr>
        <w:pStyle w:val="11ff3"/>
      </w:pPr>
      <w:bookmarkStart w:id="413" w:name="_Hlk141287321"/>
      <w:r w:rsidRPr="00C255AB">
        <w:t xml:space="preserve">В Мастер-плане сформирован вариант развития системы теплоснабжения муниципального образования. </w:t>
      </w:r>
    </w:p>
    <w:p w:rsidR="00BB2632" w:rsidRPr="00C255AB" w:rsidRDefault="00BB2632" w:rsidP="00BB2632">
      <w:pPr>
        <w:pStyle w:val="11ff3"/>
      </w:pPr>
      <w:r>
        <w:t>В</w:t>
      </w:r>
      <w:r w:rsidRPr="00C255AB">
        <w:t>ариант предполагает сохранение существующей системы теплоснабжения с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для подключения новых абонентов, а также ремонт и замена существующих.</w:t>
      </w:r>
    </w:p>
    <w:p w:rsidR="00BB2632" w:rsidRPr="00C255AB" w:rsidRDefault="00BB2632" w:rsidP="00BB2632">
      <w:pPr>
        <w:pStyle w:val="11ff3"/>
      </w:pPr>
      <w:r w:rsidRPr="00C255AB">
        <w:t xml:space="preserve">Предпосылкой для разработки Варианта послужили Требования к схемам теплоснабжения (Постановление Правительства Российской Федерации №154 от 22 февраля 2012 г). </w:t>
      </w:r>
    </w:p>
    <w:p w:rsidR="00BB2632" w:rsidRPr="00C255AB" w:rsidRDefault="00BB2632" w:rsidP="00BB2632">
      <w:pPr>
        <w:pStyle w:val="11ff3"/>
      </w:pPr>
      <w:r w:rsidRPr="00C255AB">
        <w:t>Это сохранит существующую выработку тепловой энергии с возможностью подключения новых потребителей.</w:t>
      </w:r>
    </w:p>
    <w:p w:rsidR="00BB2632" w:rsidRPr="00C255AB" w:rsidRDefault="00BB2632" w:rsidP="00BB2632">
      <w:pPr>
        <w:pStyle w:val="11ff3"/>
      </w:pPr>
      <w:r w:rsidRPr="00C255AB">
        <w:t>В целях повышения качества централизованного теплоснабжения на территории Старопольского сельского поселения предлагается оснащение источника приборами учета, а также выполнение следующих мероприятий:</w:t>
      </w:r>
    </w:p>
    <w:p w:rsidR="00BB2632" w:rsidRPr="00C255AB" w:rsidRDefault="00BB2632" w:rsidP="00BB2632">
      <w:pPr>
        <w:pStyle w:val="113"/>
      </w:pPr>
      <w:r>
        <w:t>Техническое перевооружение котельных д. Старополье и д. Овсище, с заменой котлоагрегатов использующих в качестве основного топлива природный газ</w:t>
      </w:r>
    </w:p>
    <w:p w:rsidR="00BB2632" w:rsidRPr="00C255AB" w:rsidRDefault="00BB2632" w:rsidP="00BB2632">
      <w:pPr>
        <w:pStyle w:val="113"/>
      </w:pPr>
      <w:r w:rsidRPr="00C255AB">
        <w:t>Ремонт и замена ветхих тепловых сетей по мере износа</w:t>
      </w:r>
    </w:p>
    <w:p w:rsidR="00BB2632" w:rsidRPr="00C255AB" w:rsidRDefault="00BB2632" w:rsidP="00BB2632">
      <w:pPr>
        <w:pStyle w:val="11ff3"/>
      </w:pPr>
      <w:r w:rsidRPr="00C255AB">
        <w:t>Данный вариант развития системы теплоснабжения на территории Старопольского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 же обеспечит возможность подключения новых потребителей.</w:t>
      </w:r>
    </w:p>
    <w:p w:rsidR="00BB2632" w:rsidRPr="0086120E" w:rsidRDefault="00BB2632" w:rsidP="00BB2632">
      <w:pPr>
        <w:pStyle w:val="11ff3"/>
      </w:pPr>
      <w:r w:rsidRPr="0086120E">
        <w:t xml:space="preserve">Данным вариантом предусмотрено техническое перевооружение котельных д. Старополье и д. Овсище, с заменой котлоагрегатов использующих в качестве основного топлива природный газ. </w:t>
      </w:r>
    </w:p>
    <w:p w:rsidR="00BB2632" w:rsidRDefault="00BB2632" w:rsidP="00D3402F">
      <w:pPr>
        <w:pStyle w:val="11ff3"/>
      </w:pPr>
      <w:bookmarkStart w:id="414" w:name="_Hlk148763667"/>
      <w:r>
        <w:t>Согласно данных администрации, в 2026 году будет произведена газификация Старопольского</w:t>
      </w:r>
      <w:r w:rsidRPr="0009701E">
        <w:t xml:space="preserve"> сельского поселения</w:t>
      </w:r>
      <w:r>
        <w:t xml:space="preserve">, в связи с чем, в рамках </w:t>
      </w:r>
      <w:r w:rsidRPr="0009701E">
        <w:t>концессионн</w:t>
      </w:r>
      <w:r>
        <w:t xml:space="preserve">ого </w:t>
      </w:r>
      <w:r>
        <w:lastRenderedPageBreak/>
        <w:t xml:space="preserve">соглашения, предусматривается замена котельного оборудования </w:t>
      </w:r>
      <w:r w:rsidRPr="0009701E">
        <w:t>котельных д. Старополье и д. Овсище</w:t>
      </w:r>
      <w:r>
        <w:t xml:space="preserve"> с использованием в качестве основного топлива природный газ. В качестве резервного топлива на котельных предусматривается щепа.</w:t>
      </w:r>
      <w:bookmarkEnd w:id="414"/>
    </w:p>
    <w:p w:rsidR="00BB2632" w:rsidRDefault="00BB2632" w:rsidP="00BB2632">
      <w:pPr>
        <w:pStyle w:val="11ff3"/>
      </w:pPr>
      <w:r>
        <w:t>д. Старополье</w:t>
      </w:r>
    </w:p>
    <w:p w:rsidR="00BB2632" w:rsidRPr="00CD42AA" w:rsidRDefault="00BB2632" w:rsidP="00D3402F">
      <w:pPr>
        <w:pStyle w:val="11ff3"/>
      </w:pPr>
      <w:r>
        <w:t xml:space="preserve">Настоящей Схемой предлагается замена котлов </w:t>
      </w:r>
      <w:r w:rsidRPr="0009701E">
        <w:t>КВГМ-3</w:t>
      </w:r>
      <w:r>
        <w:t xml:space="preserve"> и </w:t>
      </w:r>
      <w:r w:rsidRPr="0009701E">
        <w:t>КВГМ-1,2</w:t>
      </w:r>
      <w:r>
        <w:t xml:space="preserve"> на котлы Ква-3,0, мощностью 2</w:t>
      </w:r>
      <w:r w:rsidRPr="006C2877">
        <w:t>.</w:t>
      </w:r>
      <w:r>
        <w:t>58</w:t>
      </w:r>
      <w:r w:rsidRPr="006C2877">
        <w:t xml:space="preserve"> </w:t>
      </w:r>
      <w:r w:rsidR="00D3402F">
        <w:t xml:space="preserve"> Гкал/ч каждый.</w:t>
      </w:r>
    </w:p>
    <w:p w:rsidR="00BB2632" w:rsidRDefault="00BB2632" w:rsidP="00BB2632">
      <w:pPr>
        <w:pStyle w:val="11ff3"/>
      </w:pPr>
      <w:r w:rsidRPr="00F32FC6">
        <w:t>Водогрейный котёл KВа-</w:t>
      </w:r>
      <w:r>
        <w:t>3</w:t>
      </w:r>
      <w:r w:rsidRPr="00F32FC6">
        <w:t>,0</w:t>
      </w:r>
    </w:p>
    <w:p w:rsidR="00BB2632" w:rsidRPr="002008B3" w:rsidRDefault="00BB2632" w:rsidP="00BB2632">
      <w:pPr>
        <w:pStyle w:val="11ff3"/>
      </w:pPr>
      <w:r w:rsidRPr="002008B3">
        <w:t>Водогрейный котел КВа-3,0-95 (КВГМ-3,0)</w:t>
      </w:r>
      <w:r>
        <w:t>,</w:t>
      </w:r>
      <w:r w:rsidRPr="002008B3">
        <w:t xml:space="preserve"> производительностью 3,0 мВт (3000 кВт) предназначен для получения горячей воды температурой на выходе из котла 95°C и рабочим давлением до 0,6 (6,0) МПа (кгс/см2), Котел предназначен для работы по одноконтурной или двухконтурной схемам теплоснабжения с принудительной циркуляцией воды используемой в системах централизованного теплоснабжения на нужды отопления, горячего водоснабжения. Вид сжигаемого топлива: жидкое, газообразное (газ, сырая нефть, мазут, дизельное топливо, отработанное масло).</w:t>
      </w:r>
    </w:p>
    <w:p w:rsidR="00BB2632" w:rsidRDefault="00BB2632" w:rsidP="00BB2632">
      <w:pPr>
        <w:pStyle w:val="11ff3"/>
      </w:pPr>
      <w:r w:rsidRPr="002008B3">
        <w:t>Конструкция котла КВа-3,0-95 (КВГМ-3,0) – трубная система в сборе с ручной топкой в обшивке и изоляции. В котле могут быть использованы, как импортные, так и отечественные горелочные устройства. На котле устанавливаются взрывные клапана для защиты от взрыва горючих газов: один на боковой поверхности котла – для защиты топочной камеры; второй на потолке – для защиты конвективного блока.</w:t>
      </w:r>
    </w:p>
    <w:p w:rsidR="00BB2632" w:rsidRPr="00BB2632" w:rsidRDefault="00BB2632" w:rsidP="00BB2632">
      <w:pPr>
        <w:pStyle w:val="11ff3"/>
        <w:rPr>
          <w:u w:val="single"/>
        </w:rPr>
      </w:pPr>
      <w:r w:rsidRPr="00BB2632">
        <w:rPr>
          <w:u w:val="single"/>
        </w:rPr>
        <w:t>Таблица 5.1.1 – 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517"/>
      </w:tblGrid>
      <w:tr w:rsidR="00BB2632" w:rsidRPr="00F32FC6" w:rsidTr="006163C2">
        <w:trPr>
          <w:trHeight w:val="20"/>
          <w:tblHeader/>
        </w:trPr>
        <w:tc>
          <w:tcPr>
            <w:tcW w:w="3685" w:type="pct"/>
            <w:shd w:val="clear" w:color="auto" w:fill="D9D9D9"/>
            <w:vAlign w:val="center"/>
            <w:hideMark/>
          </w:tcPr>
          <w:p w:rsidR="00BB2632" w:rsidRPr="00F32FC6" w:rsidRDefault="00BB2632" w:rsidP="00BB2632">
            <w:pPr>
              <w:pStyle w:val="1fffb"/>
            </w:pPr>
            <w:r w:rsidRPr="00F32FC6">
              <w:t>Наименование показателя</w:t>
            </w:r>
          </w:p>
        </w:tc>
        <w:tc>
          <w:tcPr>
            <w:tcW w:w="1315" w:type="pct"/>
            <w:shd w:val="clear" w:color="auto" w:fill="D9D9D9"/>
            <w:vAlign w:val="center"/>
            <w:hideMark/>
          </w:tcPr>
          <w:p w:rsidR="00BB2632" w:rsidRPr="00F32FC6" w:rsidRDefault="00BB2632" w:rsidP="00BB2632">
            <w:pPr>
              <w:pStyle w:val="1fffb"/>
            </w:pPr>
            <w:r w:rsidRPr="00F32FC6">
              <w:t>Значение</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Теплопроизводительность, МВт (Гкал/ч)</w:t>
            </w:r>
          </w:p>
        </w:tc>
        <w:tc>
          <w:tcPr>
            <w:tcW w:w="1315" w:type="pct"/>
            <w:shd w:val="clear" w:color="auto" w:fill="auto"/>
            <w:vAlign w:val="center"/>
            <w:hideMark/>
          </w:tcPr>
          <w:p w:rsidR="00BB2632" w:rsidRPr="00F32FC6" w:rsidRDefault="00BB2632" w:rsidP="00BB2632">
            <w:pPr>
              <w:pStyle w:val="1fffb"/>
            </w:pPr>
            <w:r>
              <w:t>3,0 (2,58)</w:t>
            </w:r>
          </w:p>
        </w:tc>
      </w:tr>
      <w:tr w:rsidR="00BB2632" w:rsidRPr="00DD726A" w:rsidTr="006163C2">
        <w:trPr>
          <w:trHeight w:val="20"/>
        </w:trPr>
        <w:tc>
          <w:tcPr>
            <w:tcW w:w="3685" w:type="pct"/>
            <w:shd w:val="clear" w:color="auto" w:fill="auto"/>
            <w:vAlign w:val="center"/>
            <w:hideMark/>
          </w:tcPr>
          <w:p w:rsidR="00BB2632" w:rsidRPr="00CD42AA" w:rsidRDefault="00BB2632" w:rsidP="00BB2632">
            <w:pPr>
              <w:pStyle w:val="1fffb"/>
            </w:pPr>
            <w:r w:rsidRPr="00CD42AA">
              <w:t>КПД котла (не менее) при работе на, %</w:t>
            </w:r>
          </w:p>
        </w:tc>
        <w:tc>
          <w:tcPr>
            <w:tcW w:w="1315" w:type="pct"/>
            <w:shd w:val="clear" w:color="auto" w:fill="auto"/>
            <w:vAlign w:val="center"/>
            <w:hideMark/>
          </w:tcPr>
          <w:p w:rsidR="00BB2632" w:rsidRPr="00CD42AA"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газообразном топливе</w:t>
            </w:r>
          </w:p>
        </w:tc>
        <w:tc>
          <w:tcPr>
            <w:tcW w:w="1315" w:type="pct"/>
            <w:shd w:val="clear" w:color="auto" w:fill="auto"/>
            <w:vAlign w:val="center"/>
            <w:hideMark/>
          </w:tcPr>
          <w:p w:rsidR="00BB2632" w:rsidRPr="00F32FC6" w:rsidRDefault="00BB2632" w:rsidP="00BB2632">
            <w:pPr>
              <w:pStyle w:val="1fffb"/>
            </w:pPr>
            <w:r>
              <w:t>91</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жидком топливе</w:t>
            </w:r>
          </w:p>
        </w:tc>
        <w:tc>
          <w:tcPr>
            <w:tcW w:w="1315" w:type="pct"/>
            <w:shd w:val="clear" w:color="auto" w:fill="auto"/>
            <w:vAlign w:val="center"/>
            <w:hideMark/>
          </w:tcPr>
          <w:p w:rsidR="00BB2632" w:rsidRPr="00F32FC6" w:rsidRDefault="00BB2632" w:rsidP="00BB2632">
            <w:pPr>
              <w:pStyle w:val="1fffb"/>
            </w:pPr>
            <w:r>
              <w:t>87</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Давление воды на входе в котел (не более), МПа</w:t>
            </w:r>
          </w:p>
        </w:tc>
        <w:tc>
          <w:tcPr>
            <w:tcW w:w="1315" w:type="pct"/>
            <w:shd w:val="clear" w:color="auto" w:fill="auto"/>
            <w:vAlign w:val="center"/>
            <w:hideMark/>
          </w:tcPr>
          <w:p w:rsidR="00BB2632" w:rsidRPr="00F32FC6" w:rsidRDefault="00BB2632" w:rsidP="00BB2632">
            <w:pPr>
              <w:pStyle w:val="1fffb"/>
            </w:pPr>
            <w:r>
              <w:t>0,6</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Номинальный расход воды, м³/ч</w:t>
            </w:r>
          </w:p>
        </w:tc>
        <w:tc>
          <w:tcPr>
            <w:tcW w:w="1315" w:type="pct"/>
            <w:shd w:val="clear" w:color="auto" w:fill="auto"/>
            <w:vAlign w:val="center"/>
            <w:hideMark/>
          </w:tcPr>
          <w:p w:rsidR="00BB2632" w:rsidRPr="00F32FC6" w:rsidRDefault="00BB2632" w:rsidP="00BB2632">
            <w:pPr>
              <w:pStyle w:val="1fffb"/>
            </w:pPr>
            <w:r>
              <w:t>103,2</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Температура воды:</w:t>
            </w:r>
          </w:p>
        </w:tc>
        <w:tc>
          <w:tcPr>
            <w:tcW w:w="1315" w:type="pct"/>
            <w:shd w:val="clear" w:color="auto" w:fill="auto"/>
            <w:vAlign w:val="center"/>
            <w:hideMark/>
          </w:tcPr>
          <w:p w:rsidR="00BB2632" w:rsidRPr="00F32FC6"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на входе (не менее), °</w:t>
            </w:r>
            <w:r>
              <w:t>C</w:t>
            </w:r>
          </w:p>
        </w:tc>
        <w:tc>
          <w:tcPr>
            <w:tcW w:w="1315" w:type="pct"/>
            <w:shd w:val="clear" w:color="auto" w:fill="auto"/>
            <w:vAlign w:val="center"/>
            <w:hideMark/>
          </w:tcPr>
          <w:p w:rsidR="00BB2632" w:rsidRPr="00F32FC6" w:rsidRDefault="00BB2632" w:rsidP="00BB2632">
            <w:pPr>
              <w:pStyle w:val="1fffb"/>
            </w:pPr>
            <w:r>
              <w:t>70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на выходе (не более), °</w:t>
            </w:r>
            <w:r>
              <w:t>C</w:t>
            </w:r>
          </w:p>
        </w:tc>
        <w:tc>
          <w:tcPr>
            <w:tcW w:w="1315" w:type="pct"/>
            <w:shd w:val="clear" w:color="auto" w:fill="auto"/>
            <w:vAlign w:val="center"/>
            <w:hideMark/>
          </w:tcPr>
          <w:p w:rsidR="00BB2632" w:rsidRPr="00F32FC6" w:rsidRDefault="00BB2632" w:rsidP="00BB2632">
            <w:pPr>
              <w:pStyle w:val="1fffb"/>
            </w:pPr>
            <w:r>
              <w:t>95</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Тип топлива</w:t>
            </w:r>
          </w:p>
        </w:tc>
        <w:tc>
          <w:tcPr>
            <w:tcW w:w="1315" w:type="pct"/>
            <w:shd w:val="clear" w:color="auto" w:fill="auto"/>
            <w:vAlign w:val="center"/>
            <w:hideMark/>
          </w:tcPr>
          <w:p w:rsidR="00BB2632" w:rsidRPr="00F32FC6" w:rsidRDefault="00BB2632" w:rsidP="00BB2632">
            <w:pPr>
              <w:pStyle w:val="1fffb"/>
            </w:pPr>
            <w:r>
              <w:t>жидкое или газообразное</w:t>
            </w:r>
          </w:p>
        </w:tc>
      </w:tr>
      <w:tr w:rsidR="00BB2632" w:rsidRPr="00DD726A" w:rsidTr="006163C2">
        <w:trPr>
          <w:trHeight w:val="20"/>
        </w:trPr>
        <w:tc>
          <w:tcPr>
            <w:tcW w:w="3685" w:type="pct"/>
            <w:shd w:val="clear" w:color="auto" w:fill="auto"/>
            <w:vAlign w:val="center"/>
            <w:hideMark/>
          </w:tcPr>
          <w:p w:rsidR="00BB2632" w:rsidRPr="00F32FC6" w:rsidRDefault="00BB2632" w:rsidP="00BB2632">
            <w:pPr>
              <w:pStyle w:val="1fffb"/>
            </w:pPr>
            <w:r>
              <w:t>Расход топлива на котел</w:t>
            </w:r>
          </w:p>
        </w:tc>
        <w:tc>
          <w:tcPr>
            <w:tcW w:w="1315" w:type="pct"/>
            <w:shd w:val="clear" w:color="auto" w:fill="auto"/>
            <w:vAlign w:val="center"/>
            <w:hideMark/>
          </w:tcPr>
          <w:p w:rsidR="00BB2632" w:rsidRPr="00CD42AA" w:rsidRDefault="00BB2632" w:rsidP="00BB2632">
            <w:pPr>
              <w:pStyle w:val="1fffb"/>
            </w:pPr>
            <w:r w:rsidRPr="00CD42AA">
              <w:t>Зависит от калорийности сжигаемого топлива</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Габариты компоновки, LхВхH, мм</w:t>
            </w:r>
          </w:p>
        </w:tc>
        <w:tc>
          <w:tcPr>
            <w:tcW w:w="1315" w:type="pct"/>
            <w:shd w:val="clear" w:color="auto" w:fill="auto"/>
            <w:vAlign w:val="center"/>
            <w:hideMark/>
          </w:tcPr>
          <w:p w:rsidR="00BB2632" w:rsidRPr="00F32FC6" w:rsidRDefault="00BB2632" w:rsidP="00BB2632">
            <w:pPr>
              <w:pStyle w:val="1fffb"/>
            </w:pPr>
            <w:r>
              <w:t>4750х2200х2500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Масса в объеме заводской поставки (компоновки) котла, кг</w:t>
            </w:r>
          </w:p>
        </w:tc>
        <w:tc>
          <w:tcPr>
            <w:tcW w:w="1315" w:type="pct"/>
            <w:shd w:val="clear" w:color="auto" w:fill="auto"/>
            <w:vAlign w:val="center"/>
            <w:hideMark/>
          </w:tcPr>
          <w:p w:rsidR="00BB2632" w:rsidRPr="00F32FC6" w:rsidRDefault="00BB2632" w:rsidP="00BB2632">
            <w:pPr>
              <w:pStyle w:val="1fffb"/>
            </w:pPr>
            <w:r>
              <w:t>5500</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Присоединительные размеры котла:</w:t>
            </w:r>
          </w:p>
        </w:tc>
        <w:tc>
          <w:tcPr>
            <w:tcW w:w="1315" w:type="pct"/>
            <w:shd w:val="clear" w:color="auto" w:fill="auto"/>
            <w:vAlign w:val="center"/>
            <w:hideMark/>
          </w:tcPr>
          <w:p w:rsidR="00BB2632" w:rsidRPr="00F32FC6"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размер фланца газохода, мм</w:t>
            </w:r>
          </w:p>
        </w:tc>
        <w:tc>
          <w:tcPr>
            <w:tcW w:w="1315" w:type="pct"/>
            <w:shd w:val="clear" w:color="auto" w:fill="auto"/>
            <w:vAlign w:val="center"/>
            <w:hideMark/>
          </w:tcPr>
          <w:p w:rsidR="00BB2632" w:rsidRPr="00F32FC6" w:rsidRDefault="00BB2632" w:rsidP="00BB2632">
            <w:pPr>
              <w:pStyle w:val="1fffb"/>
            </w:pPr>
            <w:r>
              <w:t>1000х450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Ду патрубков входа/выхода, мм</w:t>
            </w:r>
          </w:p>
        </w:tc>
        <w:tc>
          <w:tcPr>
            <w:tcW w:w="1315" w:type="pct"/>
            <w:shd w:val="clear" w:color="auto" w:fill="auto"/>
            <w:vAlign w:val="center"/>
            <w:hideMark/>
          </w:tcPr>
          <w:p w:rsidR="00BB2632" w:rsidRPr="00F32FC6" w:rsidRDefault="00BB2632" w:rsidP="00BB2632">
            <w:pPr>
              <w:pStyle w:val="1fffb"/>
            </w:pPr>
            <w:r>
              <w:t>150</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Ду патрубков воздушников, мм</w:t>
            </w:r>
          </w:p>
        </w:tc>
        <w:tc>
          <w:tcPr>
            <w:tcW w:w="1315" w:type="pct"/>
            <w:shd w:val="clear" w:color="auto" w:fill="auto"/>
            <w:vAlign w:val="center"/>
            <w:hideMark/>
          </w:tcPr>
          <w:p w:rsidR="00BB2632" w:rsidRPr="00F32FC6" w:rsidRDefault="00BB2632" w:rsidP="00BB2632">
            <w:pPr>
              <w:pStyle w:val="1fffb"/>
            </w:pPr>
            <w:r>
              <w:t>15</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Ду патрубков дренажей, мм</w:t>
            </w:r>
          </w:p>
        </w:tc>
        <w:tc>
          <w:tcPr>
            <w:tcW w:w="1315" w:type="pct"/>
            <w:shd w:val="clear" w:color="auto" w:fill="auto"/>
            <w:vAlign w:val="center"/>
            <w:hideMark/>
          </w:tcPr>
          <w:p w:rsidR="00BB2632" w:rsidRPr="00F32FC6" w:rsidRDefault="00BB2632" w:rsidP="00BB2632">
            <w:pPr>
              <w:pStyle w:val="1fffb"/>
            </w:pPr>
            <w:r>
              <w:t>20</w:t>
            </w:r>
          </w:p>
        </w:tc>
      </w:tr>
    </w:tbl>
    <w:p w:rsidR="00BB2632" w:rsidRDefault="00BB2632" w:rsidP="00BB2632">
      <w:pPr>
        <w:tabs>
          <w:tab w:val="left" w:pos="7054"/>
        </w:tabs>
        <w:rPr>
          <w:color w:val="000000"/>
        </w:rPr>
      </w:pPr>
    </w:p>
    <w:p w:rsidR="00BB2632" w:rsidRDefault="00BB2632" w:rsidP="00D3402F">
      <w:pPr>
        <w:pStyle w:val="11ff3"/>
      </w:pPr>
      <w:r>
        <w:lastRenderedPageBreak/>
        <w:t>В результате технического перевооружения, установленная мощность котельной</w:t>
      </w:r>
      <w:r w:rsidRPr="006C2877">
        <w:t xml:space="preserve"> д. Старополье</w:t>
      </w:r>
      <w:r>
        <w:t>,</w:t>
      </w:r>
      <w:r w:rsidRPr="006C2877">
        <w:t xml:space="preserve"> </w:t>
      </w:r>
      <w:r>
        <w:t>при использовании основного топлива, составит 5,16 Гкал/ч, что позволит обеспечить нагрузку существующих и перспективных потребителей.</w:t>
      </w:r>
      <w:r w:rsidR="00D3402F">
        <w:tab/>
      </w:r>
    </w:p>
    <w:p w:rsidR="00BB2632" w:rsidRPr="006C2877" w:rsidRDefault="00BB2632" w:rsidP="00BB2632">
      <w:pPr>
        <w:pStyle w:val="11ff3"/>
      </w:pPr>
      <w:r w:rsidRPr="006C2877">
        <w:t>д. Овсище</w:t>
      </w:r>
    </w:p>
    <w:p w:rsidR="00BB2632" w:rsidRDefault="00BB2632" w:rsidP="00D3402F">
      <w:pPr>
        <w:pStyle w:val="11ff3"/>
      </w:pPr>
      <w:r w:rsidRPr="006C2877">
        <w:t>Настоящей Схемой предлагается замена котлов КВГМ-</w:t>
      </w:r>
      <w:r>
        <w:t>2</w:t>
      </w:r>
      <w:r w:rsidRPr="006C2877">
        <w:t xml:space="preserve"> и КВГМ-</w:t>
      </w:r>
      <w:r>
        <w:t>3</w:t>
      </w:r>
      <w:r w:rsidRPr="006C2877">
        <w:t xml:space="preserve"> на котлы Ква-</w:t>
      </w:r>
      <w:r>
        <w:t>2</w:t>
      </w:r>
      <w:r w:rsidRPr="006C2877">
        <w:t xml:space="preserve">,0, мощностью </w:t>
      </w:r>
      <w:r>
        <w:t>1</w:t>
      </w:r>
      <w:r w:rsidRPr="006C2877">
        <w:t>.</w:t>
      </w:r>
      <w:r>
        <w:t>72</w:t>
      </w:r>
      <w:r w:rsidRPr="006C2877">
        <w:t xml:space="preserve"> Гкал/ч каждый.</w:t>
      </w:r>
    </w:p>
    <w:p w:rsidR="00BB2632" w:rsidRDefault="00BB2632" w:rsidP="00BB2632">
      <w:pPr>
        <w:pStyle w:val="11ff3"/>
      </w:pPr>
      <w:r w:rsidRPr="00F32FC6">
        <w:t>Водогрейный котёл KВа-</w:t>
      </w:r>
      <w:r>
        <w:t>2</w:t>
      </w:r>
      <w:r w:rsidRPr="00F32FC6">
        <w:t>,0</w:t>
      </w:r>
    </w:p>
    <w:p w:rsidR="00BB2632" w:rsidRPr="006C2877" w:rsidRDefault="00BB2632" w:rsidP="00BB2632">
      <w:pPr>
        <w:pStyle w:val="11ff3"/>
      </w:pPr>
      <w:r w:rsidRPr="006C2877">
        <w:t>Водогрейный котел КВа-2,0-95 (КВГМ-2,0) производительностью 2,0 мВт (2000 кВт) предназначен для получения горячей воды температурой на выходе из котла 95°C и рабочим давлением до 0,6 (6,0) МПа (кгс/см2), Котел предназначен для работы по одноконтурной или двухконтурной схемам теплоснабжения с принудительной циркуляцией воды используемой в системах централизованного теплоснабжения на нужды отопления, горячего водоснабжения. Вид сжигаемого топлива: жидкое, газообразное (газ, сырая нефть, мазут, дизельное топливо, отработанное масло).</w:t>
      </w:r>
    </w:p>
    <w:p w:rsidR="00BB2632" w:rsidRPr="00CD42AA" w:rsidRDefault="00BB2632" w:rsidP="00BB2632">
      <w:pPr>
        <w:pStyle w:val="11ff3"/>
      </w:pPr>
      <w:r w:rsidRPr="006C2877">
        <w:t>Конструкция котла КВа-2,0-95 (КВГМ-2,0) – трубная система в сборе с ручной топкой в обшивке и изоляции. В котле могут быть использованы, как импортные, так и отечественные горелочные устройства. На котле устанавливаются взрывные клапана для защиты от взрыва горючих газов: один на боковой поверхности котла – для защиты топочной камеры; второй на потолке – для защиты конвективного блока.</w:t>
      </w:r>
    </w:p>
    <w:p w:rsidR="00BB2632" w:rsidRPr="00BB2632" w:rsidRDefault="00BB2632" w:rsidP="00BB2632">
      <w:pPr>
        <w:pStyle w:val="11ff3"/>
        <w:rPr>
          <w:u w:val="single"/>
        </w:rPr>
      </w:pPr>
      <w:r w:rsidRPr="00BB2632">
        <w:rPr>
          <w:u w:val="single"/>
        </w:rPr>
        <w:t>Таблица 5.1.2 – 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517"/>
      </w:tblGrid>
      <w:tr w:rsidR="00BB2632" w:rsidRPr="00F32FC6" w:rsidTr="006163C2">
        <w:trPr>
          <w:trHeight w:val="20"/>
          <w:tblHeader/>
        </w:trPr>
        <w:tc>
          <w:tcPr>
            <w:tcW w:w="3685" w:type="pct"/>
            <w:shd w:val="clear" w:color="auto" w:fill="D9D9D9"/>
            <w:vAlign w:val="center"/>
            <w:hideMark/>
          </w:tcPr>
          <w:p w:rsidR="00BB2632" w:rsidRPr="00F32FC6" w:rsidRDefault="00BB2632" w:rsidP="00BB2632">
            <w:pPr>
              <w:pStyle w:val="1fffb"/>
            </w:pPr>
            <w:r w:rsidRPr="00F32FC6">
              <w:t>Наименование показателя</w:t>
            </w:r>
          </w:p>
        </w:tc>
        <w:tc>
          <w:tcPr>
            <w:tcW w:w="1315" w:type="pct"/>
            <w:shd w:val="clear" w:color="auto" w:fill="D9D9D9"/>
            <w:vAlign w:val="center"/>
            <w:hideMark/>
          </w:tcPr>
          <w:p w:rsidR="00BB2632" w:rsidRPr="00F32FC6" w:rsidRDefault="00BB2632" w:rsidP="00BB2632">
            <w:pPr>
              <w:pStyle w:val="1fffb"/>
            </w:pPr>
            <w:r w:rsidRPr="00F32FC6">
              <w:t>Значение</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Наименование показателя</w:t>
            </w:r>
          </w:p>
        </w:tc>
        <w:tc>
          <w:tcPr>
            <w:tcW w:w="1315" w:type="pct"/>
            <w:shd w:val="clear" w:color="auto" w:fill="auto"/>
            <w:vAlign w:val="center"/>
            <w:hideMark/>
          </w:tcPr>
          <w:p w:rsidR="00BB2632" w:rsidRPr="00F32FC6" w:rsidRDefault="00BB2632" w:rsidP="00BB2632">
            <w:pPr>
              <w:pStyle w:val="1fffb"/>
            </w:pPr>
            <w:r>
              <w:t>Значение</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Теплопроизводительность, МВт (Гкал/ч)</w:t>
            </w:r>
          </w:p>
        </w:tc>
        <w:tc>
          <w:tcPr>
            <w:tcW w:w="1315" w:type="pct"/>
            <w:shd w:val="clear" w:color="auto" w:fill="auto"/>
            <w:vAlign w:val="center"/>
            <w:hideMark/>
          </w:tcPr>
          <w:p w:rsidR="00BB2632" w:rsidRPr="00F32FC6" w:rsidRDefault="00BB2632" w:rsidP="00BB2632">
            <w:pPr>
              <w:pStyle w:val="1fffb"/>
            </w:pPr>
            <w:r>
              <w:t>2,0 (1,72)</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КПД котла (не менее) при работе на, %</w:t>
            </w:r>
          </w:p>
        </w:tc>
        <w:tc>
          <w:tcPr>
            <w:tcW w:w="1315" w:type="pct"/>
            <w:shd w:val="clear" w:color="auto" w:fill="auto"/>
            <w:vAlign w:val="center"/>
            <w:hideMark/>
          </w:tcPr>
          <w:p w:rsidR="00BB2632" w:rsidRPr="00CD42AA"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газообразном топливе</w:t>
            </w:r>
          </w:p>
        </w:tc>
        <w:tc>
          <w:tcPr>
            <w:tcW w:w="1315" w:type="pct"/>
            <w:shd w:val="clear" w:color="auto" w:fill="auto"/>
            <w:vAlign w:val="center"/>
            <w:hideMark/>
          </w:tcPr>
          <w:p w:rsidR="00BB2632" w:rsidRPr="00F32FC6" w:rsidRDefault="00BB2632" w:rsidP="00BB2632">
            <w:pPr>
              <w:pStyle w:val="1fffb"/>
            </w:pPr>
            <w:r>
              <w:t>91</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жидком топливе</w:t>
            </w:r>
          </w:p>
        </w:tc>
        <w:tc>
          <w:tcPr>
            <w:tcW w:w="1315" w:type="pct"/>
            <w:shd w:val="clear" w:color="auto" w:fill="auto"/>
            <w:vAlign w:val="center"/>
            <w:hideMark/>
          </w:tcPr>
          <w:p w:rsidR="00BB2632" w:rsidRPr="00F32FC6" w:rsidRDefault="00BB2632" w:rsidP="00BB2632">
            <w:pPr>
              <w:pStyle w:val="1fffb"/>
            </w:pPr>
            <w:r>
              <w:t>87</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Давление воды на входе в котел (не более), МПа</w:t>
            </w:r>
          </w:p>
        </w:tc>
        <w:tc>
          <w:tcPr>
            <w:tcW w:w="1315" w:type="pct"/>
            <w:shd w:val="clear" w:color="auto" w:fill="auto"/>
            <w:vAlign w:val="center"/>
            <w:hideMark/>
          </w:tcPr>
          <w:p w:rsidR="00BB2632" w:rsidRPr="00F32FC6" w:rsidRDefault="00BB2632" w:rsidP="00BB2632">
            <w:pPr>
              <w:pStyle w:val="1fffb"/>
            </w:pPr>
            <w:r>
              <w:t>0,6</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Номинальный расход воды, м³/ч</w:t>
            </w:r>
          </w:p>
        </w:tc>
        <w:tc>
          <w:tcPr>
            <w:tcW w:w="1315" w:type="pct"/>
            <w:shd w:val="clear" w:color="auto" w:fill="auto"/>
            <w:vAlign w:val="center"/>
            <w:hideMark/>
          </w:tcPr>
          <w:p w:rsidR="00BB2632" w:rsidRPr="00F32FC6" w:rsidRDefault="00BB2632" w:rsidP="00BB2632">
            <w:pPr>
              <w:pStyle w:val="1fffb"/>
            </w:pPr>
            <w:r>
              <w:t>68,8</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Температура воды:</w:t>
            </w:r>
          </w:p>
        </w:tc>
        <w:tc>
          <w:tcPr>
            <w:tcW w:w="1315" w:type="pct"/>
            <w:shd w:val="clear" w:color="auto" w:fill="auto"/>
            <w:vAlign w:val="center"/>
            <w:hideMark/>
          </w:tcPr>
          <w:p w:rsidR="00BB2632" w:rsidRPr="00F32FC6"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на входе (не менее), °</w:t>
            </w:r>
            <w:r>
              <w:t>C</w:t>
            </w:r>
          </w:p>
        </w:tc>
        <w:tc>
          <w:tcPr>
            <w:tcW w:w="1315" w:type="pct"/>
            <w:shd w:val="clear" w:color="auto" w:fill="auto"/>
            <w:vAlign w:val="center"/>
            <w:hideMark/>
          </w:tcPr>
          <w:p w:rsidR="00BB2632" w:rsidRPr="00F32FC6" w:rsidRDefault="00BB2632" w:rsidP="00BB2632">
            <w:pPr>
              <w:pStyle w:val="1fffb"/>
            </w:pPr>
            <w:r>
              <w:t>70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на выходе (не более), °</w:t>
            </w:r>
            <w:r>
              <w:t>C</w:t>
            </w:r>
          </w:p>
        </w:tc>
        <w:tc>
          <w:tcPr>
            <w:tcW w:w="1315" w:type="pct"/>
            <w:shd w:val="clear" w:color="auto" w:fill="auto"/>
            <w:vAlign w:val="center"/>
            <w:hideMark/>
          </w:tcPr>
          <w:p w:rsidR="00BB2632" w:rsidRPr="00F32FC6" w:rsidRDefault="00BB2632" w:rsidP="00BB2632">
            <w:pPr>
              <w:pStyle w:val="1fffb"/>
            </w:pPr>
            <w:r>
              <w:t>95</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Тип топлива</w:t>
            </w:r>
          </w:p>
        </w:tc>
        <w:tc>
          <w:tcPr>
            <w:tcW w:w="1315" w:type="pct"/>
            <w:shd w:val="clear" w:color="auto" w:fill="auto"/>
            <w:vAlign w:val="center"/>
            <w:hideMark/>
          </w:tcPr>
          <w:p w:rsidR="00BB2632" w:rsidRPr="00F32FC6" w:rsidRDefault="00BB2632" w:rsidP="00BB2632">
            <w:pPr>
              <w:pStyle w:val="1fffb"/>
            </w:pPr>
            <w:r>
              <w:t>жидкое или газообразное</w:t>
            </w:r>
          </w:p>
        </w:tc>
      </w:tr>
      <w:tr w:rsidR="00BB2632" w:rsidRPr="00DD726A" w:rsidTr="006163C2">
        <w:trPr>
          <w:trHeight w:val="20"/>
        </w:trPr>
        <w:tc>
          <w:tcPr>
            <w:tcW w:w="3685" w:type="pct"/>
            <w:shd w:val="clear" w:color="auto" w:fill="auto"/>
            <w:vAlign w:val="center"/>
            <w:hideMark/>
          </w:tcPr>
          <w:p w:rsidR="00BB2632" w:rsidRPr="00F32FC6" w:rsidRDefault="00BB2632" w:rsidP="00BB2632">
            <w:pPr>
              <w:pStyle w:val="1fffb"/>
            </w:pPr>
            <w:r>
              <w:t>Расход топлива на котел</w:t>
            </w:r>
          </w:p>
        </w:tc>
        <w:tc>
          <w:tcPr>
            <w:tcW w:w="1315" w:type="pct"/>
            <w:shd w:val="clear" w:color="auto" w:fill="auto"/>
            <w:vAlign w:val="center"/>
            <w:hideMark/>
          </w:tcPr>
          <w:p w:rsidR="00BB2632" w:rsidRPr="00CD42AA" w:rsidRDefault="00BB2632" w:rsidP="00BB2632">
            <w:pPr>
              <w:pStyle w:val="1fffb"/>
            </w:pPr>
            <w:r w:rsidRPr="00CD42AA">
              <w:t>Зависит от калорийности сжигаемого топлива</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Габариты компоновки, LхВхH, мм</w:t>
            </w:r>
          </w:p>
        </w:tc>
        <w:tc>
          <w:tcPr>
            <w:tcW w:w="1315" w:type="pct"/>
            <w:shd w:val="clear" w:color="auto" w:fill="auto"/>
            <w:vAlign w:val="center"/>
            <w:hideMark/>
          </w:tcPr>
          <w:p w:rsidR="00BB2632" w:rsidRPr="00F32FC6" w:rsidRDefault="00BB2632" w:rsidP="00BB2632">
            <w:pPr>
              <w:pStyle w:val="1fffb"/>
            </w:pPr>
            <w:r>
              <w:t>4000х1900х2500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Масса в объеме заводской поставки (компоновки) котла, кг</w:t>
            </w:r>
          </w:p>
        </w:tc>
        <w:tc>
          <w:tcPr>
            <w:tcW w:w="1315" w:type="pct"/>
            <w:shd w:val="clear" w:color="auto" w:fill="auto"/>
            <w:vAlign w:val="center"/>
            <w:hideMark/>
          </w:tcPr>
          <w:p w:rsidR="00BB2632" w:rsidRPr="00F32FC6" w:rsidRDefault="00BB2632" w:rsidP="00BB2632">
            <w:pPr>
              <w:pStyle w:val="1fffb"/>
            </w:pPr>
            <w:r>
              <w:t>4500</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Присоединительные размеры котла:</w:t>
            </w:r>
          </w:p>
        </w:tc>
        <w:tc>
          <w:tcPr>
            <w:tcW w:w="1315" w:type="pct"/>
            <w:shd w:val="clear" w:color="auto" w:fill="auto"/>
            <w:vAlign w:val="center"/>
            <w:hideMark/>
          </w:tcPr>
          <w:p w:rsidR="00BB2632" w:rsidRPr="00F32FC6" w:rsidRDefault="00BB2632" w:rsidP="00BB2632">
            <w:pPr>
              <w:pStyle w:val="1fffb"/>
            </w:pPr>
            <w:r>
              <w:t> </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размер фланца газохода, мм</w:t>
            </w:r>
          </w:p>
        </w:tc>
        <w:tc>
          <w:tcPr>
            <w:tcW w:w="1315" w:type="pct"/>
            <w:shd w:val="clear" w:color="auto" w:fill="auto"/>
            <w:vAlign w:val="center"/>
            <w:hideMark/>
          </w:tcPr>
          <w:p w:rsidR="00BB2632" w:rsidRPr="00F32FC6" w:rsidRDefault="00BB2632" w:rsidP="00BB2632">
            <w:pPr>
              <w:pStyle w:val="1fffb"/>
            </w:pPr>
            <w:r>
              <w:t>1000х300</w:t>
            </w:r>
          </w:p>
        </w:tc>
      </w:tr>
      <w:tr w:rsidR="00BB2632" w:rsidRPr="00F32FC6" w:rsidTr="006163C2">
        <w:trPr>
          <w:trHeight w:val="20"/>
        </w:trPr>
        <w:tc>
          <w:tcPr>
            <w:tcW w:w="3685" w:type="pct"/>
            <w:shd w:val="clear" w:color="auto" w:fill="auto"/>
            <w:vAlign w:val="center"/>
            <w:hideMark/>
          </w:tcPr>
          <w:p w:rsidR="00BB2632" w:rsidRPr="00CD42AA" w:rsidRDefault="00BB2632" w:rsidP="00BB2632">
            <w:pPr>
              <w:pStyle w:val="1fffb"/>
            </w:pPr>
            <w:r w:rsidRPr="00CD42AA">
              <w:t>- Ду патрубков входа/выхода, мм</w:t>
            </w:r>
          </w:p>
        </w:tc>
        <w:tc>
          <w:tcPr>
            <w:tcW w:w="1315" w:type="pct"/>
            <w:shd w:val="clear" w:color="auto" w:fill="auto"/>
            <w:vAlign w:val="center"/>
            <w:hideMark/>
          </w:tcPr>
          <w:p w:rsidR="00BB2632" w:rsidRPr="00F32FC6" w:rsidRDefault="00BB2632" w:rsidP="00BB2632">
            <w:pPr>
              <w:pStyle w:val="1fffb"/>
            </w:pPr>
            <w:r>
              <w:t>125</w:t>
            </w:r>
          </w:p>
        </w:tc>
      </w:tr>
      <w:tr w:rsidR="00BB2632" w:rsidRPr="00F32FC6" w:rsidTr="006163C2">
        <w:trPr>
          <w:trHeight w:val="20"/>
        </w:trPr>
        <w:tc>
          <w:tcPr>
            <w:tcW w:w="3685" w:type="pct"/>
            <w:shd w:val="clear" w:color="auto" w:fill="auto"/>
            <w:vAlign w:val="center"/>
            <w:hideMark/>
          </w:tcPr>
          <w:p w:rsidR="00BB2632" w:rsidRPr="00F32FC6" w:rsidRDefault="00BB2632" w:rsidP="00BB2632">
            <w:pPr>
              <w:pStyle w:val="1fffb"/>
            </w:pPr>
            <w:r>
              <w:t>- Ду патрубков воздушников, мм</w:t>
            </w:r>
          </w:p>
        </w:tc>
        <w:tc>
          <w:tcPr>
            <w:tcW w:w="1315" w:type="pct"/>
            <w:shd w:val="clear" w:color="auto" w:fill="auto"/>
            <w:vAlign w:val="center"/>
            <w:hideMark/>
          </w:tcPr>
          <w:p w:rsidR="00BB2632" w:rsidRPr="00F32FC6" w:rsidRDefault="00BB2632" w:rsidP="00BB2632">
            <w:pPr>
              <w:pStyle w:val="1fffb"/>
            </w:pPr>
            <w:r>
              <w:t>15</w:t>
            </w:r>
          </w:p>
        </w:tc>
      </w:tr>
    </w:tbl>
    <w:p w:rsidR="00F32FC6" w:rsidRPr="00BB2632" w:rsidRDefault="00BB2632" w:rsidP="00BB2632">
      <w:pPr>
        <w:pStyle w:val="11ff3"/>
      </w:pPr>
      <w:r w:rsidRPr="00BB2632">
        <w:lastRenderedPageBreak/>
        <w:t>В результате технического перевооружения, установленная мощность котельной д. Овсище, при использовании основного топлива, составит 3,44 Гкал/ч, что позволит обеспечить нагрузку существующих и перспективных потребителей.</w:t>
      </w:r>
      <w:r w:rsidR="00F32FC6" w:rsidRPr="00BB2632">
        <w:tab/>
      </w:r>
    </w:p>
    <w:bookmarkEnd w:id="413"/>
    <w:p w:rsidR="00F32FC6" w:rsidRDefault="00F32FC6" w:rsidP="00F32FC6">
      <w:pPr>
        <w:pStyle w:val="11ff3"/>
        <w:rPr>
          <w:w w:val="100"/>
          <w:kern w:val="0"/>
        </w:rPr>
      </w:pPr>
    </w:p>
    <w:p w:rsidR="00C25060" w:rsidRPr="00FA1FED" w:rsidRDefault="00C25060" w:rsidP="00C25060">
      <w:pPr>
        <w:pStyle w:val="19"/>
        <w:pageBreakBefore w:val="0"/>
        <w:numPr>
          <w:ilvl w:val="0"/>
          <w:numId w:val="57"/>
        </w:numPr>
        <w:spacing w:line="240" w:lineRule="auto"/>
        <w:rPr>
          <w:spacing w:val="0"/>
        </w:rPr>
      </w:pPr>
      <w:bookmarkStart w:id="415" w:name="_Toc9154875"/>
      <w:bookmarkStart w:id="416" w:name="_Toc84971021"/>
      <w:bookmarkStart w:id="417" w:name="_Toc116943390"/>
      <w:r w:rsidRPr="00FA1FED">
        <w:rPr>
          <w:spacing w:val="0"/>
        </w:rPr>
        <w:t xml:space="preserve">Обоснование выбора приоритетного варианта перспективного развития систем теплоснабжения поселения, </w:t>
      </w:r>
      <w:r w:rsidR="0062433F" w:rsidRPr="00FA1FED">
        <w:rPr>
          <w:spacing w:val="0"/>
        </w:rPr>
        <w:t xml:space="preserve">сельского поселения, </w:t>
      </w:r>
      <w:r w:rsidR="00970668" w:rsidRPr="00FA1FED">
        <w:rPr>
          <w:spacing w:val="0"/>
        </w:rPr>
        <w:t>сельского поселения</w:t>
      </w:r>
      <w:r w:rsidRPr="00FA1FED">
        <w:rPr>
          <w:spacing w:val="0"/>
        </w:rPr>
        <w:t xml:space="preserve">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w:t>
      </w:r>
      <w:r w:rsidR="0062433F" w:rsidRPr="00FA1FED">
        <w:rPr>
          <w:spacing w:val="0"/>
        </w:rPr>
        <w:t xml:space="preserve">сельского поселения, </w:t>
      </w:r>
      <w:r w:rsidR="00970668" w:rsidRPr="00FA1FED">
        <w:rPr>
          <w:spacing w:val="0"/>
        </w:rPr>
        <w:t>сельского поселения</w:t>
      </w:r>
      <w:r w:rsidRPr="00FA1FED">
        <w:rPr>
          <w:spacing w:val="0"/>
        </w:rPr>
        <w:t xml:space="preserve"> федерального значения</w:t>
      </w:r>
      <w:bookmarkEnd w:id="415"/>
      <w:bookmarkEnd w:id="416"/>
      <w:bookmarkEnd w:id="417"/>
    </w:p>
    <w:p w:rsidR="00C25060" w:rsidRPr="00FA1FED" w:rsidRDefault="001F26B0" w:rsidP="00B5461F">
      <w:pPr>
        <w:pStyle w:val="11ff3"/>
        <w:rPr>
          <w:w w:val="100"/>
          <w:kern w:val="0"/>
        </w:rPr>
      </w:pPr>
      <w:r w:rsidRPr="00FA1FED">
        <w:rPr>
          <w:w w:val="100"/>
          <w:kern w:val="0"/>
        </w:rPr>
        <w:t>В данный момент н</w:t>
      </w:r>
      <w:r w:rsidR="00C25060" w:rsidRPr="00FA1FED">
        <w:rPr>
          <w:w w:val="100"/>
          <w:kern w:val="0"/>
        </w:rPr>
        <w:t>аиболее приоритетны</w:t>
      </w:r>
      <w:r w:rsidR="00CE25C7" w:rsidRPr="00FA1FED">
        <w:rPr>
          <w:w w:val="100"/>
          <w:kern w:val="0"/>
        </w:rPr>
        <w:t>м</w:t>
      </w:r>
      <w:r w:rsidR="00C25060" w:rsidRPr="00FA1FED">
        <w:rPr>
          <w:w w:val="100"/>
          <w:kern w:val="0"/>
        </w:rPr>
        <w:t xml:space="preserve"> вариант</w:t>
      </w:r>
      <w:r w:rsidR="00CE25C7" w:rsidRPr="00FA1FED">
        <w:rPr>
          <w:w w:val="100"/>
          <w:kern w:val="0"/>
        </w:rPr>
        <w:t>ом</w:t>
      </w:r>
      <w:r w:rsidR="00C25060" w:rsidRPr="00FA1FED">
        <w:rPr>
          <w:w w:val="100"/>
          <w:kern w:val="0"/>
        </w:rPr>
        <w:t xml:space="preserve"> перспективного развития систем теплоснабжения на территории </w:t>
      </w:r>
      <w:r w:rsidR="00FE3E93" w:rsidRPr="00FA1FED">
        <w:rPr>
          <w:w w:val="100"/>
          <w:kern w:val="0"/>
        </w:rPr>
        <w:t>Старопольского</w:t>
      </w:r>
      <w:r w:rsidR="006F0FE5" w:rsidRPr="00FA1FED">
        <w:rPr>
          <w:w w:val="100"/>
          <w:kern w:val="0"/>
        </w:rPr>
        <w:t xml:space="preserve"> сельского поселения</w:t>
      </w:r>
      <w:r w:rsidR="00FA1FED">
        <w:rPr>
          <w:w w:val="100"/>
          <w:kern w:val="0"/>
        </w:rPr>
        <w:t xml:space="preserve"> </w:t>
      </w:r>
      <w:r w:rsidR="00CE25C7" w:rsidRPr="00FA1FED">
        <w:rPr>
          <w:w w:val="100"/>
          <w:kern w:val="0"/>
        </w:rPr>
        <w:t xml:space="preserve">является </w:t>
      </w:r>
      <w:r w:rsidR="00091858">
        <w:rPr>
          <w:w w:val="100"/>
          <w:kern w:val="0"/>
        </w:rPr>
        <w:t>данный</w:t>
      </w:r>
      <w:r w:rsidR="00FA1FED">
        <w:rPr>
          <w:w w:val="100"/>
          <w:kern w:val="0"/>
        </w:rPr>
        <w:t xml:space="preserve"> </w:t>
      </w:r>
      <w:r w:rsidR="00CE25C7" w:rsidRPr="00FA1FED">
        <w:rPr>
          <w:w w:val="100"/>
          <w:kern w:val="0"/>
        </w:rPr>
        <w:t>вариант</w:t>
      </w:r>
      <w:r w:rsidR="00C25060" w:rsidRPr="00FA1FED">
        <w:rPr>
          <w:w w:val="100"/>
          <w:kern w:val="0"/>
        </w:rPr>
        <w:t>.</w:t>
      </w:r>
    </w:p>
    <w:p w:rsidR="00C25060" w:rsidRPr="00FA1FED" w:rsidRDefault="00C25060" w:rsidP="00C25060">
      <w:pPr>
        <w:pStyle w:val="19"/>
        <w:pageBreakBefore w:val="0"/>
        <w:numPr>
          <w:ilvl w:val="0"/>
          <w:numId w:val="57"/>
        </w:numPr>
        <w:spacing w:line="240" w:lineRule="auto"/>
        <w:rPr>
          <w:spacing w:val="0"/>
        </w:rPr>
      </w:pPr>
      <w:bookmarkStart w:id="418" w:name="_Toc9154876"/>
      <w:bookmarkStart w:id="419" w:name="_Toc84971022"/>
      <w:bookmarkStart w:id="420" w:name="_Toc116943391"/>
      <w:r w:rsidRPr="00FA1FED">
        <w:rPr>
          <w:spacing w:val="0"/>
        </w:rPr>
        <w:t>Технико-экономическое сравнение вариантов перспективного развития систем теплоснабжения поселения</w:t>
      </w:r>
      <w:bookmarkEnd w:id="418"/>
      <w:bookmarkEnd w:id="419"/>
      <w:bookmarkEnd w:id="420"/>
    </w:p>
    <w:p w:rsidR="001F26B0" w:rsidRPr="00FA1FED" w:rsidRDefault="00091858" w:rsidP="001F26B0">
      <w:pPr>
        <w:pStyle w:val="11ff3"/>
        <w:rPr>
          <w:w w:val="100"/>
          <w:kern w:val="0"/>
        </w:rPr>
      </w:pPr>
      <w:r>
        <w:rPr>
          <w:w w:val="100"/>
          <w:kern w:val="0"/>
        </w:rPr>
        <w:t xml:space="preserve">В схеме теплоснабжения сформирован 1 </w:t>
      </w:r>
      <w:r w:rsidR="001F26B0" w:rsidRPr="00FA1FED">
        <w:rPr>
          <w:w w:val="100"/>
          <w:kern w:val="0"/>
        </w:rPr>
        <w:t xml:space="preserve">вариант развития системы теплоснабжения на территории </w:t>
      </w:r>
      <w:r w:rsidR="00FE3E93" w:rsidRPr="00FA1FED">
        <w:rPr>
          <w:w w:val="100"/>
          <w:kern w:val="0"/>
        </w:rPr>
        <w:t>Старопольского</w:t>
      </w:r>
      <w:r w:rsidR="006F0FE5" w:rsidRPr="00FA1FED">
        <w:rPr>
          <w:w w:val="100"/>
          <w:kern w:val="0"/>
        </w:rPr>
        <w:t xml:space="preserve"> сельского поселения</w:t>
      </w:r>
      <w:r>
        <w:rPr>
          <w:w w:val="100"/>
          <w:kern w:val="0"/>
        </w:rPr>
        <w:t>, который</w:t>
      </w:r>
      <w:r w:rsidR="00FA1FED">
        <w:rPr>
          <w:w w:val="100"/>
          <w:kern w:val="0"/>
        </w:rPr>
        <w:t xml:space="preserve"> </w:t>
      </w:r>
      <w:r w:rsidR="001F26B0" w:rsidRPr="00FA1FED">
        <w:rPr>
          <w:w w:val="100"/>
          <w:kern w:val="0"/>
        </w:rPr>
        <w:t>предлагает</w:t>
      </w:r>
      <w:r w:rsidR="00A5194F" w:rsidRPr="00FA1FED">
        <w:rPr>
          <w:w w:val="100"/>
          <w:kern w:val="0"/>
        </w:rPr>
        <w:t xml:space="preserve"> </w:t>
      </w:r>
      <w:r w:rsidR="001F26B0" w:rsidRPr="00FA1FED">
        <w:rPr>
          <w:w w:val="100"/>
          <w:kern w:val="0"/>
        </w:rPr>
        <w:t>сравнительно большие капиталовложения с большим сроком окупаемости,</w:t>
      </w:r>
      <w:r w:rsidR="00FA1FED">
        <w:rPr>
          <w:w w:val="100"/>
          <w:kern w:val="0"/>
        </w:rPr>
        <w:t xml:space="preserve"> </w:t>
      </w:r>
      <w:r w:rsidR="00792E13" w:rsidRPr="00FA1FED">
        <w:rPr>
          <w:w w:val="100"/>
          <w:kern w:val="0"/>
        </w:rPr>
        <w:t>что</w:t>
      </w:r>
      <w:r w:rsidR="001F26B0" w:rsidRPr="00FA1FED">
        <w:rPr>
          <w:w w:val="100"/>
          <w:kern w:val="0"/>
        </w:rPr>
        <w:t xml:space="preserve"> обеспечит возможность подключения новых потребителей. </w:t>
      </w:r>
      <w:r w:rsidR="00CE25C7" w:rsidRPr="00FA1FED">
        <w:rPr>
          <w:w w:val="100"/>
          <w:kern w:val="0"/>
        </w:rPr>
        <w:t>При выборе данного варианта будет обеспечена максимальная надежность системы теплоснабжения.</w:t>
      </w:r>
      <w:r>
        <w:rPr>
          <w:w w:val="100"/>
          <w:kern w:val="0"/>
        </w:rPr>
        <w:t xml:space="preserve"> Вариантом </w:t>
      </w:r>
      <w:r w:rsidRPr="00091858">
        <w:rPr>
          <w:w w:val="100"/>
          <w:kern w:val="0"/>
        </w:rPr>
        <w:t>предусматривается замена котельного оборудования котельных д. Старополье и д. Овсище с использованием в качестве основного топлива природный газ</w:t>
      </w:r>
      <w:r>
        <w:rPr>
          <w:w w:val="100"/>
          <w:kern w:val="0"/>
        </w:rPr>
        <w:t>, что повысит надежность и эффективность данных систем теплоснабжения</w:t>
      </w:r>
      <w:r w:rsidRPr="00091858">
        <w:rPr>
          <w:w w:val="100"/>
          <w:kern w:val="0"/>
        </w:rPr>
        <w:t>.</w:t>
      </w:r>
    </w:p>
    <w:p w:rsidR="00C25060" w:rsidRPr="00FA1FED" w:rsidRDefault="00C25060" w:rsidP="001F26B0">
      <w:pPr>
        <w:pStyle w:val="11ff3"/>
        <w:rPr>
          <w:w w:val="100"/>
          <w:kern w:val="0"/>
        </w:rPr>
      </w:pPr>
    </w:p>
    <w:p w:rsidR="00C25060" w:rsidRPr="00FA1FED" w:rsidRDefault="00C25060" w:rsidP="00C25060">
      <w:pPr>
        <w:pStyle w:val="19"/>
        <w:numPr>
          <w:ilvl w:val="0"/>
          <w:numId w:val="0"/>
        </w:numPr>
        <w:spacing w:before="0" w:after="0" w:line="240" w:lineRule="auto"/>
        <w:contextualSpacing w:val="0"/>
        <w:rPr>
          <w:spacing w:val="0"/>
        </w:rPr>
      </w:pPr>
      <w:bookmarkStart w:id="421" w:name="_Toc9154877"/>
      <w:bookmarkStart w:id="422" w:name="_Toc84971023"/>
      <w:bookmarkStart w:id="423" w:name="_Toc116943392"/>
      <w:r w:rsidRPr="00FA1FED">
        <w:rPr>
          <w:spacing w:val="0"/>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ПОТРЕБИТЕЛЕЦ, В ТОМ ЧИСЛЕ В АВАРИЙНЫХ РЕЖИМАХ</w:t>
      </w:r>
      <w:bookmarkEnd w:id="421"/>
      <w:bookmarkEnd w:id="422"/>
      <w:bookmarkEnd w:id="423"/>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1"/>
        </w:numPr>
        <w:spacing w:line="240" w:lineRule="auto"/>
        <w:rPr>
          <w:spacing w:val="0"/>
        </w:rPr>
      </w:pPr>
      <w:bookmarkStart w:id="424" w:name="_Toc9154878"/>
      <w:bookmarkStart w:id="425" w:name="_Toc84971024"/>
      <w:bookmarkStart w:id="426" w:name="_Toc116943393"/>
      <w:r w:rsidRPr="00FA1FED">
        <w:rPr>
          <w:spacing w:val="0"/>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424"/>
      <w:bookmarkEnd w:id="425"/>
      <w:bookmarkEnd w:id="426"/>
    </w:p>
    <w:p w:rsidR="004A27FB" w:rsidRPr="00E735B2" w:rsidRDefault="00C25060" w:rsidP="00E735B2">
      <w:pPr>
        <w:pStyle w:val="11ff3"/>
        <w:rPr>
          <w:u w:val="single"/>
        </w:rPr>
      </w:pPr>
      <w:r w:rsidRPr="00E735B2">
        <w:rPr>
          <w:u w:val="single"/>
        </w:rPr>
        <w:t xml:space="preserve">Таблица </w:t>
      </w:r>
      <w:r w:rsidR="00085D44" w:rsidRPr="00E735B2">
        <w:rPr>
          <w:u w:val="single"/>
        </w:rPr>
        <w:t>6.1.1</w:t>
      </w:r>
      <w:r w:rsidRPr="00E735B2">
        <w:rPr>
          <w:u w:val="single"/>
        </w:rPr>
        <w:t xml:space="preserve"> -</w:t>
      </w:r>
      <w:r w:rsidR="00D05976" w:rsidRPr="00E735B2">
        <w:rPr>
          <w:u w:val="single"/>
        </w:rPr>
        <w:t xml:space="preserve"> Т</w:t>
      </w:r>
      <w:r w:rsidRPr="00E735B2">
        <w:rPr>
          <w:u w:val="single"/>
        </w:rPr>
        <w:t>ехнологически</w:t>
      </w:r>
      <w:r w:rsidR="00D05976" w:rsidRPr="00E735B2">
        <w:rPr>
          <w:u w:val="single"/>
        </w:rPr>
        <w:t>е</w:t>
      </w:r>
      <w:r w:rsidRPr="00E735B2">
        <w:rPr>
          <w:u w:val="single"/>
        </w:rPr>
        <w:t xml:space="preserve"> потер</w:t>
      </w:r>
      <w:r w:rsidR="00D05976" w:rsidRPr="00E735B2">
        <w:rPr>
          <w:u w:val="single"/>
        </w:rPr>
        <w:t>и</w:t>
      </w:r>
      <w:r w:rsidRPr="00E735B2">
        <w:rPr>
          <w:u w:val="single"/>
        </w:rPr>
        <w:t xml:space="preserve"> при передаче тепловой энергии, теплоносителя по тепловым сетям </w:t>
      </w:r>
      <w:r w:rsidR="00B55DB8" w:rsidRPr="00E735B2">
        <w:rPr>
          <w:u w:val="single"/>
        </w:rPr>
        <w:t xml:space="preserve">ООО </w:t>
      </w:r>
      <w:r w:rsidR="006F5357" w:rsidRPr="00E735B2">
        <w:rPr>
          <w:u w:val="single"/>
        </w:rPr>
        <w:t xml:space="preserve">«АКВАТЕРМ» </w:t>
      </w:r>
      <w:r w:rsidR="00DA481E" w:rsidRPr="00E735B2">
        <w:rPr>
          <w:u w:val="single"/>
        </w:rPr>
        <w:t>на территории м</w:t>
      </w:r>
      <w:r w:rsidRPr="00E735B2">
        <w:rPr>
          <w:u w:val="single"/>
        </w:rPr>
        <w:t xml:space="preserve">униципального образования </w:t>
      </w:r>
      <w:r w:rsidR="00FE3E93" w:rsidRPr="00E735B2">
        <w:rPr>
          <w:u w:val="single"/>
        </w:rPr>
        <w:t>Старопольское</w:t>
      </w:r>
      <w:r w:rsidR="0013776F" w:rsidRPr="00E735B2">
        <w:rPr>
          <w:u w:val="single"/>
        </w:rPr>
        <w:t xml:space="preserve"> сельское поселение</w:t>
      </w:r>
      <w:r w:rsidR="00302D42" w:rsidRPr="00E735B2">
        <w:rPr>
          <w:u w:val="single"/>
        </w:rPr>
        <w:fldChar w:fldCharType="begin"/>
      </w:r>
      <w:r w:rsidRPr="00E735B2">
        <w:rPr>
          <w:u w:val="single"/>
        </w:rPr>
        <w:instrText xml:space="preserve"> LINK </w:instrText>
      </w:r>
      <w:r w:rsidR="004A27FB" w:rsidRPr="00E735B2">
        <w:rPr>
          <w:u w:val="single"/>
        </w:rPr>
        <w:instrText xml:space="preserve">Excel.Sheet.12 "F:\\5-с Проект\\Схема ТС\\Бираканское\\Расчётные таблицы Бираканский .xlsx" Потериэ!R4C31:R14C34 </w:instrText>
      </w:r>
      <w:r w:rsidRPr="00E735B2">
        <w:rPr>
          <w:u w:val="single"/>
        </w:rPr>
        <w:instrText xml:space="preserve">\f 4 \h \* MERGEFORMAT </w:instrText>
      </w:r>
      <w:r w:rsidR="00302D42" w:rsidRPr="00E735B2">
        <w:rPr>
          <w:u w:val="single"/>
        </w:rPr>
        <w:fldChar w:fldCharType="end"/>
      </w:r>
    </w:p>
    <w:tbl>
      <w:tblPr>
        <w:tblW w:w="5000" w:type="pct"/>
        <w:tblLook w:val="04A0" w:firstRow="1" w:lastRow="0" w:firstColumn="1" w:lastColumn="0" w:noHBand="0" w:noVBand="1"/>
      </w:tblPr>
      <w:tblGrid>
        <w:gridCol w:w="2051"/>
        <w:gridCol w:w="2025"/>
        <w:gridCol w:w="1956"/>
        <w:gridCol w:w="2167"/>
        <w:gridCol w:w="1372"/>
      </w:tblGrid>
      <w:tr w:rsidR="00AA6DBA" w:rsidRPr="00FA1FED" w:rsidTr="00E735B2">
        <w:trPr>
          <w:trHeight w:val="227"/>
          <w:tblHeader/>
        </w:trPr>
        <w:tc>
          <w:tcPr>
            <w:tcW w:w="10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Наименование начала участка</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1022"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Удельный объем воды трубопровода </w:t>
            </w:r>
            <w:r w:rsidRPr="00FA1FED">
              <w:rPr>
                <w:rFonts w:cs="Times New Roman"/>
                <w:i/>
                <w:iCs/>
              </w:rPr>
              <w:t>i</w:t>
            </w:r>
            <w:r w:rsidRPr="00FA1FED">
              <w:rPr>
                <w:rFonts w:cs="Times New Roman"/>
              </w:rPr>
              <w:t xml:space="preserve">-го диаметра, </w:t>
            </w:r>
            <w:r w:rsidRPr="00FA1FED">
              <w:rPr>
                <w:rFonts w:cs="Times New Roman"/>
                <w:i/>
                <w:iCs/>
              </w:rPr>
              <w:t>V</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r w:rsidRPr="00FA1FED">
              <w:rPr>
                <w:rFonts w:cs="Times New Roman"/>
              </w:rPr>
              <w:t>/км</w:t>
            </w:r>
          </w:p>
        </w:tc>
        <w:tc>
          <w:tcPr>
            <w:tcW w:w="1132"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717"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i/>
                <w:iCs/>
              </w:rPr>
            </w:pPr>
            <w:r w:rsidRPr="00FA1FED">
              <w:rPr>
                <w:rFonts w:cs="Times New Roman"/>
                <w:i/>
                <w:iCs/>
              </w:rPr>
              <w:t>V</w:t>
            </w:r>
            <w:r w:rsidRPr="00FA1FED">
              <w:rPr>
                <w:rFonts w:cs="Times New Roman"/>
                <w:i/>
                <w:iCs/>
                <w:vertAlign w:val="subscript"/>
              </w:rPr>
              <w:t>i</w:t>
            </w:r>
            <w:r w:rsidRPr="00FA1FED">
              <w:rPr>
                <w:rFonts w:cs="Times New Roman"/>
              </w:rPr>
              <w:t xml:space="preserve"> </w:t>
            </w:r>
            <w:r w:rsidRPr="00FA1FED">
              <w:rPr>
                <w:rFonts w:cs="Times New Roman"/>
                <w:i/>
                <w:iCs/>
              </w:rPr>
              <w:t>l</w:t>
            </w:r>
            <w:r w:rsidRPr="00FA1FED">
              <w:rPr>
                <w:rFonts w:cs="Times New Roman"/>
                <w:i/>
                <w:iCs/>
                <w:vertAlign w:val="subscript"/>
              </w:rPr>
              <w:t>i</w:t>
            </w:r>
            <w:r w:rsidRPr="00FA1FED">
              <w:rPr>
                <w:rFonts w:cs="Times New Roman"/>
              </w:rPr>
              <w:t xml:space="preserve">, </w:t>
            </w:r>
            <w:r w:rsidR="000C6577" w:rsidRPr="000C6577">
              <w:rPr>
                <w:rFonts w:cs="Times New Roman"/>
              </w:rPr>
              <w:t>м</w:t>
            </w:r>
            <w:r w:rsidR="000C6577" w:rsidRPr="000C6577">
              <w:rPr>
                <w:rFonts w:cs="Times New Roman"/>
                <w:vertAlign w:val="superscript"/>
              </w:rPr>
              <w:t>3</w:t>
            </w:r>
          </w:p>
        </w:tc>
      </w:tr>
      <w:tr w:rsidR="00AA6DBA" w:rsidRPr="00FA1FED"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№15 д. Старополье</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68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1,89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1,61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0,89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0,61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2,08</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0,97</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1,17</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0,20</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0,05</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99</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1,55</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0,59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0,49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64</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0,0009</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57</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0,37</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14</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0,04</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27</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230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0,94</w:t>
            </w:r>
          </w:p>
        </w:tc>
      </w:tr>
      <w:tr w:rsidR="00AA6DBA" w:rsidRPr="00FA1FED" w:rsidTr="00E735B2">
        <w:trPr>
          <w:trHeight w:val="227"/>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№18 д. Овсище</w:t>
            </w:r>
          </w:p>
          <w:p w:rsidR="00AA6DBA" w:rsidRPr="00FA1FED" w:rsidRDefault="00AA6DBA" w:rsidP="00AA6DBA">
            <w:pPr>
              <w:pStyle w:val="1fffb"/>
              <w:rPr>
                <w:rFonts w:cs="Times New Roman"/>
              </w:rPr>
            </w:pP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0,19</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163</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4,52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111</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3,08</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lastRenderedPageBreak/>
              <w:t>Участок 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49</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1,36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3,22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0,0277</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0,33</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7</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0,0156</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0,91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8</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0,53</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9</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117</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0,76</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10</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0,51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0,30</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34</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0,05</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27</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0,04</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0,05</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17</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18</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32</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0,13</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19</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0,07</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20</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19</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0,03</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21</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100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0,0065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26</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0,17</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21а</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0,10</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22</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0,0030</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48</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0,14</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23</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11</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0,04</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24</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80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0,0041</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53</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25</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125</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0,0106</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0,42</w:t>
            </w:r>
          </w:p>
        </w:tc>
      </w:tr>
      <w:tr w:rsidR="00AA6DBA" w:rsidRPr="00FA1FED" w:rsidTr="00E735B2">
        <w:trPr>
          <w:trHeight w:val="227"/>
        </w:trPr>
        <w:tc>
          <w:tcPr>
            <w:tcW w:w="1071"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Участок 26</w:t>
            </w:r>
          </w:p>
        </w:tc>
        <w:tc>
          <w:tcPr>
            <w:tcW w:w="1058"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50</w:t>
            </w:r>
          </w:p>
        </w:tc>
        <w:tc>
          <w:tcPr>
            <w:tcW w:w="102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0,0015</w:t>
            </w:r>
          </w:p>
        </w:tc>
        <w:tc>
          <w:tcPr>
            <w:tcW w:w="1132"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75</w:t>
            </w:r>
          </w:p>
        </w:tc>
        <w:tc>
          <w:tcPr>
            <w:tcW w:w="717"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0,11</w:t>
            </w:r>
          </w:p>
        </w:tc>
      </w:tr>
    </w:tbl>
    <w:p w:rsidR="00C25060" w:rsidRPr="00FA1FED" w:rsidRDefault="00C25060" w:rsidP="00C25060">
      <w:pPr>
        <w:rPr>
          <w:rFonts w:ascii="Times New Roman" w:hAnsi="Times New Roman" w:cs="Times New Roman"/>
          <w:sz w:val="20"/>
          <w:szCs w:val="20"/>
        </w:rPr>
      </w:pPr>
    </w:p>
    <w:p w:rsidR="00C25060" w:rsidRPr="00FA1FED" w:rsidRDefault="00C25060" w:rsidP="00C25060">
      <w:pPr>
        <w:pStyle w:val="19"/>
        <w:pageBreakBefore w:val="0"/>
        <w:numPr>
          <w:ilvl w:val="0"/>
          <w:numId w:val="57"/>
        </w:numPr>
        <w:spacing w:line="240" w:lineRule="auto"/>
        <w:rPr>
          <w:spacing w:val="0"/>
        </w:rPr>
      </w:pPr>
      <w:bookmarkStart w:id="427" w:name="_Toc9154879"/>
      <w:bookmarkStart w:id="428" w:name="_Toc84971025"/>
      <w:bookmarkStart w:id="429" w:name="_Toc116943394"/>
      <w:r w:rsidRPr="00FA1FED">
        <w:rPr>
          <w:spacing w:val="0"/>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27"/>
      <w:bookmarkEnd w:id="428"/>
      <w:bookmarkEnd w:id="429"/>
    </w:p>
    <w:p w:rsidR="00C25060" w:rsidRPr="00FA1FED" w:rsidRDefault="00C25060" w:rsidP="00B5461F">
      <w:pPr>
        <w:pStyle w:val="11ff3"/>
        <w:rPr>
          <w:w w:val="100"/>
          <w:kern w:val="0"/>
        </w:rPr>
      </w:pPr>
      <w:r w:rsidRPr="00FA1FED">
        <w:rPr>
          <w:w w:val="100"/>
          <w:kern w:val="0"/>
        </w:rPr>
        <w:t xml:space="preserve">Система теплоснабжения </w:t>
      </w:r>
      <w:r w:rsidR="00D05976"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C134D9" w:rsidRPr="00FA1FED">
        <w:rPr>
          <w:w w:val="100"/>
          <w:kern w:val="0"/>
        </w:rPr>
        <w:t xml:space="preserve"> </w:t>
      </w:r>
      <w:r w:rsidR="001C5D85" w:rsidRPr="00FA1FED">
        <w:rPr>
          <w:w w:val="100"/>
          <w:kern w:val="0"/>
        </w:rPr>
        <w:t>закрытая</w:t>
      </w:r>
      <w:r w:rsidRPr="00FA1FED">
        <w:rPr>
          <w:w w:val="100"/>
          <w:kern w:val="0"/>
        </w:rPr>
        <w:t>.</w:t>
      </w:r>
    </w:p>
    <w:p w:rsidR="00C25060" w:rsidRPr="00FA1FED" w:rsidRDefault="00C25060" w:rsidP="00C25060">
      <w:pPr>
        <w:pStyle w:val="19"/>
        <w:pageBreakBefore w:val="0"/>
        <w:numPr>
          <w:ilvl w:val="0"/>
          <w:numId w:val="57"/>
        </w:numPr>
        <w:spacing w:line="240" w:lineRule="auto"/>
        <w:rPr>
          <w:spacing w:val="0"/>
        </w:rPr>
      </w:pPr>
      <w:bookmarkStart w:id="430" w:name="_Toc9154880"/>
      <w:bookmarkStart w:id="431" w:name="_Toc84971026"/>
      <w:bookmarkStart w:id="432" w:name="_Toc116943395"/>
      <w:r w:rsidRPr="00FA1FED">
        <w:rPr>
          <w:spacing w:val="0"/>
        </w:rPr>
        <w:t>Сведения о наличии баков-аккумуляторов</w:t>
      </w:r>
      <w:bookmarkEnd w:id="430"/>
      <w:bookmarkEnd w:id="431"/>
      <w:bookmarkEnd w:id="432"/>
    </w:p>
    <w:p w:rsidR="00C25060" w:rsidRPr="00FA1FED" w:rsidRDefault="00C25060" w:rsidP="00B5461F">
      <w:pPr>
        <w:pStyle w:val="11ff3"/>
        <w:rPr>
          <w:w w:val="100"/>
          <w:kern w:val="0"/>
        </w:rPr>
      </w:pPr>
      <w:r w:rsidRPr="00FA1FED">
        <w:rPr>
          <w:w w:val="100"/>
          <w:kern w:val="0"/>
        </w:rPr>
        <w:t xml:space="preserve">В </w:t>
      </w:r>
      <w:r w:rsidR="00D05976" w:rsidRPr="00FA1FED">
        <w:rPr>
          <w:w w:val="100"/>
          <w:kern w:val="0"/>
        </w:rPr>
        <w:t>м</w:t>
      </w:r>
      <w:r w:rsidRPr="00FA1FED">
        <w:rPr>
          <w:w w:val="100"/>
          <w:kern w:val="0"/>
        </w:rPr>
        <w:t xml:space="preserve">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баки-аккумуляторы отсутствуют.</w:t>
      </w:r>
    </w:p>
    <w:p w:rsidR="00C25060" w:rsidRDefault="00C25060" w:rsidP="00C25060">
      <w:pPr>
        <w:rPr>
          <w:rFonts w:ascii="Times New Roman" w:hAnsi="Times New Roman" w:cs="Times New Roman"/>
          <w:szCs w:val="24"/>
        </w:rPr>
      </w:pPr>
    </w:p>
    <w:p w:rsidR="00D3402F" w:rsidRDefault="00D3402F" w:rsidP="00C25060">
      <w:pPr>
        <w:rPr>
          <w:rFonts w:ascii="Times New Roman" w:hAnsi="Times New Roman" w:cs="Times New Roman"/>
          <w:szCs w:val="24"/>
        </w:rPr>
      </w:pPr>
    </w:p>
    <w:p w:rsidR="00D3402F" w:rsidRPr="00FA1FED" w:rsidRDefault="00D3402F"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rPr>
      </w:pPr>
      <w:bookmarkStart w:id="433" w:name="_Toc9154881"/>
      <w:bookmarkStart w:id="434" w:name="_Toc84971027"/>
      <w:bookmarkStart w:id="435" w:name="_Toc116943396"/>
      <w:r w:rsidRPr="00FA1FED">
        <w:rPr>
          <w:spacing w:val="0"/>
        </w:rPr>
        <w:lastRenderedPageBreak/>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433"/>
      <w:bookmarkEnd w:id="434"/>
      <w:bookmarkEnd w:id="435"/>
    </w:p>
    <w:p w:rsidR="00C25060" w:rsidRPr="00FA1FED" w:rsidRDefault="00C25060" w:rsidP="00B5461F">
      <w:pPr>
        <w:pStyle w:val="11ff3"/>
        <w:rPr>
          <w:w w:val="100"/>
          <w:kern w:val="0"/>
        </w:rPr>
      </w:pPr>
      <w:r w:rsidRPr="00FA1FED">
        <w:rPr>
          <w:w w:val="100"/>
          <w:kern w:val="0"/>
        </w:rPr>
        <w:t xml:space="preserve">В </w:t>
      </w:r>
      <w:r w:rsidR="00D05976" w:rsidRPr="00FA1FED">
        <w:rPr>
          <w:w w:val="100"/>
          <w:kern w:val="0"/>
        </w:rPr>
        <w:t>м</w:t>
      </w:r>
      <w:r w:rsidRPr="00FA1FED">
        <w:rPr>
          <w:w w:val="100"/>
          <w:kern w:val="0"/>
        </w:rPr>
        <w:t xml:space="preserve">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 </w:t>
      </w:r>
    </w:p>
    <w:p w:rsidR="00C25060" w:rsidRPr="00FA1FED" w:rsidRDefault="00C25060" w:rsidP="00B5461F">
      <w:pPr>
        <w:pStyle w:val="11ff3"/>
        <w:rPr>
          <w:w w:val="100"/>
          <w:kern w:val="0"/>
        </w:rPr>
      </w:pPr>
      <w:r w:rsidRPr="00FA1FED">
        <w:rPr>
          <w:w w:val="100"/>
          <w:kern w:val="0"/>
        </w:rPr>
        <w:t xml:space="preserve">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rsidR="00C25060" w:rsidRPr="00FA1FED" w:rsidRDefault="00C25060" w:rsidP="00B5461F">
      <w:pPr>
        <w:pStyle w:val="11ff3"/>
        <w:rPr>
          <w:w w:val="100"/>
          <w:kern w:val="0"/>
        </w:rPr>
      </w:pPr>
      <w:r w:rsidRPr="00FA1FED">
        <w:rPr>
          <w:w w:val="100"/>
          <w:kern w:val="0"/>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 При невозможности выполнения реконструкции предполагается отказаться от централизованного горячего водоснабжения и использовать индивидуальные электрические водонагреватели.</w:t>
      </w:r>
    </w:p>
    <w:p w:rsidR="00D05976" w:rsidRPr="00D3402F" w:rsidRDefault="00321775" w:rsidP="00D3402F">
      <w:pPr>
        <w:pStyle w:val="11ff3"/>
        <w:rPr>
          <w:w w:val="100"/>
          <w:kern w:val="0"/>
        </w:rPr>
      </w:pPr>
      <w:r w:rsidRPr="00FA1FED">
        <w:rPr>
          <w:w w:val="100"/>
          <w:kern w:val="0"/>
        </w:rPr>
        <w:t>Производительности сетевых и подпиточных насосов достаточно для обеспечения</w:t>
      </w:r>
      <w:r w:rsidR="00D3402F">
        <w:rPr>
          <w:w w:val="100"/>
          <w:kern w:val="0"/>
        </w:rPr>
        <w:t xml:space="preserve"> работы системы теплоснабжения.</w:t>
      </w:r>
    </w:p>
    <w:p w:rsidR="00C25060" w:rsidRPr="00FA1FED" w:rsidRDefault="00C25060" w:rsidP="00C25060">
      <w:pPr>
        <w:pStyle w:val="19"/>
        <w:pageBreakBefore w:val="0"/>
        <w:numPr>
          <w:ilvl w:val="0"/>
          <w:numId w:val="57"/>
        </w:numPr>
        <w:spacing w:before="0" w:after="0"/>
        <w:ind w:left="0"/>
        <w:rPr>
          <w:spacing w:val="0"/>
          <w:szCs w:val="24"/>
        </w:rPr>
      </w:pPr>
      <w:bookmarkStart w:id="436" w:name="_Toc9154882"/>
      <w:bookmarkStart w:id="437" w:name="_Toc84971028"/>
      <w:bookmarkStart w:id="438" w:name="_Toc116943397"/>
      <w:r w:rsidRPr="00FA1FED">
        <w:rPr>
          <w:spacing w:val="0"/>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36"/>
      <w:bookmarkEnd w:id="437"/>
      <w:bookmarkEnd w:id="438"/>
    </w:p>
    <w:p w:rsidR="004A27FB" w:rsidRPr="00FA1FED" w:rsidRDefault="00321775" w:rsidP="00D3402F">
      <w:pPr>
        <w:pStyle w:val="affffffffff6"/>
        <w:rPr>
          <w:rFonts w:ascii="Times New Roman" w:hAnsi="Times New Roman" w:cs="Times New Roman"/>
        </w:rPr>
      </w:pPr>
      <w:r w:rsidRPr="00FA1FED">
        <w:rPr>
          <w:rFonts w:ascii="Times New Roman" w:hAnsi="Times New Roman" w:cs="Times New Roman"/>
          <w:sz w:val="24"/>
          <w:szCs w:val="24"/>
          <w:u w:val="single"/>
        </w:rPr>
        <w:t>Таблица 6.5.1 –</w:t>
      </w:r>
      <w:r w:rsidR="002442A7">
        <w:rPr>
          <w:rFonts w:ascii="Times New Roman" w:hAnsi="Times New Roman" w:cs="Times New Roman"/>
          <w:sz w:val="24"/>
          <w:szCs w:val="24"/>
          <w:u w:val="single"/>
        </w:rPr>
        <w:t xml:space="preserve"> </w:t>
      </w:r>
      <w:r w:rsidR="00C25060" w:rsidRPr="00FA1FED">
        <w:rPr>
          <w:rFonts w:ascii="Times New Roman" w:hAnsi="Times New Roman" w:cs="Times New Roman"/>
          <w:sz w:val="24"/>
          <w:szCs w:val="24"/>
          <w:u w:val="single"/>
        </w:rPr>
        <w:t xml:space="preserve">Баланс теплоносителя </w:t>
      </w:r>
      <w:r w:rsidR="00DA481E" w:rsidRPr="00FA1FED">
        <w:rPr>
          <w:rFonts w:ascii="Times New Roman" w:hAnsi="Times New Roman" w:cs="Times New Roman"/>
          <w:sz w:val="24"/>
          <w:szCs w:val="24"/>
          <w:u w:val="single"/>
        </w:rPr>
        <w:t>м</w:t>
      </w:r>
      <w:r w:rsidR="00C25060" w:rsidRPr="00FA1FED">
        <w:rPr>
          <w:rFonts w:ascii="Times New Roman" w:hAnsi="Times New Roman" w:cs="Times New Roman"/>
          <w:sz w:val="24"/>
          <w:szCs w:val="24"/>
          <w:u w:val="single"/>
        </w:rPr>
        <w:t xml:space="preserve">униципального образования </w:t>
      </w:r>
      <w:r w:rsidR="00FE3E93" w:rsidRPr="00FA1FED">
        <w:rPr>
          <w:rFonts w:ascii="Times New Roman" w:hAnsi="Times New Roman" w:cs="Times New Roman"/>
          <w:sz w:val="24"/>
          <w:szCs w:val="24"/>
          <w:u w:val="single"/>
        </w:rPr>
        <w:t>Старопольское</w:t>
      </w:r>
      <w:r w:rsidR="0013776F" w:rsidRPr="00FA1FED">
        <w:rPr>
          <w:rFonts w:ascii="Times New Roman" w:hAnsi="Times New Roman" w:cs="Times New Roman"/>
          <w:sz w:val="24"/>
          <w:szCs w:val="24"/>
          <w:u w:val="single"/>
        </w:rPr>
        <w:t xml:space="preserve"> сельское поселение</w:t>
      </w:r>
    </w:p>
    <w:tbl>
      <w:tblPr>
        <w:tblW w:w="5000" w:type="pct"/>
        <w:tblLayout w:type="fixed"/>
        <w:tblLook w:val="04A0" w:firstRow="1" w:lastRow="0" w:firstColumn="1" w:lastColumn="0" w:noHBand="0" w:noVBand="1"/>
      </w:tblPr>
      <w:tblGrid>
        <w:gridCol w:w="2942"/>
        <w:gridCol w:w="1702"/>
        <w:gridCol w:w="1560"/>
        <w:gridCol w:w="1560"/>
        <w:gridCol w:w="1807"/>
      </w:tblGrid>
      <w:tr w:rsidR="00AA6DBA" w:rsidRPr="00FA1FED" w:rsidTr="002442A7">
        <w:trPr>
          <w:trHeight w:val="20"/>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Источник централизованного теплоснабжения</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Тепловая нагрузка с учетом потерь тепловой энергии при транспортировке, Гкал/час</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Нормируемая утечка теплоносителя, </w:t>
            </w:r>
            <w:r w:rsidR="000C6577" w:rsidRPr="000C6577">
              <w:rPr>
                <w:rFonts w:cs="Times New Roman"/>
              </w:rPr>
              <w:t>м</w:t>
            </w:r>
            <w:r w:rsidR="000C6577" w:rsidRPr="000C6577">
              <w:rPr>
                <w:rFonts w:cs="Times New Roman"/>
                <w:vertAlign w:val="superscript"/>
              </w:rPr>
              <w:t>3</w:t>
            </w:r>
            <w:r w:rsidRPr="00FA1FED">
              <w:rPr>
                <w:rFonts w:cs="Times New Roman"/>
              </w:rPr>
              <w:t>/год</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AA6DBA" w:rsidRPr="00FA1FED" w:rsidRDefault="00AA6DBA" w:rsidP="00AA6DBA">
            <w:pPr>
              <w:pStyle w:val="1fffb"/>
              <w:rPr>
                <w:rFonts w:cs="Times New Roman"/>
              </w:rPr>
            </w:pPr>
            <w:r w:rsidRPr="00FA1FED">
              <w:rPr>
                <w:rFonts w:cs="Times New Roman"/>
              </w:rPr>
              <w:t xml:space="preserve">Производительность установки водоподготовки,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AA6DBA" w:rsidRPr="00FA1FED"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2022 год</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4,03</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26,87</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0,0672</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0,15</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r w:rsidR="00AA6DBA" w:rsidRPr="00FA1FED"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6DBA" w:rsidRPr="00FA1FED" w:rsidRDefault="009B2E25" w:rsidP="00AA6DBA">
            <w:pPr>
              <w:pStyle w:val="1fffb"/>
              <w:rPr>
                <w:rFonts w:cs="Times New Roman"/>
              </w:rPr>
            </w:pPr>
            <w:r>
              <w:rPr>
                <w:rFonts w:cs="Times New Roman"/>
              </w:rPr>
              <w:t>2023-2025 годы</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4,24</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28,31</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0,0708</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0,16</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r w:rsidR="00AA6DBA" w:rsidRPr="00FA1FED"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6DBA" w:rsidRPr="00FA1FED" w:rsidRDefault="009B2E25" w:rsidP="00AA6DBA">
            <w:pPr>
              <w:pStyle w:val="1fffb"/>
              <w:rPr>
                <w:rFonts w:cs="Times New Roman"/>
              </w:rPr>
            </w:pPr>
            <w:r>
              <w:rPr>
                <w:rFonts w:cs="Times New Roman"/>
              </w:rPr>
              <w:t>2026-2031 годы</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4,48</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29,89</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0,0747</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0,16</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0,1001</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r w:rsidR="00AA6DBA" w:rsidRPr="00FA1FED" w:rsidTr="002442A7">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A6DBA" w:rsidRPr="00FA1FED" w:rsidRDefault="000C6577" w:rsidP="00AA6DBA">
            <w:pPr>
              <w:pStyle w:val="1fffb"/>
              <w:rPr>
                <w:rFonts w:cs="Times New Roman"/>
              </w:rPr>
            </w:pPr>
            <w:r>
              <w:rPr>
                <w:rFonts w:cs="Times New Roman"/>
              </w:rPr>
              <w:t>2032-2036</w:t>
            </w:r>
            <w:r w:rsidR="00AA6DBA" w:rsidRPr="00FA1FED">
              <w:rPr>
                <w:rFonts w:cs="Times New Roman"/>
              </w:rPr>
              <w:t xml:space="preserve"> годы</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lastRenderedPageBreak/>
              <w:t>Котельная №15 д. Старополье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4,74</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31,64</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0,0791</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0,17</w:t>
            </w:r>
          </w:p>
        </w:tc>
      </w:tr>
      <w:tr w:rsidR="00AA6DBA" w:rsidRPr="00FA1FED" w:rsidTr="002442A7">
        <w:trPr>
          <w:trHeight w:val="20"/>
        </w:trPr>
        <w:tc>
          <w:tcPr>
            <w:tcW w:w="1537" w:type="pct"/>
            <w:tcBorders>
              <w:top w:val="nil"/>
              <w:left w:val="single" w:sz="4" w:space="0" w:color="auto"/>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Котельная №18 д. Овсище</w:t>
            </w:r>
          </w:p>
        </w:tc>
        <w:tc>
          <w:tcPr>
            <w:tcW w:w="889"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1,77</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40,03</w:t>
            </w:r>
          </w:p>
        </w:tc>
        <w:tc>
          <w:tcPr>
            <w:tcW w:w="815"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0,10</w:t>
            </w:r>
          </w:p>
        </w:tc>
        <w:tc>
          <w:tcPr>
            <w:tcW w:w="944" w:type="pct"/>
            <w:tcBorders>
              <w:top w:val="nil"/>
              <w:left w:val="nil"/>
              <w:bottom w:val="single" w:sz="4" w:space="0" w:color="auto"/>
              <w:right w:val="single" w:sz="4" w:space="0" w:color="auto"/>
            </w:tcBorders>
            <w:shd w:val="clear" w:color="auto" w:fill="auto"/>
            <w:noWrap/>
            <w:vAlign w:val="center"/>
            <w:hideMark/>
          </w:tcPr>
          <w:p w:rsidR="00AA6DBA" w:rsidRPr="00FA1FED" w:rsidRDefault="00AA6DBA" w:rsidP="00AA6DBA">
            <w:pPr>
              <w:pStyle w:val="1fffb"/>
              <w:rPr>
                <w:rFonts w:cs="Times New Roman"/>
              </w:rPr>
            </w:pPr>
            <w:r w:rsidRPr="00FA1FED">
              <w:rPr>
                <w:rFonts w:cs="Times New Roman"/>
              </w:rPr>
              <w:t>0,22</w:t>
            </w:r>
          </w:p>
        </w:tc>
      </w:tr>
    </w:tbl>
    <w:p w:rsidR="007052D5" w:rsidRPr="00FA1FED" w:rsidRDefault="007052D5" w:rsidP="00B5461F">
      <w:pPr>
        <w:pStyle w:val="11ff3"/>
        <w:rPr>
          <w:w w:val="100"/>
          <w:kern w:val="0"/>
        </w:rPr>
      </w:pPr>
    </w:p>
    <w:p w:rsidR="00C25060" w:rsidRPr="00FA1FED" w:rsidRDefault="00C25060" w:rsidP="00B5461F">
      <w:pPr>
        <w:pStyle w:val="11ff3"/>
        <w:rPr>
          <w:w w:val="100"/>
          <w:kern w:val="0"/>
        </w:rPr>
      </w:pPr>
      <w:r w:rsidRPr="00FA1FED">
        <w:rPr>
          <w:w w:val="100"/>
          <w:kern w:val="0"/>
        </w:rPr>
        <w:t>В соответствии со СП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rsidR="00C25060" w:rsidRPr="00FA1FED" w:rsidRDefault="00321775"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Таблица 6.5.</w:t>
      </w:r>
      <w:r w:rsidR="00E715CD" w:rsidRPr="00FA1FED">
        <w:rPr>
          <w:rFonts w:ascii="Times New Roman" w:hAnsi="Times New Roman" w:cs="Times New Roman"/>
          <w:sz w:val="24"/>
          <w:szCs w:val="24"/>
          <w:u w:val="single"/>
        </w:rPr>
        <w:t>3</w:t>
      </w:r>
      <w:r w:rsidRPr="00FA1FED">
        <w:rPr>
          <w:rFonts w:ascii="Times New Roman" w:hAnsi="Times New Roman" w:cs="Times New Roman"/>
          <w:sz w:val="24"/>
          <w:szCs w:val="24"/>
          <w:u w:val="single"/>
        </w:rPr>
        <w:t xml:space="preserve"> – </w:t>
      </w:r>
      <w:r w:rsidR="00C25060" w:rsidRPr="00FA1FED">
        <w:rPr>
          <w:rFonts w:ascii="Times New Roman" w:hAnsi="Times New Roman" w:cs="Times New Roman"/>
          <w:sz w:val="24"/>
          <w:szCs w:val="24"/>
          <w:u w:val="single"/>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3321"/>
        <w:gridCol w:w="3396"/>
        <w:gridCol w:w="2854"/>
      </w:tblGrid>
      <w:tr w:rsidR="009F1C8C" w:rsidRPr="00FA1FED" w:rsidTr="002442A7">
        <w:trPr>
          <w:trHeight w:val="20"/>
        </w:trPr>
        <w:tc>
          <w:tcPr>
            <w:tcW w:w="17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1C8C" w:rsidRPr="00FA1FED" w:rsidRDefault="009F1C8C" w:rsidP="009F1C8C">
            <w:pPr>
              <w:pStyle w:val="1fffb"/>
              <w:rPr>
                <w:rFonts w:cs="Times New Roman"/>
              </w:rPr>
            </w:pPr>
            <w:r w:rsidRPr="00FA1FED">
              <w:rPr>
                <w:rFonts w:cs="Times New Roman"/>
              </w:rPr>
              <w:t>Показатель</w:t>
            </w:r>
          </w:p>
        </w:tc>
        <w:tc>
          <w:tcPr>
            <w:tcW w:w="1774" w:type="pct"/>
            <w:tcBorders>
              <w:top w:val="single" w:sz="4" w:space="0" w:color="auto"/>
              <w:left w:val="nil"/>
              <w:bottom w:val="single" w:sz="4" w:space="0" w:color="auto"/>
              <w:right w:val="single" w:sz="4" w:space="0" w:color="auto"/>
            </w:tcBorders>
            <w:shd w:val="clear" w:color="auto" w:fill="auto"/>
            <w:vAlign w:val="center"/>
            <w:hideMark/>
          </w:tcPr>
          <w:p w:rsidR="009F1C8C" w:rsidRPr="00FA1FED" w:rsidRDefault="009F1C8C" w:rsidP="009F1C8C">
            <w:pPr>
              <w:pStyle w:val="1fffb"/>
              <w:rPr>
                <w:rFonts w:cs="Times New Roman"/>
              </w:rPr>
            </w:pPr>
            <w:r w:rsidRPr="00FA1FED">
              <w:rPr>
                <w:rFonts w:cs="Times New Roman"/>
              </w:rPr>
              <w:t xml:space="preserve">Объем теплоносителя в системе теплоснабжения, </w:t>
            </w:r>
            <w:r w:rsidR="000C6577" w:rsidRPr="000C6577">
              <w:rPr>
                <w:rFonts w:cs="Times New Roman"/>
              </w:rPr>
              <w:t>м</w:t>
            </w:r>
            <w:r w:rsidR="000C6577" w:rsidRPr="000C6577">
              <w:rPr>
                <w:rFonts w:cs="Times New Roman"/>
                <w:vertAlign w:val="superscript"/>
              </w:rPr>
              <w:t>3</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rsidR="009F1C8C" w:rsidRPr="00FA1FED" w:rsidRDefault="009F1C8C" w:rsidP="009F1C8C">
            <w:pPr>
              <w:pStyle w:val="1fffb"/>
              <w:rPr>
                <w:rFonts w:cs="Times New Roman"/>
              </w:rPr>
            </w:pPr>
            <w:r w:rsidRPr="00FA1FED">
              <w:rPr>
                <w:rFonts w:cs="Times New Roman"/>
              </w:rPr>
              <w:t xml:space="preserve">Аварийная подпитка химически не обработанной и недеаэрированной воды, </w:t>
            </w:r>
            <w:r w:rsidR="000C6577" w:rsidRPr="000C6577">
              <w:rPr>
                <w:rFonts w:cs="Times New Roman"/>
              </w:rPr>
              <w:t>м</w:t>
            </w:r>
            <w:r w:rsidR="000C6577" w:rsidRPr="000C6577">
              <w:rPr>
                <w:rFonts w:cs="Times New Roman"/>
                <w:vertAlign w:val="superscript"/>
              </w:rPr>
              <w:t>3</w:t>
            </w:r>
            <w:r w:rsidRPr="00FA1FED">
              <w:rPr>
                <w:rFonts w:cs="Times New Roman"/>
              </w:rPr>
              <w:t>/час</w:t>
            </w:r>
          </w:p>
        </w:tc>
      </w:tr>
      <w:tr w:rsidR="009F1C8C" w:rsidRPr="00FA1FED"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2022 год</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26,87</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0,54</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0,80</w:t>
            </w:r>
          </w:p>
        </w:tc>
      </w:tr>
      <w:tr w:rsidR="009F1C8C" w:rsidRPr="00FA1FED"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1C8C" w:rsidRPr="00FA1FED" w:rsidRDefault="009B2E25" w:rsidP="009F1C8C">
            <w:pPr>
              <w:pStyle w:val="1fffb"/>
              <w:rPr>
                <w:rFonts w:cs="Times New Roman"/>
              </w:rPr>
            </w:pPr>
            <w:r>
              <w:rPr>
                <w:rFonts w:cs="Times New Roman"/>
              </w:rPr>
              <w:t>2023-2025 годы</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28,31</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0,57</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0,80</w:t>
            </w:r>
          </w:p>
        </w:tc>
      </w:tr>
      <w:tr w:rsidR="009F1C8C" w:rsidRPr="00FA1FED"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1C8C" w:rsidRPr="00FA1FED" w:rsidRDefault="009B2E25" w:rsidP="009F1C8C">
            <w:pPr>
              <w:pStyle w:val="1fffb"/>
              <w:rPr>
                <w:rFonts w:cs="Times New Roman"/>
              </w:rPr>
            </w:pPr>
            <w:r>
              <w:rPr>
                <w:rFonts w:cs="Times New Roman"/>
              </w:rPr>
              <w:t>2026-2031 годы</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29,89</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0,60</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0,80</w:t>
            </w:r>
          </w:p>
        </w:tc>
      </w:tr>
      <w:tr w:rsidR="009F1C8C" w:rsidRPr="00FA1FED" w:rsidTr="002442A7">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1C8C" w:rsidRPr="00FA1FED" w:rsidRDefault="000C6577" w:rsidP="009F1C8C">
            <w:pPr>
              <w:pStyle w:val="1fffb"/>
              <w:rPr>
                <w:rFonts w:cs="Times New Roman"/>
              </w:rPr>
            </w:pPr>
            <w:r>
              <w:rPr>
                <w:rFonts w:cs="Times New Roman"/>
              </w:rPr>
              <w:t>2032-2036</w:t>
            </w:r>
            <w:r w:rsidR="009F1C8C" w:rsidRPr="00FA1FED">
              <w:rPr>
                <w:rFonts w:cs="Times New Roman"/>
              </w:rPr>
              <w:t xml:space="preserve"> годы</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№15 д. Старополье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31,64</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0,63</w:t>
            </w:r>
          </w:p>
        </w:tc>
      </w:tr>
      <w:tr w:rsidR="009F1C8C" w:rsidRPr="00FA1FED" w:rsidTr="002442A7">
        <w:trPr>
          <w:trHeight w:val="20"/>
        </w:trPr>
        <w:tc>
          <w:tcPr>
            <w:tcW w:w="1735" w:type="pct"/>
            <w:tcBorders>
              <w:top w:val="nil"/>
              <w:left w:val="single" w:sz="4" w:space="0" w:color="auto"/>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Котельная №18 д. Овсище</w:t>
            </w:r>
          </w:p>
        </w:tc>
        <w:tc>
          <w:tcPr>
            <w:tcW w:w="1774"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40,03</w:t>
            </w:r>
          </w:p>
        </w:tc>
        <w:tc>
          <w:tcPr>
            <w:tcW w:w="1491" w:type="pct"/>
            <w:tcBorders>
              <w:top w:val="nil"/>
              <w:left w:val="nil"/>
              <w:bottom w:val="single" w:sz="4" w:space="0" w:color="auto"/>
              <w:right w:val="single" w:sz="4" w:space="0" w:color="auto"/>
            </w:tcBorders>
            <w:shd w:val="clear" w:color="auto" w:fill="auto"/>
            <w:noWrap/>
            <w:vAlign w:val="center"/>
            <w:hideMark/>
          </w:tcPr>
          <w:p w:rsidR="009F1C8C" w:rsidRPr="00FA1FED" w:rsidRDefault="009F1C8C" w:rsidP="009F1C8C">
            <w:pPr>
              <w:pStyle w:val="1fffb"/>
              <w:rPr>
                <w:rFonts w:cs="Times New Roman"/>
              </w:rPr>
            </w:pPr>
            <w:r w:rsidRPr="00FA1FED">
              <w:rPr>
                <w:rFonts w:cs="Times New Roman"/>
              </w:rPr>
              <w:t>0,80</w:t>
            </w:r>
          </w:p>
        </w:tc>
      </w:tr>
    </w:tbl>
    <w:p w:rsidR="004A27FB" w:rsidRPr="00FA1FED" w:rsidRDefault="004A27FB" w:rsidP="005D03C3">
      <w:pPr>
        <w:pStyle w:val="affffffffff6"/>
        <w:ind w:firstLine="0"/>
        <w:rPr>
          <w:rFonts w:ascii="Times New Roman" w:hAnsi="Times New Roman" w:cs="Times New Roman"/>
          <w:sz w:val="24"/>
          <w:szCs w:val="24"/>
          <w:u w:val="single"/>
        </w:rPr>
      </w:pPr>
    </w:p>
    <w:p w:rsidR="00E715CD" w:rsidRPr="00FA1FED" w:rsidRDefault="00E715CD" w:rsidP="00C25060">
      <w:pPr>
        <w:rPr>
          <w:rFonts w:ascii="Times New Roman" w:hAnsi="Times New Roman" w:cs="Times New Roman"/>
          <w:szCs w:val="24"/>
        </w:rPr>
      </w:pPr>
    </w:p>
    <w:p w:rsidR="00C25060" w:rsidRPr="00FA1FED" w:rsidRDefault="00C25060" w:rsidP="00C25060">
      <w:pPr>
        <w:pStyle w:val="19"/>
        <w:numPr>
          <w:ilvl w:val="0"/>
          <w:numId w:val="0"/>
        </w:numPr>
        <w:spacing w:before="0" w:after="0" w:line="240" w:lineRule="auto"/>
        <w:contextualSpacing w:val="0"/>
        <w:rPr>
          <w:spacing w:val="0"/>
        </w:rPr>
      </w:pPr>
      <w:bookmarkStart w:id="439" w:name="_Toc9154883"/>
      <w:bookmarkStart w:id="440" w:name="_Toc84971029"/>
      <w:bookmarkStart w:id="441" w:name="_Toc116943398"/>
      <w:r w:rsidRPr="00FA1FED">
        <w:rPr>
          <w:spacing w:val="0"/>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439"/>
      <w:bookmarkEnd w:id="440"/>
      <w:bookmarkEnd w:id="441"/>
    </w:p>
    <w:p w:rsidR="00C25060" w:rsidRPr="00FA1FED" w:rsidRDefault="00C25060" w:rsidP="002F59C4">
      <w:pPr>
        <w:pStyle w:val="19"/>
        <w:pageBreakBefore w:val="0"/>
        <w:numPr>
          <w:ilvl w:val="0"/>
          <w:numId w:val="92"/>
        </w:numPr>
        <w:spacing w:line="240" w:lineRule="auto"/>
        <w:rPr>
          <w:spacing w:val="0"/>
        </w:rPr>
      </w:pPr>
      <w:bookmarkStart w:id="442" w:name="_Toc9154884"/>
      <w:bookmarkStart w:id="443" w:name="_Toc84971030"/>
      <w:bookmarkStart w:id="444" w:name="_Toc116943399"/>
      <w:r w:rsidRPr="00FA1FED">
        <w:rPr>
          <w:spacing w:val="0"/>
        </w:rPr>
        <w:t>Описание условий организации централизованного теплоснабжения, индивидуального теплоснабжения, а также поквартирного отопления</w:t>
      </w:r>
      <w:bookmarkEnd w:id="442"/>
      <w:bookmarkEnd w:id="443"/>
      <w:bookmarkEnd w:id="444"/>
    </w:p>
    <w:p w:rsidR="00C25060" w:rsidRPr="00FA1FED" w:rsidRDefault="00C25060" w:rsidP="00B5461F">
      <w:pPr>
        <w:pStyle w:val="11ff3"/>
        <w:rPr>
          <w:w w:val="100"/>
          <w:kern w:val="0"/>
        </w:rPr>
      </w:pPr>
      <w:r w:rsidRPr="00FA1FED">
        <w:rPr>
          <w:w w:val="100"/>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rsidR="00D73D78" w:rsidRPr="00FA1FED" w:rsidRDefault="00D73D78" w:rsidP="00D73D78">
      <w:pPr>
        <w:pStyle w:val="11ff3"/>
        <w:rPr>
          <w:w w:val="100"/>
          <w:kern w:val="0"/>
        </w:rPr>
      </w:pPr>
      <w:r w:rsidRPr="00FA1FED">
        <w:rPr>
          <w:w w:val="100"/>
          <w:kern w:val="0"/>
        </w:rPr>
        <w:t xml:space="preserve">В целях повышения качества централизованного теплоснабжения на территории МО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предлагается оснащение источника приборами учета, а также выполнение следующих мероприятий:</w:t>
      </w:r>
    </w:p>
    <w:p w:rsidR="009F1C8C" w:rsidRPr="00FA1FED" w:rsidRDefault="0009701E" w:rsidP="009F1C8C">
      <w:pPr>
        <w:pStyle w:val="113"/>
      </w:pPr>
      <w:r>
        <w:t>Техническое перевооружение котельных д. Старополье и д. Овсище, с заменой котлоагрегатов использующих в качестве основного топлива природный газ</w:t>
      </w:r>
    </w:p>
    <w:p w:rsidR="00256911" w:rsidRDefault="00256911" w:rsidP="00B5461F">
      <w:pPr>
        <w:pStyle w:val="11ff3"/>
        <w:rPr>
          <w:w w:val="100"/>
          <w:kern w:val="0"/>
        </w:rPr>
      </w:pPr>
      <w:r w:rsidRPr="00FA1FED">
        <w:rPr>
          <w:w w:val="100"/>
          <w:kern w:val="0"/>
        </w:rPr>
        <w:t xml:space="preserve">Согласно выбранному сценарию развития централизованного теплоснабжения </w:t>
      </w:r>
      <w:r w:rsidR="00FE3E93" w:rsidRPr="00FA1FED">
        <w:rPr>
          <w:w w:val="100"/>
          <w:kern w:val="0"/>
        </w:rPr>
        <w:t>Старопольско</w:t>
      </w:r>
      <w:r w:rsidR="009F1C8C" w:rsidRPr="00FA1FED">
        <w:rPr>
          <w:w w:val="100"/>
          <w:kern w:val="0"/>
        </w:rPr>
        <w:t>го</w:t>
      </w:r>
      <w:r w:rsidR="0013776F" w:rsidRPr="00FA1FED">
        <w:rPr>
          <w:w w:val="100"/>
          <w:kern w:val="0"/>
        </w:rPr>
        <w:t xml:space="preserve"> сельско</w:t>
      </w:r>
      <w:r w:rsidR="009F1C8C" w:rsidRPr="00FA1FED">
        <w:rPr>
          <w:w w:val="100"/>
          <w:kern w:val="0"/>
        </w:rPr>
        <w:t>го</w:t>
      </w:r>
      <w:r w:rsidR="0013776F" w:rsidRPr="00FA1FED">
        <w:rPr>
          <w:w w:val="100"/>
          <w:kern w:val="0"/>
        </w:rPr>
        <w:t xml:space="preserve"> поселени</w:t>
      </w:r>
      <w:r w:rsidR="009F1C8C" w:rsidRPr="00FA1FED">
        <w:rPr>
          <w:w w:val="100"/>
          <w:kern w:val="0"/>
        </w:rPr>
        <w:t>я</w:t>
      </w:r>
      <w:r w:rsidRPr="00FA1FED">
        <w:rPr>
          <w:w w:val="100"/>
          <w:kern w:val="0"/>
        </w:rPr>
        <w:t>, в котором предусмотрено подключение существующих объектов капитального строительства к системе</w:t>
      </w:r>
      <w:r w:rsidR="002E56E6" w:rsidRPr="00FA1FED">
        <w:rPr>
          <w:w w:val="100"/>
          <w:kern w:val="0"/>
        </w:rPr>
        <w:t xml:space="preserve"> централизованного теплоснабжения.</w:t>
      </w:r>
    </w:p>
    <w:p w:rsidR="006C2877" w:rsidRDefault="006C2877" w:rsidP="00D3402F">
      <w:pPr>
        <w:pStyle w:val="11ff3"/>
        <w:rPr>
          <w:w w:val="100"/>
          <w:kern w:val="0"/>
        </w:rPr>
      </w:pPr>
      <w:r>
        <w:rPr>
          <w:w w:val="100"/>
          <w:kern w:val="0"/>
        </w:rPr>
        <w:t>Согласно данных администрации, в 2026 году будет произведена газификация Старопольского</w:t>
      </w:r>
      <w:r w:rsidRPr="0009701E">
        <w:rPr>
          <w:w w:val="100"/>
          <w:kern w:val="0"/>
        </w:rPr>
        <w:t xml:space="preserve"> сельского поселения</w:t>
      </w:r>
      <w:r>
        <w:rPr>
          <w:w w:val="100"/>
          <w:kern w:val="0"/>
        </w:rPr>
        <w:t xml:space="preserve">, в связи с чем, в рамках </w:t>
      </w:r>
      <w:r w:rsidRPr="0009701E">
        <w:rPr>
          <w:w w:val="100"/>
          <w:kern w:val="0"/>
        </w:rPr>
        <w:t>концессионн</w:t>
      </w:r>
      <w:r>
        <w:rPr>
          <w:w w:val="100"/>
          <w:kern w:val="0"/>
        </w:rPr>
        <w:t xml:space="preserve">ого соглашения, предусматривается замена котельного оборудования </w:t>
      </w:r>
      <w:r w:rsidRPr="0009701E">
        <w:rPr>
          <w:w w:val="100"/>
          <w:kern w:val="0"/>
        </w:rPr>
        <w:t>котельных д. Старополье и д. Овсище</w:t>
      </w:r>
      <w:r>
        <w:rPr>
          <w:w w:val="100"/>
          <w:kern w:val="0"/>
        </w:rPr>
        <w:t xml:space="preserve"> с использованием в качестве основного топлива природный газ. В качестве резервного топлива на ко</w:t>
      </w:r>
      <w:r w:rsidR="00D3402F">
        <w:rPr>
          <w:w w:val="100"/>
          <w:kern w:val="0"/>
        </w:rPr>
        <w:t>тельных предусматривается щепа.</w:t>
      </w:r>
    </w:p>
    <w:p w:rsidR="002008B3" w:rsidRDefault="002008B3" w:rsidP="002008B3">
      <w:pPr>
        <w:pStyle w:val="11ff3"/>
        <w:rPr>
          <w:w w:val="100"/>
          <w:kern w:val="0"/>
        </w:rPr>
      </w:pPr>
      <w:r>
        <w:rPr>
          <w:w w:val="100"/>
          <w:kern w:val="0"/>
        </w:rPr>
        <w:t>д. Старополье</w:t>
      </w:r>
    </w:p>
    <w:p w:rsidR="002008B3" w:rsidRDefault="002008B3" w:rsidP="00D3402F">
      <w:pPr>
        <w:pStyle w:val="11ff3"/>
        <w:rPr>
          <w:w w:val="100"/>
          <w:kern w:val="0"/>
        </w:rPr>
      </w:pPr>
      <w:r>
        <w:rPr>
          <w:w w:val="100"/>
          <w:kern w:val="0"/>
        </w:rPr>
        <w:t xml:space="preserve">Настоящей Схемой предлагается замена котлов </w:t>
      </w:r>
      <w:r w:rsidRPr="0009701E">
        <w:rPr>
          <w:w w:val="100"/>
          <w:kern w:val="0"/>
        </w:rPr>
        <w:t>КВГМ-3</w:t>
      </w:r>
      <w:r>
        <w:rPr>
          <w:w w:val="100"/>
          <w:kern w:val="0"/>
        </w:rPr>
        <w:t xml:space="preserve"> и </w:t>
      </w:r>
      <w:r w:rsidRPr="0009701E">
        <w:rPr>
          <w:w w:val="100"/>
          <w:kern w:val="0"/>
        </w:rPr>
        <w:t>КВГМ-1,2</w:t>
      </w:r>
      <w:r>
        <w:rPr>
          <w:w w:val="100"/>
          <w:kern w:val="0"/>
        </w:rPr>
        <w:t xml:space="preserve"> на котлы Ква-3,0, мощностью 2</w:t>
      </w:r>
      <w:r w:rsidRPr="006C2877">
        <w:rPr>
          <w:w w:val="100"/>
          <w:kern w:val="0"/>
        </w:rPr>
        <w:t>.</w:t>
      </w:r>
      <w:r>
        <w:rPr>
          <w:w w:val="100"/>
          <w:kern w:val="0"/>
        </w:rPr>
        <w:t>58</w:t>
      </w:r>
      <w:r w:rsidRPr="006C2877">
        <w:rPr>
          <w:w w:val="100"/>
          <w:kern w:val="0"/>
        </w:rPr>
        <w:t xml:space="preserve"> </w:t>
      </w:r>
      <w:r w:rsidR="00D3402F">
        <w:rPr>
          <w:w w:val="100"/>
          <w:kern w:val="0"/>
        </w:rPr>
        <w:t xml:space="preserve"> Гкал/ч каждый.</w:t>
      </w:r>
    </w:p>
    <w:p w:rsidR="002008B3" w:rsidRDefault="002008B3" w:rsidP="002008B3">
      <w:pPr>
        <w:pStyle w:val="11ff3"/>
        <w:rPr>
          <w:w w:val="100"/>
          <w:kern w:val="0"/>
        </w:rPr>
      </w:pPr>
      <w:r w:rsidRPr="00F32FC6">
        <w:rPr>
          <w:w w:val="100"/>
          <w:kern w:val="0"/>
        </w:rPr>
        <w:t>Водогрейный котёл KВа-</w:t>
      </w:r>
      <w:r>
        <w:rPr>
          <w:w w:val="100"/>
          <w:kern w:val="0"/>
        </w:rPr>
        <w:t>3</w:t>
      </w:r>
      <w:r w:rsidRPr="00F32FC6">
        <w:rPr>
          <w:w w:val="100"/>
          <w:kern w:val="0"/>
        </w:rPr>
        <w:t>,0</w:t>
      </w:r>
    </w:p>
    <w:p w:rsidR="002008B3" w:rsidRPr="002008B3" w:rsidRDefault="002008B3" w:rsidP="002008B3">
      <w:pPr>
        <w:pStyle w:val="11ff3"/>
        <w:rPr>
          <w:w w:val="100"/>
          <w:kern w:val="0"/>
        </w:rPr>
      </w:pPr>
      <w:r w:rsidRPr="002008B3">
        <w:rPr>
          <w:w w:val="100"/>
          <w:kern w:val="0"/>
        </w:rPr>
        <w:t>Водогрейный котел КВа-3,0-95 (КВГМ-3,0)</w:t>
      </w:r>
      <w:r>
        <w:rPr>
          <w:w w:val="100"/>
          <w:kern w:val="0"/>
        </w:rPr>
        <w:t>,</w:t>
      </w:r>
      <w:r w:rsidRPr="002008B3">
        <w:rPr>
          <w:w w:val="100"/>
          <w:kern w:val="0"/>
        </w:rPr>
        <w:t xml:space="preserve"> производительностью 3,0 мВт (3000 кВт) предназначен для получения горячей воды температурой на выходе из котла 95°C и рабочим давлением до 0,6 (6,0) МПа (кгс/см2), Котел предназначен для работы по одноконтурной или двухконтурной схемам теплоснабжения с принудительной циркуляцией воды используемой в системах централизованного теплоснабжения на </w:t>
      </w:r>
      <w:r w:rsidRPr="002008B3">
        <w:rPr>
          <w:w w:val="100"/>
          <w:kern w:val="0"/>
        </w:rPr>
        <w:lastRenderedPageBreak/>
        <w:t>нужды отопления, горячего водоснабжения. Вид сжигаемого топлива: жидкое, газообразное (газ, сырая нефть, мазут, дизельное топливо, отработанное масло).</w:t>
      </w:r>
    </w:p>
    <w:p w:rsidR="002008B3" w:rsidRDefault="002008B3" w:rsidP="00D3402F">
      <w:pPr>
        <w:pStyle w:val="11ff3"/>
        <w:rPr>
          <w:w w:val="100"/>
          <w:kern w:val="0"/>
        </w:rPr>
      </w:pPr>
      <w:r w:rsidRPr="002008B3">
        <w:rPr>
          <w:w w:val="100"/>
          <w:kern w:val="0"/>
        </w:rPr>
        <w:t>Конструкция котла КВа-3,0-95 (КВГМ-3,0) – трубная система в сборе с ручной топкой в обшивке и изоляции. В котле могут быть использованы, как импортные, так и отечественные горелочные устройства. На котле устанавливаются взрывные клапана для защиты от взрыва горючих газов: один на боковой поверхности котла – для защиты топочной камеры; второй на потолке – для защиты конвективного блока.</w:t>
      </w:r>
    </w:p>
    <w:p w:rsidR="002008B3" w:rsidRPr="00D3402F" w:rsidRDefault="002008B3" w:rsidP="002008B3">
      <w:pPr>
        <w:pStyle w:val="11ff3"/>
        <w:rPr>
          <w:bCs w:val="0"/>
          <w:w w:val="100"/>
          <w:kern w:val="0"/>
          <w:u w:val="single"/>
        </w:rPr>
      </w:pPr>
      <w:r w:rsidRPr="00D3402F">
        <w:rPr>
          <w:bCs w:val="0"/>
          <w:w w:val="100"/>
          <w:kern w:val="0"/>
          <w:u w:val="single"/>
        </w:rPr>
        <w:t>Таблица 7.1.1 – 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517"/>
      </w:tblGrid>
      <w:tr w:rsidR="002008B3" w:rsidRPr="00F32FC6" w:rsidTr="006163C2">
        <w:trPr>
          <w:trHeight w:val="20"/>
          <w:tblHeader/>
        </w:trPr>
        <w:tc>
          <w:tcPr>
            <w:tcW w:w="3685" w:type="pct"/>
            <w:shd w:val="clear" w:color="auto" w:fill="D9D9D9" w:themeFill="background1" w:themeFillShade="D9"/>
            <w:vAlign w:val="center"/>
            <w:hideMark/>
          </w:tcPr>
          <w:p w:rsidR="002008B3" w:rsidRPr="00F32FC6" w:rsidRDefault="002008B3" w:rsidP="006163C2">
            <w:pPr>
              <w:pStyle w:val="1fffb"/>
              <w:rPr>
                <w:color w:val="000000"/>
              </w:rPr>
            </w:pPr>
            <w:r w:rsidRPr="00F32FC6">
              <w:rPr>
                <w:color w:val="000000"/>
              </w:rPr>
              <w:t>Наименование показателя</w:t>
            </w:r>
          </w:p>
        </w:tc>
        <w:tc>
          <w:tcPr>
            <w:tcW w:w="1315" w:type="pct"/>
            <w:shd w:val="clear" w:color="auto" w:fill="D9D9D9" w:themeFill="background1" w:themeFillShade="D9"/>
            <w:vAlign w:val="center"/>
            <w:hideMark/>
          </w:tcPr>
          <w:p w:rsidR="002008B3" w:rsidRPr="00F32FC6" w:rsidRDefault="002008B3" w:rsidP="006163C2">
            <w:pPr>
              <w:pStyle w:val="1fffb"/>
              <w:rPr>
                <w:color w:val="000000"/>
              </w:rPr>
            </w:pPr>
            <w:r w:rsidRPr="00F32FC6">
              <w:rPr>
                <w:color w:val="000000"/>
              </w:rPr>
              <w:t>Значение</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Теплопроизводительность, МВт (Гкал/ч)</w:t>
            </w:r>
          </w:p>
        </w:tc>
        <w:tc>
          <w:tcPr>
            <w:tcW w:w="1315" w:type="pct"/>
            <w:shd w:val="clear" w:color="auto" w:fill="auto"/>
            <w:vAlign w:val="center"/>
            <w:hideMark/>
          </w:tcPr>
          <w:p w:rsidR="002008B3" w:rsidRPr="00F32FC6" w:rsidRDefault="002008B3" w:rsidP="006163C2">
            <w:pPr>
              <w:pStyle w:val="1fffb"/>
            </w:pPr>
            <w:r>
              <w:t>3,0 (2,58)</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КПД котла (не менее) при работе на, %</w:t>
            </w:r>
          </w:p>
        </w:tc>
        <w:tc>
          <w:tcPr>
            <w:tcW w:w="1315" w:type="pct"/>
            <w:shd w:val="clear" w:color="auto" w:fill="auto"/>
            <w:vAlign w:val="center"/>
            <w:hideMark/>
          </w:tcPr>
          <w:p w:rsidR="002008B3" w:rsidRPr="00F32FC6" w:rsidRDefault="002008B3" w:rsidP="006163C2">
            <w:pPr>
              <w:pStyle w:val="1fffb"/>
            </w:pPr>
            <w: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газообразном топливе</w:t>
            </w:r>
          </w:p>
        </w:tc>
        <w:tc>
          <w:tcPr>
            <w:tcW w:w="1315" w:type="pct"/>
            <w:shd w:val="clear" w:color="auto" w:fill="auto"/>
            <w:vAlign w:val="center"/>
            <w:hideMark/>
          </w:tcPr>
          <w:p w:rsidR="002008B3" w:rsidRPr="00F32FC6" w:rsidRDefault="002008B3" w:rsidP="006163C2">
            <w:pPr>
              <w:pStyle w:val="1fffb"/>
            </w:pPr>
            <w:r>
              <w:t>91</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жидком топливе</w:t>
            </w:r>
          </w:p>
        </w:tc>
        <w:tc>
          <w:tcPr>
            <w:tcW w:w="1315" w:type="pct"/>
            <w:shd w:val="clear" w:color="auto" w:fill="auto"/>
            <w:vAlign w:val="center"/>
            <w:hideMark/>
          </w:tcPr>
          <w:p w:rsidR="002008B3" w:rsidRPr="00F32FC6" w:rsidRDefault="002008B3" w:rsidP="006163C2">
            <w:pPr>
              <w:pStyle w:val="1fffb"/>
            </w:pPr>
            <w:r>
              <w:t>87</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Давление воды на входе в котел (не более), МПа</w:t>
            </w:r>
          </w:p>
        </w:tc>
        <w:tc>
          <w:tcPr>
            <w:tcW w:w="1315" w:type="pct"/>
            <w:shd w:val="clear" w:color="auto" w:fill="auto"/>
            <w:vAlign w:val="center"/>
            <w:hideMark/>
          </w:tcPr>
          <w:p w:rsidR="002008B3" w:rsidRPr="00F32FC6" w:rsidRDefault="002008B3" w:rsidP="006163C2">
            <w:pPr>
              <w:pStyle w:val="1fffb"/>
            </w:pPr>
            <w:r>
              <w:t>0,6</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Номинальный расход воды, м³/ч</w:t>
            </w:r>
          </w:p>
        </w:tc>
        <w:tc>
          <w:tcPr>
            <w:tcW w:w="1315" w:type="pct"/>
            <w:shd w:val="clear" w:color="auto" w:fill="auto"/>
            <w:vAlign w:val="center"/>
            <w:hideMark/>
          </w:tcPr>
          <w:p w:rsidR="002008B3" w:rsidRPr="00F32FC6" w:rsidRDefault="002008B3" w:rsidP="006163C2">
            <w:pPr>
              <w:pStyle w:val="1fffb"/>
            </w:pPr>
            <w:r>
              <w:t>103,2</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Температура воды:</w:t>
            </w:r>
          </w:p>
        </w:tc>
        <w:tc>
          <w:tcPr>
            <w:tcW w:w="1315" w:type="pct"/>
            <w:shd w:val="clear" w:color="auto" w:fill="auto"/>
            <w:vAlign w:val="center"/>
            <w:hideMark/>
          </w:tcPr>
          <w:p w:rsidR="002008B3" w:rsidRPr="00F32FC6" w:rsidRDefault="002008B3" w:rsidP="006163C2">
            <w:pPr>
              <w:pStyle w:val="1fffb"/>
            </w:pPr>
            <w: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на входе (не менее), °C</w:t>
            </w:r>
          </w:p>
        </w:tc>
        <w:tc>
          <w:tcPr>
            <w:tcW w:w="1315" w:type="pct"/>
            <w:shd w:val="clear" w:color="auto" w:fill="auto"/>
            <w:vAlign w:val="center"/>
            <w:hideMark/>
          </w:tcPr>
          <w:p w:rsidR="002008B3" w:rsidRPr="00F32FC6" w:rsidRDefault="002008B3" w:rsidP="006163C2">
            <w:pPr>
              <w:pStyle w:val="1fffb"/>
            </w:pPr>
            <w:r>
              <w:t>70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на выходе (не более), °C</w:t>
            </w:r>
          </w:p>
        </w:tc>
        <w:tc>
          <w:tcPr>
            <w:tcW w:w="1315" w:type="pct"/>
            <w:shd w:val="clear" w:color="auto" w:fill="auto"/>
            <w:vAlign w:val="center"/>
            <w:hideMark/>
          </w:tcPr>
          <w:p w:rsidR="002008B3" w:rsidRPr="00F32FC6" w:rsidRDefault="002008B3" w:rsidP="006163C2">
            <w:pPr>
              <w:pStyle w:val="1fffb"/>
            </w:pPr>
            <w:r>
              <w:t>95</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Тип топлива</w:t>
            </w:r>
          </w:p>
        </w:tc>
        <w:tc>
          <w:tcPr>
            <w:tcW w:w="1315" w:type="pct"/>
            <w:shd w:val="clear" w:color="auto" w:fill="auto"/>
            <w:vAlign w:val="center"/>
            <w:hideMark/>
          </w:tcPr>
          <w:p w:rsidR="002008B3" w:rsidRPr="00F32FC6" w:rsidRDefault="002008B3" w:rsidP="006163C2">
            <w:pPr>
              <w:pStyle w:val="1fffb"/>
            </w:pPr>
            <w:r>
              <w:t>жидкое или газообразное</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Расход топлива на котел</w:t>
            </w:r>
          </w:p>
        </w:tc>
        <w:tc>
          <w:tcPr>
            <w:tcW w:w="1315" w:type="pct"/>
            <w:shd w:val="clear" w:color="auto" w:fill="auto"/>
            <w:vAlign w:val="center"/>
            <w:hideMark/>
          </w:tcPr>
          <w:p w:rsidR="002008B3" w:rsidRPr="00F32FC6" w:rsidRDefault="002008B3" w:rsidP="006163C2">
            <w:pPr>
              <w:pStyle w:val="1fffb"/>
            </w:pPr>
            <w:r>
              <w:t>Зависит от калорийности сжигаемого топлива</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Габариты компоновки, LхВхH, мм</w:t>
            </w:r>
          </w:p>
        </w:tc>
        <w:tc>
          <w:tcPr>
            <w:tcW w:w="1315" w:type="pct"/>
            <w:shd w:val="clear" w:color="auto" w:fill="auto"/>
            <w:vAlign w:val="center"/>
            <w:hideMark/>
          </w:tcPr>
          <w:p w:rsidR="002008B3" w:rsidRPr="00F32FC6" w:rsidRDefault="002008B3" w:rsidP="006163C2">
            <w:pPr>
              <w:pStyle w:val="1fffb"/>
            </w:pPr>
            <w:r>
              <w:t>4750х2200х2500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Масса в объеме заводской поставки (компоновки) котла, кг</w:t>
            </w:r>
          </w:p>
        </w:tc>
        <w:tc>
          <w:tcPr>
            <w:tcW w:w="1315" w:type="pct"/>
            <w:shd w:val="clear" w:color="auto" w:fill="auto"/>
            <w:vAlign w:val="center"/>
            <w:hideMark/>
          </w:tcPr>
          <w:p w:rsidR="002008B3" w:rsidRPr="00F32FC6" w:rsidRDefault="002008B3" w:rsidP="006163C2">
            <w:pPr>
              <w:pStyle w:val="1fffb"/>
            </w:pPr>
            <w:r>
              <w:t>5500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Присоединительные размеры котла:</w:t>
            </w:r>
          </w:p>
        </w:tc>
        <w:tc>
          <w:tcPr>
            <w:tcW w:w="1315" w:type="pct"/>
            <w:shd w:val="clear" w:color="auto" w:fill="auto"/>
            <w:vAlign w:val="center"/>
            <w:hideMark/>
          </w:tcPr>
          <w:p w:rsidR="002008B3" w:rsidRPr="00F32FC6" w:rsidRDefault="002008B3" w:rsidP="006163C2">
            <w:pPr>
              <w:pStyle w:val="1fffb"/>
            </w:pPr>
            <w: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размер фланца газохода, мм</w:t>
            </w:r>
          </w:p>
        </w:tc>
        <w:tc>
          <w:tcPr>
            <w:tcW w:w="1315" w:type="pct"/>
            <w:shd w:val="clear" w:color="auto" w:fill="auto"/>
            <w:vAlign w:val="center"/>
            <w:hideMark/>
          </w:tcPr>
          <w:p w:rsidR="002008B3" w:rsidRPr="00F32FC6" w:rsidRDefault="002008B3" w:rsidP="006163C2">
            <w:pPr>
              <w:pStyle w:val="1fffb"/>
            </w:pPr>
            <w:r>
              <w:t>1000х450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Ду патрубков входа/выхода, мм</w:t>
            </w:r>
          </w:p>
        </w:tc>
        <w:tc>
          <w:tcPr>
            <w:tcW w:w="1315" w:type="pct"/>
            <w:shd w:val="clear" w:color="auto" w:fill="auto"/>
            <w:vAlign w:val="center"/>
            <w:hideMark/>
          </w:tcPr>
          <w:p w:rsidR="002008B3" w:rsidRPr="00F32FC6" w:rsidRDefault="002008B3" w:rsidP="006163C2">
            <w:pPr>
              <w:pStyle w:val="1fffb"/>
            </w:pPr>
            <w:r>
              <w:t>150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Ду патрубков воздушников, мм</w:t>
            </w:r>
          </w:p>
        </w:tc>
        <w:tc>
          <w:tcPr>
            <w:tcW w:w="1315" w:type="pct"/>
            <w:shd w:val="clear" w:color="auto" w:fill="auto"/>
            <w:vAlign w:val="center"/>
            <w:hideMark/>
          </w:tcPr>
          <w:p w:rsidR="002008B3" w:rsidRPr="00F32FC6" w:rsidRDefault="002008B3" w:rsidP="006163C2">
            <w:pPr>
              <w:pStyle w:val="1fffb"/>
            </w:pPr>
            <w:r>
              <w:t>15</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pPr>
            <w:r>
              <w:t>- Ду патрубков дренажей, мм</w:t>
            </w:r>
          </w:p>
        </w:tc>
        <w:tc>
          <w:tcPr>
            <w:tcW w:w="1315" w:type="pct"/>
            <w:shd w:val="clear" w:color="auto" w:fill="auto"/>
            <w:vAlign w:val="center"/>
            <w:hideMark/>
          </w:tcPr>
          <w:p w:rsidR="002008B3" w:rsidRPr="00F32FC6" w:rsidRDefault="002008B3" w:rsidP="006163C2">
            <w:pPr>
              <w:pStyle w:val="1fffb"/>
            </w:pPr>
            <w:r>
              <w:t>20</w:t>
            </w:r>
          </w:p>
        </w:tc>
      </w:tr>
    </w:tbl>
    <w:p w:rsidR="002008B3" w:rsidRDefault="002008B3" w:rsidP="002008B3">
      <w:pPr>
        <w:pStyle w:val="1fffb"/>
        <w:tabs>
          <w:tab w:val="left" w:pos="7054"/>
        </w:tabs>
        <w:jc w:val="left"/>
        <w:rPr>
          <w:color w:val="000000"/>
        </w:rPr>
      </w:pPr>
    </w:p>
    <w:p w:rsidR="002008B3" w:rsidRPr="00D3402F" w:rsidRDefault="002008B3" w:rsidP="00D3402F">
      <w:pPr>
        <w:pStyle w:val="11ff3"/>
      </w:pPr>
      <w:r>
        <w:t>В результате технического перевооружения, установленная мощность котельной</w:t>
      </w:r>
      <w:r w:rsidRPr="006C2877">
        <w:t xml:space="preserve"> д. Старополье</w:t>
      </w:r>
      <w:r>
        <w:t>,</w:t>
      </w:r>
      <w:r w:rsidRPr="006C2877">
        <w:t xml:space="preserve"> </w:t>
      </w:r>
      <w:r>
        <w:t>при использовании основного топлива, составит 5,16 Гкал/ч, что позволит обеспечить нагрузку существующих и перспективных потребителей.</w:t>
      </w:r>
      <w:r w:rsidR="00D3402F">
        <w:tab/>
      </w:r>
    </w:p>
    <w:p w:rsidR="002008B3" w:rsidRPr="006C2877" w:rsidRDefault="002008B3" w:rsidP="002008B3">
      <w:pPr>
        <w:pStyle w:val="11ff3"/>
        <w:rPr>
          <w:w w:val="100"/>
          <w:kern w:val="0"/>
        </w:rPr>
      </w:pPr>
      <w:r w:rsidRPr="006C2877">
        <w:rPr>
          <w:w w:val="100"/>
          <w:kern w:val="0"/>
        </w:rPr>
        <w:t>д. Овсище</w:t>
      </w:r>
    </w:p>
    <w:p w:rsidR="002008B3" w:rsidRDefault="002008B3" w:rsidP="00D3402F">
      <w:pPr>
        <w:pStyle w:val="11ff3"/>
        <w:rPr>
          <w:w w:val="100"/>
          <w:kern w:val="0"/>
        </w:rPr>
      </w:pPr>
      <w:r w:rsidRPr="006C2877">
        <w:rPr>
          <w:w w:val="100"/>
          <w:kern w:val="0"/>
        </w:rPr>
        <w:t>Настоящей Схемой предлагается замена котлов КВГМ-</w:t>
      </w:r>
      <w:r>
        <w:rPr>
          <w:w w:val="100"/>
          <w:kern w:val="0"/>
        </w:rPr>
        <w:t>2</w:t>
      </w:r>
      <w:r w:rsidRPr="006C2877">
        <w:rPr>
          <w:w w:val="100"/>
          <w:kern w:val="0"/>
        </w:rPr>
        <w:t xml:space="preserve"> и КВГМ-</w:t>
      </w:r>
      <w:r>
        <w:rPr>
          <w:w w:val="100"/>
          <w:kern w:val="0"/>
        </w:rPr>
        <w:t>3</w:t>
      </w:r>
      <w:r w:rsidRPr="006C2877">
        <w:rPr>
          <w:w w:val="100"/>
          <w:kern w:val="0"/>
        </w:rPr>
        <w:t xml:space="preserve"> на котлы Ква-</w:t>
      </w:r>
      <w:r>
        <w:rPr>
          <w:w w:val="100"/>
          <w:kern w:val="0"/>
        </w:rPr>
        <w:t>2</w:t>
      </w:r>
      <w:r w:rsidRPr="006C2877">
        <w:rPr>
          <w:w w:val="100"/>
          <w:kern w:val="0"/>
        </w:rPr>
        <w:t xml:space="preserve">,0, мощностью </w:t>
      </w:r>
      <w:r>
        <w:rPr>
          <w:w w:val="100"/>
          <w:kern w:val="0"/>
        </w:rPr>
        <w:t>1</w:t>
      </w:r>
      <w:r w:rsidRPr="006C2877">
        <w:rPr>
          <w:w w:val="100"/>
          <w:kern w:val="0"/>
        </w:rPr>
        <w:t>.</w:t>
      </w:r>
      <w:r>
        <w:rPr>
          <w:w w:val="100"/>
          <w:kern w:val="0"/>
        </w:rPr>
        <w:t>72</w:t>
      </w:r>
      <w:r w:rsidRPr="006C2877">
        <w:rPr>
          <w:w w:val="100"/>
          <w:kern w:val="0"/>
        </w:rPr>
        <w:t xml:space="preserve"> Гкал/ч каждый.</w:t>
      </w:r>
    </w:p>
    <w:p w:rsidR="002008B3" w:rsidRDefault="002008B3" w:rsidP="002008B3">
      <w:pPr>
        <w:pStyle w:val="11ff3"/>
        <w:rPr>
          <w:w w:val="100"/>
          <w:kern w:val="0"/>
        </w:rPr>
      </w:pPr>
      <w:r w:rsidRPr="00F32FC6">
        <w:rPr>
          <w:w w:val="100"/>
          <w:kern w:val="0"/>
        </w:rPr>
        <w:t>Водогрейный котёл KВа-</w:t>
      </w:r>
      <w:r>
        <w:rPr>
          <w:w w:val="100"/>
          <w:kern w:val="0"/>
        </w:rPr>
        <w:t>2</w:t>
      </w:r>
      <w:r w:rsidRPr="00F32FC6">
        <w:rPr>
          <w:w w:val="100"/>
          <w:kern w:val="0"/>
        </w:rPr>
        <w:t>,0</w:t>
      </w:r>
    </w:p>
    <w:p w:rsidR="002008B3" w:rsidRPr="006C2877" w:rsidRDefault="002008B3" w:rsidP="002008B3">
      <w:pPr>
        <w:pStyle w:val="11ff3"/>
        <w:rPr>
          <w:w w:val="100"/>
          <w:kern w:val="0"/>
        </w:rPr>
      </w:pPr>
      <w:r w:rsidRPr="006C2877">
        <w:rPr>
          <w:w w:val="100"/>
          <w:kern w:val="0"/>
        </w:rPr>
        <w:t>Водогрейный котел КВа-2,0-95 (КВГМ-2,0) производительностью 2,0 мВт (2000 кВт) предназначен для получения горячей воды температурой на выходе из котла 95°C и рабочим давлением до 0,6 (6,0) МПа (кгс/см2), Котел предназначен для работы по одноконтурной или двухконтурной схемам теплоснабжения с принудительной циркуляцией воды используемой в системах централизованного теплоснабжения на нужды отопления, горячего водоснабжения. Вид сжигаемого топлива: жидкое, газообразное (газ, сырая нефть, мазут, дизельное топливо, отработанное масло).</w:t>
      </w:r>
    </w:p>
    <w:p w:rsidR="002008B3" w:rsidRDefault="002008B3" w:rsidP="00D3402F">
      <w:pPr>
        <w:pStyle w:val="11ff3"/>
        <w:rPr>
          <w:w w:val="100"/>
          <w:kern w:val="0"/>
        </w:rPr>
      </w:pPr>
      <w:r w:rsidRPr="006C2877">
        <w:rPr>
          <w:w w:val="100"/>
          <w:kern w:val="0"/>
        </w:rPr>
        <w:lastRenderedPageBreak/>
        <w:t>Конструкция котла КВа-2,0-95 (КВГМ-2,0) – трубная система в сборе с ручной топкой в обшивке и изоляции. В котле могут быть использованы, как импортные, так и отечественные горелочные устройства. На котле устанавливаются взрывные клапана для защиты от взрыва горючих газов: один на боковой поверхности котла – для защиты топочной камеры; второй на потолке – для защиты конвективного блока.</w:t>
      </w:r>
    </w:p>
    <w:p w:rsidR="002008B3" w:rsidRPr="00D3402F" w:rsidRDefault="002008B3" w:rsidP="002008B3">
      <w:pPr>
        <w:pStyle w:val="11ff3"/>
        <w:rPr>
          <w:bCs w:val="0"/>
          <w:w w:val="100"/>
          <w:kern w:val="0"/>
          <w:u w:val="single"/>
        </w:rPr>
      </w:pPr>
      <w:r w:rsidRPr="00D3402F">
        <w:rPr>
          <w:bCs w:val="0"/>
          <w:w w:val="100"/>
          <w:kern w:val="0"/>
          <w:u w:val="single"/>
        </w:rPr>
        <w:t>Таблица 7.1.2 – 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517"/>
      </w:tblGrid>
      <w:tr w:rsidR="002008B3" w:rsidRPr="00F32FC6" w:rsidTr="006163C2">
        <w:trPr>
          <w:trHeight w:val="20"/>
          <w:tblHeader/>
        </w:trPr>
        <w:tc>
          <w:tcPr>
            <w:tcW w:w="3685" w:type="pct"/>
            <w:shd w:val="clear" w:color="auto" w:fill="D9D9D9" w:themeFill="background1" w:themeFillShade="D9"/>
            <w:vAlign w:val="center"/>
            <w:hideMark/>
          </w:tcPr>
          <w:p w:rsidR="002008B3" w:rsidRPr="00F32FC6" w:rsidRDefault="002008B3" w:rsidP="006163C2">
            <w:pPr>
              <w:pStyle w:val="1fffb"/>
              <w:rPr>
                <w:color w:val="000000"/>
              </w:rPr>
            </w:pPr>
            <w:r w:rsidRPr="00F32FC6">
              <w:rPr>
                <w:color w:val="000000"/>
              </w:rPr>
              <w:t>Наименование показателя</w:t>
            </w:r>
          </w:p>
        </w:tc>
        <w:tc>
          <w:tcPr>
            <w:tcW w:w="1315" w:type="pct"/>
            <w:shd w:val="clear" w:color="auto" w:fill="D9D9D9" w:themeFill="background1" w:themeFillShade="D9"/>
            <w:vAlign w:val="center"/>
            <w:hideMark/>
          </w:tcPr>
          <w:p w:rsidR="002008B3" w:rsidRPr="00F32FC6" w:rsidRDefault="002008B3" w:rsidP="006163C2">
            <w:pPr>
              <w:pStyle w:val="1fffb"/>
              <w:rPr>
                <w:color w:val="000000"/>
              </w:rPr>
            </w:pPr>
            <w:r w:rsidRPr="00F32FC6">
              <w:rPr>
                <w:color w:val="000000"/>
              </w:rPr>
              <w:t>Значение</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t>Наименование показателя</w:t>
            </w:r>
          </w:p>
        </w:tc>
        <w:tc>
          <w:tcPr>
            <w:tcW w:w="1315" w:type="pct"/>
            <w:shd w:val="clear" w:color="auto" w:fill="auto"/>
            <w:vAlign w:val="center"/>
            <w:hideMark/>
          </w:tcPr>
          <w:p w:rsidR="002008B3" w:rsidRPr="00F32FC6" w:rsidRDefault="002008B3" w:rsidP="006163C2">
            <w:pPr>
              <w:pStyle w:val="1fffb"/>
              <w:rPr>
                <w:color w:val="000000"/>
              </w:rPr>
            </w:pPr>
            <w:r>
              <w:t>Значение</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Теплопроизводительность, МВт (Гкал/ч)</w:t>
            </w:r>
          </w:p>
        </w:tc>
        <w:tc>
          <w:tcPr>
            <w:tcW w:w="1315" w:type="pct"/>
            <w:shd w:val="clear" w:color="auto" w:fill="auto"/>
            <w:vAlign w:val="center"/>
            <w:hideMark/>
          </w:tcPr>
          <w:p w:rsidR="002008B3" w:rsidRPr="00F32FC6" w:rsidRDefault="002008B3" w:rsidP="006163C2">
            <w:pPr>
              <w:pStyle w:val="1fffb"/>
              <w:rPr>
                <w:color w:val="000000"/>
              </w:rPr>
            </w:pPr>
            <w:r>
              <w:rPr>
                <w:color w:val="000000"/>
              </w:rPr>
              <w:t>2,0 (1,72)</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КПД котла (не менее) при работе на, %</w:t>
            </w:r>
          </w:p>
        </w:tc>
        <w:tc>
          <w:tcPr>
            <w:tcW w:w="1315" w:type="pct"/>
            <w:shd w:val="clear" w:color="auto" w:fill="auto"/>
            <w:vAlign w:val="center"/>
            <w:hideMark/>
          </w:tcPr>
          <w:p w:rsidR="002008B3" w:rsidRPr="00F32FC6" w:rsidRDefault="002008B3" w:rsidP="006163C2">
            <w:pPr>
              <w:pStyle w:val="1fffb"/>
              <w:rPr>
                <w:color w:val="000000"/>
              </w:rPr>
            </w:pPr>
            <w:r>
              <w:rPr>
                <w:color w:val="000000"/>
              </w:rP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газообразном топливе</w:t>
            </w:r>
          </w:p>
        </w:tc>
        <w:tc>
          <w:tcPr>
            <w:tcW w:w="1315" w:type="pct"/>
            <w:shd w:val="clear" w:color="auto" w:fill="auto"/>
            <w:vAlign w:val="center"/>
            <w:hideMark/>
          </w:tcPr>
          <w:p w:rsidR="002008B3" w:rsidRPr="00F32FC6" w:rsidRDefault="002008B3" w:rsidP="006163C2">
            <w:pPr>
              <w:pStyle w:val="1fffb"/>
              <w:rPr>
                <w:color w:val="000000"/>
              </w:rPr>
            </w:pPr>
            <w:r>
              <w:rPr>
                <w:color w:val="000000"/>
              </w:rPr>
              <w:t>91</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жидком топливе</w:t>
            </w:r>
          </w:p>
        </w:tc>
        <w:tc>
          <w:tcPr>
            <w:tcW w:w="1315" w:type="pct"/>
            <w:shd w:val="clear" w:color="auto" w:fill="auto"/>
            <w:vAlign w:val="center"/>
            <w:hideMark/>
          </w:tcPr>
          <w:p w:rsidR="002008B3" w:rsidRPr="00F32FC6" w:rsidRDefault="002008B3" w:rsidP="006163C2">
            <w:pPr>
              <w:pStyle w:val="1fffb"/>
              <w:rPr>
                <w:color w:val="000000"/>
              </w:rPr>
            </w:pPr>
            <w:r>
              <w:rPr>
                <w:color w:val="000000"/>
              </w:rPr>
              <w:t>87</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Давление воды на входе в котел (не более), МПа</w:t>
            </w:r>
          </w:p>
        </w:tc>
        <w:tc>
          <w:tcPr>
            <w:tcW w:w="1315" w:type="pct"/>
            <w:shd w:val="clear" w:color="auto" w:fill="auto"/>
            <w:vAlign w:val="center"/>
            <w:hideMark/>
          </w:tcPr>
          <w:p w:rsidR="002008B3" w:rsidRPr="00F32FC6" w:rsidRDefault="002008B3" w:rsidP="006163C2">
            <w:pPr>
              <w:pStyle w:val="1fffb"/>
              <w:rPr>
                <w:color w:val="000000"/>
              </w:rPr>
            </w:pPr>
            <w:r>
              <w:rPr>
                <w:color w:val="000000"/>
              </w:rPr>
              <w:t>0,6</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Номинальный расход воды, м³/ч</w:t>
            </w:r>
          </w:p>
        </w:tc>
        <w:tc>
          <w:tcPr>
            <w:tcW w:w="1315" w:type="pct"/>
            <w:shd w:val="clear" w:color="auto" w:fill="auto"/>
            <w:vAlign w:val="center"/>
            <w:hideMark/>
          </w:tcPr>
          <w:p w:rsidR="002008B3" w:rsidRPr="00F32FC6" w:rsidRDefault="002008B3" w:rsidP="006163C2">
            <w:pPr>
              <w:pStyle w:val="1fffb"/>
              <w:rPr>
                <w:color w:val="000000"/>
              </w:rPr>
            </w:pPr>
            <w:r>
              <w:rPr>
                <w:color w:val="000000"/>
              </w:rPr>
              <w:t>68,8</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Температура воды:</w:t>
            </w:r>
          </w:p>
        </w:tc>
        <w:tc>
          <w:tcPr>
            <w:tcW w:w="1315" w:type="pct"/>
            <w:shd w:val="clear" w:color="auto" w:fill="auto"/>
            <w:vAlign w:val="center"/>
            <w:hideMark/>
          </w:tcPr>
          <w:p w:rsidR="002008B3" w:rsidRPr="00F32FC6" w:rsidRDefault="002008B3" w:rsidP="006163C2">
            <w:pPr>
              <w:pStyle w:val="1fffb"/>
              <w:rPr>
                <w:color w:val="000000"/>
              </w:rPr>
            </w:pPr>
            <w:r>
              <w:rPr>
                <w:color w:val="000000"/>
              </w:rP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на входе (не менее), °C</w:t>
            </w:r>
          </w:p>
        </w:tc>
        <w:tc>
          <w:tcPr>
            <w:tcW w:w="1315" w:type="pct"/>
            <w:shd w:val="clear" w:color="auto" w:fill="auto"/>
            <w:vAlign w:val="center"/>
            <w:hideMark/>
          </w:tcPr>
          <w:p w:rsidR="002008B3" w:rsidRPr="00F32FC6" w:rsidRDefault="002008B3" w:rsidP="006163C2">
            <w:pPr>
              <w:pStyle w:val="1fffb"/>
              <w:rPr>
                <w:color w:val="000000"/>
              </w:rPr>
            </w:pPr>
            <w:r>
              <w:rPr>
                <w:color w:val="000000"/>
              </w:rPr>
              <w:t>70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на выходе (не более), °C</w:t>
            </w:r>
          </w:p>
        </w:tc>
        <w:tc>
          <w:tcPr>
            <w:tcW w:w="1315" w:type="pct"/>
            <w:shd w:val="clear" w:color="auto" w:fill="auto"/>
            <w:vAlign w:val="center"/>
            <w:hideMark/>
          </w:tcPr>
          <w:p w:rsidR="002008B3" w:rsidRPr="00F32FC6" w:rsidRDefault="002008B3" w:rsidP="006163C2">
            <w:pPr>
              <w:pStyle w:val="1fffb"/>
              <w:rPr>
                <w:color w:val="000000"/>
              </w:rPr>
            </w:pPr>
            <w:r>
              <w:rPr>
                <w:color w:val="000000"/>
              </w:rPr>
              <w:t>95</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Тип топлива</w:t>
            </w:r>
          </w:p>
        </w:tc>
        <w:tc>
          <w:tcPr>
            <w:tcW w:w="1315" w:type="pct"/>
            <w:shd w:val="clear" w:color="auto" w:fill="auto"/>
            <w:vAlign w:val="center"/>
            <w:hideMark/>
          </w:tcPr>
          <w:p w:rsidR="002008B3" w:rsidRPr="00F32FC6" w:rsidRDefault="002008B3" w:rsidP="006163C2">
            <w:pPr>
              <w:pStyle w:val="1fffb"/>
              <w:rPr>
                <w:color w:val="000000"/>
              </w:rPr>
            </w:pPr>
            <w:r>
              <w:rPr>
                <w:color w:val="000000"/>
              </w:rPr>
              <w:t>жидкое или газообразное</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Расход топлива на котел</w:t>
            </w:r>
          </w:p>
        </w:tc>
        <w:tc>
          <w:tcPr>
            <w:tcW w:w="1315" w:type="pct"/>
            <w:shd w:val="clear" w:color="auto" w:fill="auto"/>
            <w:vAlign w:val="center"/>
            <w:hideMark/>
          </w:tcPr>
          <w:p w:rsidR="002008B3" w:rsidRPr="00F32FC6" w:rsidRDefault="002008B3" w:rsidP="006163C2">
            <w:pPr>
              <w:pStyle w:val="1fffb"/>
              <w:rPr>
                <w:color w:val="000000"/>
              </w:rPr>
            </w:pPr>
            <w:r>
              <w:rPr>
                <w:color w:val="000000"/>
              </w:rPr>
              <w:t>Зависит от калорийности сжигаемого топлива</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Габариты компоновки, LхВхH, мм</w:t>
            </w:r>
          </w:p>
        </w:tc>
        <w:tc>
          <w:tcPr>
            <w:tcW w:w="1315" w:type="pct"/>
            <w:shd w:val="clear" w:color="auto" w:fill="auto"/>
            <w:vAlign w:val="center"/>
            <w:hideMark/>
          </w:tcPr>
          <w:p w:rsidR="002008B3" w:rsidRPr="00F32FC6" w:rsidRDefault="002008B3" w:rsidP="006163C2">
            <w:pPr>
              <w:pStyle w:val="1fffb"/>
              <w:rPr>
                <w:color w:val="000000"/>
              </w:rPr>
            </w:pPr>
            <w:r>
              <w:rPr>
                <w:color w:val="000000"/>
              </w:rPr>
              <w:t>4000х1900х2500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Масса в объеме заводской поставки (компоновки) котла, кг</w:t>
            </w:r>
          </w:p>
        </w:tc>
        <w:tc>
          <w:tcPr>
            <w:tcW w:w="1315" w:type="pct"/>
            <w:shd w:val="clear" w:color="auto" w:fill="auto"/>
            <w:vAlign w:val="center"/>
            <w:hideMark/>
          </w:tcPr>
          <w:p w:rsidR="002008B3" w:rsidRPr="00F32FC6" w:rsidRDefault="002008B3" w:rsidP="006163C2">
            <w:pPr>
              <w:pStyle w:val="1fffb"/>
              <w:rPr>
                <w:color w:val="000000"/>
              </w:rPr>
            </w:pPr>
            <w:r>
              <w:rPr>
                <w:color w:val="000000"/>
              </w:rPr>
              <w:t>4500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Присоединительные размеры котла:</w:t>
            </w:r>
          </w:p>
        </w:tc>
        <w:tc>
          <w:tcPr>
            <w:tcW w:w="1315" w:type="pct"/>
            <w:shd w:val="clear" w:color="auto" w:fill="auto"/>
            <w:vAlign w:val="center"/>
            <w:hideMark/>
          </w:tcPr>
          <w:p w:rsidR="002008B3" w:rsidRPr="00F32FC6" w:rsidRDefault="002008B3" w:rsidP="006163C2">
            <w:pPr>
              <w:pStyle w:val="1fffb"/>
              <w:rPr>
                <w:color w:val="000000"/>
              </w:rPr>
            </w:pPr>
            <w:r>
              <w:rPr>
                <w:color w:val="000000"/>
              </w:rPr>
              <w:t> </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размер фланца газохода, мм</w:t>
            </w:r>
          </w:p>
        </w:tc>
        <w:tc>
          <w:tcPr>
            <w:tcW w:w="1315" w:type="pct"/>
            <w:shd w:val="clear" w:color="auto" w:fill="auto"/>
            <w:vAlign w:val="center"/>
            <w:hideMark/>
          </w:tcPr>
          <w:p w:rsidR="002008B3" w:rsidRPr="00F32FC6" w:rsidRDefault="002008B3" w:rsidP="006163C2">
            <w:pPr>
              <w:pStyle w:val="1fffb"/>
              <w:rPr>
                <w:color w:val="000000"/>
              </w:rPr>
            </w:pPr>
            <w:r>
              <w:rPr>
                <w:color w:val="000000"/>
              </w:rPr>
              <w:t>1000х300</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Ду патрубков входа/выхода, мм</w:t>
            </w:r>
          </w:p>
        </w:tc>
        <w:tc>
          <w:tcPr>
            <w:tcW w:w="1315" w:type="pct"/>
            <w:shd w:val="clear" w:color="auto" w:fill="auto"/>
            <w:vAlign w:val="center"/>
            <w:hideMark/>
          </w:tcPr>
          <w:p w:rsidR="002008B3" w:rsidRPr="00F32FC6" w:rsidRDefault="002008B3" w:rsidP="006163C2">
            <w:pPr>
              <w:pStyle w:val="1fffb"/>
              <w:rPr>
                <w:color w:val="000000"/>
              </w:rPr>
            </w:pPr>
            <w:r>
              <w:rPr>
                <w:color w:val="000000"/>
              </w:rPr>
              <w:t>125</w:t>
            </w:r>
          </w:p>
        </w:tc>
      </w:tr>
      <w:tr w:rsidR="002008B3" w:rsidRPr="00F32FC6" w:rsidTr="006163C2">
        <w:trPr>
          <w:trHeight w:val="20"/>
        </w:trPr>
        <w:tc>
          <w:tcPr>
            <w:tcW w:w="3685" w:type="pct"/>
            <w:shd w:val="clear" w:color="auto" w:fill="auto"/>
            <w:vAlign w:val="center"/>
            <w:hideMark/>
          </w:tcPr>
          <w:p w:rsidR="002008B3" w:rsidRPr="00F32FC6" w:rsidRDefault="002008B3" w:rsidP="006163C2">
            <w:pPr>
              <w:pStyle w:val="1fffb"/>
              <w:rPr>
                <w:color w:val="000000"/>
              </w:rPr>
            </w:pPr>
            <w:r>
              <w:rPr>
                <w:color w:val="000000"/>
              </w:rPr>
              <w:t>- Ду патрубков воздушников, мм</w:t>
            </w:r>
          </w:p>
        </w:tc>
        <w:tc>
          <w:tcPr>
            <w:tcW w:w="1315" w:type="pct"/>
            <w:shd w:val="clear" w:color="auto" w:fill="auto"/>
            <w:vAlign w:val="center"/>
            <w:hideMark/>
          </w:tcPr>
          <w:p w:rsidR="002008B3" w:rsidRPr="00F32FC6" w:rsidRDefault="002008B3" w:rsidP="006163C2">
            <w:pPr>
              <w:pStyle w:val="1fffb"/>
              <w:rPr>
                <w:color w:val="000000"/>
              </w:rPr>
            </w:pPr>
            <w:r>
              <w:rPr>
                <w:color w:val="000000"/>
              </w:rPr>
              <w:t>15</w:t>
            </w:r>
          </w:p>
        </w:tc>
      </w:tr>
    </w:tbl>
    <w:p w:rsidR="002008B3" w:rsidRDefault="002008B3" w:rsidP="002008B3">
      <w:pPr>
        <w:pStyle w:val="1fffb"/>
        <w:tabs>
          <w:tab w:val="left" w:pos="7054"/>
        </w:tabs>
        <w:jc w:val="left"/>
        <w:rPr>
          <w:color w:val="000000"/>
        </w:rPr>
      </w:pPr>
    </w:p>
    <w:p w:rsidR="006C2877" w:rsidRPr="00FA1FED" w:rsidRDefault="002008B3" w:rsidP="002008B3">
      <w:pPr>
        <w:pStyle w:val="11ff3"/>
        <w:rPr>
          <w:w w:val="100"/>
          <w:kern w:val="0"/>
        </w:rPr>
      </w:pPr>
      <w:r>
        <w:t>В результате технического перевооружения, установленная мощность котельной</w:t>
      </w:r>
      <w:r w:rsidRPr="006C2877">
        <w:t xml:space="preserve"> д. Овсище</w:t>
      </w:r>
      <w:r>
        <w:t>, при использовании основного топлива, составит 3,44 Гкал/ч, что позволит обеспечить нагрузку существующих и перспективных потребителей.</w:t>
      </w:r>
    </w:p>
    <w:p w:rsidR="00C25060" w:rsidRPr="00FA1FED" w:rsidRDefault="00C25060" w:rsidP="00B5461F">
      <w:pPr>
        <w:pStyle w:val="11ff3"/>
        <w:rPr>
          <w:w w:val="100"/>
          <w:kern w:val="0"/>
        </w:rPr>
      </w:pPr>
      <w:r w:rsidRPr="00FA1FED">
        <w:rPr>
          <w:w w:val="100"/>
          <w:kern w:val="0"/>
        </w:rPr>
        <w:t>Согласно статье 14, Федерального закона от 27.07.2010 г. 0-ФЗ «О теплоснабжении»,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rsidR="00C25060" w:rsidRPr="00FA1FED" w:rsidRDefault="00C25060" w:rsidP="00B5461F">
      <w:pPr>
        <w:pStyle w:val="11ff3"/>
        <w:rPr>
          <w:w w:val="100"/>
          <w:kern w:val="0"/>
        </w:rPr>
      </w:pPr>
      <w:r w:rsidRPr="00FA1FED">
        <w:rPr>
          <w:w w:val="100"/>
          <w:kern w:val="0"/>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w:t>
      </w:r>
      <w:r w:rsidRPr="00FA1FED">
        <w:rPr>
          <w:w w:val="100"/>
          <w:kern w:val="0"/>
        </w:rPr>
        <w:lastRenderedPageBreak/>
        <w:t>зонами эксплуатационной</w:t>
      </w:r>
      <w:bookmarkStart w:id="445" w:name="b9b7c"/>
      <w:bookmarkEnd w:id="445"/>
      <w:r w:rsidRPr="00FA1FED">
        <w:rPr>
          <w:w w:val="100"/>
          <w:kern w:val="0"/>
        </w:rPr>
        <w:t xml:space="preserve">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rsidR="00C25060" w:rsidRPr="00FA1FED" w:rsidRDefault="00C25060" w:rsidP="00B5461F">
      <w:pPr>
        <w:pStyle w:val="11ff3"/>
        <w:rPr>
          <w:w w:val="100"/>
          <w:kern w:val="0"/>
        </w:rPr>
      </w:pPr>
      <w:r w:rsidRPr="00FA1FED">
        <w:rPr>
          <w:w w:val="100"/>
          <w:kern w:val="0"/>
        </w:rPr>
        <w:t xml:space="preserve">Нормативный срок подключения (с даты заключения договора о подключении) установлен п. 31. Правил и составляет: </w:t>
      </w:r>
    </w:p>
    <w:p w:rsidR="00C25060" w:rsidRPr="00FA1FED" w:rsidRDefault="00C25060" w:rsidP="002E56E6">
      <w:pPr>
        <w:pStyle w:val="113"/>
      </w:pPr>
      <w:r w:rsidRPr="00FA1FED">
        <w:t>не более 18 месяцев - в случае наличия технической возможности;</w:t>
      </w:r>
    </w:p>
    <w:p w:rsidR="00C25060" w:rsidRPr="00FA1FED" w:rsidRDefault="00C25060" w:rsidP="002E56E6">
      <w:pPr>
        <w:pStyle w:val="113"/>
      </w:pPr>
      <w:r w:rsidRPr="00FA1FED">
        <w:t xml:space="preserve">не более 3 лет - в случае если техническая возможность подключения обеспечивается в рамках инвестиционной программы </w:t>
      </w:r>
      <w:bookmarkStart w:id="446" w:name="OLE_LINK3"/>
      <w:bookmarkStart w:id="447" w:name="OLE_LINK2"/>
      <w:bookmarkStart w:id="448" w:name="OLE_LINK1"/>
      <w:r w:rsidRPr="00FA1FED">
        <w:t>исполнителя или смежной ТСО</w:t>
      </w:r>
      <w:bookmarkEnd w:id="446"/>
      <w:bookmarkEnd w:id="447"/>
      <w:bookmarkEnd w:id="448"/>
      <w:r w:rsidRPr="00FA1FED">
        <w:t xml:space="preserve"> и иной срок не указан в ИП.</w:t>
      </w:r>
    </w:p>
    <w:p w:rsidR="00C25060" w:rsidRPr="00FA1FED" w:rsidRDefault="00C25060" w:rsidP="00B5461F">
      <w:pPr>
        <w:pStyle w:val="11ff3"/>
        <w:rPr>
          <w:w w:val="100"/>
          <w:kern w:val="0"/>
        </w:rPr>
      </w:pPr>
      <w:r w:rsidRPr="00FA1FED">
        <w:rPr>
          <w:w w:val="100"/>
          <w:kern w:val="0"/>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w:t>
      </w:r>
      <w:r w:rsidR="00C134D9" w:rsidRPr="00FA1FED">
        <w:rPr>
          <w:w w:val="100"/>
          <w:kern w:val="0"/>
        </w:rPr>
        <w:t xml:space="preserve"> </w:t>
      </w:r>
      <w:r w:rsidRPr="00FA1FED">
        <w:rPr>
          <w:w w:val="100"/>
          <w:kern w:val="0"/>
        </w:rPr>
        <w:t>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r w:rsidR="00C134D9" w:rsidRPr="00FA1FED">
        <w:rPr>
          <w:w w:val="100"/>
          <w:kern w:val="0"/>
        </w:rPr>
        <w:t xml:space="preserve"> </w:t>
      </w:r>
      <w:r w:rsidRPr="00FA1FED">
        <w:rPr>
          <w:w w:val="100"/>
          <w:kern w:val="0"/>
        </w:rPr>
        <w:t xml:space="preserve">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w:t>
      </w:r>
      <w:r w:rsidRPr="00FA1FED">
        <w:rPr>
          <w:w w:val="100"/>
          <w:kern w:val="0"/>
        </w:rPr>
        <w:lastRenderedPageBreak/>
        <w:t>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rsidR="00C25060" w:rsidRPr="00FA1FED" w:rsidRDefault="00C25060" w:rsidP="00B5461F">
      <w:pPr>
        <w:pStyle w:val="11ff3"/>
        <w:rPr>
          <w:w w:val="100"/>
          <w:kern w:val="0"/>
        </w:rPr>
      </w:pPr>
      <w:r w:rsidRPr="00FA1FED">
        <w:rPr>
          <w:w w:val="100"/>
          <w:kern w:val="0"/>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C25060" w:rsidRPr="00FA1FED" w:rsidRDefault="00C25060" w:rsidP="00B5461F">
      <w:pPr>
        <w:pStyle w:val="11ff3"/>
        <w:rPr>
          <w:w w:val="100"/>
          <w:kern w:val="0"/>
        </w:rPr>
      </w:pPr>
      <w:r w:rsidRPr="00FA1FED">
        <w:rPr>
          <w:w w:val="100"/>
          <w:kern w:val="0"/>
        </w:rPr>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C25060" w:rsidRPr="00FA1FED" w:rsidRDefault="00C25060" w:rsidP="00B5461F">
      <w:pPr>
        <w:pStyle w:val="11ff3"/>
        <w:rPr>
          <w:w w:val="100"/>
          <w:kern w:val="0"/>
        </w:rPr>
      </w:pPr>
      <w:r w:rsidRPr="00FA1FED">
        <w:rPr>
          <w:w w:val="100"/>
          <w:kern w:val="0"/>
        </w:rPr>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C25060" w:rsidRPr="00FA1FED" w:rsidRDefault="00C25060" w:rsidP="00B5461F">
      <w:pPr>
        <w:pStyle w:val="11ff3"/>
        <w:rPr>
          <w:w w:val="100"/>
          <w:kern w:val="0"/>
        </w:rPr>
      </w:pPr>
      <w:r w:rsidRPr="00FA1FED">
        <w:rPr>
          <w:w w:val="100"/>
          <w:kern w:val="0"/>
        </w:rPr>
        <w:t>Зоны централизованного теплоснабжения представлены в книге 1 обосновывающих материалов.</w:t>
      </w:r>
    </w:p>
    <w:p w:rsidR="00C25060" w:rsidRPr="00FA1FED" w:rsidRDefault="00C25060" w:rsidP="0022738A">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Индивидуальное теплоснабжение предусматривается для:</w:t>
      </w:r>
    </w:p>
    <w:p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w:t>
      </w:r>
      <w:r w:rsidR="00C25060" w:rsidRPr="00FA1FED">
        <w:rPr>
          <w:rFonts w:ascii="Times New Roman" w:eastAsia="MS Mincho" w:hAnsi="Times New Roman"/>
          <w:szCs w:val="24"/>
          <w:lang w:val="ru-RU"/>
        </w:rPr>
        <w:t xml:space="preserve"> планируемых к строительству вне перспективных зон действия </w:t>
      </w:r>
      <w:r w:rsidR="00C25060" w:rsidRPr="00FA1FED">
        <w:rPr>
          <w:rFonts w:ascii="Times New Roman" w:eastAsia="MS Mincho" w:hAnsi="Times New Roman"/>
          <w:szCs w:val="24"/>
          <w:lang w:val="ru-RU"/>
        </w:rPr>
        <w:lastRenderedPageBreak/>
        <w:t>источников централизованного теплоснабжения при условии удельной нагрузки теплоснабжения планируемой застройки менее 0,10 (Гкал/ч)/га;</w:t>
      </w:r>
    </w:p>
    <w:p w:rsidR="00C25060" w:rsidRPr="00FA1FED" w:rsidRDefault="00091858"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w:t>
      </w:r>
      <w:r w:rsidR="00C25060" w:rsidRPr="00FA1FED">
        <w:rPr>
          <w:rFonts w:ascii="Times New Roman" w:eastAsia="MS Mincho" w:hAnsi="Times New Roman"/>
          <w:szCs w:val="24"/>
          <w:lang w:val="ru-RU"/>
        </w:rPr>
        <w:t xml:space="preserve">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Социально-административных зданий высотой менее 12 </w:t>
      </w:r>
      <w:r w:rsidR="00091858" w:rsidRPr="00FA1FED">
        <w:rPr>
          <w:rFonts w:ascii="Times New Roman" w:eastAsia="MS Mincho" w:hAnsi="Times New Roman"/>
          <w:szCs w:val="24"/>
          <w:lang w:val="ru-RU"/>
        </w:rPr>
        <w:t>метров (четырех этажей),</w:t>
      </w:r>
      <w:r w:rsidRPr="00FA1FED">
        <w:rPr>
          <w:rFonts w:ascii="Times New Roman" w:eastAsia="MS Mincho" w:hAnsi="Times New Roman"/>
          <w:szCs w:val="24"/>
          <w:lang w:val="ru-RU"/>
        </w:rPr>
        <w:t xml:space="preserve">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rsidR="00C25060" w:rsidRPr="00FA1FED" w:rsidRDefault="00C25060" w:rsidP="002F59C4">
      <w:pPr>
        <w:pStyle w:val="affff6"/>
        <w:numPr>
          <w:ilvl w:val="0"/>
          <w:numId w:val="84"/>
        </w:numPr>
        <w:rPr>
          <w:rFonts w:ascii="Times New Roman" w:eastAsia="MS Mincho" w:hAnsi="Times New Roman"/>
          <w:szCs w:val="24"/>
          <w:lang w:val="ru-RU"/>
        </w:rPr>
      </w:pPr>
      <w:r w:rsidRPr="00FA1FED">
        <w:rPr>
          <w:rFonts w:ascii="Times New Roman" w:eastAsia="MS Mincho" w:hAnsi="Times New Roman"/>
          <w:szCs w:val="24"/>
          <w:lang w:val="ru-RU"/>
        </w:rPr>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FA1FED" w:rsidRDefault="00C25060" w:rsidP="00B5461F">
      <w:pPr>
        <w:pStyle w:val="11ff3"/>
        <w:rPr>
          <w:w w:val="100"/>
          <w:kern w:val="0"/>
        </w:rPr>
      </w:pPr>
      <w:r w:rsidRPr="00FA1FED">
        <w:rPr>
          <w:w w:val="100"/>
          <w:kern w:val="0"/>
        </w:rPr>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rsidR="00C25060" w:rsidRPr="00FA1FED" w:rsidRDefault="00C25060" w:rsidP="00B5461F">
      <w:pPr>
        <w:pStyle w:val="11ff3"/>
        <w:rPr>
          <w:w w:val="100"/>
          <w:kern w:val="0"/>
        </w:rPr>
      </w:pPr>
      <w:r w:rsidRPr="00FA1FED">
        <w:rPr>
          <w:w w:val="100"/>
          <w:kern w:val="0"/>
        </w:rPr>
        <w:t>Настоящие Правила определяют порядок подключения (технологического присоединения) теплопотребляющих установок, тепловых сетей и источников тепловой энергии к системам теплоснабжения, а также порядок обеспечения недискриминационного доступа к услугам по подключению (технологическому присоединению) к системам теплоснабжения.</w:t>
      </w:r>
    </w:p>
    <w:p w:rsidR="00C25060" w:rsidRPr="00FA1FED" w:rsidRDefault="00C25060" w:rsidP="00B5461F">
      <w:pPr>
        <w:pStyle w:val="11ff3"/>
        <w:rPr>
          <w:w w:val="100"/>
          <w:kern w:val="0"/>
        </w:rPr>
      </w:pPr>
      <w:r w:rsidRPr="00FA1FED">
        <w:rPr>
          <w:w w:val="100"/>
          <w:kern w:val="0"/>
        </w:rPr>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rsidR="00C25060" w:rsidRPr="00FA1FED" w:rsidRDefault="00C25060" w:rsidP="00B5461F">
      <w:pPr>
        <w:pStyle w:val="11ff3"/>
        <w:rPr>
          <w:w w:val="100"/>
          <w:kern w:val="0"/>
        </w:rPr>
      </w:pPr>
      <w:r w:rsidRPr="00FA1FED">
        <w:rPr>
          <w:w w:val="100"/>
          <w:kern w:val="0"/>
        </w:rPr>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rsidR="00C25060" w:rsidRPr="00FA1FED" w:rsidRDefault="00C25060" w:rsidP="00E01C88">
      <w:pPr>
        <w:pStyle w:val="113"/>
      </w:pPr>
      <w:r w:rsidRPr="00FA1FED">
        <w:t xml:space="preserve">подключение будет осуществлено за плату, установленную в индивидуальном порядке, без внесения изменений в инвестиционную программу исполнителя и </w:t>
      </w:r>
      <w:r w:rsidRPr="00FA1FED">
        <w:lastRenderedPageBreak/>
        <w:t>с последующим внесением соответствующих изменений в схему теплоснабжения в установленном порядке;</w:t>
      </w:r>
    </w:p>
    <w:p w:rsidR="00C25060" w:rsidRPr="00FA1FED" w:rsidRDefault="00C25060" w:rsidP="00E01C88">
      <w:pPr>
        <w:pStyle w:val="113"/>
      </w:pPr>
      <w:r w:rsidRPr="00FA1FED">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rsidR="00C25060" w:rsidRPr="00FA1FED" w:rsidRDefault="00C25060" w:rsidP="00B5461F">
      <w:pPr>
        <w:pStyle w:val="11ff3"/>
        <w:rPr>
          <w:w w:val="100"/>
          <w:kern w:val="0"/>
        </w:rPr>
      </w:pPr>
      <w:r w:rsidRPr="00FA1FED">
        <w:rPr>
          <w:w w:val="100"/>
          <w:kern w:val="0"/>
        </w:rPr>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C25060" w:rsidRPr="00FA1FED" w:rsidRDefault="00C25060" w:rsidP="00B5461F">
      <w:pPr>
        <w:pStyle w:val="11ff3"/>
        <w:rPr>
          <w:w w:val="100"/>
          <w:kern w:val="0"/>
        </w:rPr>
      </w:pPr>
      <w:r w:rsidRPr="00FA1FED">
        <w:rPr>
          <w:w w:val="100"/>
          <w:kern w:val="0"/>
        </w:rPr>
        <w:t>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rsidR="00C25060" w:rsidRPr="00FA1FED" w:rsidRDefault="00C25060" w:rsidP="00B5461F">
      <w:pPr>
        <w:pStyle w:val="11ff3"/>
        <w:rPr>
          <w:w w:val="100"/>
          <w:kern w:val="0"/>
        </w:rPr>
      </w:pPr>
      <w:r w:rsidRPr="00FA1FED">
        <w:rPr>
          <w:w w:val="100"/>
          <w:kern w:val="0"/>
        </w:rPr>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rsidR="00C25060" w:rsidRPr="00FA1FED" w:rsidRDefault="00C25060" w:rsidP="00B5461F">
      <w:pPr>
        <w:pStyle w:val="11ff3"/>
        <w:rPr>
          <w:w w:val="100"/>
          <w:kern w:val="0"/>
        </w:rPr>
      </w:pPr>
      <w:r w:rsidRPr="00FA1FED">
        <w:rPr>
          <w:w w:val="100"/>
          <w:kern w:val="0"/>
        </w:rPr>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rsidR="00C25060" w:rsidRPr="00FA1FED" w:rsidRDefault="005C1319" w:rsidP="00B5461F">
      <w:pPr>
        <w:pStyle w:val="11ff3"/>
        <w:rPr>
          <w:w w:val="100"/>
          <w:kern w:val="0"/>
        </w:rPr>
      </w:pPr>
      <w:r w:rsidRPr="00FA1FED">
        <w:rPr>
          <w:w w:val="100"/>
          <w:kern w:val="0"/>
        </w:rPr>
        <w:t>В поселениях,</w:t>
      </w:r>
      <w:r w:rsidR="00C25060" w:rsidRPr="00FA1FED">
        <w:rPr>
          <w:w w:val="100"/>
          <w:kern w:val="0"/>
        </w:rPr>
        <w:t xml:space="preserve">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rsidR="0022738A" w:rsidRPr="00FA1FED" w:rsidRDefault="0022738A" w:rsidP="0022738A">
      <w:pPr>
        <w:spacing w:after="0" w:line="360" w:lineRule="auto"/>
        <w:jc w:val="both"/>
        <w:rPr>
          <w:rFonts w:ascii="Times New Roman" w:hAnsi="Times New Roman" w:cs="Times New Roman"/>
          <w:sz w:val="24"/>
          <w:szCs w:val="24"/>
        </w:rPr>
      </w:pPr>
    </w:p>
    <w:p w:rsidR="00C25060" w:rsidRPr="00FA1FED" w:rsidRDefault="00C25060" w:rsidP="00C25060">
      <w:pPr>
        <w:pStyle w:val="19"/>
        <w:pageBreakBefore w:val="0"/>
        <w:numPr>
          <w:ilvl w:val="0"/>
          <w:numId w:val="57"/>
        </w:numPr>
        <w:spacing w:line="240" w:lineRule="auto"/>
        <w:rPr>
          <w:spacing w:val="0"/>
        </w:rPr>
      </w:pPr>
      <w:bookmarkStart w:id="449" w:name="_Toc9154885"/>
      <w:bookmarkStart w:id="450" w:name="_Toc84971031"/>
      <w:bookmarkStart w:id="451" w:name="_Toc116943400"/>
      <w:r w:rsidRPr="00FA1FED">
        <w:rPr>
          <w:spacing w:val="0"/>
        </w:rPr>
        <w:lastRenderedPageBreak/>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49"/>
      <w:bookmarkEnd w:id="450"/>
      <w:bookmarkEnd w:id="451"/>
    </w:p>
    <w:p w:rsidR="00C25060" w:rsidRDefault="00C25060" w:rsidP="00B5461F">
      <w:pPr>
        <w:pStyle w:val="11ff3"/>
        <w:rPr>
          <w:w w:val="100"/>
          <w:kern w:val="0"/>
        </w:rPr>
      </w:pPr>
      <w:r w:rsidRPr="00FA1FED">
        <w:rPr>
          <w:w w:val="100"/>
          <w:kern w:val="0"/>
        </w:rPr>
        <w:t xml:space="preserve">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отсутствуют источники комбинированной выработки тепловой и электрической энергии.</w:t>
      </w:r>
    </w:p>
    <w:p w:rsidR="002442A7" w:rsidRPr="00FA1FED" w:rsidRDefault="002442A7"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rPr>
      </w:pPr>
      <w:bookmarkStart w:id="452" w:name="_Toc9154886"/>
      <w:bookmarkStart w:id="453" w:name="_Toc84971032"/>
      <w:bookmarkStart w:id="454" w:name="_Toc116943401"/>
      <w:r w:rsidRPr="00FA1FED">
        <w:rPr>
          <w:spacing w:val="0"/>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452"/>
      <w:bookmarkEnd w:id="453"/>
      <w:bookmarkEnd w:id="454"/>
    </w:p>
    <w:p w:rsidR="00C25060" w:rsidRPr="00FA1FED" w:rsidRDefault="00C25060" w:rsidP="00B5461F">
      <w:pPr>
        <w:pStyle w:val="11ff3"/>
        <w:rPr>
          <w:w w:val="100"/>
          <w:kern w:val="0"/>
        </w:rPr>
      </w:pPr>
      <w:r w:rsidRPr="00FA1FED">
        <w:rPr>
          <w:w w:val="100"/>
          <w:kern w:val="0"/>
        </w:rPr>
        <w:t xml:space="preserve">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отсутствуют источники комбинированной выработки тепловой и электрической энергии.</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rPr>
      </w:pPr>
      <w:bookmarkStart w:id="455" w:name="_Toc9154887"/>
      <w:bookmarkStart w:id="456" w:name="_Toc84971033"/>
      <w:bookmarkStart w:id="457" w:name="_Toc116943402"/>
      <w:r w:rsidRPr="00FA1FED">
        <w:rPr>
          <w:spacing w:val="0"/>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55"/>
      <w:bookmarkEnd w:id="456"/>
      <w:bookmarkEnd w:id="457"/>
    </w:p>
    <w:p w:rsidR="00C25060" w:rsidRPr="00FA1FED" w:rsidRDefault="00C25060" w:rsidP="00B5461F">
      <w:pPr>
        <w:pStyle w:val="11ff3"/>
        <w:rPr>
          <w:w w:val="100"/>
          <w:kern w:val="0"/>
        </w:rPr>
      </w:pPr>
      <w:r w:rsidRPr="00FA1FED">
        <w:rPr>
          <w:w w:val="100"/>
          <w:kern w:val="0"/>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rsidR="00C25060" w:rsidRPr="00FA1FED" w:rsidRDefault="00C25060" w:rsidP="00B5461F">
      <w:pPr>
        <w:pStyle w:val="11ff3"/>
        <w:rPr>
          <w:w w:val="100"/>
          <w:kern w:val="0"/>
        </w:rPr>
      </w:pPr>
      <w:r w:rsidRPr="00FA1FED">
        <w:rPr>
          <w:w w:val="100"/>
          <w:kern w:val="0"/>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w:t>
      </w:r>
      <w:r w:rsidRPr="00FA1FED">
        <w:rPr>
          <w:w w:val="100"/>
          <w:kern w:val="0"/>
        </w:rPr>
        <w:lastRenderedPageBreak/>
        <w:t xml:space="preserve">муниципального образования не предусматривается. Базовым проектом Схемы теплоснабжения, размещение источников комбинированной выработки 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не предусматривается. </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rPr>
      </w:pPr>
      <w:bookmarkStart w:id="458" w:name="_Toc9154888"/>
      <w:bookmarkStart w:id="459" w:name="_Toc84971034"/>
      <w:bookmarkStart w:id="460" w:name="_Toc116943403"/>
      <w:r w:rsidRPr="00FA1FED">
        <w:rPr>
          <w:spacing w:val="0"/>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58"/>
      <w:bookmarkEnd w:id="459"/>
      <w:bookmarkEnd w:id="460"/>
    </w:p>
    <w:p w:rsidR="00C25060" w:rsidRPr="00FA1FED" w:rsidRDefault="00C25060" w:rsidP="00B5461F">
      <w:pPr>
        <w:pStyle w:val="11ff3"/>
        <w:rPr>
          <w:w w:val="100"/>
          <w:kern w:val="0"/>
        </w:rPr>
      </w:pPr>
      <w:r w:rsidRPr="00FA1FED">
        <w:rPr>
          <w:w w:val="100"/>
          <w:kern w:val="0"/>
        </w:rPr>
        <w:t xml:space="preserve">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отсутствуют источники комбинированной выработки тепловой и электрической энергии.</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rPr>
      </w:pPr>
      <w:bookmarkStart w:id="461" w:name="_Toc9154889"/>
      <w:bookmarkStart w:id="462" w:name="_Toc84971035"/>
      <w:bookmarkStart w:id="463" w:name="_Toc116943404"/>
      <w:r w:rsidRPr="00FA1FED">
        <w:rPr>
          <w:spacing w:val="0"/>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1"/>
      <w:bookmarkEnd w:id="462"/>
      <w:bookmarkEnd w:id="463"/>
    </w:p>
    <w:p w:rsidR="00DA481E" w:rsidRPr="00FA1FED" w:rsidRDefault="00C25060" w:rsidP="00DA481E">
      <w:pPr>
        <w:pStyle w:val="11ff3"/>
        <w:rPr>
          <w:w w:val="100"/>
          <w:kern w:val="0"/>
        </w:rPr>
      </w:pPr>
      <w:r w:rsidRPr="00FA1FED">
        <w:rPr>
          <w:w w:val="100"/>
          <w:kern w:val="0"/>
        </w:rPr>
        <w:t xml:space="preserve">Базовым проектом Схемы теплоснабжения, размещение источников комбинированной выработки 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DA481E" w:rsidRPr="00FA1FED">
        <w:rPr>
          <w:w w:val="100"/>
          <w:kern w:val="0"/>
        </w:rPr>
        <w:t xml:space="preserve"> не предусматривается.</w:t>
      </w:r>
    </w:p>
    <w:p w:rsidR="00C25060" w:rsidRPr="00FA1FED" w:rsidRDefault="00C25060" w:rsidP="00C25060">
      <w:pPr>
        <w:pStyle w:val="19"/>
        <w:pageBreakBefore w:val="0"/>
        <w:numPr>
          <w:ilvl w:val="0"/>
          <w:numId w:val="57"/>
        </w:numPr>
        <w:spacing w:line="240" w:lineRule="auto"/>
        <w:rPr>
          <w:spacing w:val="0"/>
        </w:rPr>
      </w:pPr>
      <w:bookmarkStart w:id="464" w:name="_Toc9154890"/>
      <w:bookmarkStart w:id="465" w:name="_Toc84971036"/>
      <w:bookmarkStart w:id="466" w:name="_Toc116943405"/>
      <w:r w:rsidRPr="00FA1FED">
        <w:rPr>
          <w:spacing w:val="0"/>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464"/>
      <w:bookmarkEnd w:id="465"/>
      <w:bookmarkEnd w:id="466"/>
    </w:p>
    <w:p w:rsidR="00C25060" w:rsidRPr="00FA1FED" w:rsidRDefault="00C25060" w:rsidP="00B5461F">
      <w:pPr>
        <w:pStyle w:val="11ff3"/>
        <w:rPr>
          <w:w w:val="100"/>
          <w:kern w:val="0"/>
        </w:rPr>
      </w:pPr>
      <w:r w:rsidRPr="00FA1FED">
        <w:rPr>
          <w:w w:val="100"/>
          <w:kern w:val="0"/>
        </w:rPr>
        <w:t>Реконструкция котельных с увеличением зоны их действия путем включения в нее зоны действия, существующих источников тепловой энергии не предусматривается.</w:t>
      </w:r>
    </w:p>
    <w:p w:rsidR="00C25060" w:rsidRDefault="00C25060" w:rsidP="00B5461F">
      <w:pPr>
        <w:pStyle w:val="11ff3"/>
        <w:rPr>
          <w:w w:val="100"/>
          <w:kern w:val="0"/>
        </w:rPr>
      </w:pPr>
      <w:r w:rsidRPr="00FA1FED">
        <w:rPr>
          <w:w w:val="100"/>
          <w:kern w:val="0"/>
        </w:rPr>
        <w:t>Предусматрива</w:t>
      </w:r>
      <w:r w:rsidR="00D73D78" w:rsidRPr="00FA1FED">
        <w:rPr>
          <w:w w:val="100"/>
          <w:kern w:val="0"/>
        </w:rPr>
        <w:t>е</w:t>
      </w:r>
      <w:r w:rsidRPr="00FA1FED">
        <w:rPr>
          <w:w w:val="100"/>
          <w:kern w:val="0"/>
        </w:rPr>
        <w:t>тся</w:t>
      </w:r>
      <w:r w:rsidR="00C134D9" w:rsidRPr="00FA1FED">
        <w:rPr>
          <w:w w:val="100"/>
          <w:kern w:val="0"/>
        </w:rPr>
        <w:t xml:space="preserve"> </w:t>
      </w:r>
      <w:r w:rsidR="0085560C" w:rsidRPr="00FA1FED">
        <w:rPr>
          <w:w w:val="100"/>
          <w:kern w:val="0"/>
        </w:rPr>
        <w:t>2</w:t>
      </w:r>
      <w:r w:rsidR="00321775" w:rsidRPr="00FA1FED">
        <w:rPr>
          <w:w w:val="100"/>
          <w:kern w:val="0"/>
        </w:rPr>
        <w:t xml:space="preserve"> вариант</w:t>
      </w:r>
      <w:r w:rsidRPr="00FA1FED">
        <w:rPr>
          <w:w w:val="100"/>
          <w:kern w:val="0"/>
        </w:rPr>
        <w:t xml:space="preserve"> мероприяти</w:t>
      </w:r>
      <w:r w:rsidR="00321775" w:rsidRPr="00FA1FED">
        <w:rPr>
          <w:w w:val="100"/>
          <w:kern w:val="0"/>
        </w:rPr>
        <w:t>й</w:t>
      </w:r>
      <w:r w:rsidRPr="00FA1FED">
        <w:rPr>
          <w:w w:val="100"/>
          <w:kern w:val="0"/>
        </w:rPr>
        <w:t xml:space="preserve"> по строительству, реконструкции или техническому перевооружению источников тепловой энергии на территории </w:t>
      </w:r>
      <w:r w:rsidR="00E01C88"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2E56E6" w:rsidRPr="00FA1FED">
        <w:rPr>
          <w:w w:val="100"/>
          <w:kern w:val="0"/>
        </w:rPr>
        <w:t xml:space="preserve">. </w:t>
      </w:r>
    </w:p>
    <w:p w:rsidR="00D3402F" w:rsidRDefault="00D3402F" w:rsidP="00B5461F">
      <w:pPr>
        <w:pStyle w:val="11ff3"/>
        <w:rPr>
          <w:w w:val="100"/>
          <w:kern w:val="0"/>
        </w:rPr>
      </w:pPr>
    </w:p>
    <w:p w:rsidR="00D3402F" w:rsidRDefault="00D3402F" w:rsidP="00B5461F">
      <w:pPr>
        <w:pStyle w:val="11ff3"/>
        <w:rPr>
          <w:w w:val="100"/>
          <w:kern w:val="0"/>
        </w:rPr>
      </w:pPr>
    </w:p>
    <w:p w:rsidR="00D3402F" w:rsidRPr="00FA1FED" w:rsidRDefault="00D3402F" w:rsidP="00B5461F">
      <w:pPr>
        <w:pStyle w:val="11ff3"/>
        <w:rPr>
          <w:w w:val="100"/>
          <w:kern w:val="0"/>
        </w:rPr>
      </w:pPr>
    </w:p>
    <w:p w:rsidR="00C25060" w:rsidRPr="00FA1FED" w:rsidRDefault="00C25060" w:rsidP="00C25060">
      <w:pPr>
        <w:ind w:left="1135"/>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467" w:name="_Toc9154891"/>
      <w:bookmarkStart w:id="468" w:name="_Toc84971037"/>
      <w:bookmarkStart w:id="469" w:name="_Toc116943406"/>
      <w:r w:rsidRPr="00FA1FED">
        <w:rPr>
          <w:spacing w:val="0"/>
          <w:szCs w:val="24"/>
        </w:rPr>
        <w:lastRenderedPageBreak/>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67"/>
      <w:bookmarkEnd w:id="468"/>
      <w:bookmarkEnd w:id="469"/>
    </w:p>
    <w:p w:rsidR="00C25060" w:rsidRPr="00FA1FED" w:rsidRDefault="00C25060" w:rsidP="00B5461F">
      <w:pPr>
        <w:pStyle w:val="11ff3"/>
        <w:rPr>
          <w:w w:val="100"/>
          <w:kern w:val="0"/>
        </w:rPr>
      </w:pPr>
      <w:r w:rsidRPr="00FA1FED">
        <w:rPr>
          <w:w w:val="100"/>
          <w:kern w:val="0"/>
        </w:rPr>
        <w:t>Перевод котельной в пиковый режим по отношению к источникам энергии с комбинированной выработкой тепловой и электрической энергии не предусматривается.</w:t>
      </w:r>
    </w:p>
    <w:p w:rsidR="00C25060" w:rsidRPr="00FA1FED" w:rsidRDefault="00C25060" w:rsidP="00C25060">
      <w:pPr>
        <w:pStyle w:val="19"/>
        <w:pageBreakBefore w:val="0"/>
        <w:numPr>
          <w:ilvl w:val="0"/>
          <w:numId w:val="57"/>
        </w:numPr>
        <w:spacing w:line="240" w:lineRule="auto"/>
        <w:rPr>
          <w:spacing w:val="0"/>
          <w:szCs w:val="24"/>
        </w:rPr>
      </w:pPr>
      <w:bookmarkStart w:id="470" w:name="_Toc9154892"/>
      <w:bookmarkStart w:id="471" w:name="_Toc84971038"/>
      <w:bookmarkStart w:id="472" w:name="_Toc116943407"/>
      <w:r w:rsidRPr="00FA1FED">
        <w:rPr>
          <w:spacing w:val="0"/>
          <w:szCs w:val="24"/>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70"/>
      <w:bookmarkEnd w:id="471"/>
      <w:bookmarkEnd w:id="472"/>
    </w:p>
    <w:p w:rsidR="00C25060" w:rsidRPr="00FA1FED" w:rsidRDefault="00C25060" w:rsidP="00B5461F">
      <w:pPr>
        <w:pStyle w:val="11ff3"/>
        <w:rPr>
          <w:w w:val="100"/>
          <w:kern w:val="0"/>
        </w:rPr>
      </w:pPr>
      <w:r w:rsidRPr="00FA1FED">
        <w:rPr>
          <w:w w:val="100"/>
          <w:kern w:val="0"/>
        </w:rPr>
        <w:t>Не предусматривается из-за отсутствия в муниципальном образовании источника с комбинированной выработкой тепловой и электрической энергией.</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473" w:name="_Toc9154893"/>
      <w:bookmarkStart w:id="474" w:name="_Toc84971039"/>
      <w:bookmarkStart w:id="475" w:name="_Toc116943408"/>
      <w:r w:rsidRPr="00FA1FED">
        <w:rPr>
          <w:spacing w:val="0"/>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73"/>
      <w:bookmarkEnd w:id="474"/>
      <w:bookmarkEnd w:id="475"/>
    </w:p>
    <w:p w:rsidR="00C25060" w:rsidRPr="00FA1FED" w:rsidRDefault="007052D5" w:rsidP="00B5461F">
      <w:pPr>
        <w:pStyle w:val="11ff3"/>
        <w:rPr>
          <w:w w:val="100"/>
          <w:kern w:val="0"/>
        </w:rPr>
      </w:pPr>
      <w:r w:rsidRPr="00FA1FED">
        <w:rPr>
          <w:w w:val="100"/>
          <w:kern w:val="0"/>
        </w:rPr>
        <w:t>В</w:t>
      </w:r>
      <w:r w:rsidR="00C25060" w:rsidRPr="00FA1FED">
        <w:rPr>
          <w:w w:val="100"/>
          <w:kern w:val="0"/>
        </w:rPr>
        <w:t>ывод в резерв и (или) вывода из эксплуатации котельн</w:t>
      </w:r>
      <w:r w:rsidRPr="00FA1FED">
        <w:rPr>
          <w:w w:val="100"/>
          <w:kern w:val="0"/>
        </w:rPr>
        <w:t>ых не предусматривается.</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476" w:name="_Toc9154894"/>
      <w:bookmarkStart w:id="477" w:name="_Toc84971040"/>
      <w:bookmarkStart w:id="478" w:name="_Toc116943409"/>
      <w:r w:rsidRPr="00FA1FED">
        <w:rPr>
          <w:spacing w:val="0"/>
          <w:szCs w:val="24"/>
        </w:rPr>
        <w:t>Обоснование организации индивидуального теплоснабжения в зонах застройки поселения малоэтажными жилыми зданиями</w:t>
      </w:r>
      <w:bookmarkEnd w:id="476"/>
      <w:bookmarkEnd w:id="477"/>
      <w:bookmarkEnd w:id="478"/>
    </w:p>
    <w:p w:rsidR="00C25060" w:rsidRPr="00FA1FED" w:rsidRDefault="00C25060" w:rsidP="00B5461F">
      <w:pPr>
        <w:pStyle w:val="11ff3"/>
        <w:rPr>
          <w:w w:val="100"/>
          <w:kern w:val="0"/>
        </w:rPr>
      </w:pPr>
      <w:r w:rsidRPr="00FA1FED">
        <w:rPr>
          <w:w w:val="100"/>
          <w:kern w:val="0"/>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Индивидуальных жилых домов до трех этажей вне зависимости от месторасположения;</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Малоэтажных (до четырех этажей) блокированных жилых домов (таунхаузов)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lastRenderedPageBreak/>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 xml:space="preserve">Промышленных и прочих потребителей, технологический процесс которых предусматривает потребление </w:t>
      </w:r>
      <w:r w:rsidR="00400B85" w:rsidRPr="00FA1FED">
        <w:rPr>
          <w:rFonts w:ascii="Times New Roman" w:eastAsia="MS Mincho" w:hAnsi="Times New Roman"/>
          <w:szCs w:val="24"/>
          <w:lang w:val="ru-RU"/>
        </w:rPr>
        <w:t>Щепы и мазута</w:t>
      </w:r>
      <w:r w:rsidR="00FA1FED">
        <w:rPr>
          <w:rFonts w:ascii="Times New Roman" w:eastAsia="MS Mincho" w:hAnsi="Times New Roman"/>
          <w:szCs w:val="24"/>
          <w:lang w:val="ru-RU"/>
        </w:rPr>
        <w:t xml:space="preserve"> </w:t>
      </w:r>
      <w:r w:rsidR="00361497" w:rsidRPr="00FA1FED">
        <w:rPr>
          <w:rFonts w:ascii="Times New Roman" w:eastAsia="MS Mincho" w:hAnsi="Times New Roman"/>
          <w:szCs w:val="24"/>
          <w:lang w:val="ru-RU"/>
        </w:rPr>
        <w:t>и угля</w:t>
      </w:r>
      <w:r w:rsidRPr="00FA1FED">
        <w:rPr>
          <w:rFonts w:ascii="Times New Roman" w:eastAsia="MS Mincho" w:hAnsi="Times New Roman"/>
          <w:szCs w:val="24"/>
          <w:lang w:val="ru-RU"/>
        </w:rPr>
        <w:t>;</w:t>
      </w:r>
    </w:p>
    <w:p w:rsidR="00C25060" w:rsidRPr="00FA1FED" w:rsidRDefault="00C25060" w:rsidP="002F59C4">
      <w:pPr>
        <w:pStyle w:val="affff6"/>
        <w:numPr>
          <w:ilvl w:val="0"/>
          <w:numId w:val="85"/>
        </w:numPr>
        <w:rPr>
          <w:rFonts w:ascii="Times New Roman" w:eastAsia="MS Mincho" w:hAnsi="Times New Roman"/>
          <w:szCs w:val="24"/>
          <w:lang w:val="ru-RU"/>
        </w:rPr>
      </w:pPr>
      <w:r w:rsidRPr="00FA1FED">
        <w:rPr>
          <w:rFonts w:ascii="Times New Roman" w:eastAsia="MS Mincho" w:hAnsi="Times New Roman"/>
          <w:szCs w:val="24"/>
          <w:lang w:val="ru-RU"/>
        </w:rPr>
        <w:t>Инновационных объектов, проектом теплоснабжения которых предусматривается удельный расход тепловой энергии на отопление менее 15 кВт∙ч/</w:t>
      </w:r>
      <w:r w:rsidR="000A66EA" w:rsidRPr="00FA1FED">
        <w:rPr>
          <w:rFonts w:ascii="Times New Roman" w:eastAsia="MS Mincho" w:hAnsi="Times New Roman"/>
          <w:szCs w:val="24"/>
          <w:lang w:val="ru-RU"/>
        </w:rPr>
        <w:t>м</w:t>
      </w:r>
      <w:r w:rsidR="000A66EA" w:rsidRPr="00FA1FED">
        <w:rPr>
          <w:rFonts w:ascii="Times New Roman" w:eastAsia="MS Mincho" w:hAnsi="Times New Roman"/>
          <w:szCs w:val="24"/>
          <w:vertAlign w:val="superscript"/>
          <w:lang w:val="ru-RU"/>
        </w:rPr>
        <w:t>2</w:t>
      </w:r>
      <w:r w:rsidRPr="00FA1FED">
        <w:rPr>
          <w:rFonts w:ascii="Times New Roman" w:eastAsia="MS Mincho" w:hAnsi="Times New Roman"/>
          <w:szCs w:val="24"/>
          <w:lang w:val="ru-RU"/>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rsidR="00C25060" w:rsidRPr="00FA1FED" w:rsidRDefault="00C25060" w:rsidP="00B5461F">
      <w:pPr>
        <w:pStyle w:val="11ff3"/>
        <w:rPr>
          <w:w w:val="100"/>
          <w:kern w:val="0"/>
        </w:rPr>
      </w:pPr>
      <w:r w:rsidRPr="00FA1FED">
        <w:rPr>
          <w:w w:val="100"/>
          <w:kern w:val="0"/>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479" w:name="_Toc9154895"/>
      <w:bookmarkStart w:id="480" w:name="_Toc84971041"/>
      <w:bookmarkStart w:id="481" w:name="_Toc116943410"/>
      <w:r w:rsidRPr="00FA1FED">
        <w:rPr>
          <w:spacing w:val="0"/>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79"/>
      <w:bookmarkEnd w:id="480"/>
      <w:bookmarkEnd w:id="481"/>
    </w:p>
    <w:p w:rsidR="00C25060" w:rsidRPr="00FA1FED" w:rsidRDefault="00C25060" w:rsidP="00B5461F">
      <w:pPr>
        <w:pStyle w:val="11ff3"/>
        <w:rPr>
          <w:w w:val="100"/>
          <w:kern w:val="0"/>
        </w:rPr>
      </w:pPr>
      <w:r w:rsidRPr="00FA1FED">
        <w:rPr>
          <w:w w:val="100"/>
          <w:kern w:val="0"/>
        </w:rPr>
        <w:t xml:space="preserve">Схемой предусмотрено подключение существующей и перспективной </w:t>
      </w:r>
      <w:r w:rsidR="00C134D9" w:rsidRPr="00FA1FED">
        <w:rPr>
          <w:w w:val="100"/>
          <w:kern w:val="0"/>
        </w:rPr>
        <w:t>застройки, а</w:t>
      </w:r>
      <w:r w:rsidRPr="00FA1FED">
        <w:rPr>
          <w:w w:val="100"/>
          <w:kern w:val="0"/>
        </w:rPr>
        <w:t xml:space="preserve"> так же генеральным планом предусмотрено дальнейшее увеличение жилищного фонда. Результаты расчетов отражены в таблице </w:t>
      </w:r>
      <w:r w:rsidR="00256911" w:rsidRPr="00FA1FED">
        <w:rPr>
          <w:w w:val="100"/>
          <w:kern w:val="0"/>
        </w:rPr>
        <w:t>гл.2</w:t>
      </w:r>
      <w:r w:rsidRPr="00FA1FED">
        <w:rPr>
          <w:w w:val="100"/>
          <w:kern w:val="0"/>
        </w:rPr>
        <w:t>.</w:t>
      </w:r>
    </w:p>
    <w:p w:rsidR="00F0467A" w:rsidRPr="00FA1FED" w:rsidRDefault="00F0467A"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482" w:name="_Toc9154896"/>
      <w:bookmarkStart w:id="483" w:name="_Toc84971042"/>
      <w:bookmarkStart w:id="484" w:name="_Toc116943411"/>
      <w:r w:rsidRPr="00FA1FED">
        <w:rPr>
          <w:spacing w:val="0"/>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82"/>
      <w:bookmarkEnd w:id="483"/>
      <w:bookmarkEnd w:id="484"/>
    </w:p>
    <w:p w:rsidR="00C25060" w:rsidRPr="00FA1FED" w:rsidRDefault="00C25060" w:rsidP="00B5461F">
      <w:pPr>
        <w:pStyle w:val="11ff3"/>
        <w:rPr>
          <w:w w:val="100"/>
          <w:kern w:val="0"/>
        </w:rPr>
      </w:pPr>
      <w:r w:rsidRPr="00FA1FED">
        <w:rPr>
          <w:w w:val="100"/>
          <w:kern w:val="0"/>
        </w:rPr>
        <w:t>В качестве потенциальных для нужд теплоснабжения возобновляемых ресурсов могут рассматриваться солнечная энергия, низкопотенциальная теплота грунта, поверхностных и сточных вод.</w:t>
      </w:r>
    </w:p>
    <w:p w:rsidR="005D03C3" w:rsidRPr="00FA1FED" w:rsidRDefault="00C25060" w:rsidP="00DA481E">
      <w:pPr>
        <w:pStyle w:val="11ff3"/>
        <w:rPr>
          <w:w w:val="100"/>
          <w:kern w:val="0"/>
        </w:rPr>
      </w:pPr>
      <w:r w:rsidRPr="00FA1FED">
        <w:rPr>
          <w:w w:val="100"/>
          <w:kern w:val="0"/>
        </w:rPr>
        <w:t xml:space="preserve">Целесообразность (конкурентоспособность) использования ВИЭ зависит от многих факторов, главными из которых являются технический и экономический потенциал возобновляемых ресурсов в данном регионе, технико-экономические показатели тепловых установок на базе ВИЭ, вид замещаемой нагрузки (отопление или ГВС) и замещаемого </w:t>
      </w:r>
      <w:r w:rsidRPr="00FA1FED">
        <w:rPr>
          <w:w w:val="100"/>
          <w:kern w:val="0"/>
        </w:rPr>
        <w:lastRenderedPageBreak/>
        <w:t>энергоносителя (органического топлива или электроэнергии), себестоимость тепловой энергии, отпуск</w:t>
      </w:r>
      <w:r w:rsidR="00DA481E" w:rsidRPr="00FA1FED">
        <w:rPr>
          <w:w w:val="100"/>
          <w:kern w:val="0"/>
        </w:rPr>
        <w:t>аемой от замещаемого источника.</w:t>
      </w:r>
    </w:p>
    <w:p w:rsidR="00C25060" w:rsidRPr="00FA1FED" w:rsidRDefault="00C25060" w:rsidP="00B5461F">
      <w:pPr>
        <w:pStyle w:val="11ff3"/>
        <w:rPr>
          <w:w w:val="100"/>
          <w:kern w:val="0"/>
        </w:rPr>
      </w:pPr>
      <w:r w:rsidRPr="00FA1FED">
        <w:rPr>
          <w:w w:val="100"/>
          <w:kern w:val="0"/>
        </w:rPr>
        <w:t>Солнечная радиация</w:t>
      </w:r>
    </w:p>
    <w:p w:rsidR="00C25060" w:rsidRPr="00FA1FED" w:rsidRDefault="00C25060" w:rsidP="00B5461F">
      <w:pPr>
        <w:pStyle w:val="11ff3"/>
        <w:rPr>
          <w:w w:val="100"/>
          <w:kern w:val="0"/>
        </w:rPr>
      </w:pPr>
      <w:r w:rsidRPr="00FA1FED">
        <w:rPr>
          <w:w w:val="100"/>
          <w:kern w:val="0"/>
        </w:rPr>
        <w:t>Климатические условия характеризуются относительно низкими показателями солнечного излучения. Годовой приход суммарной радиации на горизонтальную поверхность не превышает 3200 МДж/</w:t>
      </w:r>
      <w:r w:rsidR="000A66EA" w:rsidRPr="00FA1FED">
        <w:rPr>
          <w:w w:val="100"/>
          <w:kern w:val="0"/>
        </w:rPr>
        <w:t>м</w:t>
      </w:r>
      <w:r w:rsidR="000A66EA" w:rsidRPr="00FA1FED">
        <w:rPr>
          <w:w w:val="100"/>
          <w:kern w:val="0"/>
          <w:vertAlign w:val="superscript"/>
        </w:rPr>
        <w:t>2</w:t>
      </w:r>
      <w:r w:rsidRPr="00FA1FED">
        <w:rPr>
          <w:w w:val="100"/>
          <w:kern w:val="0"/>
        </w:rPr>
        <w:t xml:space="preserve"> (0,76 Гкал/ч), а число часов солнечного сияния составляет 1600-1700 час/год. Большая часть солнечного излучения приходится на летние месяцы, когда основной нагрузкой является ГВС.</w:t>
      </w:r>
    </w:p>
    <w:p w:rsidR="00C25060" w:rsidRPr="00FA1FED" w:rsidRDefault="00C25060" w:rsidP="00B5461F">
      <w:pPr>
        <w:pStyle w:val="11ff3"/>
        <w:rPr>
          <w:w w:val="100"/>
          <w:kern w:val="0"/>
        </w:rPr>
      </w:pPr>
      <w:r w:rsidRPr="00FA1FED">
        <w:rPr>
          <w:w w:val="100"/>
          <w:kern w:val="0"/>
        </w:rPr>
        <w:t>При среднем за летний период приходе суммарной радиации на ориентированную поверхность теплоприемника около 400-500 ккал/</w:t>
      </w:r>
      <w:r w:rsidR="000A66EA" w:rsidRPr="00FA1FED">
        <w:rPr>
          <w:w w:val="100"/>
          <w:kern w:val="0"/>
        </w:rPr>
        <w:t>м</w:t>
      </w:r>
      <w:r w:rsidR="000A66EA" w:rsidRPr="00FA1FED">
        <w:rPr>
          <w:w w:val="100"/>
          <w:kern w:val="0"/>
          <w:vertAlign w:val="superscript"/>
        </w:rPr>
        <w:t>2</w:t>
      </w:r>
      <w:r w:rsidRPr="00FA1FED">
        <w:rPr>
          <w:w w:val="100"/>
          <w:kern w:val="0"/>
        </w:rPr>
        <w:t xml:space="preserve">∙час и КПД солнечной водонагревательной установки 0,5-0,7 потребная площадь солнечных коллекторов на 1 Гкал/ч летней нагрузки ГВС составит 2800-4000 </w:t>
      </w:r>
      <w:r w:rsidR="000A66EA" w:rsidRPr="00FA1FED">
        <w:rPr>
          <w:w w:val="100"/>
          <w:kern w:val="0"/>
        </w:rPr>
        <w:t>м</w:t>
      </w:r>
      <w:r w:rsidR="000A66EA" w:rsidRPr="00FA1FED">
        <w:rPr>
          <w:w w:val="100"/>
          <w:kern w:val="0"/>
          <w:vertAlign w:val="superscript"/>
        </w:rPr>
        <w:t>2</w:t>
      </w:r>
      <w:r w:rsidRPr="00FA1FED">
        <w:rPr>
          <w:w w:val="100"/>
          <w:kern w:val="0"/>
        </w:rPr>
        <w:t>. За год такая установка выработает около 900-1200 Гкал. При капитальных затратах в установку порядка 30-40 млнруб и стоимости замещаемой тепловой энергии 1500 руб/Гкал, простой срок окупаемости установки составит более 20 лет.</w:t>
      </w:r>
    </w:p>
    <w:p w:rsidR="00C25060" w:rsidRPr="00FA1FED" w:rsidRDefault="00C25060" w:rsidP="00B5461F">
      <w:pPr>
        <w:pStyle w:val="11ff3"/>
        <w:rPr>
          <w:w w:val="100"/>
          <w:kern w:val="0"/>
        </w:rPr>
      </w:pPr>
      <w:r w:rsidRPr="00FA1FED">
        <w:rPr>
          <w:w w:val="100"/>
          <w:kern w:val="0"/>
        </w:rPr>
        <w:t xml:space="preserve">Также очевидно, что для установки централизованного ГВС требуются большие площади под солнечные коллекторы, которые в </w:t>
      </w:r>
      <w:r w:rsidR="000471C7" w:rsidRPr="00FA1FED">
        <w:rPr>
          <w:w w:val="100"/>
          <w:kern w:val="0"/>
        </w:rPr>
        <w:t>сельск</w:t>
      </w:r>
      <w:r w:rsidRPr="00FA1FED">
        <w:rPr>
          <w:w w:val="100"/>
          <w:kern w:val="0"/>
        </w:rPr>
        <w:t>ой черте изыскать не удастся. Поэтому в далекой перспективе использование солнечных водонагревательных установок может быть конкурентоспособным для пригородной малоэтажной застройки в случае применения для децентрализованного теплоснабжения жидкого топлива или электроэнергии.</w:t>
      </w:r>
    </w:p>
    <w:p w:rsidR="00C25060" w:rsidRPr="00FA1FED" w:rsidRDefault="00C25060" w:rsidP="00B5461F">
      <w:pPr>
        <w:pStyle w:val="11ff3"/>
        <w:rPr>
          <w:w w:val="100"/>
          <w:kern w:val="0"/>
        </w:rPr>
      </w:pPr>
      <w:r w:rsidRPr="00FA1FED">
        <w:rPr>
          <w:w w:val="100"/>
          <w:kern w:val="0"/>
        </w:rPr>
        <w:t>Геотермальное тепло</w:t>
      </w:r>
    </w:p>
    <w:p w:rsidR="00C25060" w:rsidRPr="00FA1FED" w:rsidRDefault="00C25060" w:rsidP="00B5461F">
      <w:pPr>
        <w:pStyle w:val="11ff3"/>
        <w:rPr>
          <w:w w:val="100"/>
          <w:kern w:val="0"/>
        </w:rPr>
      </w:pPr>
      <w:r w:rsidRPr="00FA1FED">
        <w:rPr>
          <w:w w:val="100"/>
          <w:kern w:val="0"/>
        </w:rPr>
        <w:t>В настоящее время наиболее отработаны технологии извлечения тепла недр Земли с помощью тепловых насосов. Одна из первых в многоэтажном жилищном строительстве установка ГВС на базе грунтовых тепловых насосов реализована в 2001 году на энергоэффективном жилом доме в микрорайоне “Никулино-2” г. Москвы.</w:t>
      </w:r>
    </w:p>
    <w:p w:rsidR="00C25060" w:rsidRPr="00FA1FED" w:rsidRDefault="00C25060" w:rsidP="00B5461F">
      <w:pPr>
        <w:pStyle w:val="11ff3"/>
        <w:rPr>
          <w:w w:val="100"/>
          <w:kern w:val="0"/>
        </w:rPr>
      </w:pPr>
      <w:r w:rsidRPr="00FA1FED">
        <w:rPr>
          <w:w w:val="100"/>
          <w:kern w:val="0"/>
        </w:rPr>
        <w:t>В состав подобных установок входят собственно тепловой насос, система сбора тепла грунта, баки-аккумуляторы горячей воды, котел на органическом топливе или электрический нагреватель, работающий с тепловым насосом в каскаде, а также система низкотемпературного отопления.</w:t>
      </w:r>
    </w:p>
    <w:p w:rsidR="00C25060" w:rsidRPr="00FA1FED" w:rsidRDefault="00C25060" w:rsidP="00B5461F">
      <w:pPr>
        <w:pStyle w:val="11ff3"/>
        <w:rPr>
          <w:w w:val="100"/>
          <w:kern w:val="0"/>
        </w:rPr>
      </w:pPr>
      <w:r w:rsidRPr="00FA1FED">
        <w:rPr>
          <w:w w:val="100"/>
          <w:kern w:val="0"/>
        </w:rPr>
        <w:t>Система теплосбора при наличии свободных площадей выполняется в виде горизонтальных коллекторов из пластмассовых труб, уложенных в грунт на глубину 1,5-2 м, однако чаще используются вертикальные скважины-зонды глубиной до 50 метров с U-образными петлями для циркуляции холодоносителя – антифриза.</w:t>
      </w:r>
    </w:p>
    <w:p w:rsidR="00C25060" w:rsidRPr="00FA1FED" w:rsidRDefault="00C25060" w:rsidP="00B5461F">
      <w:pPr>
        <w:pStyle w:val="11ff3"/>
        <w:rPr>
          <w:w w:val="100"/>
          <w:kern w:val="0"/>
        </w:rPr>
      </w:pPr>
      <w:r w:rsidRPr="00FA1FED">
        <w:rPr>
          <w:w w:val="100"/>
          <w:kern w:val="0"/>
        </w:rPr>
        <w:lastRenderedPageBreak/>
        <w:t>Удельная стоимость теплового насоса (ТН) с системой теплосбора составляет 30-60 тыс. руб за 1 кВт тепловой мощности, что в несколько раз превышает аналогичные показатели для котлов и квартирных теплогенераторов, поэтому с целью снижения затрат тепловая мощность ТН выбирается в диапазоне 0,4-0,6 от расчетной тепловой нагрузки здания, при этом за счет работы установки замещается от 60% до 70% годового теплопотребления.</w:t>
      </w:r>
    </w:p>
    <w:p w:rsidR="00C25060" w:rsidRPr="00FA1FED" w:rsidRDefault="00C25060" w:rsidP="00B5461F">
      <w:pPr>
        <w:pStyle w:val="11ff3"/>
        <w:rPr>
          <w:w w:val="100"/>
          <w:kern w:val="0"/>
        </w:rPr>
      </w:pPr>
      <w:r w:rsidRPr="00FA1FED">
        <w:rPr>
          <w:w w:val="100"/>
          <w:kern w:val="0"/>
        </w:rPr>
        <w:t>Энергетическая эффективность ТН определяется коэффициентом преобразования (КОП), равным отношению тепловой мощности к электрической мощности компрессора. Для современных образцов ТН в диапазоне перепада температур между нагреваемой водой и антифризом 50-60⁰С значения КОП достигают 3,5-4 ед.</w:t>
      </w:r>
    </w:p>
    <w:p w:rsidR="00C25060" w:rsidRPr="00FA1FED" w:rsidRDefault="00C25060" w:rsidP="00B5461F">
      <w:pPr>
        <w:pStyle w:val="11ff3"/>
        <w:rPr>
          <w:w w:val="100"/>
          <w:kern w:val="0"/>
        </w:rPr>
      </w:pPr>
      <w:r w:rsidRPr="00FA1FED">
        <w:rPr>
          <w:w w:val="100"/>
          <w:kern w:val="0"/>
        </w:rPr>
        <w:t xml:space="preserve">С учетом расхода электроэнергии на привод циркуляционных насосов общий КОП ТНУ снижается до 3,0-3,5 ед. </w:t>
      </w:r>
    </w:p>
    <w:p w:rsidR="00C25060" w:rsidRPr="00FA1FED" w:rsidRDefault="00C25060" w:rsidP="00B5461F">
      <w:pPr>
        <w:pStyle w:val="11ff3"/>
        <w:rPr>
          <w:w w:val="100"/>
          <w:kern w:val="0"/>
        </w:rPr>
      </w:pPr>
      <w:r w:rsidRPr="00FA1FED">
        <w:rPr>
          <w:w w:val="100"/>
          <w:kern w:val="0"/>
        </w:rPr>
        <w:t>Анализ результатов сравнения показывает, что при сложившемся уровне цен на оборудование и тарифов на тепловую и электрическую энергию, грунтовые тепловые насосы не могут составлять конкуренцию котельным на природном газе (простой срок окупаемости превышает 25 лет).</w:t>
      </w:r>
    </w:p>
    <w:p w:rsidR="00C25060" w:rsidRPr="00FA1FED" w:rsidRDefault="00C25060" w:rsidP="00B5461F">
      <w:pPr>
        <w:pStyle w:val="11ff3"/>
        <w:rPr>
          <w:w w:val="100"/>
          <w:kern w:val="0"/>
        </w:rPr>
      </w:pPr>
      <w:r w:rsidRPr="00FA1FED">
        <w:rPr>
          <w:w w:val="100"/>
          <w:kern w:val="0"/>
        </w:rPr>
        <w:t>Конкурентоспособность теплонасосных систем может иметь место при замещении котельных на жидком топливе (дизтопливо, СУГ), либо электрокотельных при стоимости отпускаемой тепловой энергии более 3 тыс. руб./Гкал.</w:t>
      </w:r>
    </w:p>
    <w:p w:rsidR="00C25060" w:rsidRPr="00FA1FED" w:rsidRDefault="00C25060" w:rsidP="00B5461F">
      <w:pPr>
        <w:pStyle w:val="11ff3"/>
        <w:rPr>
          <w:w w:val="100"/>
          <w:kern w:val="0"/>
        </w:rPr>
      </w:pPr>
      <w:r w:rsidRPr="00FA1FED">
        <w:rPr>
          <w:w w:val="100"/>
          <w:kern w:val="0"/>
        </w:rPr>
        <w:t>Нужно также отметить, что тепловые насосы, как инновационное оборудование, требуют регулярного сервисного обслуживания, что связано с существенными текущими затратами.</w:t>
      </w:r>
    </w:p>
    <w:p w:rsidR="00C25060" w:rsidRPr="00FA1FED" w:rsidRDefault="00C25060" w:rsidP="00B5461F">
      <w:pPr>
        <w:pStyle w:val="11ff3"/>
        <w:rPr>
          <w:w w:val="100"/>
          <w:kern w:val="0"/>
        </w:rPr>
      </w:pPr>
      <w:r w:rsidRPr="00FA1FED">
        <w:rPr>
          <w:w w:val="100"/>
          <w:kern w:val="0"/>
        </w:rPr>
        <w:t>Выводы:</w:t>
      </w:r>
    </w:p>
    <w:p w:rsidR="00C25060" w:rsidRPr="00FA1FED" w:rsidRDefault="00C25060" w:rsidP="00B5461F">
      <w:pPr>
        <w:pStyle w:val="11ff3"/>
        <w:rPr>
          <w:w w:val="100"/>
          <w:kern w:val="0"/>
        </w:rPr>
      </w:pPr>
      <w:r w:rsidRPr="00FA1FED">
        <w:rPr>
          <w:w w:val="100"/>
          <w:kern w:val="0"/>
        </w:rPr>
        <w:t xml:space="preserve">Централизованное теплоснабжение с использованием возобновляемых источников энергии в условиях Муниципального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в ближайшей перспективе не является конкурентоспособным традиционным системам.</w:t>
      </w:r>
    </w:p>
    <w:p w:rsidR="00C25060" w:rsidRPr="00FA1FED" w:rsidRDefault="00C25060" w:rsidP="00B5461F">
      <w:pPr>
        <w:pStyle w:val="11ff3"/>
        <w:rPr>
          <w:w w:val="100"/>
          <w:kern w:val="0"/>
        </w:rPr>
      </w:pPr>
      <w:r w:rsidRPr="00FA1FED">
        <w:rPr>
          <w:w w:val="100"/>
          <w:kern w:val="0"/>
        </w:rPr>
        <w:t>Применение солнечных водонагревательных установок и геотермальных тепловых насосов имеет перспективу только при децентрализованном теплоснабжении малоэтажной индивидуальной застройки для замещения дорогих энергоносителей (жидкого топлива, СУГа и электроэнергии).</w:t>
      </w:r>
    </w:p>
    <w:p w:rsidR="00C25060" w:rsidRPr="00FA1FED" w:rsidRDefault="00C25060" w:rsidP="00C25060">
      <w:pPr>
        <w:pStyle w:val="19"/>
        <w:pageBreakBefore w:val="0"/>
        <w:numPr>
          <w:ilvl w:val="0"/>
          <w:numId w:val="57"/>
        </w:numPr>
        <w:spacing w:line="240" w:lineRule="auto"/>
        <w:rPr>
          <w:spacing w:val="0"/>
          <w:szCs w:val="24"/>
        </w:rPr>
      </w:pPr>
      <w:bookmarkStart w:id="485" w:name="_Toc9154897"/>
      <w:bookmarkStart w:id="486" w:name="_Toc84971043"/>
      <w:bookmarkStart w:id="487" w:name="_Toc116943412"/>
      <w:r w:rsidRPr="00FA1FED">
        <w:rPr>
          <w:spacing w:val="0"/>
          <w:szCs w:val="24"/>
        </w:rPr>
        <w:t xml:space="preserve">Обоснование организации теплоснабжения в производственных зонах на </w:t>
      </w:r>
      <w:r w:rsidR="00C6719A" w:rsidRPr="00FA1FED">
        <w:rPr>
          <w:spacing w:val="0"/>
          <w:szCs w:val="24"/>
        </w:rPr>
        <w:t xml:space="preserve">территории </w:t>
      </w:r>
      <w:r w:rsidR="005C1319" w:rsidRPr="00FA1FED">
        <w:rPr>
          <w:spacing w:val="0"/>
          <w:szCs w:val="24"/>
        </w:rPr>
        <w:t>сельского поселения</w:t>
      </w:r>
      <w:bookmarkEnd w:id="485"/>
      <w:bookmarkEnd w:id="486"/>
      <w:bookmarkEnd w:id="487"/>
    </w:p>
    <w:p w:rsidR="00C25060" w:rsidRPr="00FA1FED" w:rsidRDefault="00C25060" w:rsidP="00B5461F">
      <w:pPr>
        <w:pStyle w:val="11ff3"/>
        <w:rPr>
          <w:w w:val="100"/>
          <w:kern w:val="0"/>
        </w:rPr>
      </w:pPr>
      <w:r w:rsidRPr="00FA1FED">
        <w:rPr>
          <w:w w:val="100"/>
          <w:kern w:val="0"/>
        </w:rPr>
        <w:t xml:space="preserve">Согласно Методическим рекомендациям по разработке схем теплоснабжения, предложения по организации теплоснабжения в производственных зонах выполняются в </w:t>
      </w:r>
      <w:r w:rsidRPr="00FA1FED">
        <w:rPr>
          <w:w w:val="100"/>
          <w:kern w:val="0"/>
        </w:rPr>
        <w:lastRenderedPageBreak/>
        <w:t xml:space="preserve">случае участия источника теплоснабжения, расположенного на территории производственной зоны, в теплоснабжении жилищной сферы. </w:t>
      </w:r>
    </w:p>
    <w:p w:rsidR="00C25060" w:rsidRPr="00FA1FED" w:rsidRDefault="00C25060" w:rsidP="00B5461F">
      <w:pPr>
        <w:pStyle w:val="11ff3"/>
        <w:rPr>
          <w:w w:val="100"/>
          <w:kern w:val="0"/>
        </w:rPr>
      </w:pPr>
      <w:r w:rsidRPr="00FA1FED">
        <w:rPr>
          <w:w w:val="100"/>
          <w:kern w:val="0"/>
        </w:rPr>
        <w:t xml:space="preserve">По положению на </w:t>
      </w:r>
      <w:r w:rsidR="00861811" w:rsidRPr="00FA1FED">
        <w:rPr>
          <w:w w:val="100"/>
          <w:kern w:val="0"/>
        </w:rPr>
        <w:t>2022</w:t>
      </w:r>
      <w:r w:rsidRPr="00FA1FED">
        <w:rPr>
          <w:w w:val="100"/>
          <w:kern w:val="0"/>
        </w:rPr>
        <w:t xml:space="preserve"> г. отсутствуют сведения о проектах модернизации производственных котельных с целью выхода на рынок теплоснабжения. </w:t>
      </w:r>
    </w:p>
    <w:p w:rsidR="00C25060" w:rsidRPr="00FA1FED" w:rsidRDefault="00C25060" w:rsidP="00B5461F">
      <w:pPr>
        <w:pStyle w:val="11ff3"/>
        <w:rPr>
          <w:w w:val="100"/>
          <w:kern w:val="0"/>
        </w:rPr>
      </w:pPr>
      <w:r w:rsidRPr="00FA1FED">
        <w:rPr>
          <w:w w:val="100"/>
          <w:kern w:val="0"/>
        </w:rPr>
        <w:t>Существующие производственные зоны, расположенные вне зон существующих источников теплоснабжения и имеющих собственные тепловые источники, сохраняются.</w:t>
      </w:r>
    </w:p>
    <w:p w:rsidR="00C25060" w:rsidRPr="00FA1FED" w:rsidRDefault="00C25060" w:rsidP="00B5461F">
      <w:pPr>
        <w:pStyle w:val="11ff3"/>
        <w:rPr>
          <w:w w:val="100"/>
          <w:kern w:val="0"/>
        </w:rPr>
      </w:pPr>
      <w:r w:rsidRPr="00FA1FED">
        <w:rPr>
          <w:w w:val="100"/>
          <w:kern w:val="0"/>
        </w:rPr>
        <w:t xml:space="preserve">Изменений в организации теплоснабжения в существующих производственных зонах схемой теплоснабжения не предполагается. </w:t>
      </w: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488" w:name="_Toc9154898"/>
      <w:bookmarkStart w:id="489" w:name="_Toc84971044"/>
      <w:bookmarkStart w:id="490" w:name="_Toc116943413"/>
      <w:r w:rsidRPr="00FA1FED">
        <w:rPr>
          <w:spacing w:val="0"/>
          <w:szCs w:val="24"/>
        </w:rPr>
        <w:t>Результаты расчетов радиуса эффективного теплоснабжения</w:t>
      </w:r>
      <w:bookmarkEnd w:id="488"/>
      <w:bookmarkEnd w:id="489"/>
      <w:bookmarkEnd w:id="490"/>
    </w:p>
    <w:p w:rsidR="00C25060" w:rsidRPr="00FA1FED" w:rsidRDefault="00C25060" w:rsidP="00B5461F">
      <w:pPr>
        <w:pStyle w:val="11ff3"/>
        <w:rPr>
          <w:w w:val="100"/>
          <w:kern w:val="0"/>
        </w:rPr>
      </w:pPr>
      <w:r w:rsidRPr="00FA1FED">
        <w:rPr>
          <w:w w:val="100"/>
          <w:kern w:val="0"/>
        </w:rPr>
        <w:t>Согласно ФЗ</w:t>
      </w:r>
      <w:r w:rsidR="007052D5" w:rsidRPr="00FA1FED">
        <w:rPr>
          <w:w w:val="100"/>
          <w:kern w:val="0"/>
        </w:rPr>
        <w:t xml:space="preserve"> 19</w:t>
      </w:r>
      <w:r w:rsidRPr="00FA1FED">
        <w:rPr>
          <w:w w:val="100"/>
          <w:kern w:val="0"/>
        </w:rPr>
        <w:t>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C25060" w:rsidRPr="00FA1FED" w:rsidRDefault="00C25060" w:rsidP="00B5461F">
      <w:pPr>
        <w:pStyle w:val="11ff3"/>
        <w:rPr>
          <w:w w:val="100"/>
          <w:kern w:val="0"/>
        </w:rPr>
      </w:pPr>
      <w:r w:rsidRPr="00FA1FED">
        <w:rPr>
          <w:w w:val="100"/>
          <w:kern w:val="0"/>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строительство новых участков тепловой сети и реконструкция существующих;</w:t>
      </w:r>
    </w:p>
    <w:p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пропускная способность существующих магистральных тепловых сетей;</w:t>
      </w:r>
    </w:p>
    <w:p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затраты на перекачку теплоносителя в тепловых сетях;</w:t>
      </w:r>
    </w:p>
    <w:p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потери тепловой энергии в тепловых сетях при ее передаче;</w:t>
      </w:r>
    </w:p>
    <w:p w:rsidR="00C25060" w:rsidRPr="00FA1FED" w:rsidRDefault="002172B9" w:rsidP="002172B9">
      <w:pPr>
        <w:spacing w:after="0" w:line="360" w:lineRule="auto"/>
        <w:ind w:firstLine="357"/>
        <w:contextualSpacing/>
        <w:jc w:val="both"/>
        <w:rPr>
          <w:rFonts w:ascii="Times New Roman" w:hAnsi="Times New Roman" w:cs="Times New Roman"/>
          <w:sz w:val="24"/>
          <w:szCs w:val="24"/>
        </w:rPr>
      </w:pPr>
      <w:r w:rsidRPr="00FA1FED">
        <w:rPr>
          <w:rFonts w:ascii="Times New Roman" w:hAnsi="Times New Roman" w:cs="Times New Roman"/>
          <w:sz w:val="24"/>
          <w:szCs w:val="24"/>
        </w:rPr>
        <w:t xml:space="preserve">- </w:t>
      </w:r>
      <w:r w:rsidR="00C25060" w:rsidRPr="00FA1FED">
        <w:rPr>
          <w:rFonts w:ascii="Times New Roman" w:hAnsi="Times New Roman" w:cs="Times New Roman"/>
          <w:sz w:val="24"/>
          <w:szCs w:val="24"/>
        </w:rPr>
        <w:t>надежность системы теплоснабжения.</w:t>
      </w:r>
    </w:p>
    <w:p w:rsidR="00C25060" w:rsidRPr="00FA1FED" w:rsidRDefault="00C25060" w:rsidP="00B5461F">
      <w:pPr>
        <w:pStyle w:val="11ff3"/>
        <w:rPr>
          <w:w w:val="100"/>
          <w:kern w:val="0"/>
        </w:rPr>
      </w:pPr>
      <w:r w:rsidRPr="00FA1FED">
        <w:rPr>
          <w:w w:val="100"/>
          <w:kern w:val="0"/>
        </w:rPr>
        <w:t>Комплексная оценка вышеперечисленных факторов, определяет величину эффективного радиуса теплоснабжения.</w:t>
      </w:r>
    </w:p>
    <w:p w:rsidR="00C25060" w:rsidRPr="00FA1FED" w:rsidRDefault="00C25060" w:rsidP="00B5461F">
      <w:pPr>
        <w:pStyle w:val="11ff3"/>
        <w:rPr>
          <w:w w:val="100"/>
          <w:kern w:val="0"/>
        </w:rPr>
      </w:pPr>
      <w:r w:rsidRPr="00FA1FED">
        <w:rPr>
          <w:w w:val="100"/>
          <w:kern w:val="0"/>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C25060" w:rsidRPr="00FA1FED" w:rsidRDefault="00C25060" w:rsidP="00B5461F">
      <w:pPr>
        <w:pStyle w:val="11ff3"/>
        <w:rPr>
          <w:w w:val="100"/>
          <w:kern w:val="0"/>
        </w:rPr>
      </w:pPr>
      <w:r w:rsidRPr="00FA1FED">
        <w:rPr>
          <w:w w:val="100"/>
          <w:kern w:val="0"/>
        </w:rPr>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rsidR="00C25060" w:rsidRPr="00FA1FED" w:rsidRDefault="00C25060" w:rsidP="00B5461F">
      <w:pPr>
        <w:pStyle w:val="11ff3"/>
        <w:rPr>
          <w:w w:val="100"/>
          <w:kern w:val="0"/>
        </w:rPr>
      </w:pPr>
      <w:r w:rsidRPr="00FA1FED">
        <w:rPr>
          <w:w w:val="100"/>
          <w:kern w:val="0"/>
        </w:rPr>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rsidR="00C25060" w:rsidRPr="00FA1FED" w:rsidRDefault="00C25060" w:rsidP="00256911">
      <w:pPr>
        <w:pStyle w:val="113"/>
      </w:pPr>
      <w:r w:rsidRPr="00FA1FED">
        <w:t>Котельные, осуществляющие теплоснабжение 1 потребителя;</w:t>
      </w:r>
    </w:p>
    <w:p w:rsidR="00C25060" w:rsidRPr="00FA1FED" w:rsidRDefault="00C25060" w:rsidP="00256911">
      <w:pPr>
        <w:pStyle w:val="113"/>
      </w:pPr>
      <w:r w:rsidRPr="00FA1FED">
        <w:lastRenderedPageBreak/>
        <w:t>Котельные, вырабатывающие тепловую энергию исключительно для собственного потребления;</w:t>
      </w:r>
    </w:p>
    <w:p w:rsidR="00C25060" w:rsidRPr="00FA1FED" w:rsidRDefault="00C25060" w:rsidP="00256911">
      <w:pPr>
        <w:pStyle w:val="113"/>
      </w:pPr>
      <w:r w:rsidRPr="00FA1FED">
        <w:t>Ведомственные котельные, не имеющие наружных тепловых сетей.</w:t>
      </w:r>
    </w:p>
    <w:p w:rsidR="00C25060" w:rsidRPr="00FA1FED" w:rsidRDefault="00C25060" w:rsidP="00B5461F">
      <w:pPr>
        <w:pStyle w:val="11ff3"/>
        <w:rPr>
          <w:w w:val="100"/>
          <w:kern w:val="0"/>
        </w:rPr>
      </w:pPr>
      <w:r w:rsidRPr="00FA1FED">
        <w:rPr>
          <w:w w:val="100"/>
          <w:kern w:val="0"/>
        </w:rPr>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rsidR="00C25060" w:rsidRPr="00FA1FED" w:rsidRDefault="00C25060" w:rsidP="00B5461F">
      <w:pPr>
        <w:pStyle w:val="11ff3"/>
        <w:rPr>
          <w:w w:val="100"/>
          <w:kern w:val="0"/>
        </w:rPr>
      </w:pPr>
      <w:r w:rsidRPr="00FA1FED">
        <w:rPr>
          <w:w w:val="100"/>
          <w:kern w:val="0"/>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C25060" w:rsidRPr="00FA1FED" w:rsidRDefault="00C25060" w:rsidP="00C25060">
      <w:pPr>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660" w:dyaOrig="660" w14:anchorId="13DB2B04">
          <v:shape id="_x0000_i1025" type="#_x0000_t75" style="width:181.5pt;height:37.5pt" o:ole="">
            <v:imagedata r:id="rId33" o:title=""/>
          </v:shape>
          <o:OLEObject Type="Embed" ProgID="Equation.3" ShapeID="_x0000_i1025" DrawAspect="Content" ObjectID="_1759504124" r:id="rId34"/>
        </w:objec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Где:</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R - радиус действия тепловой сети (длина главной тепловой магистрали самого протяженного вывода от источника), км;</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H - потеря напора на трение при транспорте теплоносителя по тепловой магистрали, м.вод.ст.;</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эмпирический коэффициент удельных затрат в единицу тепловой мощности котельной, руб./Гкал/ч;</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s - удельная стоимость материальной характеристики тепловой сети, руб./</w:t>
      </w:r>
      <w:r w:rsidR="000A66EA" w:rsidRPr="00FA1FED">
        <w:rPr>
          <w:rFonts w:ascii="Times New Roman" w:eastAsia="MS Mincho" w:hAnsi="Times New Roman" w:cs="Times New Roman"/>
          <w:sz w:val="24"/>
          <w:szCs w:val="24"/>
        </w:rPr>
        <w:t>м</w:t>
      </w:r>
      <w:r w:rsidR="000A66EA" w:rsidRPr="00FA1FED">
        <w:rPr>
          <w:rFonts w:ascii="Times New Roman" w:eastAsia="MS Mincho" w:hAnsi="Times New Roman" w:cs="Times New Roman"/>
          <w:sz w:val="24"/>
          <w:szCs w:val="24"/>
          <w:vertAlign w:val="superscript"/>
        </w:rPr>
        <w:t>2</w:t>
      </w:r>
      <w:r w:rsidRPr="00FA1FED">
        <w:rPr>
          <w:rFonts w:ascii="Times New Roman" w:eastAsia="MS Mincho" w:hAnsi="Times New Roman" w:cs="Times New Roman"/>
          <w:sz w:val="24"/>
          <w:szCs w:val="24"/>
        </w:rPr>
        <w:t>;</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B - среднее число абонентов на единицу площади зоны действия источника теплоснабжения, 1/км²;</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П - теплоплотность района, Гкал/ч</w:t>
      </w:r>
      <w:r w:rsidRPr="00FA1FED">
        <w:rPr>
          <w:rFonts w:ascii="Times New Roman" w:eastAsia="MS Mincho" w:hAnsi="Times New Roman" w:cs="Times New Roman"/>
          <w:sz w:val="24"/>
          <w:szCs w:val="24"/>
        </w:rPr>
        <w:sym w:font="Symbol" w:char="F0B4"/>
      </w:r>
      <w:r w:rsidRPr="00FA1FED">
        <w:rPr>
          <w:rFonts w:ascii="Times New Roman" w:eastAsia="MS Mincho" w:hAnsi="Times New Roman" w:cs="Times New Roman"/>
          <w:sz w:val="24"/>
          <w:szCs w:val="24"/>
        </w:rPr>
        <w:t>км²;</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Δτ - расчетный перепад температур теплоносителя в тепловой сети, °С;</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φ - поправочный коэффициент, принимаемый равным 1,3 для ТЭЦ; 1-для котельных.</w:t>
      </w:r>
    </w:p>
    <w:p w:rsidR="00C25060" w:rsidRPr="00FA1FED" w:rsidRDefault="00C25060" w:rsidP="002172B9">
      <w:pPr>
        <w:spacing w:after="0" w:line="360" w:lineRule="auto"/>
        <w:ind w:firstLine="567"/>
        <w:jc w:val="both"/>
        <w:rPr>
          <w:rFonts w:ascii="Times New Roman" w:eastAsia="MS Mincho" w:hAnsi="Times New Roman" w:cs="Times New Roman"/>
          <w:sz w:val="24"/>
          <w:szCs w:val="24"/>
        </w:rPr>
      </w:pPr>
      <w:r w:rsidRPr="00FA1FED">
        <w:rPr>
          <w:rFonts w:ascii="Times New Roman" w:eastAsia="MS Mincho" w:hAnsi="Times New Roman" w:cs="Times New Roman"/>
          <w:sz w:val="24"/>
          <w:szCs w:val="24"/>
        </w:rP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rsidR="00C25060" w:rsidRPr="00FA1FED" w:rsidRDefault="00C25060" w:rsidP="00C25060">
      <w:pPr>
        <w:ind w:firstLine="567"/>
        <w:jc w:val="center"/>
        <w:rPr>
          <w:rFonts w:ascii="Times New Roman" w:eastAsia="MS Mincho" w:hAnsi="Times New Roman" w:cs="Times New Roman"/>
          <w:szCs w:val="24"/>
        </w:rPr>
      </w:pPr>
      <w:r w:rsidRPr="00FA1FED">
        <w:rPr>
          <w:rFonts w:ascii="Times New Roman" w:eastAsia="MS Mincho" w:hAnsi="Times New Roman" w:cs="Times New Roman"/>
          <w:szCs w:val="24"/>
        </w:rPr>
        <w:object w:dxaOrig="3360" w:dyaOrig="740" w14:anchorId="5A0DFB83">
          <v:shape id="_x0000_i1026" type="#_x0000_t75" style="width:169.5pt;height:38.25pt" o:ole="">
            <v:imagedata r:id="rId35" o:title=""/>
          </v:shape>
          <o:OLEObject Type="Embed" ProgID="Equation.3" ShapeID="_x0000_i1026" DrawAspect="Content" ObjectID="_1759504125" r:id="rId36"/>
        </w:object>
      </w:r>
      <w:r w:rsidRPr="00FA1FED">
        <w:rPr>
          <w:rFonts w:ascii="Times New Roman" w:eastAsia="MS Mincho" w:hAnsi="Times New Roman" w:cs="Times New Roman"/>
          <w:szCs w:val="24"/>
        </w:rPr>
        <w:t xml:space="preserve"> .</w:t>
      </w:r>
    </w:p>
    <w:p w:rsidR="00C25060" w:rsidRPr="00FA1FED" w:rsidRDefault="00C25060" w:rsidP="00B5461F">
      <w:pPr>
        <w:pStyle w:val="11ff3"/>
        <w:rPr>
          <w:w w:val="100"/>
          <w:kern w:val="0"/>
        </w:rPr>
      </w:pPr>
      <w:r w:rsidRPr="00FA1FED">
        <w:rPr>
          <w:w w:val="100"/>
          <w:kern w:val="0"/>
        </w:rPr>
        <w:lastRenderedPageBreak/>
        <w:t>Результаты расчета эффективного радиуса теплоснабжения д</w:t>
      </w:r>
      <w:r w:rsidR="00DA481E" w:rsidRPr="00FA1FED">
        <w:rPr>
          <w:w w:val="100"/>
          <w:kern w:val="0"/>
        </w:rPr>
        <w:t>ля источников теплоснабжения 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приводятся в таблице.</w:t>
      </w:r>
      <w:r w:rsidR="00C134D9" w:rsidRPr="00FA1FED">
        <w:rPr>
          <w:w w:val="100"/>
          <w:kern w:val="0"/>
        </w:rPr>
        <w:t xml:space="preserve"> </w:t>
      </w:r>
      <w:r w:rsidRPr="00FA1FED">
        <w:rPr>
          <w:w w:val="100"/>
          <w:kern w:val="0"/>
        </w:rPr>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rsidR="00256911" w:rsidRPr="00FA1FED" w:rsidRDefault="00C25060" w:rsidP="00D3402F">
      <w:pPr>
        <w:pStyle w:val="affffffffff6"/>
        <w:rPr>
          <w:rFonts w:ascii="Times New Roman" w:hAnsi="Times New Roman" w:cs="Times New Roman"/>
          <w:sz w:val="24"/>
          <w:szCs w:val="24"/>
          <w:highlight w:val="yellow"/>
          <w:u w:val="single"/>
        </w:rPr>
      </w:pPr>
      <w:bookmarkStart w:id="491" w:name="_Toc527946783"/>
      <w:r w:rsidRPr="00FA1FED">
        <w:rPr>
          <w:rFonts w:ascii="Times New Roman" w:hAnsi="Times New Roman" w:cs="Times New Roman"/>
          <w:sz w:val="24"/>
          <w:szCs w:val="24"/>
          <w:u w:val="single"/>
        </w:rPr>
        <w:t xml:space="preserve">Таблица </w:t>
      </w:r>
      <w:r w:rsidR="002E56E6" w:rsidRPr="00FA1FED">
        <w:rPr>
          <w:rFonts w:ascii="Times New Roman" w:hAnsi="Times New Roman" w:cs="Times New Roman"/>
          <w:sz w:val="24"/>
          <w:szCs w:val="24"/>
          <w:u w:val="single"/>
        </w:rPr>
        <w:t>7.15.1</w:t>
      </w:r>
      <w:r w:rsidRPr="00FA1FED">
        <w:rPr>
          <w:rFonts w:ascii="Times New Roman" w:hAnsi="Times New Roman" w:cs="Times New Roman"/>
          <w:sz w:val="24"/>
          <w:szCs w:val="24"/>
          <w:u w:val="single"/>
        </w:rPr>
        <w:t xml:space="preserve"> – Эффективный радиус теплоснабжения источников</w:t>
      </w:r>
      <w:bookmarkEnd w:id="491"/>
    </w:p>
    <w:tbl>
      <w:tblPr>
        <w:tblW w:w="5000" w:type="pct"/>
        <w:tblLayout w:type="fixed"/>
        <w:tblLook w:val="04A0" w:firstRow="1" w:lastRow="0" w:firstColumn="1" w:lastColumn="0" w:noHBand="0" w:noVBand="1"/>
      </w:tblPr>
      <w:tblGrid>
        <w:gridCol w:w="2378"/>
        <w:gridCol w:w="1133"/>
        <w:gridCol w:w="992"/>
        <w:gridCol w:w="1418"/>
        <w:gridCol w:w="1177"/>
        <w:gridCol w:w="978"/>
        <w:gridCol w:w="695"/>
        <w:gridCol w:w="800"/>
      </w:tblGrid>
      <w:tr w:rsidR="00F55181" w:rsidRPr="00FA1FED" w:rsidTr="00F55181">
        <w:trPr>
          <w:trHeight w:val="396"/>
        </w:trPr>
        <w:tc>
          <w:tcPr>
            <w:tcW w:w="12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Источник энергии</w:t>
            </w:r>
          </w:p>
        </w:tc>
        <w:tc>
          <w:tcPr>
            <w:tcW w:w="592"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Площадь, км2</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Нагрузка, Гкал/ч</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П, Гкал/ч*км.кв.</w:t>
            </w:r>
          </w:p>
        </w:tc>
        <w:tc>
          <w:tcPr>
            <w:tcW w:w="615"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Кол-во абонентов</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В, аб./кв.км</w:t>
            </w:r>
          </w:p>
        </w:tc>
        <w:tc>
          <w:tcPr>
            <w:tcW w:w="363"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Rопт, км</w:t>
            </w:r>
          </w:p>
        </w:tc>
        <w:tc>
          <w:tcPr>
            <w:tcW w:w="418"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Rмакс, км</w:t>
            </w:r>
          </w:p>
        </w:tc>
      </w:tr>
      <w:tr w:rsidR="00F55181" w:rsidRPr="00FA1FED" w:rsidTr="00F55181">
        <w:trPr>
          <w:trHeight w:val="564"/>
        </w:trPr>
        <w:tc>
          <w:tcPr>
            <w:tcW w:w="1242" w:type="pct"/>
            <w:tcBorders>
              <w:top w:val="nil"/>
              <w:left w:val="single" w:sz="4" w:space="0" w:color="auto"/>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Котельная №15 д. Старополье</w:t>
            </w:r>
          </w:p>
        </w:tc>
        <w:tc>
          <w:tcPr>
            <w:tcW w:w="592" w:type="pct"/>
            <w:tcBorders>
              <w:top w:val="nil"/>
              <w:left w:val="nil"/>
              <w:bottom w:val="nil"/>
              <w:right w:val="nil"/>
            </w:tcBorders>
            <w:shd w:val="clear" w:color="auto" w:fill="auto"/>
            <w:noWrap/>
            <w:vAlign w:val="center"/>
            <w:hideMark/>
          </w:tcPr>
          <w:p w:rsidR="00F55181" w:rsidRPr="00FA1FED" w:rsidRDefault="00F55181" w:rsidP="00F55181">
            <w:pPr>
              <w:pStyle w:val="1fffb"/>
              <w:rPr>
                <w:rFonts w:cs="Times New Roman"/>
              </w:rPr>
            </w:pPr>
            <w:r w:rsidRPr="00FA1FED">
              <w:rPr>
                <w:rFonts w:cs="Times New Roman"/>
              </w:rPr>
              <w:t>0,16</w:t>
            </w:r>
          </w:p>
        </w:tc>
        <w:tc>
          <w:tcPr>
            <w:tcW w:w="518" w:type="pct"/>
            <w:tcBorders>
              <w:top w:val="nil"/>
              <w:left w:val="single" w:sz="4" w:space="0" w:color="auto"/>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2,171</w:t>
            </w:r>
          </w:p>
        </w:tc>
        <w:tc>
          <w:tcPr>
            <w:tcW w:w="741"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13,57</w:t>
            </w:r>
          </w:p>
        </w:tc>
        <w:tc>
          <w:tcPr>
            <w:tcW w:w="615"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13,00</w:t>
            </w:r>
          </w:p>
        </w:tc>
        <w:tc>
          <w:tcPr>
            <w:tcW w:w="511"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81,25</w:t>
            </w:r>
          </w:p>
        </w:tc>
        <w:tc>
          <w:tcPr>
            <w:tcW w:w="363"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0,10</w:t>
            </w:r>
          </w:p>
        </w:tc>
        <w:tc>
          <w:tcPr>
            <w:tcW w:w="418"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0,11</w:t>
            </w:r>
          </w:p>
        </w:tc>
      </w:tr>
      <w:tr w:rsidR="00F55181" w:rsidRPr="00FA1FED" w:rsidTr="00F55181">
        <w:trPr>
          <w:trHeight w:val="576"/>
        </w:trPr>
        <w:tc>
          <w:tcPr>
            <w:tcW w:w="1242" w:type="pct"/>
            <w:tcBorders>
              <w:top w:val="nil"/>
              <w:left w:val="single" w:sz="4" w:space="0" w:color="auto"/>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Котельная №18 д. Овсище</w:t>
            </w:r>
          </w:p>
        </w:tc>
        <w:tc>
          <w:tcPr>
            <w:tcW w:w="592" w:type="pct"/>
            <w:tcBorders>
              <w:top w:val="single" w:sz="4" w:space="0" w:color="auto"/>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0,15</w:t>
            </w:r>
          </w:p>
        </w:tc>
        <w:tc>
          <w:tcPr>
            <w:tcW w:w="518"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1,716</w:t>
            </w:r>
          </w:p>
        </w:tc>
        <w:tc>
          <w:tcPr>
            <w:tcW w:w="741"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11,44</w:t>
            </w:r>
          </w:p>
        </w:tc>
        <w:tc>
          <w:tcPr>
            <w:tcW w:w="615"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14,00</w:t>
            </w:r>
          </w:p>
        </w:tc>
        <w:tc>
          <w:tcPr>
            <w:tcW w:w="511"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93,33</w:t>
            </w:r>
          </w:p>
        </w:tc>
        <w:tc>
          <w:tcPr>
            <w:tcW w:w="363"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0,14</w:t>
            </w:r>
          </w:p>
        </w:tc>
        <w:tc>
          <w:tcPr>
            <w:tcW w:w="418" w:type="pct"/>
            <w:tcBorders>
              <w:top w:val="nil"/>
              <w:left w:val="nil"/>
              <w:bottom w:val="single" w:sz="4" w:space="0" w:color="auto"/>
              <w:right w:val="single" w:sz="4" w:space="0" w:color="auto"/>
            </w:tcBorders>
            <w:shd w:val="clear" w:color="auto" w:fill="auto"/>
            <w:vAlign w:val="center"/>
            <w:hideMark/>
          </w:tcPr>
          <w:p w:rsidR="00F55181" w:rsidRPr="00FA1FED" w:rsidRDefault="00F55181" w:rsidP="00F55181">
            <w:pPr>
              <w:pStyle w:val="1fffb"/>
              <w:rPr>
                <w:rFonts w:cs="Times New Roman"/>
              </w:rPr>
            </w:pPr>
            <w:r w:rsidRPr="00FA1FED">
              <w:rPr>
                <w:rFonts w:cs="Times New Roman"/>
              </w:rPr>
              <w:t>0,16</w:t>
            </w:r>
          </w:p>
        </w:tc>
      </w:tr>
    </w:tbl>
    <w:p w:rsidR="00C25060" w:rsidRPr="00FA1FED" w:rsidRDefault="00C25060" w:rsidP="00C25060">
      <w:pPr>
        <w:keepNext/>
        <w:spacing w:line="240" w:lineRule="auto"/>
        <w:rPr>
          <w:rFonts w:ascii="Times New Roman" w:hAnsi="Times New Roman" w:cs="Times New Roman"/>
          <w:sz w:val="20"/>
          <w:szCs w:val="20"/>
        </w:rPr>
      </w:pPr>
    </w:p>
    <w:p w:rsidR="00C25060" w:rsidRPr="00FA1FED" w:rsidRDefault="00C25060" w:rsidP="00C25060">
      <w:pPr>
        <w:pStyle w:val="19"/>
        <w:numPr>
          <w:ilvl w:val="0"/>
          <w:numId w:val="0"/>
        </w:numPr>
        <w:spacing w:before="0" w:after="0" w:line="240" w:lineRule="auto"/>
        <w:contextualSpacing w:val="0"/>
        <w:rPr>
          <w:spacing w:val="0"/>
        </w:rPr>
      </w:pPr>
      <w:bookmarkStart w:id="492" w:name="_Toc9154899"/>
      <w:bookmarkStart w:id="493" w:name="_Toc84971045"/>
      <w:bookmarkStart w:id="494" w:name="_Toc116943414"/>
      <w:r w:rsidRPr="00FA1FED">
        <w:rPr>
          <w:spacing w:val="0"/>
        </w:rPr>
        <w:lastRenderedPageBreak/>
        <w:t>ГЛАВА 8. ПРЕДЛОЖЕНИЯ ПО СТРОИТЕЛЬСТВУ, РЕКОНСТРУКЦИИ И (ИЛИ) МОДЕРНИЗАЦИИ ТЕПЛОВЫХ СЕТЕЙ</w:t>
      </w:r>
      <w:bookmarkEnd w:id="492"/>
      <w:bookmarkEnd w:id="493"/>
      <w:bookmarkEnd w:id="494"/>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3"/>
        </w:numPr>
        <w:spacing w:line="240" w:lineRule="auto"/>
        <w:rPr>
          <w:spacing w:val="0"/>
          <w:szCs w:val="24"/>
        </w:rPr>
      </w:pPr>
      <w:bookmarkStart w:id="495" w:name="_Toc9154900"/>
      <w:bookmarkStart w:id="496" w:name="_Toc84971046"/>
      <w:bookmarkStart w:id="497" w:name="_Toc116943415"/>
      <w:r w:rsidRPr="00FA1FED">
        <w:rPr>
          <w:spacing w:val="0"/>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95"/>
      <w:bookmarkEnd w:id="496"/>
      <w:bookmarkEnd w:id="497"/>
    </w:p>
    <w:p w:rsidR="00C25060" w:rsidRPr="00FA1FED" w:rsidRDefault="00C25060" w:rsidP="00B5461F">
      <w:pPr>
        <w:pStyle w:val="11ff3"/>
        <w:rPr>
          <w:w w:val="100"/>
          <w:kern w:val="0"/>
        </w:rPr>
      </w:pPr>
      <w:r w:rsidRPr="00FA1FED">
        <w:rPr>
          <w:w w:val="100"/>
          <w:kern w:val="0"/>
        </w:rPr>
        <w:t>Рекомендуется использование труб в ППУ-изоляции.</w:t>
      </w:r>
    </w:p>
    <w:p w:rsidR="007F18C1" w:rsidRPr="00FA1FED" w:rsidRDefault="007F18C1" w:rsidP="00B5461F">
      <w:pPr>
        <w:pStyle w:val="11ff3"/>
        <w:rPr>
          <w:w w:val="100"/>
          <w:kern w:val="0"/>
        </w:rPr>
      </w:pPr>
      <w:r w:rsidRPr="00FA1FED">
        <w:rPr>
          <w:w w:val="100"/>
          <w:kern w:val="0"/>
        </w:rPr>
        <w:t xml:space="preserve">В связи с тем, что большая часть существующих сетей теплоснабжения выработали эксплуатационный ресурс, предлагается проведение мероприятий по их замене. </w:t>
      </w:r>
    </w:p>
    <w:p w:rsidR="002E56E6" w:rsidRPr="00FA1FED" w:rsidRDefault="002E56E6" w:rsidP="00B5461F">
      <w:pPr>
        <w:pStyle w:val="11ff3"/>
        <w:rPr>
          <w:w w:val="100"/>
          <w:kern w:val="0"/>
        </w:rPr>
      </w:pPr>
      <w:r w:rsidRPr="00FA1FED">
        <w:rPr>
          <w:w w:val="100"/>
          <w:kern w:val="0"/>
        </w:rPr>
        <w:t xml:space="preserve">Согласно данным администрации на территории </w:t>
      </w:r>
      <w:r w:rsidR="003A08A6"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B83257" w:rsidRPr="00FA1FED">
        <w:rPr>
          <w:w w:val="100"/>
          <w:kern w:val="0"/>
        </w:rPr>
        <w:t xml:space="preserve">, </w:t>
      </w:r>
      <w:r w:rsidRPr="00FA1FED">
        <w:rPr>
          <w:w w:val="100"/>
          <w:kern w:val="0"/>
        </w:rPr>
        <w:t>предусматриваются вариант мероприятий по строительству, реконструкции и модернизации сетей:</w:t>
      </w:r>
    </w:p>
    <w:p w:rsidR="00174FE4" w:rsidRPr="00FA1FED" w:rsidRDefault="00174FE4" w:rsidP="00174FE4">
      <w:pPr>
        <w:pStyle w:val="113"/>
      </w:pPr>
      <w:r w:rsidRPr="00FA1FED">
        <w:t>Ремонт и замена ветхих тепловых сетей по мере износа</w:t>
      </w:r>
    </w:p>
    <w:p w:rsidR="007F18C1" w:rsidRPr="00FA1FED" w:rsidRDefault="007F18C1" w:rsidP="00B5461F">
      <w:pPr>
        <w:pStyle w:val="11ff3"/>
        <w:rPr>
          <w:w w:val="100"/>
          <w:kern w:val="0"/>
        </w:rPr>
      </w:pPr>
      <w:r w:rsidRPr="00FA1FED">
        <w:rPr>
          <w:w w:val="100"/>
          <w:kern w:val="0"/>
        </w:rPr>
        <w:t xml:space="preserve">Реконструкцию тепловых сетей предполагается выполнять с применением современных энергоэффективных технологий, что позволит обеспечить надежное, бесперебойное и качественное теплоснабжение существующих и перспективных тепловых потребителей. При реконструкции тепловых сетей возможно использование стальных труб в заводской ППУ изоляции, а также полиэтиленовых повышенной теплостойкости, которые в настоящее время применяются </w:t>
      </w:r>
      <w:r w:rsidR="00B55DB8" w:rsidRPr="00FA1FED">
        <w:rPr>
          <w:w w:val="100"/>
          <w:kern w:val="0"/>
        </w:rPr>
        <w:t xml:space="preserve">ООО </w:t>
      </w:r>
      <w:r w:rsidR="006F5357" w:rsidRPr="00FA1FED">
        <w:rPr>
          <w:w w:val="100"/>
          <w:kern w:val="0"/>
        </w:rPr>
        <w:t>«АКВАТЕРМ»</w:t>
      </w:r>
      <w:r w:rsidR="003D1E12" w:rsidRPr="00FA1FED">
        <w:rPr>
          <w:w w:val="100"/>
          <w:kern w:val="0"/>
        </w:rPr>
        <w:t>.</w:t>
      </w:r>
    </w:p>
    <w:p w:rsidR="00C25060" w:rsidRPr="00FA1FED" w:rsidRDefault="00C25060" w:rsidP="00C25060">
      <w:pPr>
        <w:ind w:left="1135"/>
        <w:rPr>
          <w:rFonts w:ascii="Times New Roman" w:eastAsia="MS Mincho"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498" w:name="_Toc9154901"/>
      <w:bookmarkStart w:id="499" w:name="_Toc84971047"/>
      <w:bookmarkStart w:id="500" w:name="_Toc116943416"/>
      <w:r w:rsidRPr="00FA1FED">
        <w:rPr>
          <w:spacing w:val="0"/>
          <w:szCs w:val="24"/>
        </w:rPr>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62433F" w:rsidRPr="00FA1FED">
        <w:rPr>
          <w:spacing w:val="0"/>
          <w:szCs w:val="24"/>
        </w:rPr>
        <w:t>сельского поселения</w:t>
      </w:r>
      <w:bookmarkEnd w:id="498"/>
      <w:bookmarkEnd w:id="499"/>
      <w:bookmarkEnd w:id="500"/>
    </w:p>
    <w:p w:rsidR="00C25060" w:rsidRDefault="00C25060" w:rsidP="00B5461F">
      <w:pPr>
        <w:pStyle w:val="11ff3"/>
        <w:rPr>
          <w:w w:val="100"/>
          <w:kern w:val="0"/>
        </w:rPr>
      </w:pPr>
      <w:r w:rsidRPr="00FA1FED">
        <w:rPr>
          <w:w w:val="100"/>
          <w:kern w:val="0"/>
        </w:rPr>
        <w:t>Согласно данн</w:t>
      </w:r>
      <w:r w:rsidR="003A08A6" w:rsidRPr="00FA1FED">
        <w:rPr>
          <w:w w:val="100"/>
          <w:kern w:val="0"/>
        </w:rPr>
        <w:t>ым администрации на территории 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B83257" w:rsidRPr="00FA1FED">
        <w:rPr>
          <w:w w:val="100"/>
          <w:kern w:val="0"/>
        </w:rPr>
        <w:t xml:space="preserve"> </w:t>
      </w:r>
      <w:r w:rsidR="00AB0304" w:rsidRPr="00FA1FED">
        <w:rPr>
          <w:w w:val="100"/>
          <w:kern w:val="0"/>
        </w:rPr>
        <w:t>не</w:t>
      </w:r>
      <w:r w:rsidRPr="00FA1FED">
        <w:rPr>
          <w:w w:val="100"/>
          <w:kern w:val="0"/>
        </w:rPr>
        <w:t xml:space="preserve"> предусматривается строительство тепловых сетей для обеспечения перспективных приростов тепловой нагрузки.</w:t>
      </w:r>
    </w:p>
    <w:p w:rsidR="00D3402F" w:rsidRDefault="00D3402F" w:rsidP="00B5461F">
      <w:pPr>
        <w:pStyle w:val="11ff3"/>
        <w:rPr>
          <w:w w:val="100"/>
          <w:kern w:val="0"/>
        </w:rPr>
      </w:pPr>
    </w:p>
    <w:p w:rsidR="00D3402F" w:rsidRDefault="00D3402F" w:rsidP="00B5461F">
      <w:pPr>
        <w:pStyle w:val="11ff3"/>
        <w:rPr>
          <w:w w:val="100"/>
          <w:kern w:val="0"/>
        </w:rPr>
      </w:pPr>
    </w:p>
    <w:p w:rsidR="00D3402F" w:rsidRDefault="00D3402F" w:rsidP="00B5461F">
      <w:pPr>
        <w:pStyle w:val="11ff3"/>
        <w:rPr>
          <w:w w:val="100"/>
          <w:kern w:val="0"/>
        </w:rPr>
      </w:pPr>
    </w:p>
    <w:p w:rsidR="00D3402F" w:rsidRDefault="00D3402F" w:rsidP="00B5461F">
      <w:pPr>
        <w:pStyle w:val="11ff3"/>
        <w:rPr>
          <w:w w:val="100"/>
          <w:kern w:val="0"/>
        </w:rPr>
      </w:pPr>
    </w:p>
    <w:p w:rsidR="00D3402F" w:rsidRPr="00FA1FED" w:rsidRDefault="00D3402F" w:rsidP="00B5461F">
      <w:pPr>
        <w:pStyle w:val="11ff3"/>
        <w:rPr>
          <w:w w:val="100"/>
          <w:kern w:val="0"/>
        </w:rPr>
      </w:pP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501" w:name="_Toc9154902"/>
      <w:bookmarkStart w:id="502" w:name="_Toc84971048"/>
      <w:bookmarkStart w:id="503" w:name="_Toc116943417"/>
      <w:r w:rsidRPr="00FA1FED">
        <w:rPr>
          <w:spacing w:val="0"/>
          <w:szCs w:val="24"/>
        </w:rPr>
        <w:lastRenderedPageBreak/>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1"/>
      <w:bookmarkEnd w:id="502"/>
      <w:bookmarkEnd w:id="503"/>
    </w:p>
    <w:p w:rsidR="00C25060" w:rsidRPr="00FA1FED" w:rsidRDefault="00C25060" w:rsidP="00B5461F">
      <w:pPr>
        <w:pStyle w:val="11ff3"/>
        <w:rPr>
          <w:w w:val="100"/>
          <w:kern w:val="0"/>
        </w:rPr>
      </w:pPr>
      <w:r w:rsidRPr="00FA1FED">
        <w:rPr>
          <w:w w:val="100"/>
          <w:kern w:val="0"/>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504" w:name="_Toc9154903"/>
      <w:bookmarkStart w:id="505" w:name="_Toc84971049"/>
      <w:bookmarkStart w:id="506" w:name="_Toc116943418"/>
      <w:r w:rsidRPr="00FA1FED">
        <w:rPr>
          <w:spacing w:val="0"/>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04"/>
      <w:bookmarkEnd w:id="505"/>
      <w:bookmarkEnd w:id="506"/>
    </w:p>
    <w:p w:rsidR="00C25060" w:rsidRPr="00FA1FED" w:rsidRDefault="00C25060" w:rsidP="00B5461F">
      <w:pPr>
        <w:pStyle w:val="11ff3"/>
        <w:rPr>
          <w:w w:val="100"/>
          <w:kern w:val="0"/>
        </w:rPr>
      </w:pPr>
      <w:r w:rsidRPr="00FA1FED">
        <w:rPr>
          <w:w w:val="100"/>
          <w:kern w:val="0"/>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w:t>
      </w:r>
    </w:p>
    <w:p w:rsidR="00C25060" w:rsidRPr="00FA1FED" w:rsidRDefault="00C25060" w:rsidP="00C25060">
      <w:pPr>
        <w:spacing w:after="120"/>
        <w:ind w:firstLine="709"/>
        <w:rPr>
          <w:rFonts w:ascii="Times New Roman" w:eastAsia="MS Mincho"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507" w:name="_Toc9154904"/>
      <w:bookmarkStart w:id="508" w:name="_Toc84971050"/>
      <w:bookmarkStart w:id="509" w:name="_Toc116943419"/>
      <w:r w:rsidRPr="00FA1FED">
        <w:rPr>
          <w:spacing w:val="0"/>
          <w:szCs w:val="24"/>
        </w:rPr>
        <w:t>Предложения по строительству тепловых сетей для обеспечения нормативной надежности теплоснабжения</w:t>
      </w:r>
      <w:bookmarkEnd w:id="507"/>
      <w:bookmarkEnd w:id="508"/>
      <w:bookmarkEnd w:id="509"/>
    </w:p>
    <w:p w:rsidR="00C25060" w:rsidRPr="00FA1FED" w:rsidRDefault="00C25060" w:rsidP="00B5461F">
      <w:pPr>
        <w:pStyle w:val="11ff3"/>
        <w:rPr>
          <w:w w:val="100"/>
          <w:kern w:val="0"/>
        </w:rPr>
      </w:pPr>
      <w:r w:rsidRPr="00FA1FED">
        <w:rPr>
          <w:w w:val="100"/>
          <w:kern w:val="0"/>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как в тепловых сетях одного района теплоснабжения, так и смежных теплосетевых районов. Поэтому необходима разработка проекта на прокладку новых систем.</w:t>
      </w: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510" w:name="_Toc9154905"/>
      <w:bookmarkStart w:id="511" w:name="_Toc84971051"/>
      <w:bookmarkStart w:id="512" w:name="_Toc116943420"/>
      <w:r w:rsidRPr="00FA1FED">
        <w:rPr>
          <w:spacing w:val="0"/>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510"/>
      <w:bookmarkEnd w:id="511"/>
      <w:bookmarkEnd w:id="512"/>
    </w:p>
    <w:p w:rsidR="00C25060" w:rsidRPr="00FA1FED" w:rsidRDefault="00C25060" w:rsidP="00B5461F">
      <w:pPr>
        <w:pStyle w:val="11ff3"/>
        <w:rPr>
          <w:w w:val="100"/>
          <w:kern w:val="0"/>
        </w:rPr>
      </w:pPr>
      <w:r w:rsidRPr="00FA1FED">
        <w:rPr>
          <w:w w:val="100"/>
          <w:kern w:val="0"/>
        </w:rPr>
        <w:t>Реконструкция тепловых сетей с увеличением диаметра трубопроводов для обеспечения перспективных приростов тепловой нагрузки не требуется.</w:t>
      </w:r>
    </w:p>
    <w:p w:rsidR="00C25060" w:rsidRDefault="00C25060" w:rsidP="00C25060">
      <w:pPr>
        <w:rPr>
          <w:rFonts w:ascii="Times New Roman" w:hAnsi="Times New Roman" w:cs="Times New Roman"/>
          <w:szCs w:val="24"/>
        </w:rPr>
      </w:pPr>
    </w:p>
    <w:p w:rsidR="00D3402F" w:rsidRPr="00FA1FED" w:rsidRDefault="00D3402F"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513" w:name="_Toc9154906"/>
      <w:bookmarkStart w:id="514" w:name="_Toc84971052"/>
      <w:bookmarkStart w:id="515" w:name="_Toc116943421"/>
      <w:r w:rsidRPr="00FA1FED">
        <w:rPr>
          <w:spacing w:val="0"/>
          <w:szCs w:val="24"/>
        </w:rPr>
        <w:lastRenderedPageBreak/>
        <w:t>Предложения по реконструкции и (или) модернизации тепловых сетей, подлежащих замене в связи с исчерпанием эксплуатационного ресурса</w:t>
      </w:r>
      <w:bookmarkEnd w:id="513"/>
      <w:bookmarkEnd w:id="514"/>
      <w:bookmarkEnd w:id="515"/>
    </w:p>
    <w:p w:rsidR="00C25060" w:rsidRPr="00FA1FED" w:rsidRDefault="00DE2D8E" w:rsidP="00B5461F">
      <w:pPr>
        <w:pStyle w:val="11ff3"/>
        <w:rPr>
          <w:w w:val="100"/>
          <w:kern w:val="0"/>
        </w:rPr>
      </w:pPr>
      <w:r w:rsidRPr="00FA1FED">
        <w:rPr>
          <w:w w:val="100"/>
          <w:kern w:val="0"/>
        </w:rPr>
        <w:t>Необходима реконструкция</w:t>
      </w:r>
      <w:r w:rsidR="00C25060" w:rsidRPr="00FA1FED">
        <w:rPr>
          <w:w w:val="100"/>
          <w:kern w:val="0"/>
        </w:rPr>
        <w:t xml:space="preserve"> участков существующих тепловых сетей </w:t>
      </w:r>
      <w:r w:rsidRPr="00FA1FED">
        <w:rPr>
          <w:w w:val="100"/>
          <w:kern w:val="0"/>
        </w:rPr>
        <w:t>по мере износа</w:t>
      </w:r>
      <w:r w:rsidR="00C25060" w:rsidRPr="00FA1FED">
        <w:rPr>
          <w:w w:val="100"/>
          <w:kern w:val="0"/>
        </w:rPr>
        <w:t>.</w:t>
      </w: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516" w:name="_Toc9154907"/>
      <w:bookmarkStart w:id="517" w:name="_Toc84971053"/>
      <w:bookmarkStart w:id="518" w:name="_Toc116943422"/>
      <w:r w:rsidRPr="00FA1FED">
        <w:rPr>
          <w:spacing w:val="0"/>
          <w:szCs w:val="24"/>
        </w:rPr>
        <w:t>Предложения по строительству, реконструкции и (или) модернизации насосных станций</w:t>
      </w:r>
      <w:bookmarkEnd w:id="516"/>
      <w:bookmarkEnd w:id="517"/>
      <w:bookmarkEnd w:id="518"/>
    </w:p>
    <w:p w:rsidR="00C25060" w:rsidRPr="00FA1FED" w:rsidRDefault="00C25060" w:rsidP="00B5461F">
      <w:pPr>
        <w:pStyle w:val="11ff3"/>
        <w:rPr>
          <w:w w:val="100"/>
          <w:kern w:val="0"/>
        </w:rPr>
      </w:pPr>
      <w:r w:rsidRPr="00FA1FED">
        <w:rPr>
          <w:w w:val="100"/>
          <w:kern w:val="0"/>
        </w:rPr>
        <w:t>Строительство повысительных</w:t>
      </w:r>
      <w:r w:rsidR="00A82652" w:rsidRPr="00FA1FED">
        <w:rPr>
          <w:w w:val="100"/>
          <w:kern w:val="0"/>
        </w:rPr>
        <w:t xml:space="preserve"> </w:t>
      </w:r>
      <w:r w:rsidRPr="00FA1FED">
        <w:rPr>
          <w:w w:val="100"/>
          <w:kern w:val="0"/>
        </w:rPr>
        <w:t xml:space="preserve">насосных станции на территории муниципального образования не требуется. </w:t>
      </w:r>
    </w:p>
    <w:p w:rsidR="00C25060" w:rsidRPr="00FA1FED" w:rsidRDefault="005072D6" w:rsidP="00C25060">
      <w:pPr>
        <w:pStyle w:val="19"/>
        <w:numPr>
          <w:ilvl w:val="0"/>
          <w:numId w:val="0"/>
        </w:numPr>
        <w:spacing w:before="0" w:after="0" w:line="240" w:lineRule="auto"/>
        <w:contextualSpacing w:val="0"/>
        <w:rPr>
          <w:spacing w:val="0"/>
        </w:rPr>
      </w:pPr>
      <w:bookmarkStart w:id="519" w:name="_Toc9154908"/>
      <w:bookmarkStart w:id="520" w:name="_Toc84971054"/>
      <w:bookmarkStart w:id="521" w:name="_Toc116943423"/>
      <w:r w:rsidRPr="00FA1FED">
        <w:rPr>
          <w:spacing w:val="0"/>
        </w:rPr>
        <w:lastRenderedPageBreak/>
        <w:t>ГЛАВА 9. ПРЕДЛОЖЕНИ</w:t>
      </w:r>
      <w:r w:rsidR="00C25060" w:rsidRPr="00FA1FED">
        <w:rPr>
          <w:spacing w:val="0"/>
        </w:rPr>
        <w:t>Я ПО ПЕРЕВОДУ ОТКРЫТЫХ СИСТЕМ ТЕПЛОСНАБЖЕНИЯ (ГОРЯЧЕГО ВОДОСНАБЖЕНИЯ) В ЗАКРЫТЫЕ СИСТЕМЫ ГОРЯЧЕГО ВОДОСНАБЖЕНИЯ</w:t>
      </w:r>
      <w:bookmarkEnd w:id="519"/>
      <w:bookmarkEnd w:id="520"/>
      <w:bookmarkEnd w:id="521"/>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4"/>
        </w:numPr>
        <w:spacing w:line="240" w:lineRule="auto"/>
        <w:rPr>
          <w:spacing w:val="0"/>
          <w:szCs w:val="24"/>
        </w:rPr>
      </w:pPr>
      <w:bookmarkStart w:id="522" w:name="_Toc9154909"/>
      <w:bookmarkStart w:id="523" w:name="_Toc84971055"/>
      <w:bookmarkStart w:id="524" w:name="_Toc116943424"/>
      <w:r w:rsidRPr="00FA1FED">
        <w:rPr>
          <w:spacing w:val="0"/>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522"/>
      <w:bookmarkEnd w:id="523"/>
      <w:bookmarkEnd w:id="524"/>
    </w:p>
    <w:p w:rsidR="00C25060" w:rsidRPr="00FA1FED" w:rsidRDefault="00C25060" w:rsidP="00B5461F">
      <w:pPr>
        <w:pStyle w:val="11ff3"/>
        <w:rPr>
          <w:w w:val="100"/>
          <w:kern w:val="0"/>
        </w:rPr>
      </w:pPr>
      <w:r w:rsidRPr="00FA1FED">
        <w:rPr>
          <w:w w:val="100"/>
          <w:kern w:val="0"/>
        </w:rPr>
        <w:t xml:space="preserve">На территории </w:t>
      </w:r>
      <w:r w:rsidR="00DA481E" w:rsidRPr="00FA1FED">
        <w:rPr>
          <w:w w:val="100"/>
          <w:kern w:val="0"/>
        </w:rPr>
        <w:t>му</w:t>
      </w:r>
      <w:r w:rsidRPr="00FA1FED">
        <w:rPr>
          <w:w w:val="100"/>
          <w:kern w:val="0"/>
        </w:rPr>
        <w:t xml:space="preserve">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00B83257" w:rsidRPr="00FA1FED">
        <w:rPr>
          <w:w w:val="100"/>
          <w:kern w:val="0"/>
        </w:rPr>
        <w:t xml:space="preserve"> </w:t>
      </w:r>
      <w:r w:rsidR="001C5D85" w:rsidRPr="00FA1FED">
        <w:rPr>
          <w:w w:val="100"/>
          <w:kern w:val="0"/>
        </w:rPr>
        <w:t>закрытая</w:t>
      </w:r>
      <w:r w:rsidRPr="00FA1FED">
        <w:rPr>
          <w:w w:val="100"/>
          <w:kern w:val="0"/>
        </w:rPr>
        <w:t xml:space="preserve"> схема теплоснабжения.</w:t>
      </w:r>
    </w:p>
    <w:p w:rsidR="00C25060" w:rsidRPr="00FA1FED" w:rsidRDefault="00C25060" w:rsidP="00B5461F">
      <w:pPr>
        <w:pStyle w:val="11ff3"/>
        <w:rPr>
          <w:w w:val="100"/>
          <w:kern w:val="0"/>
        </w:rPr>
      </w:pPr>
      <w:r w:rsidRPr="00FA1FED">
        <w:rPr>
          <w:w w:val="100"/>
          <w:kern w:val="0"/>
        </w:rPr>
        <w:t>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C25060" w:rsidRPr="00FA1FED" w:rsidRDefault="00C25060" w:rsidP="00B5461F">
      <w:pPr>
        <w:pStyle w:val="11ff3"/>
        <w:rPr>
          <w:w w:val="100"/>
          <w:kern w:val="0"/>
        </w:rPr>
      </w:pPr>
      <w:r w:rsidRPr="00FA1FED">
        <w:rPr>
          <w:w w:val="100"/>
          <w:kern w:val="0"/>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FA1FED" w:rsidRDefault="00C25060" w:rsidP="00B5461F">
      <w:pPr>
        <w:pStyle w:val="11ff3"/>
        <w:rPr>
          <w:w w:val="100"/>
          <w:kern w:val="0"/>
        </w:rPr>
      </w:pPr>
      <w:r w:rsidRPr="00FA1FED">
        <w:rPr>
          <w:w w:val="100"/>
          <w:kern w:val="0"/>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C25060" w:rsidRPr="00FA1FED" w:rsidRDefault="00C25060" w:rsidP="00B5461F">
      <w:pPr>
        <w:pStyle w:val="11ff3"/>
        <w:rPr>
          <w:w w:val="100"/>
          <w:kern w:val="0"/>
        </w:rPr>
      </w:pPr>
      <w:r w:rsidRPr="00FA1FED">
        <w:rPr>
          <w:w w:val="100"/>
          <w:kern w:val="0"/>
        </w:rPr>
        <w:t>Переход на закрытую систему теплоснабжения возможен:</w:t>
      </w:r>
    </w:p>
    <w:p w:rsidR="00C25060" w:rsidRPr="00FA1FED" w:rsidRDefault="00C25060" w:rsidP="00B5461F">
      <w:pPr>
        <w:pStyle w:val="11ff3"/>
        <w:rPr>
          <w:w w:val="100"/>
          <w:kern w:val="0"/>
        </w:rPr>
      </w:pPr>
      <w:r w:rsidRPr="00FA1FED">
        <w:rPr>
          <w:w w:val="100"/>
          <w:kern w:val="0"/>
        </w:rPr>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C25060" w:rsidRPr="00FA1FED" w:rsidRDefault="00C25060" w:rsidP="00B5461F">
      <w:pPr>
        <w:pStyle w:val="11ff3"/>
        <w:rPr>
          <w:w w:val="100"/>
          <w:kern w:val="0"/>
        </w:rPr>
      </w:pPr>
      <w:r w:rsidRPr="00FA1FED">
        <w:rPr>
          <w:w w:val="100"/>
          <w:kern w:val="0"/>
        </w:rPr>
        <w:t xml:space="preserve">2) Посредством прокладки тепловой сети в четырехтрубном исполнении. </w:t>
      </w:r>
    </w:p>
    <w:p w:rsidR="00C25060" w:rsidRPr="00FA1FED" w:rsidRDefault="00C25060" w:rsidP="00B5461F">
      <w:pPr>
        <w:pStyle w:val="11ff3"/>
        <w:rPr>
          <w:w w:val="100"/>
          <w:kern w:val="0"/>
        </w:rPr>
      </w:pPr>
      <w:r w:rsidRPr="00FA1FED">
        <w:rPr>
          <w:w w:val="100"/>
          <w:kern w:val="0"/>
        </w:rPr>
        <w:t xml:space="preserve">Переход на закрытую схему ГВС посредством установки ИТП у потребителей признан нецелесообразным, поскольку в существующих и проектируемых 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rsidR="00C25060" w:rsidRPr="00FA1FED" w:rsidRDefault="00B83257" w:rsidP="00B5461F">
      <w:pPr>
        <w:pStyle w:val="11ff3"/>
        <w:rPr>
          <w:w w:val="100"/>
          <w:kern w:val="0"/>
        </w:rPr>
      </w:pPr>
      <w:r w:rsidRPr="00FA1FED">
        <w:rPr>
          <w:w w:val="100"/>
          <w:kern w:val="0"/>
        </w:rPr>
        <w:lastRenderedPageBreak/>
        <w:t>Требуется разработка проекта для перевода котельных на закрытую систему теплоснабжения.</w:t>
      </w:r>
    </w:p>
    <w:p w:rsidR="00C25060" w:rsidRPr="00FA1FED" w:rsidRDefault="00C25060" w:rsidP="00C25060">
      <w:pPr>
        <w:pStyle w:val="19"/>
        <w:pageBreakBefore w:val="0"/>
        <w:numPr>
          <w:ilvl w:val="0"/>
          <w:numId w:val="57"/>
        </w:numPr>
        <w:spacing w:line="240" w:lineRule="auto"/>
        <w:rPr>
          <w:spacing w:val="0"/>
          <w:szCs w:val="24"/>
        </w:rPr>
      </w:pPr>
      <w:bookmarkStart w:id="525" w:name="_Toc9154910"/>
      <w:bookmarkStart w:id="526" w:name="_Toc84971056"/>
      <w:bookmarkStart w:id="527" w:name="_Toc116943425"/>
      <w:r w:rsidRPr="00FA1FED">
        <w:rPr>
          <w:spacing w:val="0"/>
          <w:szCs w:val="24"/>
        </w:rPr>
        <w:t>Выбор и обоснование метода регулирования отпуска тепловой энергии от источников тепловой энергии</w:t>
      </w:r>
      <w:bookmarkEnd w:id="525"/>
      <w:bookmarkEnd w:id="526"/>
      <w:bookmarkEnd w:id="527"/>
    </w:p>
    <w:p w:rsidR="00C25060" w:rsidRPr="00FA1FED" w:rsidRDefault="00C25060" w:rsidP="00B5461F">
      <w:pPr>
        <w:pStyle w:val="11ff3"/>
        <w:rPr>
          <w:w w:val="100"/>
          <w:kern w:val="0"/>
        </w:rPr>
      </w:pPr>
      <w:r w:rsidRPr="00FA1FED">
        <w:rPr>
          <w:w w:val="100"/>
          <w:kern w:val="0"/>
        </w:rPr>
        <w:t xml:space="preserve">Для котельных принято качественно-количественное регулирование отпуска тепловой энергии в сетевой воде по температурному графику </w:t>
      </w:r>
      <w:r w:rsidR="00DC575A" w:rsidRPr="00FA1FED">
        <w:rPr>
          <w:w w:val="100"/>
          <w:kern w:val="0"/>
        </w:rPr>
        <w:t>85/65</w:t>
      </w:r>
      <w:r w:rsidRPr="00FA1FED">
        <w:rPr>
          <w:w w:val="100"/>
          <w:kern w:val="0"/>
        </w:rPr>
        <w:t xml:space="preserve">ºС. </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528" w:name="_Toc9154911"/>
      <w:bookmarkStart w:id="529" w:name="_Toc84971057"/>
      <w:bookmarkStart w:id="530" w:name="_Toc116943426"/>
      <w:r w:rsidRPr="00FA1FED">
        <w:rPr>
          <w:spacing w:val="0"/>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528"/>
      <w:bookmarkEnd w:id="529"/>
      <w:bookmarkEnd w:id="530"/>
    </w:p>
    <w:p w:rsidR="00990691" w:rsidRPr="00FA1FED" w:rsidRDefault="00CD7A0B" w:rsidP="00CD7A0B">
      <w:pPr>
        <w:pStyle w:val="11ff3"/>
      </w:pPr>
      <w:r w:rsidRPr="00FA1FED">
        <w:t>Переход на закрытую схему теплоснабжения не требуется.</w:t>
      </w:r>
    </w:p>
    <w:p w:rsidR="00C25060" w:rsidRPr="00FA1FED" w:rsidRDefault="00C25060" w:rsidP="00C25060">
      <w:pPr>
        <w:pStyle w:val="19"/>
        <w:pageBreakBefore w:val="0"/>
        <w:numPr>
          <w:ilvl w:val="0"/>
          <w:numId w:val="57"/>
        </w:numPr>
        <w:spacing w:line="240" w:lineRule="auto"/>
        <w:rPr>
          <w:spacing w:val="0"/>
          <w:szCs w:val="24"/>
        </w:rPr>
      </w:pPr>
      <w:bookmarkStart w:id="531" w:name="_Toc9154912"/>
      <w:bookmarkStart w:id="532" w:name="_Toc84971058"/>
      <w:bookmarkStart w:id="533" w:name="_Toc116943427"/>
      <w:r w:rsidRPr="00FA1FED">
        <w:rPr>
          <w:spacing w:val="0"/>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531"/>
      <w:bookmarkEnd w:id="532"/>
      <w:bookmarkEnd w:id="533"/>
    </w:p>
    <w:p w:rsidR="00E01447" w:rsidRPr="00FA1FED" w:rsidRDefault="00CD7A0B" w:rsidP="00CD7A0B">
      <w:pPr>
        <w:pStyle w:val="11ff3"/>
      </w:pPr>
      <w:r w:rsidRPr="00FA1FED">
        <w:t>Переход на закрытую схему теплоснабжения не требуется.</w:t>
      </w:r>
    </w:p>
    <w:p w:rsidR="00C25060" w:rsidRPr="00FA1FED" w:rsidRDefault="00C25060" w:rsidP="00C25060">
      <w:pPr>
        <w:pStyle w:val="19"/>
        <w:pageBreakBefore w:val="0"/>
        <w:numPr>
          <w:ilvl w:val="0"/>
          <w:numId w:val="57"/>
        </w:numPr>
        <w:spacing w:line="240" w:lineRule="auto"/>
        <w:rPr>
          <w:spacing w:val="0"/>
          <w:szCs w:val="24"/>
        </w:rPr>
      </w:pPr>
      <w:bookmarkStart w:id="534" w:name="_Toc9154913"/>
      <w:bookmarkStart w:id="535" w:name="_Toc84971059"/>
      <w:bookmarkStart w:id="536" w:name="_Toc116943428"/>
      <w:r w:rsidRPr="00FA1FED">
        <w:rPr>
          <w:spacing w:val="0"/>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534"/>
      <w:bookmarkEnd w:id="535"/>
      <w:bookmarkEnd w:id="536"/>
    </w:p>
    <w:p w:rsidR="00990691" w:rsidRPr="00FA1FED" w:rsidRDefault="00CD7A0B" w:rsidP="00CD7A0B">
      <w:pPr>
        <w:pStyle w:val="11ff3"/>
      </w:pPr>
      <w:r w:rsidRPr="00FA1FED">
        <w:t>Переход на закрытую схему теплоснабжения не требуется.</w:t>
      </w:r>
    </w:p>
    <w:p w:rsidR="00C25060" w:rsidRPr="00FA1FED" w:rsidRDefault="00C25060" w:rsidP="00C25060">
      <w:pPr>
        <w:pStyle w:val="19"/>
        <w:pageBreakBefore w:val="0"/>
        <w:numPr>
          <w:ilvl w:val="0"/>
          <w:numId w:val="57"/>
        </w:numPr>
        <w:spacing w:line="240" w:lineRule="auto"/>
        <w:rPr>
          <w:spacing w:val="0"/>
          <w:szCs w:val="24"/>
        </w:rPr>
      </w:pPr>
      <w:bookmarkStart w:id="537" w:name="_Toc9154914"/>
      <w:bookmarkStart w:id="538" w:name="_Toc84971060"/>
      <w:bookmarkStart w:id="539" w:name="_Toc116943429"/>
      <w:r w:rsidRPr="00FA1FED">
        <w:rPr>
          <w:spacing w:val="0"/>
          <w:szCs w:val="24"/>
        </w:rPr>
        <w:t>Предложения по источникам инвестиций</w:t>
      </w:r>
      <w:bookmarkEnd w:id="537"/>
      <w:bookmarkEnd w:id="538"/>
      <w:bookmarkEnd w:id="539"/>
    </w:p>
    <w:p w:rsidR="00CD7A0B" w:rsidRPr="00FA1FED" w:rsidRDefault="00CD7A0B" w:rsidP="00CD7A0B">
      <w:pPr>
        <w:pStyle w:val="11ff3"/>
        <w:rPr>
          <w:b/>
          <w:smallCaps/>
        </w:rPr>
      </w:pPr>
      <w:bookmarkStart w:id="540" w:name="_Toc9154915"/>
      <w:bookmarkStart w:id="541" w:name="_Toc84971061"/>
      <w:bookmarkStart w:id="542" w:name="_Toc116943430"/>
      <w:r w:rsidRPr="00FA1FED">
        <w:rPr>
          <w:b/>
          <w:smallCaps/>
        </w:rPr>
        <w:t>Пе</w:t>
      </w:r>
      <w:r w:rsidRPr="00FA1FED">
        <w:t>реход на закрытую схему теплоснабжения не требуется.</w:t>
      </w:r>
    </w:p>
    <w:p w:rsidR="00C25060" w:rsidRPr="00FA1FED" w:rsidRDefault="00C25060" w:rsidP="00C25060">
      <w:pPr>
        <w:pStyle w:val="19"/>
        <w:numPr>
          <w:ilvl w:val="0"/>
          <w:numId w:val="0"/>
        </w:numPr>
        <w:spacing w:before="0" w:after="0" w:line="240" w:lineRule="auto"/>
        <w:contextualSpacing w:val="0"/>
        <w:rPr>
          <w:spacing w:val="0"/>
        </w:rPr>
      </w:pPr>
      <w:r w:rsidRPr="00FA1FED">
        <w:rPr>
          <w:spacing w:val="0"/>
        </w:rPr>
        <w:lastRenderedPageBreak/>
        <w:t>ГЛАВА 10. ПЕРСПЕКТИВНЫЕ ТОПЛИВНЫЕ БАЛАНСЫ</w:t>
      </w:r>
      <w:bookmarkEnd w:id="540"/>
      <w:bookmarkEnd w:id="541"/>
      <w:bookmarkEnd w:id="542"/>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5"/>
        </w:numPr>
        <w:spacing w:line="240" w:lineRule="auto"/>
        <w:rPr>
          <w:spacing w:val="0"/>
          <w:szCs w:val="24"/>
        </w:rPr>
      </w:pPr>
      <w:bookmarkStart w:id="543" w:name="_Toc9154916"/>
      <w:bookmarkStart w:id="544" w:name="_Toc84971062"/>
      <w:bookmarkStart w:id="545" w:name="_Toc116943431"/>
      <w:r w:rsidRPr="00FA1FED">
        <w:rPr>
          <w:spacing w:val="0"/>
          <w:szCs w:val="24"/>
        </w:rPr>
        <w:t xml:space="preserve">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w:t>
      </w:r>
      <w:r w:rsidR="00C6719A" w:rsidRPr="00FA1FED">
        <w:rPr>
          <w:spacing w:val="0"/>
          <w:szCs w:val="24"/>
        </w:rPr>
        <w:t xml:space="preserve">территории </w:t>
      </w:r>
      <w:r w:rsidR="005C1319" w:rsidRPr="00FA1FED">
        <w:rPr>
          <w:spacing w:val="0"/>
          <w:szCs w:val="24"/>
        </w:rPr>
        <w:t>сельского поселения</w:t>
      </w:r>
      <w:bookmarkEnd w:id="543"/>
      <w:bookmarkEnd w:id="544"/>
      <w:bookmarkEnd w:id="545"/>
    </w:p>
    <w:p w:rsidR="00C25060" w:rsidRPr="00FA1FED" w:rsidRDefault="00C25060" w:rsidP="00B5461F">
      <w:pPr>
        <w:pStyle w:val="11ff3"/>
        <w:rPr>
          <w:w w:val="100"/>
          <w:kern w:val="0"/>
        </w:rPr>
      </w:pPr>
      <w:r w:rsidRPr="00FA1FED">
        <w:rPr>
          <w:w w:val="100"/>
          <w:kern w:val="0"/>
        </w:rPr>
        <w:t>Перспективные тепловые и топливные балансы для всех источников централизованного теплоснабжения</w:t>
      </w:r>
      <w:r w:rsidR="00886EEB" w:rsidRPr="00FA1FED">
        <w:rPr>
          <w:w w:val="100"/>
          <w:kern w:val="0"/>
        </w:rPr>
        <w:t xml:space="preserve"> </w:t>
      </w:r>
      <w:r w:rsidRPr="00FA1FED">
        <w:rPr>
          <w:w w:val="100"/>
          <w:kern w:val="0"/>
        </w:rPr>
        <w:t>на расчетный период реализации схемы теплоснабжения приведены в таблице.</w:t>
      </w:r>
    </w:p>
    <w:p w:rsidR="00C25060" w:rsidRPr="00FA1FED" w:rsidRDefault="00C25060" w:rsidP="00990691">
      <w:pPr>
        <w:spacing w:after="0" w:line="360" w:lineRule="auto"/>
        <w:rPr>
          <w:rFonts w:ascii="Times New Roman" w:hAnsi="Times New Roman" w:cs="Times New Roman"/>
          <w:b/>
          <w:bCs/>
          <w:sz w:val="24"/>
          <w:szCs w:val="24"/>
        </w:rPr>
        <w:sectPr w:rsidR="00C25060" w:rsidRPr="00FA1FED" w:rsidSect="00E8592F">
          <w:footerReference w:type="default" r:id="rId37"/>
          <w:pgSz w:w="11906" w:h="16838"/>
          <w:pgMar w:top="1134" w:right="850" w:bottom="1134" w:left="1701" w:header="567" w:footer="454" w:gutter="0"/>
          <w:cols w:space="708"/>
          <w:docGrid w:linePitch="360"/>
        </w:sectPr>
      </w:pPr>
    </w:p>
    <w:p w:rsidR="00D845AA" w:rsidRPr="00CC59CA" w:rsidRDefault="00C25060"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lastRenderedPageBreak/>
        <w:t xml:space="preserve">Таблица </w:t>
      </w:r>
      <w:r w:rsidR="00686281" w:rsidRPr="00FA1FED">
        <w:rPr>
          <w:rFonts w:ascii="Times New Roman" w:hAnsi="Times New Roman" w:cs="Times New Roman"/>
          <w:sz w:val="24"/>
          <w:szCs w:val="24"/>
          <w:u w:val="single"/>
        </w:rPr>
        <w:t>10.1.1</w:t>
      </w:r>
      <w:r w:rsidR="00FA1FED">
        <w:rPr>
          <w:rFonts w:ascii="Times New Roman" w:hAnsi="Times New Roman" w:cs="Times New Roman"/>
          <w:sz w:val="24"/>
          <w:szCs w:val="24"/>
          <w:u w:val="single"/>
        </w:rPr>
        <w:t xml:space="preserve"> </w:t>
      </w:r>
      <w:r w:rsidRPr="00FA1FED">
        <w:rPr>
          <w:rFonts w:ascii="Times New Roman" w:hAnsi="Times New Roman" w:cs="Times New Roman"/>
          <w:sz w:val="24"/>
          <w:szCs w:val="24"/>
          <w:u w:val="single"/>
        </w:rPr>
        <w:t>– Существующие и перспективные топливные балансы</w:t>
      </w:r>
    </w:p>
    <w:tbl>
      <w:tblPr>
        <w:tblW w:w="5000" w:type="pct"/>
        <w:tblLook w:val="04A0" w:firstRow="1" w:lastRow="0" w:firstColumn="1" w:lastColumn="0" w:noHBand="0" w:noVBand="1"/>
      </w:tblPr>
      <w:tblGrid>
        <w:gridCol w:w="2794"/>
        <w:gridCol w:w="1843"/>
        <w:gridCol w:w="1645"/>
        <w:gridCol w:w="1365"/>
        <w:gridCol w:w="1287"/>
        <w:gridCol w:w="1344"/>
        <w:gridCol w:w="1534"/>
        <w:gridCol w:w="1322"/>
        <w:gridCol w:w="1369"/>
      </w:tblGrid>
      <w:tr w:rsidR="00CC59CA" w:rsidRPr="00CC59CA" w:rsidTr="00CC59CA">
        <w:trPr>
          <w:trHeight w:val="20"/>
          <w:tblHeader/>
        </w:trPr>
        <w:tc>
          <w:tcPr>
            <w:tcW w:w="73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bookmarkStart w:id="546" w:name="_Hlk148779595"/>
            <w:r w:rsidRPr="00CC59CA">
              <w:t>Наименование котельной</w:t>
            </w:r>
          </w:p>
        </w:tc>
        <w:tc>
          <w:tcPr>
            <w:tcW w:w="68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Тепловая нагрузка с учетом потерь при транспортировке и СН, Гкал/час</w:t>
            </w:r>
          </w:p>
        </w:tc>
        <w:tc>
          <w:tcPr>
            <w:tcW w:w="502"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Присоединенная тепловая нагрузка (мощность), без учета нагрузки на потери, Гкал/ч</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Объем производства тепловой энергии в год, Гкал</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Основное топливо</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Фактический удельный расход условного топлива, кг.у.т./ккал</w:t>
            </w:r>
          </w:p>
        </w:tc>
        <w:tc>
          <w:tcPr>
            <w:tcW w:w="579"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Низшая теплота сгорания, ккал/кг (ккал/нм 3)</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Годовой расход основного топлива, т.у.т.</w:t>
            </w:r>
          </w:p>
        </w:tc>
        <w:tc>
          <w:tcPr>
            <w:tcW w:w="501" w:type="pct"/>
            <w:tcBorders>
              <w:top w:val="single" w:sz="4" w:space="0" w:color="auto"/>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Годовой расход натурального топлива,т (м3)</w:t>
            </w:r>
          </w:p>
        </w:tc>
      </w:tr>
      <w:tr w:rsidR="00CC59CA" w:rsidRPr="00CC59CA"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2022 год</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2,30</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2,17</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4526,07</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1009,44</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3882,48</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66,49</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48,53</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3206,03</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253,68</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813,3</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3128,08</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80,36</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58,654</w:t>
            </w:r>
          </w:p>
        </w:tc>
      </w:tr>
      <w:tr w:rsidR="00CC59CA" w:rsidRPr="00CC59CA"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2023-2025 годы</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2,51</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2,39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4917,21</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223,03</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1096,67</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4218,00</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72,24</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52,72</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1,82</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3507,95</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232,14</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814,33</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1526,93</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Мазут</w:t>
            </w: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7840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87,93</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64,18</w:t>
            </w:r>
          </w:p>
        </w:tc>
      </w:tr>
      <w:tr w:rsidR="00CC59CA" w:rsidRPr="00CC59CA"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2026-2031 годы</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2,70</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2,63</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5348,52</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873,40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756,84</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485,44</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w:t>
            </w:r>
          </w:p>
        </w:tc>
      </w:tr>
      <w:tr w:rsidR="00CC59CA" w:rsidRPr="00CC59CA" w:rsidTr="00CC59CA">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2032-2034 годы</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Котельная №15 д. Старополье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2,97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2,89</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5824,01</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951,04</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824,13</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r>
      <w:tr w:rsidR="00CC59CA" w:rsidRPr="00CC59CA" w:rsidTr="00CC59CA">
        <w:trPr>
          <w:trHeight w:val="20"/>
        </w:trPr>
        <w:tc>
          <w:tcPr>
            <w:tcW w:w="731"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Котельная №18 д. Овсище</w:t>
            </w:r>
          </w:p>
        </w:tc>
        <w:tc>
          <w:tcPr>
            <w:tcW w:w="68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1,77</w:t>
            </w:r>
          </w:p>
        </w:tc>
        <w:tc>
          <w:tcPr>
            <w:tcW w:w="502"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1,72</w:t>
            </w:r>
          </w:p>
        </w:tc>
        <w:tc>
          <w:tcPr>
            <w:tcW w:w="501" w:type="pct"/>
            <w:vMerge w:val="restart"/>
            <w:tcBorders>
              <w:top w:val="nil"/>
              <w:left w:val="single" w:sz="4" w:space="0" w:color="auto"/>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3430,52</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Природный газ</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163,30</w:t>
            </w:r>
          </w:p>
        </w:tc>
        <w:tc>
          <w:tcPr>
            <w:tcW w:w="579"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11000</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560,19</w:t>
            </w:r>
          </w:p>
        </w:tc>
        <w:tc>
          <w:tcPr>
            <w:tcW w:w="501" w:type="pct"/>
            <w:tcBorders>
              <w:top w:val="nil"/>
              <w:left w:val="nil"/>
              <w:bottom w:val="single" w:sz="4" w:space="0" w:color="auto"/>
              <w:right w:val="single" w:sz="4" w:space="0" w:color="auto"/>
            </w:tcBorders>
            <w:shd w:val="clear" w:color="000000" w:fill="FFFFFF"/>
            <w:noWrap/>
            <w:vAlign w:val="center"/>
            <w:hideMark/>
          </w:tcPr>
          <w:p w:rsidR="00CC59CA" w:rsidRPr="00CC59CA" w:rsidRDefault="00CC59CA" w:rsidP="00CC59CA">
            <w:pPr>
              <w:pStyle w:val="1fffb"/>
            </w:pPr>
            <w:r w:rsidRPr="00CC59CA">
              <w:t>485,44</w:t>
            </w:r>
          </w:p>
        </w:tc>
      </w:tr>
      <w:tr w:rsidR="00CC59CA" w:rsidRPr="00CC59CA" w:rsidTr="00CC59CA">
        <w:trPr>
          <w:trHeight w:val="20"/>
        </w:trPr>
        <w:tc>
          <w:tcPr>
            <w:tcW w:w="73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68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2"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vMerge/>
            <w:tcBorders>
              <w:top w:val="nil"/>
              <w:left w:val="single" w:sz="4" w:space="0" w:color="auto"/>
              <w:bottom w:val="single" w:sz="4" w:space="0" w:color="auto"/>
              <w:right w:val="single" w:sz="4" w:space="0" w:color="auto"/>
            </w:tcBorders>
            <w:vAlign w:val="center"/>
            <w:hideMark/>
          </w:tcPr>
          <w:p w:rsidR="00CC59CA" w:rsidRPr="00CC59CA" w:rsidRDefault="00CC59CA" w:rsidP="00CC59CA">
            <w:pPr>
              <w:pStyle w:val="1fffb"/>
            </w:pP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Щепа</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79" w:type="pct"/>
            <w:tcBorders>
              <w:top w:val="nil"/>
              <w:left w:val="nil"/>
              <w:bottom w:val="single" w:sz="4" w:space="0" w:color="auto"/>
              <w:right w:val="single" w:sz="4" w:space="0" w:color="auto"/>
            </w:tcBorders>
            <w:shd w:val="clear" w:color="auto" w:fill="auto"/>
            <w:vAlign w:val="center"/>
            <w:hideMark/>
          </w:tcPr>
          <w:p w:rsidR="00CC59CA" w:rsidRPr="00CC59CA" w:rsidRDefault="00CC59CA" w:rsidP="00CC59CA">
            <w:pPr>
              <w:pStyle w:val="1fffb"/>
            </w:pPr>
            <w:r w:rsidRPr="00CC59CA">
              <w:t>1760</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c>
          <w:tcPr>
            <w:tcW w:w="501" w:type="pct"/>
            <w:tcBorders>
              <w:top w:val="nil"/>
              <w:left w:val="nil"/>
              <w:bottom w:val="single" w:sz="4" w:space="0" w:color="auto"/>
              <w:right w:val="single" w:sz="4" w:space="0" w:color="auto"/>
            </w:tcBorders>
            <w:shd w:val="clear" w:color="000000" w:fill="FFFFFF"/>
            <w:vAlign w:val="center"/>
            <w:hideMark/>
          </w:tcPr>
          <w:p w:rsidR="00CC59CA" w:rsidRPr="00CC59CA" w:rsidRDefault="00CC59CA" w:rsidP="00CC59CA">
            <w:pPr>
              <w:pStyle w:val="1fffb"/>
            </w:pPr>
            <w:r w:rsidRPr="00CC59CA">
              <w:t>-</w:t>
            </w:r>
          </w:p>
        </w:tc>
      </w:tr>
      <w:bookmarkEnd w:id="546"/>
    </w:tbl>
    <w:p w:rsidR="00091858" w:rsidRPr="00FA1FED" w:rsidRDefault="00091858" w:rsidP="00174FE4">
      <w:pPr>
        <w:pStyle w:val="11ff3"/>
        <w:rPr>
          <w:u w:val="single"/>
        </w:rPr>
        <w:sectPr w:rsidR="00091858" w:rsidRPr="00FA1FED" w:rsidSect="00F8065A">
          <w:pgSz w:w="16838" w:h="11906" w:orient="landscape"/>
          <w:pgMar w:top="1134" w:right="850" w:bottom="1134" w:left="1701" w:header="709" w:footer="709" w:gutter="0"/>
          <w:cols w:space="708"/>
          <w:docGrid w:linePitch="360"/>
        </w:sectPr>
      </w:pPr>
    </w:p>
    <w:p w:rsidR="00C25060" w:rsidRPr="00FA1FED" w:rsidRDefault="00C25060" w:rsidP="00C25060">
      <w:pPr>
        <w:pStyle w:val="19"/>
        <w:pageBreakBefore w:val="0"/>
        <w:numPr>
          <w:ilvl w:val="0"/>
          <w:numId w:val="57"/>
        </w:numPr>
        <w:spacing w:line="240" w:lineRule="auto"/>
        <w:rPr>
          <w:spacing w:val="0"/>
          <w:szCs w:val="24"/>
        </w:rPr>
      </w:pPr>
      <w:bookmarkStart w:id="547" w:name="_Toc9154917"/>
      <w:bookmarkStart w:id="548" w:name="_Toc84971063"/>
      <w:bookmarkStart w:id="549" w:name="_Toc116943432"/>
      <w:r w:rsidRPr="00FA1FED">
        <w:rPr>
          <w:spacing w:val="0"/>
          <w:szCs w:val="24"/>
        </w:rPr>
        <w:lastRenderedPageBreak/>
        <w:t>Результаты расчетов по каждому источнику тепловой энергии нормативных запасов топлива</w:t>
      </w:r>
      <w:bookmarkEnd w:id="547"/>
      <w:bookmarkEnd w:id="548"/>
      <w:bookmarkEnd w:id="549"/>
    </w:p>
    <w:p w:rsidR="00686281"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10.2.1 – </w:t>
      </w:r>
      <w:bookmarkStart w:id="550" w:name="_Hlk132939403"/>
      <w:r w:rsidR="00B83257" w:rsidRPr="00FA1FED">
        <w:rPr>
          <w:rFonts w:ascii="Times New Roman" w:hAnsi="Times New Roman" w:cs="Times New Roman"/>
          <w:sz w:val="24"/>
          <w:szCs w:val="24"/>
          <w:u w:val="single"/>
        </w:rPr>
        <w:t>Аварийный запас топлива</w:t>
      </w:r>
      <w:r w:rsidR="00D3402F">
        <w:rPr>
          <w:rFonts w:ascii="Times New Roman" w:hAnsi="Times New Roman" w:cs="Times New Roman"/>
          <w:sz w:val="24"/>
          <w:szCs w:val="24"/>
          <w:u w:val="single"/>
        </w:rPr>
        <w:t xml:space="preserve"> </w:t>
      </w:r>
      <w:r w:rsidR="00B55DB8" w:rsidRPr="00FA1FED">
        <w:rPr>
          <w:rFonts w:ascii="Times New Roman" w:hAnsi="Times New Roman" w:cs="Times New Roman"/>
          <w:sz w:val="24"/>
          <w:szCs w:val="24"/>
          <w:u w:val="single"/>
        </w:rPr>
        <w:t xml:space="preserve">ООО </w:t>
      </w:r>
      <w:r w:rsidR="006F5357" w:rsidRPr="00FA1FED">
        <w:rPr>
          <w:rFonts w:ascii="Times New Roman" w:hAnsi="Times New Roman" w:cs="Times New Roman"/>
          <w:sz w:val="24"/>
          <w:szCs w:val="24"/>
          <w:u w:val="single"/>
        </w:rPr>
        <w:t xml:space="preserve">«АКВАТЕРМ» </w:t>
      </w:r>
      <w:bookmarkEnd w:id="550"/>
    </w:p>
    <w:tbl>
      <w:tblPr>
        <w:tblW w:w="5000" w:type="pct"/>
        <w:tblLook w:val="04A0" w:firstRow="1" w:lastRow="0" w:firstColumn="1" w:lastColumn="0" w:noHBand="0" w:noVBand="1"/>
      </w:tblPr>
      <w:tblGrid>
        <w:gridCol w:w="2360"/>
        <w:gridCol w:w="2249"/>
        <w:gridCol w:w="1654"/>
        <w:gridCol w:w="1654"/>
        <w:gridCol w:w="1654"/>
      </w:tblGrid>
      <w:tr w:rsidR="00D845AA" w:rsidRPr="00D845AA" w:rsidTr="00D845AA">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bookmarkStart w:id="551" w:name="_Hlk141289171"/>
            <w:r w:rsidRPr="00D845AA">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Аварийный запас топлива, т (м3)</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D845AA" w:rsidRPr="00D845AA" w:rsidRDefault="00D845AA" w:rsidP="00D845AA">
            <w:pPr>
              <w:pStyle w:val="1fffb"/>
            </w:pPr>
            <w:r w:rsidRPr="00D845AA">
              <w:t>2022 год</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0,19</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0,75</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17,99</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53,96</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0,604</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14,49</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43,48</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D845AA" w:rsidRPr="00D845AA" w:rsidRDefault="00D845AA" w:rsidP="00D845AA">
            <w:pPr>
              <w:pStyle w:val="1fffb"/>
            </w:pPr>
            <w:r w:rsidRPr="00D845AA">
              <w:t>2023-2025 годы</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0,21</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0,81</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19,54</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58,63</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0,2948</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7,07</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21,22</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D845AA" w:rsidRPr="00D845AA" w:rsidRDefault="00D845AA" w:rsidP="00D845AA">
            <w:pPr>
              <w:pStyle w:val="1fffb"/>
            </w:pPr>
            <w:r w:rsidRPr="00D845AA">
              <w:t>2026-2031 годы</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0,17</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0,15</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3,51</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10,52</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6,75</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D845AA" w:rsidRPr="00D845AA" w:rsidRDefault="00D845AA" w:rsidP="00D845AA">
            <w:pPr>
              <w:pStyle w:val="1fffb"/>
            </w:pPr>
            <w:r>
              <w:t>2032-2036</w:t>
            </w:r>
            <w:r w:rsidRPr="00D845AA">
              <w:t xml:space="preserve"> годы</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0,18</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0,16</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3,82</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11,46</w:t>
            </w:r>
          </w:p>
        </w:tc>
      </w:tr>
      <w:tr w:rsidR="00D845AA" w:rsidRPr="00D845AA" w:rsidTr="00D845AA">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0,11</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0,0937</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2,25</w:t>
            </w:r>
          </w:p>
        </w:tc>
        <w:tc>
          <w:tcPr>
            <w:tcW w:w="864" w:type="pct"/>
            <w:tcBorders>
              <w:top w:val="nil"/>
              <w:left w:val="nil"/>
              <w:bottom w:val="single" w:sz="4" w:space="0" w:color="auto"/>
              <w:right w:val="single" w:sz="4" w:space="0" w:color="auto"/>
            </w:tcBorders>
            <w:shd w:val="clear" w:color="000000" w:fill="FFFFFF"/>
            <w:vAlign w:val="center"/>
            <w:hideMark/>
          </w:tcPr>
          <w:p w:rsidR="00D845AA" w:rsidRPr="00D845AA" w:rsidRDefault="00D845AA" w:rsidP="00D845AA">
            <w:pPr>
              <w:pStyle w:val="1fffb"/>
            </w:pPr>
            <w:r w:rsidRPr="00D845AA">
              <w:t>6,75</w:t>
            </w:r>
          </w:p>
        </w:tc>
      </w:tr>
      <w:bookmarkEnd w:id="551"/>
    </w:tbl>
    <w:p w:rsidR="00174FE4" w:rsidRDefault="00174FE4" w:rsidP="00E01447">
      <w:pPr>
        <w:pStyle w:val="affffffffff6"/>
        <w:ind w:firstLine="0"/>
        <w:rPr>
          <w:rFonts w:ascii="Times New Roman" w:hAnsi="Times New Roman" w:cs="Times New Roman"/>
          <w:sz w:val="24"/>
          <w:szCs w:val="24"/>
          <w:u w:val="single"/>
        </w:rPr>
      </w:pPr>
    </w:p>
    <w:p w:rsidR="00A65B47" w:rsidRPr="00D3402F" w:rsidRDefault="00A65B47" w:rsidP="00D3402F">
      <w:pPr>
        <w:spacing w:after="0" w:line="360" w:lineRule="auto"/>
        <w:ind w:firstLine="709"/>
        <w:rPr>
          <w:rFonts w:ascii="Times New Roman" w:hAnsi="Times New Roman" w:cs="Times New Roman"/>
          <w:sz w:val="24"/>
          <w:szCs w:val="24"/>
          <w:u w:val="single"/>
        </w:rPr>
      </w:pPr>
      <w:r w:rsidRPr="00D3402F">
        <w:rPr>
          <w:rFonts w:ascii="Times New Roman" w:hAnsi="Times New Roman" w:cs="Times New Roman"/>
          <w:sz w:val="24"/>
          <w:szCs w:val="24"/>
          <w:u w:val="single"/>
        </w:rPr>
        <w:t>Таблица 10.2.2 – Аварийный запас резервного</w:t>
      </w:r>
      <w:r w:rsidR="00D3402F" w:rsidRPr="00D3402F">
        <w:rPr>
          <w:rFonts w:ascii="Times New Roman" w:hAnsi="Times New Roman" w:cs="Times New Roman"/>
          <w:sz w:val="24"/>
          <w:szCs w:val="24"/>
          <w:u w:val="single"/>
        </w:rPr>
        <w:t xml:space="preserve"> топлива ООО «АКВАТЕРМ»</w:t>
      </w:r>
    </w:p>
    <w:tbl>
      <w:tblPr>
        <w:tblW w:w="5000" w:type="pct"/>
        <w:tblLook w:val="04A0" w:firstRow="1" w:lastRow="0" w:firstColumn="1" w:lastColumn="0" w:noHBand="0" w:noVBand="1"/>
      </w:tblPr>
      <w:tblGrid>
        <w:gridCol w:w="2360"/>
        <w:gridCol w:w="2249"/>
        <w:gridCol w:w="1654"/>
        <w:gridCol w:w="1654"/>
        <w:gridCol w:w="1654"/>
      </w:tblGrid>
      <w:tr w:rsidR="00A65B47" w:rsidRPr="00130BAB" w:rsidTr="006163C2">
        <w:trPr>
          <w:trHeight w:val="20"/>
        </w:trPr>
        <w:tc>
          <w:tcPr>
            <w:tcW w:w="1233"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Наименование котельной</w:t>
            </w:r>
          </w:p>
        </w:tc>
        <w:tc>
          <w:tcPr>
            <w:tcW w:w="1175" w:type="pct"/>
            <w:tcBorders>
              <w:top w:val="single" w:sz="4" w:space="0" w:color="auto"/>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Максимально-часовой расход топлива, т.у.т./час</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Максимально-часовой расход топлива, 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Расход топлива за сутки,.т (м3)</w:t>
            </w:r>
          </w:p>
        </w:tc>
        <w:tc>
          <w:tcPr>
            <w:tcW w:w="864" w:type="pct"/>
            <w:tcBorders>
              <w:top w:val="single" w:sz="4" w:space="0" w:color="auto"/>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Аварийный запас топлива, т (м3)</w:t>
            </w:r>
          </w:p>
        </w:tc>
      </w:tr>
      <w:tr w:rsidR="00A65B47" w:rsidRPr="00130BAB"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A65B47" w:rsidRPr="00130BAB" w:rsidRDefault="00A65B47" w:rsidP="006163C2">
            <w:pPr>
              <w:pStyle w:val="1fffb"/>
            </w:pPr>
            <w:r w:rsidRPr="00130BAB">
              <w:t>2022 год</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0,0128</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0,0094</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0,22</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0,67</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0,016</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0,011</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0,27</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0,82</w:t>
            </w:r>
          </w:p>
        </w:tc>
      </w:tr>
      <w:tr w:rsidR="00A65B47" w:rsidRPr="00130BAB"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A65B47" w:rsidRPr="00130BAB" w:rsidRDefault="00A65B47" w:rsidP="006163C2">
            <w:pPr>
              <w:pStyle w:val="1fffb"/>
            </w:pPr>
            <w:r w:rsidRPr="00130BAB">
              <w:t>2023-2025 годы</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0,01</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0,24</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0,73</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0,02</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0,0583</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1,40</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4,19</w:t>
            </w:r>
          </w:p>
        </w:tc>
      </w:tr>
      <w:tr w:rsidR="00A65B47" w:rsidRPr="00130BAB"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A65B47" w:rsidRPr="00130BAB" w:rsidRDefault="00A65B47" w:rsidP="006163C2">
            <w:pPr>
              <w:pStyle w:val="1fffb"/>
            </w:pPr>
            <w:r w:rsidRPr="00130BAB">
              <w:t>2026-2031 годы</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0,15</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3,51</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10,52</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6,75</w:t>
            </w:r>
          </w:p>
        </w:tc>
      </w:tr>
      <w:tr w:rsidR="00A65B47" w:rsidRPr="00130BAB" w:rsidTr="006163C2">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000000" w:fill="FFFFFF"/>
            <w:vAlign w:val="center"/>
            <w:hideMark/>
          </w:tcPr>
          <w:p w:rsidR="00A65B47" w:rsidRPr="00130BAB" w:rsidRDefault="00A65B47" w:rsidP="006163C2">
            <w:pPr>
              <w:pStyle w:val="1fffb"/>
            </w:pPr>
            <w:r w:rsidRPr="00130BAB">
              <w:t>2032-2034 годы</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№15 д. Старополье</w:t>
            </w:r>
          </w:p>
        </w:tc>
        <w:tc>
          <w:tcPr>
            <w:tcW w:w="1175" w:type="pct"/>
            <w:tcBorders>
              <w:top w:val="nil"/>
              <w:left w:val="nil"/>
              <w:bottom w:val="single" w:sz="4" w:space="0" w:color="auto"/>
              <w:right w:val="single" w:sz="4" w:space="0" w:color="auto"/>
            </w:tcBorders>
            <w:shd w:val="clear" w:color="000000" w:fill="FFFFFF"/>
            <w:vAlign w:val="bottom"/>
            <w:hideMark/>
          </w:tcPr>
          <w:p w:rsidR="00A65B47" w:rsidRPr="00130BAB" w:rsidRDefault="00A65B47" w:rsidP="006163C2">
            <w:pPr>
              <w:pStyle w:val="1fffb"/>
            </w:pPr>
            <w:r>
              <w:rPr>
                <w:color w:val="000000"/>
                <w:szCs w:val="20"/>
              </w:rPr>
              <w:t>0,04</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0,16</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3,82</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11,46</w:t>
            </w:r>
          </w:p>
        </w:tc>
      </w:tr>
      <w:tr w:rsidR="00A65B47" w:rsidRPr="00130BAB" w:rsidTr="006163C2">
        <w:trPr>
          <w:trHeight w:val="20"/>
        </w:trPr>
        <w:tc>
          <w:tcPr>
            <w:tcW w:w="1233" w:type="pct"/>
            <w:tcBorders>
              <w:top w:val="nil"/>
              <w:left w:val="single" w:sz="4" w:space="0" w:color="auto"/>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Котельная №18 д. Овсище</w:t>
            </w:r>
          </w:p>
        </w:tc>
        <w:tc>
          <w:tcPr>
            <w:tcW w:w="1175" w:type="pct"/>
            <w:tcBorders>
              <w:top w:val="nil"/>
              <w:left w:val="nil"/>
              <w:bottom w:val="single" w:sz="4" w:space="0" w:color="auto"/>
              <w:right w:val="single" w:sz="4" w:space="0" w:color="auto"/>
            </w:tcBorders>
            <w:shd w:val="clear" w:color="000000" w:fill="FFFFFF"/>
            <w:vAlign w:val="bottom"/>
            <w:hideMark/>
          </w:tcPr>
          <w:p w:rsidR="00A65B47" w:rsidRPr="00130BAB" w:rsidRDefault="00A65B47" w:rsidP="006163C2">
            <w:pPr>
              <w:pStyle w:val="1fffb"/>
            </w:pPr>
            <w:r>
              <w:rPr>
                <w:color w:val="000000"/>
                <w:szCs w:val="20"/>
              </w:rPr>
              <w:t>0,02</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0,0937</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2,25</w:t>
            </w:r>
          </w:p>
        </w:tc>
        <w:tc>
          <w:tcPr>
            <w:tcW w:w="864" w:type="pct"/>
            <w:tcBorders>
              <w:top w:val="nil"/>
              <w:left w:val="nil"/>
              <w:bottom w:val="single" w:sz="4" w:space="0" w:color="auto"/>
              <w:right w:val="single" w:sz="4" w:space="0" w:color="auto"/>
            </w:tcBorders>
            <w:shd w:val="clear" w:color="000000" w:fill="FFFFFF"/>
            <w:vAlign w:val="center"/>
            <w:hideMark/>
          </w:tcPr>
          <w:p w:rsidR="00A65B47" w:rsidRPr="00130BAB" w:rsidRDefault="00A65B47" w:rsidP="006163C2">
            <w:pPr>
              <w:pStyle w:val="1fffb"/>
            </w:pPr>
            <w:r w:rsidRPr="00130BAB">
              <w:t>6,75</w:t>
            </w:r>
          </w:p>
        </w:tc>
      </w:tr>
    </w:tbl>
    <w:p w:rsidR="00CC59CA" w:rsidRDefault="00CC59CA" w:rsidP="00E01447">
      <w:pPr>
        <w:pStyle w:val="affffffffff6"/>
        <w:ind w:firstLine="0"/>
        <w:rPr>
          <w:rFonts w:ascii="Times New Roman" w:hAnsi="Times New Roman" w:cs="Times New Roman"/>
          <w:sz w:val="24"/>
          <w:szCs w:val="24"/>
          <w:u w:val="single"/>
        </w:rPr>
      </w:pPr>
    </w:p>
    <w:p w:rsidR="00A65B47" w:rsidRDefault="00A65B47" w:rsidP="00A65B47">
      <w:r w:rsidRPr="00270CDB">
        <w:rPr>
          <w:noProof/>
        </w:rPr>
        <w:lastRenderedPageBreak/>
        <w:drawing>
          <wp:inline distT="0" distB="0" distL="0" distR="0" wp14:anchorId="0DE3632C" wp14:editId="67604C0D">
            <wp:extent cx="5934075" cy="8391525"/>
            <wp:effectExtent l="0" t="0" r="0" b="0"/>
            <wp:docPr id="18054566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65B47" w:rsidRDefault="00A65B47" w:rsidP="00A65B47">
      <w:pPr>
        <w:jc w:val="center"/>
      </w:pPr>
      <w:r>
        <w:t xml:space="preserve">Рисунок </w:t>
      </w:r>
      <w:r w:rsidR="00622D0F">
        <w:t>8</w:t>
      </w:r>
      <w:r>
        <w:t xml:space="preserve"> – Общий нормативный запас топлива</w:t>
      </w:r>
    </w:p>
    <w:p w:rsidR="00A65B47" w:rsidRDefault="00A65B47" w:rsidP="00E01447">
      <w:pPr>
        <w:pStyle w:val="affffffffff6"/>
        <w:ind w:firstLine="0"/>
        <w:rPr>
          <w:rFonts w:ascii="Times New Roman" w:hAnsi="Times New Roman" w:cs="Times New Roman"/>
          <w:sz w:val="24"/>
          <w:szCs w:val="24"/>
          <w:u w:val="single"/>
        </w:rPr>
      </w:pPr>
    </w:p>
    <w:p w:rsidR="00A65B47" w:rsidRPr="00A65B47" w:rsidRDefault="00A65B47" w:rsidP="00A65B47">
      <w:pPr>
        <w:pStyle w:val="11ff3"/>
      </w:pPr>
      <w:r w:rsidRPr="00A65B47">
        <w:lastRenderedPageBreak/>
        <w:t>Норматив создания запасов топлива на котельных рассчитывается в соответствии с «Порядком определения нормативов запасов топлива на источниках тепловой энергии» утверждённым приказом Минэнерго России от 10 августа 2012 г. N 377 зарегистрированного в Минюсте России 28 ноября 2012 года.</w:t>
      </w:r>
    </w:p>
    <w:p w:rsidR="00A65B47" w:rsidRPr="00A65B47" w:rsidRDefault="00A65B47" w:rsidP="00A65B47">
      <w:pPr>
        <w:pStyle w:val="11ff3"/>
      </w:pPr>
      <w:r w:rsidRPr="00A65B47">
        <w:t>Утверждению подлежат нормативы создания запасов следующих видов топлив:</w:t>
      </w:r>
    </w:p>
    <w:p w:rsidR="00A65B47" w:rsidRPr="00A65B47" w:rsidRDefault="00A65B47" w:rsidP="00A65B47">
      <w:pPr>
        <w:pStyle w:val="113"/>
      </w:pPr>
      <w:r w:rsidRPr="00A65B47">
        <w:t>щепа - как основной вид топлива;</w:t>
      </w:r>
    </w:p>
    <w:p w:rsidR="00A65B47" w:rsidRPr="00A65B47" w:rsidRDefault="00A65B47" w:rsidP="00A65B47">
      <w:pPr>
        <w:pStyle w:val="113"/>
      </w:pPr>
      <w:r w:rsidRPr="00A65B47">
        <w:t>мазут - как резервный вид топлива;</w:t>
      </w:r>
    </w:p>
    <w:p w:rsidR="00A65B47" w:rsidRPr="00A65B47" w:rsidRDefault="00A65B47" w:rsidP="00A65B47">
      <w:pPr>
        <w:pStyle w:val="113"/>
      </w:pPr>
      <w:r w:rsidRPr="00A65B47">
        <w:t>щепа, как основной вид топлива (до перевода котельных на газ).</w:t>
      </w:r>
    </w:p>
    <w:p w:rsidR="00A65B47" w:rsidRPr="00A65B47" w:rsidRDefault="00A65B47" w:rsidP="00A65B47">
      <w:pPr>
        <w:pStyle w:val="11ff3"/>
      </w:pPr>
      <w:r w:rsidRPr="00A65B47">
        <w:t>Общий нормативный запас основного и резервного топлива (ОНЗТ) рассчитывается по сумме неснижаемого нормативного запаса топлива (ННЗТ) и нормативного эксплуатационного запаса топлива (НЭЗТ).</w:t>
      </w:r>
    </w:p>
    <w:p w:rsidR="00A65B47" w:rsidRPr="00A65B47" w:rsidRDefault="00A65B47" w:rsidP="00A65B47">
      <w:pPr>
        <w:pStyle w:val="11ff3"/>
      </w:pPr>
      <w:r w:rsidRPr="00A65B47">
        <w:t>В расчете ННЗТ для котельных учитывается необходимость бесперебойного энергоснабжения объектов систем теплоснабжения (тепловых пунктов, насосных станций, собственных нужд источников тепловой энергии) в отопительный период.</w:t>
      </w:r>
    </w:p>
    <w:p w:rsidR="00A65B47" w:rsidRPr="00A65B47" w:rsidRDefault="00A65B47" w:rsidP="00A65B47">
      <w:pPr>
        <w:pStyle w:val="11ff3"/>
      </w:pPr>
      <w:r w:rsidRPr="00A65B47">
        <w:t>Нормативный эксплуатационный запас топлива (НЭЗТ) для отопительных котельных принимается из расчета планового среднесуточного расхода топлива трех наиболее холодных месяцев отопительного периода. Длительность формирования НЭЗТ зависит от вида резервного топлива и составляет: 30 суток для жидкого топлива и 45 для твердого.</w:t>
      </w:r>
    </w:p>
    <w:p w:rsidR="00A65B47" w:rsidRPr="00A65B47" w:rsidRDefault="00A65B47" w:rsidP="00A65B47">
      <w:pPr>
        <w:pStyle w:val="11ff3"/>
      </w:pPr>
      <w:r w:rsidRPr="00A65B47">
        <w:t>Кроме того, при расчете необходимо использовать:</w:t>
      </w:r>
    </w:p>
    <w:p w:rsidR="00A65B47" w:rsidRPr="00A65B47" w:rsidRDefault="00A65B47" w:rsidP="00A65B47">
      <w:pPr>
        <w:pStyle w:val="11ff3"/>
      </w:pPr>
      <w:r w:rsidRPr="00A65B47">
        <w:t>-</w:t>
      </w:r>
      <w:r w:rsidRPr="00A65B47">
        <w:tab/>
        <w:t xml:space="preserve"> расчётные нормативы средневзвешенного удельного расхода топлива на отпущенную тепловую энергию по трём наиболее холодным месяцам, кгу.т/Гкал;</w:t>
      </w:r>
    </w:p>
    <w:p w:rsidR="00A65B47" w:rsidRPr="00A65B47" w:rsidRDefault="00A65B47" w:rsidP="00A65B47">
      <w:pPr>
        <w:pStyle w:val="11ff3"/>
      </w:pPr>
      <w:r w:rsidRPr="00A65B47">
        <w:t>-</w:t>
      </w:r>
      <w:r w:rsidRPr="00A65B47">
        <w:tab/>
        <w:t xml:space="preserve"> фактическое значение расходов резервного топлива, пошедшее на замещение газового топлива в периоды сокращения его подачи газоснабжающей организацией за три предшествующих года, тонн;</w:t>
      </w:r>
    </w:p>
    <w:p w:rsidR="00A65B47" w:rsidRPr="00A65B47" w:rsidRDefault="00A65B47" w:rsidP="00A65B47">
      <w:pPr>
        <w:pStyle w:val="11ff3"/>
      </w:pPr>
      <w:r w:rsidRPr="00A65B47">
        <w:t>Виды и количество используемого топлива, по состоянию на 2023 г., представлены Глав</w:t>
      </w:r>
      <w:r>
        <w:t>е</w:t>
      </w:r>
      <w:r w:rsidRPr="00A65B47">
        <w:t xml:space="preserve"> </w:t>
      </w:r>
      <w:r>
        <w:t>10</w:t>
      </w:r>
      <w:r w:rsidRPr="00A65B47">
        <w:t>.</w:t>
      </w:r>
    </w:p>
    <w:p w:rsidR="00A65B47" w:rsidRPr="00A65B47" w:rsidRDefault="00A65B47" w:rsidP="00A65B47">
      <w:pPr>
        <w:pStyle w:val="11ff3"/>
      </w:pPr>
      <w:r w:rsidRPr="00A65B47">
        <w:t>В таблице ниже представлены результаты расчетов по каждому источнику тепловой энергии нормативных запасов топлива.</w:t>
      </w:r>
    </w:p>
    <w:p w:rsidR="00A65B47" w:rsidRDefault="00A65B47" w:rsidP="00A65B47">
      <w:pPr>
        <w:pStyle w:val="11ff3"/>
      </w:pPr>
      <w:r w:rsidRPr="00A65B47">
        <w:t>Необходимость и выбор вида резервного топлива для новых котельных определяется на этапе проектирования.</w:t>
      </w:r>
    </w:p>
    <w:p w:rsidR="00A65B47" w:rsidRDefault="00A65B47" w:rsidP="00A65B47">
      <w:pPr>
        <w:pStyle w:val="11ff3"/>
        <w:sectPr w:rsidR="00A65B47" w:rsidSect="00C25060">
          <w:type w:val="continuous"/>
          <w:pgSz w:w="11906" w:h="16838"/>
          <w:pgMar w:top="1134" w:right="850" w:bottom="1134" w:left="1701" w:header="709" w:footer="709" w:gutter="0"/>
          <w:cols w:space="708"/>
          <w:docGrid w:linePitch="360"/>
        </w:sectPr>
      </w:pPr>
    </w:p>
    <w:p w:rsidR="00A65B47" w:rsidRPr="00D3402F" w:rsidRDefault="00A65B47" w:rsidP="00D3402F">
      <w:pPr>
        <w:spacing w:after="0" w:line="360" w:lineRule="auto"/>
        <w:ind w:firstLine="709"/>
        <w:rPr>
          <w:rFonts w:ascii="Times New Roman" w:hAnsi="Times New Roman" w:cs="Times New Roman"/>
          <w:sz w:val="24"/>
          <w:szCs w:val="24"/>
          <w:u w:val="single"/>
        </w:rPr>
      </w:pPr>
      <w:bookmarkStart w:id="552" w:name="_Hlk148774984"/>
      <w:r w:rsidRPr="00D3402F">
        <w:rPr>
          <w:rFonts w:ascii="Times New Roman" w:hAnsi="Times New Roman" w:cs="Times New Roman"/>
          <w:sz w:val="24"/>
          <w:szCs w:val="24"/>
          <w:u w:val="single"/>
        </w:rPr>
        <w:lastRenderedPageBreak/>
        <w:t xml:space="preserve">Таблица 10.2.1  – Сводная таблица используемого топлива </w:t>
      </w:r>
    </w:p>
    <w:tbl>
      <w:tblPr>
        <w:tblW w:w="5000" w:type="pct"/>
        <w:tblLook w:val="04A0" w:firstRow="1" w:lastRow="0" w:firstColumn="1" w:lastColumn="0" w:noHBand="0" w:noVBand="1"/>
      </w:tblPr>
      <w:tblGrid>
        <w:gridCol w:w="2738"/>
        <w:gridCol w:w="853"/>
        <w:gridCol w:w="950"/>
        <w:gridCol w:w="949"/>
        <w:gridCol w:w="949"/>
        <w:gridCol w:w="949"/>
        <w:gridCol w:w="949"/>
        <w:gridCol w:w="949"/>
        <w:gridCol w:w="949"/>
        <w:gridCol w:w="949"/>
        <w:gridCol w:w="949"/>
        <w:gridCol w:w="949"/>
        <w:gridCol w:w="852"/>
        <w:gridCol w:w="852"/>
      </w:tblGrid>
      <w:tr w:rsidR="00A65B47" w:rsidRPr="00CD42AA" w:rsidTr="00A65B47">
        <w:trPr>
          <w:trHeight w:val="20"/>
          <w:tblHeader/>
        </w:trPr>
        <w:tc>
          <w:tcPr>
            <w:tcW w:w="92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bookmarkStart w:id="553" w:name="_Hlk148774967"/>
            <w:bookmarkEnd w:id="552"/>
            <w:r w:rsidRPr="00D3402F">
              <w:rPr>
                <w:rFonts w:ascii="Times New Roman" w:hAnsi="Times New Roman" w:cs="Times New Roman"/>
                <w:sz w:val="20"/>
                <w:szCs w:val="20"/>
              </w:rPr>
              <w:t>Показатель</w:t>
            </w:r>
          </w:p>
        </w:tc>
        <w:tc>
          <w:tcPr>
            <w:tcW w:w="288"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2022</w:t>
            </w:r>
          </w:p>
        </w:tc>
        <w:tc>
          <w:tcPr>
            <w:tcW w:w="321"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2023</w:t>
            </w:r>
          </w:p>
        </w:tc>
        <w:tc>
          <w:tcPr>
            <w:tcW w:w="321"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2024</w:t>
            </w:r>
          </w:p>
        </w:tc>
        <w:tc>
          <w:tcPr>
            <w:tcW w:w="321"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2025</w:t>
            </w:r>
          </w:p>
        </w:tc>
        <w:tc>
          <w:tcPr>
            <w:tcW w:w="321"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2026</w:t>
            </w:r>
          </w:p>
        </w:tc>
        <w:tc>
          <w:tcPr>
            <w:tcW w:w="321"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2027</w:t>
            </w:r>
          </w:p>
        </w:tc>
        <w:tc>
          <w:tcPr>
            <w:tcW w:w="321"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2028</w:t>
            </w:r>
          </w:p>
        </w:tc>
        <w:tc>
          <w:tcPr>
            <w:tcW w:w="321"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2029</w:t>
            </w:r>
          </w:p>
        </w:tc>
        <w:tc>
          <w:tcPr>
            <w:tcW w:w="321"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2030</w:t>
            </w:r>
          </w:p>
        </w:tc>
        <w:tc>
          <w:tcPr>
            <w:tcW w:w="321"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2031</w:t>
            </w:r>
          </w:p>
        </w:tc>
        <w:tc>
          <w:tcPr>
            <w:tcW w:w="321"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2032</w:t>
            </w:r>
          </w:p>
        </w:tc>
        <w:tc>
          <w:tcPr>
            <w:tcW w:w="288" w:type="pct"/>
            <w:tcBorders>
              <w:top w:val="single" w:sz="8" w:space="0" w:color="auto"/>
              <w:left w:val="nil"/>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2033</w:t>
            </w:r>
          </w:p>
        </w:tc>
        <w:tc>
          <w:tcPr>
            <w:tcW w:w="288" w:type="pct"/>
            <w:tcBorders>
              <w:top w:val="single" w:sz="8" w:space="0" w:color="auto"/>
              <w:left w:val="nil"/>
              <w:bottom w:val="single" w:sz="8" w:space="0" w:color="auto"/>
              <w:right w:val="single" w:sz="8" w:space="0" w:color="auto"/>
            </w:tcBorders>
            <w:shd w:val="clear" w:color="000000" w:fill="FFFFFF"/>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2034</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Котельная №15 д. Старополье</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Выработка тепловой энергии, Гкал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4526,07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4917,21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4917,21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4917,21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5348,52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5824,01</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5824,01</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5824,01</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Полезный отпуск тепловой энергии, Гкал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4000,00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4400,00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4400,00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4400,00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4840,00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5324,00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5324,00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5324,00</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основного топлива, т.у.т.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1009,44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1096,674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1096,674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1096,674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873,396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951,0416</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951,04</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951,04</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натурального топлива,т (тыс. м3)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3882,48</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4218,00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4218,00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4218,00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756,84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824,1262</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824,13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824,13</w:t>
            </w: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резервного топлива, т.у.т.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66,49</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66,49</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66,49</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66,49</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натурального резервного топлива,т (тыс. м3)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УРУТ на выработку тепловой энергии ку.у.т./ккал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223,03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223,03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223,03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223,03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УРУТ на отпуск в сеть ку.у.т./ккал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252,36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249,24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249,24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249,24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180,45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178,63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178,63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178,63</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Мазут, тыс.т.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НЭЗТ,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ОНЗТ,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Щепа, тыс.т.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НЭЗТ,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ОНЗТ,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Котельная №18 д. Овсище</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Выработка тепловой энергии, Гкал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3206,03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3507,95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3507,95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3507,95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3430,52</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Полезный отпуск тепловой энергии, Гкал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2820,00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2767,01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2767,01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2767,01</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2796,75</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lastRenderedPageBreak/>
              <w:t>Годовой расход основного топлива, т.у.т.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813,30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814,33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814,33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814,33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560,1926</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560,19</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натурального топлива,т (тыс. м3)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3128,08</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1526,93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1526,93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1526,93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485,4355</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485,44</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резервного топлива, т.у.т.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80,36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80,36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80,36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80,36</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Годовой расход натурального резервного топлива,т (тыс. м3)</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58,654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58,654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58,654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58,654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УРУТ на выработку тепловой энергии ку.у.т./ккал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253,68</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232,14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232,14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232,14</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163,30</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УРУТ на отпуск в сеть ку.у.т./ккал</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288,40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294,30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294,30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294,30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200,30</w:t>
            </w: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Мазут, тыс.т.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0,022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НЭЗТ,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0,133</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ОНЗТ,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0,155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560612" w:rsidRPr="00CD42AA" w:rsidTr="00A65B47">
        <w:trPr>
          <w:trHeight w:val="20"/>
        </w:trPr>
        <w:tc>
          <w:tcPr>
            <w:tcW w:w="926" w:type="pct"/>
            <w:tcBorders>
              <w:top w:val="nil"/>
              <w:left w:val="single" w:sz="8" w:space="0" w:color="auto"/>
              <w:bottom w:val="single" w:sz="8" w:space="0" w:color="auto"/>
              <w:right w:val="single" w:sz="8" w:space="0" w:color="auto"/>
            </w:tcBorders>
            <w:shd w:val="clear" w:color="auto" w:fill="auto"/>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Щепа, тыс.т.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0,265</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НЭЗТ,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1,702</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tr w:rsidR="00A65B47" w:rsidRPr="00CD42AA" w:rsidTr="00A65B47">
        <w:trPr>
          <w:trHeight w:val="20"/>
        </w:trPr>
        <w:tc>
          <w:tcPr>
            <w:tcW w:w="926" w:type="pct"/>
            <w:tcBorders>
              <w:top w:val="nil"/>
              <w:left w:val="single" w:sz="8" w:space="0" w:color="auto"/>
              <w:bottom w:val="single" w:sz="8" w:space="0" w:color="auto"/>
              <w:right w:val="single" w:sz="8" w:space="0" w:color="auto"/>
            </w:tcBorders>
            <w:shd w:val="clear" w:color="000000" w:fill="FFFFFF"/>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ОНЗТ, тыс. т.н.т.</w:t>
            </w: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r w:rsidRPr="00D3402F">
              <w:rPr>
                <w:rFonts w:ascii="Times New Roman" w:hAnsi="Times New Roman" w:cs="Times New Roman"/>
                <w:sz w:val="20"/>
                <w:szCs w:val="20"/>
              </w:rPr>
              <w:t>1,967</w:t>
            </w: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321"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c>
          <w:tcPr>
            <w:tcW w:w="288" w:type="pct"/>
            <w:tcBorders>
              <w:top w:val="nil"/>
              <w:left w:val="nil"/>
              <w:bottom w:val="single" w:sz="8" w:space="0" w:color="auto"/>
              <w:right w:val="single" w:sz="8" w:space="0" w:color="auto"/>
            </w:tcBorders>
            <w:shd w:val="clear" w:color="auto" w:fill="auto"/>
            <w:noWrap/>
            <w:vAlign w:val="center"/>
            <w:hideMark/>
          </w:tcPr>
          <w:p w:rsidR="00A65B47" w:rsidRPr="00D3402F" w:rsidRDefault="00A65B47" w:rsidP="00D3402F">
            <w:pPr>
              <w:spacing w:after="0" w:line="240" w:lineRule="auto"/>
              <w:jc w:val="center"/>
              <w:rPr>
                <w:rFonts w:ascii="Times New Roman" w:hAnsi="Times New Roman" w:cs="Times New Roman"/>
                <w:sz w:val="20"/>
                <w:szCs w:val="20"/>
              </w:rPr>
            </w:pPr>
          </w:p>
        </w:tc>
      </w:tr>
      <w:bookmarkEnd w:id="553"/>
    </w:tbl>
    <w:p w:rsidR="00A65B47" w:rsidRDefault="00A65B47" w:rsidP="00A65B47">
      <w:pPr>
        <w:pStyle w:val="11ff3"/>
      </w:pPr>
    </w:p>
    <w:p w:rsidR="00A65B47" w:rsidRDefault="00A65B47" w:rsidP="00A65B47">
      <w:pPr>
        <w:pStyle w:val="11ff3"/>
      </w:pPr>
    </w:p>
    <w:p w:rsidR="00A65B47" w:rsidRDefault="00A65B47" w:rsidP="00A65B47">
      <w:pPr>
        <w:pStyle w:val="11ff3"/>
      </w:pPr>
    </w:p>
    <w:p w:rsidR="00A65B47" w:rsidRDefault="00A65B47" w:rsidP="00A65B47">
      <w:pPr>
        <w:pStyle w:val="11ff3"/>
        <w:sectPr w:rsidR="00A65B47" w:rsidSect="00A65B47">
          <w:type w:val="continuous"/>
          <w:pgSz w:w="16838" w:h="11906" w:orient="landscape"/>
          <w:pgMar w:top="1701" w:right="1134" w:bottom="851" w:left="1134" w:header="709" w:footer="709" w:gutter="0"/>
          <w:cols w:space="708"/>
          <w:docGrid w:linePitch="360"/>
        </w:sectPr>
      </w:pPr>
    </w:p>
    <w:p w:rsidR="00A65B47" w:rsidRDefault="00A65B47" w:rsidP="00A65B47">
      <w:pPr>
        <w:pStyle w:val="11ff3"/>
      </w:pPr>
    </w:p>
    <w:p w:rsidR="00C25060" w:rsidRPr="00FA1FED" w:rsidRDefault="00C25060" w:rsidP="00C25060">
      <w:pPr>
        <w:pStyle w:val="19"/>
        <w:pageBreakBefore w:val="0"/>
        <w:numPr>
          <w:ilvl w:val="0"/>
          <w:numId w:val="57"/>
        </w:numPr>
        <w:spacing w:line="240" w:lineRule="auto"/>
        <w:rPr>
          <w:spacing w:val="0"/>
          <w:szCs w:val="24"/>
        </w:rPr>
      </w:pPr>
      <w:bookmarkStart w:id="554" w:name="_Toc9154918"/>
      <w:bookmarkStart w:id="555" w:name="_Toc84971064"/>
      <w:bookmarkStart w:id="556" w:name="_Toc116943433"/>
      <w:r w:rsidRPr="00FA1FED">
        <w:rPr>
          <w:spacing w:val="0"/>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54"/>
      <w:bookmarkEnd w:id="555"/>
      <w:bookmarkEnd w:id="556"/>
    </w:p>
    <w:p w:rsidR="00C25060" w:rsidRDefault="00C25060" w:rsidP="00B5461F">
      <w:pPr>
        <w:pStyle w:val="11ff3"/>
        <w:rPr>
          <w:w w:val="100"/>
          <w:kern w:val="0"/>
        </w:rPr>
      </w:pPr>
      <w:r w:rsidRPr="00FA1FED">
        <w:rPr>
          <w:w w:val="100"/>
          <w:kern w:val="0"/>
        </w:rPr>
        <w:t>Основным видом топлива для источник</w:t>
      </w:r>
      <w:r w:rsidR="00B83257" w:rsidRPr="00FA1FED">
        <w:rPr>
          <w:w w:val="100"/>
          <w:kern w:val="0"/>
        </w:rPr>
        <w:t>ов</w:t>
      </w:r>
      <w:r w:rsidRPr="00FA1FED">
        <w:rPr>
          <w:w w:val="100"/>
          <w:kern w:val="0"/>
        </w:rPr>
        <w:t xml:space="preserve"> тепловой энергии явля</w:t>
      </w:r>
      <w:r w:rsidR="004764CE" w:rsidRPr="00FA1FED">
        <w:rPr>
          <w:w w:val="100"/>
          <w:kern w:val="0"/>
        </w:rPr>
        <w:t>е</w:t>
      </w:r>
      <w:r w:rsidRPr="00FA1FED">
        <w:rPr>
          <w:w w:val="100"/>
          <w:kern w:val="0"/>
        </w:rPr>
        <w:t xml:space="preserve">тся </w:t>
      </w:r>
      <w:r w:rsidR="0092637E" w:rsidRPr="00FA1FED">
        <w:rPr>
          <w:w w:val="100"/>
          <w:kern w:val="0"/>
        </w:rPr>
        <w:t>щепа</w:t>
      </w:r>
      <w:r w:rsidRPr="00FA1FED">
        <w:rPr>
          <w:w w:val="100"/>
          <w:kern w:val="0"/>
        </w:rPr>
        <w:t xml:space="preserve">. </w:t>
      </w:r>
      <w:r w:rsidR="00D845AA" w:rsidRPr="00D845AA">
        <w:rPr>
          <w:w w:val="100"/>
          <w:kern w:val="0"/>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rsidR="00A65B47" w:rsidRPr="00A65B47" w:rsidRDefault="00A65B47" w:rsidP="00A65B47">
      <w:pPr>
        <w:pStyle w:val="11ff3"/>
        <w:rPr>
          <w:w w:val="100"/>
          <w:kern w:val="0"/>
        </w:rPr>
      </w:pPr>
      <w:r w:rsidRPr="00A65B47">
        <w:rPr>
          <w:w w:val="100"/>
          <w:kern w:val="0"/>
        </w:rPr>
        <w:t>В качестве основного топлива используется топливная щепа, являющаяся местным видом топлива.</w:t>
      </w:r>
    </w:p>
    <w:p w:rsidR="00A65B47" w:rsidRPr="00A65B47" w:rsidRDefault="00A65B47" w:rsidP="00A65B47">
      <w:pPr>
        <w:pStyle w:val="11ff3"/>
        <w:rPr>
          <w:w w:val="100"/>
          <w:kern w:val="0"/>
        </w:rPr>
      </w:pPr>
      <w:r w:rsidRPr="00A65B47">
        <w:rPr>
          <w:w w:val="100"/>
          <w:kern w:val="0"/>
        </w:rPr>
        <w:t xml:space="preserve">На сегодня самые распространенные виды биотоплива, используемые на энергоустановках, являются: дрова (устаревший вид), щепа, брикеты, пеллеты и ряд иных. Наибольшего распространения на рынке России сумела получить топливная щепа. Объясняется это и её дешевизной, и простотой производства. </w:t>
      </w:r>
    </w:p>
    <w:p w:rsidR="00A65B47" w:rsidRPr="00A65B47" w:rsidRDefault="00A65B47" w:rsidP="00A65B47">
      <w:pPr>
        <w:pStyle w:val="11ff3"/>
        <w:rPr>
          <w:w w:val="100"/>
          <w:kern w:val="0"/>
        </w:rPr>
      </w:pPr>
      <w:r w:rsidRPr="00A65B47">
        <w:rPr>
          <w:w w:val="100"/>
          <w:kern w:val="0"/>
        </w:rPr>
        <w:t>Топливная щепа – частицы, которые получаются измельчением древесного сырья. Предназначены полученные частицы для получения тепла путем сжигания. Материалом для производства древесной топливной щепы служит переработанное древесное сырье (стволовая древесина, отходы дерево и лесопереработки, порубочные остатки). Наиболее востребованной сегодня топливной щепой является щепа на основе стволовой древесины.</w:t>
      </w:r>
    </w:p>
    <w:p w:rsidR="00A65B47" w:rsidRPr="00A65B47" w:rsidRDefault="00A65B47" w:rsidP="00A65B47">
      <w:pPr>
        <w:pStyle w:val="11ff3"/>
        <w:rPr>
          <w:w w:val="100"/>
          <w:kern w:val="0"/>
        </w:rPr>
      </w:pPr>
      <w:r w:rsidRPr="00A65B47">
        <w:rPr>
          <w:w w:val="100"/>
          <w:kern w:val="0"/>
        </w:rPr>
        <w:t>Она имеет ряд преимуществ по сравнению с прочим древесным сырьем:</w:t>
      </w:r>
    </w:p>
    <w:p w:rsidR="00A65B47" w:rsidRPr="00A65B47" w:rsidRDefault="00A65B47" w:rsidP="00A65B47">
      <w:pPr>
        <w:pStyle w:val="11ff3"/>
        <w:rPr>
          <w:w w:val="100"/>
          <w:kern w:val="0"/>
        </w:rPr>
      </w:pPr>
      <w:r w:rsidRPr="00A65B47">
        <w:rPr>
          <w:w w:val="100"/>
          <w:kern w:val="0"/>
        </w:rPr>
        <w:t>˗</w:t>
      </w:r>
      <w:r w:rsidRPr="00A65B47">
        <w:rPr>
          <w:w w:val="100"/>
          <w:kern w:val="0"/>
        </w:rPr>
        <w:tab/>
        <w:t>Низкое содержание коры и других посторонних примесей;</w:t>
      </w:r>
    </w:p>
    <w:p w:rsidR="00A65B47" w:rsidRPr="00A65B47" w:rsidRDefault="00A65B47" w:rsidP="00A65B47">
      <w:pPr>
        <w:pStyle w:val="11ff3"/>
        <w:rPr>
          <w:w w:val="100"/>
          <w:kern w:val="0"/>
        </w:rPr>
      </w:pPr>
      <w:r w:rsidRPr="00A65B47">
        <w:rPr>
          <w:w w:val="100"/>
          <w:kern w:val="0"/>
        </w:rPr>
        <w:t>˗</w:t>
      </w:r>
      <w:r w:rsidRPr="00A65B47">
        <w:rPr>
          <w:w w:val="100"/>
          <w:kern w:val="0"/>
        </w:rPr>
        <w:tab/>
        <w:t>Низкая зольность;</w:t>
      </w:r>
    </w:p>
    <w:p w:rsidR="00A65B47" w:rsidRPr="00A65B47" w:rsidRDefault="00A65B47" w:rsidP="00A65B47">
      <w:pPr>
        <w:pStyle w:val="11ff3"/>
        <w:rPr>
          <w:w w:val="100"/>
          <w:kern w:val="0"/>
        </w:rPr>
      </w:pPr>
      <w:r w:rsidRPr="00A65B47">
        <w:rPr>
          <w:w w:val="100"/>
          <w:kern w:val="0"/>
        </w:rPr>
        <w:t>˗</w:t>
      </w:r>
      <w:r w:rsidRPr="00A65B47">
        <w:rPr>
          <w:w w:val="100"/>
          <w:kern w:val="0"/>
        </w:rPr>
        <w:tab/>
        <w:t>Высокая энергетическая ценность;</w:t>
      </w:r>
    </w:p>
    <w:p w:rsidR="00A65B47" w:rsidRPr="00A65B47" w:rsidRDefault="00A65B47" w:rsidP="00A65B47">
      <w:pPr>
        <w:pStyle w:val="11ff3"/>
        <w:rPr>
          <w:w w:val="100"/>
          <w:kern w:val="0"/>
        </w:rPr>
      </w:pPr>
      <w:r w:rsidRPr="00A65B47">
        <w:rPr>
          <w:w w:val="100"/>
          <w:kern w:val="0"/>
        </w:rPr>
        <w:t>˗</w:t>
      </w:r>
      <w:r w:rsidRPr="00A65B47">
        <w:rPr>
          <w:w w:val="100"/>
          <w:kern w:val="0"/>
        </w:rPr>
        <w:tab/>
        <w:t>Размер частиц стандартизирован.</w:t>
      </w:r>
    </w:p>
    <w:p w:rsidR="00A65B47" w:rsidRPr="00A65B47" w:rsidRDefault="00A65B47" w:rsidP="00A65B47">
      <w:pPr>
        <w:pStyle w:val="11ff3"/>
        <w:rPr>
          <w:w w:val="100"/>
          <w:kern w:val="0"/>
        </w:rPr>
      </w:pPr>
      <w:r w:rsidRPr="00A65B47">
        <w:rPr>
          <w:w w:val="100"/>
          <w:kern w:val="0"/>
        </w:rPr>
        <w:t>Особенности топливной щепы</w:t>
      </w:r>
    </w:p>
    <w:p w:rsidR="00A65B47" w:rsidRPr="00A65B47" w:rsidRDefault="00A65B47" w:rsidP="00A65B47">
      <w:pPr>
        <w:pStyle w:val="11ff3"/>
        <w:rPr>
          <w:w w:val="100"/>
          <w:kern w:val="0"/>
        </w:rPr>
      </w:pPr>
      <w:r w:rsidRPr="00A65B47">
        <w:rPr>
          <w:w w:val="100"/>
          <w:kern w:val="0"/>
        </w:rPr>
        <w:t>Топливная щепа является экологически чистым топливом. Содержание в ней золы – меньше 3 %. В процессе сжигания этого топлива выброс углекислого газа в атмосферу равен количеству, поглощенному растением за время своего роста.</w:t>
      </w:r>
    </w:p>
    <w:p w:rsidR="00A65B47" w:rsidRPr="00A65B47" w:rsidRDefault="00A65B47" w:rsidP="00A65B47">
      <w:pPr>
        <w:pStyle w:val="11ff3"/>
        <w:rPr>
          <w:w w:val="100"/>
          <w:kern w:val="0"/>
        </w:rPr>
      </w:pPr>
      <w:r w:rsidRPr="00A65B47">
        <w:rPr>
          <w:w w:val="100"/>
          <w:kern w:val="0"/>
        </w:rPr>
        <w:t>Для хранения топливной щепы требуются особые условия, так как есть риск самовоспламенения. Поэтому хранится она в специализированных складских помещениях покупателей.</w:t>
      </w:r>
    </w:p>
    <w:p w:rsidR="00A65B47" w:rsidRPr="00A65B47" w:rsidRDefault="00A65B47" w:rsidP="00A65B47">
      <w:pPr>
        <w:pStyle w:val="11ff3"/>
        <w:rPr>
          <w:w w:val="100"/>
          <w:kern w:val="0"/>
        </w:rPr>
      </w:pPr>
      <w:r w:rsidRPr="00A65B47">
        <w:rPr>
          <w:w w:val="100"/>
          <w:kern w:val="0"/>
        </w:rPr>
        <w:lastRenderedPageBreak/>
        <w:t>Топливная щепа имеет более низкую плотность в сравнении с брикетами и пеллетами. Также её отличает от агломерированного биотоплива высокая влажность и более низкая энергетическая ценность.</w:t>
      </w:r>
    </w:p>
    <w:p w:rsidR="00A65B47" w:rsidRPr="00A65B47" w:rsidRDefault="00A65B47" w:rsidP="00A65B47">
      <w:pPr>
        <w:pStyle w:val="11ff3"/>
        <w:rPr>
          <w:w w:val="100"/>
          <w:kern w:val="0"/>
        </w:rPr>
      </w:pPr>
      <w:r w:rsidRPr="00A65B47">
        <w:rPr>
          <w:w w:val="100"/>
          <w:kern w:val="0"/>
        </w:rPr>
        <w:t>Транспортировка щепы, из-за того</w:t>
      </w:r>
      <w:r>
        <w:rPr>
          <w:w w:val="100"/>
          <w:kern w:val="0"/>
        </w:rPr>
        <w:t>,</w:t>
      </w:r>
      <w:r w:rsidRPr="00A65B47">
        <w:rPr>
          <w:w w:val="100"/>
          <w:kern w:val="0"/>
        </w:rPr>
        <w:t xml:space="preserve"> что у неё низкая насыпная плотность, осуществляется в специально приспособленных для этого щеповозах. По этой причине удаленная транспортировка становится нерентабельной.</w:t>
      </w:r>
    </w:p>
    <w:p w:rsidR="00A65B47" w:rsidRPr="00A65B47" w:rsidRDefault="00A65B47" w:rsidP="00A65B47">
      <w:pPr>
        <w:pStyle w:val="11ff3"/>
        <w:rPr>
          <w:w w:val="100"/>
          <w:kern w:val="0"/>
        </w:rPr>
      </w:pPr>
      <w:r w:rsidRPr="00A65B47">
        <w:rPr>
          <w:w w:val="100"/>
          <w:kern w:val="0"/>
        </w:rPr>
        <w:t>Топливная щепа и другое альтернативное твердое топливо</w:t>
      </w:r>
    </w:p>
    <w:p w:rsidR="00A65B47" w:rsidRPr="00A65B47" w:rsidRDefault="00A65B47" w:rsidP="00A65B47">
      <w:pPr>
        <w:pStyle w:val="11ff3"/>
        <w:rPr>
          <w:w w:val="100"/>
          <w:kern w:val="0"/>
        </w:rPr>
      </w:pPr>
      <w:r w:rsidRPr="00A65B47">
        <w:rPr>
          <w:w w:val="100"/>
          <w:kern w:val="0"/>
        </w:rPr>
        <w:t>Альтернативные виды твердого топлива, которые применяются сегодня для получения тепло- и электроэнергии, представлены органикой разной степени подготовки.</w:t>
      </w:r>
    </w:p>
    <w:p w:rsidR="00A65B47" w:rsidRPr="00A65B47" w:rsidRDefault="00A65B47" w:rsidP="00A65B47">
      <w:pPr>
        <w:pStyle w:val="11ff3"/>
        <w:rPr>
          <w:w w:val="100"/>
          <w:kern w:val="0"/>
        </w:rPr>
      </w:pPr>
      <w:r w:rsidRPr="00A65B47">
        <w:rPr>
          <w:w w:val="100"/>
          <w:kern w:val="0"/>
        </w:rPr>
        <w:t>Использование альтернативных топливной щепе нетрадиционных видов энергоносителей определяет целый ряд следующих факторов:</w:t>
      </w:r>
    </w:p>
    <w:p w:rsidR="00A65B47" w:rsidRPr="00A65B47" w:rsidRDefault="00A65B47" w:rsidP="00A65B47">
      <w:pPr>
        <w:pStyle w:val="11ff3"/>
        <w:rPr>
          <w:w w:val="100"/>
          <w:kern w:val="0"/>
        </w:rPr>
      </w:pPr>
      <w:r w:rsidRPr="00A65B47">
        <w:rPr>
          <w:w w:val="100"/>
          <w:kern w:val="0"/>
        </w:rPr>
        <w:t>˗</w:t>
      </w:r>
      <w:r w:rsidRPr="00A65B47">
        <w:rPr>
          <w:w w:val="100"/>
          <w:kern w:val="0"/>
        </w:rPr>
        <w:tab/>
        <w:t>Доступность в данном регионе.</w:t>
      </w:r>
    </w:p>
    <w:p w:rsidR="00A65B47" w:rsidRPr="00A65B47" w:rsidRDefault="00A65B47" w:rsidP="00A65B47">
      <w:pPr>
        <w:pStyle w:val="11ff3"/>
        <w:rPr>
          <w:w w:val="100"/>
          <w:kern w:val="0"/>
        </w:rPr>
      </w:pPr>
      <w:r w:rsidRPr="00A65B47">
        <w:rPr>
          <w:w w:val="100"/>
          <w:kern w:val="0"/>
        </w:rPr>
        <w:t>˗</w:t>
      </w:r>
      <w:r w:rsidRPr="00A65B47">
        <w:rPr>
          <w:w w:val="100"/>
          <w:kern w:val="0"/>
        </w:rPr>
        <w:tab/>
        <w:t>Цена топлива.</w:t>
      </w:r>
    </w:p>
    <w:p w:rsidR="00A65B47" w:rsidRPr="00A65B47" w:rsidRDefault="00A65B47" w:rsidP="00A65B47">
      <w:pPr>
        <w:pStyle w:val="11ff3"/>
        <w:rPr>
          <w:w w:val="100"/>
          <w:kern w:val="0"/>
        </w:rPr>
      </w:pPr>
      <w:r w:rsidRPr="00A65B47">
        <w:rPr>
          <w:w w:val="100"/>
          <w:kern w:val="0"/>
        </w:rPr>
        <w:t>˗</w:t>
      </w:r>
      <w:r w:rsidRPr="00A65B47">
        <w:rPr>
          <w:w w:val="100"/>
          <w:kern w:val="0"/>
        </w:rPr>
        <w:tab/>
        <w:t>Расстояния транспортировки.</w:t>
      </w:r>
    </w:p>
    <w:p w:rsidR="00A65B47" w:rsidRPr="00FA1FED" w:rsidRDefault="00A65B47" w:rsidP="00A65B47">
      <w:pPr>
        <w:pStyle w:val="11ff3"/>
        <w:rPr>
          <w:w w:val="100"/>
          <w:kern w:val="0"/>
        </w:rPr>
      </w:pPr>
      <w:r w:rsidRPr="00A65B47">
        <w:rPr>
          <w:w w:val="100"/>
          <w:kern w:val="0"/>
        </w:rPr>
        <w:t>˗</w:t>
      </w:r>
      <w:r w:rsidRPr="00A65B47">
        <w:rPr>
          <w:w w:val="100"/>
          <w:kern w:val="0"/>
        </w:rPr>
        <w:tab/>
        <w:t>Мера централизации отопления.</w:t>
      </w:r>
    </w:p>
    <w:p w:rsidR="00A65B47" w:rsidRPr="00FA1FED" w:rsidRDefault="00A65B47" w:rsidP="00C25060">
      <w:pPr>
        <w:rPr>
          <w:rFonts w:ascii="Times New Roman" w:hAnsi="Times New Roman" w:cs="Times New Roman"/>
          <w:szCs w:val="24"/>
        </w:rPr>
      </w:pPr>
    </w:p>
    <w:p w:rsidR="00C25060" w:rsidRPr="00FA1FED" w:rsidRDefault="00C25060" w:rsidP="00C25060">
      <w:pPr>
        <w:pStyle w:val="19"/>
        <w:pageBreakBefore w:val="0"/>
        <w:numPr>
          <w:ilvl w:val="0"/>
          <w:numId w:val="57"/>
        </w:numPr>
        <w:ind w:left="0" w:firstLine="0"/>
        <w:rPr>
          <w:spacing w:val="0"/>
          <w:szCs w:val="24"/>
        </w:rPr>
      </w:pPr>
      <w:bookmarkStart w:id="557" w:name="_Toc9154919"/>
      <w:bookmarkStart w:id="558" w:name="_Toc84971065"/>
      <w:bookmarkStart w:id="559" w:name="_Toc116943434"/>
      <w:r w:rsidRPr="00FA1FED">
        <w:rPr>
          <w:spacing w:val="0"/>
          <w:szCs w:val="24"/>
        </w:rPr>
        <w:t>виды топлива (в случае, если топливом является уг</w:t>
      </w:r>
      <w:r w:rsidRPr="00FA1FED">
        <w:rPr>
          <w:spacing w:val="0"/>
          <w:szCs w:val="24"/>
          <w:lang w:val="en-US"/>
        </w:rPr>
        <w:t>o</w:t>
      </w:r>
      <w:r w:rsidRPr="00FA1FED">
        <w:rPr>
          <w:spacing w:val="0"/>
          <w:szCs w:val="24"/>
        </w:rPr>
        <w:t xml:space="preserve">ль, - вид ископаемого </w:t>
      </w:r>
      <w:r w:rsidR="00361497" w:rsidRPr="00FA1FED">
        <w:rPr>
          <w:spacing w:val="0"/>
          <w:szCs w:val="24"/>
        </w:rPr>
        <w:t>угля</w:t>
      </w:r>
      <w:r w:rsidRPr="00FA1FED">
        <w:rPr>
          <w:spacing w:val="0"/>
          <w:szCs w:val="24"/>
        </w:rPr>
        <w:t xml:space="preserve">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57"/>
      <w:bookmarkEnd w:id="558"/>
      <w:bookmarkEnd w:id="559"/>
    </w:p>
    <w:p w:rsidR="00C25060" w:rsidRPr="00FA1FED" w:rsidRDefault="00C25060" w:rsidP="00E01447">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Основным видом используемого топлива </w:t>
      </w:r>
      <w:r w:rsidR="002442A7">
        <w:rPr>
          <w:rFonts w:ascii="Times New Roman" w:hAnsi="Times New Roman" w:cs="Times New Roman"/>
          <w:sz w:val="24"/>
          <w:szCs w:val="24"/>
        </w:rPr>
        <w:t>является щепа</w:t>
      </w:r>
      <w:r w:rsidRPr="00FA1FED">
        <w:rPr>
          <w:rFonts w:ascii="Times New Roman" w:hAnsi="Times New Roman" w:cs="Times New Roman"/>
          <w:sz w:val="24"/>
          <w:szCs w:val="24"/>
        </w:rPr>
        <w:t>.</w:t>
      </w:r>
    </w:p>
    <w:p w:rsidR="00C25060" w:rsidRPr="00FA1FED" w:rsidRDefault="0068628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10.4.1 – </w:t>
      </w:r>
      <w:r w:rsidR="00C25060" w:rsidRPr="00FA1FED">
        <w:rPr>
          <w:rFonts w:ascii="Times New Roman" w:hAnsi="Times New Roman" w:cs="Times New Roman"/>
          <w:sz w:val="24"/>
          <w:szCs w:val="24"/>
          <w:u w:val="single"/>
        </w:rPr>
        <w:t>Характеристика топлив, используемых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3207"/>
        <w:gridCol w:w="2076"/>
        <w:gridCol w:w="2076"/>
        <w:gridCol w:w="2076"/>
      </w:tblGrid>
      <w:tr w:rsidR="004764CE" w:rsidRPr="00FA1FED" w:rsidTr="004764CE">
        <w:trPr>
          <w:trHeight w:val="20"/>
          <w:tblHeader/>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Показатели</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Основное топливо</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Резервное топливо</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Аварийное топливо</w:t>
            </w:r>
          </w:p>
        </w:tc>
      </w:tr>
      <w:tr w:rsidR="004764CE" w:rsidRPr="00FA1FED" w:rsidTr="004764CE">
        <w:trPr>
          <w:trHeight w:val="20"/>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Вид топлива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Щепа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Мазут</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Мазут</w:t>
            </w:r>
          </w:p>
        </w:tc>
      </w:tr>
      <w:tr w:rsidR="004764CE" w:rsidRPr="00FA1FED" w:rsidTr="004764CE">
        <w:trPr>
          <w:trHeight w:val="20"/>
        </w:trPr>
        <w:tc>
          <w:tcPr>
            <w:tcW w:w="1700" w:type="pct"/>
            <w:shd w:val="clear" w:color="auto" w:fill="auto"/>
            <w:vAlign w:val="center"/>
          </w:tcPr>
          <w:p w:rsidR="004764CE" w:rsidRPr="00FA1FED" w:rsidRDefault="00F23E01" w:rsidP="004764CE">
            <w:pPr>
              <w:pStyle w:val="1fffb"/>
              <w:rPr>
                <w:rFonts w:cs="Times New Roman"/>
              </w:rPr>
            </w:pPr>
            <w:r w:rsidRPr="00FA1FED">
              <w:rPr>
                <w:rFonts w:cs="Times New Roman"/>
              </w:rPr>
              <w:t>0</w:t>
            </w:r>
            <w:r w:rsidR="004764CE" w:rsidRPr="00FA1FED">
              <w:rPr>
                <w:rFonts w:cs="Times New Roman"/>
              </w:rPr>
              <w:t>Марка топлива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Щепа топливная</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М-100</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М-100</w:t>
            </w:r>
          </w:p>
        </w:tc>
      </w:tr>
      <w:tr w:rsidR="004764CE" w:rsidRPr="00FA1FED" w:rsidTr="004764CE">
        <w:trPr>
          <w:trHeight w:val="20"/>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Поставщик топлива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ООО «Экотранс»</w:t>
            </w:r>
          </w:p>
          <w:p w:rsidR="004764CE" w:rsidRPr="00FA1FED" w:rsidRDefault="004764CE" w:rsidP="004764CE">
            <w:pPr>
              <w:pStyle w:val="1fffb"/>
              <w:rPr>
                <w:rFonts w:cs="Times New Roman"/>
              </w:rPr>
            </w:pPr>
            <w:r w:rsidRPr="00FA1FED">
              <w:rPr>
                <w:rFonts w:cs="Times New Roman"/>
              </w:rPr>
              <w:t>ООО «РегЛес»</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ООО «ГрадСтрой»</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ООО «ГрадСтрой»</w:t>
            </w:r>
          </w:p>
        </w:tc>
      </w:tr>
      <w:tr w:rsidR="004764CE" w:rsidRPr="00FA1FED" w:rsidTr="004764CE">
        <w:trPr>
          <w:trHeight w:val="20"/>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Способ доставки на котельную</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автотранспорт</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автотранспорт</w:t>
            </w:r>
          </w:p>
        </w:tc>
      </w:tr>
      <w:tr w:rsidR="004764CE" w:rsidRPr="00FA1FED" w:rsidTr="004764CE">
        <w:trPr>
          <w:trHeight w:val="20"/>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Откуда осуществляется поставка (место)</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Сланцевский район Ленинградской области</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Москва</w:t>
            </w:r>
          </w:p>
          <w:p w:rsidR="004764CE" w:rsidRPr="00FA1FED" w:rsidRDefault="004764CE" w:rsidP="004764CE">
            <w:pPr>
              <w:pStyle w:val="1fffb"/>
              <w:rPr>
                <w:rFonts w:cs="Times New Roman"/>
              </w:rPr>
            </w:pPr>
            <w:r w:rsidRPr="00FA1FED">
              <w:rPr>
                <w:rFonts w:cs="Times New Roman"/>
              </w:rPr>
              <w:t>Ярославль</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Москва</w:t>
            </w:r>
          </w:p>
          <w:p w:rsidR="004764CE" w:rsidRPr="00FA1FED" w:rsidRDefault="004764CE" w:rsidP="004764CE">
            <w:pPr>
              <w:pStyle w:val="1fffb"/>
              <w:rPr>
                <w:rFonts w:cs="Times New Roman"/>
              </w:rPr>
            </w:pPr>
            <w:r w:rsidRPr="00FA1FED">
              <w:rPr>
                <w:rFonts w:cs="Times New Roman"/>
              </w:rPr>
              <w:t>Ярославль</w:t>
            </w:r>
          </w:p>
        </w:tc>
      </w:tr>
      <w:tr w:rsidR="004764CE" w:rsidRPr="00FA1FED" w:rsidTr="004764CE">
        <w:trPr>
          <w:trHeight w:val="20"/>
        </w:trPr>
        <w:tc>
          <w:tcPr>
            <w:tcW w:w="1700" w:type="pct"/>
            <w:shd w:val="clear" w:color="auto" w:fill="auto"/>
            <w:vAlign w:val="center"/>
          </w:tcPr>
          <w:p w:rsidR="004764CE" w:rsidRPr="00FA1FED" w:rsidRDefault="004764CE" w:rsidP="004764CE">
            <w:pPr>
              <w:pStyle w:val="1fffb"/>
              <w:rPr>
                <w:rFonts w:cs="Times New Roman"/>
              </w:rPr>
            </w:pPr>
            <w:r w:rsidRPr="00FA1FED">
              <w:rPr>
                <w:rFonts w:cs="Times New Roman"/>
              </w:rPr>
              <w:t>Периодичность поставки</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В соответствии с условиями договора</w:t>
            </w:r>
          </w:p>
        </w:tc>
        <w:tc>
          <w:tcPr>
            <w:tcW w:w="1100" w:type="pct"/>
            <w:shd w:val="clear" w:color="auto" w:fill="auto"/>
            <w:vAlign w:val="center"/>
          </w:tcPr>
          <w:p w:rsidR="004764CE" w:rsidRPr="00FA1FED" w:rsidRDefault="004764CE" w:rsidP="004764CE">
            <w:pPr>
              <w:pStyle w:val="1fffb"/>
              <w:rPr>
                <w:rFonts w:cs="Times New Roman"/>
              </w:rPr>
            </w:pPr>
            <w:r w:rsidRPr="00FA1FED">
              <w:rPr>
                <w:rFonts w:cs="Times New Roman"/>
              </w:rPr>
              <w:t>В соответствии с условиями договора</w:t>
            </w:r>
          </w:p>
        </w:tc>
      </w:tr>
    </w:tbl>
    <w:p w:rsidR="00C25060" w:rsidRPr="00FA1FED" w:rsidRDefault="00C25060" w:rsidP="00C25060">
      <w:pPr>
        <w:rPr>
          <w:rFonts w:ascii="Times New Roman" w:hAnsi="Times New Roman" w:cs="Times New Roman"/>
        </w:rPr>
      </w:pPr>
    </w:p>
    <w:p w:rsidR="00C25060" w:rsidRPr="00FA1FED" w:rsidRDefault="00C25060" w:rsidP="00C25060">
      <w:pPr>
        <w:pStyle w:val="19"/>
        <w:pageBreakBefore w:val="0"/>
        <w:numPr>
          <w:ilvl w:val="0"/>
          <w:numId w:val="57"/>
        </w:numPr>
        <w:rPr>
          <w:spacing w:val="0"/>
          <w:szCs w:val="24"/>
        </w:rPr>
      </w:pPr>
      <w:bookmarkStart w:id="560" w:name="_Toc9154920"/>
      <w:bookmarkStart w:id="561" w:name="_Toc84971066"/>
      <w:bookmarkStart w:id="562" w:name="_Toc116943435"/>
      <w:r w:rsidRPr="00FA1FED">
        <w:rPr>
          <w:spacing w:val="0"/>
          <w:szCs w:val="24"/>
        </w:rPr>
        <w:lastRenderedPageBreak/>
        <w:t xml:space="preserve">Преобладающий в поселении, </w:t>
      </w:r>
      <w:r w:rsidR="005C1319" w:rsidRPr="00FA1FED">
        <w:rPr>
          <w:spacing w:val="0"/>
          <w:szCs w:val="24"/>
        </w:rPr>
        <w:t>сельском поселении</w:t>
      </w:r>
      <w:r w:rsidRPr="00FA1FED">
        <w:rPr>
          <w:spacing w:val="0"/>
          <w:szCs w:val="24"/>
        </w:rPr>
        <w:t xml:space="preserve"> вид топлива, определяемый по совокупности всех систем теплоснабжения, находящихся в соответствующем </w:t>
      </w:r>
      <w:r w:rsidR="005C1319" w:rsidRPr="00FA1FED">
        <w:rPr>
          <w:spacing w:val="0"/>
          <w:szCs w:val="24"/>
        </w:rPr>
        <w:t>сельском поселении</w:t>
      </w:r>
      <w:bookmarkEnd w:id="560"/>
      <w:bookmarkEnd w:id="561"/>
      <w:bookmarkEnd w:id="562"/>
    </w:p>
    <w:p w:rsidR="00C25060" w:rsidRPr="00FA1FED" w:rsidRDefault="00C25060" w:rsidP="00B5461F">
      <w:pPr>
        <w:pStyle w:val="11ff3"/>
        <w:rPr>
          <w:w w:val="100"/>
          <w:kern w:val="0"/>
        </w:rPr>
      </w:pPr>
      <w:r w:rsidRPr="00FA1FED">
        <w:rPr>
          <w:w w:val="100"/>
          <w:kern w:val="0"/>
        </w:rPr>
        <w:t xml:space="preserve">Преобладающим видом топлива </w:t>
      </w:r>
      <w:r w:rsidR="002442A7">
        <w:rPr>
          <w:w w:val="100"/>
          <w:kern w:val="0"/>
        </w:rPr>
        <w:t>является щепа</w:t>
      </w:r>
      <w:r w:rsidRPr="00FA1FED">
        <w:rPr>
          <w:w w:val="100"/>
          <w:kern w:val="0"/>
        </w:rPr>
        <w:t xml:space="preserve">. На начало </w:t>
      </w:r>
      <w:r w:rsidR="00D845AA">
        <w:rPr>
          <w:w w:val="100"/>
          <w:kern w:val="0"/>
        </w:rPr>
        <w:t>периода планирования использование щепы и мазута на источниках</w:t>
      </w:r>
      <w:r w:rsidRPr="00FA1FED">
        <w:rPr>
          <w:w w:val="100"/>
          <w:kern w:val="0"/>
        </w:rPr>
        <w:t xml:space="preserve"> тепловой энергии составляет 100%</w:t>
      </w:r>
      <w:r w:rsidR="00767E50" w:rsidRPr="00FA1FED">
        <w:rPr>
          <w:w w:val="100"/>
          <w:kern w:val="0"/>
        </w:rPr>
        <w:t>.</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pageBreakBefore w:val="0"/>
        <w:numPr>
          <w:ilvl w:val="0"/>
          <w:numId w:val="57"/>
        </w:numPr>
        <w:rPr>
          <w:spacing w:val="0"/>
          <w:szCs w:val="24"/>
        </w:rPr>
      </w:pPr>
      <w:bookmarkStart w:id="563" w:name="_Toc9154921"/>
      <w:bookmarkStart w:id="564" w:name="_Toc84971067"/>
      <w:bookmarkStart w:id="565" w:name="_Toc116943436"/>
      <w:r w:rsidRPr="00FA1FED">
        <w:rPr>
          <w:spacing w:val="0"/>
          <w:szCs w:val="24"/>
        </w:rPr>
        <w:t xml:space="preserve">Приоритетное направление развития топливного баланса </w:t>
      </w:r>
      <w:r w:rsidR="005C1319" w:rsidRPr="00FA1FED">
        <w:rPr>
          <w:spacing w:val="0"/>
          <w:szCs w:val="24"/>
        </w:rPr>
        <w:t>сельского поселения</w:t>
      </w:r>
      <w:bookmarkEnd w:id="563"/>
      <w:bookmarkEnd w:id="564"/>
      <w:bookmarkEnd w:id="565"/>
    </w:p>
    <w:p w:rsidR="00767E50" w:rsidRPr="00FA1FED" w:rsidRDefault="00767E50" w:rsidP="00767E50">
      <w:pPr>
        <w:pStyle w:val="11ff3"/>
        <w:rPr>
          <w:w w:val="100"/>
          <w:kern w:val="0"/>
        </w:rPr>
      </w:pPr>
      <w:bookmarkStart w:id="566" w:name="_Toc9154922"/>
      <w:bookmarkStart w:id="567" w:name="_Toc84971068"/>
      <w:r w:rsidRPr="00FA1FED">
        <w:rPr>
          <w:w w:val="100"/>
          <w:kern w:val="0"/>
        </w:rPr>
        <w:t xml:space="preserve">Преобладающим видом топлива </w:t>
      </w:r>
      <w:r w:rsidR="002442A7">
        <w:rPr>
          <w:w w:val="100"/>
          <w:kern w:val="0"/>
        </w:rPr>
        <w:t>является щепа</w:t>
      </w:r>
      <w:r w:rsidRPr="00FA1FED">
        <w:rPr>
          <w:w w:val="100"/>
          <w:kern w:val="0"/>
        </w:rPr>
        <w:t xml:space="preserve">. На начало </w:t>
      </w:r>
      <w:r w:rsidR="00D845AA">
        <w:rPr>
          <w:w w:val="100"/>
          <w:kern w:val="0"/>
        </w:rPr>
        <w:t>периода планирования использование щепы и мазута на источниках</w:t>
      </w:r>
      <w:r w:rsidRPr="00FA1FED">
        <w:rPr>
          <w:w w:val="100"/>
          <w:kern w:val="0"/>
        </w:rPr>
        <w:t xml:space="preserve"> тепловой энергии составляет 100%, на конец </w:t>
      </w:r>
      <w:r w:rsidR="00D845AA">
        <w:rPr>
          <w:w w:val="100"/>
          <w:kern w:val="0"/>
        </w:rPr>
        <w:t>периода планирования использование природного газа и щепы на источниках</w:t>
      </w:r>
      <w:r w:rsidRPr="00FA1FED">
        <w:rPr>
          <w:w w:val="100"/>
          <w:kern w:val="0"/>
        </w:rPr>
        <w:t xml:space="preserve"> тепловой энергии составляет 100 %.</w:t>
      </w:r>
      <w:r w:rsidR="00D845AA">
        <w:rPr>
          <w:w w:val="100"/>
          <w:kern w:val="0"/>
        </w:rPr>
        <w:t xml:space="preserve"> </w:t>
      </w:r>
      <w:r w:rsidR="00D845AA" w:rsidRPr="00D845AA">
        <w:rPr>
          <w:w w:val="100"/>
          <w:kern w:val="0"/>
        </w:rPr>
        <w:t>Согласно данных администрации, в 2026 году будет произведена газификация Старопольского сельского поселения, в связи с чем, в рамках концессионного соглашения, предусматривается замена котельного оборудования котельных д. Старополье и д. Овсище с использованием в качестве основного топлива природный газ. В качестве резервного топлива на котельных предусматривается щепа.</w:t>
      </w:r>
    </w:p>
    <w:p w:rsidR="00C25060" w:rsidRPr="00FA1FED" w:rsidRDefault="00C25060" w:rsidP="00C25060">
      <w:pPr>
        <w:pStyle w:val="19"/>
        <w:numPr>
          <w:ilvl w:val="0"/>
          <w:numId w:val="0"/>
        </w:numPr>
        <w:spacing w:before="0" w:after="0" w:line="240" w:lineRule="auto"/>
        <w:contextualSpacing w:val="0"/>
        <w:rPr>
          <w:spacing w:val="0"/>
        </w:rPr>
      </w:pPr>
      <w:bookmarkStart w:id="568" w:name="_Toc116943437"/>
      <w:r w:rsidRPr="00FA1FED">
        <w:rPr>
          <w:spacing w:val="0"/>
        </w:rPr>
        <w:lastRenderedPageBreak/>
        <w:t>ГЛАВА 11. ОЦЕНКА НАДЕЖНОСТИ ТЕПЛОСНАБЖЕНИЯ</w:t>
      </w:r>
      <w:bookmarkEnd w:id="566"/>
      <w:bookmarkEnd w:id="567"/>
      <w:bookmarkEnd w:id="568"/>
    </w:p>
    <w:p w:rsidR="007F18C1" w:rsidRPr="00FA1FED" w:rsidRDefault="007F18C1" w:rsidP="00C25060">
      <w:pPr>
        <w:rPr>
          <w:rFonts w:ascii="Times New Roman" w:hAnsi="Times New Roman" w:cs="Times New Roman"/>
          <w:szCs w:val="24"/>
        </w:rPr>
      </w:pPr>
    </w:p>
    <w:p w:rsidR="00C25060" w:rsidRPr="00FA1FED" w:rsidRDefault="00C25060" w:rsidP="002F59C4">
      <w:pPr>
        <w:pStyle w:val="19"/>
        <w:pageBreakBefore w:val="0"/>
        <w:numPr>
          <w:ilvl w:val="0"/>
          <w:numId w:val="96"/>
        </w:numPr>
        <w:spacing w:line="240" w:lineRule="auto"/>
        <w:rPr>
          <w:spacing w:val="0"/>
          <w:szCs w:val="24"/>
        </w:rPr>
      </w:pPr>
      <w:bookmarkStart w:id="569" w:name="_Toc9154923"/>
      <w:bookmarkStart w:id="570" w:name="_Toc84971069"/>
      <w:bookmarkStart w:id="571" w:name="_Toc116943438"/>
      <w:r w:rsidRPr="00FA1FED">
        <w:rPr>
          <w:spacing w:val="0"/>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69"/>
      <w:bookmarkEnd w:id="570"/>
      <w:bookmarkEnd w:id="571"/>
    </w:p>
    <w:p w:rsidR="00C25060" w:rsidRPr="00FA1FED" w:rsidRDefault="00C25060" w:rsidP="00B5461F">
      <w:pPr>
        <w:pStyle w:val="11ff3"/>
        <w:rPr>
          <w:b/>
          <w:w w:val="100"/>
          <w:kern w:val="0"/>
        </w:rPr>
      </w:pPr>
      <w:r w:rsidRPr="00FA1FED">
        <w:rPr>
          <w:w w:val="100"/>
          <w:kern w:val="0"/>
        </w:rPr>
        <w:t>Информация о методах и результатах обработки данных по отказам участков тепловых сетей отсутствует. Статистика отказов и восстановлений тепловых сетей за последние 5 лет отсутствует.</w:t>
      </w:r>
    </w:p>
    <w:p w:rsidR="007F18C1" w:rsidRPr="00FA1FED" w:rsidRDefault="007F18C1" w:rsidP="00B5461F">
      <w:pPr>
        <w:pStyle w:val="11ff3"/>
        <w:rPr>
          <w:w w:val="100"/>
          <w:kern w:val="0"/>
        </w:rPr>
      </w:pPr>
      <w:r w:rsidRPr="00FA1FED">
        <w:rPr>
          <w:w w:val="100"/>
          <w:kern w:val="0"/>
        </w:rPr>
        <w:t>Перспективные показатели надёжности с учётом предложений по её увеличению для систем теплоснабжения котельн</w:t>
      </w:r>
      <w:r w:rsidR="00EC3165" w:rsidRPr="00FA1FED">
        <w:rPr>
          <w:w w:val="100"/>
          <w:kern w:val="0"/>
        </w:rPr>
        <w:t>ой</w:t>
      </w:r>
      <w:r w:rsidRPr="00FA1FED">
        <w:rPr>
          <w:w w:val="100"/>
          <w:kern w:val="0"/>
        </w:rPr>
        <w:t xml:space="preserve"> на территории </w:t>
      </w:r>
      <w:r w:rsidR="005C1319" w:rsidRPr="00FA1FED">
        <w:rPr>
          <w:w w:val="100"/>
          <w:kern w:val="0"/>
        </w:rPr>
        <w:t xml:space="preserve">МО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представлены в таблице.</w:t>
      </w:r>
    </w:p>
    <w:p w:rsidR="0003788C" w:rsidRPr="00FA1FED" w:rsidRDefault="0003788C" w:rsidP="00B5461F">
      <w:pPr>
        <w:pStyle w:val="11ff3"/>
        <w:rPr>
          <w:w w:val="100"/>
          <w:kern w:val="0"/>
          <w:u w:val="single"/>
        </w:rPr>
      </w:pPr>
      <w:r w:rsidRPr="00FA1FED">
        <w:rPr>
          <w:w w:val="100"/>
          <w:kern w:val="0"/>
          <w:u w:val="single"/>
        </w:rPr>
        <w:t xml:space="preserve">Таблица </w:t>
      </w:r>
      <w:r w:rsidR="00767E50" w:rsidRPr="00FA1FED">
        <w:rPr>
          <w:w w:val="100"/>
          <w:kern w:val="0"/>
          <w:u w:val="single"/>
        </w:rPr>
        <w:t>11.1.1</w:t>
      </w:r>
      <w:r w:rsidRPr="00FA1FED">
        <w:rPr>
          <w:w w:val="100"/>
          <w:kern w:val="0"/>
          <w:u w:val="single"/>
        </w:rPr>
        <w:t xml:space="preserve"> - Перспективные показатели надёжности</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1E0" w:firstRow="1" w:lastRow="1" w:firstColumn="1" w:lastColumn="1" w:noHBand="0" w:noVBand="0"/>
      </w:tblPr>
      <w:tblGrid>
        <w:gridCol w:w="4019"/>
        <w:gridCol w:w="2600"/>
        <w:gridCol w:w="1312"/>
        <w:gridCol w:w="1430"/>
      </w:tblGrid>
      <w:tr w:rsidR="000107AC" w:rsidRPr="00FA1FED" w:rsidTr="000107AC">
        <w:trPr>
          <w:trHeight w:val="20"/>
          <w:tblHeader/>
        </w:trPr>
        <w:tc>
          <w:tcPr>
            <w:tcW w:w="2146" w:type="pct"/>
            <w:vMerge w:val="restart"/>
            <w:vAlign w:val="center"/>
          </w:tcPr>
          <w:p w:rsidR="000107AC" w:rsidRPr="00FA1FED" w:rsidRDefault="000107AC" w:rsidP="002442A7">
            <w:pPr>
              <w:pStyle w:val="1fffb"/>
              <w:rPr>
                <w:lang w:val="ru-RU"/>
              </w:rPr>
            </w:pPr>
            <w:r w:rsidRPr="00FA1FED">
              <w:rPr>
                <w:lang w:val="ru-RU"/>
              </w:rPr>
              <w:t>Наименование показателя</w:t>
            </w:r>
          </w:p>
        </w:tc>
        <w:tc>
          <w:tcPr>
            <w:tcW w:w="1389" w:type="pct"/>
            <w:vMerge w:val="restart"/>
            <w:vAlign w:val="center"/>
          </w:tcPr>
          <w:p w:rsidR="000107AC" w:rsidRPr="00FA1FED" w:rsidRDefault="000107AC" w:rsidP="002442A7">
            <w:pPr>
              <w:pStyle w:val="1fffb"/>
              <w:rPr>
                <w:lang w:val="ru-RU"/>
              </w:rPr>
            </w:pPr>
          </w:p>
          <w:p w:rsidR="000107AC" w:rsidRPr="00FA1FED" w:rsidRDefault="000107AC" w:rsidP="002442A7">
            <w:pPr>
              <w:pStyle w:val="1fffb"/>
              <w:rPr>
                <w:lang w:val="ru-RU"/>
              </w:rPr>
            </w:pPr>
          </w:p>
          <w:p w:rsidR="000107AC" w:rsidRPr="00FA1FED" w:rsidRDefault="000107AC" w:rsidP="002442A7">
            <w:pPr>
              <w:pStyle w:val="1fffb"/>
              <w:rPr>
                <w:lang w:val="ru-RU"/>
              </w:rPr>
            </w:pPr>
            <w:r w:rsidRPr="00FA1FED">
              <w:rPr>
                <w:lang w:val="ru-RU"/>
              </w:rPr>
              <w:t>Обозначение</w:t>
            </w:r>
          </w:p>
        </w:tc>
        <w:tc>
          <w:tcPr>
            <w:tcW w:w="1465" w:type="pct"/>
            <w:gridSpan w:val="2"/>
            <w:vAlign w:val="center"/>
          </w:tcPr>
          <w:p w:rsidR="000107AC" w:rsidRPr="00FA1FED" w:rsidRDefault="005C1319" w:rsidP="002442A7">
            <w:pPr>
              <w:pStyle w:val="1fffb"/>
              <w:rPr>
                <w:lang w:val="ru-RU"/>
              </w:rPr>
            </w:pPr>
            <w:r w:rsidRPr="00FA1FED">
              <w:rPr>
                <w:lang w:val="ru-RU"/>
              </w:rPr>
              <w:t xml:space="preserve">МО </w:t>
            </w:r>
            <w:r w:rsidR="00FE3E93" w:rsidRPr="00FA1FED">
              <w:rPr>
                <w:lang w:val="ru-RU"/>
              </w:rPr>
              <w:t>Старопольское</w:t>
            </w:r>
            <w:r w:rsidR="0013776F" w:rsidRPr="00FA1FED">
              <w:rPr>
                <w:lang w:val="ru-RU"/>
              </w:rPr>
              <w:t xml:space="preserve"> сельское поселение</w:t>
            </w:r>
          </w:p>
        </w:tc>
      </w:tr>
      <w:tr w:rsidR="000107AC" w:rsidRPr="00FA1FED" w:rsidTr="000107AC">
        <w:trPr>
          <w:trHeight w:val="20"/>
          <w:tblHeader/>
        </w:trPr>
        <w:tc>
          <w:tcPr>
            <w:tcW w:w="2146" w:type="pct"/>
            <w:vMerge/>
            <w:tcBorders>
              <w:top w:val="nil"/>
            </w:tcBorders>
            <w:vAlign w:val="center"/>
          </w:tcPr>
          <w:p w:rsidR="000107AC" w:rsidRPr="00FA1FED" w:rsidRDefault="000107AC" w:rsidP="002442A7">
            <w:pPr>
              <w:pStyle w:val="1fffb"/>
              <w:rPr>
                <w:sz w:val="2"/>
                <w:szCs w:val="2"/>
                <w:lang w:val="ru-RU"/>
              </w:rPr>
            </w:pPr>
          </w:p>
        </w:tc>
        <w:tc>
          <w:tcPr>
            <w:tcW w:w="1389" w:type="pct"/>
            <w:vMerge/>
            <w:tcBorders>
              <w:top w:val="nil"/>
            </w:tcBorders>
            <w:vAlign w:val="center"/>
          </w:tcPr>
          <w:p w:rsidR="000107AC" w:rsidRPr="00FA1FED" w:rsidRDefault="000107AC" w:rsidP="002442A7">
            <w:pPr>
              <w:pStyle w:val="1fffb"/>
              <w:rPr>
                <w:sz w:val="2"/>
                <w:szCs w:val="2"/>
                <w:lang w:val="ru-RU"/>
              </w:rPr>
            </w:pPr>
          </w:p>
        </w:tc>
        <w:tc>
          <w:tcPr>
            <w:tcW w:w="701" w:type="pct"/>
            <w:vAlign w:val="center"/>
          </w:tcPr>
          <w:p w:rsidR="000107AC" w:rsidRPr="00FA1FED" w:rsidRDefault="000107AC" w:rsidP="002442A7">
            <w:pPr>
              <w:pStyle w:val="1fffb"/>
              <w:rPr>
                <w:sz w:val="18"/>
                <w:lang w:val="ru-RU"/>
              </w:rPr>
            </w:pPr>
          </w:p>
          <w:p w:rsidR="000107AC" w:rsidRPr="00FA1FED" w:rsidRDefault="000107AC" w:rsidP="002442A7">
            <w:pPr>
              <w:pStyle w:val="1fffb"/>
              <w:rPr>
                <w:lang w:val="ru-RU"/>
              </w:rPr>
            </w:pPr>
            <w:r w:rsidRPr="00FA1FED">
              <w:rPr>
                <w:lang w:val="ru-RU"/>
              </w:rPr>
              <w:t>2026</w:t>
            </w:r>
          </w:p>
        </w:tc>
        <w:tc>
          <w:tcPr>
            <w:tcW w:w="764" w:type="pct"/>
            <w:vAlign w:val="center"/>
          </w:tcPr>
          <w:p w:rsidR="000107AC" w:rsidRPr="00FA1FED" w:rsidRDefault="000107AC" w:rsidP="002442A7">
            <w:pPr>
              <w:pStyle w:val="1fffb"/>
              <w:rPr>
                <w:sz w:val="18"/>
                <w:lang w:val="ru-RU"/>
              </w:rPr>
            </w:pPr>
          </w:p>
          <w:p w:rsidR="000107AC" w:rsidRPr="00FA1FED" w:rsidRDefault="000107AC" w:rsidP="002442A7">
            <w:pPr>
              <w:pStyle w:val="1fffb"/>
              <w:rPr>
                <w:lang w:val="ru-RU"/>
              </w:rPr>
            </w:pPr>
            <w:r w:rsidRPr="00FA1FED">
              <w:rPr>
                <w:lang w:val="ru-RU"/>
              </w:rPr>
              <w:t>2036</w:t>
            </w:r>
          </w:p>
        </w:tc>
      </w:tr>
      <w:tr w:rsidR="000107AC" w:rsidRPr="00FA1FED" w:rsidTr="000107AC">
        <w:trPr>
          <w:trHeight w:val="20"/>
        </w:trPr>
        <w:tc>
          <w:tcPr>
            <w:tcW w:w="2146" w:type="pct"/>
            <w:vAlign w:val="center"/>
          </w:tcPr>
          <w:p w:rsidR="000107AC" w:rsidRPr="00FA1FED" w:rsidRDefault="000107AC" w:rsidP="002442A7">
            <w:pPr>
              <w:pStyle w:val="1fffb"/>
              <w:rPr>
                <w:lang w:val="ru-RU"/>
              </w:rPr>
            </w:pPr>
            <w:r w:rsidRPr="00FA1FED">
              <w:rPr>
                <w:lang w:val="ru-RU"/>
              </w:rPr>
              <w:t>Показатель надежности</w:t>
            </w:r>
          </w:p>
          <w:p w:rsidR="000107AC" w:rsidRPr="00FA1FED" w:rsidRDefault="000107AC" w:rsidP="002442A7">
            <w:pPr>
              <w:pStyle w:val="1fffb"/>
            </w:pPr>
            <w:r w:rsidRPr="00FA1FED">
              <w:rPr>
                <w:lang w:val="ru-RU"/>
              </w:rPr>
              <w:t xml:space="preserve">электроснабжения </w:t>
            </w:r>
            <w:r w:rsidRPr="00FA1FED">
              <w:t>котельной</w:t>
            </w:r>
          </w:p>
        </w:tc>
        <w:tc>
          <w:tcPr>
            <w:tcW w:w="1389" w:type="pct"/>
            <w:vAlign w:val="center"/>
          </w:tcPr>
          <w:p w:rsidR="000107AC" w:rsidRPr="00FA1FED" w:rsidRDefault="000107AC" w:rsidP="002442A7">
            <w:pPr>
              <w:pStyle w:val="1fffb"/>
              <w:rPr>
                <w:b/>
                <w:i/>
              </w:rPr>
            </w:pPr>
            <w:r w:rsidRPr="00FA1FED">
              <w:rPr>
                <w:b/>
                <w:i/>
              </w:rPr>
              <w:t>K</w:t>
            </w:r>
            <w:r w:rsidRPr="00FA1FED">
              <w:rPr>
                <w:b/>
                <w:i/>
                <w:vertAlign w:val="subscript"/>
              </w:rPr>
              <w:t>э</w:t>
            </w:r>
          </w:p>
        </w:tc>
        <w:tc>
          <w:tcPr>
            <w:tcW w:w="701" w:type="pct"/>
            <w:vAlign w:val="center"/>
          </w:tcPr>
          <w:p w:rsidR="000107AC" w:rsidRPr="00FA1FED" w:rsidRDefault="000107AC" w:rsidP="002442A7">
            <w:pPr>
              <w:pStyle w:val="1fffb"/>
            </w:pPr>
            <w:r w:rsidRPr="00FA1FED">
              <w:t>0,6</w:t>
            </w:r>
          </w:p>
        </w:tc>
        <w:tc>
          <w:tcPr>
            <w:tcW w:w="764" w:type="pct"/>
            <w:vAlign w:val="center"/>
          </w:tcPr>
          <w:p w:rsidR="000107AC" w:rsidRPr="00FA1FED" w:rsidRDefault="000107AC" w:rsidP="002442A7">
            <w:pPr>
              <w:pStyle w:val="1fffb"/>
            </w:pPr>
            <w:r w:rsidRPr="00FA1FED">
              <w:t>0,6</w:t>
            </w:r>
          </w:p>
        </w:tc>
      </w:tr>
      <w:tr w:rsidR="000107AC" w:rsidRPr="00FA1FED" w:rsidTr="000107AC">
        <w:trPr>
          <w:trHeight w:val="20"/>
        </w:trPr>
        <w:tc>
          <w:tcPr>
            <w:tcW w:w="2146" w:type="pct"/>
            <w:vAlign w:val="center"/>
          </w:tcPr>
          <w:p w:rsidR="000107AC" w:rsidRPr="00FA1FED" w:rsidRDefault="000107AC" w:rsidP="002442A7">
            <w:pPr>
              <w:pStyle w:val="1fffb"/>
            </w:pPr>
            <w:r w:rsidRPr="00FA1FED">
              <w:t>Показатель</w:t>
            </w:r>
            <w:r w:rsidR="002442A7">
              <w:rPr>
                <w:lang w:val="ru-RU"/>
              </w:rPr>
              <w:t xml:space="preserve"> </w:t>
            </w:r>
            <w:r w:rsidRPr="00FA1FED">
              <w:t>надежности</w:t>
            </w:r>
          </w:p>
          <w:p w:rsidR="000107AC" w:rsidRPr="00FA1FED" w:rsidRDefault="002442A7" w:rsidP="002442A7">
            <w:pPr>
              <w:pStyle w:val="1fffb"/>
            </w:pPr>
            <w:r w:rsidRPr="00FA1FED">
              <w:t>В</w:t>
            </w:r>
            <w:r w:rsidR="000107AC" w:rsidRPr="00FA1FED">
              <w:t>одоснабжения</w:t>
            </w:r>
            <w:r>
              <w:rPr>
                <w:lang w:val="ru-RU"/>
              </w:rPr>
              <w:t xml:space="preserve"> </w:t>
            </w:r>
            <w:r w:rsidR="000107AC" w:rsidRPr="00FA1FED">
              <w:t>котельной</w:t>
            </w:r>
          </w:p>
        </w:tc>
        <w:tc>
          <w:tcPr>
            <w:tcW w:w="1389" w:type="pct"/>
            <w:vAlign w:val="center"/>
          </w:tcPr>
          <w:p w:rsidR="000107AC" w:rsidRPr="00FA1FED" w:rsidRDefault="000107AC" w:rsidP="002442A7">
            <w:pPr>
              <w:pStyle w:val="1fffb"/>
              <w:rPr>
                <w:b/>
                <w:i/>
              </w:rPr>
            </w:pPr>
            <w:r w:rsidRPr="00FA1FED">
              <w:rPr>
                <w:b/>
                <w:i/>
              </w:rPr>
              <w:t>K</w:t>
            </w:r>
            <w:r w:rsidRPr="00FA1FED">
              <w:rPr>
                <w:b/>
                <w:i/>
                <w:vertAlign w:val="subscript"/>
              </w:rPr>
              <w:t>в</w:t>
            </w:r>
          </w:p>
        </w:tc>
        <w:tc>
          <w:tcPr>
            <w:tcW w:w="701" w:type="pct"/>
            <w:vAlign w:val="center"/>
          </w:tcPr>
          <w:p w:rsidR="000107AC" w:rsidRPr="00FA1FED" w:rsidRDefault="000107AC" w:rsidP="002442A7">
            <w:pPr>
              <w:pStyle w:val="1fffb"/>
            </w:pPr>
            <w:r w:rsidRPr="00FA1FED">
              <w:t>0,6</w:t>
            </w:r>
          </w:p>
        </w:tc>
        <w:tc>
          <w:tcPr>
            <w:tcW w:w="764" w:type="pct"/>
            <w:vAlign w:val="center"/>
          </w:tcPr>
          <w:p w:rsidR="000107AC" w:rsidRPr="00FA1FED" w:rsidRDefault="000107AC" w:rsidP="002442A7">
            <w:pPr>
              <w:pStyle w:val="1fffb"/>
            </w:pPr>
            <w:r w:rsidRPr="00FA1FED">
              <w:t>0,6</w:t>
            </w:r>
          </w:p>
        </w:tc>
      </w:tr>
      <w:tr w:rsidR="000107AC" w:rsidRPr="00FA1FED" w:rsidTr="000107AC">
        <w:trPr>
          <w:trHeight w:val="20"/>
        </w:trPr>
        <w:tc>
          <w:tcPr>
            <w:tcW w:w="2146" w:type="pct"/>
            <w:vAlign w:val="center"/>
          </w:tcPr>
          <w:p w:rsidR="000107AC" w:rsidRPr="00FA1FED" w:rsidRDefault="000107AC" w:rsidP="002442A7">
            <w:pPr>
              <w:pStyle w:val="1fffb"/>
            </w:pPr>
            <w:r w:rsidRPr="00FA1FED">
              <w:t>Показатель</w:t>
            </w:r>
            <w:r w:rsidR="002442A7">
              <w:rPr>
                <w:lang w:val="ru-RU"/>
              </w:rPr>
              <w:t xml:space="preserve"> </w:t>
            </w:r>
            <w:r w:rsidRPr="00FA1FED">
              <w:t>надежности</w:t>
            </w:r>
          </w:p>
          <w:p w:rsidR="000107AC" w:rsidRPr="00FA1FED" w:rsidRDefault="002442A7" w:rsidP="002442A7">
            <w:pPr>
              <w:pStyle w:val="1fffb"/>
            </w:pPr>
            <w:r w:rsidRPr="00FA1FED">
              <w:t>Т</w:t>
            </w:r>
            <w:r w:rsidR="000107AC" w:rsidRPr="00FA1FED">
              <w:t>опливоснабжения</w:t>
            </w:r>
            <w:r>
              <w:rPr>
                <w:lang w:val="ru-RU"/>
              </w:rPr>
              <w:t xml:space="preserve"> </w:t>
            </w:r>
            <w:r w:rsidR="000107AC" w:rsidRPr="00FA1FED">
              <w:t>котельной</w:t>
            </w:r>
          </w:p>
        </w:tc>
        <w:tc>
          <w:tcPr>
            <w:tcW w:w="1389" w:type="pct"/>
            <w:vAlign w:val="center"/>
          </w:tcPr>
          <w:p w:rsidR="000107AC" w:rsidRPr="00FA1FED" w:rsidRDefault="000107AC" w:rsidP="002442A7">
            <w:pPr>
              <w:pStyle w:val="1fffb"/>
              <w:rPr>
                <w:b/>
                <w:i/>
              </w:rPr>
            </w:pPr>
            <w:r w:rsidRPr="00FA1FED">
              <w:rPr>
                <w:b/>
                <w:i/>
              </w:rPr>
              <w:t>K</w:t>
            </w:r>
            <w:r w:rsidRPr="00FA1FED">
              <w:rPr>
                <w:b/>
                <w:i/>
                <w:vertAlign w:val="subscript"/>
              </w:rPr>
              <w:t>т</w:t>
            </w:r>
          </w:p>
        </w:tc>
        <w:tc>
          <w:tcPr>
            <w:tcW w:w="701" w:type="pct"/>
            <w:vAlign w:val="center"/>
          </w:tcPr>
          <w:p w:rsidR="000107AC" w:rsidRPr="00FA1FED" w:rsidRDefault="000107AC" w:rsidP="002442A7">
            <w:pPr>
              <w:pStyle w:val="1fffb"/>
            </w:pPr>
            <w:r w:rsidRPr="00FA1FED">
              <w:t>0,5</w:t>
            </w:r>
          </w:p>
        </w:tc>
        <w:tc>
          <w:tcPr>
            <w:tcW w:w="764" w:type="pct"/>
            <w:vAlign w:val="center"/>
          </w:tcPr>
          <w:p w:rsidR="000107AC" w:rsidRPr="00FA1FED" w:rsidRDefault="000107AC" w:rsidP="002442A7">
            <w:pPr>
              <w:pStyle w:val="1fffb"/>
            </w:pPr>
            <w:r w:rsidRPr="00FA1FED">
              <w:t>0,5</w:t>
            </w:r>
          </w:p>
        </w:tc>
      </w:tr>
      <w:tr w:rsidR="000107AC" w:rsidRPr="00FA1FED" w:rsidTr="000107AC">
        <w:trPr>
          <w:trHeight w:val="20"/>
        </w:trPr>
        <w:tc>
          <w:tcPr>
            <w:tcW w:w="2146" w:type="pct"/>
            <w:vAlign w:val="center"/>
          </w:tcPr>
          <w:p w:rsidR="000107AC" w:rsidRPr="00FA1FED" w:rsidRDefault="000107AC" w:rsidP="002442A7">
            <w:pPr>
              <w:pStyle w:val="1fffb"/>
              <w:rPr>
                <w:lang w:val="ru-RU"/>
              </w:rPr>
            </w:pPr>
            <w:r w:rsidRPr="00FA1FED">
              <w:rPr>
                <w:lang w:val="ru-RU"/>
              </w:rPr>
              <w:t>Показатель соответствия тепловой мощности котельной и пропускной способности тепловых сетей</w:t>
            </w:r>
          </w:p>
          <w:p w:rsidR="000107AC" w:rsidRPr="00FA1FED" w:rsidRDefault="002442A7" w:rsidP="002442A7">
            <w:pPr>
              <w:pStyle w:val="1fffb"/>
            </w:pPr>
            <w:r w:rsidRPr="00FA1FED">
              <w:t>Р</w:t>
            </w:r>
            <w:r w:rsidR="000107AC" w:rsidRPr="00FA1FED">
              <w:t>асчётным</w:t>
            </w:r>
            <w:r>
              <w:rPr>
                <w:lang w:val="ru-RU"/>
              </w:rPr>
              <w:t xml:space="preserve"> </w:t>
            </w:r>
            <w:r w:rsidR="000107AC" w:rsidRPr="00FA1FED">
              <w:t>тепловым</w:t>
            </w:r>
            <w:r>
              <w:rPr>
                <w:lang w:val="ru-RU"/>
              </w:rPr>
              <w:t xml:space="preserve"> </w:t>
            </w:r>
            <w:r w:rsidR="000107AC" w:rsidRPr="00FA1FED">
              <w:t>нагрузкам</w:t>
            </w:r>
          </w:p>
        </w:tc>
        <w:tc>
          <w:tcPr>
            <w:tcW w:w="1389" w:type="pct"/>
            <w:vAlign w:val="center"/>
          </w:tcPr>
          <w:p w:rsidR="000107AC" w:rsidRPr="00FA1FED" w:rsidRDefault="000107AC" w:rsidP="002442A7">
            <w:pPr>
              <w:pStyle w:val="1fffb"/>
              <w:rPr>
                <w:sz w:val="28"/>
              </w:rPr>
            </w:pPr>
          </w:p>
          <w:p w:rsidR="000107AC" w:rsidRPr="00FA1FED" w:rsidRDefault="000107AC" w:rsidP="002442A7">
            <w:pPr>
              <w:pStyle w:val="1fffb"/>
              <w:rPr>
                <w:b/>
                <w:i/>
              </w:rPr>
            </w:pPr>
            <w:r w:rsidRPr="00FA1FED">
              <w:rPr>
                <w:b/>
                <w:i/>
              </w:rPr>
              <w:t>K</w:t>
            </w:r>
            <w:r w:rsidRPr="00FA1FED">
              <w:rPr>
                <w:b/>
                <w:i/>
                <w:vertAlign w:val="subscript"/>
              </w:rPr>
              <w:t>б</w:t>
            </w:r>
          </w:p>
        </w:tc>
        <w:tc>
          <w:tcPr>
            <w:tcW w:w="701" w:type="pct"/>
            <w:vAlign w:val="center"/>
          </w:tcPr>
          <w:p w:rsidR="000107AC" w:rsidRPr="00FA1FED" w:rsidRDefault="000107AC" w:rsidP="002442A7">
            <w:pPr>
              <w:pStyle w:val="1fffb"/>
              <w:rPr>
                <w:sz w:val="29"/>
              </w:rPr>
            </w:pPr>
          </w:p>
          <w:p w:rsidR="000107AC" w:rsidRPr="00FA1FED" w:rsidRDefault="000107AC" w:rsidP="002442A7">
            <w:pPr>
              <w:pStyle w:val="1fffb"/>
            </w:pPr>
            <w:r w:rsidRPr="00FA1FED">
              <w:t>1,0</w:t>
            </w:r>
          </w:p>
        </w:tc>
        <w:tc>
          <w:tcPr>
            <w:tcW w:w="764" w:type="pct"/>
            <w:vAlign w:val="center"/>
          </w:tcPr>
          <w:p w:rsidR="000107AC" w:rsidRPr="00FA1FED" w:rsidRDefault="000107AC" w:rsidP="002442A7">
            <w:pPr>
              <w:pStyle w:val="1fffb"/>
              <w:rPr>
                <w:sz w:val="29"/>
              </w:rPr>
            </w:pPr>
          </w:p>
          <w:p w:rsidR="000107AC" w:rsidRPr="00FA1FED" w:rsidRDefault="000107AC" w:rsidP="002442A7">
            <w:pPr>
              <w:pStyle w:val="1fffb"/>
            </w:pPr>
            <w:r w:rsidRPr="00FA1FED">
              <w:t>1,0</w:t>
            </w:r>
          </w:p>
        </w:tc>
      </w:tr>
      <w:tr w:rsidR="000107AC" w:rsidRPr="00FA1FED" w:rsidTr="000107AC">
        <w:trPr>
          <w:trHeight w:val="20"/>
        </w:trPr>
        <w:tc>
          <w:tcPr>
            <w:tcW w:w="2146" w:type="pct"/>
            <w:vAlign w:val="center"/>
          </w:tcPr>
          <w:p w:rsidR="000107AC" w:rsidRPr="00FA1FED" w:rsidRDefault="000107AC" w:rsidP="002442A7">
            <w:pPr>
              <w:pStyle w:val="1fffb"/>
              <w:rPr>
                <w:lang w:val="ru-RU"/>
              </w:rPr>
            </w:pPr>
            <w:r w:rsidRPr="00FA1FED">
              <w:rPr>
                <w:lang w:val="ru-RU"/>
              </w:rPr>
              <w:t>Показатель технического состояния</w:t>
            </w:r>
          </w:p>
          <w:p w:rsidR="000107AC" w:rsidRPr="00FA1FED" w:rsidRDefault="000107AC" w:rsidP="002442A7">
            <w:pPr>
              <w:pStyle w:val="1fffb"/>
              <w:rPr>
                <w:lang w:val="ru-RU"/>
              </w:rPr>
            </w:pPr>
            <w:r w:rsidRPr="00FA1FED">
              <w:rPr>
                <w:lang w:val="ru-RU"/>
              </w:rPr>
              <w:t>тепловых сетей</w:t>
            </w:r>
          </w:p>
        </w:tc>
        <w:tc>
          <w:tcPr>
            <w:tcW w:w="1389" w:type="pct"/>
            <w:vAlign w:val="center"/>
          </w:tcPr>
          <w:p w:rsidR="000107AC" w:rsidRPr="00FA1FED" w:rsidRDefault="000107AC" w:rsidP="002442A7">
            <w:pPr>
              <w:pStyle w:val="1fffb"/>
              <w:rPr>
                <w:b/>
                <w:i/>
              </w:rPr>
            </w:pPr>
            <w:r w:rsidRPr="00FA1FED">
              <w:rPr>
                <w:b/>
                <w:i/>
              </w:rPr>
              <w:t>K</w:t>
            </w:r>
            <w:r w:rsidRPr="00FA1FED">
              <w:rPr>
                <w:b/>
                <w:i/>
                <w:vertAlign w:val="subscript"/>
              </w:rPr>
              <w:t>с</w:t>
            </w:r>
          </w:p>
        </w:tc>
        <w:tc>
          <w:tcPr>
            <w:tcW w:w="701" w:type="pct"/>
            <w:vAlign w:val="center"/>
          </w:tcPr>
          <w:p w:rsidR="000107AC" w:rsidRPr="00FA1FED" w:rsidRDefault="000107AC" w:rsidP="002442A7">
            <w:pPr>
              <w:pStyle w:val="1fffb"/>
            </w:pPr>
            <w:r w:rsidRPr="00FA1FED">
              <w:t>0,5</w:t>
            </w:r>
          </w:p>
        </w:tc>
        <w:tc>
          <w:tcPr>
            <w:tcW w:w="764" w:type="pct"/>
            <w:vAlign w:val="center"/>
          </w:tcPr>
          <w:p w:rsidR="000107AC" w:rsidRPr="00FA1FED" w:rsidRDefault="000107AC" w:rsidP="002442A7">
            <w:pPr>
              <w:pStyle w:val="1fffb"/>
            </w:pPr>
            <w:r w:rsidRPr="00FA1FED">
              <w:t>1,0</w:t>
            </w:r>
          </w:p>
        </w:tc>
      </w:tr>
      <w:tr w:rsidR="000107AC" w:rsidRPr="00FA1FED" w:rsidTr="000107AC">
        <w:trPr>
          <w:trHeight w:val="20"/>
        </w:trPr>
        <w:tc>
          <w:tcPr>
            <w:tcW w:w="2146" w:type="pct"/>
            <w:vAlign w:val="center"/>
          </w:tcPr>
          <w:p w:rsidR="000107AC" w:rsidRPr="00FA1FED" w:rsidRDefault="000107AC" w:rsidP="002442A7">
            <w:pPr>
              <w:pStyle w:val="1fffb"/>
              <w:rPr>
                <w:lang w:val="ru-RU"/>
              </w:rPr>
            </w:pPr>
            <w:r w:rsidRPr="00FA1FED">
              <w:rPr>
                <w:lang w:val="ru-RU"/>
              </w:rPr>
              <w:t>Показатель интенсивности отказов</w:t>
            </w:r>
          </w:p>
          <w:p w:rsidR="000107AC" w:rsidRPr="00FA1FED" w:rsidRDefault="000107AC" w:rsidP="002442A7">
            <w:pPr>
              <w:pStyle w:val="1fffb"/>
              <w:rPr>
                <w:lang w:val="ru-RU"/>
              </w:rPr>
            </w:pPr>
            <w:r w:rsidRPr="00FA1FED">
              <w:rPr>
                <w:lang w:val="ru-RU"/>
              </w:rPr>
              <w:t>тепловых сетей</w:t>
            </w:r>
          </w:p>
        </w:tc>
        <w:tc>
          <w:tcPr>
            <w:tcW w:w="1389" w:type="pct"/>
            <w:vAlign w:val="center"/>
          </w:tcPr>
          <w:p w:rsidR="000107AC" w:rsidRPr="00FA1FED" w:rsidRDefault="000107AC" w:rsidP="002442A7">
            <w:pPr>
              <w:pStyle w:val="1fffb"/>
              <w:rPr>
                <w:b/>
                <w:i/>
                <w:sz w:val="14"/>
              </w:rPr>
            </w:pPr>
            <w:r w:rsidRPr="00FA1FED">
              <w:rPr>
                <w:b/>
                <w:i/>
              </w:rPr>
              <w:t>K</w:t>
            </w:r>
            <w:r w:rsidRPr="00FA1FED">
              <w:rPr>
                <w:b/>
                <w:i/>
                <w:sz w:val="14"/>
              </w:rPr>
              <w:t>отк.тс</w:t>
            </w:r>
          </w:p>
        </w:tc>
        <w:tc>
          <w:tcPr>
            <w:tcW w:w="701" w:type="pct"/>
            <w:vAlign w:val="center"/>
          </w:tcPr>
          <w:p w:rsidR="000107AC" w:rsidRPr="00FA1FED" w:rsidRDefault="000107AC" w:rsidP="002442A7">
            <w:pPr>
              <w:pStyle w:val="1fffb"/>
            </w:pPr>
            <w:r w:rsidRPr="00FA1FED">
              <w:t>1,0</w:t>
            </w:r>
          </w:p>
        </w:tc>
        <w:tc>
          <w:tcPr>
            <w:tcW w:w="764" w:type="pct"/>
            <w:vAlign w:val="center"/>
          </w:tcPr>
          <w:p w:rsidR="000107AC" w:rsidRPr="00FA1FED" w:rsidRDefault="000107AC" w:rsidP="002442A7">
            <w:pPr>
              <w:pStyle w:val="1fffb"/>
            </w:pPr>
            <w:r w:rsidRPr="00FA1FED">
              <w:t>1,0</w:t>
            </w:r>
          </w:p>
        </w:tc>
      </w:tr>
      <w:tr w:rsidR="000107AC" w:rsidRPr="00FA1FED" w:rsidTr="000107AC">
        <w:trPr>
          <w:trHeight w:val="20"/>
        </w:trPr>
        <w:tc>
          <w:tcPr>
            <w:tcW w:w="2146" w:type="pct"/>
            <w:vAlign w:val="center"/>
          </w:tcPr>
          <w:p w:rsidR="000107AC" w:rsidRPr="00FA1FED" w:rsidRDefault="000107AC" w:rsidP="002442A7">
            <w:pPr>
              <w:pStyle w:val="1fffb"/>
              <w:rPr>
                <w:lang w:val="ru-RU"/>
              </w:rPr>
            </w:pPr>
            <w:r w:rsidRPr="00FA1FED">
              <w:rPr>
                <w:lang w:val="ru-RU"/>
              </w:rPr>
              <w:t>Показатель относительного</w:t>
            </w:r>
          </w:p>
          <w:p w:rsidR="000107AC" w:rsidRPr="00FA1FED" w:rsidRDefault="000107AC" w:rsidP="002442A7">
            <w:pPr>
              <w:pStyle w:val="1fffb"/>
              <w:rPr>
                <w:lang w:val="ru-RU"/>
              </w:rPr>
            </w:pPr>
            <w:r w:rsidRPr="00FA1FED">
              <w:rPr>
                <w:lang w:val="ru-RU"/>
              </w:rPr>
              <w:t>аварийного недоотпуска тепла</w:t>
            </w:r>
          </w:p>
        </w:tc>
        <w:tc>
          <w:tcPr>
            <w:tcW w:w="1389" w:type="pct"/>
            <w:vAlign w:val="center"/>
          </w:tcPr>
          <w:p w:rsidR="000107AC" w:rsidRPr="00FA1FED" w:rsidRDefault="000107AC" w:rsidP="002442A7">
            <w:pPr>
              <w:pStyle w:val="1fffb"/>
              <w:rPr>
                <w:b/>
                <w:i/>
                <w:sz w:val="14"/>
              </w:rPr>
            </w:pPr>
            <w:r w:rsidRPr="00FA1FED">
              <w:rPr>
                <w:b/>
                <w:i/>
              </w:rPr>
              <w:t>K</w:t>
            </w:r>
            <w:r w:rsidRPr="00FA1FED">
              <w:rPr>
                <w:b/>
                <w:i/>
                <w:sz w:val="14"/>
              </w:rPr>
              <w:t>нед</w:t>
            </w:r>
          </w:p>
        </w:tc>
        <w:tc>
          <w:tcPr>
            <w:tcW w:w="701" w:type="pct"/>
            <w:vAlign w:val="center"/>
          </w:tcPr>
          <w:p w:rsidR="000107AC" w:rsidRPr="00FA1FED" w:rsidRDefault="000107AC" w:rsidP="002442A7">
            <w:pPr>
              <w:pStyle w:val="1fffb"/>
            </w:pPr>
            <w:r w:rsidRPr="00FA1FED">
              <w:t>1,0</w:t>
            </w:r>
          </w:p>
        </w:tc>
        <w:tc>
          <w:tcPr>
            <w:tcW w:w="764" w:type="pct"/>
            <w:vAlign w:val="center"/>
          </w:tcPr>
          <w:p w:rsidR="000107AC" w:rsidRPr="00FA1FED" w:rsidRDefault="000107AC" w:rsidP="002442A7">
            <w:pPr>
              <w:pStyle w:val="1fffb"/>
            </w:pPr>
            <w:r w:rsidRPr="00FA1FED">
              <w:t>1,0</w:t>
            </w:r>
          </w:p>
        </w:tc>
      </w:tr>
      <w:tr w:rsidR="000107AC" w:rsidRPr="00FA1FED" w:rsidTr="000107AC">
        <w:trPr>
          <w:trHeight w:val="20"/>
        </w:trPr>
        <w:tc>
          <w:tcPr>
            <w:tcW w:w="2146" w:type="pct"/>
            <w:vAlign w:val="center"/>
          </w:tcPr>
          <w:p w:rsidR="000107AC" w:rsidRPr="00FA1FED" w:rsidRDefault="000107AC" w:rsidP="002442A7">
            <w:pPr>
              <w:pStyle w:val="1fffb"/>
              <w:rPr>
                <w:b/>
              </w:rPr>
            </w:pPr>
            <w:r w:rsidRPr="00FA1FED">
              <w:rPr>
                <w:b/>
              </w:rPr>
              <w:t>Общий</w:t>
            </w:r>
            <w:r w:rsidR="002442A7">
              <w:rPr>
                <w:b/>
                <w:lang w:val="ru-RU"/>
              </w:rPr>
              <w:t xml:space="preserve"> </w:t>
            </w:r>
            <w:r w:rsidRPr="00FA1FED">
              <w:rPr>
                <w:b/>
              </w:rPr>
              <w:t>показатель</w:t>
            </w:r>
            <w:r w:rsidR="002442A7">
              <w:rPr>
                <w:b/>
                <w:lang w:val="ru-RU"/>
              </w:rPr>
              <w:t xml:space="preserve"> </w:t>
            </w:r>
            <w:r w:rsidRPr="00FA1FED">
              <w:rPr>
                <w:b/>
              </w:rPr>
              <w:t>надёжности</w:t>
            </w:r>
          </w:p>
        </w:tc>
        <w:tc>
          <w:tcPr>
            <w:tcW w:w="1389" w:type="pct"/>
            <w:vAlign w:val="center"/>
          </w:tcPr>
          <w:p w:rsidR="000107AC" w:rsidRPr="00FA1FED" w:rsidRDefault="000107AC" w:rsidP="002442A7">
            <w:pPr>
              <w:pStyle w:val="1fffb"/>
              <w:rPr>
                <w:b/>
                <w:i/>
              </w:rPr>
            </w:pPr>
            <w:r w:rsidRPr="00FA1FED">
              <w:rPr>
                <w:b/>
                <w:i/>
              </w:rPr>
              <w:t>К</w:t>
            </w:r>
          </w:p>
        </w:tc>
        <w:tc>
          <w:tcPr>
            <w:tcW w:w="701" w:type="pct"/>
            <w:vAlign w:val="center"/>
          </w:tcPr>
          <w:p w:rsidR="000107AC" w:rsidRPr="00FA1FED" w:rsidRDefault="000107AC" w:rsidP="002442A7">
            <w:pPr>
              <w:pStyle w:val="1fffb"/>
              <w:rPr>
                <w:b/>
              </w:rPr>
            </w:pPr>
            <w:r w:rsidRPr="00FA1FED">
              <w:rPr>
                <w:b/>
              </w:rPr>
              <w:t>0,</w:t>
            </w:r>
            <w:r w:rsidRPr="00FA1FED">
              <w:rPr>
                <w:b/>
                <w:lang w:val="ru-RU"/>
              </w:rPr>
              <w:t>8</w:t>
            </w:r>
            <w:r w:rsidRPr="00FA1FED">
              <w:rPr>
                <w:b/>
              </w:rPr>
              <w:t>4</w:t>
            </w:r>
          </w:p>
        </w:tc>
        <w:tc>
          <w:tcPr>
            <w:tcW w:w="764" w:type="pct"/>
            <w:vAlign w:val="center"/>
          </w:tcPr>
          <w:p w:rsidR="000107AC" w:rsidRPr="00FA1FED" w:rsidRDefault="000107AC" w:rsidP="002442A7">
            <w:pPr>
              <w:pStyle w:val="1fffb"/>
              <w:rPr>
                <w:b/>
                <w:lang w:val="ru-RU"/>
              </w:rPr>
            </w:pPr>
            <w:r w:rsidRPr="00FA1FED">
              <w:rPr>
                <w:b/>
              </w:rPr>
              <w:t>0,8</w:t>
            </w:r>
            <w:r w:rsidRPr="00FA1FED">
              <w:rPr>
                <w:b/>
                <w:lang w:val="ru-RU"/>
              </w:rPr>
              <w:t>5</w:t>
            </w:r>
          </w:p>
        </w:tc>
      </w:tr>
    </w:tbl>
    <w:p w:rsidR="0003788C" w:rsidRPr="00FA1FED" w:rsidRDefault="0003788C" w:rsidP="00B5461F">
      <w:pPr>
        <w:pStyle w:val="11ff3"/>
        <w:rPr>
          <w:w w:val="100"/>
          <w:kern w:val="0"/>
        </w:rPr>
      </w:pPr>
    </w:p>
    <w:p w:rsidR="00C25060" w:rsidRPr="00FA1FED" w:rsidRDefault="007F18C1" w:rsidP="00B5461F">
      <w:pPr>
        <w:pStyle w:val="11ff3"/>
        <w:rPr>
          <w:w w:val="100"/>
          <w:kern w:val="0"/>
        </w:rPr>
      </w:pPr>
      <w:r w:rsidRPr="00FA1FED">
        <w:rPr>
          <w:w w:val="100"/>
          <w:kern w:val="0"/>
        </w:rPr>
        <w:t xml:space="preserve"> Общий показатель надежности на 203</w:t>
      </w:r>
      <w:r w:rsidR="00EC3165" w:rsidRPr="00FA1FED">
        <w:rPr>
          <w:w w:val="100"/>
          <w:kern w:val="0"/>
        </w:rPr>
        <w:t>6</w:t>
      </w:r>
      <w:r w:rsidRPr="00FA1FED">
        <w:rPr>
          <w:w w:val="100"/>
          <w:kern w:val="0"/>
        </w:rPr>
        <w:t xml:space="preserve"> год для котельн</w:t>
      </w:r>
      <w:r w:rsidR="00EC3165" w:rsidRPr="00FA1FED">
        <w:rPr>
          <w:w w:val="100"/>
          <w:kern w:val="0"/>
        </w:rPr>
        <w:t>ой</w:t>
      </w:r>
      <w:r w:rsidR="00313A25" w:rsidRPr="00FA1FED">
        <w:rPr>
          <w:w w:val="100"/>
          <w:kern w:val="0"/>
        </w:rPr>
        <w:t xml:space="preserve"> </w:t>
      </w:r>
      <w:r w:rsidR="005C1319" w:rsidRPr="00FA1FED">
        <w:rPr>
          <w:w w:val="100"/>
          <w:kern w:val="0"/>
        </w:rPr>
        <w:t xml:space="preserve">МО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равен 0,8</w:t>
      </w:r>
      <w:r w:rsidR="000107AC" w:rsidRPr="00FA1FED">
        <w:rPr>
          <w:w w:val="100"/>
          <w:kern w:val="0"/>
        </w:rPr>
        <w:t>5</w:t>
      </w:r>
      <w:r w:rsidRPr="00FA1FED">
        <w:rPr>
          <w:w w:val="100"/>
          <w:kern w:val="0"/>
        </w:rPr>
        <w:t>. Данный показатель предполагается достич</w:t>
      </w:r>
      <w:r w:rsidR="000107AC" w:rsidRPr="00FA1FED">
        <w:rPr>
          <w:w w:val="100"/>
          <w:kern w:val="0"/>
        </w:rPr>
        <w:t>ь</w:t>
      </w:r>
      <w:r w:rsidRPr="00FA1FED">
        <w:rPr>
          <w:w w:val="100"/>
          <w:kern w:val="0"/>
        </w:rPr>
        <w:t xml:space="preserve"> пу</w:t>
      </w:r>
      <w:r w:rsidR="000107AC" w:rsidRPr="00FA1FED">
        <w:rPr>
          <w:w w:val="100"/>
          <w:kern w:val="0"/>
        </w:rPr>
        <w:t>т</w:t>
      </w:r>
      <w:r w:rsidRPr="00FA1FED">
        <w:rPr>
          <w:w w:val="100"/>
          <w:kern w:val="0"/>
        </w:rPr>
        <w:t>ем реализации мероприятий по замене ветхих сетей теплоснабжения. Таким образом, все системы теплоснабжения в 203</w:t>
      </w:r>
      <w:r w:rsidR="000107AC" w:rsidRPr="00FA1FED">
        <w:rPr>
          <w:w w:val="100"/>
          <w:kern w:val="0"/>
        </w:rPr>
        <w:t>6</w:t>
      </w:r>
      <w:r w:rsidRPr="00FA1FED">
        <w:rPr>
          <w:w w:val="100"/>
          <w:kern w:val="0"/>
        </w:rPr>
        <w:t xml:space="preserve"> можно будет отнести к надежным.</w:t>
      </w:r>
    </w:p>
    <w:p w:rsidR="003A08A6" w:rsidRPr="00FA1FED" w:rsidRDefault="003A08A6" w:rsidP="00B5461F">
      <w:pPr>
        <w:pStyle w:val="11ff3"/>
        <w:rPr>
          <w:w w:val="100"/>
          <w:kern w:val="0"/>
        </w:rPr>
      </w:pPr>
    </w:p>
    <w:p w:rsidR="003A08A6" w:rsidRPr="00FA1FED" w:rsidRDefault="003A08A6" w:rsidP="00B5461F">
      <w:pPr>
        <w:pStyle w:val="11ff3"/>
        <w:rPr>
          <w:w w:val="100"/>
          <w:kern w:val="0"/>
        </w:rPr>
      </w:pPr>
    </w:p>
    <w:p w:rsidR="003A08A6" w:rsidRPr="00FA1FED" w:rsidRDefault="003A08A6" w:rsidP="00B5461F">
      <w:pPr>
        <w:pStyle w:val="11ff3"/>
        <w:rPr>
          <w:w w:val="100"/>
          <w:kern w:val="0"/>
        </w:rPr>
      </w:pPr>
    </w:p>
    <w:p w:rsidR="003A08A6" w:rsidRPr="00FA1FED" w:rsidRDefault="003A08A6" w:rsidP="00B5461F">
      <w:pPr>
        <w:pStyle w:val="11ff3"/>
        <w:rPr>
          <w:w w:val="100"/>
          <w:kern w:val="0"/>
        </w:rPr>
      </w:pPr>
    </w:p>
    <w:p w:rsidR="00C25060" w:rsidRPr="00FA1FED" w:rsidRDefault="00C25060" w:rsidP="00C25060">
      <w:pPr>
        <w:pStyle w:val="19"/>
        <w:pageBreakBefore w:val="0"/>
        <w:numPr>
          <w:ilvl w:val="0"/>
          <w:numId w:val="57"/>
        </w:numPr>
        <w:spacing w:line="240" w:lineRule="auto"/>
        <w:rPr>
          <w:spacing w:val="0"/>
          <w:szCs w:val="24"/>
        </w:rPr>
      </w:pPr>
      <w:bookmarkStart w:id="572" w:name="_Toc9154924"/>
      <w:bookmarkStart w:id="573" w:name="_Toc84971070"/>
      <w:bookmarkStart w:id="574" w:name="_Toc116943439"/>
      <w:r w:rsidRPr="00FA1FED">
        <w:rPr>
          <w:spacing w:val="0"/>
          <w:szCs w:val="24"/>
        </w:rPr>
        <w:lastRenderedPageBreak/>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572"/>
      <w:bookmarkEnd w:id="573"/>
      <w:bookmarkEnd w:id="574"/>
    </w:p>
    <w:p w:rsidR="00C25060" w:rsidRPr="00FA1FED" w:rsidRDefault="00C25060" w:rsidP="00B5461F">
      <w:pPr>
        <w:pStyle w:val="11ff3"/>
        <w:rPr>
          <w:w w:val="100"/>
          <w:kern w:val="0"/>
        </w:rPr>
      </w:pPr>
      <w:r w:rsidRPr="00FA1FED">
        <w:rPr>
          <w:w w:val="100"/>
          <w:kern w:val="0"/>
        </w:rPr>
        <w:t>Информация о методах и результатах обработки данных по восстановлению участков тепловых сетей отсутствует.</w:t>
      </w:r>
    </w:p>
    <w:p w:rsidR="00C25060" w:rsidRPr="00FA1FED" w:rsidRDefault="00C25060" w:rsidP="00C25060">
      <w:pPr>
        <w:pStyle w:val="19"/>
        <w:pageBreakBefore w:val="0"/>
        <w:numPr>
          <w:ilvl w:val="0"/>
          <w:numId w:val="57"/>
        </w:numPr>
        <w:spacing w:line="240" w:lineRule="auto"/>
        <w:rPr>
          <w:spacing w:val="0"/>
          <w:szCs w:val="24"/>
        </w:rPr>
      </w:pPr>
      <w:bookmarkStart w:id="575" w:name="_Toc9154925"/>
      <w:bookmarkStart w:id="576" w:name="_Toc84971071"/>
      <w:bookmarkStart w:id="577" w:name="_Toc116943440"/>
      <w:r w:rsidRPr="00FA1FED">
        <w:rPr>
          <w:spacing w:val="0"/>
          <w:szCs w:val="24"/>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75"/>
      <w:bookmarkEnd w:id="576"/>
      <w:bookmarkEnd w:id="577"/>
    </w:p>
    <w:p w:rsidR="00C25060" w:rsidRPr="00FA1FED" w:rsidRDefault="00C25060" w:rsidP="00B5461F">
      <w:pPr>
        <w:pStyle w:val="11ff3"/>
        <w:rPr>
          <w:w w:val="100"/>
          <w:kern w:val="0"/>
        </w:rPr>
      </w:pPr>
      <w:r w:rsidRPr="00FA1FED">
        <w:rPr>
          <w:w w:val="100"/>
          <w:kern w:val="0"/>
        </w:rPr>
        <w:t>Информация о результатах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отсутствует.</w:t>
      </w:r>
    </w:p>
    <w:p w:rsidR="00C25060" w:rsidRPr="00FA1FED" w:rsidRDefault="00C25060" w:rsidP="00C25060">
      <w:pPr>
        <w:pStyle w:val="19"/>
        <w:pageBreakBefore w:val="0"/>
        <w:numPr>
          <w:ilvl w:val="0"/>
          <w:numId w:val="57"/>
        </w:numPr>
        <w:spacing w:line="240" w:lineRule="auto"/>
        <w:rPr>
          <w:spacing w:val="0"/>
          <w:szCs w:val="24"/>
        </w:rPr>
      </w:pPr>
      <w:bookmarkStart w:id="578" w:name="_Toc9154926"/>
      <w:bookmarkStart w:id="579" w:name="_Toc84971072"/>
      <w:bookmarkStart w:id="580" w:name="_Toc116943441"/>
      <w:r w:rsidRPr="00FA1FED">
        <w:rPr>
          <w:spacing w:val="0"/>
          <w:szCs w:val="24"/>
        </w:rPr>
        <w:t>Обоснование результатов оценки коэффициентов готовности теплопроводов к несению тепловой нагрузки</w:t>
      </w:r>
      <w:bookmarkEnd w:id="578"/>
      <w:bookmarkEnd w:id="579"/>
      <w:bookmarkEnd w:id="580"/>
    </w:p>
    <w:p w:rsidR="00C25060" w:rsidRPr="00FA1FED" w:rsidRDefault="00C25060" w:rsidP="00B5461F">
      <w:pPr>
        <w:pStyle w:val="11ff3"/>
        <w:rPr>
          <w:w w:val="100"/>
          <w:kern w:val="0"/>
        </w:rPr>
      </w:pPr>
      <w:r w:rsidRPr="00FA1FED">
        <w:rPr>
          <w:w w:val="100"/>
          <w:kern w:val="0"/>
        </w:rPr>
        <w:t>Информация о результатах оценки коэффициентов готовности теплопроводов к несению тепловой нагрузки отсутствует.</w:t>
      </w:r>
    </w:p>
    <w:p w:rsidR="00C25060" w:rsidRPr="00FA1FED" w:rsidRDefault="00C25060" w:rsidP="00C25060">
      <w:pPr>
        <w:pStyle w:val="19"/>
        <w:pageBreakBefore w:val="0"/>
        <w:numPr>
          <w:ilvl w:val="0"/>
          <w:numId w:val="57"/>
        </w:numPr>
        <w:spacing w:line="240" w:lineRule="auto"/>
        <w:rPr>
          <w:spacing w:val="0"/>
          <w:szCs w:val="24"/>
        </w:rPr>
      </w:pPr>
      <w:bookmarkStart w:id="581" w:name="_Toc9154927"/>
      <w:bookmarkStart w:id="582" w:name="_Toc84971073"/>
      <w:bookmarkStart w:id="583" w:name="_Toc116943442"/>
      <w:r w:rsidRPr="00FA1FED">
        <w:rPr>
          <w:spacing w:val="0"/>
          <w:szCs w:val="24"/>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581"/>
      <w:bookmarkEnd w:id="582"/>
      <w:bookmarkEnd w:id="583"/>
    </w:p>
    <w:p w:rsidR="00C25060" w:rsidRPr="00FA1FED" w:rsidRDefault="00767E50" w:rsidP="00B5461F">
      <w:pPr>
        <w:pStyle w:val="11ff3"/>
        <w:rPr>
          <w:w w:val="100"/>
          <w:kern w:val="0"/>
        </w:rPr>
      </w:pPr>
      <w:r w:rsidRPr="00FA1FED">
        <w:rPr>
          <w:w w:val="100"/>
          <w:kern w:val="0"/>
        </w:rPr>
        <w:t>По данным администрации, н</w:t>
      </w:r>
      <w:r w:rsidR="00C25060" w:rsidRPr="00FA1FED">
        <w:rPr>
          <w:w w:val="100"/>
          <w:kern w:val="0"/>
        </w:rPr>
        <w:t xml:space="preserve">едоотпуска тепловой энергии по причине отказов (аварийных ситуаций) и простоев тепловых сетей и источников тепловой энергии </w:t>
      </w:r>
      <w:r w:rsidRPr="00FA1FED">
        <w:rPr>
          <w:w w:val="100"/>
          <w:kern w:val="0"/>
        </w:rPr>
        <w:t>не происходило</w:t>
      </w:r>
      <w:r w:rsidR="00C25060" w:rsidRPr="00FA1FED">
        <w:rPr>
          <w:w w:val="100"/>
          <w:kern w:val="0"/>
        </w:rPr>
        <w:t>.</w:t>
      </w:r>
    </w:p>
    <w:p w:rsidR="00767E50" w:rsidRPr="00FA1FED" w:rsidRDefault="00767E50" w:rsidP="00767E50">
      <w:pPr>
        <w:pStyle w:val="11ff3"/>
        <w:rPr>
          <w:w w:val="100"/>
          <w:kern w:val="0"/>
          <w:u w:val="single"/>
        </w:rPr>
      </w:pPr>
      <w:bookmarkStart w:id="584" w:name="sub_181184"/>
      <w:r w:rsidRPr="00FA1FED">
        <w:rPr>
          <w:w w:val="100"/>
          <w:kern w:val="0"/>
          <w:u w:val="single"/>
        </w:rPr>
        <w:t>Таблица 11.5.1 - Средний недоотпуск тепловой энергии на отопление потребителей в системе теплоснабжения</w:t>
      </w: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45"/>
        <w:gridCol w:w="986"/>
        <w:gridCol w:w="986"/>
        <w:gridCol w:w="986"/>
        <w:gridCol w:w="986"/>
        <w:gridCol w:w="982"/>
      </w:tblGrid>
      <w:tr w:rsidR="001274D1" w:rsidRPr="00FA1FED" w:rsidTr="001274D1">
        <w:trPr>
          <w:trHeight w:val="227"/>
          <w:tblHeader/>
        </w:trPr>
        <w:tc>
          <w:tcPr>
            <w:tcW w:w="2427" w:type="pct"/>
            <w:tcBorders>
              <w:top w:val="single" w:sz="4" w:space="0" w:color="auto"/>
              <w:bottom w:val="single" w:sz="4" w:space="0" w:color="auto"/>
              <w:right w:val="single" w:sz="4" w:space="0" w:color="auto"/>
            </w:tcBorders>
            <w:vAlign w:val="center"/>
          </w:tcPr>
          <w:bookmarkEnd w:id="584"/>
          <w:p w:rsidR="00767E50" w:rsidRPr="00FA1FED" w:rsidRDefault="00767E50" w:rsidP="00767E50">
            <w:pPr>
              <w:pStyle w:val="1fffb"/>
              <w:rPr>
                <w:rFonts w:cs="Times New Roman"/>
              </w:rPr>
            </w:pPr>
            <w:r w:rsidRPr="00FA1FED">
              <w:rPr>
                <w:rFonts w:cs="Times New Roman"/>
              </w:rPr>
              <w:t>Наименование показателя</w:t>
            </w:r>
          </w:p>
        </w:tc>
        <w:tc>
          <w:tcPr>
            <w:tcW w:w="515" w:type="pct"/>
            <w:tcBorders>
              <w:top w:val="single" w:sz="4" w:space="0" w:color="auto"/>
              <w:left w:val="single" w:sz="4" w:space="0" w:color="auto"/>
              <w:bottom w:val="single" w:sz="4" w:space="0" w:color="auto"/>
              <w:right w:val="single" w:sz="4" w:space="0" w:color="auto"/>
            </w:tcBorders>
            <w:vAlign w:val="center"/>
          </w:tcPr>
          <w:p w:rsidR="00767E50" w:rsidRPr="00FA1FED" w:rsidRDefault="00767E50" w:rsidP="00F23E01">
            <w:pPr>
              <w:pStyle w:val="1fffb"/>
              <w:rPr>
                <w:rFonts w:cs="Times New Roman"/>
              </w:rPr>
            </w:pPr>
            <w:r w:rsidRPr="00FA1FED">
              <w:rPr>
                <w:rFonts w:cs="Times New Roman"/>
              </w:rPr>
              <w:t>201</w:t>
            </w:r>
            <w:r w:rsidR="00F23E01" w:rsidRPr="00FA1FED">
              <w:rPr>
                <w:rFonts w:cs="Times New Roman"/>
              </w:rPr>
              <w:t>8</w:t>
            </w:r>
          </w:p>
        </w:tc>
        <w:tc>
          <w:tcPr>
            <w:tcW w:w="515" w:type="pct"/>
            <w:tcBorders>
              <w:top w:val="single" w:sz="4" w:space="0" w:color="auto"/>
              <w:left w:val="single" w:sz="4" w:space="0" w:color="auto"/>
              <w:bottom w:val="single" w:sz="4" w:space="0" w:color="auto"/>
              <w:right w:val="single" w:sz="4" w:space="0" w:color="auto"/>
            </w:tcBorders>
            <w:vAlign w:val="center"/>
          </w:tcPr>
          <w:p w:rsidR="00767E50" w:rsidRPr="00FA1FED" w:rsidRDefault="00767E50" w:rsidP="00F23E01">
            <w:pPr>
              <w:pStyle w:val="1fffb"/>
              <w:rPr>
                <w:rFonts w:cs="Times New Roman"/>
              </w:rPr>
            </w:pPr>
            <w:r w:rsidRPr="00FA1FED">
              <w:rPr>
                <w:rFonts w:cs="Times New Roman"/>
              </w:rPr>
              <w:t>201</w:t>
            </w:r>
            <w:r w:rsidR="00F23E01" w:rsidRPr="00FA1FED">
              <w:rPr>
                <w:rFonts w:cs="Times New Roman"/>
              </w:rPr>
              <w:t>9</w:t>
            </w:r>
          </w:p>
        </w:tc>
        <w:tc>
          <w:tcPr>
            <w:tcW w:w="515" w:type="pct"/>
            <w:tcBorders>
              <w:top w:val="single" w:sz="4" w:space="0" w:color="auto"/>
              <w:left w:val="single" w:sz="4" w:space="0" w:color="auto"/>
              <w:bottom w:val="single" w:sz="4" w:space="0" w:color="auto"/>
              <w:right w:val="single" w:sz="4" w:space="0" w:color="auto"/>
            </w:tcBorders>
            <w:vAlign w:val="center"/>
          </w:tcPr>
          <w:p w:rsidR="00767E50" w:rsidRPr="00FA1FED" w:rsidRDefault="00767E50" w:rsidP="00F23E01">
            <w:pPr>
              <w:pStyle w:val="1fffb"/>
              <w:rPr>
                <w:rFonts w:cs="Times New Roman"/>
              </w:rPr>
            </w:pPr>
            <w:r w:rsidRPr="00FA1FED">
              <w:rPr>
                <w:rFonts w:cs="Times New Roman"/>
              </w:rPr>
              <w:t>20</w:t>
            </w:r>
            <w:r w:rsidR="00F23E01" w:rsidRPr="00FA1FED">
              <w:rPr>
                <w:rFonts w:cs="Times New Roman"/>
              </w:rPr>
              <w:t>20</w:t>
            </w:r>
          </w:p>
        </w:tc>
        <w:tc>
          <w:tcPr>
            <w:tcW w:w="515" w:type="pct"/>
            <w:tcBorders>
              <w:top w:val="single" w:sz="4" w:space="0" w:color="auto"/>
              <w:left w:val="single" w:sz="4" w:space="0" w:color="auto"/>
              <w:bottom w:val="single" w:sz="4" w:space="0" w:color="auto"/>
              <w:right w:val="single" w:sz="4" w:space="0" w:color="auto"/>
            </w:tcBorders>
            <w:vAlign w:val="center"/>
          </w:tcPr>
          <w:p w:rsidR="00767E50" w:rsidRPr="00FA1FED" w:rsidRDefault="00861811" w:rsidP="00767E50">
            <w:pPr>
              <w:pStyle w:val="1fffb"/>
              <w:rPr>
                <w:rFonts w:cs="Times New Roman"/>
              </w:rPr>
            </w:pPr>
            <w:r w:rsidRPr="00FA1FED">
              <w:rPr>
                <w:rFonts w:cs="Times New Roman"/>
              </w:rPr>
              <w:t>2</w:t>
            </w:r>
            <w:r w:rsidR="00F23E01" w:rsidRPr="00FA1FED">
              <w:rPr>
                <w:rFonts w:cs="Times New Roman"/>
              </w:rPr>
              <w:t>021</w:t>
            </w:r>
          </w:p>
        </w:tc>
        <w:tc>
          <w:tcPr>
            <w:tcW w:w="515" w:type="pct"/>
            <w:tcBorders>
              <w:top w:val="single" w:sz="4" w:space="0" w:color="auto"/>
              <w:left w:val="single" w:sz="4" w:space="0" w:color="auto"/>
              <w:bottom w:val="single" w:sz="4" w:space="0" w:color="auto"/>
            </w:tcBorders>
            <w:vAlign w:val="center"/>
          </w:tcPr>
          <w:p w:rsidR="00767E50" w:rsidRPr="00FA1FED" w:rsidRDefault="00861811" w:rsidP="00767E50">
            <w:pPr>
              <w:pStyle w:val="1fffb"/>
              <w:rPr>
                <w:rFonts w:cs="Times New Roman"/>
              </w:rPr>
            </w:pPr>
            <w:r w:rsidRPr="00FA1FED">
              <w:rPr>
                <w:rFonts w:cs="Times New Roman"/>
              </w:rPr>
              <w:t>2022</w:t>
            </w:r>
          </w:p>
        </w:tc>
      </w:tr>
      <w:tr w:rsidR="001274D1" w:rsidRPr="00FA1FED" w:rsidTr="002442A7">
        <w:trPr>
          <w:trHeight w:val="441"/>
        </w:trPr>
        <w:tc>
          <w:tcPr>
            <w:tcW w:w="2427" w:type="pct"/>
            <w:tcBorders>
              <w:top w:val="single" w:sz="4" w:space="0" w:color="auto"/>
              <w:bottom w:val="single" w:sz="4" w:space="0" w:color="auto"/>
              <w:right w:val="single" w:sz="4" w:space="0" w:color="auto"/>
            </w:tcBorders>
            <w:vAlign w:val="center"/>
          </w:tcPr>
          <w:p w:rsidR="001274D1" w:rsidRPr="00FA1FED" w:rsidRDefault="001274D1" w:rsidP="002442A7">
            <w:pPr>
              <w:pStyle w:val="1fffb"/>
              <w:rPr>
                <w:rFonts w:cs="Times New Roman"/>
              </w:rPr>
            </w:pPr>
            <w:r w:rsidRPr="00FA1FED">
              <w:rPr>
                <w:rFonts w:cs="Times New Roman"/>
              </w:rPr>
              <w:t>Средний недоотпуск тепловой энергии на отопление в системе теплоснабжения, Гкал</w:t>
            </w:r>
          </w:p>
        </w:tc>
        <w:tc>
          <w:tcPr>
            <w:tcW w:w="515" w:type="pct"/>
            <w:tcBorders>
              <w:top w:val="single" w:sz="4" w:space="0" w:color="auto"/>
              <w:left w:val="single" w:sz="4" w:space="0" w:color="auto"/>
              <w:bottom w:val="single" w:sz="4" w:space="0" w:color="auto"/>
              <w:right w:val="single" w:sz="4" w:space="0" w:color="auto"/>
            </w:tcBorders>
            <w:vAlign w:val="center"/>
          </w:tcPr>
          <w:p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right w:val="single" w:sz="4" w:space="0" w:color="auto"/>
            </w:tcBorders>
            <w:vAlign w:val="center"/>
          </w:tcPr>
          <w:p w:rsidR="001274D1" w:rsidRPr="00FA1FED" w:rsidRDefault="001274D1" w:rsidP="002442A7">
            <w:pPr>
              <w:pStyle w:val="1fffb"/>
              <w:rPr>
                <w:rFonts w:cs="Times New Roman"/>
              </w:rPr>
            </w:pPr>
            <w:r w:rsidRPr="00FA1FED">
              <w:rPr>
                <w:rFonts w:cs="Times New Roman"/>
              </w:rPr>
              <w:t>0</w:t>
            </w:r>
          </w:p>
        </w:tc>
        <w:tc>
          <w:tcPr>
            <w:tcW w:w="515" w:type="pct"/>
            <w:tcBorders>
              <w:top w:val="single" w:sz="4" w:space="0" w:color="auto"/>
              <w:left w:val="single" w:sz="4" w:space="0" w:color="auto"/>
              <w:bottom w:val="single" w:sz="4" w:space="0" w:color="auto"/>
            </w:tcBorders>
            <w:vAlign w:val="center"/>
          </w:tcPr>
          <w:p w:rsidR="001274D1" w:rsidRPr="00FA1FED" w:rsidRDefault="001274D1" w:rsidP="002442A7">
            <w:pPr>
              <w:pStyle w:val="1fffb"/>
              <w:rPr>
                <w:rFonts w:cs="Times New Roman"/>
              </w:rPr>
            </w:pPr>
            <w:r w:rsidRPr="00FA1FED">
              <w:rPr>
                <w:rFonts w:cs="Times New Roman"/>
              </w:rPr>
              <w:t>0</w:t>
            </w:r>
          </w:p>
        </w:tc>
      </w:tr>
    </w:tbl>
    <w:p w:rsidR="00767E50" w:rsidRPr="00FA1FED" w:rsidRDefault="00767E50" w:rsidP="00B5461F">
      <w:pPr>
        <w:pStyle w:val="11ff3"/>
        <w:rPr>
          <w:w w:val="100"/>
          <w:kern w:val="0"/>
        </w:rPr>
      </w:pPr>
    </w:p>
    <w:p w:rsidR="00C25060" w:rsidRPr="00FA1FED" w:rsidRDefault="00C25060" w:rsidP="00C25060">
      <w:pPr>
        <w:rPr>
          <w:rFonts w:ascii="Times New Roman" w:hAnsi="Times New Roman" w:cs="Times New Roman"/>
          <w:szCs w:val="24"/>
        </w:rPr>
      </w:pPr>
    </w:p>
    <w:p w:rsidR="00C25060" w:rsidRPr="00FA1FED" w:rsidRDefault="00C25060" w:rsidP="00C25060">
      <w:pPr>
        <w:pStyle w:val="19"/>
        <w:numPr>
          <w:ilvl w:val="0"/>
          <w:numId w:val="0"/>
        </w:numPr>
        <w:spacing w:before="0" w:after="0" w:line="240" w:lineRule="auto"/>
        <w:contextualSpacing w:val="0"/>
        <w:rPr>
          <w:spacing w:val="0"/>
        </w:rPr>
      </w:pPr>
      <w:bookmarkStart w:id="585" w:name="_Toc9154928"/>
      <w:bookmarkStart w:id="586" w:name="_Toc84971074"/>
      <w:bookmarkStart w:id="587" w:name="_Toc116943443"/>
      <w:r w:rsidRPr="00FA1FED">
        <w:rPr>
          <w:spacing w:val="0"/>
        </w:rPr>
        <w:lastRenderedPageBreak/>
        <w:t>ГЛАВА 12. ОБОСНОВАНИЕ ИНВЕСТИЦИЙ В СТРОИТЕЛЬСТВО, РЕКОНСТРУКЦИЮ, ТЕХНИЧЕСКОЕ ПЕРЕВООРУЖЕНИЕ И (ИЛИ) МОДЕРНИЗАЦИЮ</w:t>
      </w:r>
      <w:bookmarkEnd w:id="585"/>
      <w:bookmarkEnd w:id="586"/>
      <w:bookmarkEnd w:id="587"/>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7"/>
        </w:numPr>
        <w:spacing w:line="240" w:lineRule="auto"/>
        <w:rPr>
          <w:spacing w:val="0"/>
          <w:szCs w:val="24"/>
        </w:rPr>
      </w:pPr>
      <w:bookmarkStart w:id="588" w:name="_Toc9154929"/>
      <w:bookmarkStart w:id="589" w:name="_Toc84971075"/>
      <w:bookmarkStart w:id="590" w:name="_Toc116943444"/>
      <w:r w:rsidRPr="00FA1FED">
        <w:rPr>
          <w:spacing w:val="0"/>
          <w:szCs w:val="24"/>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88"/>
      <w:bookmarkEnd w:id="589"/>
      <w:bookmarkEnd w:id="590"/>
    </w:p>
    <w:p w:rsidR="00B25338" w:rsidRDefault="00B25338" w:rsidP="00B25338">
      <w:pPr>
        <w:pStyle w:val="11ff3"/>
      </w:pPr>
      <w:r>
        <w:t>Техническое перевооружение котельных д. Старополье и д. Овсище, с заменой котлоагрегатов использующих в качестве основного топлива природный газ:</w:t>
      </w:r>
    </w:p>
    <w:p w:rsidR="00B25338" w:rsidRPr="00634EF0" w:rsidRDefault="00B25338" w:rsidP="00B25338">
      <w:pPr>
        <w:pStyle w:val="11ff3"/>
      </w:pPr>
      <w:r>
        <w:t xml:space="preserve">Согласно </w:t>
      </w:r>
      <w:r w:rsidRPr="00634EF0">
        <w:t>Г</w:t>
      </w:r>
      <w:r w:rsidRPr="00262D83">
        <w:t>осударственны</w:t>
      </w:r>
      <w:r>
        <w:t>м</w:t>
      </w:r>
      <w:r w:rsidRPr="00262D83">
        <w:t xml:space="preserve"> сметны</w:t>
      </w:r>
      <w:r>
        <w:t>м</w:t>
      </w:r>
      <w:r w:rsidRPr="00262D83">
        <w:t xml:space="preserve"> норматив</w:t>
      </w:r>
      <w:r>
        <w:t>ам</w:t>
      </w:r>
      <w:r w:rsidRPr="00262D83">
        <w:t xml:space="preserve"> </w:t>
      </w:r>
      <w:r>
        <w:t>Р</w:t>
      </w:r>
      <w:r w:rsidRPr="00262D83">
        <w:t xml:space="preserve">оссийской </w:t>
      </w:r>
      <w:r>
        <w:t>Ф</w:t>
      </w:r>
      <w:r w:rsidRPr="00262D83">
        <w:t>едерации</w:t>
      </w:r>
      <w:r>
        <w:t xml:space="preserve"> </w:t>
      </w:r>
      <w:r w:rsidRPr="00634EF0">
        <w:t>СБЦП 81-02-07-2001</w:t>
      </w:r>
      <w:r>
        <w:t>;</w:t>
      </w:r>
    </w:p>
    <w:p w:rsidR="00B25338" w:rsidRDefault="00B25338" w:rsidP="00B25338">
      <w:pPr>
        <w:pStyle w:val="11ff3"/>
      </w:pPr>
      <w:r w:rsidRPr="00634EF0">
        <w:t>С</w:t>
      </w:r>
      <w:r w:rsidRPr="00262D83">
        <w:t>правочник</w:t>
      </w:r>
      <w:r>
        <w:t>а</w:t>
      </w:r>
      <w:r w:rsidRPr="00262D83">
        <w:t xml:space="preserve"> базовых цен на проектные работы в строительстве</w:t>
      </w:r>
      <w:r>
        <w:t xml:space="preserve"> </w:t>
      </w:r>
      <w:r w:rsidRPr="00634EF0">
        <w:t>СБЦП 81-2001-07</w:t>
      </w:r>
      <w:r>
        <w:t xml:space="preserve"> (К</w:t>
      </w:r>
      <w:r w:rsidRPr="00262D83">
        <w:t>оммунальные инженерные сети и сооружения</w:t>
      </w:r>
      <w:r>
        <w:t xml:space="preserve">) </w:t>
      </w:r>
      <w:r w:rsidRPr="00262D83">
        <w:t>Утвержде</w:t>
      </w:r>
      <w:r>
        <w:t>н</w:t>
      </w:r>
      <w:r w:rsidR="00D3402F">
        <w:t>н</w:t>
      </w:r>
      <w:r>
        <w:t xml:space="preserve">ые </w:t>
      </w:r>
      <w:r w:rsidRPr="00262D83">
        <w:t>Приказом Министерства</w:t>
      </w:r>
      <w:r>
        <w:t xml:space="preserve"> </w:t>
      </w:r>
      <w:r w:rsidRPr="00262D83">
        <w:t>регионального развития</w:t>
      </w:r>
      <w:r>
        <w:t xml:space="preserve"> </w:t>
      </w:r>
      <w:r w:rsidRPr="00262D83">
        <w:t>Российской Федерации</w:t>
      </w:r>
      <w:r>
        <w:t xml:space="preserve"> </w:t>
      </w:r>
      <w:r w:rsidRPr="00262D83">
        <w:t>от 24 мая 2012 г. N 213</w:t>
      </w:r>
      <w:r>
        <w:t>.</w:t>
      </w:r>
    </w:p>
    <w:p w:rsidR="00B25338" w:rsidRPr="00634EF0" w:rsidRDefault="00B25338" w:rsidP="00B25338">
      <w:pPr>
        <w:pStyle w:val="11ff3"/>
      </w:pPr>
      <w:r w:rsidRPr="00634EF0">
        <w:t>2.7.1. Котельные</w:t>
      </w:r>
    </w:p>
    <w:p w:rsidR="00B25338" w:rsidRPr="00634EF0" w:rsidRDefault="00B25338" w:rsidP="00B25338">
      <w:pPr>
        <w:pStyle w:val="11ff3"/>
      </w:pPr>
      <w:r w:rsidRPr="00634EF0">
        <w:t>(к таблице N 15 настоящего Справочника)</w:t>
      </w:r>
    </w:p>
    <w:p w:rsidR="00B25338" w:rsidRPr="00634EF0" w:rsidRDefault="00B25338" w:rsidP="00B25338">
      <w:pPr>
        <w:pStyle w:val="11ff3"/>
      </w:pPr>
      <w:r w:rsidRPr="00634EF0">
        <w:t>2.7.1.1. В настоящей главе приведены цены на проектирование автономных и центральных</w:t>
      </w:r>
    </w:p>
    <w:p w:rsidR="00B25338" w:rsidRPr="00634EF0" w:rsidRDefault="00B25338" w:rsidP="00B25338">
      <w:pPr>
        <w:pStyle w:val="11ff3"/>
      </w:pPr>
      <w:r w:rsidRPr="00634EF0">
        <w:t>котельных, топливо - газ (ГЖ, ЛВЖ).</w:t>
      </w:r>
    </w:p>
    <w:p w:rsidR="00B25338" w:rsidRPr="00634EF0" w:rsidRDefault="00B25338" w:rsidP="00B25338">
      <w:pPr>
        <w:pStyle w:val="11ff3"/>
      </w:pPr>
      <w:r w:rsidRPr="00634EF0">
        <w:t>2.7.1.2. Распределение базовой цены на разработку проектной и рабочей документации</w:t>
      </w:r>
    </w:p>
    <w:p w:rsidR="00B25338" w:rsidRPr="00634EF0" w:rsidRDefault="00B25338" w:rsidP="00B25338">
      <w:pPr>
        <w:pStyle w:val="11ff3"/>
      </w:pPr>
      <w:r w:rsidRPr="00634EF0">
        <w:t>осуществляется по приведенному ниже соотношению и может уточняться по согласованию между</w:t>
      </w:r>
    </w:p>
    <w:p w:rsidR="00B25338" w:rsidRPr="00634EF0" w:rsidRDefault="00B25338" w:rsidP="00B25338">
      <w:pPr>
        <w:pStyle w:val="11ff3"/>
      </w:pPr>
      <w:r w:rsidRPr="00634EF0">
        <w:t>исполнителем и заказчиком:</w:t>
      </w:r>
    </w:p>
    <w:p w:rsidR="00B25338" w:rsidRPr="00634EF0" w:rsidRDefault="00B25338" w:rsidP="00B25338">
      <w:pPr>
        <w:pStyle w:val="11ff3"/>
      </w:pPr>
      <w:r w:rsidRPr="00634EF0">
        <w:t>- проектная документация - 50% от базовой цены;</w:t>
      </w:r>
    </w:p>
    <w:p w:rsidR="00B25338" w:rsidRPr="00634EF0" w:rsidRDefault="00B25338" w:rsidP="00B25338">
      <w:pPr>
        <w:pStyle w:val="11ff3"/>
      </w:pPr>
      <w:r w:rsidRPr="00634EF0">
        <w:t>- рабочая документация - 50%.</w:t>
      </w:r>
    </w:p>
    <w:p w:rsidR="00B25338" w:rsidRPr="00262D83" w:rsidRDefault="00B25338" w:rsidP="00B25338">
      <w:pPr>
        <w:pStyle w:val="11ff3"/>
      </w:pPr>
      <w:r w:rsidRPr="00262D83">
        <w:t>Постоянные величины базовой цены разработки проектной и рабочей документации, тыс. руб.</w:t>
      </w:r>
      <w:r>
        <w:t>:</w:t>
      </w:r>
    </w:p>
    <w:p w:rsidR="00B25338" w:rsidRDefault="00B25338" w:rsidP="00B25338">
      <w:pPr>
        <w:pStyle w:val="11ff3"/>
      </w:pPr>
      <w:r>
        <w:t>«</w:t>
      </w:r>
      <w:r w:rsidRPr="00262D83">
        <w:t>Котельная, топливо - газ (мазут), суммарной теплопроизводительностью</w:t>
      </w:r>
      <w:r>
        <w:t xml:space="preserve"> от 0,5 до 10 Гкал/ч»</w:t>
      </w:r>
    </w:p>
    <w:p w:rsidR="00B25338" w:rsidRDefault="00B25338" w:rsidP="00B25338">
      <w:pPr>
        <w:pStyle w:val="11ff3"/>
      </w:pPr>
      <w:r>
        <w:t xml:space="preserve">А) </w:t>
      </w:r>
      <w:r w:rsidRPr="00E6725B">
        <w:t>404,6</w:t>
      </w:r>
      <w:r>
        <w:t xml:space="preserve"> </w:t>
      </w:r>
      <w:r w:rsidRPr="00262D83">
        <w:t>тыс. руб</w:t>
      </w:r>
    </w:p>
    <w:p w:rsidR="00B25338" w:rsidRDefault="00B25338" w:rsidP="00B25338">
      <w:pPr>
        <w:pStyle w:val="11ff3"/>
      </w:pPr>
      <w:r>
        <w:t xml:space="preserve">В) </w:t>
      </w:r>
      <w:r w:rsidRPr="00E6725B">
        <w:t xml:space="preserve">180,92 </w:t>
      </w:r>
      <w:r w:rsidRPr="00262D83">
        <w:t>тыс. руб</w:t>
      </w:r>
    </w:p>
    <w:p w:rsidR="00B25338" w:rsidRPr="00BF6EF4" w:rsidRDefault="00B25338" w:rsidP="00B25338">
      <w:pPr>
        <w:pStyle w:val="11ff3"/>
      </w:pPr>
      <w:r w:rsidRPr="00BF6EF4">
        <w:t>Для реконструкции требуется разработка технического задания на проведение работ.</w:t>
      </w:r>
    </w:p>
    <w:p w:rsidR="00B25338" w:rsidRPr="00BF6EF4" w:rsidRDefault="00B25338" w:rsidP="00B25338">
      <w:pPr>
        <w:pStyle w:val="11ff3"/>
      </w:pPr>
      <w:r w:rsidRPr="00BF6EF4">
        <w:lastRenderedPageBreak/>
        <w:t>Если реконструкция касается только технологического оборудования котельной, то проектирование выполняется в рамках технического перевооружения котельной ** в одну стадию — рабочая документация, с обязательным получением заключения экспертизы промышленной безопасности (Федеральный закон от 21.07.1997 N 116-ФЗ (ред. от 07.03.2017) «О промышленной безопасности опасных производственных объектов»).</w:t>
      </w:r>
    </w:p>
    <w:p w:rsidR="00B25338" w:rsidRPr="00BF6EF4" w:rsidRDefault="00B25338" w:rsidP="00B25338">
      <w:pPr>
        <w:pStyle w:val="11ff3"/>
      </w:pPr>
      <w:r w:rsidRPr="00BF6EF4">
        <w:t>Если реконструкция касается не только технологического оборудования котельной, то проектирование выполняется в две стадии (ознакомиться здесь ) и обязательно подлежит прохождению государственной или негосударственной экспертизы проектной документации и результатов инженерных изысканий (Постановление Правительства РФ от 05.03.2007 N 145 (ред. от 22.10.2018) » О порядке организации и проведения государственной экспертизы проектной документации и результатов инженерных изысканий»).</w:t>
      </w:r>
    </w:p>
    <w:p w:rsidR="00B25338" w:rsidRPr="00BF6EF4" w:rsidRDefault="00B25338" w:rsidP="00B25338">
      <w:pPr>
        <w:pStyle w:val="11ff3"/>
      </w:pPr>
      <w:r w:rsidRPr="00BF6EF4">
        <w:t>К ремонту относятся такие виды работ, которые восстанавливают до рабочего состояния технические показатели объекта.</w:t>
      </w:r>
    </w:p>
    <w:p w:rsidR="00B25338" w:rsidRPr="00262D83" w:rsidRDefault="00B25338" w:rsidP="00B25338">
      <w:pPr>
        <w:pStyle w:val="11ff3"/>
      </w:pPr>
      <w:r w:rsidRPr="00BF6EF4">
        <w:t>При капитальном ремонте возможна замена отдельных деталей на более надежные и экономичные, улучшающие эксплуатационные возможности ремонтируемых объектов.</w:t>
      </w:r>
    </w:p>
    <w:p w:rsidR="00B25338" w:rsidRDefault="00B25338" w:rsidP="00B25338">
      <w:pPr>
        <w:pStyle w:val="11ff3"/>
      </w:pPr>
    </w:p>
    <w:p w:rsidR="00B25338" w:rsidRDefault="00B25338" w:rsidP="00B25338">
      <w:pPr>
        <w:pStyle w:val="11ff3"/>
      </w:pPr>
      <w:r>
        <w:t>д. Старополье</w:t>
      </w:r>
    </w:p>
    <w:p w:rsidR="00B25338" w:rsidRDefault="00B25338" w:rsidP="00B25338">
      <w:pPr>
        <w:pStyle w:val="11ff3"/>
      </w:pPr>
      <w:r>
        <w:t>Разработка сметной документации–100 тыс. руб.</w:t>
      </w:r>
    </w:p>
    <w:p w:rsidR="00B25338" w:rsidRDefault="00B25338" w:rsidP="00B25338">
      <w:pPr>
        <w:pStyle w:val="11ff3"/>
      </w:pPr>
      <w:r w:rsidRPr="00125C02">
        <w:t>Цена котла</w:t>
      </w:r>
      <w:r>
        <w:t xml:space="preserve"> </w:t>
      </w:r>
      <w:r w:rsidRPr="00125C02">
        <w:t>КВа 3,0 с арматурой и КИП, с НДС, руб.</w:t>
      </w:r>
      <w:r>
        <w:t xml:space="preserve"> – </w:t>
      </w:r>
      <w:r w:rsidRPr="00125C02">
        <w:t>855</w:t>
      </w:r>
      <w:r>
        <w:t xml:space="preserve"> 000 руб.</w:t>
      </w:r>
    </w:p>
    <w:p w:rsidR="00B25338" w:rsidRDefault="00B25338" w:rsidP="00B25338">
      <w:pPr>
        <w:pStyle w:val="11ff3"/>
      </w:pPr>
      <w:r w:rsidRPr="00125C02">
        <w:t>Цена горелки UNIGAS</w:t>
      </w:r>
      <w:r>
        <w:t xml:space="preserve"> </w:t>
      </w:r>
      <w:r w:rsidRPr="00125C02">
        <w:t>с НДС, руб.</w:t>
      </w:r>
      <w:r>
        <w:t xml:space="preserve"> - </w:t>
      </w:r>
      <w:r w:rsidRPr="00125C02">
        <w:t>540</w:t>
      </w:r>
      <w:r>
        <w:t> </w:t>
      </w:r>
      <w:r w:rsidRPr="00125C02">
        <w:t>100</w:t>
      </w:r>
      <w:r>
        <w:t xml:space="preserve"> руб.</w:t>
      </w:r>
    </w:p>
    <w:p w:rsidR="00B25338" w:rsidRDefault="00B25338" w:rsidP="00B25338">
      <w:pPr>
        <w:pStyle w:val="11ff3"/>
      </w:pPr>
      <w:r>
        <w:t>Р</w:t>
      </w:r>
      <w:r w:rsidRPr="00E6725B">
        <w:t>азработк</w:t>
      </w:r>
      <w:r>
        <w:t>а</w:t>
      </w:r>
      <w:r w:rsidRPr="00E6725B">
        <w:t xml:space="preserve"> проектной и рабочей документации</w:t>
      </w:r>
      <w:r>
        <w:t xml:space="preserve"> (по данным ООО «Миг-Плюс») - </w:t>
      </w:r>
      <w:r w:rsidRPr="00BF6EF4">
        <w:t xml:space="preserve">от 500 тыс. руб </w:t>
      </w:r>
    </w:p>
    <w:p w:rsidR="00B25338" w:rsidRDefault="00B25338" w:rsidP="00B25338">
      <w:pPr>
        <w:pStyle w:val="11ff3"/>
      </w:pPr>
      <w:r>
        <w:t xml:space="preserve">Доставка, монтаж, непредвиденные расходы (20%) – </w:t>
      </w:r>
      <w:r w:rsidRPr="00C176B3">
        <w:t>Цена будет известна после разработки проектно-сметной документации.</w:t>
      </w:r>
    </w:p>
    <w:p w:rsidR="00B25338" w:rsidRPr="0042198D" w:rsidRDefault="00B25338" w:rsidP="00B25338">
      <w:pPr>
        <w:pStyle w:val="11ff3"/>
      </w:pPr>
      <w:r w:rsidRPr="0042198D">
        <w:t>Монтаж и пусконаладка наддувной горелки</w:t>
      </w:r>
      <w:r>
        <w:t xml:space="preserve"> - </w:t>
      </w:r>
      <w:bookmarkStart w:id="591" w:name="_Hlk148763237"/>
      <w:r w:rsidRPr="00C176B3">
        <w:t>Цена будет известна после разработки проектно-сметной документации.</w:t>
      </w:r>
      <w:bookmarkEnd w:id="591"/>
    </w:p>
    <w:p w:rsidR="00B25338" w:rsidRPr="0042198D" w:rsidRDefault="00B25338" w:rsidP="00B25338">
      <w:pPr>
        <w:pStyle w:val="11ff3"/>
      </w:pPr>
      <w:r w:rsidRPr="0042198D">
        <w:t>Монтаж и пусконаладка котла с действующей системой отопления без вмешательства в систему</w:t>
      </w:r>
      <w:r>
        <w:t xml:space="preserve"> </w:t>
      </w:r>
      <w:r w:rsidRPr="0042198D">
        <w:tab/>
      </w:r>
      <w:r>
        <w:t xml:space="preserve">- </w:t>
      </w:r>
      <w:bookmarkStart w:id="592" w:name="_Hlk148763216"/>
      <w:r>
        <w:t>Цена будет известна после разработки проектно-сметной документации.</w:t>
      </w:r>
      <w:bookmarkEnd w:id="592"/>
    </w:p>
    <w:p w:rsidR="00B25338" w:rsidRDefault="00B25338" w:rsidP="00B25338">
      <w:pPr>
        <w:pStyle w:val="11ff3"/>
      </w:pPr>
    </w:p>
    <w:p w:rsidR="00B25338" w:rsidRDefault="00B25338" w:rsidP="00B25338">
      <w:pPr>
        <w:pStyle w:val="11ff3"/>
      </w:pPr>
      <w:r>
        <w:t>д. Овсище</w:t>
      </w:r>
    </w:p>
    <w:p w:rsidR="00B25338" w:rsidRDefault="00B25338" w:rsidP="00B25338">
      <w:pPr>
        <w:pStyle w:val="11ff3"/>
      </w:pPr>
      <w:r w:rsidRPr="00BF6EF4">
        <w:t>Разработка сметной документации</w:t>
      </w:r>
      <w:r>
        <w:t xml:space="preserve"> </w:t>
      </w:r>
      <w:r w:rsidRPr="00BF6EF4">
        <w:t xml:space="preserve">– от </w:t>
      </w:r>
      <w:r>
        <w:t>1</w:t>
      </w:r>
      <w:r w:rsidRPr="00BF6EF4">
        <w:t>00 тыс. руб.</w:t>
      </w:r>
    </w:p>
    <w:p w:rsidR="00B25338" w:rsidRDefault="00B25338" w:rsidP="00B25338">
      <w:pPr>
        <w:pStyle w:val="11ff3"/>
      </w:pPr>
      <w:r w:rsidRPr="00125C02">
        <w:lastRenderedPageBreak/>
        <w:t>Цена котла</w:t>
      </w:r>
      <w:r>
        <w:t xml:space="preserve"> </w:t>
      </w:r>
      <w:r w:rsidRPr="00125C02">
        <w:t xml:space="preserve">КВа </w:t>
      </w:r>
      <w:r>
        <w:t>2</w:t>
      </w:r>
      <w:r w:rsidRPr="00125C02">
        <w:t>,0 с арматурой и КИП, с НДС, руб.</w:t>
      </w:r>
      <w:r>
        <w:t xml:space="preserve"> - 700 </w:t>
      </w:r>
      <w:r w:rsidRPr="00125C02">
        <w:t>000</w:t>
      </w:r>
      <w:r>
        <w:t xml:space="preserve"> руб.</w:t>
      </w:r>
    </w:p>
    <w:p w:rsidR="00B25338" w:rsidRDefault="00B25338" w:rsidP="00B25338">
      <w:pPr>
        <w:pStyle w:val="11ff3"/>
      </w:pPr>
      <w:r w:rsidRPr="00125C02">
        <w:t>Цена горелки UNIGAS</w:t>
      </w:r>
      <w:r>
        <w:t xml:space="preserve"> </w:t>
      </w:r>
      <w:r w:rsidRPr="00125C02">
        <w:t>с НДС, руб.</w:t>
      </w:r>
      <w:r>
        <w:t xml:space="preserve"> - 495 0</w:t>
      </w:r>
      <w:r w:rsidRPr="00125C02">
        <w:t>00</w:t>
      </w:r>
      <w:r>
        <w:t xml:space="preserve"> руб.</w:t>
      </w:r>
    </w:p>
    <w:p w:rsidR="00B25338" w:rsidRDefault="00B25338" w:rsidP="00B25338">
      <w:pPr>
        <w:pStyle w:val="11ff3"/>
      </w:pPr>
      <w:r>
        <w:t>Р</w:t>
      </w:r>
      <w:r w:rsidRPr="00E6725B">
        <w:t>азработк</w:t>
      </w:r>
      <w:r>
        <w:t>а</w:t>
      </w:r>
      <w:r w:rsidRPr="00E6725B">
        <w:t xml:space="preserve"> проектной и рабочей документации</w:t>
      </w:r>
      <w:r>
        <w:t xml:space="preserve"> (по данным ООО «Миг-Плюс») - </w:t>
      </w:r>
      <w:r w:rsidRPr="00BF6EF4">
        <w:t xml:space="preserve">от 500 тыс. руб </w:t>
      </w:r>
    </w:p>
    <w:p w:rsidR="00B25338" w:rsidRDefault="00B25338" w:rsidP="00B25338">
      <w:pPr>
        <w:pStyle w:val="11ff3"/>
      </w:pPr>
      <w:r>
        <w:t xml:space="preserve">Доставка, монтаж, непредвиденные расходы (20%) – </w:t>
      </w:r>
      <w:r w:rsidRPr="00C176B3">
        <w:t>Цена будет известна после разработки проектно-сметной документации.</w:t>
      </w:r>
    </w:p>
    <w:p w:rsidR="00B25338" w:rsidRPr="0042198D" w:rsidRDefault="00B25338" w:rsidP="00B25338">
      <w:pPr>
        <w:pStyle w:val="11ff3"/>
      </w:pPr>
      <w:r w:rsidRPr="0042198D">
        <w:t>Монтаж и пусконаладка наддувной горелки</w:t>
      </w:r>
      <w:r>
        <w:t xml:space="preserve"> - </w:t>
      </w:r>
      <w:r w:rsidRPr="00C176B3">
        <w:t>Цена будет известна после разработки проектно-сметной документации.</w:t>
      </w:r>
    </w:p>
    <w:p w:rsidR="00B25338" w:rsidRDefault="00B25338" w:rsidP="00D3402F">
      <w:pPr>
        <w:pStyle w:val="11ff3"/>
      </w:pPr>
      <w:r w:rsidRPr="0042198D">
        <w:t>Монтаж и пусконаладка котла с действующей системой отопления без вмешательства в систему</w:t>
      </w:r>
      <w:r>
        <w:t xml:space="preserve"> </w:t>
      </w:r>
      <w:r w:rsidRPr="0042198D">
        <w:tab/>
      </w:r>
      <w:r>
        <w:t>- Цена будет известна после разработки проектно-сметной документации.</w:t>
      </w:r>
    </w:p>
    <w:p w:rsidR="00B25338" w:rsidRPr="00125C02" w:rsidRDefault="00B25338" w:rsidP="00D3402F">
      <w:pPr>
        <w:pStyle w:val="11ff3"/>
      </w:pPr>
      <w:r w:rsidRPr="00125C02">
        <w:t>Схемой теплоснабжения предусмотрены следующие мероприятия по реконструкции источников тепловой энергии</w:t>
      </w:r>
    </w:p>
    <w:p w:rsidR="00B25338" w:rsidRPr="00C255AB" w:rsidRDefault="00B25338" w:rsidP="00D3402F">
      <w:pPr>
        <w:spacing w:after="0" w:line="360" w:lineRule="auto"/>
        <w:ind w:firstLine="709"/>
        <w:rPr>
          <w:rFonts w:ascii="Times New Roman" w:eastAsia="Calibri" w:hAnsi="Times New Roman"/>
          <w:bCs/>
          <w:iCs/>
          <w:color w:val="0A0A0C"/>
          <w:w w:val="105"/>
          <w:kern w:val="28"/>
          <w:szCs w:val="24"/>
          <w:u w:val="single"/>
        </w:rPr>
      </w:pPr>
      <w:r w:rsidRPr="00C255AB">
        <w:rPr>
          <w:rFonts w:ascii="Times New Roman" w:eastAsia="Calibri" w:hAnsi="Times New Roman"/>
          <w:bCs/>
          <w:iCs/>
          <w:color w:val="0A0A0C"/>
          <w:w w:val="105"/>
          <w:kern w:val="28"/>
          <w:szCs w:val="24"/>
          <w:u w:val="single"/>
        </w:rPr>
        <w:t>Таблица</w:t>
      </w:r>
      <w:r w:rsidRPr="00C255AB">
        <w:rPr>
          <w:rFonts w:ascii="Times New Roman" w:eastAsia="Calibri" w:hAnsi="Times New Roman"/>
          <w:bCs/>
          <w:iCs/>
          <w:color w:val="0A0A0C"/>
          <w:spacing w:val="-3"/>
          <w:w w:val="105"/>
          <w:kern w:val="28"/>
          <w:szCs w:val="24"/>
          <w:u w:val="single"/>
        </w:rPr>
        <w:t xml:space="preserve"> </w:t>
      </w:r>
      <w:r>
        <w:rPr>
          <w:rFonts w:ascii="Times New Roman" w:eastAsia="Calibri" w:hAnsi="Times New Roman"/>
          <w:bCs/>
          <w:iCs/>
          <w:color w:val="0A0A0C"/>
          <w:w w:val="105"/>
          <w:kern w:val="28"/>
          <w:szCs w:val="24"/>
          <w:u w:val="single"/>
        </w:rPr>
        <w:t>12</w:t>
      </w:r>
      <w:r w:rsidRPr="00C255AB">
        <w:rPr>
          <w:rFonts w:ascii="Times New Roman" w:eastAsia="Calibri" w:hAnsi="Times New Roman"/>
          <w:bCs/>
          <w:iCs/>
          <w:color w:val="0A0A0C"/>
          <w:w w:val="105"/>
          <w:kern w:val="28"/>
          <w:szCs w:val="24"/>
          <w:u w:val="single"/>
        </w:rPr>
        <w:t>.1.1 - Расчет</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капитальных</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вложений на</w:t>
      </w:r>
      <w:r w:rsidRPr="00C255AB">
        <w:rPr>
          <w:rFonts w:ascii="Times New Roman" w:eastAsia="Calibri" w:hAnsi="Times New Roman"/>
          <w:bCs/>
          <w:iCs/>
          <w:color w:val="0A0A0C"/>
          <w:spacing w:val="-3"/>
          <w:w w:val="105"/>
          <w:kern w:val="28"/>
          <w:szCs w:val="24"/>
          <w:u w:val="single"/>
        </w:rPr>
        <w:t xml:space="preserve"> строительство, </w:t>
      </w:r>
      <w:r w:rsidRPr="00C255AB">
        <w:rPr>
          <w:rFonts w:ascii="Times New Roman" w:eastAsia="Calibri" w:hAnsi="Times New Roman"/>
          <w:bCs/>
          <w:iCs/>
          <w:color w:val="0A0A0C"/>
          <w:w w:val="105"/>
          <w:kern w:val="28"/>
          <w:szCs w:val="24"/>
          <w:u w:val="single"/>
        </w:rPr>
        <w:t>реконструкцию</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и</w:t>
      </w:r>
      <w:r w:rsidRPr="00C255AB">
        <w:rPr>
          <w:rFonts w:ascii="Times New Roman" w:eastAsia="Calibri" w:hAnsi="Times New Roman"/>
          <w:bCs/>
          <w:iCs/>
          <w:color w:val="0A0A0C"/>
          <w:spacing w:val="-2"/>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модернизацию </w:t>
      </w:r>
      <w:r w:rsidRPr="00C255AB">
        <w:rPr>
          <w:rFonts w:ascii="Times New Roman" w:eastAsia="Calibri" w:hAnsi="Times New Roman"/>
          <w:bCs/>
          <w:iCs/>
          <w:color w:val="0A0A0C"/>
          <w:spacing w:val="1"/>
          <w:w w:val="105"/>
          <w:kern w:val="28"/>
          <w:szCs w:val="24"/>
          <w:u w:val="single"/>
        </w:rPr>
        <w:t xml:space="preserve">источников тепловой энергии и </w:t>
      </w:r>
      <w:r w:rsidRPr="00C255AB">
        <w:rPr>
          <w:rFonts w:ascii="Times New Roman" w:eastAsia="Calibri" w:hAnsi="Times New Roman"/>
          <w:bCs/>
          <w:iCs/>
          <w:color w:val="0A0A0C"/>
          <w:w w:val="105"/>
          <w:kern w:val="28"/>
          <w:szCs w:val="24"/>
          <w:u w:val="single"/>
        </w:rPr>
        <w:t>тепловых</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сетей,</w:t>
      </w:r>
      <w:r w:rsidRPr="00C255AB">
        <w:rPr>
          <w:rFonts w:ascii="Times New Roman" w:eastAsia="Calibri" w:hAnsi="Times New Roman"/>
          <w:bCs/>
          <w:iCs/>
          <w:color w:val="0A0A0C"/>
          <w:spacing w:val="-3"/>
          <w:w w:val="105"/>
          <w:kern w:val="28"/>
          <w:szCs w:val="24"/>
          <w:u w:val="single"/>
        </w:rPr>
        <w:t xml:space="preserve"> </w:t>
      </w:r>
      <w:r w:rsidRPr="00C255AB">
        <w:rPr>
          <w:rFonts w:ascii="Times New Roman" w:eastAsia="Calibri" w:hAnsi="Times New Roman"/>
          <w:bCs/>
          <w:iCs/>
          <w:color w:val="0A0A0C"/>
          <w:w w:val="105"/>
          <w:kern w:val="28"/>
          <w:szCs w:val="24"/>
          <w:u w:val="single"/>
        </w:rPr>
        <w:t xml:space="preserve">тыс.руб </w:t>
      </w:r>
    </w:p>
    <w:tbl>
      <w:tblPr>
        <w:tblW w:w="5000" w:type="pct"/>
        <w:tblLook w:val="04A0" w:firstRow="1" w:lastRow="0" w:firstColumn="1" w:lastColumn="0" w:noHBand="0" w:noVBand="1"/>
      </w:tblPr>
      <w:tblGrid>
        <w:gridCol w:w="3116"/>
        <w:gridCol w:w="655"/>
        <w:gridCol w:w="654"/>
        <w:gridCol w:w="556"/>
        <w:gridCol w:w="556"/>
        <w:gridCol w:w="641"/>
        <w:gridCol w:w="556"/>
        <w:gridCol w:w="556"/>
        <w:gridCol w:w="556"/>
        <w:gridCol w:w="556"/>
        <w:gridCol w:w="556"/>
        <w:gridCol w:w="613"/>
      </w:tblGrid>
      <w:tr w:rsidR="00B25338" w:rsidRPr="00C255AB" w:rsidTr="006163C2">
        <w:trPr>
          <w:trHeight w:val="20"/>
          <w:tblHeader/>
        </w:trPr>
        <w:tc>
          <w:tcPr>
            <w:tcW w:w="23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25338" w:rsidRPr="00C255AB" w:rsidRDefault="00B25338" w:rsidP="00560612">
            <w:pPr>
              <w:pStyle w:val="1fffb"/>
            </w:pPr>
            <w:bookmarkStart w:id="593" w:name="_Hlk141289792"/>
            <w:r w:rsidRPr="00C255AB">
              <w:t>Наименование мероприятия</w:t>
            </w:r>
          </w:p>
        </w:tc>
        <w:tc>
          <w:tcPr>
            <w:tcW w:w="293"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Всего</w:t>
            </w:r>
          </w:p>
        </w:tc>
        <w:tc>
          <w:tcPr>
            <w:tcW w:w="247"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2023</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2024</w:t>
            </w:r>
          </w:p>
        </w:tc>
        <w:tc>
          <w:tcPr>
            <w:tcW w:w="242"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2025</w:t>
            </w:r>
          </w:p>
        </w:tc>
        <w:tc>
          <w:tcPr>
            <w:tcW w:w="293"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2026</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2027</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2028</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2029</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2030</w:t>
            </w:r>
          </w:p>
        </w:tc>
        <w:tc>
          <w:tcPr>
            <w:tcW w:w="22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2031</w:t>
            </w:r>
          </w:p>
        </w:tc>
        <w:tc>
          <w:tcPr>
            <w:tcW w:w="231" w:type="pct"/>
            <w:tcBorders>
              <w:top w:val="single" w:sz="4" w:space="0" w:color="auto"/>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2032-2036</w:t>
            </w:r>
          </w:p>
        </w:tc>
      </w:tr>
      <w:tr w:rsidR="00B25338" w:rsidRPr="00C255AB" w:rsidTr="006163C2">
        <w:trPr>
          <w:trHeight w:val="20"/>
        </w:trPr>
        <w:tc>
          <w:tcPr>
            <w:tcW w:w="2368" w:type="pct"/>
            <w:tcBorders>
              <w:top w:val="nil"/>
              <w:left w:val="single" w:sz="4" w:space="0" w:color="auto"/>
              <w:bottom w:val="single" w:sz="4" w:space="0" w:color="auto"/>
              <w:right w:val="single" w:sz="4" w:space="0" w:color="auto"/>
            </w:tcBorders>
            <w:shd w:val="clear" w:color="auto" w:fill="auto"/>
            <w:vAlign w:val="center"/>
            <w:hideMark/>
          </w:tcPr>
          <w:p w:rsidR="00B25338" w:rsidRPr="00C06F1A" w:rsidRDefault="00B25338" w:rsidP="00560612">
            <w:pPr>
              <w:pStyle w:val="1fffb"/>
            </w:pPr>
            <w:r>
              <w:t>Техническое перевооружение котельных д. Старополье, с заменой котлоагрегатов использующих в качестве основного топлива природный газ</w:t>
            </w:r>
          </w:p>
        </w:tc>
        <w:tc>
          <w:tcPr>
            <w:tcW w:w="293" w:type="pct"/>
            <w:tcBorders>
              <w:top w:val="nil"/>
              <w:left w:val="nil"/>
              <w:bottom w:val="single" w:sz="4" w:space="0" w:color="auto"/>
              <w:right w:val="single" w:sz="4" w:space="0" w:color="auto"/>
            </w:tcBorders>
            <w:shd w:val="clear" w:color="auto" w:fill="auto"/>
            <w:vAlign w:val="center"/>
            <w:hideMark/>
          </w:tcPr>
          <w:p w:rsidR="00B25338" w:rsidRPr="00125C02" w:rsidRDefault="00B25338" w:rsidP="00560612">
            <w:pPr>
              <w:pStyle w:val="1fffb"/>
            </w:pPr>
            <w:r>
              <w:t>6000-8000*</w:t>
            </w:r>
          </w:p>
        </w:tc>
        <w:tc>
          <w:tcPr>
            <w:tcW w:w="247" w:type="pct"/>
            <w:tcBorders>
              <w:top w:val="nil"/>
              <w:left w:val="nil"/>
              <w:bottom w:val="single" w:sz="4" w:space="0" w:color="auto"/>
              <w:right w:val="single" w:sz="4" w:space="0" w:color="auto"/>
            </w:tcBorders>
            <w:shd w:val="clear" w:color="auto" w:fill="auto"/>
            <w:vAlign w:val="center"/>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C255AB" w:rsidRDefault="00B25338" w:rsidP="00560612">
            <w:pPr>
              <w:pStyle w:val="1fffb"/>
            </w:pPr>
          </w:p>
        </w:tc>
        <w:tc>
          <w:tcPr>
            <w:tcW w:w="242" w:type="pct"/>
            <w:tcBorders>
              <w:top w:val="nil"/>
              <w:left w:val="nil"/>
              <w:bottom w:val="single" w:sz="4" w:space="0" w:color="auto"/>
              <w:right w:val="single" w:sz="4" w:space="0" w:color="auto"/>
            </w:tcBorders>
            <w:shd w:val="clear" w:color="auto" w:fill="auto"/>
            <w:vAlign w:val="center"/>
          </w:tcPr>
          <w:p w:rsidR="00B25338" w:rsidRPr="00C255AB" w:rsidRDefault="00B25338" w:rsidP="00560612">
            <w:pPr>
              <w:pStyle w:val="1fffb"/>
            </w:pPr>
          </w:p>
        </w:tc>
        <w:tc>
          <w:tcPr>
            <w:tcW w:w="293"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t>6000-8000*</w:t>
            </w:r>
          </w:p>
        </w:tc>
        <w:tc>
          <w:tcPr>
            <w:tcW w:w="22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c>
          <w:tcPr>
            <w:tcW w:w="231"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p>
        </w:tc>
      </w:tr>
      <w:tr w:rsidR="00B25338" w:rsidRPr="00002931" w:rsidTr="006163C2">
        <w:trPr>
          <w:trHeight w:val="20"/>
        </w:trPr>
        <w:tc>
          <w:tcPr>
            <w:tcW w:w="2368" w:type="pct"/>
            <w:tcBorders>
              <w:top w:val="nil"/>
              <w:left w:val="single" w:sz="4" w:space="0" w:color="auto"/>
              <w:bottom w:val="single" w:sz="4" w:space="0" w:color="auto"/>
              <w:right w:val="single" w:sz="4" w:space="0" w:color="auto"/>
            </w:tcBorders>
            <w:shd w:val="clear" w:color="auto" w:fill="auto"/>
            <w:vAlign w:val="center"/>
          </w:tcPr>
          <w:p w:rsidR="00B25338" w:rsidRDefault="00B25338" w:rsidP="00560612">
            <w:pPr>
              <w:pStyle w:val="1fffb"/>
            </w:pPr>
            <w:r>
              <w:t>Техническое перевооружение котельных д. Овсище, с заменой котлоагрегатов использующих в качестве основного топлива природный газ</w:t>
            </w:r>
          </w:p>
        </w:tc>
        <w:tc>
          <w:tcPr>
            <w:tcW w:w="293" w:type="pct"/>
            <w:tcBorders>
              <w:top w:val="nil"/>
              <w:left w:val="nil"/>
              <w:bottom w:val="single" w:sz="4" w:space="0" w:color="auto"/>
              <w:right w:val="single" w:sz="4" w:space="0" w:color="auto"/>
            </w:tcBorders>
            <w:shd w:val="clear" w:color="auto" w:fill="auto"/>
            <w:vAlign w:val="center"/>
          </w:tcPr>
          <w:p w:rsidR="00B25338" w:rsidRPr="00125C02" w:rsidRDefault="00B25338" w:rsidP="00560612">
            <w:pPr>
              <w:pStyle w:val="1fffb"/>
            </w:pPr>
            <w:r>
              <w:t>5000-7000*</w:t>
            </w:r>
          </w:p>
        </w:tc>
        <w:tc>
          <w:tcPr>
            <w:tcW w:w="247"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42"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93" w:type="pct"/>
            <w:tcBorders>
              <w:top w:val="nil"/>
              <w:left w:val="nil"/>
              <w:bottom w:val="single" w:sz="4" w:space="0" w:color="auto"/>
              <w:right w:val="single" w:sz="4" w:space="0" w:color="auto"/>
            </w:tcBorders>
            <w:shd w:val="clear" w:color="auto" w:fill="auto"/>
            <w:vAlign w:val="center"/>
          </w:tcPr>
          <w:p w:rsidR="00B25338" w:rsidRPr="00125C02" w:rsidRDefault="00B25338" w:rsidP="00560612">
            <w:pPr>
              <w:pStyle w:val="1fffb"/>
            </w:pPr>
            <w:r>
              <w:t>5000-7000*</w:t>
            </w: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2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c>
          <w:tcPr>
            <w:tcW w:w="231" w:type="pct"/>
            <w:tcBorders>
              <w:top w:val="nil"/>
              <w:left w:val="nil"/>
              <w:bottom w:val="single" w:sz="4" w:space="0" w:color="auto"/>
              <w:right w:val="single" w:sz="4" w:space="0" w:color="auto"/>
            </w:tcBorders>
            <w:shd w:val="clear" w:color="auto" w:fill="auto"/>
            <w:vAlign w:val="center"/>
          </w:tcPr>
          <w:p w:rsidR="00B25338" w:rsidRPr="00002931" w:rsidRDefault="00B25338" w:rsidP="00560612">
            <w:pPr>
              <w:pStyle w:val="1fffb"/>
            </w:pPr>
          </w:p>
        </w:tc>
      </w:tr>
      <w:tr w:rsidR="00B25338" w:rsidRPr="00C255AB" w:rsidTr="006163C2">
        <w:trPr>
          <w:trHeight w:val="20"/>
        </w:trPr>
        <w:tc>
          <w:tcPr>
            <w:tcW w:w="2368" w:type="pct"/>
            <w:tcBorders>
              <w:top w:val="nil"/>
              <w:left w:val="single" w:sz="4" w:space="0" w:color="auto"/>
              <w:bottom w:val="single" w:sz="4" w:space="0" w:color="auto"/>
              <w:right w:val="single" w:sz="4" w:space="0" w:color="auto"/>
            </w:tcBorders>
            <w:shd w:val="clear" w:color="auto" w:fill="auto"/>
            <w:noWrap/>
            <w:vAlign w:val="center"/>
            <w:hideMark/>
          </w:tcPr>
          <w:p w:rsidR="00B25338" w:rsidRPr="00FF7096" w:rsidRDefault="00B25338" w:rsidP="00560612">
            <w:pPr>
              <w:pStyle w:val="1fffb"/>
            </w:pPr>
            <w:r w:rsidRPr="00FF7096">
              <w:t>Ремонт и замена ветхих тепловых сетей</w:t>
            </w:r>
          </w:p>
        </w:tc>
        <w:tc>
          <w:tcPr>
            <w:tcW w:w="293"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*ПСД</w:t>
            </w:r>
          </w:p>
        </w:tc>
        <w:tc>
          <w:tcPr>
            <w:tcW w:w="247" w:type="pct"/>
            <w:tcBorders>
              <w:top w:val="nil"/>
              <w:left w:val="nil"/>
              <w:bottom w:val="single" w:sz="4" w:space="0" w:color="auto"/>
              <w:right w:val="single" w:sz="4" w:space="0" w:color="auto"/>
            </w:tcBorders>
            <w:shd w:val="clear" w:color="auto" w:fill="auto"/>
            <w:vAlign w:val="center"/>
            <w:hideMark/>
          </w:tcPr>
          <w:p w:rsidR="00B25338" w:rsidRPr="00C255AB" w:rsidRDefault="00B25338" w:rsidP="00560612">
            <w:pPr>
              <w:pStyle w:val="1fffb"/>
            </w:pPr>
            <w:r w:rsidRPr="00C255AB">
              <w:t>*ПСД</w:t>
            </w: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42"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93"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2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c>
          <w:tcPr>
            <w:tcW w:w="231" w:type="pct"/>
            <w:tcBorders>
              <w:top w:val="nil"/>
              <w:left w:val="nil"/>
              <w:bottom w:val="single" w:sz="4" w:space="0" w:color="auto"/>
              <w:right w:val="single" w:sz="4" w:space="0" w:color="auto"/>
            </w:tcBorders>
            <w:shd w:val="clear" w:color="auto" w:fill="auto"/>
            <w:noWrap/>
            <w:vAlign w:val="center"/>
            <w:hideMark/>
          </w:tcPr>
          <w:p w:rsidR="00B25338" w:rsidRPr="00C255AB" w:rsidRDefault="00B25338" w:rsidP="00560612">
            <w:pPr>
              <w:pStyle w:val="1fffb"/>
            </w:pPr>
          </w:p>
        </w:tc>
      </w:tr>
    </w:tbl>
    <w:bookmarkEnd w:id="593"/>
    <w:p w:rsidR="00B25338" w:rsidRPr="00C255AB" w:rsidRDefault="00B25338" w:rsidP="00560612">
      <w:pPr>
        <w:pStyle w:val="11ff3"/>
      </w:pPr>
      <w:r w:rsidRPr="00C255AB">
        <w:t>*Все мероприятия предложены посредством предварительного анализа. Окончательные мероприятия и цены будут выявлены на этапе проектирования.</w:t>
      </w:r>
    </w:p>
    <w:p w:rsidR="00C25060" w:rsidRDefault="00B25338" w:rsidP="00560612">
      <w:pPr>
        <w:pStyle w:val="11ff3"/>
        <w:rPr>
          <w:w w:val="100"/>
          <w:kern w:val="0"/>
        </w:rPr>
      </w:pPr>
      <w:r w:rsidRPr="00C255AB">
        <w:t>*ПСД – стоимость мероприятий будет выявлена после разработки проектно-сметной документации</w:t>
      </w:r>
    </w:p>
    <w:p w:rsidR="00EB3489" w:rsidRPr="00FA1FED" w:rsidRDefault="00EB3489" w:rsidP="00B25338">
      <w:pPr>
        <w:pStyle w:val="11ff3"/>
        <w:ind w:firstLine="0"/>
        <w:rPr>
          <w:w w:val="100"/>
          <w:kern w:val="0"/>
        </w:rPr>
        <w:sectPr w:rsidR="00EB3489" w:rsidRPr="00FA1FED" w:rsidSect="00A65B47">
          <w:pgSz w:w="11906" w:h="16838"/>
          <w:pgMar w:top="1134" w:right="850" w:bottom="1134" w:left="1701" w:header="709" w:footer="709" w:gutter="0"/>
          <w:cols w:space="708"/>
          <w:docGrid w:linePitch="360"/>
        </w:sectPr>
      </w:pPr>
    </w:p>
    <w:p w:rsidR="00D90A10" w:rsidRPr="00FA1FED" w:rsidRDefault="00D90A10" w:rsidP="00D90A10">
      <w:pPr>
        <w:spacing w:after="0" w:line="240" w:lineRule="auto"/>
        <w:rPr>
          <w:rFonts w:ascii="Times New Roman" w:hAnsi="Times New Roman" w:cs="Times New Roman"/>
          <w:sz w:val="20"/>
          <w:szCs w:val="20"/>
        </w:rPr>
      </w:pPr>
    </w:p>
    <w:p w:rsidR="00C25060" w:rsidRPr="00FA1FED" w:rsidRDefault="00C25060" w:rsidP="00C25060">
      <w:pPr>
        <w:pStyle w:val="19"/>
        <w:pageBreakBefore w:val="0"/>
        <w:numPr>
          <w:ilvl w:val="0"/>
          <w:numId w:val="57"/>
        </w:numPr>
        <w:spacing w:line="240" w:lineRule="auto"/>
        <w:rPr>
          <w:spacing w:val="0"/>
          <w:szCs w:val="24"/>
        </w:rPr>
      </w:pPr>
      <w:bookmarkStart w:id="594" w:name="_Toc9154930"/>
      <w:bookmarkStart w:id="595" w:name="_Toc84971076"/>
      <w:bookmarkStart w:id="596" w:name="_Toc116943445"/>
      <w:r w:rsidRPr="00FA1FED">
        <w:rPr>
          <w:spacing w:val="0"/>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594"/>
      <w:bookmarkEnd w:id="595"/>
      <w:bookmarkEnd w:id="596"/>
    </w:p>
    <w:p w:rsidR="00C25060" w:rsidRPr="00FA1FED" w:rsidRDefault="00C25060" w:rsidP="00B5461F">
      <w:pPr>
        <w:pStyle w:val="11ff3"/>
        <w:rPr>
          <w:w w:val="100"/>
          <w:kern w:val="0"/>
        </w:rPr>
      </w:pPr>
      <w:bookmarkStart w:id="597" w:name="_Hlk148786034"/>
      <w:r w:rsidRPr="00FA1FED">
        <w:rPr>
          <w:w w:val="100"/>
          <w:kern w:val="0"/>
        </w:rPr>
        <w:t xml:space="preserve">По данным администрации </w:t>
      </w:r>
      <w:r w:rsidR="00B25338">
        <w:rPr>
          <w:w w:val="100"/>
          <w:kern w:val="0"/>
        </w:rPr>
        <w:t>и</w:t>
      </w:r>
      <w:r w:rsidR="00B25338" w:rsidRPr="00B25338">
        <w:rPr>
          <w:w w:val="100"/>
          <w:kern w:val="0"/>
        </w:rPr>
        <w:t>сточником инвестиций будут собственные средства концессионера и плата концедента.</w:t>
      </w:r>
      <w:bookmarkEnd w:id="597"/>
    </w:p>
    <w:p w:rsidR="00C25060" w:rsidRPr="00FA1FED" w:rsidRDefault="00C25060" w:rsidP="00C25060">
      <w:pPr>
        <w:pStyle w:val="19"/>
        <w:pageBreakBefore w:val="0"/>
        <w:numPr>
          <w:ilvl w:val="0"/>
          <w:numId w:val="57"/>
        </w:numPr>
        <w:spacing w:line="240" w:lineRule="auto"/>
        <w:rPr>
          <w:spacing w:val="0"/>
          <w:szCs w:val="24"/>
        </w:rPr>
      </w:pPr>
      <w:bookmarkStart w:id="598" w:name="_Toc9154931"/>
      <w:bookmarkStart w:id="599" w:name="_Toc84971077"/>
      <w:bookmarkStart w:id="600" w:name="_Toc116943446"/>
      <w:r w:rsidRPr="00FA1FED">
        <w:rPr>
          <w:spacing w:val="0"/>
          <w:szCs w:val="24"/>
        </w:rPr>
        <w:t>Расчеты экономической эффективности инвестиций</w:t>
      </w:r>
      <w:bookmarkEnd w:id="598"/>
      <w:bookmarkEnd w:id="599"/>
      <w:bookmarkEnd w:id="600"/>
    </w:p>
    <w:p w:rsidR="00B25338" w:rsidRPr="00B25338" w:rsidRDefault="00B25338" w:rsidP="00B25338">
      <w:pPr>
        <w:pStyle w:val="11ff3"/>
        <w:rPr>
          <w:w w:val="100"/>
          <w:kern w:val="0"/>
        </w:rPr>
      </w:pPr>
      <w:r w:rsidRPr="00B25338">
        <w:rPr>
          <w:w w:val="100"/>
          <w:kern w:val="0"/>
        </w:rPr>
        <w:t>Объем финансовых потребностей на реализацию плана развития схемы теплоснабжения определен посредством суммирования финансовых потребностей на реализацию каждого мероприятия по строительству, реконструкции, техническому перевооружению и модернизацию.</w:t>
      </w:r>
    </w:p>
    <w:p w:rsidR="00B25338" w:rsidRPr="00B25338" w:rsidRDefault="00B25338" w:rsidP="00B25338">
      <w:pPr>
        <w:pStyle w:val="11ff3"/>
        <w:rPr>
          <w:w w:val="100"/>
          <w:kern w:val="0"/>
        </w:rPr>
      </w:pPr>
      <w:r w:rsidRPr="00B25338">
        <w:rPr>
          <w:w w:val="100"/>
          <w:kern w:val="0"/>
        </w:rPr>
        <w:t>Полный перечень мероприятий, предлагаемых к реализации, представлен в Глав</w:t>
      </w:r>
      <w:r>
        <w:rPr>
          <w:w w:val="100"/>
          <w:kern w:val="0"/>
        </w:rPr>
        <w:t>е</w:t>
      </w:r>
      <w:r w:rsidRPr="00B25338">
        <w:rPr>
          <w:w w:val="100"/>
          <w:kern w:val="0"/>
        </w:rPr>
        <w:t xml:space="preserve"> 7, </w:t>
      </w:r>
      <w:r>
        <w:rPr>
          <w:w w:val="100"/>
          <w:kern w:val="0"/>
        </w:rPr>
        <w:t>12 п.1</w:t>
      </w:r>
      <w:r w:rsidRPr="00B25338">
        <w:rPr>
          <w:w w:val="100"/>
          <w:kern w:val="0"/>
        </w:rPr>
        <w:t>.</w:t>
      </w:r>
    </w:p>
    <w:p w:rsidR="00C25060" w:rsidRDefault="00B25338" w:rsidP="00B25338">
      <w:pPr>
        <w:pStyle w:val="11ff3"/>
        <w:rPr>
          <w:w w:val="100"/>
          <w:kern w:val="0"/>
        </w:rPr>
      </w:pPr>
      <w:r w:rsidRPr="00B25338">
        <w:rPr>
          <w:w w:val="100"/>
          <w:kern w:val="0"/>
        </w:rPr>
        <w:t>Оценка стоимости капитальных вложений в строительство, реконструкцию и техническое перевооружение источников тепловой энергии выполнена на основании проектов, анализа стоимостей проектов реконструкции, строительства трубопроводов тепловых сетей с применением метода проектов-аналогов.</w:t>
      </w:r>
    </w:p>
    <w:p w:rsidR="00EA116F" w:rsidRDefault="007D6EB9" w:rsidP="00B5461F">
      <w:pPr>
        <w:pStyle w:val="11ff3"/>
        <w:rPr>
          <w:w w:val="100"/>
          <w:kern w:val="0"/>
        </w:rPr>
      </w:pPr>
      <w:r w:rsidRPr="007D6EB9">
        <w:rPr>
          <w:w w:val="100"/>
          <w:kern w:val="0"/>
        </w:rPr>
        <w:t>Топливная составляющая</w:t>
      </w:r>
      <w:r>
        <w:rPr>
          <w:w w:val="100"/>
          <w:kern w:val="0"/>
        </w:rPr>
        <w:t xml:space="preserve"> за 2022г. = </w:t>
      </w:r>
      <w:r w:rsidRPr="007D6EB9">
        <w:rPr>
          <w:w w:val="100"/>
          <w:kern w:val="0"/>
        </w:rPr>
        <w:t>3357,76</w:t>
      </w:r>
      <w:r>
        <w:rPr>
          <w:w w:val="100"/>
          <w:kern w:val="0"/>
        </w:rPr>
        <w:t xml:space="preserve"> </w:t>
      </w:r>
      <w:r w:rsidRPr="007D6EB9">
        <w:rPr>
          <w:w w:val="100"/>
          <w:kern w:val="0"/>
        </w:rPr>
        <w:t>руб/Гкал</w:t>
      </w:r>
      <w:r w:rsidR="00EA116F">
        <w:rPr>
          <w:w w:val="100"/>
          <w:kern w:val="0"/>
        </w:rPr>
        <w:t>.</w:t>
      </w:r>
    </w:p>
    <w:p w:rsidR="00EA116F" w:rsidRDefault="00EA116F" w:rsidP="00B5461F">
      <w:pPr>
        <w:pStyle w:val="11ff3"/>
        <w:rPr>
          <w:w w:val="100"/>
          <w:kern w:val="0"/>
        </w:rPr>
      </w:pPr>
      <w:r>
        <w:rPr>
          <w:w w:val="100"/>
          <w:kern w:val="0"/>
        </w:rPr>
        <w:t>Максимальная предварительная стоимость реализации мероприятий по т</w:t>
      </w:r>
      <w:r w:rsidRPr="00EA116F">
        <w:rPr>
          <w:w w:val="100"/>
          <w:kern w:val="0"/>
        </w:rPr>
        <w:t>ехническо</w:t>
      </w:r>
      <w:r>
        <w:rPr>
          <w:w w:val="100"/>
          <w:kern w:val="0"/>
        </w:rPr>
        <w:t>му</w:t>
      </w:r>
      <w:r w:rsidRPr="00EA116F">
        <w:rPr>
          <w:w w:val="100"/>
          <w:kern w:val="0"/>
        </w:rPr>
        <w:t xml:space="preserve"> перевооружени</w:t>
      </w:r>
      <w:r>
        <w:rPr>
          <w:w w:val="100"/>
          <w:kern w:val="0"/>
        </w:rPr>
        <w:t>ю</w:t>
      </w:r>
      <w:r w:rsidRPr="00EA116F">
        <w:rPr>
          <w:w w:val="100"/>
          <w:kern w:val="0"/>
        </w:rPr>
        <w:t xml:space="preserve"> котельных д. Овсище, с заменой котлоагрегатов использующих в качестве основного топлива природный га</w:t>
      </w:r>
      <w:r>
        <w:rPr>
          <w:w w:val="100"/>
          <w:kern w:val="0"/>
        </w:rPr>
        <w:t>з составляет 15000 тыс. руб.</w:t>
      </w:r>
    </w:p>
    <w:p w:rsidR="00935295" w:rsidRDefault="00884676" w:rsidP="00935295">
      <w:pPr>
        <w:pStyle w:val="11ff3"/>
      </w:pPr>
      <w:r>
        <w:rPr>
          <w:w w:val="100"/>
        </w:rPr>
        <w:t xml:space="preserve">После проведения реконструкции котельных потребление топлива снизится </w:t>
      </w:r>
      <w:r w:rsidR="00935295">
        <w:rPr>
          <w:w w:val="100"/>
        </w:rPr>
        <w:t xml:space="preserve">в </w:t>
      </w:r>
      <w:r w:rsidR="00935295" w:rsidRPr="00935295">
        <w:rPr>
          <w:w w:val="100"/>
        </w:rPr>
        <w:t>Котельная №15 д. Старополье</w:t>
      </w:r>
      <w:r w:rsidR="00935295">
        <w:rPr>
          <w:w w:val="100"/>
        </w:rPr>
        <w:t xml:space="preserve"> на </w:t>
      </w:r>
      <w:r w:rsidR="00935295" w:rsidRPr="00935295">
        <w:t>26,78</w:t>
      </w:r>
      <w:r w:rsidR="00935295" w:rsidRPr="00935295">
        <w:rPr>
          <w:w w:val="100"/>
        </w:rPr>
        <w:t>%</w:t>
      </w:r>
      <w:r w:rsidR="00935295">
        <w:rPr>
          <w:w w:val="100"/>
        </w:rPr>
        <w:t xml:space="preserve"> с </w:t>
      </w:r>
      <w:r w:rsidR="00935295" w:rsidRPr="00935295">
        <w:t>223,03</w:t>
      </w:r>
      <w:r w:rsidR="00935295">
        <w:t xml:space="preserve"> </w:t>
      </w:r>
      <w:r w:rsidR="00935295" w:rsidRPr="00935295">
        <w:t>кг.у.т./ккал</w:t>
      </w:r>
      <w:r w:rsidR="00935295">
        <w:t xml:space="preserve"> до </w:t>
      </w:r>
      <w:r w:rsidR="00935295" w:rsidRPr="00935295">
        <w:t>163,30 кг.у.т./ккал</w:t>
      </w:r>
      <w:r w:rsidR="00935295">
        <w:t>,</w:t>
      </w:r>
      <w:r w:rsidR="00935295">
        <w:rPr>
          <w:w w:val="100"/>
        </w:rPr>
        <w:t xml:space="preserve"> в </w:t>
      </w:r>
      <w:r w:rsidR="00935295" w:rsidRPr="00935295">
        <w:rPr>
          <w:w w:val="100"/>
        </w:rPr>
        <w:t>Котельн</w:t>
      </w:r>
      <w:r w:rsidR="00935295">
        <w:rPr>
          <w:w w:val="100"/>
        </w:rPr>
        <w:t>ой</w:t>
      </w:r>
      <w:r w:rsidR="00935295" w:rsidRPr="00935295">
        <w:rPr>
          <w:w w:val="100"/>
        </w:rPr>
        <w:t xml:space="preserve"> №18 д. Овсище</w:t>
      </w:r>
      <w:r w:rsidR="00935295">
        <w:rPr>
          <w:w w:val="100"/>
        </w:rPr>
        <w:t xml:space="preserve"> </w:t>
      </w:r>
      <w:r w:rsidR="00935295">
        <w:t xml:space="preserve">на </w:t>
      </w:r>
      <w:r w:rsidR="00935295" w:rsidRPr="00935295">
        <w:rPr>
          <w:w w:val="100"/>
        </w:rPr>
        <w:t>3</w:t>
      </w:r>
      <w:r w:rsidR="00935295">
        <w:t>5</w:t>
      </w:r>
      <w:r w:rsidR="00935295" w:rsidRPr="00935295">
        <w:rPr>
          <w:w w:val="100"/>
        </w:rPr>
        <w:t>,</w:t>
      </w:r>
      <w:r w:rsidR="00935295">
        <w:t>63</w:t>
      </w:r>
      <w:r w:rsidR="00935295" w:rsidRPr="00935295">
        <w:rPr>
          <w:w w:val="100"/>
        </w:rPr>
        <w:t>%</w:t>
      </w:r>
      <w:r w:rsidR="00935295">
        <w:t xml:space="preserve"> </w:t>
      </w:r>
      <w:r w:rsidR="00935295" w:rsidRPr="00935295">
        <w:t>2</w:t>
      </w:r>
      <w:r w:rsidR="00935295">
        <w:t>5</w:t>
      </w:r>
      <w:r w:rsidR="00935295" w:rsidRPr="00935295">
        <w:t>3,</w:t>
      </w:r>
      <w:r w:rsidR="00935295">
        <w:t xml:space="preserve">68 </w:t>
      </w:r>
      <w:r w:rsidR="00935295" w:rsidRPr="00935295">
        <w:t>кг.у.т./ккал</w:t>
      </w:r>
      <w:r w:rsidR="00935295">
        <w:t xml:space="preserve"> до </w:t>
      </w:r>
      <w:r w:rsidR="00935295" w:rsidRPr="00935295">
        <w:t>163,30 кг.у.т./ккал</w:t>
      </w:r>
      <w:r w:rsidR="00935295">
        <w:t>.</w:t>
      </w:r>
    </w:p>
    <w:p w:rsidR="00EA116F" w:rsidRPr="00EC44C3" w:rsidRDefault="00EA116F" w:rsidP="00EA116F">
      <w:pPr>
        <w:pStyle w:val="11ff3"/>
        <w:rPr>
          <w:color w:val="auto"/>
          <w:w w:val="100"/>
          <w:kern w:val="0"/>
        </w:rPr>
      </w:pPr>
      <w:r w:rsidRPr="00EC44C3">
        <w:rPr>
          <w:color w:val="auto"/>
          <w:w w:val="100"/>
          <w:kern w:val="0"/>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rsidR="00EA116F" w:rsidRPr="00EC44C3" w:rsidRDefault="00EA116F" w:rsidP="00EA116F">
      <w:pPr>
        <w:pStyle w:val="11ff3"/>
        <w:rPr>
          <w:color w:val="auto"/>
          <w:w w:val="100"/>
          <w:kern w:val="0"/>
        </w:rPr>
      </w:pPr>
      <w:r w:rsidRPr="00EC44C3">
        <w:rPr>
          <w:color w:val="auto"/>
          <w:w w:val="100"/>
          <w:kern w:val="0"/>
        </w:rPr>
        <w:t>Амортизационные отчисления — отчисления части стоимости основных фондов для возмещения их износа.</w:t>
      </w:r>
    </w:p>
    <w:p w:rsidR="00EA116F" w:rsidRPr="00EC44C3" w:rsidRDefault="00EA116F" w:rsidP="00EA116F">
      <w:pPr>
        <w:pStyle w:val="11ff3"/>
        <w:rPr>
          <w:color w:val="auto"/>
          <w:w w:val="100"/>
          <w:kern w:val="0"/>
        </w:rPr>
      </w:pPr>
      <w:r w:rsidRPr="00EC44C3">
        <w:rPr>
          <w:color w:val="auto"/>
          <w:w w:val="100"/>
          <w:kern w:val="0"/>
        </w:rPr>
        <w:t>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2023-2036 гг.</w:t>
      </w:r>
    </w:p>
    <w:p w:rsidR="00EA116F" w:rsidRPr="00EC44C3" w:rsidRDefault="00EA116F" w:rsidP="00EA116F">
      <w:pPr>
        <w:pStyle w:val="11ff3"/>
        <w:rPr>
          <w:color w:val="auto"/>
          <w:w w:val="100"/>
          <w:kern w:val="0"/>
        </w:rPr>
      </w:pPr>
      <w:r w:rsidRPr="00EC44C3">
        <w:rPr>
          <w:color w:val="auto"/>
          <w:w w:val="100"/>
          <w:kern w:val="0"/>
        </w:rPr>
        <w:lastRenderedPageBreak/>
        <w:t>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w:t>
      </w:r>
    </w:p>
    <w:p w:rsidR="00EA116F" w:rsidRPr="00EC44C3" w:rsidRDefault="00EA116F" w:rsidP="00EA116F">
      <w:pPr>
        <w:pStyle w:val="11ff3"/>
        <w:rPr>
          <w:color w:val="auto"/>
          <w:w w:val="100"/>
          <w:kern w:val="0"/>
        </w:rPr>
      </w:pPr>
      <w:r w:rsidRPr="00EC44C3">
        <w:rPr>
          <w:color w:val="auto"/>
          <w:w w:val="100"/>
          <w:kern w:val="0"/>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rsidR="00EA116F" w:rsidRPr="00EC44C3" w:rsidRDefault="00EA116F" w:rsidP="00EA116F">
      <w:pPr>
        <w:pStyle w:val="11ff3"/>
        <w:rPr>
          <w:color w:val="auto"/>
          <w:w w:val="100"/>
          <w:kern w:val="0"/>
        </w:rPr>
      </w:pPr>
      <w:r w:rsidRPr="00EC44C3">
        <w:rPr>
          <w:color w:val="auto"/>
          <w:w w:val="100"/>
          <w:kern w:val="0"/>
        </w:rPr>
        <w:t>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w:t>
      </w:r>
    </w:p>
    <w:p w:rsidR="00EA116F" w:rsidRPr="00EC44C3" w:rsidRDefault="00EA116F" w:rsidP="00EA116F">
      <w:pPr>
        <w:pStyle w:val="11ff3"/>
        <w:rPr>
          <w:color w:val="auto"/>
          <w:w w:val="100"/>
          <w:kern w:val="0"/>
        </w:rPr>
      </w:pPr>
      <w:r w:rsidRPr="00EC44C3">
        <w:rPr>
          <w:color w:val="auto"/>
          <w:w w:val="100"/>
          <w:kern w:val="0"/>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прибыль, направленная на инвестиции, в тарифе на тепловую энергию.</w:t>
      </w:r>
    </w:p>
    <w:p w:rsidR="00EA116F" w:rsidRPr="00EC44C3" w:rsidRDefault="00EA116F" w:rsidP="00EA116F">
      <w:pPr>
        <w:pStyle w:val="11ff3"/>
        <w:rPr>
          <w:color w:val="auto"/>
          <w:w w:val="100"/>
          <w:kern w:val="0"/>
        </w:rPr>
      </w:pPr>
      <w:r w:rsidRPr="00EC44C3">
        <w:rPr>
          <w:color w:val="auto"/>
          <w:w w:val="100"/>
          <w:kern w:val="0"/>
        </w:rPr>
        <w:t>При расчете учитываются следующие показатели:</w:t>
      </w:r>
    </w:p>
    <w:p w:rsidR="00EA116F" w:rsidRPr="00EC44C3" w:rsidRDefault="00EA116F" w:rsidP="00EA116F">
      <w:pPr>
        <w:pStyle w:val="113"/>
      </w:pPr>
      <w:r w:rsidRPr="00EC44C3">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rsidR="00EA116F" w:rsidRPr="00EC44C3" w:rsidRDefault="00EA116F" w:rsidP="00EA116F">
      <w:pPr>
        <w:pStyle w:val="113"/>
      </w:pPr>
      <w:r w:rsidRPr="00EC44C3">
        <w:t>экономический эффект от реализации мероприятий.</w:t>
      </w:r>
    </w:p>
    <w:p w:rsidR="00EA116F" w:rsidRPr="00EC44C3" w:rsidRDefault="00EA116F" w:rsidP="00EA116F">
      <w:pPr>
        <w:pStyle w:val="11ff3"/>
        <w:rPr>
          <w:color w:val="auto"/>
          <w:w w:val="100"/>
          <w:kern w:val="0"/>
        </w:rPr>
      </w:pPr>
      <w:r w:rsidRPr="00EC44C3">
        <w:rPr>
          <w:color w:val="auto"/>
          <w:w w:val="100"/>
          <w:kern w:val="0"/>
        </w:rPr>
        <w:t>Эффективность инвестиций обеспечивается достижением следующих результатов:</w:t>
      </w:r>
    </w:p>
    <w:p w:rsidR="00EA116F" w:rsidRPr="00EC44C3" w:rsidRDefault="00EA116F" w:rsidP="00EA116F">
      <w:pPr>
        <w:pStyle w:val="113"/>
      </w:pPr>
      <w:r w:rsidRPr="00EC44C3">
        <w:t>обеспечение возможности подключения новых потребителей;</w:t>
      </w:r>
    </w:p>
    <w:p w:rsidR="00EA116F" w:rsidRPr="00EC44C3" w:rsidRDefault="00EA116F" w:rsidP="00EA116F">
      <w:pPr>
        <w:pStyle w:val="113"/>
      </w:pPr>
      <w:r w:rsidRPr="00EC44C3">
        <w:t>обеспечение развития инфраструктуры города, в том числе социально-значимых объектов;</w:t>
      </w:r>
    </w:p>
    <w:p w:rsidR="00EA116F" w:rsidRPr="00EC44C3" w:rsidRDefault="00EA116F" w:rsidP="00EA116F">
      <w:pPr>
        <w:pStyle w:val="113"/>
      </w:pPr>
      <w:r w:rsidRPr="00EC44C3">
        <w:t>повышение качества и надежности теплоснабжения;</w:t>
      </w:r>
    </w:p>
    <w:p w:rsidR="00EA116F" w:rsidRPr="00EC44C3" w:rsidRDefault="00EA116F" w:rsidP="00EA116F">
      <w:pPr>
        <w:pStyle w:val="113"/>
      </w:pPr>
      <w:r w:rsidRPr="00EC44C3">
        <w:t>снижение аварийности систем теплоснабжения;</w:t>
      </w:r>
    </w:p>
    <w:p w:rsidR="00EA116F" w:rsidRPr="00EC44C3" w:rsidRDefault="00EA116F" w:rsidP="00EA116F">
      <w:pPr>
        <w:pStyle w:val="113"/>
      </w:pPr>
      <w:r w:rsidRPr="00EC44C3">
        <w:t>снижение затрат на устранение аварий в системах теплоснабжения;</w:t>
      </w:r>
    </w:p>
    <w:p w:rsidR="00EA116F" w:rsidRPr="00EC44C3" w:rsidRDefault="00EA116F" w:rsidP="00EA116F">
      <w:pPr>
        <w:pStyle w:val="113"/>
      </w:pPr>
      <w:r w:rsidRPr="00EC44C3">
        <w:lastRenderedPageBreak/>
        <w:t>снижение</w:t>
      </w:r>
      <w:r w:rsidRPr="00EC44C3">
        <w:tab/>
        <w:t>уровня</w:t>
      </w:r>
      <w:r w:rsidRPr="00EC44C3">
        <w:tab/>
        <w:t>потерь</w:t>
      </w:r>
      <w:r w:rsidRPr="00EC44C3">
        <w:tab/>
        <w:t>тепловой</w:t>
      </w:r>
      <w:r w:rsidRPr="00EC44C3">
        <w:tab/>
        <w:t>энергии,</w:t>
      </w:r>
      <w:r w:rsidRPr="00EC44C3">
        <w:tab/>
        <w:t>в</w:t>
      </w:r>
      <w:r w:rsidRPr="00EC44C3">
        <w:tab/>
        <w:t>том</w:t>
      </w:r>
      <w:r w:rsidRPr="00EC44C3">
        <w:tab/>
        <w:t>числе</w:t>
      </w:r>
      <w:r w:rsidRPr="00EC44C3">
        <w:tab/>
        <w:t>за</w:t>
      </w:r>
      <w:r w:rsidRPr="00EC44C3">
        <w:tab/>
        <w:t>счет</w:t>
      </w:r>
      <w:r w:rsidRPr="00EC44C3">
        <w:tab/>
        <w:t>снижения сверхнормативных утечек теплоносителя в период ликвидации аварий;</w:t>
      </w:r>
    </w:p>
    <w:p w:rsidR="00EA116F" w:rsidRPr="00EC44C3" w:rsidRDefault="00EA116F" w:rsidP="00EA116F">
      <w:pPr>
        <w:pStyle w:val="113"/>
      </w:pPr>
      <w:r w:rsidRPr="00EC44C3">
        <w:t>снижение удельных расходов топлива при производстве тепловой энергии;</w:t>
      </w:r>
    </w:p>
    <w:p w:rsidR="00EA116F" w:rsidRPr="00EC44C3" w:rsidRDefault="00EA116F" w:rsidP="00EA116F">
      <w:pPr>
        <w:pStyle w:val="113"/>
      </w:pPr>
      <w:r w:rsidRPr="00EC44C3">
        <w:t>снижение численности ППР (при объединении котельных, выводе котельных из эксплуатации и переоборудовании котельных в ЦТП).</w:t>
      </w:r>
    </w:p>
    <w:p w:rsidR="00EA116F" w:rsidRPr="00EC44C3" w:rsidRDefault="00EA116F" w:rsidP="00EA116F">
      <w:pPr>
        <w:pStyle w:val="11ff3"/>
        <w:rPr>
          <w:color w:val="auto"/>
          <w:w w:val="100"/>
          <w:kern w:val="0"/>
        </w:rPr>
      </w:pPr>
      <w:r w:rsidRPr="00EC44C3">
        <w:rPr>
          <w:color w:val="auto"/>
          <w:w w:val="100"/>
          <w:kern w:val="0"/>
        </w:rPr>
        <w:t>Ниже</w:t>
      </w:r>
      <w:r w:rsidRPr="00EC44C3">
        <w:rPr>
          <w:color w:val="auto"/>
          <w:w w:val="100"/>
          <w:kern w:val="0"/>
        </w:rPr>
        <w:tab/>
        <w:t>представлена</w:t>
      </w:r>
      <w:r w:rsidRPr="00EC44C3">
        <w:rPr>
          <w:color w:val="auto"/>
          <w:w w:val="100"/>
          <w:kern w:val="0"/>
        </w:rPr>
        <w:tab/>
        <w:t>оценка</w:t>
      </w:r>
      <w:r w:rsidRPr="00EC44C3">
        <w:rPr>
          <w:color w:val="auto"/>
          <w:w w:val="100"/>
          <w:kern w:val="0"/>
        </w:rPr>
        <w:tab/>
        <w:t>инвестиций</w:t>
      </w:r>
      <w:r w:rsidRPr="00EC44C3">
        <w:rPr>
          <w:color w:val="auto"/>
          <w:w w:val="100"/>
          <w:kern w:val="0"/>
        </w:rPr>
        <w:tab/>
        <w:t>для</w:t>
      </w:r>
      <w:r w:rsidRPr="00EC44C3">
        <w:rPr>
          <w:color w:val="auto"/>
          <w:w w:val="100"/>
          <w:kern w:val="0"/>
        </w:rPr>
        <w:tab/>
        <w:t>групп</w:t>
      </w:r>
      <w:r w:rsidRPr="00EC44C3">
        <w:rPr>
          <w:color w:val="auto"/>
          <w:w w:val="100"/>
          <w:kern w:val="0"/>
        </w:rPr>
        <w:tab/>
        <w:t>мероприятий,</w:t>
      </w:r>
      <w:r w:rsidRPr="00EC44C3">
        <w:rPr>
          <w:color w:val="auto"/>
          <w:w w:val="100"/>
          <w:kern w:val="0"/>
        </w:rPr>
        <w:tab/>
        <w:t>источником финансирования которых являются тарифные источники:</w:t>
      </w:r>
    </w:p>
    <w:p w:rsidR="00EA116F" w:rsidRPr="00EC44C3" w:rsidRDefault="00EA116F" w:rsidP="00EA116F">
      <w:pPr>
        <w:pStyle w:val="113"/>
      </w:pPr>
      <w:r w:rsidRPr="00EC44C3">
        <w:t>амортизационные отчисления;</w:t>
      </w:r>
    </w:p>
    <w:p w:rsidR="00EA116F" w:rsidRPr="00EC44C3" w:rsidRDefault="00EA116F" w:rsidP="00EA116F">
      <w:pPr>
        <w:pStyle w:val="113"/>
      </w:pPr>
      <w:r w:rsidRPr="00EC44C3">
        <w:t>прибыль, направленная на инвестиции;</w:t>
      </w:r>
    </w:p>
    <w:p w:rsidR="00C25060" w:rsidRPr="00FA1FED" w:rsidRDefault="00EA116F" w:rsidP="00EA116F">
      <w:pPr>
        <w:pStyle w:val="113"/>
        <w:rPr>
          <w:szCs w:val="24"/>
        </w:rPr>
      </w:pPr>
      <w:r w:rsidRPr="00EC44C3">
        <w:t xml:space="preserve"> заемные средства (в случае превышения потребностей в инвестициях над максимально допустимой величиной инвестиций по статье «прибыль, направленная на инвестиции»).</w:t>
      </w:r>
    </w:p>
    <w:p w:rsidR="00C25060" w:rsidRPr="00FA1FED" w:rsidRDefault="00C25060" w:rsidP="00C25060">
      <w:pPr>
        <w:pStyle w:val="19"/>
        <w:pageBreakBefore w:val="0"/>
        <w:numPr>
          <w:ilvl w:val="0"/>
          <w:numId w:val="57"/>
        </w:numPr>
        <w:spacing w:line="240" w:lineRule="auto"/>
        <w:rPr>
          <w:spacing w:val="0"/>
          <w:szCs w:val="24"/>
        </w:rPr>
      </w:pPr>
      <w:bookmarkStart w:id="601" w:name="_Toc9154932"/>
      <w:bookmarkStart w:id="602" w:name="_Toc84971078"/>
      <w:bookmarkStart w:id="603" w:name="_Toc116943447"/>
      <w:r w:rsidRPr="00FA1FED">
        <w:rPr>
          <w:spacing w:val="0"/>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601"/>
      <w:bookmarkEnd w:id="602"/>
      <w:bookmarkEnd w:id="603"/>
    </w:p>
    <w:p w:rsidR="00C25060" w:rsidRPr="00FA1FED" w:rsidRDefault="00C25060" w:rsidP="00B5461F">
      <w:pPr>
        <w:pStyle w:val="11ff3"/>
        <w:rPr>
          <w:w w:val="100"/>
          <w:kern w:val="0"/>
        </w:rPr>
      </w:pPr>
      <w:r w:rsidRPr="00FA1FED">
        <w:rPr>
          <w:w w:val="100"/>
          <w:kern w:val="0"/>
        </w:rPr>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rsidR="00C25060" w:rsidRPr="00FA1FED" w:rsidRDefault="00C25060" w:rsidP="00B5461F">
      <w:pPr>
        <w:pStyle w:val="11ff3"/>
        <w:rPr>
          <w:w w:val="100"/>
          <w:kern w:val="0"/>
        </w:rPr>
      </w:pPr>
      <w:r w:rsidRPr="00FA1FED">
        <w:rPr>
          <w:w w:val="100"/>
          <w:kern w:val="0"/>
        </w:rPr>
        <w:t xml:space="preserve">В соответствии с вышеизложенным выполнен анализ финансирования проекта за счет собственного капитала, за счет заемных средств и за счет </w:t>
      </w:r>
      <w:r w:rsidR="00560612" w:rsidRPr="00560612">
        <w:rPr>
          <w:w w:val="100"/>
          <w:kern w:val="0"/>
        </w:rPr>
        <w:t>тарифны</w:t>
      </w:r>
      <w:r w:rsidR="00560612">
        <w:rPr>
          <w:w w:val="100"/>
          <w:kern w:val="0"/>
        </w:rPr>
        <w:t>х</w:t>
      </w:r>
      <w:r w:rsidR="00560612" w:rsidRPr="00560612">
        <w:rPr>
          <w:w w:val="100"/>
          <w:kern w:val="0"/>
        </w:rPr>
        <w:t xml:space="preserve"> источник</w:t>
      </w:r>
      <w:r w:rsidR="00560612">
        <w:rPr>
          <w:w w:val="100"/>
          <w:kern w:val="0"/>
        </w:rPr>
        <w:t>ов</w:t>
      </w:r>
      <w:r w:rsidR="00560612" w:rsidRPr="00560612">
        <w:rPr>
          <w:w w:val="100"/>
          <w:kern w:val="0"/>
        </w:rPr>
        <w:t xml:space="preserve"> компенсации инвестиций</w:t>
      </w:r>
      <w:r w:rsidRPr="00FA1FED">
        <w:rPr>
          <w:w w:val="100"/>
          <w:kern w:val="0"/>
        </w:rPr>
        <w:t xml:space="preserve">. При этом возмещение </w:t>
      </w:r>
      <w:r w:rsidR="00E85C97" w:rsidRPr="00FA1FED">
        <w:rPr>
          <w:w w:val="100"/>
          <w:kern w:val="0"/>
        </w:rPr>
        <w:t>средств,</w:t>
      </w:r>
      <w:r w:rsidRPr="00FA1FED">
        <w:rPr>
          <w:w w:val="100"/>
          <w:kern w:val="0"/>
        </w:rPr>
        <w:t xml:space="preserve"> затраченных на реализацию </w:t>
      </w:r>
      <w:r w:rsidR="00E85C97" w:rsidRPr="00FA1FED">
        <w:rPr>
          <w:w w:val="100"/>
          <w:kern w:val="0"/>
        </w:rPr>
        <w:t>проекта,</w:t>
      </w:r>
      <w:r w:rsidRPr="00FA1FED">
        <w:rPr>
          <w:w w:val="100"/>
          <w:kern w:val="0"/>
        </w:rPr>
        <w:t xml:space="preserve">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rsidR="00C25060" w:rsidRPr="00FA1FED" w:rsidRDefault="00C25060" w:rsidP="00B5461F">
      <w:pPr>
        <w:pStyle w:val="11ff3"/>
        <w:rPr>
          <w:w w:val="100"/>
          <w:kern w:val="0"/>
        </w:rPr>
      </w:pPr>
      <w:r w:rsidRPr="00FA1FED">
        <w:rPr>
          <w:w w:val="100"/>
          <w:kern w:val="0"/>
        </w:rPr>
        <w:t>Предлагается рассмотреть 8 сценариев по финансированию мероприятий:</w:t>
      </w:r>
    </w:p>
    <w:p w:rsidR="00C25060" w:rsidRPr="00FA1FED" w:rsidRDefault="00C25060" w:rsidP="00B5461F">
      <w:pPr>
        <w:pStyle w:val="11ff3"/>
        <w:rPr>
          <w:w w:val="100"/>
          <w:kern w:val="0"/>
        </w:rPr>
      </w:pPr>
      <w:r w:rsidRPr="00FA1FED">
        <w:rPr>
          <w:w w:val="100"/>
          <w:kern w:val="0"/>
        </w:rPr>
        <w:t>Полный объем финансовых затрат покрывается за счет собственных средств теплоснабжающих компаний.</w:t>
      </w:r>
    </w:p>
    <w:p w:rsidR="00C25060" w:rsidRPr="00FA1FED" w:rsidRDefault="00C25060" w:rsidP="00B5461F">
      <w:pPr>
        <w:pStyle w:val="11ff3"/>
        <w:rPr>
          <w:w w:val="100"/>
          <w:kern w:val="0"/>
        </w:rPr>
      </w:pPr>
      <w:r w:rsidRPr="00FA1FED">
        <w:rPr>
          <w:w w:val="100"/>
          <w:kern w:val="0"/>
        </w:rPr>
        <w:t>1.</w:t>
      </w:r>
      <w:r w:rsidRPr="00FA1FED">
        <w:rPr>
          <w:w w:val="100"/>
          <w:kern w:val="0"/>
        </w:rPr>
        <w:tab/>
        <w:t>20% объема финансовых затрат покрывается за счет надбавки в тарифе – остальное за счет собственных средств теплоснабжающих компаний.</w:t>
      </w:r>
    </w:p>
    <w:p w:rsidR="00C25060" w:rsidRPr="00FA1FED" w:rsidRDefault="00C25060" w:rsidP="00B5461F">
      <w:pPr>
        <w:pStyle w:val="11ff3"/>
        <w:rPr>
          <w:w w:val="100"/>
          <w:kern w:val="0"/>
        </w:rPr>
      </w:pPr>
      <w:r w:rsidRPr="00FA1FED">
        <w:rPr>
          <w:w w:val="100"/>
          <w:kern w:val="0"/>
        </w:rPr>
        <w:lastRenderedPageBreak/>
        <w:t>2.</w:t>
      </w:r>
      <w:r w:rsidRPr="00FA1FED">
        <w:rPr>
          <w:w w:val="100"/>
          <w:kern w:val="0"/>
        </w:rPr>
        <w:tab/>
        <w:t>60% объема финансовых затрат покрывается за счет надбавки в тарифе – остальное за счет собственных средств теплоснабжающих компаний.</w:t>
      </w:r>
    </w:p>
    <w:p w:rsidR="00C25060" w:rsidRPr="00FA1FED" w:rsidRDefault="00C25060" w:rsidP="00B5461F">
      <w:pPr>
        <w:pStyle w:val="11ff3"/>
        <w:rPr>
          <w:w w:val="100"/>
          <w:kern w:val="0"/>
        </w:rPr>
      </w:pPr>
      <w:r w:rsidRPr="00FA1FED">
        <w:rPr>
          <w:w w:val="100"/>
          <w:kern w:val="0"/>
        </w:rPr>
        <w:t>3.</w:t>
      </w:r>
      <w:r w:rsidRPr="00FA1FED">
        <w:rPr>
          <w:w w:val="100"/>
          <w:kern w:val="0"/>
        </w:rPr>
        <w:tab/>
        <w:t>100% объема финансовых затрат покрывается за счет надбавки в тарифе.</w:t>
      </w:r>
    </w:p>
    <w:p w:rsidR="00C25060" w:rsidRPr="00FA1FED" w:rsidRDefault="00C25060" w:rsidP="00B5461F">
      <w:pPr>
        <w:pStyle w:val="11ff3"/>
        <w:rPr>
          <w:w w:val="100"/>
          <w:kern w:val="0"/>
        </w:rPr>
      </w:pPr>
      <w:r w:rsidRPr="00FA1FED">
        <w:rPr>
          <w:w w:val="100"/>
          <w:kern w:val="0"/>
        </w:rPr>
        <w:t>4.</w:t>
      </w:r>
      <w:r w:rsidRPr="00FA1FED">
        <w:rPr>
          <w:w w:val="100"/>
          <w:kern w:val="0"/>
        </w:rPr>
        <w:tab/>
        <w:t>Полный объем финансовых затрат покрывается за счет заемного капитала.</w:t>
      </w:r>
    </w:p>
    <w:p w:rsidR="00C25060" w:rsidRPr="00FA1FED" w:rsidRDefault="00C25060" w:rsidP="00B5461F">
      <w:pPr>
        <w:pStyle w:val="11ff3"/>
        <w:rPr>
          <w:w w:val="100"/>
          <w:kern w:val="0"/>
        </w:rPr>
      </w:pPr>
      <w:r w:rsidRPr="00FA1FED">
        <w:rPr>
          <w:w w:val="100"/>
          <w:kern w:val="0"/>
        </w:rPr>
        <w:t>5.</w:t>
      </w:r>
      <w:r w:rsidRPr="00FA1FED">
        <w:rPr>
          <w:w w:val="100"/>
          <w:kern w:val="0"/>
        </w:rPr>
        <w:tab/>
        <w:t>20% объема финансовых затрат покрывается за счет надбавки в тарифе – остальное за счет заемного капитала.</w:t>
      </w:r>
    </w:p>
    <w:p w:rsidR="00C25060" w:rsidRPr="00FA1FED" w:rsidRDefault="00C25060" w:rsidP="00B5461F">
      <w:pPr>
        <w:pStyle w:val="11ff3"/>
        <w:rPr>
          <w:w w:val="100"/>
          <w:kern w:val="0"/>
        </w:rPr>
      </w:pPr>
      <w:r w:rsidRPr="00FA1FED">
        <w:rPr>
          <w:w w:val="100"/>
          <w:kern w:val="0"/>
        </w:rPr>
        <w:t>6.</w:t>
      </w:r>
      <w:r w:rsidRPr="00FA1FED">
        <w:rPr>
          <w:w w:val="100"/>
          <w:kern w:val="0"/>
        </w:rPr>
        <w:tab/>
        <w:t>60% объема финансовых затрат покрывается за счет надбавки в тарифе – остальное за счет заемного капитала.</w:t>
      </w:r>
    </w:p>
    <w:p w:rsidR="00C25060" w:rsidRPr="00FA1FED" w:rsidRDefault="00C25060" w:rsidP="00B5461F">
      <w:pPr>
        <w:pStyle w:val="11ff3"/>
        <w:rPr>
          <w:w w:val="100"/>
          <w:kern w:val="0"/>
        </w:rPr>
      </w:pPr>
      <w:r w:rsidRPr="00FA1FED">
        <w:rPr>
          <w:w w:val="100"/>
          <w:kern w:val="0"/>
        </w:rPr>
        <w:t>7.</w:t>
      </w:r>
      <w:r w:rsidRPr="00FA1FED">
        <w:rPr>
          <w:w w:val="100"/>
          <w:kern w:val="0"/>
        </w:rPr>
        <w:tab/>
        <w:t>100% объема финансовых затрат покрывается за счет надбавки в тарифе.</w:t>
      </w:r>
    </w:p>
    <w:p w:rsidR="00C25060" w:rsidRPr="00FA1FED" w:rsidRDefault="00C25060" w:rsidP="00B5461F">
      <w:pPr>
        <w:pStyle w:val="11ff3"/>
        <w:rPr>
          <w:w w:val="100"/>
          <w:kern w:val="0"/>
        </w:rPr>
      </w:pPr>
      <w:r w:rsidRPr="00FA1FED">
        <w:rPr>
          <w:w w:val="100"/>
          <w:kern w:val="0"/>
        </w:rPr>
        <w:t>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периодов в расчете использованы индексы-дефляторы, установленные в соответствии:</w:t>
      </w:r>
    </w:p>
    <w:p w:rsidR="00C25060" w:rsidRPr="00FA1FED" w:rsidRDefault="00E01447" w:rsidP="00B5461F">
      <w:pPr>
        <w:pStyle w:val="11ff3"/>
        <w:rPr>
          <w:w w:val="100"/>
          <w:kern w:val="0"/>
        </w:rPr>
      </w:pPr>
      <w:r w:rsidRPr="00FA1FED">
        <w:rPr>
          <w:w w:val="100"/>
          <w:kern w:val="0"/>
        </w:rPr>
        <w:t xml:space="preserve"> - </w:t>
      </w:r>
      <w:r w:rsidR="00C25060" w:rsidRPr="00FA1FED">
        <w:rPr>
          <w:w w:val="100"/>
          <w:kern w:val="0"/>
        </w:rPr>
        <w:t xml:space="preserve">с прогнозом социально-экономического развития Российской Федерации на </w:t>
      </w:r>
      <w:r w:rsidR="00861811" w:rsidRPr="00FA1FED">
        <w:rPr>
          <w:w w:val="100"/>
          <w:kern w:val="0"/>
        </w:rPr>
        <w:t>2022</w:t>
      </w:r>
      <w:r w:rsidR="00C25060" w:rsidRPr="00FA1FED">
        <w:rPr>
          <w:w w:val="100"/>
          <w:kern w:val="0"/>
        </w:rPr>
        <w:t xml:space="preserve"> год и на плановый период </w:t>
      </w:r>
      <w:r w:rsidR="00861811" w:rsidRPr="00FA1FED">
        <w:rPr>
          <w:w w:val="100"/>
          <w:kern w:val="0"/>
        </w:rPr>
        <w:t>2022</w:t>
      </w:r>
      <w:r w:rsidR="00C25060" w:rsidRPr="00FA1FED">
        <w:rPr>
          <w:w w:val="100"/>
          <w:kern w:val="0"/>
        </w:rPr>
        <w:t xml:space="preserve"> и 202</w:t>
      </w:r>
      <w:r w:rsidR="00560612">
        <w:rPr>
          <w:w w:val="100"/>
          <w:kern w:val="0"/>
        </w:rPr>
        <w:t>36</w:t>
      </w:r>
      <w:r w:rsidR="00C25060" w:rsidRPr="00FA1FED">
        <w:rPr>
          <w:w w:val="100"/>
          <w:kern w:val="0"/>
        </w:rPr>
        <w:t xml:space="preserve"> годов из письма Минэкономразвития России;</w:t>
      </w:r>
    </w:p>
    <w:p w:rsidR="00C25060" w:rsidRPr="00FA1FED" w:rsidRDefault="00E01447" w:rsidP="00B5461F">
      <w:pPr>
        <w:pStyle w:val="11ff3"/>
        <w:rPr>
          <w:w w:val="100"/>
          <w:kern w:val="0"/>
        </w:rPr>
      </w:pPr>
      <w:r w:rsidRPr="00FA1FED">
        <w:rPr>
          <w:w w:val="100"/>
          <w:kern w:val="0"/>
        </w:rPr>
        <w:t xml:space="preserve"> - </w:t>
      </w:r>
      <w:r w:rsidR="00C25060" w:rsidRPr="00FA1FED">
        <w:rPr>
          <w:w w:val="100"/>
          <w:kern w:val="0"/>
        </w:rPr>
        <w:t>с показателями долгосрочного прогноза социально-экономического развития Российской Федерации до 2032 года в соответствии с таблицей прогнозируемых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w:t>
      </w:r>
    </w:p>
    <w:p w:rsidR="007F18C1" w:rsidRPr="00FA1FED" w:rsidRDefault="00C25060" w:rsidP="00DA481E">
      <w:pPr>
        <w:pStyle w:val="11ff3"/>
        <w:rPr>
          <w:w w:val="100"/>
          <w:kern w:val="0"/>
        </w:rPr>
      </w:pPr>
      <w:r w:rsidRPr="00FA1FED">
        <w:rPr>
          <w:w w:val="100"/>
          <w:kern w:val="0"/>
        </w:rPr>
        <w:t>Период расчета для инвестиционного проекта – 14 лет (2022 – 2</w:t>
      </w:r>
      <w:r w:rsidR="00DA481E" w:rsidRPr="00FA1FED">
        <w:rPr>
          <w:w w:val="100"/>
          <w:kern w:val="0"/>
        </w:rPr>
        <w:t xml:space="preserve">036 гг.). Шаг расчета – 1 год. </w:t>
      </w:r>
    </w:p>
    <w:p w:rsidR="00C25060" w:rsidRPr="00FA1FED" w:rsidRDefault="00C25060" w:rsidP="00D90A10">
      <w:pPr>
        <w:spacing w:after="0" w:line="360" w:lineRule="auto"/>
        <w:jc w:val="both"/>
        <w:rPr>
          <w:rFonts w:ascii="Times New Roman" w:hAnsi="Times New Roman" w:cs="Times New Roman"/>
          <w:sz w:val="24"/>
          <w:szCs w:val="24"/>
        </w:rPr>
      </w:pPr>
      <w:r w:rsidRPr="00FA1FED">
        <w:rPr>
          <w:rFonts w:ascii="Times New Roman" w:hAnsi="Times New Roman" w:cs="Times New Roman"/>
          <w:sz w:val="24"/>
          <w:szCs w:val="24"/>
        </w:rPr>
        <w:t>Индексы-дефляторы МЭР</w:t>
      </w:r>
    </w:p>
    <w:p w:rsidR="00C25060" w:rsidRPr="00FA1FED" w:rsidRDefault="00C25060" w:rsidP="00B5461F">
      <w:pPr>
        <w:pStyle w:val="11ff3"/>
        <w:rPr>
          <w:w w:val="100"/>
          <w:kern w:val="0"/>
        </w:rPr>
      </w:pPr>
      <w:r w:rsidRPr="00FA1FED">
        <w:rPr>
          <w:w w:val="100"/>
          <w:kern w:val="0"/>
        </w:rPr>
        <w:t>Изменения индексов основных показателей расчета в соответствии с индексами-дефляторами МЭР представлены в таблице.</w:t>
      </w:r>
    </w:p>
    <w:p w:rsidR="00C25060" w:rsidRPr="00FA1FED" w:rsidRDefault="00DF7351"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12.4.1 - </w:t>
      </w:r>
      <w:r w:rsidR="00C25060" w:rsidRPr="00FA1FED">
        <w:rPr>
          <w:rFonts w:ascii="Times New Roman" w:hAnsi="Times New Roman" w:cs="Times New Roman"/>
          <w:sz w:val="24"/>
          <w:szCs w:val="24"/>
          <w:u w:val="single"/>
        </w:rPr>
        <w:t>Изменения индексов показателей расчета в соответствии с индексами-дефляторами МЭР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558"/>
        <w:gridCol w:w="558"/>
        <w:gridCol w:w="559"/>
        <w:gridCol w:w="517"/>
        <w:gridCol w:w="517"/>
        <w:gridCol w:w="517"/>
        <w:gridCol w:w="515"/>
        <w:gridCol w:w="515"/>
        <w:gridCol w:w="515"/>
        <w:gridCol w:w="515"/>
        <w:gridCol w:w="515"/>
        <w:gridCol w:w="515"/>
        <w:gridCol w:w="515"/>
        <w:gridCol w:w="515"/>
        <w:gridCol w:w="513"/>
      </w:tblGrid>
      <w:tr w:rsidR="00C25060" w:rsidRPr="00FA1FED" w:rsidTr="002442A7">
        <w:trPr>
          <w:trHeight w:val="20"/>
          <w:tblHeader/>
        </w:trPr>
        <w:tc>
          <w:tcPr>
            <w:tcW w:w="8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Показатель</w:t>
            </w:r>
          </w:p>
        </w:tc>
        <w:tc>
          <w:tcPr>
            <w:tcW w:w="4106" w:type="pct"/>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Значение показателя по годам расчетного периода</w:t>
            </w:r>
          </w:p>
        </w:tc>
      </w:tr>
      <w:tr w:rsidR="00C25060" w:rsidRPr="00FA1FED"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2022</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2023</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2025</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2026</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2029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2034</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2036</w:t>
            </w:r>
          </w:p>
        </w:tc>
      </w:tr>
      <w:tr w:rsidR="00C25060" w:rsidRPr="00FA1FED" w:rsidTr="002442A7">
        <w:trPr>
          <w:trHeight w:val="20"/>
          <w:tblHeader/>
        </w:trPr>
        <w:tc>
          <w:tcPr>
            <w:tcW w:w="8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3</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4</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11</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13</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14</w:t>
            </w:r>
          </w:p>
        </w:tc>
      </w:tr>
      <w:tr w:rsidR="00C25060" w:rsidRPr="00FA1FED" w:rsidTr="002442A7">
        <w:trPr>
          <w:trHeight w:val="20"/>
        </w:trPr>
        <w:tc>
          <w:tcPr>
            <w:tcW w:w="894" w:type="pct"/>
            <w:tcBorders>
              <w:top w:val="single" w:sz="4" w:space="0" w:color="auto"/>
            </w:tcBorders>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Инфляция(ИПЦ), среднегодовая</w:t>
            </w:r>
          </w:p>
        </w:tc>
        <w:tc>
          <w:tcPr>
            <w:tcW w:w="292"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70"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tcBorders>
              <w:top w:val="single" w:sz="4" w:space="0" w:color="auto"/>
            </w:tcBorders>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r w:rsidR="00C25060" w:rsidRPr="00FA1FED" w:rsidTr="002442A7">
        <w:trPr>
          <w:trHeight w:val="20"/>
        </w:trPr>
        <w:tc>
          <w:tcPr>
            <w:tcW w:w="894" w:type="pct"/>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Рост цен на электроэнергию на оптовом рынке, %</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0,02</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0,01</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rsidTr="002442A7">
        <w:trPr>
          <w:trHeight w:val="509"/>
        </w:trPr>
        <w:tc>
          <w:tcPr>
            <w:tcW w:w="894" w:type="pct"/>
            <w:vMerge w:val="restart"/>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 xml:space="preserve">Рост цен на тепловую энергию в среднем за год к </w:t>
            </w:r>
            <w:r w:rsidRPr="00FA1FED">
              <w:rPr>
                <w:rFonts w:ascii="Times New Roman" w:hAnsi="Times New Roman" w:cs="Times New Roman"/>
                <w:sz w:val="20"/>
                <w:szCs w:val="20"/>
              </w:rPr>
              <w:lastRenderedPageBreak/>
              <w:t>предыдущему году, %</w:t>
            </w:r>
          </w:p>
        </w:tc>
        <w:tc>
          <w:tcPr>
            <w:tcW w:w="292"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lastRenderedPageBreak/>
              <w:t>0,046</w:t>
            </w:r>
          </w:p>
        </w:tc>
        <w:tc>
          <w:tcPr>
            <w:tcW w:w="292"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0,033</w:t>
            </w:r>
          </w:p>
        </w:tc>
        <w:tc>
          <w:tcPr>
            <w:tcW w:w="292"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0,034</w:t>
            </w:r>
          </w:p>
        </w:tc>
        <w:tc>
          <w:tcPr>
            <w:tcW w:w="270"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0,09</w:t>
            </w:r>
          </w:p>
        </w:tc>
        <w:tc>
          <w:tcPr>
            <w:tcW w:w="270"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0,07</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vMerge w:val="restar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r>
      <w:tr w:rsidR="00C25060" w:rsidRPr="00FA1FED" w:rsidTr="002442A7">
        <w:trPr>
          <w:trHeight w:val="509"/>
        </w:trPr>
        <w:tc>
          <w:tcPr>
            <w:tcW w:w="894" w:type="pct"/>
            <w:vMerge/>
            <w:vAlign w:val="center"/>
            <w:hideMark/>
          </w:tcPr>
          <w:p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rsidTr="002442A7">
        <w:trPr>
          <w:trHeight w:val="509"/>
        </w:trPr>
        <w:tc>
          <w:tcPr>
            <w:tcW w:w="894" w:type="pct"/>
            <w:vMerge/>
            <w:vAlign w:val="center"/>
            <w:hideMark/>
          </w:tcPr>
          <w:p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rsidTr="002442A7">
        <w:trPr>
          <w:trHeight w:val="509"/>
        </w:trPr>
        <w:tc>
          <w:tcPr>
            <w:tcW w:w="894" w:type="pct"/>
            <w:vMerge/>
            <w:vAlign w:val="center"/>
            <w:hideMark/>
          </w:tcPr>
          <w:p w:rsidR="00C25060" w:rsidRPr="00FA1FED" w:rsidRDefault="00C25060" w:rsidP="002442A7">
            <w:pPr>
              <w:spacing w:after="0" w:line="240" w:lineRule="auto"/>
              <w:jc w:val="center"/>
              <w:rPr>
                <w:rFonts w:ascii="Times New Roman" w:hAnsi="Times New Roman" w:cs="Times New Roman"/>
                <w:sz w:val="20"/>
                <w:szCs w:val="20"/>
              </w:rPr>
            </w:pPr>
          </w:p>
        </w:tc>
        <w:tc>
          <w:tcPr>
            <w:tcW w:w="292" w:type="pct"/>
            <w:vMerge/>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92"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70"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c>
          <w:tcPr>
            <w:tcW w:w="269" w:type="pct"/>
            <w:vMerge/>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p>
        </w:tc>
      </w:tr>
      <w:tr w:rsidR="00C25060" w:rsidRPr="00FA1FED" w:rsidTr="002442A7">
        <w:trPr>
          <w:trHeight w:val="20"/>
        </w:trPr>
        <w:tc>
          <w:tcPr>
            <w:tcW w:w="894" w:type="pct"/>
            <w:shd w:val="clear" w:color="auto" w:fill="auto"/>
            <w:vAlign w:val="center"/>
            <w:hideMark/>
          </w:tcPr>
          <w:p w:rsidR="00C25060" w:rsidRPr="00FA1FED" w:rsidRDefault="00C25060" w:rsidP="002442A7">
            <w:pPr>
              <w:spacing w:after="0" w:line="240" w:lineRule="auto"/>
              <w:jc w:val="center"/>
              <w:rPr>
                <w:rFonts w:ascii="Times New Roman" w:hAnsi="Times New Roman" w:cs="Times New Roman"/>
                <w:sz w:val="20"/>
                <w:szCs w:val="20"/>
              </w:rPr>
            </w:pPr>
            <w:r w:rsidRPr="00FA1FED">
              <w:rPr>
                <w:rFonts w:ascii="Times New Roman" w:hAnsi="Times New Roman" w:cs="Times New Roman"/>
                <w:sz w:val="20"/>
                <w:szCs w:val="20"/>
              </w:rPr>
              <w:t xml:space="preserve">Рост цен на </w:t>
            </w:r>
            <w:r w:rsidR="00400B85" w:rsidRPr="00FA1FED">
              <w:rPr>
                <w:rFonts w:ascii="Times New Roman" w:hAnsi="Times New Roman" w:cs="Times New Roman"/>
                <w:sz w:val="20"/>
                <w:szCs w:val="20"/>
              </w:rPr>
              <w:t>щепа и мазут</w:t>
            </w:r>
            <w:r w:rsidRPr="00FA1FED">
              <w:rPr>
                <w:rFonts w:ascii="Times New Roman" w:hAnsi="Times New Roman" w:cs="Times New Roman"/>
                <w:sz w:val="20"/>
                <w:szCs w:val="20"/>
              </w:rPr>
              <w:t>(оптовые цены без НДС)</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92"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70"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0,15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0,06</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0,05</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0,04</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c>
          <w:tcPr>
            <w:tcW w:w="269" w:type="pct"/>
            <w:shd w:val="clear" w:color="auto" w:fill="auto"/>
            <w:vAlign w:val="center"/>
            <w:hideMark/>
          </w:tcPr>
          <w:p w:rsidR="00C25060" w:rsidRPr="00FA1FED" w:rsidRDefault="00C25060" w:rsidP="002442A7">
            <w:pPr>
              <w:spacing w:after="0" w:line="240" w:lineRule="auto"/>
              <w:ind w:left="-47" w:right="-85" w:hanging="50"/>
              <w:jc w:val="center"/>
              <w:rPr>
                <w:rFonts w:ascii="Times New Roman" w:hAnsi="Times New Roman" w:cs="Times New Roman"/>
                <w:sz w:val="20"/>
                <w:szCs w:val="20"/>
              </w:rPr>
            </w:pPr>
            <w:r w:rsidRPr="00FA1FED">
              <w:rPr>
                <w:rFonts w:ascii="Times New Roman" w:hAnsi="Times New Roman" w:cs="Times New Roman"/>
                <w:sz w:val="20"/>
                <w:szCs w:val="20"/>
              </w:rPr>
              <w:t>0,03</w:t>
            </w:r>
          </w:p>
        </w:tc>
      </w:tr>
    </w:tbl>
    <w:p w:rsidR="00C25060" w:rsidRPr="00FA1FED" w:rsidRDefault="00C25060" w:rsidP="00C25060">
      <w:pPr>
        <w:rPr>
          <w:rFonts w:ascii="Times New Roman" w:hAnsi="Times New Roman" w:cs="Times New Roman"/>
          <w:szCs w:val="24"/>
        </w:rPr>
      </w:pPr>
    </w:p>
    <w:p w:rsidR="00C25060" w:rsidRPr="00FA1FED" w:rsidRDefault="00C25060" w:rsidP="00B5461F">
      <w:pPr>
        <w:pStyle w:val="11ff3"/>
        <w:rPr>
          <w:w w:val="100"/>
          <w:kern w:val="0"/>
        </w:rPr>
      </w:pPr>
      <w:r w:rsidRPr="00FA1FED">
        <w:rPr>
          <w:w w:val="100"/>
          <w:kern w:val="0"/>
        </w:rPr>
        <w:t>Источники финансирования 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rsidR="00C25060" w:rsidRPr="00FA1FED" w:rsidRDefault="00C25060" w:rsidP="00B5461F">
      <w:pPr>
        <w:pStyle w:val="11ff3"/>
        <w:rPr>
          <w:w w:val="100"/>
          <w:kern w:val="0"/>
        </w:rPr>
      </w:pPr>
      <w:r w:rsidRPr="00FA1FED">
        <w:rPr>
          <w:w w:val="100"/>
          <w:kern w:val="0"/>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C25060" w:rsidRPr="00FA1FED" w:rsidRDefault="00C25060" w:rsidP="00B5461F">
      <w:pPr>
        <w:pStyle w:val="11ff3"/>
        <w:rPr>
          <w:w w:val="100"/>
          <w:kern w:val="0"/>
        </w:rPr>
      </w:pPr>
      <w:r w:rsidRPr="00FA1FED">
        <w:rPr>
          <w:w w:val="100"/>
          <w:kern w:val="0"/>
        </w:rPr>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rsidR="00C25060" w:rsidRPr="00FA1FED" w:rsidRDefault="00C25060" w:rsidP="00B5461F">
      <w:pPr>
        <w:pStyle w:val="11ff3"/>
        <w:rPr>
          <w:w w:val="100"/>
          <w:kern w:val="0"/>
        </w:rPr>
      </w:pPr>
      <w:r w:rsidRPr="00FA1FED">
        <w:rPr>
          <w:w w:val="100"/>
          <w:kern w:val="0"/>
        </w:rPr>
        <w:t>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rsidR="00C25060" w:rsidRPr="00FA1FED" w:rsidRDefault="00C25060" w:rsidP="00B5461F">
      <w:pPr>
        <w:pStyle w:val="11ff3"/>
        <w:rPr>
          <w:w w:val="100"/>
          <w:kern w:val="0"/>
        </w:rPr>
      </w:pPr>
      <w:r w:rsidRPr="00FA1FED">
        <w:rPr>
          <w:w w:val="100"/>
          <w:kern w:val="0"/>
        </w:rPr>
        <w:t xml:space="preserve">Варианты финансирования за счет собственного капитала, который не предполагает установления </w:t>
      </w:r>
      <w:r w:rsidR="00F72313">
        <w:rPr>
          <w:w w:val="100"/>
          <w:kern w:val="0"/>
        </w:rPr>
        <w:t>тарифных источников компенсации инвестиций</w:t>
      </w:r>
      <w:r w:rsidRPr="00FA1FED">
        <w:rPr>
          <w:w w:val="100"/>
          <w:kern w:val="0"/>
        </w:rPr>
        <w:t>,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rsidR="00C25060" w:rsidRPr="00FA1FED" w:rsidRDefault="00C25060" w:rsidP="00B5461F">
      <w:pPr>
        <w:pStyle w:val="11ff3"/>
        <w:rPr>
          <w:w w:val="100"/>
          <w:kern w:val="0"/>
        </w:rPr>
      </w:pPr>
      <w:r w:rsidRPr="00FA1FED">
        <w:rPr>
          <w:w w:val="100"/>
          <w:kern w:val="0"/>
        </w:rPr>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rsidR="00C25060" w:rsidRPr="00FA1FED" w:rsidRDefault="00C25060" w:rsidP="00B5461F">
      <w:pPr>
        <w:pStyle w:val="11ff3"/>
        <w:rPr>
          <w:w w:val="100"/>
          <w:kern w:val="0"/>
        </w:rPr>
      </w:pPr>
      <w:r w:rsidRPr="00FA1FED">
        <w:rPr>
          <w:w w:val="100"/>
          <w:kern w:val="0"/>
        </w:rPr>
        <w:lastRenderedPageBreak/>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rsidR="00C25060" w:rsidRPr="00FA1FED" w:rsidRDefault="00C25060" w:rsidP="00B5461F">
      <w:pPr>
        <w:pStyle w:val="11ff3"/>
        <w:rPr>
          <w:w w:val="100"/>
          <w:kern w:val="0"/>
        </w:rPr>
      </w:pPr>
      <w:r w:rsidRPr="00FA1FED">
        <w:rPr>
          <w:w w:val="100"/>
          <w:kern w:val="0"/>
        </w:rPr>
        <w:t xml:space="preserve">Основным показателем, характеризующим рентабельность использования </w:t>
      </w:r>
      <w:r w:rsidR="00E85C97" w:rsidRPr="00FA1FED">
        <w:rPr>
          <w:w w:val="100"/>
          <w:kern w:val="0"/>
        </w:rPr>
        <w:t>заемного капитала,</w:t>
      </w:r>
      <w:r w:rsidRPr="00FA1FED">
        <w:rPr>
          <w:w w:val="100"/>
          <w:kern w:val="0"/>
        </w:rPr>
        <w:t xml:space="preserve"> является эффект финансового рычага.</w:t>
      </w:r>
    </w:p>
    <w:p w:rsidR="00C25060" w:rsidRPr="00FA1FED" w:rsidRDefault="00C25060" w:rsidP="00B5461F">
      <w:pPr>
        <w:pStyle w:val="11ff3"/>
        <w:rPr>
          <w:w w:val="100"/>
          <w:kern w:val="0"/>
        </w:rPr>
      </w:pPr>
      <w:r w:rsidRPr="00FA1FED">
        <w:rPr>
          <w:w w:val="100"/>
          <w:kern w:val="0"/>
        </w:rPr>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rsidR="00C25060" w:rsidRPr="00FA1FED" w:rsidRDefault="00C25060" w:rsidP="00B5461F">
      <w:pPr>
        <w:pStyle w:val="11ff3"/>
        <w:rPr>
          <w:w w:val="100"/>
          <w:kern w:val="0"/>
        </w:rPr>
      </w:pPr>
      <w:r w:rsidRPr="00FA1FED">
        <w:rPr>
          <w:w w:val="100"/>
          <w:kern w:val="0"/>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rsidR="00C25060" w:rsidRPr="00FA1FED" w:rsidRDefault="00C25060" w:rsidP="00B5461F">
      <w:pPr>
        <w:pStyle w:val="11ff3"/>
        <w:rPr>
          <w:w w:val="100"/>
          <w:kern w:val="0"/>
        </w:rPr>
      </w:pPr>
      <w:r w:rsidRPr="00FA1FED">
        <w:rPr>
          <w:w w:val="100"/>
          <w:kern w:val="0"/>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rsidR="00C25060" w:rsidRPr="00FA1FED" w:rsidRDefault="00C25060" w:rsidP="00B5461F">
      <w:pPr>
        <w:pStyle w:val="11ff3"/>
        <w:rPr>
          <w:w w:val="100"/>
          <w:kern w:val="0"/>
        </w:rPr>
      </w:pPr>
      <w:r w:rsidRPr="00FA1FED">
        <w:rPr>
          <w:w w:val="100"/>
          <w:kern w:val="0"/>
        </w:rPr>
        <w:t>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rsidR="00C25060" w:rsidRPr="00FA1FED" w:rsidRDefault="00C25060" w:rsidP="00B5461F">
      <w:pPr>
        <w:pStyle w:val="11ff3"/>
        <w:rPr>
          <w:w w:val="100"/>
          <w:kern w:val="0"/>
        </w:rPr>
      </w:pPr>
      <w:r w:rsidRPr="00FA1FED">
        <w:rPr>
          <w:w w:val="100"/>
          <w:kern w:val="0"/>
        </w:rPr>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rsidR="00C25060" w:rsidRPr="00FA1FED" w:rsidRDefault="00C25060" w:rsidP="00B5461F">
      <w:pPr>
        <w:pStyle w:val="11ff3"/>
        <w:rPr>
          <w:w w:val="100"/>
          <w:kern w:val="0"/>
        </w:rPr>
      </w:pPr>
      <w:r w:rsidRPr="00FA1FED">
        <w:rPr>
          <w:w w:val="100"/>
          <w:kern w:val="0"/>
        </w:rPr>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rsidR="00C25060" w:rsidRPr="00FA1FED" w:rsidRDefault="00C25060" w:rsidP="00B5461F">
      <w:pPr>
        <w:pStyle w:val="11ff3"/>
        <w:rPr>
          <w:w w:val="100"/>
          <w:kern w:val="0"/>
        </w:rPr>
      </w:pPr>
      <w:r w:rsidRPr="00FA1FED">
        <w:rPr>
          <w:w w:val="100"/>
          <w:kern w:val="0"/>
        </w:rPr>
        <w:t>Однако нужно иметь ввиду, что при предоставлении займов для реализации подобных проектов необходимое обеспечение – минимум 125% суммы займа, гарантия (например, муниципальная) или залог оборудования.</w:t>
      </w:r>
    </w:p>
    <w:p w:rsidR="00C25060" w:rsidRDefault="00C25060" w:rsidP="00B5461F">
      <w:pPr>
        <w:pStyle w:val="11ff3"/>
        <w:rPr>
          <w:w w:val="100"/>
          <w:kern w:val="0"/>
        </w:rPr>
      </w:pPr>
      <w:r w:rsidRPr="00FA1FED">
        <w:rPr>
          <w:w w:val="100"/>
          <w:kern w:val="0"/>
        </w:rPr>
        <w:lastRenderedPageBreak/>
        <w:t xml:space="preserve">Вариант финансирования полностью за счет заемного капитала, не предполагающий установления </w:t>
      </w:r>
      <w:r w:rsidR="00F72313">
        <w:rPr>
          <w:w w:val="100"/>
          <w:kern w:val="0"/>
        </w:rPr>
        <w:t>тарифных источников компенсации инвестиций</w:t>
      </w:r>
      <w:r w:rsidRPr="00FA1FED">
        <w:rPr>
          <w:w w:val="100"/>
          <w:kern w:val="0"/>
        </w:rPr>
        <w:t xml:space="preserve">, не может быть осуществлен, т.к. проявляется отрицательный эффект финансового рычага. Рекомендуется воспользоваться вариантами финансирования, которые предполагают установление </w:t>
      </w:r>
      <w:r w:rsidR="00F72313">
        <w:rPr>
          <w:w w:val="100"/>
          <w:kern w:val="0"/>
        </w:rPr>
        <w:t>тарифных источников компенсации инвестиций</w:t>
      </w:r>
      <w:r w:rsidR="00E85C97">
        <w:rPr>
          <w:w w:val="100"/>
          <w:kern w:val="0"/>
        </w:rPr>
        <w:t>.</w:t>
      </w:r>
    </w:p>
    <w:p w:rsidR="00E85C97" w:rsidRDefault="00E85C97" w:rsidP="00B5461F">
      <w:pPr>
        <w:pStyle w:val="11ff3"/>
        <w:rPr>
          <w:w w:val="100"/>
          <w:kern w:val="0"/>
        </w:rPr>
      </w:pPr>
    </w:p>
    <w:p w:rsidR="00E85C97" w:rsidRDefault="00E85C97" w:rsidP="00E85C97">
      <w:pPr>
        <w:rPr>
          <w:color w:val="000000"/>
          <w:kern w:val="28"/>
        </w:rPr>
        <w:sectPr w:rsidR="00E85C97" w:rsidSect="00DF7351">
          <w:pgSz w:w="11906" w:h="16838"/>
          <w:pgMar w:top="1134" w:right="850" w:bottom="1134" w:left="1701" w:header="567" w:footer="454" w:gutter="0"/>
          <w:cols w:space="708"/>
          <w:docGrid w:linePitch="360"/>
        </w:sectPr>
      </w:pPr>
    </w:p>
    <w:p w:rsidR="00C25060" w:rsidRPr="00FA1FED" w:rsidRDefault="00C25060" w:rsidP="00C25060">
      <w:pPr>
        <w:pStyle w:val="19"/>
        <w:numPr>
          <w:ilvl w:val="0"/>
          <w:numId w:val="0"/>
        </w:numPr>
        <w:spacing w:before="0" w:after="0" w:line="240" w:lineRule="auto"/>
        <w:contextualSpacing w:val="0"/>
        <w:rPr>
          <w:spacing w:val="0"/>
        </w:rPr>
      </w:pPr>
      <w:bookmarkStart w:id="604" w:name="_Toc9154933"/>
      <w:bookmarkStart w:id="605" w:name="_Toc84971079"/>
      <w:bookmarkStart w:id="606" w:name="_Toc116943448"/>
      <w:r w:rsidRPr="00FA1FED">
        <w:rPr>
          <w:spacing w:val="0"/>
        </w:rPr>
        <w:lastRenderedPageBreak/>
        <w:t>ГЛАВА 13. ИНДИКАТОРЫ РАЗВИТИЯ СИСТЕМ ТЕПЛОСНАБЖЕНИЯ ПОСЕЛЕНИЯ</w:t>
      </w:r>
      <w:bookmarkEnd w:id="604"/>
      <w:bookmarkEnd w:id="605"/>
      <w:bookmarkEnd w:id="606"/>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6"/>
        </w:numPr>
        <w:ind w:left="0" w:firstLine="0"/>
        <w:rPr>
          <w:spacing w:val="0"/>
        </w:rPr>
      </w:pPr>
      <w:bookmarkStart w:id="607" w:name="_Toc9154934"/>
      <w:bookmarkStart w:id="608" w:name="_Toc84971080"/>
      <w:bookmarkStart w:id="609" w:name="_Toc116943449"/>
      <w:r w:rsidRPr="00FA1FED">
        <w:rPr>
          <w:spacing w:val="0"/>
        </w:rPr>
        <w:t>Количество прекращений подачи тепловой энергии, теплоносителя в результате технологических нарушений на тепловых сетях</w:t>
      </w:r>
      <w:bookmarkEnd w:id="607"/>
      <w:bookmarkEnd w:id="608"/>
      <w:bookmarkEnd w:id="609"/>
    </w:p>
    <w:p w:rsidR="00C25060" w:rsidRPr="00FA1FED" w:rsidRDefault="00C25060" w:rsidP="00B5461F">
      <w:pPr>
        <w:pStyle w:val="11ff3"/>
        <w:rPr>
          <w:w w:val="100"/>
          <w:kern w:val="0"/>
        </w:rPr>
      </w:pPr>
      <w:r w:rsidRPr="00FA1FED">
        <w:rPr>
          <w:w w:val="100"/>
          <w:kern w:val="0"/>
        </w:rPr>
        <w:t>Прекращений подачи тепловой энергии, теплоносителя в результате технологических нарушений на тепловых сетях не зафиксировано.</w:t>
      </w:r>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6"/>
        </w:numPr>
        <w:ind w:left="0" w:firstLine="0"/>
        <w:rPr>
          <w:spacing w:val="0"/>
          <w:szCs w:val="24"/>
        </w:rPr>
      </w:pPr>
      <w:bookmarkStart w:id="610" w:name="_Toc9154935"/>
      <w:bookmarkStart w:id="611" w:name="_Toc84971081"/>
      <w:bookmarkStart w:id="612" w:name="_Toc116943450"/>
      <w:r w:rsidRPr="00FA1FED">
        <w:rPr>
          <w:spacing w:val="0"/>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610"/>
      <w:bookmarkEnd w:id="611"/>
      <w:bookmarkEnd w:id="612"/>
    </w:p>
    <w:p w:rsidR="00C25060" w:rsidRPr="00FA1FED" w:rsidRDefault="00C25060" w:rsidP="00B5461F">
      <w:pPr>
        <w:pStyle w:val="11ff3"/>
        <w:rPr>
          <w:w w:val="100"/>
          <w:kern w:val="0"/>
        </w:rPr>
      </w:pPr>
      <w:r w:rsidRPr="00FA1FED">
        <w:rPr>
          <w:w w:val="100"/>
          <w:kern w:val="0"/>
        </w:rPr>
        <w:t>Прекращений подачи тепловой энергии, теплоносителя в результате технологических нарушений на источниках тепловой энергии не зафиксировано.</w:t>
      </w:r>
    </w:p>
    <w:p w:rsidR="00C25060" w:rsidRPr="00FA1FED" w:rsidRDefault="00C25060" w:rsidP="00C25060">
      <w:pPr>
        <w:rPr>
          <w:rFonts w:ascii="Times New Roman" w:hAnsi="Times New Roman" w:cs="Times New Roman"/>
        </w:rPr>
      </w:pPr>
    </w:p>
    <w:p w:rsidR="00C25060" w:rsidRPr="00FA1FED" w:rsidRDefault="00C25060" w:rsidP="002F59C4">
      <w:pPr>
        <w:pStyle w:val="19"/>
        <w:pageBreakBefore w:val="0"/>
        <w:numPr>
          <w:ilvl w:val="0"/>
          <w:numId w:val="86"/>
        </w:numPr>
        <w:ind w:left="0" w:firstLine="0"/>
        <w:rPr>
          <w:spacing w:val="0"/>
          <w:szCs w:val="24"/>
        </w:rPr>
      </w:pPr>
      <w:bookmarkStart w:id="613" w:name="_Toc9154936"/>
      <w:bookmarkStart w:id="614" w:name="_Toc84971082"/>
      <w:bookmarkStart w:id="615" w:name="_Toc116943451"/>
      <w:r w:rsidRPr="00FA1FED">
        <w:rPr>
          <w:spacing w:val="0"/>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613"/>
      <w:bookmarkEnd w:id="614"/>
      <w:bookmarkEnd w:id="615"/>
    </w:p>
    <w:p w:rsidR="00C25060" w:rsidRPr="00FA1FED" w:rsidRDefault="00C25060" w:rsidP="00B5461F">
      <w:pPr>
        <w:pStyle w:val="11ff3"/>
        <w:rPr>
          <w:w w:val="100"/>
          <w:kern w:val="0"/>
        </w:rPr>
      </w:pPr>
      <w:r w:rsidRPr="00FA1FED">
        <w:rPr>
          <w:w w:val="100"/>
          <w:kern w:val="0"/>
        </w:rPr>
        <w:t>Удельный расход условного топлива на единицу тепловой энергии, отпускаемой с коллекторов источников тепловой энергии равен:</w:t>
      </w:r>
    </w:p>
    <w:p w:rsidR="00C51EDD" w:rsidRPr="00FA1FED" w:rsidRDefault="00C25060" w:rsidP="00C51EDD">
      <w:pPr>
        <w:pStyle w:val="affffffffff6"/>
        <w:jc w:val="left"/>
        <w:rPr>
          <w:rFonts w:ascii="Times New Roman" w:hAnsi="Times New Roman" w:cs="Times New Roman"/>
          <w:szCs w:val="24"/>
        </w:rPr>
      </w:pPr>
      <w:r w:rsidRPr="00FA1FED">
        <w:rPr>
          <w:rFonts w:ascii="Times New Roman" w:hAnsi="Times New Roman" w:cs="Times New Roman"/>
          <w:sz w:val="24"/>
          <w:szCs w:val="24"/>
          <w:u w:val="single"/>
        </w:rPr>
        <w:t xml:space="preserve">Таблица </w:t>
      </w:r>
      <w:r w:rsidR="00DF7351" w:rsidRPr="00FA1FED">
        <w:rPr>
          <w:rFonts w:ascii="Times New Roman" w:hAnsi="Times New Roman" w:cs="Times New Roman"/>
          <w:sz w:val="24"/>
          <w:szCs w:val="24"/>
          <w:u w:val="single"/>
        </w:rPr>
        <w:t>13.3.1</w:t>
      </w:r>
      <w:r w:rsidRPr="00FA1FED">
        <w:rPr>
          <w:rFonts w:ascii="Times New Roman" w:hAnsi="Times New Roman" w:cs="Times New Roman"/>
          <w:sz w:val="24"/>
          <w:szCs w:val="24"/>
          <w:u w:val="single"/>
        </w:rPr>
        <w:t xml:space="preserve"> - Удельный расход условного топлива на единицу тепловой энергии</w:t>
      </w:r>
    </w:p>
    <w:tbl>
      <w:tblPr>
        <w:tblW w:w="5000" w:type="pct"/>
        <w:shd w:val="clear" w:color="auto" w:fill="FFFFFF" w:themeFill="background1"/>
        <w:tblLook w:val="04A0" w:firstRow="1" w:lastRow="0" w:firstColumn="1" w:lastColumn="0" w:noHBand="0" w:noVBand="1"/>
      </w:tblPr>
      <w:tblGrid>
        <w:gridCol w:w="2794"/>
        <w:gridCol w:w="2134"/>
        <w:gridCol w:w="1551"/>
        <w:gridCol w:w="1545"/>
        <w:gridCol w:w="1547"/>
      </w:tblGrid>
      <w:tr w:rsidR="00D845AA" w:rsidRPr="00D845AA" w:rsidTr="00D845AA">
        <w:trPr>
          <w:trHeight w:val="20"/>
        </w:trPr>
        <w:tc>
          <w:tcPr>
            <w:tcW w:w="12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Наименование котельной</w:t>
            </w:r>
          </w:p>
        </w:tc>
        <w:tc>
          <w:tcPr>
            <w:tcW w:w="1166" w:type="pct"/>
            <w:tcBorders>
              <w:top w:val="single" w:sz="4" w:space="0" w:color="auto"/>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Объем производства тепловой энергии в год, Гкал</w:t>
            </w:r>
          </w:p>
        </w:tc>
        <w:tc>
          <w:tcPr>
            <w:tcW w:w="861" w:type="pct"/>
            <w:tcBorders>
              <w:top w:val="single" w:sz="4" w:space="0" w:color="auto"/>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Основное топливо</w:t>
            </w:r>
          </w:p>
        </w:tc>
        <w:tc>
          <w:tcPr>
            <w:tcW w:w="858" w:type="pct"/>
            <w:tcBorders>
              <w:top w:val="single" w:sz="4" w:space="0" w:color="auto"/>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Годовой расход основного топлива, т.у.т.</w:t>
            </w:r>
          </w:p>
        </w:tc>
        <w:tc>
          <w:tcPr>
            <w:tcW w:w="860" w:type="pct"/>
            <w:tcBorders>
              <w:top w:val="single" w:sz="4" w:space="0" w:color="auto"/>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Фактический удельный расход удельного топлива, кг.у.т./ккал</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2022 год</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4526,07</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1009,44</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223,03</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3206,03</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813,30</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253,68</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rsidR="00D845AA" w:rsidRPr="00D845AA" w:rsidRDefault="00D845AA" w:rsidP="00D845AA">
            <w:pPr>
              <w:pStyle w:val="1fffb"/>
            </w:pPr>
            <w:r w:rsidRPr="00D845AA">
              <w:t>2023-2025 годы</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4917,21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1096,67</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223,03</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3507,95</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Щепа</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814,33</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232,14</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rsidR="00D845AA" w:rsidRPr="00D845AA" w:rsidRDefault="00D845AA" w:rsidP="00D845AA">
            <w:pPr>
              <w:pStyle w:val="1fffb"/>
            </w:pPr>
            <w:r w:rsidRPr="00D845AA">
              <w:t>2026-2031 годы</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5348,52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873,40</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163,30</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163,30</w:t>
            </w:r>
          </w:p>
        </w:tc>
      </w:tr>
      <w:tr w:rsidR="00D845AA" w:rsidRPr="00D845AA" w:rsidTr="00D845AA">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FFFFFF" w:themeFill="background1"/>
            <w:noWrap/>
            <w:vAlign w:val="center"/>
            <w:hideMark/>
          </w:tcPr>
          <w:p w:rsidR="00D845AA" w:rsidRPr="00D845AA" w:rsidRDefault="00D845AA" w:rsidP="00D845AA">
            <w:pPr>
              <w:pStyle w:val="1fffb"/>
            </w:pPr>
            <w:r w:rsidRPr="00D845AA">
              <w:t>2032-2034 годы</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№15 д. Старополье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5824,01</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951,04</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163,30</w:t>
            </w:r>
          </w:p>
        </w:tc>
      </w:tr>
      <w:tr w:rsidR="00D845AA" w:rsidRPr="00D845AA" w:rsidTr="00D845AA">
        <w:trPr>
          <w:trHeight w:val="20"/>
        </w:trPr>
        <w:tc>
          <w:tcPr>
            <w:tcW w:w="1256"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Котельная №18 д. Овсище</w:t>
            </w:r>
          </w:p>
        </w:tc>
        <w:tc>
          <w:tcPr>
            <w:tcW w:w="1166"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3430,52</w:t>
            </w:r>
          </w:p>
        </w:tc>
        <w:tc>
          <w:tcPr>
            <w:tcW w:w="861"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Природный газ</w:t>
            </w:r>
          </w:p>
        </w:tc>
        <w:tc>
          <w:tcPr>
            <w:tcW w:w="858" w:type="pct"/>
            <w:tcBorders>
              <w:top w:val="nil"/>
              <w:left w:val="nil"/>
              <w:bottom w:val="single" w:sz="4" w:space="0" w:color="auto"/>
              <w:right w:val="single" w:sz="4" w:space="0" w:color="auto"/>
            </w:tcBorders>
            <w:shd w:val="clear" w:color="auto" w:fill="FFFFFF" w:themeFill="background1"/>
            <w:noWrap/>
            <w:vAlign w:val="center"/>
            <w:hideMark/>
          </w:tcPr>
          <w:p w:rsidR="00D845AA" w:rsidRPr="00D845AA" w:rsidRDefault="00D845AA" w:rsidP="00D845AA">
            <w:pPr>
              <w:pStyle w:val="1fffb"/>
            </w:pPr>
            <w:r w:rsidRPr="00D845AA">
              <w:t>560,19</w:t>
            </w:r>
          </w:p>
        </w:tc>
        <w:tc>
          <w:tcPr>
            <w:tcW w:w="860" w:type="pct"/>
            <w:tcBorders>
              <w:top w:val="nil"/>
              <w:left w:val="nil"/>
              <w:bottom w:val="single" w:sz="4" w:space="0" w:color="auto"/>
              <w:right w:val="single" w:sz="4" w:space="0" w:color="auto"/>
            </w:tcBorders>
            <w:shd w:val="clear" w:color="auto" w:fill="FFFFFF" w:themeFill="background1"/>
            <w:vAlign w:val="center"/>
            <w:hideMark/>
          </w:tcPr>
          <w:p w:rsidR="00D845AA" w:rsidRPr="00D845AA" w:rsidRDefault="00D845AA" w:rsidP="00D845AA">
            <w:pPr>
              <w:pStyle w:val="1fffb"/>
            </w:pPr>
            <w:r w:rsidRPr="00D845AA">
              <w:t>163,30</w:t>
            </w:r>
          </w:p>
        </w:tc>
      </w:tr>
    </w:tbl>
    <w:p w:rsidR="00BE316D" w:rsidRPr="00FA1FED" w:rsidRDefault="00BE316D" w:rsidP="00BE316D">
      <w:pPr>
        <w:pStyle w:val="11ff3"/>
        <w:rPr>
          <w:u w:val="single"/>
        </w:rPr>
      </w:pPr>
    </w:p>
    <w:p w:rsidR="00C25060" w:rsidRPr="00FA1FED" w:rsidRDefault="00C25060" w:rsidP="002F59C4">
      <w:pPr>
        <w:pStyle w:val="19"/>
        <w:pageBreakBefore w:val="0"/>
        <w:numPr>
          <w:ilvl w:val="0"/>
          <w:numId w:val="86"/>
        </w:numPr>
        <w:ind w:left="0" w:firstLine="0"/>
        <w:rPr>
          <w:spacing w:val="0"/>
          <w:szCs w:val="24"/>
        </w:rPr>
      </w:pPr>
      <w:bookmarkStart w:id="616" w:name="_Toc9154937"/>
      <w:bookmarkStart w:id="617" w:name="_Toc84971083"/>
      <w:bookmarkStart w:id="618" w:name="_Toc116943452"/>
      <w:r w:rsidRPr="00FA1FED">
        <w:rPr>
          <w:spacing w:val="0"/>
          <w:szCs w:val="24"/>
        </w:rPr>
        <w:t>Отношение величины технологических потерь тепловой энергии, теплоносителя к материальной характеристике тепловой сети</w:t>
      </w:r>
      <w:bookmarkEnd w:id="616"/>
      <w:bookmarkEnd w:id="617"/>
      <w:bookmarkEnd w:id="618"/>
    </w:p>
    <w:p w:rsidR="00C07D69" w:rsidRPr="00FA1FED" w:rsidRDefault="00DF7351" w:rsidP="00D3402F">
      <w:pPr>
        <w:pStyle w:val="affffffffff6"/>
        <w:rPr>
          <w:rFonts w:ascii="Times New Roman" w:hAnsi="Times New Roman" w:cs="Times New Roman"/>
          <w:szCs w:val="24"/>
        </w:rPr>
      </w:pPr>
      <w:r w:rsidRPr="00FA1FED">
        <w:rPr>
          <w:rFonts w:ascii="Times New Roman" w:hAnsi="Times New Roman" w:cs="Times New Roman"/>
          <w:sz w:val="24"/>
          <w:szCs w:val="24"/>
          <w:u w:val="single"/>
        </w:rPr>
        <w:t xml:space="preserve">Таблица 13.4.1 - </w:t>
      </w:r>
      <w:r w:rsidR="00C25060" w:rsidRPr="00FA1FED">
        <w:rPr>
          <w:rFonts w:ascii="Times New Roman" w:hAnsi="Times New Roman" w:cs="Times New Roman"/>
          <w:sz w:val="24"/>
          <w:szCs w:val="24"/>
          <w:u w:val="single"/>
        </w:rPr>
        <w:t>Отношение величины технологических потерь тепловой энергии, теплоносителя к материальной характеристике тепловой сети</w:t>
      </w:r>
    </w:p>
    <w:tbl>
      <w:tblPr>
        <w:tblW w:w="5181" w:type="pct"/>
        <w:tblLook w:val="04A0" w:firstRow="1" w:lastRow="0" w:firstColumn="1" w:lastColumn="0" w:noHBand="0" w:noVBand="1"/>
      </w:tblPr>
      <w:tblGrid>
        <w:gridCol w:w="1599"/>
        <w:gridCol w:w="1588"/>
        <w:gridCol w:w="1694"/>
        <w:gridCol w:w="1694"/>
        <w:gridCol w:w="1671"/>
        <w:gridCol w:w="1671"/>
      </w:tblGrid>
      <w:tr w:rsidR="00C07D69" w:rsidRPr="00FA1FED" w:rsidTr="000D710F">
        <w:trPr>
          <w:trHeight w:val="20"/>
        </w:trPr>
        <w:tc>
          <w:tcPr>
            <w:tcW w:w="9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Наименование источника</w:t>
            </w:r>
          </w:p>
        </w:tc>
        <w:tc>
          <w:tcPr>
            <w:tcW w:w="780"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0D710F">
              <w:rPr>
                <w:rFonts w:cs="Times New Roman"/>
              </w:rPr>
              <w:t xml:space="preserve"> </w:t>
            </w:r>
            <w:r w:rsidRPr="00FA1FED">
              <w:rPr>
                <w:rFonts w:cs="Times New Roman"/>
              </w:rPr>
              <w:t>к материальной характеристике тепловой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r>
      <w:tr w:rsidR="00C07D69" w:rsidRPr="00FA1FED" w:rsidTr="000D710F">
        <w:trPr>
          <w:trHeight w:val="20"/>
        </w:trPr>
        <w:tc>
          <w:tcPr>
            <w:tcW w:w="912" w:type="pct"/>
            <w:tcBorders>
              <w:top w:val="nil"/>
              <w:left w:val="single" w:sz="4" w:space="0" w:color="auto"/>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780"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654,9</w:t>
            </w:r>
          </w:p>
        </w:tc>
        <w:tc>
          <w:tcPr>
            <w:tcW w:w="0" w:type="auto"/>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0,14</w:t>
            </w:r>
          </w:p>
        </w:tc>
        <w:tc>
          <w:tcPr>
            <w:tcW w:w="0" w:type="auto"/>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33,66</w:t>
            </w:r>
          </w:p>
        </w:tc>
        <w:tc>
          <w:tcPr>
            <w:tcW w:w="0" w:type="auto"/>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0,00021</w:t>
            </w:r>
          </w:p>
        </w:tc>
        <w:tc>
          <w:tcPr>
            <w:tcW w:w="0" w:type="auto"/>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243,90</w:t>
            </w:r>
          </w:p>
        </w:tc>
      </w:tr>
    </w:tbl>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6"/>
        </w:numPr>
        <w:ind w:left="0" w:firstLine="0"/>
        <w:rPr>
          <w:spacing w:val="0"/>
          <w:szCs w:val="24"/>
        </w:rPr>
      </w:pPr>
      <w:bookmarkStart w:id="619" w:name="_Toc9154938"/>
      <w:bookmarkStart w:id="620" w:name="_Toc84971084"/>
      <w:bookmarkStart w:id="621" w:name="_Toc116943453"/>
      <w:r w:rsidRPr="00FA1FED">
        <w:rPr>
          <w:spacing w:val="0"/>
          <w:szCs w:val="24"/>
        </w:rPr>
        <w:t>Коэффициент использования установленной тепловой мощности</w:t>
      </w:r>
      <w:bookmarkEnd w:id="619"/>
      <w:bookmarkEnd w:id="620"/>
      <w:bookmarkEnd w:id="621"/>
    </w:p>
    <w:p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13.5.1 - </w:t>
      </w:r>
      <w:r w:rsidR="00C25060" w:rsidRPr="00FA1FED">
        <w:rPr>
          <w:rFonts w:ascii="Times New Roman" w:hAnsi="Times New Roman" w:cs="Times New Roman"/>
          <w:sz w:val="24"/>
          <w:szCs w:val="24"/>
          <w:u w:val="single"/>
        </w:rPr>
        <w:t>Коэффициент перспективного использования установленной тепловой мощности</w:t>
      </w:r>
    </w:p>
    <w:tbl>
      <w:tblPr>
        <w:tblW w:w="5000" w:type="pct"/>
        <w:tblLook w:val="04A0" w:firstRow="1" w:lastRow="0" w:firstColumn="1" w:lastColumn="0" w:noHBand="0" w:noVBand="1"/>
      </w:tblPr>
      <w:tblGrid>
        <w:gridCol w:w="5205"/>
        <w:gridCol w:w="1508"/>
        <w:gridCol w:w="1365"/>
        <w:gridCol w:w="1493"/>
      </w:tblGrid>
      <w:tr w:rsidR="00C07D69" w:rsidRPr="00FA1FED" w:rsidTr="000D710F">
        <w:trPr>
          <w:trHeight w:val="20"/>
        </w:trPr>
        <w:tc>
          <w:tcPr>
            <w:tcW w:w="31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Источник централизованного теплоснабжения</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Установленная тепловая мощность, Гкал/ч</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Объем производства тепловой энергии в год, Гкал</w:t>
            </w:r>
          </w:p>
        </w:tc>
        <w:tc>
          <w:tcPr>
            <w:tcW w:w="624"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Коэффициент использования установленной тепловой мощности</w:t>
            </w:r>
          </w:p>
        </w:tc>
      </w:tr>
      <w:tr w:rsidR="00C07D69" w:rsidRPr="00FA1FED" w:rsidTr="000D710F">
        <w:trPr>
          <w:trHeight w:val="20"/>
        </w:trPr>
        <w:tc>
          <w:tcPr>
            <w:tcW w:w="3176"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Котельная №15 д. Старополье</w:t>
            </w:r>
          </w:p>
        </w:tc>
        <w:tc>
          <w:tcPr>
            <w:tcW w:w="630"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6,2</w:t>
            </w:r>
          </w:p>
        </w:tc>
        <w:tc>
          <w:tcPr>
            <w:tcW w:w="570"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5824,01</w:t>
            </w:r>
          </w:p>
        </w:tc>
        <w:tc>
          <w:tcPr>
            <w:tcW w:w="624"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0,19</w:t>
            </w:r>
          </w:p>
        </w:tc>
      </w:tr>
      <w:tr w:rsidR="00C07D69" w:rsidRPr="00FA1FED" w:rsidTr="000D710F">
        <w:trPr>
          <w:trHeight w:val="20"/>
        </w:trPr>
        <w:tc>
          <w:tcPr>
            <w:tcW w:w="3176"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Котельная №18 д. Овсище</w:t>
            </w:r>
          </w:p>
        </w:tc>
        <w:tc>
          <w:tcPr>
            <w:tcW w:w="630"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5,5</w:t>
            </w:r>
          </w:p>
        </w:tc>
        <w:tc>
          <w:tcPr>
            <w:tcW w:w="570"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3430,52</w:t>
            </w:r>
          </w:p>
        </w:tc>
        <w:tc>
          <w:tcPr>
            <w:tcW w:w="624"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0,12</w:t>
            </w:r>
          </w:p>
        </w:tc>
      </w:tr>
    </w:tbl>
    <w:p w:rsidR="00B0449C" w:rsidRPr="00FA1FED" w:rsidRDefault="00B0449C" w:rsidP="00C25060">
      <w:pPr>
        <w:rPr>
          <w:rFonts w:ascii="Times New Roman" w:hAnsi="Times New Roman" w:cs="Times New Roman"/>
          <w:b/>
          <w:szCs w:val="24"/>
        </w:rPr>
      </w:pPr>
    </w:p>
    <w:p w:rsidR="00C25060" w:rsidRPr="00FA1FED" w:rsidRDefault="00C25060" w:rsidP="002F59C4">
      <w:pPr>
        <w:pStyle w:val="19"/>
        <w:pageBreakBefore w:val="0"/>
        <w:numPr>
          <w:ilvl w:val="0"/>
          <w:numId w:val="86"/>
        </w:numPr>
        <w:ind w:left="0" w:firstLine="0"/>
        <w:rPr>
          <w:spacing w:val="0"/>
          <w:szCs w:val="24"/>
        </w:rPr>
      </w:pPr>
      <w:bookmarkStart w:id="622" w:name="_Toc9154939"/>
      <w:bookmarkStart w:id="623" w:name="_Toc84971085"/>
      <w:bookmarkStart w:id="624" w:name="_Toc116943454"/>
      <w:r w:rsidRPr="00FA1FED">
        <w:rPr>
          <w:spacing w:val="0"/>
          <w:szCs w:val="24"/>
        </w:rPr>
        <w:t>Удельная материальная характеристика тепловых сетей, приведенная к расчетной тепловой нагрузке</w:t>
      </w:r>
      <w:bookmarkEnd w:id="622"/>
      <w:bookmarkEnd w:id="623"/>
      <w:bookmarkEnd w:id="624"/>
    </w:p>
    <w:p w:rsidR="00C25060" w:rsidRPr="00FA1FED" w:rsidRDefault="00B0449C" w:rsidP="00D3402F">
      <w:pPr>
        <w:pStyle w:val="affffffffff6"/>
        <w:rPr>
          <w:rFonts w:ascii="Times New Roman" w:hAnsi="Times New Roman" w:cs="Times New Roman"/>
          <w:sz w:val="24"/>
          <w:szCs w:val="24"/>
          <w:u w:val="single"/>
        </w:rPr>
      </w:pPr>
      <w:r w:rsidRPr="00FA1FED">
        <w:rPr>
          <w:rFonts w:ascii="Times New Roman" w:hAnsi="Times New Roman" w:cs="Times New Roman"/>
          <w:sz w:val="24"/>
          <w:szCs w:val="24"/>
          <w:u w:val="single"/>
        </w:rPr>
        <w:t xml:space="preserve">Таблица 13.6.1 - </w:t>
      </w:r>
      <w:r w:rsidR="00C25060" w:rsidRPr="00FA1FED">
        <w:rPr>
          <w:rFonts w:ascii="Times New Roman" w:hAnsi="Times New Roman" w:cs="Times New Roman"/>
          <w:sz w:val="24"/>
          <w:szCs w:val="24"/>
          <w:u w:val="single"/>
        </w:rPr>
        <w:t>Материальная характеристика тепловых сетей</w:t>
      </w:r>
    </w:p>
    <w:tbl>
      <w:tblPr>
        <w:tblW w:w="5000" w:type="pct"/>
        <w:tblLook w:val="04A0" w:firstRow="1" w:lastRow="0" w:firstColumn="1" w:lastColumn="0" w:noHBand="0" w:noVBand="1"/>
      </w:tblPr>
      <w:tblGrid>
        <w:gridCol w:w="3451"/>
        <w:gridCol w:w="2778"/>
        <w:gridCol w:w="1736"/>
        <w:gridCol w:w="1606"/>
      </w:tblGrid>
      <w:tr w:rsidR="00C07D69" w:rsidRPr="00FA1FED" w:rsidTr="000D710F">
        <w:trPr>
          <w:trHeight w:val="20"/>
          <w:tblHeader/>
        </w:trPr>
        <w:tc>
          <w:tcPr>
            <w:tcW w:w="1803"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hideMark/>
          </w:tcPr>
          <w:p w:rsidR="00C07D69" w:rsidRPr="00FA1FED" w:rsidRDefault="00C07D69" w:rsidP="006163C2">
            <w:pPr>
              <w:pStyle w:val="1fffb"/>
              <w:rPr>
                <w:rFonts w:cs="Times New Roman"/>
              </w:rPr>
            </w:pPr>
            <w:r w:rsidRPr="00FA1FED">
              <w:rPr>
                <w:rFonts w:cs="Times New Roman"/>
              </w:rPr>
              <w:t>Наименование начала участка</w:t>
            </w:r>
          </w:p>
        </w:tc>
        <w:tc>
          <w:tcPr>
            <w:tcW w:w="1451" w:type="pct"/>
            <w:tcBorders>
              <w:top w:val="single" w:sz="4" w:space="0" w:color="auto"/>
              <w:left w:val="nil"/>
              <w:bottom w:val="single" w:sz="4" w:space="0" w:color="auto"/>
              <w:right w:val="single" w:sz="4" w:space="0" w:color="auto"/>
            </w:tcBorders>
            <w:shd w:val="clear" w:color="auto" w:fill="FFFFFF" w:themeFill="background1"/>
            <w:vAlign w:val="center"/>
            <w:hideMark/>
          </w:tcPr>
          <w:p w:rsidR="00C07D69" w:rsidRPr="00FA1FED" w:rsidRDefault="00C07D69" w:rsidP="006163C2">
            <w:pPr>
              <w:pStyle w:val="1fffb"/>
              <w:rPr>
                <w:rFonts w:cs="Times New Roman"/>
              </w:rPr>
            </w:pPr>
            <w:r w:rsidRPr="00FA1FED">
              <w:rPr>
                <w:rFonts w:cs="Times New Roman"/>
              </w:rPr>
              <w:t xml:space="preserve">Диаметр трубопровода, </w:t>
            </w:r>
            <w:r w:rsidRPr="00FA1FED">
              <w:rPr>
                <w:rFonts w:cs="Times New Roman"/>
                <w:i/>
                <w:iCs/>
              </w:rPr>
              <w:t>d</w:t>
            </w:r>
            <w:r w:rsidRPr="00FA1FED">
              <w:rPr>
                <w:rFonts w:cs="Times New Roman"/>
                <w:vertAlign w:val="subscript"/>
              </w:rPr>
              <w:t>у</w:t>
            </w:r>
            <w:r w:rsidRPr="00FA1FED">
              <w:rPr>
                <w:rFonts w:cs="Times New Roman"/>
              </w:rPr>
              <w:t>, мм</w:t>
            </w:r>
          </w:p>
        </w:tc>
        <w:tc>
          <w:tcPr>
            <w:tcW w:w="907" w:type="pct"/>
            <w:tcBorders>
              <w:top w:val="single" w:sz="4" w:space="0" w:color="auto"/>
              <w:left w:val="nil"/>
              <w:bottom w:val="single" w:sz="4" w:space="0" w:color="auto"/>
              <w:right w:val="single" w:sz="4" w:space="0" w:color="auto"/>
            </w:tcBorders>
            <w:shd w:val="clear" w:color="auto" w:fill="FFFFFF" w:themeFill="background1"/>
            <w:vAlign w:val="center"/>
            <w:hideMark/>
          </w:tcPr>
          <w:p w:rsidR="00C07D69" w:rsidRPr="00FA1FED" w:rsidRDefault="00C07D69" w:rsidP="006163C2">
            <w:pPr>
              <w:pStyle w:val="1fffb"/>
              <w:rPr>
                <w:rFonts w:cs="Times New Roman"/>
              </w:rPr>
            </w:pPr>
            <w:r w:rsidRPr="00FA1FED">
              <w:rPr>
                <w:rFonts w:cs="Times New Roman"/>
              </w:rPr>
              <w:t xml:space="preserve">Протяженность участка тепловой сети </w:t>
            </w:r>
            <w:r w:rsidRPr="00FA1FED">
              <w:rPr>
                <w:rFonts w:cs="Times New Roman"/>
                <w:i/>
                <w:iCs/>
              </w:rPr>
              <w:t>i</w:t>
            </w:r>
            <w:r w:rsidRPr="00FA1FED">
              <w:rPr>
                <w:rFonts w:cs="Times New Roman"/>
              </w:rPr>
              <w:t xml:space="preserve">-го диаметра, </w:t>
            </w:r>
            <w:r w:rsidRPr="00FA1FED">
              <w:rPr>
                <w:rFonts w:cs="Times New Roman"/>
                <w:i/>
                <w:iCs/>
              </w:rPr>
              <w:t>l</w:t>
            </w:r>
            <w:r w:rsidRPr="00FA1FED">
              <w:rPr>
                <w:rFonts w:cs="Times New Roman"/>
                <w:i/>
                <w:iCs/>
                <w:vertAlign w:val="subscript"/>
              </w:rPr>
              <w:t>i</w:t>
            </w:r>
            <w:r w:rsidRPr="00FA1FED">
              <w:rPr>
                <w:rFonts w:cs="Times New Roman"/>
              </w:rPr>
              <w:t xml:space="preserve"> м</w:t>
            </w:r>
          </w:p>
        </w:tc>
        <w:tc>
          <w:tcPr>
            <w:tcW w:w="839" w:type="pct"/>
            <w:tcBorders>
              <w:top w:val="single" w:sz="4" w:space="0" w:color="auto"/>
              <w:left w:val="nil"/>
              <w:bottom w:val="single" w:sz="4" w:space="0" w:color="auto"/>
              <w:right w:val="single" w:sz="4" w:space="0" w:color="auto"/>
            </w:tcBorders>
            <w:shd w:val="clear" w:color="auto" w:fill="FFFFFF" w:themeFill="background1"/>
            <w:vAlign w:val="center"/>
            <w:hideMark/>
          </w:tcPr>
          <w:p w:rsidR="00C07D69" w:rsidRPr="00FA1FED" w:rsidRDefault="00C07D69" w:rsidP="006163C2">
            <w:pPr>
              <w:pStyle w:val="1fffb"/>
              <w:rPr>
                <w:rFonts w:cs="Times New Roman"/>
              </w:rPr>
            </w:pPr>
            <w:r w:rsidRPr="00FA1FED">
              <w:rPr>
                <w:rFonts w:cs="Times New Roman"/>
              </w:rPr>
              <w:t>Материальная Ха-рка участков</w:t>
            </w:r>
          </w:p>
        </w:tc>
      </w:tr>
      <w:tr w:rsidR="00C07D69" w:rsidRPr="00FA1FED" w:rsidTr="000D710F">
        <w:trPr>
          <w:trHeight w:val="20"/>
        </w:trPr>
        <w:tc>
          <w:tcPr>
            <w:tcW w:w="5000" w:type="pct"/>
            <w:gridSpan w:val="4"/>
            <w:tcBorders>
              <w:top w:val="nil"/>
              <w:left w:val="single" w:sz="4" w:space="0" w:color="000000"/>
              <w:bottom w:val="nil"/>
              <w:right w:val="single" w:sz="4" w:space="0" w:color="000000"/>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Котельная №15 д. Старополье</w:t>
            </w:r>
          </w:p>
        </w:tc>
      </w:tr>
      <w:tr w:rsidR="00C07D69" w:rsidRPr="00FA1FED" w:rsidTr="000D710F">
        <w:trPr>
          <w:trHeight w:val="20"/>
        </w:trPr>
        <w:tc>
          <w:tcPr>
            <w:tcW w:w="18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w:t>
            </w:r>
          </w:p>
        </w:tc>
        <w:tc>
          <w:tcPr>
            <w:tcW w:w="1451" w:type="pct"/>
            <w:tcBorders>
              <w:top w:val="single" w:sz="4" w:space="0" w:color="auto"/>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single" w:sz="4" w:space="0" w:color="auto"/>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w:t>
            </w:r>
          </w:p>
        </w:tc>
        <w:tc>
          <w:tcPr>
            <w:tcW w:w="839" w:type="pct"/>
            <w:tcBorders>
              <w:top w:val="single" w:sz="4" w:space="0" w:color="auto"/>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68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27,20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23,20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30,00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lastRenderedPageBreak/>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16,00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14,00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16,80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1,92</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99</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29,70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15,20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64</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10,24</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9,80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4,90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7,28</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0,40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0,40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57</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9,00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14</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2,24</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2,70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27</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230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36,80</w:t>
            </w:r>
          </w:p>
        </w:tc>
      </w:tr>
      <w:tr w:rsidR="00C07D69" w:rsidRPr="00FA1FED" w:rsidTr="000D710F">
        <w:trPr>
          <w:trHeight w:val="20"/>
        </w:trPr>
        <w:tc>
          <w:tcPr>
            <w:tcW w:w="5000" w:type="pct"/>
            <w:gridSpan w:val="4"/>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Котельная №18 д. Овсище</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163</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65,20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111</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44,40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49</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19,60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46,40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7</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17,40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8</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12,50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9</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117</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23,40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10</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15,60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11</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9,20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4,16</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34</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3,40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27</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2,70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0,80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1,92</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17</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18</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32</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5,12</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19</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2,56</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20</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19</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1,90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21</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26</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5,20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21а</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25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22</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48</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6,72</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23</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11</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1,76</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24</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53</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8,48</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25</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125</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40</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10,00</w:t>
            </w:r>
          </w:p>
        </w:tc>
      </w:tr>
      <w:tr w:rsidR="00C07D69" w:rsidRPr="00FA1FED" w:rsidTr="000D710F">
        <w:trPr>
          <w:trHeight w:val="20"/>
        </w:trPr>
        <w:tc>
          <w:tcPr>
            <w:tcW w:w="1803" w:type="pct"/>
            <w:tcBorders>
              <w:top w:val="nil"/>
              <w:left w:val="single" w:sz="4" w:space="0" w:color="auto"/>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Участок 26</w:t>
            </w:r>
          </w:p>
        </w:tc>
        <w:tc>
          <w:tcPr>
            <w:tcW w:w="1451"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50</w:t>
            </w:r>
          </w:p>
        </w:tc>
        <w:tc>
          <w:tcPr>
            <w:tcW w:w="907"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75</w:t>
            </w:r>
          </w:p>
        </w:tc>
        <w:tc>
          <w:tcPr>
            <w:tcW w:w="839"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6163C2">
            <w:pPr>
              <w:pStyle w:val="1fffb"/>
              <w:rPr>
                <w:rFonts w:cs="Times New Roman"/>
              </w:rPr>
            </w:pPr>
            <w:r w:rsidRPr="00FA1FED">
              <w:rPr>
                <w:rFonts w:cs="Times New Roman"/>
              </w:rPr>
              <w:t>7,50</w:t>
            </w:r>
          </w:p>
        </w:tc>
      </w:tr>
    </w:tbl>
    <w:p w:rsidR="00DA481E" w:rsidRDefault="00DA481E" w:rsidP="00C25060">
      <w:pPr>
        <w:rPr>
          <w:rFonts w:ascii="Times New Roman" w:hAnsi="Times New Roman" w:cs="Times New Roman"/>
          <w:sz w:val="20"/>
          <w:szCs w:val="20"/>
        </w:rPr>
      </w:pPr>
    </w:p>
    <w:p w:rsidR="00D3402F" w:rsidRDefault="00D3402F" w:rsidP="00C25060">
      <w:pPr>
        <w:rPr>
          <w:rFonts w:ascii="Times New Roman" w:hAnsi="Times New Roman" w:cs="Times New Roman"/>
          <w:sz w:val="20"/>
          <w:szCs w:val="20"/>
        </w:rPr>
      </w:pPr>
    </w:p>
    <w:p w:rsidR="00D3402F" w:rsidRPr="00FA1FED" w:rsidRDefault="00D3402F" w:rsidP="00C25060">
      <w:pPr>
        <w:rPr>
          <w:rFonts w:ascii="Times New Roman" w:hAnsi="Times New Roman" w:cs="Times New Roman"/>
          <w:sz w:val="20"/>
          <w:szCs w:val="20"/>
        </w:rPr>
      </w:pPr>
    </w:p>
    <w:p w:rsidR="00C25060" w:rsidRPr="00FA1FED" w:rsidRDefault="00B0449C" w:rsidP="002F59C4">
      <w:pPr>
        <w:pStyle w:val="19"/>
        <w:pageBreakBefore w:val="0"/>
        <w:numPr>
          <w:ilvl w:val="0"/>
          <w:numId w:val="86"/>
        </w:numPr>
        <w:ind w:left="0" w:firstLine="0"/>
        <w:rPr>
          <w:spacing w:val="0"/>
          <w:szCs w:val="24"/>
        </w:rPr>
      </w:pPr>
      <w:bookmarkStart w:id="625" w:name="_Toc9154940"/>
      <w:bookmarkStart w:id="626" w:name="_Toc84971086"/>
      <w:bookmarkStart w:id="627" w:name="_Toc116943455"/>
      <w:r w:rsidRPr="00FA1FED">
        <w:rPr>
          <w:spacing w:val="0"/>
          <w:szCs w:val="24"/>
        </w:rPr>
        <w:lastRenderedPageBreak/>
        <w:t xml:space="preserve">Количество </w:t>
      </w:r>
      <w:r w:rsidR="00C51EDD" w:rsidRPr="00FA1FED">
        <w:rPr>
          <w:spacing w:val="0"/>
          <w:szCs w:val="24"/>
        </w:rPr>
        <w:t>Тепловой энергии</w:t>
      </w:r>
      <w:r w:rsidR="00C25060" w:rsidRPr="00FA1FED">
        <w:rPr>
          <w:spacing w:val="0"/>
          <w:szCs w:val="24"/>
        </w:rPr>
        <w:t xml:space="preserve">,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003A08A6" w:rsidRPr="00FA1FED">
        <w:rPr>
          <w:spacing w:val="0"/>
          <w:szCs w:val="24"/>
        </w:rPr>
        <w:t>сельского поселения</w:t>
      </w:r>
      <w:r w:rsidR="00C25060" w:rsidRPr="00FA1FED">
        <w:rPr>
          <w:spacing w:val="0"/>
          <w:szCs w:val="24"/>
        </w:rPr>
        <w:t>)</w:t>
      </w:r>
      <w:bookmarkEnd w:id="625"/>
      <w:bookmarkEnd w:id="626"/>
      <w:bookmarkEnd w:id="627"/>
    </w:p>
    <w:p w:rsidR="00C25060" w:rsidRPr="00FA1FED" w:rsidRDefault="00C25060" w:rsidP="00B5461F">
      <w:pPr>
        <w:pStyle w:val="11ff3"/>
        <w:rPr>
          <w:w w:val="100"/>
          <w:kern w:val="0"/>
        </w:rPr>
      </w:pPr>
      <w:r w:rsidRPr="00FA1FED">
        <w:rPr>
          <w:w w:val="100"/>
          <w:kern w:val="0"/>
        </w:rPr>
        <w:t xml:space="preserve">Комбинированная выработка электрической и тепловой энергии на территории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не осуществляется.</w:t>
      </w:r>
    </w:p>
    <w:p w:rsidR="00C25060" w:rsidRPr="00FA1FED" w:rsidRDefault="00C25060" w:rsidP="002F59C4">
      <w:pPr>
        <w:pStyle w:val="19"/>
        <w:pageBreakBefore w:val="0"/>
        <w:numPr>
          <w:ilvl w:val="0"/>
          <w:numId w:val="86"/>
        </w:numPr>
        <w:ind w:left="0" w:firstLine="0"/>
        <w:rPr>
          <w:spacing w:val="0"/>
          <w:szCs w:val="24"/>
        </w:rPr>
      </w:pPr>
      <w:bookmarkStart w:id="628" w:name="_Toc9154941"/>
      <w:bookmarkStart w:id="629" w:name="_Toc84971087"/>
      <w:bookmarkStart w:id="630" w:name="_Toc116943456"/>
      <w:r w:rsidRPr="00FA1FED">
        <w:rPr>
          <w:spacing w:val="0"/>
          <w:szCs w:val="24"/>
        </w:rPr>
        <w:t>Удельный расход условного топлива на отпуск электрической энергии</w:t>
      </w:r>
      <w:bookmarkEnd w:id="628"/>
      <w:bookmarkEnd w:id="629"/>
      <w:bookmarkEnd w:id="630"/>
    </w:p>
    <w:p w:rsidR="00C25060" w:rsidRPr="00FA1FED" w:rsidRDefault="00C25060" w:rsidP="00B5461F">
      <w:pPr>
        <w:pStyle w:val="11ff3"/>
        <w:rPr>
          <w:w w:val="100"/>
          <w:kern w:val="0"/>
        </w:rPr>
      </w:pPr>
      <w:r w:rsidRPr="00FA1FED">
        <w:rPr>
          <w:w w:val="100"/>
          <w:kern w:val="0"/>
        </w:rPr>
        <w:t xml:space="preserve">Комбинированная выработка электрической и тепловой энергии на территории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не осуществляется.</w:t>
      </w:r>
    </w:p>
    <w:p w:rsidR="001C26CB" w:rsidRPr="00FA1FED" w:rsidRDefault="001C26CB" w:rsidP="00D90A10">
      <w:pPr>
        <w:spacing w:after="0" w:line="360" w:lineRule="auto"/>
        <w:rPr>
          <w:rFonts w:ascii="Times New Roman" w:hAnsi="Times New Roman" w:cs="Times New Roman"/>
          <w:sz w:val="24"/>
          <w:szCs w:val="24"/>
        </w:rPr>
      </w:pPr>
    </w:p>
    <w:p w:rsidR="00C25060" w:rsidRPr="00FA1FED" w:rsidRDefault="00C25060" w:rsidP="002F59C4">
      <w:pPr>
        <w:pStyle w:val="19"/>
        <w:pageBreakBefore w:val="0"/>
        <w:numPr>
          <w:ilvl w:val="0"/>
          <w:numId w:val="86"/>
        </w:numPr>
        <w:ind w:left="0" w:firstLine="0"/>
        <w:rPr>
          <w:spacing w:val="0"/>
          <w:szCs w:val="24"/>
        </w:rPr>
      </w:pPr>
      <w:bookmarkStart w:id="631" w:name="_Toc9154942"/>
      <w:bookmarkStart w:id="632" w:name="_Toc84971088"/>
      <w:bookmarkStart w:id="633" w:name="_Toc116943457"/>
      <w:r w:rsidRPr="00FA1FED">
        <w:rPr>
          <w:spacing w:val="0"/>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631"/>
      <w:bookmarkEnd w:id="632"/>
      <w:bookmarkEnd w:id="633"/>
    </w:p>
    <w:p w:rsidR="00C25060" w:rsidRPr="00FA1FED" w:rsidRDefault="00C25060" w:rsidP="00B5461F">
      <w:pPr>
        <w:pStyle w:val="11ff3"/>
        <w:rPr>
          <w:w w:val="100"/>
          <w:kern w:val="0"/>
        </w:rPr>
      </w:pPr>
      <w:r w:rsidRPr="00FA1FED">
        <w:rPr>
          <w:w w:val="100"/>
          <w:kern w:val="0"/>
        </w:rPr>
        <w:t xml:space="preserve">Комбинированная выработка электрической и тепловой энергии на территории </w:t>
      </w:r>
      <w:r w:rsidR="00FE3E93" w:rsidRPr="00FA1FED">
        <w:rPr>
          <w:w w:val="100"/>
          <w:kern w:val="0"/>
        </w:rPr>
        <w:t>Старопольского</w:t>
      </w:r>
      <w:r w:rsidR="006F0FE5" w:rsidRPr="00FA1FED">
        <w:rPr>
          <w:w w:val="100"/>
          <w:kern w:val="0"/>
        </w:rPr>
        <w:t xml:space="preserve"> сельского поселения </w:t>
      </w:r>
      <w:r w:rsidRPr="00FA1FED">
        <w:rPr>
          <w:w w:val="100"/>
          <w:kern w:val="0"/>
        </w:rPr>
        <w:t>не осуществляется.</w:t>
      </w:r>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6"/>
        </w:numPr>
        <w:ind w:left="0" w:firstLine="0"/>
        <w:rPr>
          <w:spacing w:val="0"/>
          <w:szCs w:val="24"/>
        </w:rPr>
      </w:pPr>
      <w:bookmarkStart w:id="634" w:name="_Toc9154943"/>
      <w:bookmarkStart w:id="635" w:name="_Toc84971089"/>
      <w:bookmarkStart w:id="636" w:name="_Toc116943458"/>
      <w:r w:rsidRPr="00FA1FED">
        <w:rPr>
          <w:spacing w:val="0"/>
          <w:szCs w:val="24"/>
        </w:rPr>
        <w:t>Доля отпуска тепловой энергии, осуществляемого потребителям по приборам учета, в общем объеме отпущенной тепловой энергии</w:t>
      </w:r>
      <w:bookmarkEnd w:id="634"/>
      <w:bookmarkEnd w:id="635"/>
      <w:bookmarkEnd w:id="636"/>
    </w:p>
    <w:p w:rsidR="00C25060" w:rsidRPr="00FA1FED" w:rsidRDefault="00C25060" w:rsidP="00B5461F">
      <w:pPr>
        <w:pStyle w:val="11ff3"/>
        <w:rPr>
          <w:w w:val="100"/>
          <w:kern w:val="0"/>
        </w:rPr>
      </w:pPr>
      <w:r w:rsidRPr="00FA1FED">
        <w:rPr>
          <w:w w:val="100"/>
          <w:kern w:val="0"/>
        </w:rPr>
        <w:t xml:space="preserve">В </w:t>
      </w:r>
      <w:r w:rsidR="008E5697" w:rsidRPr="00FA1FED">
        <w:rPr>
          <w:w w:val="100"/>
          <w:kern w:val="0"/>
        </w:rPr>
        <w:t>м</w:t>
      </w:r>
      <w:r w:rsidRPr="00FA1FED">
        <w:rPr>
          <w:w w:val="100"/>
          <w:kern w:val="0"/>
        </w:rPr>
        <w:t xml:space="preserve">униципальном образовании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есть объекты, подключенные к центральному теплоснабжению снабжен</w:t>
      </w:r>
      <w:r w:rsidR="008E5697" w:rsidRPr="00FA1FED">
        <w:rPr>
          <w:w w:val="100"/>
          <w:kern w:val="0"/>
        </w:rPr>
        <w:t>н</w:t>
      </w:r>
      <w:r w:rsidRPr="00FA1FED">
        <w:rPr>
          <w:w w:val="100"/>
          <w:kern w:val="0"/>
        </w:rPr>
        <w:t>ы</w:t>
      </w:r>
      <w:r w:rsidR="008E5697" w:rsidRPr="00FA1FED">
        <w:rPr>
          <w:w w:val="100"/>
          <w:kern w:val="0"/>
        </w:rPr>
        <w:t>е</w:t>
      </w:r>
      <w:r w:rsidRPr="00FA1FED">
        <w:rPr>
          <w:w w:val="100"/>
          <w:kern w:val="0"/>
        </w:rPr>
        <w:t xml:space="preserve"> приборами учета.</w:t>
      </w:r>
    </w:p>
    <w:p w:rsidR="00C25060" w:rsidRPr="00FA1FED" w:rsidRDefault="00C25060" w:rsidP="00B5461F">
      <w:pPr>
        <w:pStyle w:val="11ff3"/>
        <w:rPr>
          <w:w w:val="100"/>
          <w:kern w:val="0"/>
        </w:rPr>
      </w:pPr>
      <w:r w:rsidRPr="00FA1FED">
        <w:rPr>
          <w:w w:val="100"/>
          <w:kern w:val="0"/>
        </w:rPr>
        <w:t>Для остальных потребителей расчет за потребляемое количество теплоты осуществляется по расчетной величине.</w:t>
      </w:r>
    </w:p>
    <w:p w:rsidR="00C25060" w:rsidRDefault="00C25060" w:rsidP="00C25060">
      <w:pPr>
        <w:ind w:left="3" w:firstLine="706"/>
        <w:rPr>
          <w:rFonts w:ascii="Times New Roman" w:hAnsi="Times New Roman" w:cs="Times New Roman"/>
          <w:szCs w:val="24"/>
        </w:rPr>
      </w:pPr>
    </w:p>
    <w:p w:rsidR="00D3402F" w:rsidRDefault="00D3402F" w:rsidP="00C25060">
      <w:pPr>
        <w:ind w:left="3" w:firstLine="706"/>
        <w:rPr>
          <w:rFonts w:ascii="Times New Roman" w:hAnsi="Times New Roman" w:cs="Times New Roman"/>
          <w:szCs w:val="24"/>
        </w:rPr>
      </w:pPr>
    </w:p>
    <w:p w:rsidR="00D3402F" w:rsidRPr="00FA1FED" w:rsidRDefault="00D3402F" w:rsidP="00C25060">
      <w:pPr>
        <w:ind w:left="3" w:firstLine="706"/>
        <w:rPr>
          <w:rFonts w:ascii="Times New Roman" w:hAnsi="Times New Roman" w:cs="Times New Roman"/>
          <w:szCs w:val="24"/>
        </w:rPr>
      </w:pPr>
    </w:p>
    <w:p w:rsidR="00C25060" w:rsidRPr="00FA1FED" w:rsidRDefault="00C25060" w:rsidP="002F59C4">
      <w:pPr>
        <w:pStyle w:val="19"/>
        <w:pageBreakBefore w:val="0"/>
        <w:numPr>
          <w:ilvl w:val="0"/>
          <w:numId w:val="86"/>
        </w:numPr>
        <w:ind w:left="0" w:firstLine="0"/>
        <w:rPr>
          <w:spacing w:val="0"/>
          <w:szCs w:val="24"/>
        </w:rPr>
      </w:pPr>
      <w:bookmarkStart w:id="637" w:name="_Toc9154944"/>
      <w:bookmarkStart w:id="638" w:name="_Toc84971090"/>
      <w:bookmarkStart w:id="639" w:name="_Toc116943459"/>
      <w:r w:rsidRPr="00FA1FED">
        <w:rPr>
          <w:spacing w:val="0"/>
          <w:szCs w:val="24"/>
        </w:rPr>
        <w:lastRenderedPageBreak/>
        <w:t>Средневзвешенный (по материальной характеристике) срок эксплуатации тепловых сетей (для каждой системы теплоснабжения)</w:t>
      </w:r>
      <w:bookmarkEnd w:id="637"/>
      <w:bookmarkEnd w:id="638"/>
      <w:bookmarkEnd w:id="639"/>
    </w:p>
    <w:p w:rsidR="00C07D69" w:rsidRPr="00FA1FED" w:rsidRDefault="00B0449C" w:rsidP="00D3402F">
      <w:pPr>
        <w:pStyle w:val="affffffffff6"/>
        <w:rPr>
          <w:rFonts w:ascii="Times New Roman" w:hAnsi="Times New Roman" w:cs="Times New Roman"/>
        </w:rPr>
      </w:pPr>
      <w:r w:rsidRPr="00FA1FED">
        <w:rPr>
          <w:rFonts w:ascii="Times New Roman" w:hAnsi="Times New Roman" w:cs="Times New Roman"/>
          <w:sz w:val="24"/>
          <w:szCs w:val="24"/>
          <w:u w:val="single"/>
        </w:rPr>
        <w:t xml:space="preserve">Таблица 13.11.1 - </w:t>
      </w:r>
      <w:r w:rsidR="00C25060" w:rsidRPr="00FA1FED">
        <w:rPr>
          <w:rFonts w:ascii="Times New Roman" w:hAnsi="Times New Roman" w:cs="Times New Roman"/>
          <w:sz w:val="24"/>
          <w:szCs w:val="24"/>
          <w:u w:val="single"/>
        </w:rPr>
        <w:t>Средневзвешенный (по материальной характеристике) срок эксплуатации тепловых се</w:t>
      </w:r>
      <w:r w:rsidR="00C07D69" w:rsidRPr="00FA1FED">
        <w:rPr>
          <w:rFonts w:ascii="Times New Roman" w:hAnsi="Times New Roman" w:cs="Times New Roman"/>
          <w:sz w:val="24"/>
          <w:szCs w:val="24"/>
          <w:u w:val="single"/>
        </w:rPr>
        <w:t>тей</w:t>
      </w:r>
    </w:p>
    <w:tbl>
      <w:tblPr>
        <w:tblW w:w="5000" w:type="pct"/>
        <w:tblLook w:val="04A0" w:firstRow="1" w:lastRow="0" w:firstColumn="1" w:lastColumn="0" w:noHBand="0" w:noVBand="1"/>
      </w:tblPr>
      <w:tblGrid>
        <w:gridCol w:w="1231"/>
        <w:gridCol w:w="1300"/>
        <w:gridCol w:w="1384"/>
        <w:gridCol w:w="1384"/>
        <w:gridCol w:w="1366"/>
        <w:gridCol w:w="1366"/>
        <w:gridCol w:w="1540"/>
      </w:tblGrid>
      <w:tr w:rsidR="00C07D69" w:rsidRPr="00FA1FED" w:rsidTr="000D710F">
        <w:trPr>
          <w:trHeight w:val="1860"/>
        </w:trPr>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Наименование источника</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Материальная Характеристика тепловой сети, м2</w:t>
            </w:r>
          </w:p>
        </w:tc>
        <w:tc>
          <w:tcPr>
            <w:tcW w:w="723"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Технологические потери тепловой энергии, Гкал/ч</w:t>
            </w:r>
          </w:p>
        </w:tc>
        <w:tc>
          <w:tcPr>
            <w:tcW w:w="723"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 xml:space="preserve">Технологические потери теплоносителя, </w:t>
            </w:r>
            <w:r w:rsidR="000C6577" w:rsidRPr="000C6577">
              <w:rPr>
                <w:rFonts w:cs="Times New Roman"/>
              </w:rPr>
              <w:t>м</w:t>
            </w:r>
            <w:r w:rsidR="000C6577" w:rsidRPr="000C6577">
              <w:rPr>
                <w:rFonts w:cs="Times New Roman"/>
                <w:vertAlign w:val="superscript"/>
              </w:rPr>
              <w:t>3</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Отношение величины технологических потерь тепловой энергии</w:t>
            </w:r>
            <w:r w:rsidR="00D3402F">
              <w:rPr>
                <w:rFonts w:cs="Times New Roman"/>
              </w:rPr>
              <w:t xml:space="preserve"> </w:t>
            </w:r>
            <w:r w:rsidRPr="00FA1FED">
              <w:rPr>
                <w:rFonts w:cs="Times New Roman"/>
              </w:rPr>
              <w:t>к материальной характеристике тепловой сети</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Отношение величины технологических потерь т теплоносителя к материальной характеристике тепловой сети</w:t>
            </w:r>
          </w:p>
        </w:tc>
        <w:tc>
          <w:tcPr>
            <w:tcW w:w="805" w:type="pct"/>
            <w:tcBorders>
              <w:top w:val="single" w:sz="4" w:space="0" w:color="auto"/>
              <w:left w:val="nil"/>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Средневзвешенный (по материальной характеристике) срок эксплуатации тепловых сетей, лет</w:t>
            </w:r>
          </w:p>
        </w:tc>
      </w:tr>
      <w:tr w:rsidR="00C07D69" w:rsidRPr="00FA1FED" w:rsidTr="000D710F">
        <w:trPr>
          <w:trHeight w:val="855"/>
        </w:trPr>
        <w:tc>
          <w:tcPr>
            <w:tcW w:w="797" w:type="pct"/>
            <w:tcBorders>
              <w:top w:val="nil"/>
              <w:left w:val="single" w:sz="4" w:space="0" w:color="auto"/>
              <w:bottom w:val="single" w:sz="4" w:space="0" w:color="auto"/>
              <w:right w:val="single" w:sz="4" w:space="0" w:color="auto"/>
            </w:tcBorders>
            <w:shd w:val="clear" w:color="auto" w:fill="auto"/>
            <w:vAlign w:val="center"/>
            <w:hideMark/>
          </w:tcPr>
          <w:p w:rsidR="00C07D69" w:rsidRPr="00FA1FED" w:rsidRDefault="00C07D69" w:rsidP="00C07D69">
            <w:pPr>
              <w:pStyle w:val="1fffb"/>
              <w:rPr>
                <w:rFonts w:cs="Times New Roman"/>
              </w:rPr>
            </w:pPr>
            <w:r w:rsidRPr="00FA1FED">
              <w:rPr>
                <w:rFonts w:cs="Times New Roman"/>
              </w:rPr>
              <w:t>Старопольское сельское поселение</w:t>
            </w:r>
          </w:p>
        </w:tc>
        <w:tc>
          <w:tcPr>
            <w:tcW w:w="525"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654,9</w:t>
            </w:r>
          </w:p>
        </w:tc>
        <w:tc>
          <w:tcPr>
            <w:tcW w:w="723"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0,14</w:t>
            </w:r>
          </w:p>
        </w:tc>
        <w:tc>
          <w:tcPr>
            <w:tcW w:w="723"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33,66</w:t>
            </w:r>
          </w:p>
        </w:tc>
        <w:tc>
          <w:tcPr>
            <w:tcW w:w="714"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0,00021</w:t>
            </w:r>
          </w:p>
        </w:tc>
        <w:tc>
          <w:tcPr>
            <w:tcW w:w="714"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243,90</w:t>
            </w:r>
          </w:p>
        </w:tc>
        <w:tc>
          <w:tcPr>
            <w:tcW w:w="805" w:type="pct"/>
            <w:tcBorders>
              <w:top w:val="nil"/>
              <w:left w:val="nil"/>
              <w:bottom w:val="single" w:sz="4" w:space="0" w:color="auto"/>
              <w:right w:val="single" w:sz="4" w:space="0" w:color="auto"/>
            </w:tcBorders>
            <w:shd w:val="clear" w:color="auto" w:fill="auto"/>
            <w:noWrap/>
            <w:vAlign w:val="center"/>
            <w:hideMark/>
          </w:tcPr>
          <w:p w:rsidR="00C07D69" w:rsidRPr="00FA1FED" w:rsidRDefault="00C07D69" w:rsidP="00C07D69">
            <w:pPr>
              <w:pStyle w:val="1fffb"/>
              <w:rPr>
                <w:rFonts w:cs="Times New Roman"/>
              </w:rPr>
            </w:pPr>
            <w:r w:rsidRPr="00FA1FED">
              <w:rPr>
                <w:rFonts w:cs="Times New Roman"/>
              </w:rPr>
              <w:t>7,0</w:t>
            </w:r>
          </w:p>
        </w:tc>
      </w:tr>
    </w:tbl>
    <w:p w:rsidR="00C25060" w:rsidRPr="00FA1FED" w:rsidRDefault="00C25060" w:rsidP="00C25060">
      <w:pPr>
        <w:rPr>
          <w:rFonts w:ascii="Times New Roman" w:hAnsi="Times New Roman" w:cs="Times New Roman"/>
        </w:rPr>
      </w:pPr>
    </w:p>
    <w:p w:rsidR="00C25060" w:rsidRPr="00FA1FED" w:rsidRDefault="00C25060" w:rsidP="002F59C4">
      <w:pPr>
        <w:pStyle w:val="19"/>
        <w:pageBreakBefore w:val="0"/>
        <w:numPr>
          <w:ilvl w:val="0"/>
          <w:numId w:val="86"/>
        </w:numPr>
        <w:ind w:left="0" w:firstLine="0"/>
        <w:rPr>
          <w:spacing w:val="0"/>
          <w:szCs w:val="24"/>
        </w:rPr>
      </w:pPr>
      <w:bookmarkStart w:id="640" w:name="_Toc9154945"/>
      <w:bookmarkStart w:id="641" w:name="_Toc84971091"/>
      <w:bookmarkStart w:id="642" w:name="_Toc116943460"/>
      <w:r w:rsidRPr="00FA1FED">
        <w:rPr>
          <w:spacing w:val="0"/>
          <w:szCs w:val="24"/>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r w:rsidR="0062433F" w:rsidRPr="00FA1FED">
        <w:rPr>
          <w:spacing w:val="0"/>
          <w:szCs w:val="24"/>
        </w:rPr>
        <w:t>сельского поселения</w:t>
      </w:r>
      <w:r w:rsidRPr="00FA1FED">
        <w:rPr>
          <w:spacing w:val="0"/>
          <w:szCs w:val="24"/>
        </w:rPr>
        <w:t>)</w:t>
      </w:r>
      <w:bookmarkEnd w:id="640"/>
      <w:bookmarkEnd w:id="641"/>
      <w:bookmarkEnd w:id="642"/>
    </w:p>
    <w:p w:rsidR="00C25060" w:rsidRPr="00FA1FED" w:rsidRDefault="00B73BB5" w:rsidP="00B74F58">
      <w:pPr>
        <w:pStyle w:val="11ff3"/>
      </w:pPr>
      <w:r w:rsidRPr="00FA1FED">
        <w:t>За</w:t>
      </w:r>
      <w:r w:rsidR="000C24F4" w:rsidRPr="00FA1FED">
        <w:t xml:space="preserve"> 20</w:t>
      </w:r>
      <w:r w:rsidR="00B74F58" w:rsidRPr="00FA1FED">
        <w:t>1</w:t>
      </w:r>
      <w:r w:rsidR="000D710F">
        <w:t>2</w:t>
      </w:r>
      <w:r w:rsidR="000C24F4" w:rsidRPr="00FA1FED">
        <w:t>-</w:t>
      </w:r>
      <w:r w:rsidR="00861811" w:rsidRPr="00FA1FED">
        <w:t>2022</w:t>
      </w:r>
      <w:r w:rsidRPr="00FA1FED">
        <w:t xml:space="preserve"> годы </w:t>
      </w:r>
      <w:r w:rsidR="000C24F4" w:rsidRPr="00FA1FED">
        <w:t xml:space="preserve">проводилась </w:t>
      </w:r>
      <w:r w:rsidR="00B0449C" w:rsidRPr="00FA1FED">
        <w:t>реконструкци</w:t>
      </w:r>
      <w:r w:rsidR="000C24F4" w:rsidRPr="00FA1FED">
        <w:t>я</w:t>
      </w:r>
      <w:r w:rsidR="00EF438A" w:rsidRPr="00FA1FED">
        <w:t xml:space="preserve"> </w:t>
      </w:r>
      <w:r w:rsidR="000C24F4" w:rsidRPr="00FA1FED">
        <w:t>сетей</w:t>
      </w:r>
      <w:r w:rsidR="00B0449C" w:rsidRPr="00FA1FED">
        <w:t>.</w:t>
      </w:r>
    </w:p>
    <w:p w:rsidR="00C25060" w:rsidRPr="00FA1FED" w:rsidRDefault="00C25060" w:rsidP="002F59C4">
      <w:pPr>
        <w:pStyle w:val="19"/>
        <w:pageBreakBefore w:val="0"/>
        <w:numPr>
          <w:ilvl w:val="0"/>
          <w:numId w:val="86"/>
        </w:numPr>
        <w:ind w:left="0" w:firstLine="0"/>
        <w:rPr>
          <w:spacing w:val="0"/>
          <w:szCs w:val="24"/>
        </w:rPr>
      </w:pPr>
      <w:bookmarkStart w:id="643" w:name="_Toc9154946"/>
      <w:bookmarkStart w:id="644" w:name="_Toc84971092"/>
      <w:bookmarkStart w:id="645" w:name="_Toc116943461"/>
      <w:r w:rsidRPr="00FA1FED">
        <w:rPr>
          <w:spacing w:val="0"/>
          <w:szCs w:val="24"/>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w:t>
      </w:r>
      <w:r w:rsidR="0062433F" w:rsidRPr="00FA1FED">
        <w:rPr>
          <w:spacing w:val="0"/>
          <w:szCs w:val="24"/>
        </w:rPr>
        <w:t>сельского поселения</w:t>
      </w:r>
      <w:r w:rsidRPr="00FA1FED">
        <w:rPr>
          <w:spacing w:val="0"/>
          <w:szCs w:val="24"/>
        </w:rPr>
        <w:t>)</w:t>
      </w:r>
      <w:bookmarkEnd w:id="643"/>
      <w:bookmarkEnd w:id="644"/>
      <w:bookmarkEnd w:id="645"/>
    </w:p>
    <w:p w:rsidR="000C24F4" w:rsidRPr="00FA1FED" w:rsidRDefault="000C24F4" w:rsidP="000C24F4">
      <w:pPr>
        <w:pStyle w:val="11ff3"/>
        <w:rPr>
          <w:w w:val="100"/>
          <w:kern w:val="0"/>
        </w:rPr>
      </w:pPr>
      <w:r w:rsidRPr="00FA1FED">
        <w:rPr>
          <w:w w:val="100"/>
          <w:kern w:val="0"/>
        </w:rPr>
        <w:t xml:space="preserve">За </w:t>
      </w:r>
      <w:r w:rsidR="00313A25" w:rsidRPr="00FA1FED">
        <w:rPr>
          <w:w w:val="100"/>
          <w:kern w:val="0"/>
        </w:rPr>
        <w:t xml:space="preserve">2022 г. </w:t>
      </w:r>
      <w:r w:rsidR="000D710F">
        <w:rPr>
          <w:w w:val="100"/>
          <w:kern w:val="0"/>
        </w:rPr>
        <w:t>н</w:t>
      </w:r>
      <w:r w:rsidR="00313A25" w:rsidRPr="00FA1FED">
        <w:rPr>
          <w:w w:val="100"/>
          <w:kern w:val="0"/>
        </w:rPr>
        <w:t xml:space="preserve">е </w:t>
      </w:r>
      <w:r w:rsidRPr="00FA1FED">
        <w:rPr>
          <w:w w:val="100"/>
          <w:kern w:val="0"/>
        </w:rPr>
        <w:t>проводилась замена оборудования</w:t>
      </w:r>
      <w:bookmarkStart w:id="646" w:name="_Toc9154947"/>
      <w:bookmarkStart w:id="647" w:name="_Toc84971093"/>
      <w:r w:rsidRPr="00FA1FED">
        <w:rPr>
          <w:w w:val="100"/>
          <w:kern w:val="0"/>
        </w:rPr>
        <w:t>.</w:t>
      </w:r>
    </w:p>
    <w:p w:rsidR="00C25060" w:rsidRPr="00FA1FED" w:rsidRDefault="00C25060" w:rsidP="000C24F4">
      <w:pPr>
        <w:pStyle w:val="11ff3"/>
        <w:rPr>
          <w:w w:val="100"/>
          <w:kern w:val="0"/>
        </w:rPr>
      </w:pPr>
      <w:r w:rsidRPr="00FA1FED">
        <w:rPr>
          <w:w w:val="100"/>
          <w:kern w:val="0"/>
        </w:rPr>
        <w:lastRenderedPageBreak/>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646"/>
      <w:bookmarkEnd w:id="647"/>
    </w:p>
    <w:p w:rsidR="00C25060" w:rsidRPr="00FA1FED" w:rsidRDefault="00C25060" w:rsidP="00B5461F">
      <w:pPr>
        <w:pStyle w:val="11ff3"/>
        <w:rPr>
          <w:w w:val="100"/>
          <w:kern w:val="0"/>
        </w:rPr>
      </w:pPr>
      <w:r w:rsidRPr="00FA1FED">
        <w:rPr>
          <w:rStyle w:val="11ff4"/>
          <w:w w:val="100"/>
          <w:kern w:val="0"/>
        </w:rPr>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w:t>
      </w:r>
      <w:r w:rsidRPr="00FA1FED">
        <w:rPr>
          <w:w w:val="100"/>
          <w:kern w:val="0"/>
        </w:rPr>
        <w:t xml:space="preserve"> монополиях не зафиксировано.</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numPr>
          <w:ilvl w:val="0"/>
          <w:numId w:val="0"/>
        </w:numPr>
        <w:spacing w:before="0" w:after="0" w:line="240" w:lineRule="auto"/>
        <w:contextualSpacing w:val="0"/>
        <w:rPr>
          <w:spacing w:val="0"/>
        </w:rPr>
      </w:pPr>
      <w:bookmarkStart w:id="648" w:name="_Toc9154948"/>
      <w:bookmarkStart w:id="649" w:name="_Toc84971094"/>
      <w:bookmarkStart w:id="650" w:name="_Toc116943462"/>
      <w:r w:rsidRPr="00FA1FED">
        <w:rPr>
          <w:spacing w:val="0"/>
        </w:rPr>
        <w:lastRenderedPageBreak/>
        <w:t>ГЛАВА 14. ЦЕНОВЫЕ (ТАРИФНЫЕ) ПОСЛЕДСТВИЯ</w:t>
      </w:r>
      <w:bookmarkEnd w:id="648"/>
      <w:bookmarkEnd w:id="649"/>
      <w:bookmarkEnd w:id="650"/>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8"/>
        </w:numPr>
        <w:spacing w:line="240" w:lineRule="auto"/>
        <w:rPr>
          <w:spacing w:val="0"/>
          <w:szCs w:val="24"/>
        </w:rPr>
      </w:pPr>
      <w:bookmarkStart w:id="651" w:name="_Toc9154949"/>
      <w:bookmarkStart w:id="652" w:name="_Toc84971095"/>
      <w:bookmarkStart w:id="653" w:name="_Toc116943463"/>
      <w:r w:rsidRPr="00FA1FED">
        <w:rPr>
          <w:spacing w:val="0"/>
          <w:szCs w:val="24"/>
        </w:rPr>
        <w:t>Тарифно-балансовые расчетные модели теплоснабжения потребителей по каждой системе теплоснабжения</w:t>
      </w:r>
      <w:bookmarkEnd w:id="651"/>
      <w:bookmarkEnd w:id="652"/>
      <w:bookmarkEnd w:id="653"/>
    </w:p>
    <w:p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 xml:space="preserve">Тарифно-балансовые расчетные модели теплоснабжения потребителей отражены в п.4 гл. 12. </w:t>
      </w:r>
    </w:p>
    <w:p w:rsidR="00C25060" w:rsidRPr="00FA1FED" w:rsidRDefault="00C25060" w:rsidP="00C25060">
      <w:pPr>
        <w:pStyle w:val="19"/>
        <w:pageBreakBefore w:val="0"/>
        <w:numPr>
          <w:ilvl w:val="0"/>
          <w:numId w:val="57"/>
        </w:numPr>
        <w:spacing w:line="240" w:lineRule="auto"/>
        <w:rPr>
          <w:spacing w:val="0"/>
          <w:szCs w:val="24"/>
        </w:rPr>
      </w:pPr>
      <w:bookmarkStart w:id="654" w:name="_Toc9154950"/>
      <w:bookmarkStart w:id="655" w:name="_Toc84971096"/>
      <w:bookmarkStart w:id="656" w:name="_Toc116943464"/>
      <w:r w:rsidRPr="00FA1FED">
        <w:rPr>
          <w:spacing w:val="0"/>
          <w:szCs w:val="24"/>
        </w:rPr>
        <w:t>Тарифно-балансовые расчетные модели теплоснабжения потребителей по каждой единой теплоснабжающей организации</w:t>
      </w:r>
      <w:bookmarkEnd w:id="654"/>
      <w:bookmarkEnd w:id="655"/>
      <w:bookmarkEnd w:id="656"/>
    </w:p>
    <w:p w:rsidR="00C25060" w:rsidRDefault="0096007F" w:rsidP="00B5461F">
      <w:pPr>
        <w:pStyle w:val="11ff3"/>
        <w:rPr>
          <w:w w:val="100"/>
          <w:kern w:val="0"/>
        </w:rPr>
      </w:pPr>
      <w:r w:rsidRPr="00FA1FED">
        <w:rPr>
          <w:w w:val="100"/>
          <w:kern w:val="0"/>
        </w:rPr>
        <w:t>Един</w:t>
      </w:r>
      <w:r w:rsidR="00FB2BB3" w:rsidRPr="00FA1FED">
        <w:rPr>
          <w:w w:val="100"/>
          <w:kern w:val="0"/>
        </w:rPr>
        <w:t>ой</w:t>
      </w:r>
      <w:r w:rsidRPr="00FA1FED">
        <w:rPr>
          <w:w w:val="100"/>
          <w:kern w:val="0"/>
        </w:rPr>
        <w:t xml:space="preserve"> теплоснабжающ</w:t>
      </w:r>
      <w:r w:rsidR="00FB2BB3" w:rsidRPr="00FA1FED">
        <w:rPr>
          <w:w w:val="100"/>
          <w:kern w:val="0"/>
        </w:rPr>
        <w:t>ей</w:t>
      </w:r>
      <w:r w:rsidRPr="00FA1FED">
        <w:rPr>
          <w:w w:val="100"/>
          <w:kern w:val="0"/>
        </w:rPr>
        <w:t xml:space="preserve"> организаци</w:t>
      </w:r>
      <w:r w:rsidR="00FB2BB3" w:rsidRPr="00FA1FED">
        <w:rPr>
          <w:w w:val="100"/>
          <w:kern w:val="0"/>
        </w:rPr>
        <w:t>ей</w:t>
      </w:r>
      <w:r w:rsidRPr="00FA1FED">
        <w:rPr>
          <w:w w:val="100"/>
          <w:kern w:val="0"/>
        </w:rPr>
        <w:t xml:space="preserve"> рекомендуется установить ООО </w:t>
      </w:r>
      <w:r w:rsidR="006F5357" w:rsidRPr="00FA1FED">
        <w:rPr>
          <w:w w:val="100"/>
          <w:kern w:val="0"/>
        </w:rPr>
        <w:t>«АКВАТЕРМ»</w:t>
      </w:r>
      <w:r w:rsidR="00313A25" w:rsidRPr="00FA1FED">
        <w:rPr>
          <w:w w:val="100"/>
          <w:kern w:val="0"/>
        </w:rPr>
        <w:t>.</w:t>
      </w:r>
    </w:p>
    <w:p w:rsidR="00560612" w:rsidRDefault="00560612" w:rsidP="00B5461F">
      <w:pPr>
        <w:pStyle w:val="11ff3"/>
        <w:rPr>
          <w:w w:val="100"/>
          <w:kern w:val="0"/>
        </w:rPr>
      </w:pPr>
    </w:p>
    <w:p w:rsidR="00560612" w:rsidRDefault="00560612" w:rsidP="00B5461F">
      <w:pPr>
        <w:pStyle w:val="11ff3"/>
        <w:rPr>
          <w:w w:val="100"/>
          <w:kern w:val="0"/>
        </w:rPr>
      </w:pPr>
    </w:p>
    <w:p w:rsidR="00560612" w:rsidRPr="00FA1FED" w:rsidRDefault="00560612" w:rsidP="00B5461F">
      <w:pPr>
        <w:pStyle w:val="11ff3"/>
        <w:rPr>
          <w:w w:val="100"/>
          <w:kern w:val="0"/>
        </w:rPr>
      </w:pPr>
    </w:p>
    <w:p w:rsidR="00C25060" w:rsidRDefault="00C25060" w:rsidP="00C25060">
      <w:pPr>
        <w:rPr>
          <w:rFonts w:ascii="Times New Roman" w:hAnsi="Times New Roman" w:cs="Times New Roman"/>
          <w:szCs w:val="24"/>
        </w:rPr>
      </w:pPr>
    </w:p>
    <w:p w:rsidR="00560612" w:rsidRDefault="00560612" w:rsidP="00C25060">
      <w:pPr>
        <w:rPr>
          <w:rFonts w:ascii="Times New Roman" w:hAnsi="Times New Roman" w:cs="Times New Roman"/>
          <w:szCs w:val="24"/>
        </w:rPr>
        <w:sectPr w:rsidR="00560612" w:rsidSect="00DF7351">
          <w:pgSz w:w="11906" w:h="16838"/>
          <w:pgMar w:top="1134" w:right="850" w:bottom="1134" w:left="1701" w:header="567" w:footer="454" w:gutter="0"/>
          <w:cols w:space="708"/>
          <w:docGrid w:linePitch="360"/>
        </w:sectPr>
      </w:pPr>
    </w:p>
    <w:p w:rsidR="00560612" w:rsidRPr="00D3402F" w:rsidRDefault="00560612" w:rsidP="00D3402F">
      <w:pPr>
        <w:spacing w:after="0" w:line="360" w:lineRule="auto"/>
        <w:ind w:firstLine="709"/>
        <w:rPr>
          <w:rFonts w:ascii="Times New Roman" w:hAnsi="Times New Roman" w:cs="Times New Roman"/>
          <w:color w:val="000000"/>
          <w:kern w:val="28"/>
          <w:sz w:val="24"/>
          <w:szCs w:val="24"/>
          <w:u w:val="single"/>
        </w:rPr>
      </w:pPr>
      <w:r w:rsidRPr="00D3402F">
        <w:rPr>
          <w:rFonts w:ascii="Times New Roman" w:hAnsi="Times New Roman" w:cs="Times New Roman"/>
          <w:color w:val="000000"/>
          <w:kern w:val="28"/>
          <w:sz w:val="24"/>
          <w:szCs w:val="24"/>
          <w:u w:val="single"/>
        </w:rPr>
        <w:lastRenderedPageBreak/>
        <w:t>Таблица 14.2.2 – Тарифно-балансовые модели</w:t>
      </w:r>
    </w:p>
    <w:tbl>
      <w:tblPr>
        <w:tblW w:w="5000" w:type="pct"/>
        <w:tblLook w:val="04A0" w:firstRow="1" w:lastRow="0" w:firstColumn="1" w:lastColumn="0" w:noHBand="0" w:noVBand="1"/>
      </w:tblPr>
      <w:tblGrid>
        <w:gridCol w:w="1321"/>
        <w:gridCol w:w="1332"/>
        <w:gridCol w:w="791"/>
        <w:gridCol w:w="791"/>
        <w:gridCol w:w="1056"/>
        <w:gridCol w:w="1055"/>
        <w:gridCol w:w="1055"/>
        <w:gridCol w:w="1055"/>
        <w:gridCol w:w="1055"/>
        <w:gridCol w:w="1055"/>
        <w:gridCol w:w="1055"/>
        <w:gridCol w:w="1055"/>
        <w:gridCol w:w="1055"/>
        <w:gridCol w:w="1055"/>
      </w:tblGrid>
      <w:tr w:rsidR="00560612" w:rsidRPr="00936B56" w:rsidTr="00560612">
        <w:trPr>
          <w:trHeight w:val="20"/>
          <w:tblHeader/>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Наименование</w:t>
            </w:r>
          </w:p>
        </w:tc>
        <w:tc>
          <w:tcPr>
            <w:tcW w:w="4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Полугодие</w:t>
            </w:r>
          </w:p>
        </w:tc>
        <w:tc>
          <w:tcPr>
            <w:tcW w:w="4103" w:type="pct"/>
            <w:gridSpan w:val="12"/>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Тарифы на коммунальные услуги</w:t>
            </w:r>
          </w:p>
        </w:tc>
      </w:tr>
      <w:tr w:rsidR="00560612" w:rsidRPr="00936B56" w:rsidTr="00560612">
        <w:trPr>
          <w:trHeight w:val="20"/>
          <w:tblHeader/>
        </w:trPr>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p>
        </w:tc>
        <w:tc>
          <w:tcPr>
            <w:tcW w:w="4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2023</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2029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2030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2032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2034</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Полезный отпуск тепловой энергии, Гкал</w:t>
            </w:r>
          </w:p>
        </w:tc>
        <w:tc>
          <w:tcPr>
            <w:tcW w:w="45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Отопительный период</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8425,16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8425,16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8779,04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9254,53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9254,53</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Котельная №15 д. Старополье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4917,21</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4917,21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5348,52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5824,01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5824,01</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Котельная №18 д. Овсище</w:t>
            </w:r>
          </w:p>
        </w:tc>
        <w:tc>
          <w:tcPr>
            <w:tcW w:w="450" w:type="pct"/>
            <w:vMerge/>
            <w:tcBorders>
              <w:top w:val="single" w:sz="4" w:space="0" w:color="auto"/>
              <w:left w:val="single" w:sz="4" w:space="0" w:color="auto"/>
              <w:bottom w:val="single" w:sz="4" w:space="0" w:color="auto"/>
              <w:right w:val="single" w:sz="4" w:space="0" w:color="auto"/>
            </w:tcBorders>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3507,95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3507,95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3430,52</w:t>
            </w:r>
          </w:p>
        </w:tc>
      </w:tr>
      <w:tr w:rsidR="00560612" w:rsidRPr="00936B56" w:rsidTr="00560612">
        <w:trPr>
          <w:trHeight w:val="20"/>
        </w:trPr>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Размер тарифов на тепловую энерги,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7435,47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7735,12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8046,84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8371,13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8708,49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9059,44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9424,53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9804,34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10199,46</w:t>
            </w:r>
          </w:p>
        </w:tc>
      </w:tr>
      <w:tr w:rsidR="00560612" w:rsidRPr="00936B56" w:rsidTr="00560612">
        <w:trPr>
          <w:trHeight w:val="20"/>
        </w:trPr>
        <w:tc>
          <w:tcPr>
            <w:tcW w:w="447" w:type="pct"/>
            <w:vMerge/>
            <w:tcBorders>
              <w:top w:val="single" w:sz="4" w:space="0" w:color="auto"/>
              <w:left w:val="single" w:sz="4" w:space="0" w:color="auto"/>
              <w:bottom w:val="single" w:sz="4" w:space="0" w:color="auto"/>
              <w:right w:val="single" w:sz="4" w:space="0" w:color="auto"/>
            </w:tcBorders>
            <w:vAlign w:val="center"/>
            <w:hideMark/>
          </w:tcPr>
          <w:p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7658,53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7967,17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8288,25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8622,26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8969,74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9331,22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9707,27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10098,47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10505,44</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Тарифы с учетом 20%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7164,51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7452,55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7752,20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8063,93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8388,22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8725,57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9076,52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9441,62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9821,43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10214,56</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7378,94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7675,62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7984,26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8305,33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8639,35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8986,83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9348,31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9724,36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10115,56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10520,55</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34,17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30,21</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0,23%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0,22%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0,21%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0,20%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0,19%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0,17%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0,15%</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Сумма надбавки,тыс.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287906,97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316248,51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279596,01</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Тарифы с учетом 60%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7486,73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7786,38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8098,10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8422,39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8759,75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9110,70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9475,79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9855,60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10244,78</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7709,79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8018,43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8339,51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8673,52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9021,00</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9382,48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9758,53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10149,73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10550,76</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90,64</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0,71%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0,67%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0,65%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0,62%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0,60%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0,58%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0,55%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0,53%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0,51%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0,44%</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863720,91</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948745,52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838788,04</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Тарифы с учетом 100% капитальных вложений в мероприятия, руб/Гкал</w:t>
            </w: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01.01-31.06</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6717,61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7147,43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7509,09</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7889,05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8288,23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8707,62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9148,22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9611,12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10097,44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10608,38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11145,16</w:t>
            </w:r>
          </w:p>
        </w:tc>
      </w:tr>
      <w:tr w:rsidR="00560612" w:rsidRPr="00936B56" w:rsidTr="00560612">
        <w:trPr>
          <w:trHeight w:val="20"/>
        </w:trPr>
        <w:tc>
          <w:tcPr>
            <w:tcW w:w="4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60612" w:rsidRPr="00936B56" w:rsidRDefault="00560612" w:rsidP="00560612">
            <w:pPr>
              <w:pStyle w:val="1fffb"/>
            </w:pPr>
          </w:p>
        </w:tc>
        <w:tc>
          <w:tcPr>
            <w:tcW w:w="450" w:type="pct"/>
            <w:tcBorders>
              <w:top w:val="single" w:sz="4" w:space="0" w:color="auto"/>
              <w:left w:val="nil"/>
              <w:bottom w:val="single" w:sz="4" w:space="0" w:color="auto"/>
              <w:right w:val="single" w:sz="4" w:space="0" w:color="auto"/>
            </w:tcBorders>
            <w:shd w:val="clear" w:color="000000" w:fill="FFFFFF"/>
            <w:vAlign w:val="center"/>
            <w:hideMark/>
          </w:tcPr>
          <w:p w:rsidR="00560612" w:rsidRPr="00936B56" w:rsidRDefault="00560612" w:rsidP="00560612">
            <w:pPr>
              <w:pStyle w:val="1fffb"/>
            </w:pPr>
            <w:r w:rsidRPr="00936B56">
              <w:t>01.07-31.12</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8740,55</w:t>
            </w:r>
          </w:p>
        </w:tc>
        <w:tc>
          <w:tcPr>
            <w:tcW w:w="26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7076,66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7361,85</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7734,36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8125,72</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8536,88</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8968,84</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9422,67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9899,46</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10400,37</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10926,63</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560612" w:rsidRPr="00936B56" w:rsidRDefault="00560612" w:rsidP="00560612">
            <w:pPr>
              <w:pStyle w:val="1fffb"/>
            </w:pPr>
            <w:r w:rsidRPr="00936B56">
              <w:t>11479,51</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руб./Гкал</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170,86</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151,06</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Размер надбавки, %.</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1,18%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1,12%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1,02%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0,97%</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0,92%</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0,88%</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0,83%</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0,79%</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0,67%</w:t>
            </w:r>
          </w:p>
        </w:tc>
      </w:tr>
      <w:tr w:rsidR="00560612" w:rsidRPr="00936B56" w:rsidTr="00560612">
        <w:trPr>
          <w:trHeight w:val="20"/>
        </w:trPr>
        <w:tc>
          <w:tcPr>
            <w:tcW w:w="89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Сумма надбавки, руб</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1439534,85</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1500000,00</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1581242,54</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rsidR="00560612" w:rsidRPr="00936B56" w:rsidRDefault="00560612" w:rsidP="00560612">
            <w:pPr>
              <w:pStyle w:val="1fffb"/>
            </w:pPr>
            <w:r w:rsidRPr="00936B56">
              <w:t>1397980,07</w:t>
            </w:r>
          </w:p>
        </w:tc>
      </w:tr>
    </w:tbl>
    <w:p w:rsidR="00560612" w:rsidRDefault="00560612" w:rsidP="00C25060">
      <w:pPr>
        <w:rPr>
          <w:rFonts w:ascii="Times New Roman" w:hAnsi="Times New Roman" w:cs="Times New Roman"/>
          <w:szCs w:val="24"/>
        </w:rPr>
      </w:pPr>
    </w:p>
    <w:p w:rsidR="00560612" w:rsidRPr="00FA1FED" w:rsidRDefault="00560612" w:rsidP="00C25060">
      <w:pPr>
        <w:rPr>
          <w:rFonts w:ascii="Times New Roman" w:hAnsi="Times New Roman" w:cs="Times New Roman"/>
          <w:szCs w:val="24"/>
        </w:rPr>
      </w:pPr>
    </w:p>
    <w:p w:rsidR="00560612" w:rsidRDefault="00560612" w:rsidP="00C25060">
      <w:pPr>
        <w:pStyle w:val="19"/>
        <w:numPr>
          <w:ilvl w:val="0"/>
          <w:numId w:val="0"/>
        </w:numPr>
        <w:spacing w:before="0" w:after="0" w:line="240" w:lineRule="auto"/>
        <w:contextualSpacing w:val="0"/>
        <w:rPr>
          <w:spacing w:val="0"/>
        </w:rPr>
        <w:sectPr w:rsidR="00560612" w:rsidSect="00560612">
          <w:pgSz w:w="16838" w:h="11906" w:orient="landscape"/>
          <w:pgMar w:top="1701" w:right="1134" w:bottom="851" w:left="1134" w:header="567" w:footer="454" w:gutter="0"/>
          <w:cols w:space="708"/>
          <w:docGrid w:linePitch="360"/>
        </w:sectPr>
      </w:pPr>
      <w:bookmarkStart w:id="657" w:name="_Toc9154952"/>
      <w:bookmarkStart w:id="658" w:name="_Toc84971098"/>
      <w:bookmarkStart w:id="659" w:name="_Toc116943466"/>
    </w:p>
    <w:p w:rsidR="00560612" w:rsidRPr="00560612" w:rsidRDefault="00560612" w:rsidP="00560612">
      <w:pPr>
        <w:pStyle w:val="19"/>
        <w:pageBreakBefore w:val="0"/>
        <w:numPr>
          <w:ilvl w:val="0"/>
          <w:numId w:val="57"/>
        </w:numPr>
        <w:spacing w:line="240" w:lineRule="auto"/>
        <w:rPr>
          <w:spacing w:val="0"/>
          <w:szCs w:val="24"/>
        </w:rPr>
      </w:pPr>
      <w:bookmarkStart w:id="660" w:name="_Toc9154951"/>
      <w:bookmarkStart w:id="661" w:name="_Toc84971097"/>
      <w:bookmarkStart w:id="662" w:name="_Toc116943465"/>
      <w:r w:rsidRPr="00560612">
        <w:rPr>
          <w:spacing w:val="0"/>
          <w:szCs w:val="24"/>
        </w:rPr>
        <w:lastRenderedPageBreak/>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660"/>
      <w:bookmarkEnd w:id="661"/>
      <w:bookmarkEnd w:id="662"/>
    </w:p>
    <w:p w:rsidR="00560612" w:rsidRPr="00FA1FED" w:rsidRDefault="00560612" w:rsidP="00560612">
      <w:pPr>
        <w:pStyle w:val="11ff3"/>
        <w:rPr>
          <w:w w:val="100"/>
          <w:kern w:val="0"/>
        </w:rPr>
      </w:pPr>
      <w:r w:rsidRPr="00FA1FED">
        <w:rPr>
          <w:w w:val="100"/>
          <w:kern w:val="0"/>
        </w:rPr>
        <w:t xml:space="preserve">Вариант финансирования полностью за счет заемного капитала, не предполагающий установления </w:t>
      </w:r>
      <w:r w:rsidRPr="00E85C97">
        <w:rPr>
          <w:w w:val="100"/>
          <w:kern w:val="0"/>
        </w:rPr>
        <w:t>тарифны</w:t>
      </w:r>
      <w:r>
        <w:rPr>
          <w:w w:val="100"/>
          <w:kern w:val="0"/>
        </w:rPr>
        <w:t>х</w:t>
      </w:r>
      <w:r w:rsidRPr="00E85C97">
        <w:rPr>
          <w:w w:val="100"/>
          <w:kern w:val="0"/>
        </w:rPr>
        <w:t xml:space="preserve"> источник</w:t>
      </w:r>
      <w:r>
        <w:rPr>
          <w:w w:val="100"/>
          <w:kern w:val="0"/>
        </w:rPr>
        <w:t>ов</w:t>
      </w:r>
      <w:r w:rsidRPr="00E85C97">
        <w:rPr>
          <w:w w:val="100"/>
          <w:kern w:val="0"/>
        </w:rPr>
        <w:t xml:space="preserve"> компенсации инвестиций</w:t>
      </w:r>
      <w:r w:rsidRPr="00FA1FED">
        <w:rPr>
          <w:w w:val="100"/>
          <w:kern w:val="0"/>
        </w:rPr>
        <w:t>, не может быть осуществлен, т.к. проявляется отрицательный эффект финансового рычага.</w:t>
      </w:r>
    </w:p>
    <w:p w:rsidR="00560612" w:rsidRDefault="00560612" w:rsidP="00560612">
      <w:pPr>
        <w:pStyle w:val="11ff3"/>
      </w:pPr>
    </w:p>
    <w:p w:rsidR="00C25060" w:rsidRPr="00FA1FED" w:rsidRDefault="00C25060" w:rsidP="00C25060">
      <w:pPr>
        <w:pStyle w:val="19"/>
        <w:numPr>
          <w:ilvl w:val="0"/>
          <w:numId w:val="0"/>
        </w:numPr>
        <w:spacing w:before="0" w:after="0" w:line="240" w:lineRule="auto"/>
        <w:contextualSpacing w:val="0"/>
        <w:rPr>
          <w:spacing w:val="0"/>
        </w:rPr>
      </w:pPr>
      <w:r w:rsidRPr="00FA1FED">
        <w:rPr>
          <w:spacing w:val="0"/>
        </w:rPr>
        <w:lastRenderedPageBreak/>
        <w:t>ГЛАВА 15. РЕЕСТР ЕДИНЫХ ТЕПЛОСНАБЖАЮЩИХ ОРГАНИЗАЦИЙ</w:t>
      </w:r>
      <w:bookmarkEnd w:id="657"/>
      <w:bookmarkEnd w:id="658"/>
      <w:bookmarkEnd w:id="659"/>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99"/>
        </w:numPr>
        <w:spacing w:line="240" w:lineRule="auto"/>
        <w:rPr>
          <w:spacing w:val="0"/>
          <w:szCs w:val="24"/>
        </w:rPr>
      </w:pPr>
      <w:bookmarkStart w:id="663" w:name="_Toc9154953"/>
      <w:bookmarkStart w:id="664" w:name="_Toc84971099"/>
      <w:bookmarkStart w:id="665" w:name="_Toc116943467"/>
      <w:r w:rsidRPr="00FA1FED">
        <w:rPr>
          <w:spacing w:val="0"/>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63"/>
      <w:bookmarkEnd w:id="664"/>
      <w:bookmarkEnd w:id="665"/>
    </w:p>
    <w:p w:rsidR="000A459D" w:rsidRPr="00FA1FED" w:rsidRDefault="00FB2BB3" w:rsidP="001E2E22">
      <w:pPr>
        <w:pStyle w:val="11ff3"/>
        <w:rPr>
          <w:w w:val="100"/>
          <w:kern w:val="0"/>
        </w:rPr>
      </w:pPr>
      <w:bookmarkStart w:id="666" w:name="_Toc9154954"/>
      <w:bookmarkStart w:id="667" w:name="_Toc84971100"/>
      <w:r w:rsidRPr="00FA1FED">
        <w:rPr>
          <w:w w:val="100"/>
          <w:kern w:val="0"/>
        </w:rPr>
        <w:t xml:space="preserve">Единой теплоснабжающей организацией рекомендуется установить ООО </w:t>
      </w:r>
      <w:r w:rsidR="001E2E22" w:rsidRPr="00FA1FED">
        <w:rPr>
          <w:w w:val="100"/>
          <w:kern w:val="0"/>
        </w:rPr>
        <w:t>«АКВАТЕРМ»</w:t>
      </w:r>
      <w:r w:rsidRPr="00FA1FED">
        <w:rPr>
          <w:w w:val="100"/>
          <w:kern w:val="0"/>
        </w:rPr>
        <w:t>.</w:t>
      </w:r>
    </w:p>
    <w:p w:rsidR="00C25060" w:rsidRPr="00FA1FED" w:rsidRDefault="00C25060" w:rsidP="00C25060">
      <w:pPr>
        <w:pStyle w:val="19"/>
        <w:pageBreakBefore w:val="0"/>
        <w:numPr>
          <w:ilvl w:val="0"/>
          <w:numId w:val="57"/>
        </w:numPr>
        <w:spacing w:line="240" w:lineRule="auto"/>
        <w:rPr>
          <w:spacing w:val="0"/>
          <w:szCs w:val="24"/>
        </w:rPr>
      </w:pPr>
      <w:bookmarkStart w:id="668" w:name="_Toc116943468"/>
      <w:r w:rsidRPr="00FA1FED">
        <w:rPr>
          <w:spacing w:val="0"/>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66"/>
      <w:bookmarkEnd w:id="667"/>
      <w:bookmarkEnd w:id="668"/>
    </w:p>
    <w:p w:rsidR="000A459D" w:rsidRPr="00FA1FED" w:rsidRDefault="001E2E22" w:rsidP="001E2E22">
      <w:pPr>
        <w:pStyle w:val="11ff3"/>
        <w:rPr>
          <w:w w:val="100"/>
          <w:kern w:val="0"/>
        </w:rPr>
      </w:pPr>
      <w:bookmarkStart w:id="669" w:name="_Toc9154955"/>
      <w:bookmarkStart w:id="670" w:name="_Toc84971101"/>
      <w:r w:rsidRPr="00FA1FED">
        <w:rPr>
          <w:w w:val="100"/>
          <w:kern w:val="0"/>
        </w:rPr>
        <w:t>Единой теплоснабжающей организацией рекомендуется установить ООО «АКВАТЕРМ».</w:t>
      </w:r>
    </w:p>
    <w:p w:rsidR="00C25060" w:rsidRPr="00FA1FED" w:rsidRDefault="00C25060" w:rsidP="00C25060">
      <w:pPr>
        <w:pStyle w:val="19"/>
        <w:pageBreakBefore w:val="0"/>
        <w:numPr>
          <w:ilvl w:val="0"/>
          <w:numId w:val="57"/>
        </w:numPr>
        <w:spacing w:line="240" w:lineRule="auto"/>
        <w:rPr>
          <w:spacing w:val="0"/>
          <w:szCs w:val="24"/>
        </w:rPr>
      </w:pPr>
      <w:bookmarkStart w:id="671" w:name="_Toc116943469"/>
      <w:r w:rsidRPr="00FA1FED">
        <w:rPr>
          <w:spacing w:val="0"/>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69"/>
      <w:bookmarkEnd w:id="670"/>
      <w:bookmarkEnd w:id="671"/>
    </w:p>
    <w:p w:rsidR="00C25060" w:rsidRPr="00FA1FED" w:rsidRDefault="00C25060" w:rsidP="00B5461F">
      <w:pPr>
        <w:pStyle w:val="11ff3"/>
        <w:rPr>
          <w:w w:val="100"/>
          <w:kern w:val="0"/>
        </w:rPr>
      </w:pPr>
      <w:r w:rsidRPr="00FA1FED">
        <w:rPr>
          <w:w w:val="100"/>
          <w:kern w:val="0"/>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а именно, Постановлением Правительства Российской Федерации от 8 августа 2012 г. N 808, далее – Постановление.</w:t>
      </w:r>
    </w:p>
    <w:p w:rsidR="00C25060" w:rsidRPr="00FA1FED" w:rsidRDefault="00C25060" w:rsidP="00B5461F">
      <w:pPr>
        <w:pStyle w:val="11ff3"/>
        <w:rPr>
          <w:w w:val="100"/>
          <w:kern w:val="0"/>
        </w:rPr>
      </w:pPr>
      <w:r w:rsidRPr="00FA1FED">
        <w:rPr>
          <w:w w:val="100"/>
          <w:kern w:val="0"/>
        </w:rPr>
        <w:t>В соответствии с п. 7. Постановления критериями определения единой теплоснабжающей организации являются:</w:t>
      </w:r>
    </w:p>
    <w:p w:rsidR="00C25060" w:rsidRPr="00FA1FED" w:rsidRDefault="001C26CB" w:rsidP="00B5461F">
      <w:pPr>
        <w:pStyle w:val="11ff3"/>
        <w:rPr>
          <w:w w:val="100"/>
          <w:kern w:val="0"/>
        </w:rPr>
      </w:pPr>
      <w:r w:rsidRPr="00FA1FED">
        <w:rPr>
          <w:w w:val="100"/>
          <w:kern w:val="0"/>
        </w:rPr>
        <w:t xml:space="preserve">- </w:t>
      </w:r>
      <w:r w:rsidR="00C25060" w:rsidRPr="00FA1FED">
        <w:rPr>
          <w:w w:val="100"/>
          <w:kern w:val="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C25060" w:rsidRPr="00FA1FED" w:rsidRDefault="00FA1FED" w:rsidP="00B5461F">
      <w:pPr>
        <w:pStyle w:val="11ff3"/>
        <w:rPr>
          <w:w w:val="100"/>
          <w:kern w:val="0"/>
        </w:rPr>
      </w:pPr>
      <w:r>
        <w:rPr>
          <w:w w:val="100"/>
          <w:kern w:val="0"/>
        </w:rPr>
        <w:t xml:space="preserve"> </w:t>
      </w:r>
      <w:r w:rsidR="001C26CB" w:rsidRPr="00FA1FED">
        <w:rPr>
          <w:w w:val="100"/>
          <w:kern w:val="0"/>
        </w:rPr>
        <w:t xml:space="preserve">- </w:t>
      </w:r>
      <w:r w:rsidR="00C25060" w:rsidRPr="00FA1FED">
        <w:rPr>
          <w:w w:val="100"/>
          <w:kern w:val="0"/>
        </w:rPr>
        <w:t>размер собственного капитала;</w:t>
      </w:r>
    </w:p>
    <w:p w:rsidR="00C25060" w:rsidRPr="00FA1FED" w:rsidRDefault="00C25060" w:rsidP="007823AC">
      <w:pPr>
        <w:pStyle w:val="113"/>
      </w:pPr>
      <w:r w:rsidRPr="00FA1FED">
        <w:t>способность в лучшей мере обеспечить надежность теплоснабжения в соответствующей системе теплоснабжения;</w:t>
      </w:r>
    </w:p>
    <w:p w:rsidR="007823AC" w:rsidRPr="00FA1FED" w:rsidRDefault="007823AC" w:rsidP="007823AC">
      <w:pPr>
        <w:pStyle w:val="11ff3"/>
        <w:rPr>
          <w:w w:val="100"/>
          <w:kern w:val="0"/>
        </w:rPr>
      </w:pPr>
      <w:r w:rsidRPr="00FA1FED">
        <w:rPr>
          <w:w w:val="100"/>
          <w:kern w:val="0"/>
        </w:rPr>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решением: </w:t>
      </w:r>
    </w:p>
    <w:p w:rsidR="007823AC" w:rsidRPr="00FA1FED" w:rsidRDefault="007823AC" w:rsidP="007823AC">
      <w:pPr>
        <w:pStyle w:val="113"/>
      </w:pPr>
      <w:r w:rsidRPr="00FA1FED">
        <w:lastRenderedPageBreak/>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округов с численностью населения, составляющей 500 тыс. человек и более, а также городов федерального значения; </w:t>
      </w:r>
    </w:p>
    <w:p w:rsidR="007823AC" w:rsidRPr="00FA1FED" w:rsidRDefault="007823AC" w:rsidP="007823AC">
      <w:pPr>
        <w:pStyle w:val="113"/>
      </w:pPr>
      <w:r w:rsidRPr="00FA1FED">
        <w:t xml:space="preserve">главы местной администрации </w:t>
      </w:r>
      <w:r w:rsidR="00970668" w:rsidRPr="00FA1FED">
        <w:t>сельского поселения</w:t>
      </w:r>
      <w:r w:rsidRPr="00FA1FED">
        <w:t xml:space="preserve">,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 </w:t>
      </w:r>
    </w:p>
    <w:p w:rsidR="007823AC" w:rsidRPr="00FA1FED" w:rsidRDefault="007823AC" w:rsidP="007823AC">
      <w:pPr>
        <w:pStyle w:val="113"/>
      </w:pPr>
      <w:r w:rsidRPr="00FA1FED">
        <w:t xml:space="preserve">главы местной администрации </w:t>
      </w:r>
      <w:r w:rsidR="00A94868" w:rsidRPr="00FA1FED">
        <w:t>район</w:t>
      </w:r>
      <w:r w:rsidR="00D30D12" w:rsidRPr="00FA1FED">
        <w:t>а</w:t>
      </w:r>
      <w:r w:rsidRPr="00FA1FED">
        <w:t xml:space="preserve"> - в отношении сельских поселений, расположенных на территории соответствующего </w:t>
      </w:r>
      <w:r w:rsidR="00A94868" w:rsidRPr="00FA1FED">
        <w:t>район</w:t>
      </w:r>
      <w:r w:rsidR="00D30D12" w:rsidRPr="00FA1FED">
        <w:t>а</w:t>
      </w:r>
      <w:r w:rsidRPr="00FA1FED">
        <w:t xml:space="preserve">, если иное не установлено законом субъекта Российской Федерации. </w:t>
      </w:r>
    </w:p>
    <w:p w:rsidR="007823AC" w:rsidRPr="00FA1FED" w:rsidRDefault="007823AC" w:rsidP="007823AC">
      <w:pPr>
        <w:pStyle w:val="113"/>
      </w:pPr>
      <w:r w:rsidRPr="00FA1FED">
        <w:t>главы местной администрации сельского поселения, главы местной администрации сельского поселения - в отношении городских поселений, городских округов с численностью населения, составляющей менее 500 тыс. человек;</w:t>
      </w:r>
    </w:p>
    <w:p w:rsidR="00C25060" w:rsidRPr="00FA1FED" w:rsidRDefault="00C25060" w:rsidP="00B5461F">
      <w:pPr>
        <w:pStyle w:val="11ff3"/>
        <w:rPr>
          <w:w w:val="100"/>
          <w:kern w:val="0"/>
        </w:rPr>
      </w:pPr>
      <w:r w:rsidRPr="00FA1FED">
        <w:rPr>
          <w:w w:val="100"/>
          <w:kern w:val="0"/>
        </w:rPr>
        <w:t xml:space="preserve">В настоящее время на территории муниципального образования существует </w:t>
      </w:r>
      <w:r w:rsidR="001E2E22" w:rsidRPr="00FA1FED">
        <w:rPr>
          <w:w w:val="100"/>
          <w:kern w:val="0"/>
        </w:rPr>
        <w:t>одна</w:t>
      </w:r>
      <w:r w:rsidRPr="00FA1FED">
        <w:rPr>
          <w:w w:val="100"/>
          <w:kern w:val="0"/>
        </w:rPr>
        <w:t xml:space="preserve"> теплоснабжающ</w:t>
      </w:r>
      <w:r w:rsidR="001E2E22" w:rsidRPr="00FA1FED">
        <w:rPr>
          <w:w w:val="100"/>
          <w:kern w:val="0"/>
        </w:rPr>
        <w:t>ая</w:t>
      </w:r>
      <w:r w:rsidRPr="00FA1FED">
        <w:rPr>
          <w:w w:val="100"/>
          <w:kern w:val="0"/>
        </w:rPr>
        <w:t xml:space="preserve"> организаци</w:t>
      </w:r>
      <w:r w:rsidR="001E2E22" w:rsidRPr="00FA1FED">
        <w:rPr>
          <w:w w:val="100"/>
          <w:kern w:val="0"/>
        </w:rPr>
        <w:t xml:space="preserve">я </w:t>
      </w:r>
      <w:r w:rsidR="00B55DB8" w:rsidRPr="00FA1FED">
        <w:rPr>
          <w:w w:val="100"/>
          <w:kern w:val="0"/>
        </w:rPr>
        <w:t xml:space="preserve">ООО </w:t>
      </w:r>
      <w:r w:rsidR="006F5357" w:rsidRPr="00FA1FED">
        <w:rPr>
          <w:w w:val="100"/>
          <w:kern w:val="0"/>
        </w:rPr>
        <w:t>«АКВАТЕРМ»</w:t>
      </w:r>
      <w:r w:rsidR="003D1E12" w:rsidRPr="00FA1FED">
        <w:rPr>
          <w:w w:val="100"/>
          <w:kern w:val="0"/>
        </w:rPr>
        <w:t>.</w:t>
      </w:r>
      <w:r w:rsidRPr="00FA1FED">
        <w:rPr>
          <w:w w:val="100"/>
          <w:kern w:val="0"/>
        </w:rPr>
        <w:t xml:space="preserve"> Предприяти</w:t>
      </w:r>
      <w:r w:rsidR="00BE316D" w:rsidRPr="00FA1FED">
        <w:rPr>
          <w:w w:val="100"/>
          <w:kern w:val="0"/>
        </w:rPr>
        <w:t>я</w:t>
      </w:r>
      <w:r w:rsidRPr="00FA1FED">
        <w:rPr>
          <w:w w:val="100"/>
          <w:kern w:val="0"/>
        </w:rPr>
        <w:t xml:space="preserve"> отвеча</w:t>
      </w:r>
      <w:r w:rsidR="00BE316D" w:rsidRPr="00FA1FED">
        <w:rPr>
          <w:w w:val="100"/>
          <w:kern w:val="0"/>
        </w:rPr>
        <w:t>ю</w:t>
      </w:r>
      <w:r w:rsidRPr="00FA1FED">
        <w:rPr>
          <w:w w:val="100"/>
          <w:kern w:val="0"/>
        </w:rPr>
        <w:t>т требованиям критериев по определению единой теплоснабжающей организации.</w:t>
      </w:r>
    </w:p>
    <w:p w:rsidR="00C25060" w:rsidRPr="00FA1FED" w:rsidRDefault="00C25060" w:rsidP="00B5461F">
      <w:pPr>
        <w:pStyle w:val="11ff3"/>
        <w:rPr>
          <w:w w:val="100"/>
          <w:kern w:val="0"/>
        </w:rPr>
      </w:pPr>
      <w:r w:rsidRPr="00FA1FED">
        <w:rPr>
          <w:w w:val="100"/>
          <w:kern w:val="0"/>
        </w:rPr>
        <w:t>Таким образом,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определить теплоснабжающ</w:t>
      </w:r>
      <w:r w:rsidR="00B86231" w:rsidRPr="00FA1FED">
        <w:rPr>
          <w:w w:val="100"/>
          <w:kern w:val="0"/>
        </w:rPr>
        <w:t>ей</w:t>
      </w:r>
      <w:r w:rsidRPr="00FA1FED">
        <w:rPr>
          <w:w w:val="100"/>
          <w:kern w:val="0"/>
        </w:rPr>
        <w:t xml:space="preserve"> организаци</w:t>
      </w:r>
      <w:r w:rsidR="00476BD0">
        <w:rPr>
          <w:w w:val="100"/>
          <w:kern w:val="0"/>
        </w:rPr>
        <w:t>ю</w:t>
      </w:r>
      <w:r w:rsidR="00EF438A" w:rsidRPr="00FA1FED">
        <w:rPr>
          <w:w w:val="100"/>
          <w:kern w:val="0"/>
        </w:rPr>
        <w:t xml:space="preserve"> </w:t>
      </w:r>
      <w:r w:rsidR="00B55DB8" w:rsidRPr="00FA1FED">
        <w:rPr>
          <w:w w:val="100"/>
          <w:kern w:val="0"/>
        </w:rPr>
        <w:t xml:space="preserve">ООО </w:t>
      </w:r>
      <w:r w:rsidR="006F5357" w:rsidRPr="00FA1FED">
        <w:rPr>
          <w:w w:val="100"/>
          <w:kern w:val="0"/>
        </w:rPr>
        <w:t>«АКВАТЕРМ»</w:t>
      </w:r>
      <w:r w:rsidR="001E2E22" w:rsidRPr="00FA1FED">
        <w:rPr>
          <w:w w:val="100"/>
          <w:kern w:val="0"/>
        </w:rPr>
        <w:t>.</w:t>
      </w:r>
    </w:p>
    <w:p w:rsidR="00C25060" w:rsidRPr="00FA1FED" w:rsidRDefault="00C25060" w:rsidP="00C25060">
      <w:pPr>
        <w:rPr>
          <w:rFonts w:ascii="Times New Roman" w:hAnsi="Times New Roman" w:cs="Times New Roman"/>
          <w:szCs w:val="24"/>
        </w:rPr>
      </w:pPr>
    </w:p>
    <w:p w:rsidR="00C25060" w:rsidRPr="00FA1FED" w:rsidRDefault="00C25060" w:rsidP="00C25060">
      <w:pPr>
        <w:pStyle w:val="19"/>
        <w:pageBreakBefore w:val="0"/>
        <w:numPr>
          <w:ilvl w:val="0"/>
          <w:numId w:val="57"/>
        </w:numPr>
        <w:spacing w:line="240" w:lineRule="auto"/>
        <w:rPr>
          <w:spacing w:val="0"/>
          <w:szCs w:val="24"/>
        </w:rPr>
      </w:pPr>
      <w:bookmarkStart w:id="672" w:name="_Toc9154956"/>
      <w:bookmarkStart w:id="673" w:name="_Toc84971102"/>
      <w:bookmarkStart w:id="674" w:name="_Toc116943470"/>
      <w:r w:rsidRPr="00FA1FED">
        <w:rPr>
          <w:spacing w:val="0"/>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72"/>
      <w:bookmarkEnd w:id="673"/>
      <w:bookmarkEnd w:id="674"/>
    </w:p>
    <w:p w:rsidR="000A459D" w:rsidRPr="00FA1FED" w:rsidRDefault="00476BD0" w:rsidP="00B5461F">
      <w:pPr>
        <w:pStyle w:val="11ff3"/>
        <w:rPr>
          <w:w w:val="100"/>
          <w:kern w:val="0"/>
        </w:rPr>
      </w:pPr>
      <w:r>
        <w:rPr>
          <w:w w:val="100"/>
          <w:kern w:val="0"/>
        </w:rPr>
        <w:t>Единой теплоснабжающей организацией</w:t>
      </w:r>
      <w:r w:rsidR="00EF438A" w:rsidRPr="00FA1FED">
        <w:rPr>
          <w:w w:val="100"/>
          <w:kern w:val="0"/>
        </w:rPr>
        <w:t xml:space="preserve"> рекомендуется </w:t>
      </w:r>
      <w:r w:rsidRPr="00FA1FED">
        <w:rPr>
          <w:w w:val="100"/>
          <w:kern w:val="0"/>
        </w:rPr>
        <w:t xml:space="preserve">определить </w:t>
      </w:r>
      <w:r w:rsidR="00EF438A" w:rsidRPr="00FA1FED">
        <w:rPr>
          <w:w w:val="100"/>
          <w:kern w:val="0"/>
        </w:rPr>
        <w:t xml:space="preserve">ООО </w:t>
      </w:r>
      <w:r w:rsidR="001E2E22" w:rsidRPr="00FA1FED">
        <w:rPr>
          <w:w w:val="100"/>
          <w:kern w:val="0"/>
        </w:rPr>
        <w:t>«АКВАТЕРМ».</w:t>
      </w:r>
    </w:p>
    <w:p w:rsidR="00C25060" w:rsidRPr="00FA1FED" w:rsidRDefault="00C25060" w:rsidP="00B5461F">
      <w:pPr>
        <w:pStyle w:val="11ff3"/>
        <w:rPr>
          <w:w w:val="100"/>
          <w:kern w:val="0"/>
        </w:rPr>
      </w:pPr>
      <w:r w:rsidRPr="00FA1FED">
        <w:rPr>
          <w:w w:val="100"/>
          <w:kern w:val="0"/>
        </w:rPr>
        <w:t xml:space="preserve"> Другие теплоснабжающие организации в муниципальном образовании отсутствуют.</w:t>
      </w:r>
    </w:p>
    <w:p w:rsidR="00DA481E" w:rsidRDefault="00DA481E" w:rsidP="00C25060">
      <w:pPr>
        <w:rPr>
          <w:rFonts w:ascii="Times New Roman" w:hAnsi="Times New Roman" w:cs="Times New Roman"/>
          <w:szCs w:val="24"/>
        </w:rPr>
      </w:pPr>
    </w:p>
    <w:p w:rsidR="00D3402F" w:rsidRPr="00FA1FED" w:rsidRDefault="00D3402F" w:rsidP="00C25060">
      <w:pPr>
        <w:rPr>
          <w:rFonts w:ascii="Times New Roman" w:hAnsi="Times New Roman" w:cs="Times New Roman"/>
          <w:szCs w:val="24"/>
        </w:rPr>
      </w:pPr>
      <w:bookmarkStart w:id="675" w:name="_GoBack"/>
      <w:bookmarkEnd w:id="675"/>
    </w:p>
    <w:p w:rsidR="00C25060" w:rsidRPr="00FA1FED" w:rsidRDefault="00C25060" w:rsidP="00C25060">
      <w:pPr>
        <w:pStyle w:val="19"/>
        <w:pageBreakBefore w:val="0"/>
        <w:numPr>
          <w:ilvl w:val="0"/>
          <w:numId w:val="57"/>
        </w:numPr>
        <w:spacing w:line="240" w:lineRule="auto"/>
        <w:rPr>
          <w:spacing w:val="0"/>
          <w:szCs w:val="24"/>
        </w:rPr>
      </w:pPr>
      <w:bookmarkStart w:id="676" w:name="_Toc9154957"/>
      <w:bookmarkStart w:id="677" w:name="_Toc84971103"/>
      <w:bookmarkStart w:id="678" w:name="_Toc116943471"/>
      <w:r w:rsidRPr="00FA1FED">
        <w:rPr>
          <w:spacing w:val="0"/>
          <w:szCs w:val="24"/>
        </w:rPr>
        <w:lastRenderedPageBreak/>
        <w:t>Описание границ зон деятельности единой теплоснабжающей организации (организаций)</w:t>
      </w:r>
      <w:bookmarkEnd w:id="676"/>
      <w:bookmarkEnd w:id="677"/>
      <w:bookmarkEnd w:id="678"/>
    </w:p>
    <w:p w:rsidR="00C25060" w:rsidRPr="00FA1FED" w:rsidRDefault="00F72313" w:rsidP="00F72313">
      <w:pPr>
        <w:pStyle w:val="11ff3"/>
      </w:pPr>
      <w:r w:rsidRPr="00F72313">
        <w:t>ООО «АКВАТЕРМ» является основной ресурсоснабжающей организацией, обеспечивающей производство, транспортировку и продажу тепловой энергии объектам капитального строительства. Объекты теплоэнергетического хозяйства в д. Старополье и д. Овсище – эксплуатируются в рамках концессионного соглашения в отношении объектов теплоснабжения от 30.12.2016 г. №1/2016 ООО «АКВАТЕРМ».</w:t>
      </w:r>
    </w:p>
    <w:p w:rsidR="00C25060" w:rsidRPr="00FA1FED" w:rsidRDefault="00C25060" w:rsidP="00C25060">
      <w:pPr>
        <w:rPr>
          <w:rFonts w:ascii="Times New Roman" w:hAnsi="Times New Roman" w:cs="Times New Roman"/>
        </w:rPr>
      </w:pPr>
    </w:p>
    <w:p w:rsidR="00C25060" w:rsidRPr="00FA1FED" w:rsidRDefault="00C25060" w:rsidP="00C25060">
      <w:pPr>
        <w:rPr>
          <w:rFonts w:ascii="Times New Roman" w:hAnsi="Times New Roman" w:cs="Times New Roman"/>
        </w:rPr>
      </w:pPr>
    </w:p>
    <w:p w:rsidR="00C25060" w:rsidRPr="00FA1FED" w:rsidRDefault="00C25060" w:rsidP="00C25060">
      <w:pPr>
        <w:pStyle w:val="19"/>
        <w:numPr>
          <w:ilvl w:val="0"/>
          <w:numId w:val="0"/>
        </w:numPr>
        <w:spacing w:before="0" w:after="0" w:line="240" w:lineRule="auto"/>
        <w:contextualSpacing w:val="0"/>
        <w:rPr>
          <w:spacing w:val="0"/>
        </w:rPr>
      </w:pPr>
      <w:bookmarkStart w:id="679" w:name="_Toc9154958"/>
      <w:bookmarkStart w:id="680" w:name="_Toc84971104"/>
      <w:bookmarkStart w:id="681" w:name="_Toc116943472"/>
      <w:r w:rsidRPr="00FA1FED">
        <w:rPr>
          <w:spacing w:val="0"/>
        </w:rPr>
        <w:lastRenderedPageBreak/>
        <w:t>ГЛАВА 16. РЕЕСТР МЕРОПРИЯТИЙ СХЕМЫ ТЕПЛОСНАБЖЕНИЯ</w:t>
      </w:r>
      <w:bookmarkEnd w:id="679"/>
      <w:bookmarkEnd w:id="680"/>
      <w:bookmarkEnd w:id="681"/>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100"/>
        </w:numPr>
        <w:spacing w:line="240" w:lineRule="auto"/>
        <w:rPr>
          <w:spacing w:val="0"/>
          <w:szCs w:val="24"/>
        </w:rPr>
      </w:pPr>
      <w:bookmarkStart w:id="682" w:name="_Toc9154959"/>
      <w:bookmarkStart w:id="683" w:name="_Toc84971105"/>
      <w:bookmarkStart w:id="684" w:name="_Toc116943473"/>
      <w:r w:rsidRPr="00FA1FED">
        <w:rPr>
          <w:spacing w:val="0"/>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682"/>
      <w:bookmarkEnd w:id="683"/>
      <w:bookmarkEnd w:id="684"/>
    </w:p>
    <w:p w:rsidR="00C25060" w:rsidRPr="00FA1FED" w:rsidRDefault="00C25060" w:rsidP="00B5461F">
      <w:pPr>
        <w:pStyle w:val="11ff3"/>
        <w:rPr>
          <w:w w:val="100"/>
          <w:kern w:val="0"/>
        </w:rPr>
      </w:pPr>
      <w:r w:rsidRPr="00FA1FED">
        <w:rPr>
          <w:w w:val="100"/>
          <w:kern w:val="0"/>
        </w:rPr>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rsidR="005072D6" w:rsidRPr="00FA1FED" w:rsidRDefault="0009701E" w:rsidP="005072D6">
      <w:pPr>
        <w:pStyle w:val="113"/>
      </w:pPr>
      <w:r>
        <w:t>Техническое перевооружение котельных д. Старополье и д. Овсище, с заменой котлоагрегатов использующих в качестве основного топлива природный газ</w:t>
      </w:r>
    </w:p>
    <w:p w:rsidR="00C25060" w:rsidRPr="00FA1FED" w:rsidRDefault="00C25060" w:rsidP="00B5461F">
      <w:pPr>
        <w:pStyle w:val="11ff3"/>
        <w:rPr>
          <w:w w:val="100"/>
          <w:kern w:val="0"/>
        </w:rPr>
      </w:pPr>
      <w:r w:rsidRPr="00FA1FED">
        <w:rPr>
          <w:w w:val="100"/>
          <w:kern w:val="0"/>
        </w:rPr>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rsidR="00C25060" w:rsidRPr="00FA1FED" w:rsidRDefault="00C25060" w:rsidP="00C25060">
      <w:pPr>
        <w:ind w:left="1135" w:hanging="284"/>
        <w:rPr>
          <w:rFonts w:ascii="Times New Roman" w:hAnsi="Times New Roman" w:cs="Times New Roman"/>
        </w:rPr>
      </w:pPr>
    </w:p>
    <w:p w:rsidR="00C25060" w:rsidRPr="00FA1FED" w:rsidRDefault="00C25060" w:rsidP="00C25060">
      <w:pPr>
        <w:pStyle w:val="19"/>
        <w:pageBreakBefore w:val="0"/>
        <w:numPr>
          <w:ilvl w:val="0"/>
          <w:numId w:val="57"/>
        </w:numPr>
        <w:spacing w:line="240" w:lineRule="auto"/>
        <w:rPr>
          <w:spacing w:val="0"/>
          <w:szCs w:val="24"/>
        </w:rPr>
      </w:pPr>
      <w:bookmarkStart w:id="685" w:name="_Toc9154960"/>
      <w:bookmarkStart w:id="686" w:name="_Toc84971106"/>
      <w:bookmarkStart w:id="687" w:name="_Toc116943474"/>
      <w:r w:rsidRPr="00FA1FED">
        <w:rPr>
          <w:spacing w:val="0"/>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685"/>
      <w:bookmarkEnd w:id="686"/>
      <w:bookmarkEnd w:id="687"/>
    </w:p>
    <w:p w:rsidR="00C25060" w:rsidRPr="00FA1FED" w:rsidRDefault="00C25060" w:rsidP="00B5461F">
      <w:pPr>
        <w:pStyle w:val="11ff3"/>
        <w:rPr>
          <w:w w:val="100"/>
          <w:kern w:val="0"/>
        </w:rPr>
      </w:pPr>
      <w:r w:rsidRPr="00FA1FED">
        <w:rPr>
          <w:w w:val="100"/>
          <w:kern w:val="0"/>
        </w:rPr>
        <w:t xml:space="preserve">Согласно данным администрации на территории </w:t>
      </w:r>
      <w:r w:rsidR="00C21376" w:rsidRPr="00FA1FED">
        <w:rPr>
          <w:w w:val="100"/>
          <w:kern w:val="0"/>
        </w:rPr>
        <w:t>м</w:t>
      </w:r>
      <w:r w:rsidRPr="00FA1FED">
        <w:rPr>
          <w:w w:val="100"/>
          <w:kern w:val="0"/>
        </w:rPr>
        <w:t xml:space="preserve">униципального образования </w:t>
      </w:r>
      <w:r w:rsidR="00FE3E93" w:rsidRPr="00FA1FED">
        <w:rPr>
          <w:w w:val="100"/>
          <w:kern w:val="0"/>
        </w:rPr>
        <w:t>Старопольское</w:t>
      </w:r>
      <w:r w:rsidR="0013776F" w:rsidRPr="00FA1FED">
        <w:rPr>
          <w:w w:val="100"/>
          <w:kern w:val="0"/>
        </w:rPr>
        <w:t xml:space="preserve"> сельское поселение</w:t>
      </w:r>
      <w:r w:rsidRPr="00FA1FED">
        <w:rPr>
          <w:w w:val="100"/>
          <w:kern w:val="0"/>
        </w:rPr>
        <w:t xml:space="preserve"> предусматривается:</w:t>
      </w:r>
    </w:p>
    <w:p w:rsidR="005072D6" w:rsidRPr="00FA1FED" w:rsidRDefault="005072D6" w:rsidP="005072D6">
      <w:pPr>
        <w:pStyle w:val="113"/>
      </w:pPr>
      <w:bookmarkStart w:id="688" w:name="_Toc9154961"/>
      <w:bookmarkStart w:id="689" w:name="_Toc84971107"/>
      <w:bookmarkStart w:id="690" w:name="_Toc116943475"/>
      <w:r w:rsidRPr="00FA1FED">
        <w:t>Ремонт и замена ветхих тепловых сетей по мере износа</w:t>
      </w:r>
    </w:p>
    <w:p w:rsidR="00C25060" w:rsidRPr="00FA1FED" w:rsidRDefault="00C25060" w:rsidP="00C25060">
      <w:pPr>
        <w:pStyle w:val="19"/>
        <w:pageBreakBefore w:val="0"/>
        <w:numPr>
          <w:ilvl w:val="0"/>
          <w:numId w:val="57"/>
        </w:numPr>
        <w:spacing w:line="240" w:lineRule="auto"/>
        <w:rPr>
          <w:spacing w:val="0"/>
          <w:szCs w:val="24"/>
        </w:rPr>
      </w:pPr>
      <w:r w:rsidRPr="00FA1FED">
        <w:rPr>
          <w:spacing w:val="0"/>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88"/>
      <w:bookmarkEnd w:id="689"/>
      <w:bookmarkEnd w:id="690"/>
    </w:p>
    <w:p w:rsidR="00C25060" w:rsidRPr="00FA1FED" w:rsidRDefault="005072D6" w:rsidP="005072D6">
      <w:pPr>
        <w:pStyle w:val="11ff3"/>
      </w:pPr>
      <w:r w:rsidRPr="00FA1FED">
        <w:t>Переход на закрытую схему ГВС не требуется.</w:t>
      </w:r>
    </w:p>
    <w:p w:rsidR="00C25060" w:rsidRPr="00FA1FED" w:rsidRDefault="00C25060" w:rsidP="00C25060">
      <w:pPr>
        <w:pStyle w:val="19"/>
        <w:numPr>
          <w:ilvl w:val="0"/>
          <w:numId w:val="0"/>
        </w:numPr>
        <w:spacing w:before="0" w:after="0" w:line="240" w:lineRule="auto"/>
        <w:contextualSpacing w:val="0"/>
        <w:rPr>
          <w:spacing w:val="0"/>
        </w:rPr>
      </w:pPr>
      <w:bookmarkStart w:id="691" w:name="_Toc9154962"/>
      <w:bookmarkStart w:id="692" w:name="_Toc84971108"/>
      <w:bookmarkStart w:id="693" w:name="_Toc116943476"/>
      <w:r w:rsidRPr="00FA1FED">
        <w:rPr>
          <w:spacing w:val="0"/>
        </w:rPr>
        <w:lastRenderedPageBreak/>
        <w:t>ГЛАВА 17. ЗАМЕЧАНИЯ И ПРЕДЛОЖЕНИЯ К ПРОЕКТУ СХЕМЫ ТЕПЛОСНАБЖЕНИЯ</w:t>
      </w:r>
      <w:bookmarkEnd w:id="691"/>
      <w:bookmarkEnd w:id="692"/>
      <w:bookmarkEnd w:id="693"/>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7"/>
        </w:numPr>
        <w:rPr>
          <w:spacing w:val="0"/>
        </w:rPr>
      </w:pPr>
      <w:bookmarkStart w:id="694" w:name="_Toc84971109"/>
      <w:bookmarkStart w:id="695" w:name="_Toc116943477"/>
      <w:r w:rsidRPr="00FA1FED">
        <w:rPr>
          <w:spacing w:val="0"/>
        </w:rPr>
        <w:t>Перечень всех замечаний и предложений, поступивших при разработке, утверждении и актуализации схемы теплоснабжения</w:t>
      </w:r>
      <w:bookmarkEnd w:id="694"/>
      <w:bookmarkEnd w:id="695"/>
    </w:p>
    <w:p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7"/>
        </w:numPr>
        <w:rPr>
          <w:spacing w:val="0"/>
          <w:szCs w:val="24"/>
        </w:rPr>
      </w:pPr>
      <w:bookmarkStart w:id="696" w:name="_Toc84971110"/>
      <w:bookmarkStart w:id="697" w:name="_Toc116943478"/>
      <w:r w:rsidRPr="00FA1FED">
        <w:rPr>
          <w:spacing w:val="0"/>
          <w:szCs w:val="24"/>
        </w:rPr>
        <w:t>Ответы разработчиков проекта схемы теплоснабжения на замечания и предложения</w:t>
      </w:r>
      <w:bookmarkEnd w:id="696"/>
      <w:bookmarkEnd w:id="697"/>
    </w:p>
    <w:p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rsidR="00C25060" w:rsidRPr="00FA1FED" w:rsidRDefault="00C25060" w:rsidP="00C25060">
      <w:pPr>
        <w:rPr>
          <w:rFonts w:ascii="Times New Roman" w:hAnsi="Times New Roman" w:cs="Times New Roman"/>
          <w:szCs w:val="24"/>
        </w:rPr>
      </w:pPr>
    </w:p>
    <w:p w:rsidR="00C25060" w:rsidRPr="00FA1FED" w:rsidRDefault="00C25060" w:rsidP="002F59C4">
      <w:pPr>
        <w:pStyle w:val="19"/>
        <w:pageBreakBefore w:val="0"/>
        <w:numPr>
          <w:ilvl w:val="0"/>
          <w:numId w:val="87"/>
        </w:numPr>
        <w:rPr>
          <w:spacing w:val="0"/>
          <w:szCs w:val="24"/>
        </w:rPr>
      </w:pPr>
      <w:bookmarkStart w:id="698" w:name="_Toc84971111"/>
      <w:bookmarkStart w:id="699" w:name="_Toc116943479"/>
      <w:r w:rsidRPr="00FA1FED">
        <w:rPr>
          <w:spacing w:val="0"/>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698"/>
      <w:bookmarkEnd w:id="699"/>
    </w:p>
    <w:p w:rsidR="00C25060" w:rsidRPr="00FA1FED" w:rsidRDefault="00C25060" w:rsidP="001C26CB">
      <w:pPr>
        <w:spacing w:after="0" w:line="360" w:lineRule="auto"/>
        <w:rPr>
          <w:rFonts w:ascii="Times New Roman" w:hAnsi="Times New Roman" w:cs="Times New Roman"/>
          <w:sz w:val="24"/>
          <w:szCs w:val="24"/>
        </w:rPr>
      </w:pPr>
      <w:r w:rsidRPr="00FA1FED">
        <w:rPr>
          <w:rFonts w:ascii="Times New Roman" w:hAnsi="Times New Roman" w:cs="Times New Roman"/>
          <w:sz w:val="24"/>
          <w:szCs w:val="24"/>
        </w:rPr>
        <w:t>Замечания и предложения к проекту схемы теплоснабжения отсутствуют.</w:t>
      </w:r>
    </w:p>
    <w:p w:rsidR="00C25060" w:rsidRPr="00FA1FED" w:rsidRDefault="00C25060">
      <w:pPr>
        <w:rPr>
          <w:rFonts w:ascii="Times New Roman" w:hAnsi="Times New Roman" w:cs="Times New Roman"/>
        </w:rPr>
      </w:pPr>
    </w:p>
    <w:sectPr w:rsidR="00C25060" w:rsidRPr="00FA1FED" w:rsidSect="00DF7351">
      <w:pgSz w:w="11906" w:h="16838"/>
      <w:pgMar w:top="1134" w:right="850" w:bottom="1134" w:left="1701" w:header="567"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5D77" w:rsidRDefault="004C5D77" w:rsidP="00C25060">
      <w:pPr>
        <w:spacing w:after="0" w:line="240" w:lineRule="auto"/>
      </w:pPr>
      <w:r>
        <w:separator/>
      </w:r>
    </w:p>
  </w:endnote>
  <w:endnote w:type="continuationSeparator" w:id="0">
    <w:p w:rsidR="004C5D77" w:rsidRDefault="004C5D77" w:rsidP="00C25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charset w:val="00"/>
    <w:family w:val="auto"/>
    <w:pitch w:val="variable"/>
  </w:font>
  <w:font w:name="Consultant">
    <w:altName w:val="Lucida Console"/>
    <w:panose1 w:val="00000000000000000000"/>
    <w:charset w:val="00"/>
    <w:family w:val="modern"/>
    <w:notTrueType/>
    <w:pitch w:val="fixed"/>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CC"/>
    <w:family w:val="auto"/>
    <w:pitch w:val="variable"/>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Pr="00566A25" w:rsidRDefault="006163C2" w:rsidP="00405C87">
    <w:pPr>
      <w:pStyle w:val="aff6"/>
      <w:pBdr>
        <w:top w:val="none" w:sz="0" w:space="0" w:color="auto"/>
      </w:pBdr>
      <w:tabs>
        <w:tab w:val="clear" w:pos="6379"/>
        <w:tab w:val="left" w:pos="9214"/>
      </w:tabs>
      <w:rPr>
        <w:rFonts w:ascii="Times New Roman" w:hAnsi="Times New Roman"/>
        <w:sz w:val="20"/>
        <w:szCs w:val="20"/>
      </w:rPr>
    </w:pPr>
    <w:r>
      <w:rPr>
        <w:rFonts w:ascii="Times New Roman" w:hAnsi="Times New Roman"/>
        <w:sz w:val="20"/>
        <w:szCs w:val="20"/>
        <w:lang w:val="ru-RU"/>
      </w:rPr>
      <w:t xml:space="preserve">                                                                        </w:t>
    </w:r>
    <w:r w:rsidRPr="00566A25">
      <w:rPr>
        <w:rFonts w:ascii="Times New Roman" w:hAnsi="Times New Roman"/>
        <w:sz w:val="20"/>
        <w:szCs w:val="20"/>
      </w:rPr>
      <w:t>ООО «ИНТЕРСТРОЙ»</w:t>
    </w:r>
    <w:sdt>
      <w:sdtPr>
        <w:id w:val="1227961387"/>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24E37">
          <w:rPr>
            <w:rFonts w:ascii="Times New Roman" w:hAnsi="Times New Roman"/>
            <w:noProof/>
            <w:sz w:val="20"/>
            <w:szCs w:val="20"/>
          </w:rPr>
          <w:t>73</w:t>
        </w:r>
        <w:r w:rsidRPr="00566A25">
          <w:rPr>
            <w:rFonts w:ascii="Times New Roman" w:hAnsi="Times New Roman"/>
            <w:sz w:val="20"/>
            <w:szCs w:val="20"/>
          </w:rPr>
          <w:fldChar w:fldCharType="end"/>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269657"/>
      <w:docPartObj>
        <w:docPartGallery w:val="Page Numbers (Bottom of Page)"/>
        <w:docPartUnique/>
      </w:docPartObj>
    </w:sdtPr>
    <w:sdtEndPr>
      <w:rPr>
        <w:rFonts w:ascii="Times New Roman" w:hAnsi="Times New Roman"/>
        <w:sz w:val="20"/>
        <w:szCs w:val="20"/>
      </w:rPr>
    </w:sdtEndPr>
    <w:sdtContent>
      <w:p w:rsidR="006163C2" w:rsidRPr="00566A25" w:rsidRDefault="006163C2" w:rsidP="00566A25">
        <w:pPr>
          <w:pStyle w:val="aff6"/>
          <w:pBdr>
            <w:top w:val="none" w:sz="0" w:space="0" w:color="auto"/>
          </w:pBdr>
          <w:jc w:val="right"/>
          <w:rPr>
            <w:rFonts w:ascii="Times New Roman" w:hAnsi="Times New Roman"/>
            <w:sz w:val="20"/>
            <w:szCs w:val="20"/>
          </w:rPr>
        </w:pP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D3402F">
          <w:rPr>
            <w:rFonts w:ascii="Times New Roman" w:hAnsi="Times New Roman"/>
            <w:noProof/>
            <w:sz w:val="20"/>
            <w:szCs w:val="20"/>
          </w:rPr>
          <w:t>139</w:t>
        </w:r>
        <w:r w:rsidRPr="00566A25">
          <w:rPr>
            <w:rFonts w:ascii="Times New Roman" w:hAnsi="Times New Roman"/>
            <w:sz w:val="20"/>
            <w:szCs w:val="20"/>
          </w:rPr>
          <w:fldChar w:fldCharType="end"/>
        </w:r>
      </w:p>
    </w:sdtContent>
  </w:sdt>
  <w:p w:rsidR="006163C2" w:rsidRPr="00566A25" w:rsidRDefault="006163C2" w:rsidP="00566A25">
    <w:pPr>
      <w:tabs>
        <w:tab w:val="left" w:pos="3405"/>
      </w:tabs>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rsidP="00E8592F">
    <w:pPr>
      <w:pStyle w:val="aff6"/>
      <w:pBdr>
        <w:top w:val="none" w:sz="0" w:space="0" w:color="auto"/>
      </w:pBdr>
      <w:tabs>
        <w:tab w:val="clear" w:pos="6379"/>
        <w:tab w:val="left" w:pos="142"/>
      </w:tabs>
      <w:jc w:val="left"/>
      <w:rPr>
        <w:rFonts w:ascii="Times New Roman" w:hAnsi="Times New Roman"/>
        <w:b/>
        <w:lang w:val="ru-RU"/>
      </w:rPr>
    </w:pPr>
  </w:p>
  <w:p w:rsidR="006163C2" w:rsidRPr="00566A25" w:rsidRDefault="006163C2" w:rsidP="002442A7">
    <w:pPr>
      <w:pStyle w:val="aff6"/>
      <w:pBdr>
        <w:top w:val="none" w:sz="0" w:space="0" w:color="auto"/>
      </w:pBdr>
      <w:tabs>
        <w:tab w:val="clear" w:pos="6379"/>
        <w:tab w:val="left" w:pos="3119"/>
        <w:tab w:val="left" w:pos="5954"/>
        <w:tab w:val="left" w:pos="6096"/>
      </w:tabs>
      <w:jc w:val="left"/>
      <w:rPr>
        <w:rFonts w:ascii="Times New Roman" w:hAnsi="Times New Roman"/>
        <w:sz w:val="20"/>
        <w:szCs w:val="20"/>
      </w:rPr>
    </w:pPr>
    <w:r>
      <w:rPr>
        <w:rFonts w:ascii="Times New Roman" w:hAnsi="Times New Roman"/>
        <w:b/>
      </w:rPr>
      <w:tab/>
    </w:r>
    <w:r w:rsidRPr="00566A25">
      <w:rPr>
        <w:rFonts w:ascii="Times New Roman" w:hAnsi="Times New Roman"/>
        <w:sz w:val="20"/>
        <w:szCs w:val="20"/>
      </w:rPr>
      <w:t>ООО «ИНТЕРСТРОЙ»</w:t>
    </w:r>
    <w:sdt>
      <w:sdtPr>
        <w:id w:val="-310941747"/>
        <w:docPartObj>
          <w:docPartGallery w:val="Page Numbers (Bottom of Page)"/>
          <w:docPartUnique/>
        </w:docPartObj>
      </w:sdtPr>
      <w:sdtEndPr>
        <w:rPr>
          <w:rFonts w:ascii="Times New Roman" w:hAnsi="Times New Roman"/>
          <w:sz w:val="20"/>
          <w:szCs w:val="20"/>
        </w:rPr>
      </w:sdtEndPr>
      <w:sdtContent>
        <w:r>
          <w:rPr>
            <w:lang w:val="ru-RU"/>
          </w:rPr>
          <w:t xml:space="preserve">                                                                                                                                                    </w:t>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D3402F">
          <w:rPr>
            <w:rFonts w:ascii="Times New Roman" w:hAnsi="Times New Roman"/>
            <w:noProof/>
            <w:sz w:val="20"/>
            <w:szCs w:val="20"/>
          </w:rPr>
          <w:t>218</w:t>
        </w:r>
        <w:r w:rsidRPr="00566A25">
          <w:rPr>
            <w:rFonts w:ascii="Times New Roman" w:hAnsi="Times New Roman"/>
            <w:sz w:val="20"/>
            <w:szCs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rsidP="006163C2">
    <w:pPr>
      <w:pStyle w:val="aff6"/>
      <w:pBdr>
        <w:top w:val="none" w:sz="0" w:space="0" w:color="auto"/>
      </w:pBd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p w:rsidR="006163C2" w:rsidRDefault="006163C2"/>
  <w:p w:rsidR="006163C2" w:rsidRDefault="006163C2"/>
  <w:p w:rsidR="006163C2" w:rsidRDefault="006163C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p w:rsidR="006163C2" w:rsidRDefault="006163C2"/>
  <w:p w:rsidR="006163C2" w:rsidRDefault="006163C2"/>
  <w:p w:rsidR="006163C2" w:rsidRDefault="006163C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3F22" w:rsidRPr="00566A25" w:rsidRDefault="00624E37" w:rsidP="00FD7E24">
    <w:pPr>
      <w:pStyle w:val="aff6"/>
      <w:pBdr>
        <w:top w:val="none" w:sz="0" w:space="0" w:color="auto"/>
      </w:pBdr>
      <w:tabs>
        <w:tab w:val="clear" w:pos="6379"/>
        <w:tab w:val="left" w:pos="5954"/>
      </w:tabs>
      <w:rPr>
        <w:rFonts w:ascii="Times New Roman" w:hAnsi="Times New Roman"/>
        <w:sz w:val="20"/>
        <w:szCs w:val="20"/>
      </w:rPr>
    </w:pPr>
    <w:r>
      <w:rPr>
        <w:rFonts w:ascii="Times New Roman" w:hAnsi="Times New Roman"/>
        <w:sz w:val="20"/>
        <w:szCs w:val="20"/>
        <w:lang w:val="ru-RU"/>
      </w:rPr>
      <w:t xml:space="preserve">                                                       </w:t>
    </w:r>
    <w:r w:rsidR="00AB3F22" w:rsidRPr="00566A25">
      <w:rPr>
        <w:rFonts w:ascii="Times New Roman" w:hAnsi="Times New Roman"/>
        <w:sz w:val="20"/>
        <w:szCs w:val="20"/>
      </w:rPr>
      <w:t>ООО «ИНТЕРСТРОЙ»</w:t>
    </w:r>
    <w:sdt>
      <w:sdtPr>
        <w:id w:val="-2022074273"/>
        <w:docPartObj>
          <w:docPartGallery w:val="Page Numbers (Bottom of Page)"/>
          <w:docPartUnique/>
        </w:docPartObj>
      </w:sdtPr>
      <w:sdtEndPr>
        <w:rPr>
          <w:rFonts w:ascii="Times New Roman" w:hAnsi="Times New Roman"/>
          <w:sz w:val="20"/>
          <w:szCs w:val="20"/>
        </w:rPr>
      </w:sdtEndPr>
      <w:sdtContent>
        <w:r w:rsidR="00AB3F22">
          <w:rPr>
            <w:lang w:val="ru-RU"/>
          </w:rPr>
          <w:tab/>
        </w:r>
        <w:r w:rsidR="00AB3F22" w:rsidRPr="00566A25">
          <w:rPr>
            <w:rFonts w:ascii="Times New Roman" w:hAnsi="Times New Roman"/>
            <w:sz w:val="20"/>
            <w:szCs w:val="20"/>
          </w:rPr>
          <w:fldChar w:fldCharType="begin"/>
        </w:r>
        <w:r w:rsidR="00AB3F22" w:rsidRPr="00566A25">
          <w:rPr>
            <w:rFonts w:ascii="Times New Roman" w:hAnsi="Times New Roman"/>
            <w:sz w:val="20"/>
            <w:szCs w:val="20"/>
          </w:rPr>
          <w:instrText xml:space="preserve"> PAGE   \* MERGEFORMAT </w:instrText>
        </w:r>
        <w:r w:rsidR="00AB3F22" w:rsidRPr="00566A25">
          <w:rPr>
            <w:rFonts w:ascii="Times New Roman" w:hAnsi="Times New Roman"/>
            <w:sz w:val="20"/>
            <w:szCs w:val="20"/>
          </w:rPr>
          <w:fldChar w:fldCharType="separate"/>
        </w:r>
        <w:r>
          <w:rPr>
            <w:rFonts w:ascii="Times New Roman" w:hAnsi="Times New Roman"/>
            <w:noProof/>
            <w:sz w:val="20"/>
            <w:szCs w:val="20"/>
          </w:rPr>
          <w:t>80</w:t>
        </w:r>
        <w:r w:rsidR="00AB3F22" w:rsidRPr="00566A25">
          <w:rPr>
            <w:rFonts w:ascii="Times New Roman" w:hAnsi="Times New Roman"/>
            <w:sz w:val="20"/>
            <w:szCs w:val="20"/>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rsidP="00C25060">
    <w:pPr>
      <w:pStyle w:val="aff6"/>
      <w:jc w:val="right"/>
    </w:pPr>
    <w:r>
      <w:fldChar w:fldCharType="begin"/>
    </w:r>
    <w:r>
      <w:instrText xml:space="preserve"> PAGE   \* MERGEFORMAT </w:instrText>
    </w:r>
    <w:r>
      <w:fldChar w:fldCharType="separate"/>
    </w:r>
    <w:r>
      <w:rPr>
        <w:noProof/>
      </w:rPr>
      <w:t>229</w:t>
    </w:r>
    <w:r>
      <w:rPr>
        <w:noProof/>
      </w:rPr>
      <w:fldChar w:fldCharType="end"/>
    </w:r>
  </w:p>
  <w:p w:rsidR="006163C2" w:rsidRDefault="006163C2"/>
  <w:p w:rsidR="006163C2" w:rsidRDefault="006163C2"/>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Pr="00566A25" w:rsidRDefault="006163C2" w:rsidP="00FD7E24">
    <w:pPr>
      <w:pStyle w:val="aff6"/>
      <w:pBdr>
        <w:top w:val="none" w:sz="0" w:space="0" w:color="auto"/>
      </w:pBdr>
      <w:tabs>
        <w:tab w:val="clear" w:pos="6379"/>
        <w:tab w:val="left" w:pos="14175"/>
      </w:tabs>
      <w:rPr>
        <w:rFonts w:ascii="Times New Roman" w:hAnsi="Times New Roman"/>
        <w:sz w:val="20"/>
        <w:szCs w:val="20"/>
      </w:rPr>
    </w:pPr>
    <w:r w:rsidRPr="00566A25">
      <w:rPr>
        <w:rFonts w:ascii="Times New Roman" w:hAnsi="Times New Roman"/>
        <w:sz w:val="20"/>
        <w:szCs w:val="20"/>
      </w:rPr>
      <w:t>ООО «ИНТЕРСТРОЙ»</w:t>
    </w:r>
    <w:sdt>
      <w:sdtPr>
        <w:id w:val="1166752756"/>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624E37">
          <w:rPr>
            <w:rFonts w:ascii="Times New Roman" w:hAnsi="Times New Roman"/>
            <w:noProof/>
            <w:sz w:val="20"/>
            <w:szCs w:val="20"/>
          </w:rPr>
          <w:t>84</w:t>
        </w:r>
        <w:r w:rsidRPr="00566A25">
          <w:rPr>
            <w:rFonts w:ascii="Times New Roman" w:hAnsi="Times New Roman"/>
            <w:sz w:val="20"/>
            <w:szCs w:val="20"/>
          </w:rP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Pr="00566A25" w:rsidRDefault="006163C2" w:rsidP="00FD7E24">
    <w:pPr>
      <w:pStyle w:val="aff6"/>
      <w:pBdr>
        <w:top w:val="none" w:sz="0" w:space="0" w:color="auto"/>
      </w:pBdr>
      <w:tabs>
        <w:tab w:val="clear" w:pos="6379"/>
        <w:tab w:val="left" w:pos="8647"/>
      </w:tabs>
      <w:rPr>
        <w:rFonts w:ascii="Times New Roman" w:hAnsi="Times New Roman"/>
        <w:sz w:val="20"/>
        <w:szCs w:val="20"/>
      </w:rPr>
    </w:pPr>
    <w:r w:rsidRPr="00566A25">
      <w:rPr>
        <w:rFonts w:ascii="Times New Roman" w:hAnsi="Times New Roman"/>
        <w:sz w:val="20"/>
        <w:szCs w:val="20"/>
      </w:rPr>
      <w:t>ООО «ИНТЕРСТРОЙ»</w:t>
    </w:r>
    <w:sdt>
      <w:sdtPr>
        <w:id w:val="1069389366"/>
        <w:docPartObj>
          <w:docPartGallery w:val="Page Numbers (Bottom of Page)"/>
          <w:docPartUnique/>
        </w:docPartObj>
      </w:sdtPr>
      <w:sdtEndPr>
        <w:rPr>
          <w:rFonts w:ascii="Times New Roman" w:hAnsi="Times New Roman"/>
          <w:sz w:val="20"/>
          <w:szCs w:val="20"/>
        </w:rPr>
      </w:sdtEndPr>
      <w:sdtContent>
        <w:r>
          <w:rPr>
            <w:lang w:val="ru-RU"/>
          </w:rPr>
          <w:tab/>
        </w:r>
        <w:r w:rsidRPr="00566A25">
          <w:rPr>
            <w:rFonts w:ascii="Times New Roman" w:hAnsi="Times New Roman"/>
            <w:sz w:val="20"/>
            <w:szCs w:val="20"/>
          </w:rPr>
          <w:fldChar w:fldCharType="begin"/>
        </w:r>
        <w:r w:rsidRPr="00566A25">
          <w:rPr>
            <w:rFonts w:ascii="Times New Roman" w:hAnsi="Times New Roman"/>
            <w:sz w:val="20"/>
            <w:szCs w:val="20"/>
          </w:rPr>
          <w:instrText xml:space="preserve"> PAGE   \* MERGEFORMAT </w:instrText>
        </w:r>
        <w:r w:rsidRPr="00566A25">
          <w:rPr>
            <w:rFonts w:ascii="Times New Roman" w:hAnsi="Times New Roman"/>
            <w:sz w:val="20"/>
            <w:szCs w:val="20"/>
          </w:rPr>
          <w:fldChar w:fldCharType="separate"/>
        </w:r>
        <w:r w:rsidR="00D3402F">
          <w:rPr>
            <w:rFonts w:ascii="Times New Roman" w:hAnsi="Times New Roman"/>
            <w:noProof/>
            <w:sz w:val="20"/>
            <w:szCs w:val="20"/>
          </w:rPr>
          <w:t>138</w:t>
        </w:r>
        <w:r w:rsidRPr="00566A25">
          <w:rPr>
            <w:rFonts w:ascii="Times New Roman" w:hAnsi="Times New Roman"/>
            <w:sz w:val="20"/>
            <w:szCs w:val="20"/>
          </w:rPr>
          <w:fldChar w:fldCharType="end"/>
        </w:r>
      </w:sdtContent>
    </w:sdt>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Pr="001929A7" w:rsidRDefault="006163C2" w:rsidP="00C25060">
    <w:pPr>
      <w:pStyle w:val="afffc"/>
      <w:spacing w:after="120"/>
      <w:rPr>
        <w:smallCaps w:val="0"/>
        <w:sz w:val="24"/>
        <w:szCs w:val="24"/>
      </w:rPr>
    </w:pPr>
    <w:r>
      <w:rPr>
        <w:smallCaps w:val="0"/>
        <w:sz w:val="24"/>
        <w:szCs w:val="24"/>
      </w:rPr>
      <w:t>Санкт-Петербург</w:t>
    </w:r>
  </w:p>
  <w:p w:rsidR="006163C2" w:rsidRPr="006F03D5" w:rsidRDefault="006163C2" w:rsidP="00C25060">
    <w:pPr>
      <w:pStyle w:val="afffc"/>
      <w:spacing w:after="120"/>
      <w:rPr>
        <w:rFonts w:ascii="Calibri" w:eastAsia="Calibri" w:hAnsi="Calibri"/>
        <w:b w:val="0"/>
        <w:smallCaps w:val="0"/>
        <w:spacing w:val="0"/>
        <w:sz w:val="24"/>
        <w:szCs w:val="24"/>
        <w:lang w:bidi="ar-SA"/>
      </w:rPr>
    </w:pPr>
    <w:r w:rsidRPr="001929A7">
      <w:rPr>
        <w:smallCaps w:val="0"/>
        <w:sz w:val="24"/>
        <w:szCs w:val="24"/>
      </w:rPr>
      <w:t>201</w:t>
    </w:r>
    <w:r>
      <w:rPr>
        <w:smallCaps w:val="0"/>
        <w:sz w:val="24"/>
        <w:szCs w:val="24"/>
      </w:rPr>
      <w:t>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5D77" w:rsidRDefault="004C5D77" w:rsidP="00C25060">
      <w:pPr>
        <w:spacing w:after="0" w:line="240" w:lineRule="auto"/>
      </w:pPr>
      <w:r>
        <w:separator/>
      </w:r>
    </w:p>
  </w:footnote>
  <w:footnote w:type="continuationSeparator" w:id="0">
    <w:p w:rsidR="004C5D77" w:rsidRDefault="004C5D77" w:rsidP="00C250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Pr="006F0FE5" w:rsidRDefault="006163C2" w:rsidP="006F0FE5">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 xml:space="preserve">ОБОСНОВЫВАЮЩИЕ МАТЕРИАЛЫ К </w:t>
    </w:r>
    <w:r w:rsidRPr="00297621">
      <w:rPr>
        <w:rFonts w:ascii="Times New Roman" w:eastAsia="Calibri" w:hAnsi="Times New Roman"/>
        <w:caps/>
        <w:sz w:val="16"/>
        <w:szCs w:val="16"/>
      </w:rPr>
      <w:t>СХЕМ</w:t>
    </w:r>
    <w:r>
      <w:rPr>
        <w:rFonts w:ascii="Times New Roman" w:eastAsia="Calibri" w:hAnsi="Times New Roman"/>
        <w:caps/>
        <w:sz w:val="16"/>
        <w:szCs w:val="16"/>
      </w:rPr>
      <w:t>Е</w:t>
    </w:r>
    <w:r w:rsidRPr="00297621">
      <w:rPr>
        <w:rFonts w:ascii="Times New Roman" w:eastAsia="Calibri" w:hAnsi="Times New Roman"/>
        <w:caps/>
        <w:sz w:val="16"/>
        <w:szCs w:val="16"/>
      </w:rPr>
      <w:t xml:space="preserve"> ТЕПЛОСНАБЖЕН</w:t>
    </w:r>
    <w:r>
      <w:rPr>
        <w:rFonts w:ascii="Times New Roman" w:eastAsia="Calibri" w:hAnsi="Times New Roman"/>
        <w:caps/>
        <w:sz w:val="16"/>
        <w:szCs w:val="16"/>
      </w:rPr>
      <w:t>и</w:t>
    </w:r>
    <w:r w:rsidRPr="00297621">
      <w:rPr>
        <w:rFonts w:ascii="Times New Roman" w:eastAsia="Calibri" w:hAnsi="Times New Roman"/>
        <w:caps/>
        <w:sz w:val="16"/>
        <w:szCs w:val="16"/>
      </w:rPr>
      <w:t xml:space="preserve">Я </w:t>
    </w:r>
    <w:r>
      <w:rPr>
        <w:rFonts w:ascii="Times New Roman" w:eastAsia="Calibri" w:hAnsi="Times New Roman"/>
        <w:caps/>
        <w:sz w:val="16"/>
        <w:szCs w:val="16"/>
      </w:rPr>
      <w:t>СТАРОПОЛЬСКОГО</w:t>
    </w:r>
    <w:r w:rsidRPr="006F0FE5">
      <w:rPr>
        <w:rFonts w:ascii="Times New Roman" w:eastAsia="Calibri" w:hAnsi="Times New Roman"/>
        <w:caps/>
        <w:sz w:val="16"/>
        <w:szCs w:val="16"/>
      </w:rPr>
      <w:t xml:space="preserve"> СЕЛЬСКОГО ПОСЕЛЕНИЯ </w:t>
    </w:r>
  </w:p>
  <w:p w:rsidR="006163C2" w:rsidRDefault="006163C2" w:rsidP="006F0FE5">
    <w:pPr>
      <w:tabs>
        <w:tab w:val="center" w:pos="4677"/>
        <w:tab w:val="right" w:pos="9355"/>
      </w:tabs>
      <w:spacing w:after="0" w:line="240" w:lineRule="auto"/>
      <w:jc w:val="center"/>
      <w:rPr>
        <w:rFonts w:ascii="Times New Roman" w:eastAsia="Calibri" w:hAnsi="Times New Roman"/>
        <w:caps/>
        <w:sz w:val="16"/>
        <w:szCs w:val="16"/>
      </w:rPr>
    </w:pPr>
    <w:r>
      <w:rPr>
        <w:rFonts w:ascii="Times New Roman" w:eastAsia="Calibri" w:hAnsi="Times New Roman"/>
        <w:caps/>
        <w:sz w:val="16"/>
        <w:szCs w:val="16"/>
      </w:rPr>
      <w:t>СЛАНЦЕВСКОГО МУНИЦИПАЛЬНОГО РАЙОНА</w:t>
    </w:r>
    <w:r w:rsidRPr="006F0FE5">
      <w:rPr>
        <w:rFonts w:ascii="Times New Roman" w:eastAsia="Calibri" w:hAnsi="Times New Roman"/>
        <w:caps/>
        <w:sz w:val="16"/>
        <w:szCs w:val="16"/>
      </w:rPr>
      <w:t xml:space="preserve"> ЛЕНИНГРАДСКОЙ ОБЛАСТИ </w:t>
    </w:r>
    <w:r>
      <w:rPr>
        <w:rFonts w:ascii="Times New Roman" w:eastAsia="Calibri" w:hAnsi="Times New Roman"/>
        <w:caps/>
        <w:sz w:val="16"/>
        <w:szCs w:val="16"/>
      </w:rPr>
      <w:t>на</w:t>
    </w:r>
    <w:r w:rsidRPr="00CB5E2F">
      <w:rPr>
        <w:rFonts w:ascii="Times New Roman" w:eastAsia="Calibri" w:hAnsi="Times New Roman"/>
        <w:caps/>
        <w:sz w:val="16"/>
        <w:szCs w:val="16"/>
      </w:rPr>
      <w:t xml:space="preserve"> период </w:t>
    </w:r>
    <w:r>
      <w:rPr>
        <w:rFonts w:ascii="Times New Roman" w:eastAsia="Calibri" w:hAnsi="Times New Roman"/>
        <w:caps/>
        <w:sz w:val="16"/>
        <w:szCs w:val="16"/>
      </w:rPr>
      <w:t xml:space="preserve">до </w:t>
    </w:r>
    <w:r w:rsidRPr="00CB5E2F">
      <w:rPr>
        <w:rFonts w:ascii="Times New Roman" w:eastAsia="Calibri" w:hAnsi="Times New Roman"/>
        <w:caps/>
        <w:sz w:val="16"/>
        <w:szCs w:val="16"/>
      </w:rPr>
      <w:t>203</w:t>
    </w:r>
    <w:r>
      <w:rPr>
        <w:rFonts w:ascii="Times New Roman" w:eastAsia="Calibri" w:hAnsi="Times New Roman"/>
        <w:caps/>
        <w:sz w:val="16"/>
        <w:szCs w:val="16"/>
      </w:rPr>
      <w:t>6 гОДА</w:t>
    </w:r>
  </w:p>
  <w:p w:rsidR="006163C2" w:rsidRDefault="006163C2" w:rsidP="008B5327">
    <w:pPr>
      <w:tabs>
        <w:tab w:val="center" w:pos="4677"/>
        <w:tab w:val="right" w:pos="9355"/>
      </w:tabs>
      <w:spacing w:after="0" w:line="240" w:lineRule="auto"/>
      <w:jc w:val="center"/>
      <w:rPr>
        <w:rFonts w:ascii="Times New Roman" w:eastAsia="Calibri" w:hAnsi="Times New Roman"/>
        <w:caps/>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rsidP="0017380A">
    <w:pPr>
      <w:pStyle w:val="affb"/>
      <w:numPr>
        <w:ilvl w:val="0"/>
        <w:numId w:val="0"/>
      </w:numPr>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p w:rsidR="006163C2" w:rsidRDefault="006163C2"/>
  <w:p w:rsidR="006163C2" w:rsidRDefault="006163C2"/>
  <w:p w:rsidR="006163C2" w:rsidRDefault="006163C2"/>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p w:rsidR="006163C2" w:rsidRDefault="006163C2"/>
  <w:p w:rsidR="006163C2" w:rsidRDefault="006163C2"/>
  <w:p w:rsidR="006163C2" w:rsidRDefault="006163C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3C2" w:rsidRDefault="006163C2" w:rsidP="00C25060">
    <w:pPr>
      <w:pStyle w:val="affb"/>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9.75pt;height:9.75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000001"/>
    <w:multiLevelType w:val="singleLevel"/>
    <w:tmpl w:val="00000001"/>
    <w:name w:val="WW8Num1"/>
    <w:lvl w:ilvl="0">
      <w:start w:val="1"/>
      <w:numFmt w:val="bullet"/>
      <w:lvlText w:val=""/>
      <w:lvlJc w:val="left"/>
      <w:pPr>
        <w:tabs>
          <w:tab w:val="num" w:pos="2202"/>
        </w:tabs>
        <w:ind w:left="2202" w:hanging="360"/>
      </w:pPr>
      <w:rPr>
        <w:rFonts w:ascii="Symbol" w:hAnsi="Symbol"/>
      </w:rPr>
    </w:lvl>
  </w:abstractNum>
  <w:abstractNum w:abstractNumId="2">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044442B1"/>
    <w:multiLevelType w:val="hybridMultilevel"/>
    <w:tmpl w:val="6E785B10"/>
    <w:styleLink w:val="14"/>
    <w:lvl w:ilvl="0" w:tplc="F054559C">
      <w:start w:val="1"/>
      <w:numFmt w:val="decimal"/>
      <w:lvlText w:val="%1)"/>
      <w:lvlJc w:val="left"/>
      <w:pPr>
        <w:ind w:left="927" w:hanging="360"/>
      </w:pPr>
      <w:rPr>
        <w:rFonts w:hint="default"/>
      </w:rPr>
    </w:lvl>
    <w:lvl w:ilvl="1" w:tplc="9F5058CC" w:tentative="1">
      <w:start w:val="1"/>
      <w:numFmt w:val="lowerLetter"/>
      <w:lvlText w:val="%2."/>
      <w:lvlJc w:val="left"/>
      <w:pPr>
        <w:ind w:left="1647" w:hanging="360"/>
      </w:pPr>
    </w:lvl>
    <w:lvl w:ilvl="2" w:tplc="F0AC75FC" w:tentative="1">
      <w:start w:val="1"/>
      <w:numFmt w:val="lowerRoman"/>
      <w:lvlText w:val="%3."/>
      <w:lvlJc w:val="right"/>
      <w:pPr>
        <w:ind w:left="2367" w:hanging="180"/>
      </w:pPr>
    </w:lvl>
    <w:lvl w:ilvl="3" w:tplc="BCD4A8C6" w:tentative="1">
      <w:start w:val="1"/>
      <w:numFmt w:val="decimal"/>
      <w:lvlText w:val="%4."/>
      <w:lvlJc w:val="left"/>
      <w:pPr>
        <w:ind w:left="3087" w:hanging="360"/>
      </w:pPr>
    </w:lvl>
    <w:lvl w:ilvl="4" w:tplc="5DD89296" w:tentative="1">
      <w:start w:val="1"/>
      <w:numFmt w:val="lowerLetter"/>
      <w:lvlText w:val="%5."/>
      <w:lvlJc w:val="left"/>
      <w:pPr>
        <w:ind w:left="3807" w:hanging="360"/>
      </w:pPr>
    </w:lvl>
    <w:lvl w:ilvl="5" w:tplc="0882C9B8" w:tentative="1">
      <w:start w:val="1"/>
      <w:numFmt w:val="lowerRoman"/>
      <w:lvlText w:val="%6."/>
      <w:lvlJc w:val="right"/>
      <w:pPr>
        <w:ind w:left="4527" w:hanging="180"/>
      </w:pPr>
    </w:lvl>
    <w:lvl w:ilvl="6" w:tplc="4E48A5B8" w:tentative="1">
      <w:start w:val="1"/>
      <w:numFmt w:val="decimal"/>
      <w:lvlText w:val="%7."/>
      <w:lvlJc w:val="left"/>
      <w:pPr>
        <w:ind w:left="5247" w:hanging="360"/>
      </w:pPr>
    </w:lvl>
    <w:lvl w:ilvl="7" w:tplc="12301090" w:tentative="1">
      <w:start w:val="1"/>
      <w:numFmt w:val="lowerLetter"/>
      <w:lvlText w:val="%8."/>
      <w:lvlJc w:val="left"/>
      <w:pPr>
        <w:ind w:left="5967" w:hanging="360"/>
      </w:pPr>
    </w:lvl>
    <w:lvl w:ilvl="8" w:tplc="D79E4620" w:tentative="1">
      <w:start w:val="1"/>
      <w:numFmt w:val="lowerRoman"/>
      <w:lvlText w:val="%9."/>
      <w:lvlJc w:val="right"/>
      <w:pPr>
        <w:ind w:left="6687" w:hanging="180"/>
      </w:pPr>
    </w:lvl>
  </w:abstractNum>
  <w:abstractNum w:abstractNumId="5">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6">
    <w:nsid w:val="09BC25B8"/>
    <w:multiLevelType w:val="hybridMultilevel"/>
    <w:tmpl w:val="E4F421E8"/>
    <w:lvl w:ilvl="0" w:tplc="A37C39C4">
      <w:start w:val="1"/>
      <w:numFmt w:val="decimal"/>
      <w:pStyle w:val="12"/>
      <w:lvlText w:val="%1."/>
      <w:lvlJc w:val="left"/>
      <w:pPr>
        <w:ind w:left="1571" w:hanging="360"/>
      </w:pPr>
    </w:lvl>
    <w:lvl w:ilvl="1" w:tplc="771E32AC" w:tentative="1">
      <w:start w:val="1"/>
      <w:numFmt w:val="lowerLetter"/>
      <w:lvlText w:val="%2."/>
      <w:lvlJc w:val="left"/>
      <w:pPr>
        <w:ind w:left="2291" w:hanging="360"/>
      </w:pPr>
    </w:lvl>
    <w:lvl w:ilvl="2" w:tplc="5114C020" w:tentative="1">
      <w:start w:val="1"/>
      <w:numFmt w:val="lowerRoman"/>
      <w:lvlText w:val="%3."/>
      <w:lvlJc w:val="right"/>
      <w:pPr>
        <w:ind w:left="3011" w:hanging="180"/>
      </w:pPr>
    </w:lvl>
    <w:lvl w:ilvl="3" w:tplc="FBA201CC" w:tentative="1">
      <w:start w:val="1"/>
      <w:numFmt w:val="decimal"/>
      <w:lvlText w:val="%4."/>
      <w:lvlJc w:val="left"/>
      <w:pPr>
        <w:ind w:left="3731" w:hanging="360"/>
      </w:pPr>
    </w:lvl>
    <w:lvl w:ilvl="4" w:tplc="66C2922A" w:tentative="1">
      <w:start w:val="1"/>
      <w:numFmt w:val="lowerLetter"/>
      <w:lvlText w:val="%5."/>
      <w:lvlJc w:val="left"/>
      <w:pPr>
        <w:ind w:left="4451" w:hanging="360"/>
      </w:pPr>
    </w:lvl>
    <w:lvl w:ilvl="5" w:tplc="E53E0598" w:tentative="1">
      <w:start w:val="1"/>
      <w:numFmt w:val="lowerRoman"/>
      <w:lvlText w:val="%6."/>
      <w:lvlJc w:val="right"/>
      <w:pPr>
        <w:ind w:left="5171" w:hanging="180"/>
      </w:pPr>
    </w:lvl>
    <w:lvl w:ilvl="6" w:tplc="DE76E16C" w:tentative="1">
      <w:start w:val="1"/>
      <w:numFmt w:val="decimal"/>
      <w:lvlText w:val="%7."/>
      <w:lvlJc w:val="left"/>
      <w:pPr>
        <w:ind w:left="5891" w:hanging="360"/>
      </w:pPr>
    </w:lvl>
    <w:lvl w:ilvl="7" w:tplc="A97A50A4" w:tentative="1">
      <w:start w:val="1"/>
      <w:numFmt w:val="lowerLetter"/>
      <w:lvlText w:val="%8."/>
      <w:lvlJc w:val="left"/>
      <w:pPr>
        <w:ind w:left="6611" w:hanging="360"/>
      </w:pPr>
    </w:lvl>
    <w:lvl w:ilvl="8" w:tplc="31120102" w:tentative="1">
      <w:start w:val="1"/>
      <w:numFmt w:val="lowerRoman"/>
      <w:lvlText w:val="%9."/>
      <w:lvlJc w:val="right"/>
      <w:pPr>
        <w:ind w:left="7331" w:hanging="180"/>
      </w:pPr>
    </w:lvl>
  </w:abstractNum>
  <w:abstractNum w:abstractNumId="7">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8">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9">
    <w:nsid w:val="0DD73208"/>
    <w:multiLevelType w:val="hybridMultilevel"/>
    <w:tmpl w:val="338ABEEC"/>
    <w:lvl w:ilvl="0" w:tplc="86283212">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34F4048A" w:tentative="1">
      <w:start w:val="1"/>
      <w:numFmt w:val="lowerLetter"/>
      <w:lvlText w:val="%2."/>
      <w:lvlJc w:val="left"/>
      <w:pPr>
        <w:tabs>
          <w:tab w:val="num" w:pos="1440"/>
        </w:tabs>
        <w:ind w:left="1440" w:hanging="360"/>
      </w:pPr>
    </w:lvl>
    <w:lvl w:ilvl="2" w:tplc="9CFE6398" w:tentative="1">
      <w:start w:val="1"/>
      <w:numFmt w:val="lowerRoman"/>
      <w:lvlText w:val="%3."/>
      <w:lvlJc w:val="right"/>
      <w:pPr>
        <w:tabs>
          <w:tab w:val="num" w:pos="2160"/>
        </w:tabs>
        <w:ind w:left="2160" w:hanging="180"/>
      </w:pPr>
    </w:lvl>
    <w:lvl w:ilvl="3" w:tplc="50D80440" w:tentative="1">
      <w:start w:val="1"/>
      <w:numFmt w:val="decimal"/>
      <w:lvlText w:val="%4."/>
      <w:lvlJc w:val="left"/>
      <w:pPr>
        <w:tabs>
          <w:tab w:val="num" w:pos="2880"/>
        </w:tabs>
        <w:ind w:left="2880" w:hanging="360"/>
      </w:pPr>
    </w:lvl>
    <w:lvl w:ilvl="4" w:tplc="678CF16A" w:tentative="1">
      <w:start w:val="1"/>
      <w:numFmt w:val="lowerLetter"/>
      <w:lvlText w:val="%5."/>
      <w:lvlJc w:val="left"/>
      <w:pPr>
        <w:tabs>
          <w:tab w:val="num" w:pos="3600"/>
        </w:tabs>
        <w:ind w:left="3600" w:hanging="360"/>
      </w:pPr>
    </w:lvl>
    <w:lvl w:ilvl="5" w:tplc="F61C2C4E" w:tentative="1">
      <w:start w:val="1"/>
      <w:numFmt w:val="lowerRoman"/>
      <w:lvlText w:val="%6."/>
      <w:lvlJc w:val="right"/>
      <w:pPr>
        <w:tabs>
          <w:tab w:val="num" w:pos="4320"/>
        </w:tabs>
        <w:ind w:left="4320" w:hanging="180"/>
      </w:pPr>
    </w:lvl>
    <w:lvl w:ilvl="6" w:tplc="1ED8B484" w:tentative="1">
      <w:start w:val="1"/>
      <w:numFmt w:val="decimal"/>
      <w:lvlText w:val="%7."/>
      <w:lvlJc w:val="left"/>
      <w:pPr>
        <w:tabs>
          <w:tab w:val="num" w:pos="5040"/>
        </w:tabs>
        <w:ind w:left="5040" w:hanging="360"/>
      </w:pPr>
    </w:lvl>
    <w:lvl w:ilvl="7" w:tplc="CE7C1B3A" w:tentative="1">
      <w:start w:val="1"/>
      <w:numFmt w:val="lowerLetter"/>
      <w:lvlText w:val="%8."/>
      <w:lvlJc w:val="left"/>
      <w:pPr>
        <w:tabs>
          <w:tab w:val="num" w:pos="5760"/>
        </w:tabs>
        <w:ind w:left="5760" w:hanging="360"/>
      </w:pPr>
    </w:lvl>
    <w:lvl w:ilvl="8" w:tplc="05026BBA" w:tentative="1">
      <w:start w:val="1"/>
      <w:numFmt w:val="lowerRoman"/>
      <w:lvlText w:val="%9."/>
      <w:lvlJc w:val="right"/>
      <w:pPr>
        <w:tabs>
          <w:tab w:val="num" w:pos="6480"/>
        </w:tabs>
        <w:ind w:left="6480" w:hanging="180"/>
      </w:pPr>
    </w:lvl>
  </w:abstractNum>
  <w:abstractNum w:abstractNumId="1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F6D78D6"/>
    <w:multiLevelType w:val="hybridMultilevel"/>
    <w:tmpl w:val="CBCE41A4"/>
    <w:lvl w:ilvl="0" w:tplc="66FE8A2A">
      <w:start w:val="1"/>
      <w:numFmt w:val="decimal"/>
      <w:pStyle w:val="a1"/>
      <w:lvlText w:val="Рис. %1."/>
      <w:lvlJc w:val="right"/>
      <w:pPr>
        <w:ind w:left="1287" w:hanging="360"/>
      </w:pPr>
    </w:lvl>
    <w:lvl w:ilvl="1" w:tplc="E2707614">
      <w:start w:val="1"/>
      <w:numFmt w:val="lowerLetter"/>
      <w:lvlText w:val="%2."/>
      <w:lvlJc w:val="left"/>
      <w:pPr>
        <w:ind w:left="1440" w:hanging="360"/>
      </w:pPr>
    </w:lvl>
    <w:lvl w:ilvl="2" w:tplc="5C7A3F74">
      <w:start w:val="1"/>
      <w:numFmt w:val="lowerRoman"/>
      <w:lvlText w:val="%3."/>
      <w:lvlJc w:val="right"/>
      <w:pPr>
        <w:ind w:left="2160" w:hanging="180"/>
      </w:pPr>
    </w:lvl>
    <w:lvl w:ilvl="3" w:tplc="A82E823C">
      <w:start w:val="1"/>
      <w:numFmt w:val="decimal"/>
      <w:lvlText w:val="%4."/>
      <w:lvlJc w:val="left"/>
      <w:pPr>
        <w:ind w:left="2880" w:hanging="360"/>
      </w:pPr>
    </w:lvl>
    <w:lvl w:ilvl="4" w:tplc="BDC4BBAE">
      <w:start w:val="1"/>
      <w:numFmt w:val="lowerLetter"/>
      <w:lvlText w:val="%5."/>
      <w:lvlJc w:val="left"/>
      <w:pPr>
        <w:ind w:left="3600" w:hanging="360"/>
      </w:pPr>
    </w:lvl>
    <w:lvl w:ilvl="5" w:tplc="93C8C82E">
      <w:start w:val="1"/>
      <w:numFmt w:val="lowerRoman"/>
      <w:lvlText w:val="%6."/>
      <w:lvlJc w:val="right"/>
      <w:pPr>
        <w:ind w:left="4320" w:hanging="180"/>
      </w:pPr>
    </w:lvl>
    <w:lvl w:ilvl="6" w:tplc="37D44544">
      <w:start w:val="1"/>
      <w:numFmt w:val="decimal"/>
      <w:lvlText w:val="%7."/>
      <w:lvlJc w:val="left"/>
      <w:pPr>
        <w:ind w:left="5040" w:hanging="360"/>
      </w:pPr>
    </w:lvl>
    <w:lvl w:ilvl="7" w:tplc="A7B6688C">
      <w:start w:val="1"/>
      <w:numFmt w:val="lowerLetter"/>
      <w:lvlText w:val="%8."/>
      <w:lvlJc w:val="left"/>
      <w:pPr>
        <w:ind w:left="5760" w:hanging="360"/>
      </w:pPr>
    </w:lvl>
    <w:lvl w:ilvl="8" w:tplc="39665BB2">
      <w:start w:val="1"/>
      <w:numFmt w:val="lowerRoman"/>
      <w:lvlText w:val="%9."/>
      <w:lvlJc w:val="right"/>
      <w:pPr>
        <w:ind w:left="6480" w:hanging="180"/>
      </w:pPr>
    </w:lvl>
  </w:abstractNum>
  <w:abstractNum w:abstractNumId="12">
    <w:nsid w:val="101D4D13"/>
    <w:multiLevelType w:val="hybridMultilevel"/>
    <w:tmpl w:val="CDC8291C"/>
    <w:lvl w:ilvl="0" w:tplc="A9B04082">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
    <w:nsid w:val="16376DB2"/>
    <w:multiLevelType w:val="hybridMultilevel"/>
    <w:tmpl w:val="08F0477E"/>
    <w:lvl w:ilvl="0" w:tplc="C722F142">
      <w:start w:val="1"/>
      <w:numFmt w:val="bullet"/>
      <w:lvlText w:val="–"/>
      <w:lvlJc w:val="left"/>
      <w:pPr>
        <w:ind w:left="162" w:hanging="209"/>
      </w:pPr>
      <w:rPr>
        <w:rFonts w:ascii="Arial" w:eastAsia="Arial" w:hAnsi="Arial" w:cs="Arial" w:hint="default"/>
        <w:b/>
        <w:bCs/>
        <w:w w:val="99"/>
        <w:sz w:val="24"/>
        <w:szCs w:val="24"/>
      </w:rPr>
    </w:lvl>
    <w:lvl w:ilvl="1" w:tplc="08C6D012">
      <w:start w:val="1"/>
      <w:numFmt w:val="bullet"/>
      <w:lvlText w:val="•"/>
      <w:lvlJc w:val="left"/>
      <w:pPr>
        <w:ind w:left="1112" w:hanging="209"/>
      </w:pPr>
      <w:rPr>
        <w:rFonts w:hint="default"/>
      </w:rPr>
    </w:lvl>
    <w:lvl w:ilvl="2" w:tplc="D14E2D7E">
      <w:start w:val="1"/>
      <w:numFmt w:val="bullet"/>
      <w:pStyle w:val="1110"/>
      <w:lvlText w:val="•"/>
      <w:lvlJc w:val="left"/>
      <w:pPr>
        <w:ind w:left="2065" w:hanging="209"/>
      </w:pPr>
      <w:rPr>
        <w:rFonts w:hint="default"/>
      </w:rPr>
    </w:lvl>
    <w:lvl w:ilvl="3" w:tplc="A20E9912">
      <w:start w:val="1"/>
      <w:numFmt w:val="bullet"/>
      <w:lvlText w:val="•"/>
      <w:lvlJc w:val="left"/>
      <w:pPr>
        <w:ind w:left="3017" w:hanging="209"/>
      </w:pPr>
      <w:rPr>
        <w:rFonts w:hint="default"/>
      </w:rPr>
    </w:lvl>
    <w:lvl w:ilvl="4" w:tplc="D08628FC">
      <w:start w:val="1"/>
      <w:numFmt w:val="bullet"/>
      <w:lvlText w:val="•"/>
      <w:lvlJc w:val="left"/>
      <w:pPr>
        <w:ind w:left="3970" w:hanging="209"/>
      </w:pPr>
      <w:rPr>
        <w:rFonts w:hint="default"/>
      </w:rPr>
    </w:lvl>
    <w:lvl w:ilvl="5" w:tplc="B3125272">
      <w:start w:val="1"/>
      <w:numFmt w:val="bullet"/>
      <w:lvlText w:val="•"/>
      <w:lvlJc w:val="left"/>
      <w:pPr>
        <w:ind w:left="4923" w:hanging="209"/>
      </w:pPr>
      <w:rPr>
        <w:rFonts w:hint="default"/>
      </w:rPr>
    </w:lvl>
    <w:lvl w:ilvl="6" w:tplc="31CE338A">
      <w:start w:val="1"/>
      <w:numFmt w:val="bullet"/>
      <w:lvlText w:val="•"/>
      <w:lvlJc w:val="left"/>
      <w:pPr>
        <w:ind w:left="5875" w:hanging="209"/>
      </w:pPr>
      <w:rPr>
        <w:rFonts w:hint="default"/>
      </w:rPr>
    </w:lvl>
    <w:lvl w:ilvl="7" w:tplc="84063942">
      <w:start w:val="1"/>
      <w:numFmt w:val="bullet"/>
      <w:lvlText w:val="•"/>
      <w:lvlJc w:val="left"/>
      <w:pPr>
        <w:ind w:left="6828" w:hanging="209"/>
      </w:pPr>
      <w:rPr>
        <w:rFonts w:hint="default"/>
      </w:rPr>
    </w:lvl>
    <w:lvl w:ilvl="8" w:tplc="E0F0093C">
      <w:start w:val="1"/>
      <w:numFmt w:val="bullet"/>
      <w:lvlText w:val="•"/>
      <w:lvlJc w:val="left"/>
      <w:pPr>
        <w:ind w:left="7781" w:hanging="209"/>
      </w:pPr>
      <w:rPr>
        <w:rFonts w:hint="default"/>
      </w:rPr>
    </w:lvl>
  </w:abstractNum>
  <w:abstractNum w:abstractNumId="15">
    <w:nsid w:val="16A74314"/>
    <w:multiLevelType w:val="hybridMultilevel"/>
    <w:tmpl w:val="DCF43ACC"/>
    <w:lvl w:ilvl="0" w:tplc="054C71D0">
      <w:start w:val="1"/>
      <w:numFmt w:val="decimal"/>
      <w:pStyle w:val="-2"/>
      <w:lvlText w:val="%1."/>
      <w:lvlJc w:val="left"/>
      <w:pPr>
        <w:ind w:left="1440" w:hanging="360"/>
      </w:pPr>
      <w:rPr>
        <w:rFonts w:hint="default"/>
      </w:rPr>
    </w:lvl>
    <w:lvl w:ilvl="1" w:tplc="AF4EEAE4">
      <w:start w:val="1"/>
      <w:numFmt w:val="bullet"/>
      <w:lvlText w:val="o"/>
      <w:lvlJc w:val="left"/>
      <w:pPr>
        <w:ind w:left="2160" w:hanging="360"/>
      </w:pPr>
      <w:rPr>
        <w:rFonts w:ascii="Courier New" w:hAnsi="Courier New" w:cs="Courier New" w:hint="default"/>
      </w:rPr>
    </w:lvl>
    <w:lvl w:ilvl="2" w:tplc="BA6679F6">
      <w:start w:val="1"/>
      <w:numFmt w:val="bullet"/>
      <w:lvlText w:val=""/>
      <w:lvlJc w:val="left"/>
      <w:pPr>
        <w:ind w:left="2880" w:hanging="360"/>
      </w:pPr>
      <w:rPr>
        <w:rFonts w:ascii="Wingdings" w:hAnsi="Wingdings" w:hint="default"/>
      </w:rPr>
    </w:lvl>
    <w:lvl w:ilvl="3" w:tplc="42ECA670" w:tentative="1">
      <w:start w:val="1"/>
      <w:numFmt w:val="bullet"/>
      <w:lvlText w:val=""/>
      <w:lvlJc w:val="left"/>
      <w:pPr>
        <w:ind w:left="3600" w:hanging="360"/>
      </w:pPr>
      <w:rPr>
        <w:rFonts w:ascii="Symbol" w:hAnsi="Symbol" w:hint="default"/>
      </w:rPr>
    </w:lvl>
    <w:lvl w:ilvl="4" w:tplc="9C6077DA" w:tentative="1">
      <w:start w:val="1"/>
      <w:numFmt w:val="bullet"/>
      <w:lvlText w:val="o"/>
      <w:lvlJc w:val="left"/>
      <w:pPr>
        <w:ind w:left="4320" w:hanging="360"/>
      </w:pPr>
      <w:rPr>
        <w:rFonts w:ascii="Courier New" w:hAnsi="Courier New" w:cs="Courier New" w:hint="default"/>
      </w:rPr>
    </w:lvl>
    <w:lvl w:ilvl="5" w:tplc="861693F0" w:tentative="1">
      <w:start w:val="1"/>
      <w:numFmt w:val="bullet"/>
      <w:lvlText w:val=""/>
      <w:lvlJc w:val="left"/>
      <w:pPr>
        <w:ind w:left="5040" w:hanging="360"/>
      </w:pPr>
      <w:rPr>
        <w:rFonts w:ascii="Wingdings" w:hAnsi="Wingdings" w:hint="default"/>
      </w:rPr>
    </w:lvl>
    <w:lvl w:ilvl="6" w:tplc="E402AB2A" w:tentative="1">
      <w:start w:val="1"/>
      <w:numFmt w:val="bullet"/>
      <w:lvlText w:val=""/>
      <w:lvlJc w:val="left"/>
      <w:pPr>
        <w:ind w:left="5760" w:hanging="360"/>
      </w:pPr>
      <w:rPr>
        <w:rFonts w:ascii="Symbol" w:hAnsi="Symbol" w:hint="default"/>
      </w:rPr>
    </w:lvl>
    <w:lvl w:ilvl="7" w:tplc="DC88EE24" w:tentative="1">
      <w:start w:val="1"/>
      <w:numFmt w:val="bullet"/>
      <w:lvlText w:val="o"/>
      <w:lvlJc w:val="left"/>
      <w:pPr>
        <w:ind w:left="6480" w:hanging="360"/>
      </w:pPr>
      <w:rPr>
        <w:rFonts w:ascii="Courier New" w:hAnsi="Courier New" w:cs="Courier New" w:hint="default"/>
      </w:rPr>
    </w:lvl>
    <w:lvl w:ilvl="8" w:tplc="789A0C56" w:tentative="1">
      <w:start w:val="1"/>
      <w:numFmt w:val="bullet"/>
      <w:lvlText w:val=""/>
      <w:lvlJc w:val="left"/>
      <w:pPr>
        <w:ind w:left="7200" w:hanging="360"/>
      </w:pPr>
      <w:rPr>
        <w:rFonts w:ascii="Wingdings" w:hAnsi="Wingdings" w:hint="default"/>
      </w:rPr>
    </w:lvl>
  </w:abstractNum>
  <w:abstractNum w:abstractNumId="16">
    <w:nsid w:val="1A2E0A61"/>
    <w:multiLevelType w:val="hybridMultilevel"/>
    <w:tmpl w:val="A24A5850"/>
    <w:lvl w:ilvl="0" w:tplc="0419000F">
      <w:start w:val="1"/>
      <w:numFmt w:val="decimal"/>
      <w:pStyle w:val="120"/>
      <w:lvlText w:val="%1."/>
      <w:lvlJc w:val="left"/>
      <w:pPr>
        <w:ind w:left="1909" w:hanging="120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17">
    <w:nsid w:val="1F913A05"/>
    <w:multiLevelType w:val="hybridMultilevel"/>
    <w:tmpl w:val="1A68510E"/>
    <w:lvl w:ilvl="0" w:tplc="6E704E2A">
      <w:numFmt w:val="bullet"/>
      <w:pStyle w:val="113"/>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18">
    <w:nsid w:val="20DA0894"/>
    <w:multiLevelType w:val="hybridMultilevel"/>
    <w:tmpl w:val="D5AE046C"/>
    <w:lvl w:ilvl="0" w:tplc="1F72D0AE">
      <w:start w:val="1"/>
      <w:numFmt w:val="decimal"/>
      <w:pStyle w:val="051"/>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9">
    <w:nsid w:val="21921C9E"/>
    <w:multiLevelType w:val="hybridMultilevel"/>
    <w:tmpl w:val="FA86AF9A"/>
    <w:styleLink w:val="132"/>
    <w:lvl w:ilvl="0" w:tplc="F1D412B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0">
    <w:nsid w:val="21B972DF"/>
    <w:multiLevelType w:val="hybridMultilevel"/>
    <w:tmpl w:val="63426554"/>
    <w:styleLink w:val="313"/>
    <w:lvl w:ilvl="0" w:tplc="B20CF50E">
      <w:start w:val="1"/>
      <w:numFmt w:val="bullet"/>
      <w:lvlText w:val=""/>
      <w:lvlJc w:val="left"/>
      <w:pPr>
        <w:ind w:left="1287" w:hanging="360"/>
      </w:pPr>
      <w:rPr>
        <w:rFonts w:ascii="Wingdings" w:hAnsi="Wingdings"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1">
    <w:nsid w:val="24550B1A"/>
    <w:multiLevelType w:val="hybridMultilevel"/>
    <w:tmpl w:val="0AA49494"/>
    <w:styleLink w:val="31"/>
    <w:lvl w:ilvl="0" w:tplc="0419000D">
      <w:start w:val="1"/>
      <w:numFmt w:val="bullet"/>
      <w:lvlText w:val=""/>
      <w:lvlJc w:val="left"/>
      <w:pPr>
        <w:ind w:left="2204" w:hanging="360"/>
      </w:pPr>
      <w:rPr>
        <w:rFonts w:ascii="Symbol" w:hAnsi="Symbol"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2">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3">
    <w:nsid w:val="27CB5E17"/>
    <w:multiLevelType w:val="hybridMultilevel"/>
    <w:tmpl w:val="A9D2804A"/>
    <w:lvl w:ilvl="0" w:tplc="B76C4512">
      <w:start w:val="1"/>
      <w:numFmt w:val="decimal"/>
      <w:lvlText w:val="%1. "/>
      <w:lvlJc w:val="left"/>
      <w:pPr>
        <w:ind w:left="1287" w:hanging="360"/>
      </w:pPr>
      <w:rPr>
        <w:rFonts w:hint="default"/>
      </w:rPr>
    </w:lvl>
    <w:lvl w:ilvl="1" w:tplc="5400D4AE" w:tentative="1">
      <w:start w:val="1"/>
      <w:numFmt w:val="lowerLetter"/>
      <w:lvlText w:val="%2."/>
      <w:lvlJc w:val="left"/>
      <w:pPr>
        <w:ind w:left="2007" w:hanging="360"/>
      </w:pPr>
    </w:lvl>
    <w:lvl w:ilvl="2" w:tplc="C2888F4E" w:tentative="1">
      <w:start w:val="1"/>
      <w:numFmt w:val="lowerRoman"/>
      <w:lvlText w:val="%3."/>
      <w:lvlJc w:val="right"/>
      <w:pPr>
        <w:ind w:left="2727" w:hanging="180"/>
      </w:pPr>
    </w:lvl>
    <w:lvl w:ilvl="3" w:tplc="2BD882C6" w:tentative="1">
      <w:start w:val="1"/>
      <w:numFmt w:val="decimal"/>
      <w:lvlText w:val="%4."/>
      <w:lvlJc w:val="left"/>
      <w:pPr>
        <w:ind w:left="3447" w:hanging="360"/>
      </w:pPr>
    </w:lvl>
    <w:lvl w:ilvl="4" w:tplc="61A698EC" w:tentative="1">
      <w:start w:val="1"/>
      <w:numFmt w:val="lowerLetter"/>
      <w:lvlText w:val="%5."/>
      <w:lvlJc w:val="left"/>
      <w:pPr>
        <w:ind w:left="4167" w:hanging="360"/>
      </w:pPr>
    </w:lvl>
    <w:lvl w:ilvl="5" w:tplc="31D8BAB0" w:tentative="1">
      <w:start w:val="1"/>
      <w:numFmt w:val="lowerRoman"/>
      <w:lvlText w:val="%6."/>
      <w:lvlJc w:val="right"/>
      <w:pPr>
        <w:ind w:left="4887" w:hanging="180"/>
      </w:pPr>
    </w:lvl>
    <w:lvl w:ilvl="6" w:tplc="A78E6744" w:tentative="1">
      <w:start w:val="1"/>
      <w:numFmt w:val="decimal"/>
      <w:lvlText w:val="%7."/>
      <w:lvlJc w:val="left"/>
      <w:pPr>
        <w:ind w:left="5607" w:hanging="360"/>
      </w:pPr>
    </w:lvl>
    <w:lvl w:ilvl="7" w:tplc="027CAEFA" w:tentative="1">
      <w:start w:val="1"/>
      <w:numFmt w:val="lowerLetter"/>
      <w:lvlText w:val="%8."/>
      <w:lvlJc w:val="left"/>
      <w:pPr>
        <w:ind w:left="6327" w:hanging="360"/>
      </w:pPr>
    </w:lvl>
    <w:lvl w:ilvl="8" w:tplc="25AA77BC" w:tentative="1">
      <w:start w:val="1"/>
      <w:numFmt w:val="lowerRoman"/>
      <w:lvlText w:val="%9."/>
      <w:lvlJc w:val="right"/>
      <w:pPr>
        <w:ind w:left="7047" w:hanging="180"/>
      </w:pPr>
    </w:lvl>
  </w:abstractNum>
  <w:abstractNum w:abstractNumId="24">
    <w:nsid w:val="2937585D"/>
    <w:multiLevelType w:val="hybridMultilevel"/>
    <w:tmpl w:val="C492AA20"/>
    <w:styleLink w:val="15"/>
    <w:lvl w:ilvl="0" w:tplc="882C63D4">
      <w:start w:val="1"/>
      <w:numFmt w:val="bullet"/>
      <w:lvlText w:val=""/>
      <w:lvlJc w:val="left"/>
      <w:pPr>
        <w:ind w:left="1288" w:hanging="360"/>
      </w:pPr>
      <w:rPr>
        <w:rFonts w:ascii="Symbol" w:hAnsi="Symbol" w:hint="default"/>
      </w:rPr>
    </w:lvl>
    <w:lvl w:ilvl="1" w:tplc="110C7972" w:tentative="1">
      <w:start w:val="1"/>
      <w:numFmt w:val="bullet"/>
      <w:lvlText w:val="o"/>
      <w:lvlJc w:val="left"/>
      <w:pPr>
        <w:ind w:left="2008" w:hanging="360"/>
      </w:pPr>
      <w:rPr>
        <w:rFonts w:ascii="Courier New" w:hAnsi="Courier New" w:cs="Courier New" w:hint="default"/>
      </w:rPr>
    </w:lvl>
    <w:lvl w:ilvl="2" w:tplc="95846DB0" w:tentative="1">
      <w:start w:val="1"/>
      <w:numFmt w:val="bullet"/>
      <w:lvlText w:val=""/>
      <w:lvlJc w:val="left"/>
      <w:pPr>
        <w:ind w:left="2728" w:hanging="360"/>
      </w:pPr>
      <w:rPr>
        <w:rFonts w:ascii="Wingdings" w:hAnsi="Wingdings" w:hint="default"/>
      </w:rPr>
    </w:lvl>
    <w:lvl w:ilvl="3" w:tplc="867CB2E6" w:tentative="1">
      <w:start w:val="1"/>
      <w:numFmt w:val="bullet"/>
      <w:lvlText w:val=""/>
      <w:lvlJc w:val="left"/>
      <w:pPr>
        <w:ind w:left="3448" w:hanging="360"/>
      </w:pPr>
      <w:rPr>
        <w:rFonts w:ascii="Symbol" w:hAnsi="Symbol" w:hint="default"/>
      </w:rPr>
    </w:lvl>
    <w:lvl w:ilvl="4" w:tplc="ADD09060" w:tentative="1">
      <w:start w:val="1"/>
      <w:numFmt w:val="bullet"/>
      <w:lvlText w:val="o"/>
      <w:lvlJc w:val="left"/>
      <w:pPr>
        <w:ind w:left="4168" w:hanging="360"/>
      </w:pPr>
      <w:rPr>
        <w:rFonts w:ascii="Courier New" w:hAnsi="Courier New" w:cs="Courier New" w:hint="default"/>
      </w:rPr>
    </w:lvl>
    <w:lvl w:ilvl="5" w:tplc="384059E4" w:tentative="1">
      <w:start w:val="1"/>
      <w:numFmt w:val="bullet"/>
      <w:lvlText w:val=""/>
      <w:lvlJc w:val="left"/>
      <w:pPr>
        <w:ind w:left="4888" w:hanging="360"/>
      </w:pPr>
      <w:rPr>
        <w:rFonts w:ascii="Wingdings" w:hAnsi="Wingdings" w:hint="default"/>
      </w:rPr>
    </w:lvl>
    <w:lvl w:ilvl="6" w:tplc="0CBAB23E" w:tentative="1">
      <w:start w:val="1"/>
      <w:numFmt w:val="bullet"/>
      <w:lvlText w:val=""/>
      <w:lvlJc w:val="left"/>
      <w:pPr>
        <w:ind w:left="5608" w:hanging="360"/>
      </w:pPr>
      <w:rPr>
        <w:rFonts w:ascii="Symbol" w:hAnsi="Symbol" w:hint="default"/>
      </w:rPr>
    </w:lvl>
    <w:lvl w:ilvl="7" w:tplc="9BF45F8E" w:tentative="1">
      <w:start w:val="1"/>
      <w:numFmt w:val="bullet"/>
      <w:lvlText w:val="o"/>
      <w:lvlJc w:val="left"/>
      <w:pPr>
        <w:ind w:left="6328" w:hanging="360"/>
      </w:pPr>
      <w:rPr>
        <w:rFonts w:ascii="Courier New" w:hAnsi="Courier New" w:cs="Courier New" w:hint="default"/>
      </w:rPr>
    </w:lvl>
    <w:lvl w:ilvl="8" w:tplc="2A10029C" w:tentative="1">
      <w:start w:val="1"/>
      <w:numFmt w:val="bullet"/>
      <w:lvlText w:val=""/>
      <w:lvlJc w:val="left"/>
      <w:pPr>
        <w:ind w:left="7048" w:hanging="360"/>
      </w:pPr>
      <w:rPr>
        <w:rFonts w:ascii="Wingdings" w:hAnsi="Wingdings" w:hint="default"/>
      </w:rPr>
    </w:lvl>
  </w:abstractNum>
  <w:abstractNum w:abstractNumId="25">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1AD7D67"/>
    <w:multiLevelType w:val="hybridMultilevel"/>
    <w:tmpl w:val="511C0452"/>
    <w:lvl w:ilvl="0" w:tplc="0419000F">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9">
    <w:nsid w:val="345D1796"/>
    <w:multiLevelType w:val="hybridMultilevel"/>
    <w:tmpl w:val="2666A130"/>
    <w:styleLink w:val="131"/>
    <w:lvl w:ilvl="0" w:tplc="DED2BBB0">
      <w:start w:val="1"/>
      <w:numFmt w:val="bullet"/>
      <w:pStyle w:val="2"/>
      <w:lvlText w:val=""/>
      <w:lvlPicBulletId w:val="0"/>
      <w:lvlJc w:val="left"/>
      <w:pPr>
        <w:tabs>
          <w:tab w:val="num" w:pos="1287"/>
        </w:tabs>
        <w:ind w:left="1287" w:hanging="360"/>
      </w:pPr>
      <w:rPr>
        <w:rFonts w:ascii="Symbol" w:hAnsi="Symbol" w:hint="default"/>
        <w:color w:val="auto"/>
        <w:sz w:val="16"/>
      </w:rPr>
    </w:lvl>
    <w:lvl w:ilvl="1" w:tplc="04D6D8DA" w:tentative="1">
      <w:start w:val="1"/>
      <w:numFmt w:val="bullet"/>
      <w:lvlText w:val="o"/>
      <w:lvlJc w:val="left"/>
      <w:pPr>
        <w:tabs>
          <w:tab w:val="num" w:pos="1440"/>
        </w:tabs>
        <w:ind w:left="1440" w:hanging="360"/>
      </w:pPr>
      <w:rPr>
        <w:rFonts w:ascii="Courier New" w:hAnsi="Courier New" w:cs="Courier New" w:hint="default"/>
      </w:rPr>
    </w:lvl>
    <w:lvl w:ilvl="2" w:tplc="C31231C6" w:tentative="1">
      <w:start w:val="1"/>
      <w:numFmt w:val="bullet"/>
      <w:lvlText w:val=""/>
      <w:lvlJc w:val="left"/>
      <w:pPr>
        <w:tabs>
          <w:tab w:val="num" w:pos="2160"/>
        </w:tabs>
        <w:ind w:left="2160" w:hanging="360"/>
      </w:pPr>
      <w:rPr>
        <w:rFonts w:ascii="Wingdings" w:hAnsi="Wingdings" w:hint="default"/>
      </w:rPr>
    </w:lvl>
    <w:lvl w:ilvl="3" w:tplc="F2E4AC68" w:tentative="1">
      <w:start w:val="1"/>
      <w:numFmt w:val="bullet"/>
      <w:lvlText w:val=""/>
      <w:lvlJc w:val="left"/>
      <w:pPr>
        <w:tabs>
          <w:tab w:val="num" w:pos="2880"/>
        </w:tabs>
        <w:ind w:left="2880" w:hanging="360"/>
      </w:pPr>
      <w:rPr>
        <w:rFonts w:ascii="Symbol" w:hAnsi="Symbol" w:hint="default"/>
      </w:rPr>
    </w:lvl>
    <w:lvl w:ilvl="4" w:tplc="AB962606" w:tentative="1">
      <w:start w:val="1"/>
      <w:numFmt w:val="bullet"/>
      <w:lvlText w:val="o"/>
      <w:lvlJc w:val="left"/>
      <w:pPr>
        <w:tabs>
          <w:tab w:val="num" w:pos="3600"/>
        </w:tabs>
        <w:ind w:left="3600" w:hanging="360"/>
      </w:pPr>
      <w:rPr>
        <w:rFonts w:ascii="Courier New" w:hAnsi="Courier New" w:cs="Courier New" w:hint="default"/>
      </w:rPr>
    </w:lvl>
    <w:lvl w:ilvl="5" w:tplc="38403C30" w:tentative="1">
      <w:start w:val="1"/>
      <w:numFmt w:val="bullet"/>
      <w:lvlText w:val=""/>
      <w:lvlJc w:val="left"/>
      <w:pPr>
        <w:tabs>
          <w:tab w:val="num" w:pos="4320"/>
        </w:tabs>
        <w:ind w:left="4320" w:hanging="360"/>
      </w:pPr>
      <w:rPr>
        <w:rFonts w:ascii="Wingdings" w:hAnsi="Wingdings" w:hint="default"/>
      </w:rPr>
    </w:lvl>
    <w:lvl w:ilvl="6" w:tplc="79CCFC58" w:tentative="1">
      <w:start w:val="1"/>
      <w:numFmt w:val="bullet"/>
      <w:lvlText w:val=""/>
      <w:lvlJc w:val="left"/>
      <w:pPr>
        <w:tabs>
          <w:tab w:val="num" w:pos="5040"/>
        </w:tabs>
        <w:ind w:left="5040" w:hanging="360"/>
      </w:pPr>
      <w:rPr>
        <w:rFonts w:ascii="Symbol" w:hAnsi="Symbol" w:hint="default"/>
      </w:rPr>
    </w:lvl>
    <w:lvl w:ilvl="7" w:tplc="57142C3A" w:tentative="1">
      <w:start w:val="1"/>
      <w:numFmt w:val="bullet"/>
      <w:lvlText w:val="o"/>
      <w:lvlJc w:val="left"/>
      <w:pPr>
        <w:tabs>
          <w:tab w:val="num" w:pos="5760"/>
        </w:tabs>
        <w:ind w:left="5760" w:hanging="360"/>
      </w:pPr>
      <w:rPr>
        <w:rFonts w:ascii="Courier New" w:hAnsi="Courier New" w:cs="Courier New" w:hint="default"/>
      </w:rPr>
    </w:lvl>
    <w:lvl w:ilvl="8" w:tplc="2876BD9C" w:tentative="1">
      <w:start w:val="1"/>
      <w:numFmt w:val="bullet"/>
      <w:lvlText w:val=""/>
      <w:lvlJc w:val="left"/>
      <w:pPr>
        <w:tabs>
          <w:tab w:val="num" w:pos="6480"/>
        </w:tabs>
        <w:ind w:left="6480" w:hanging="360"/>
      </w:pPr>
      <w:rPr>
        <w:rFonts w:ascii="Wingdings" w:hAnsi="Wingdings" w:hint="default"/>
      </w:rPr>
    </w:lvl>
  </w:abstractNum>
  <w:abstractNum w:abstractNumId="30">
    <w:nsid w:val="357E6D96"/>
    <w:multiLevelType w:val="hybridMultilevel"/>
    <w:tmpl w:val="2FDECE6C"/>
    <w:styleLink w:val="115"/>
    <w:lvl w:ilvl="0" w:tplc="DAACA76E">
      <w:start w:val="1"/>
      <w:numFmt w:val="decimal"/>
      <w:lvlText w:val="%1."/>
      <w:lvlJc w:val="left"/>
      <w:pPr>
        <w:ind w:left="1505" w:hanging="360"/>
      </w:pPr>
    </w:lvl>
    <w:lvl w:ilvl="1" w:tplc="97A2AC56" w:tentative="1">
      <w:start w:val="1"/>
      <w:numFmt w:val="lowerLetter"/>
      <w:lvlText w:val="%2."/>
      <w:lvlJc w:val="left"/>
      <w:pPr>
        <w:ind w:left="2225" w:hanging="360"/>
      </w:pPr>
    </w:lvl>
    <w:lvl w:ilvl="2" w:tplc="DC82F66E" w:tentative="1">
      <w:start w:val="1"/>
      <w:numFmt w:val="lowerRoman"/>
      <w:lvlText w:val="%3."/>
      <w:lvlJc w:val="right"/>
      <w:pPr>
        <w:ind w:left="2945" w:hanging="180"/>
      </w:pPr>
    </w:lvl>
    <w:lvl w:ilvl="3" w:tplc="7144B310" w:tentative="1">
      <w:start w:val="1"/>
      <w:numFmt w:val="decimal"/>
      <w:lvlText w:val="%4."/>
      <w:lvlJc w:val="left"/>
      <w:pPr>
        <w:ind w:left="3665" w:hanging="360"/>
      </w:pPr>
    </w:lvl>
    <w:lvl w:ilvl="4" w:tplc="E49AA460" w:tentative="1">
      <w:start w:val="1"/>
      <w:numFmt w:val="lowerLetter"/>
      <w:lvlText w:val="%5."/>
      <w:lvlJc w:val="left"/>
      <w:pPr>
        <w:ind w:left="4385" w:hanging="360"/>
      </w:pPr>
    </w:lvl>
    <w:lvl w:ilvl="5" w:tplc="7D547262" w:tentative="1">
      <w:start w:val="1"/>
      <w:numFmt w:val="lowerRoman"/>
      <w:lvlText w:val="%6."/>
      <w:lvlJc w:val="right"/>
      <w:pPr>
        <w:ind w:left="5105" w:hanging="180"/>
      </w:pPr>
    </w:lvl>
    <w:lvl w:ilvl="6" w:tplc="80581442" w:tentative="1">
      <w:start w:val="1"/>
      <w:numFmt w:val="decimal"/>
      <w:lvlText w:val="%7."/>
      <w:lvlJc w:val="left"/>
      <w:pPr>
        <w:ind w:left="5825" w:hanging="360"/>
      </w:pPr>
    </w:lvl>
    <w:lvl w:ilvl="7" w:tplc="8680720C" w:tentative="1">
      <w:start w:val="1"/>
      <w:numFmt w:val="lowerLetter"/>
      <w:lvlText w:val="%8."/>
      <w:lvlJc w:val="left"/>
      <w:pPr>
        <w:ind w:left="6545" w:hanging="360"/>
      </w:pPr>
    </w:lvl>
    <w:lvl w:ilvl="8" w:tplc="B2BA066E" w:tentative="1">
      <w:start w:val="1"/>
      <w:numFmt w:val="lowerRoman"/>
      <w:lvlText w:val="%9."/>
      <w:lvlJc w:val="right"/>
      <w:pPr>
        <w:ind w:left="7265" w:hanging="180"/>
      </w:pPr>
    </w:lvl>
  </w:abstractNum>
  <w:abstractNum w:abstractNumId="31">
    <w:nsid w:val="36D5576D"/>
    <w:multiLevelType w:val="hybridMultilevel"/>
    <w:tmpl w:val="51C2E7C4"/>
    <w:lvl w:ilvl="0" w:tplc="AF469098">
      <w:start w:val="1"/>
      <w:numFmt w:val="decimal"/>
      <w:pStyle w:val="a4"/>
      <w:lvlText w:val="Приложение %1"/>
      <w:lvlJc w:val="left"/>
      <w:pPr>
        <w:ind w:left="2421" w:hanging="360"/>
      </w:pPr>
      <w:rPr>
        <w:rFonts w:hint="default"/>
      </w:rPr>
    </w:lvl>
    <w:lvl w:ilvl="1" w:tplc="11C4FD64" w:tentative="1">
      <w:start w:val="1"/>
      <w:numFmt w:val="lowerLetter"/>
      <w:lvlText w:val="%2."/>
      <w:lvlJc w:val="left"/>
      <w:pPr>
        <w:ind w:left="1440" w:hanging="360"/>
      </w:pPr>
    </w:lvl>
    <w:lvl w:ilvl="2" w:tplc="9F0C17E4" w:tentative="1">
      <w:start w:val="1"/>
      <w:numFmt w:val="lowerRoman"/>
      <w:lvlText w:val="%3."/>
      <w:lvlJc w:val="right"/>
      <w:pPr>
        <w:ind w:left="2160" w:hanging="180"/>
      </w:pPr>
    </w:lvl>
    <w:lvl w:ilvl="3" w:tplc="C8A4C616" w:tentative="1">
      <w:start w:val="1"/>
      <w:numFmt w:val="decimal"/>
      <w:lvlText w:val="%4."/>
      <w:lvlJc w:val="left"/>
      <w:pPr>
        <w:ind w:left="2880" w:hanging="360"/>
      </w:pPr>
    </w:lvl>
    <w:lvl w:ilvl="4" w:tplc="B4BABFE6" w:tentative="1">
      <w:start w:val="1"/>
      <w:numFmt w:val="lowerLetter"/>
      <w:lvlText w:val="%5."/>
      <w:lvlJc w:val="left"/>
      <w:pPr>
        <w:ind w:left="3600" w:hanging="360"/>
      </w:pPr>
    </w:lvl>
    <w:lvl w:ilvl="5" w:tplc="738E77CA" w:tentative="1">
      <w:start w:val="1"/>
      <w:numFmt w:val="lowerRoman"/>
      <w:lvlText w:val="%6."/>
      <w:lvlJc w:val="right"/>
      <w:pPr>
        <w:ind w:left="4320" w:hanging="180"/>
      </w:pPr>
    </w:lvl>
    <w:lvl w:ilvl="6" w:tplc="0068DC56" w:tentative="1">
      <w:start w:val="1"/>
      <w:numFmt w:val="decimal"/>
      <w:lvlText w:val="%7."/>
      <w:lvlJc w:val="left"/>
      <w:pPr>
        <w:ind w:left="5040" w:hanging="360"/>
      </w:pPr>
    </w:lvl>
    <w:lvl w:ilvl="7" w:tplc="786AF022" w:tentative="1">
      <w:start w:val="1"/>
      <w:numFmt w:val="lowerLetter"/>
      <w:lvlText w:val="%8."/>
      <w:lvlJc w:val="left"/>
      <w:pPr>
        <w:ind w:left="5760" w:hanging="360"/>
      </w:pPr>
    </w:lvl>
    <w:lvl w:ilvl="8" w:tplc="EC261CE8" w:tentative="1">
      <w:start w:val="1"/>
      <w:numFmt w:val="lowerRoman"/>
      <w:lvlText w:val="%9."/>
      <w:lvlJc w:val="right"/>
      <w:pPr>
        <w:ind w:left="6480" w:hanging="180"/>
      </w:pPr>
    </w:lvl>
  </w:abstractNum>
  <w:abstractNum w:abstractNumId="32">
    <w:nsid w:val="3746285E"/>
    <w:multiLevelType w:val="hybridMultilevel"/>
    <w:tmpl w:val="BB3C76D4"/>
    <w:lvl w:ilvl="0" w:tplc="D3B68F74">
      <w:start w:val="1"/>
      <w:numFmt w:val="bullet"/>
      <w:lvlText w:val="-"/>
      <w:lvlJc w:val="left"/>
      <w:pPr>
        <w:ind w:left="1494"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97F6ADB"/>
    <w:multiLevelType w:val="hybridMultilevel"/>
    <w:tmpl w:val="8662CC98"/>
    <w:lvl w:ilvl="0" w:tplc="7FD0C61E">
      <w:numFmt w:val="bullet"/>
      <w:pStyle w:val="116"/>
      <w:lvlText w:val=""/>
      <w:lvlJc w:val="left"/>
      <w:pPr>
        <w:ind w:left="1522" w:hanging="360"/>
      </w:pPr>
      <w:rPr>
        <w:rFonts w:ascii="Symbol" w:eastAsia="Times New Roman" w:hAnsi="Symbol" w:hint="default"/>
      </w:rPr>
    </w:lvl>
    <w:lvl w:ilvl="1" w:tplc="04190019">
      <w:start w:val="1"/>
      <w:numFmt w:val="bullet"/>
      <w:lvlText w:val="o"/>
      <w:lvlJc w:val="left"/>
      <w:pPr>
        <w:ind w:left="2242" w:hanging="360"/>
      </w:pPr>
      <w:rPr>
        <w:rFonts w:ascii="Courier New" w:hAnsi="Courier New" w:cs="Courier New" w:hint="default"/>
      </w:rPr>
    </w:lvl>
    <w:lvl w:ilvl="2" w:tplc="0419001B">
      <w:start w:val="1"/>
      <w:numFmt w:val="bullet"/>
      <w:lvlText w:val=""/>
      <w:lvlJc w:val="left"/>
      <w:pPr>
        <w:ind w:left="2962" w:hanging="360"/>
      </w:pPr>
      <w:rPr>
        <w:rFonts w:ascii="Wingdings" w:hAnsi="Wingdings" w:cs="Wingdings" w:hint="default"/>
      </w:rPr>
    </w:lvl>
    <w:lvl w:ilvl="3" w:tplc="0419000F">
      <w:start w:val="1"/>
      <w:numFmt w:val="bullet"/>
      <w:lvlText w:val=""/>
      <w:lvlJc w:val="left"/>
      <w:pPr>
        <w:ind w:left="3682" w:hanging="360"/>
      </w:pPr>
      <w:rPr>
        <w:rFonts w:ascii="Symbol" w:hAnsi="Symbol" w:cs="Symbol" w:hint="default"/>
      </w:rPr>
    </w:lvl>
    <w:lvl w:ilvl="4" w:tplc="04190019">
      <w:start w:val="1"/>
      <w:numFmt w:val="bullet"/>
      <w:lvlText w:val="o"/>
      <w:lvlJc w:val="left"/>
      <w:pPr>
        <w:ind w:left="4402" w:hanging="360"/>
      </w:pPr>
      <w:rPr>
        <w:rFonts w:ascii="Courier New" w:hAnsi="Courier New" w:cs="Courier New" w:hint="default"/>
      </w:rPr>
    </w:lvl>
    <w:lvl w:ilvl="5" w:tplc="0419001B">
      <w:start w:val="1"/>
      <w:numFmt w:val="bullet"/>
      <w:lvlText w:val=""/>
      <w:lvlJc w:val="left"/>
      <w:pPr>
        <w:ind w:left="5122" w:hanging="360"/>
      </w:pPr>
      <w:rPr>
        <w:rFonts w:ascii="Wingdings" w:hAnsi="Wingdings" w:cs="Wingdings" w:hint="default"/>
      </w:rPr>
    </w:lvl>
    <w:lvl w:ilvl="6" w:tplc="0419000F">
      <w:start w:val="1"/>
      <w:numFmt w:val="bullet"/>
      <w:lvlText w:val=""/>
      <w:lvlJc w:val="left"/>
      <w:pPr>
        <w:ind w:left="5842" w:hanging="360"/>
      </w:pPr>
      <w:rPr>
        <w:rFonts w:ascii="Symbol" w:hAnsi="Symbol" w:cs="Symbol" w:hint="default"/>
      </w:rPr>
    </w:lvl>
    <w:lvl w:ilvl="7" w:tplc="04190019">
      <w:start w:val="1"/>
      <w:numFmt w:val="bullet"/>
      <w:lvlText w:val="o"/>
      <w:lvlJc w:val="left"/>
      <w:pPr>
        <w:ind w:left="6562" w:hanging="360"/>
      </w:pPr>
      <w:rPr>
        <w:rFonts w:ascii="Courier New" w:hAnsi="Courier New" w:cs="Courier New" w:hint="default"/>
      </w:rPr>
    </w:lvl>
    <w:lvl w:ilvl="8" w:tplc="0419001B">
      <w:start w:val="1"/>
      <w:numFmt w:val="bullet"/>
      <w:lvlText w:val=""/>
      <w:lvlJc w:val="left"/>
      <w:pPr>
        <w:ind w:left="7282" w:hanging="360"/>
      </w:pPr>
      <w:rPr>
        <w:rFonts w:ascii="Wingdings" w:hAnsi="Wingdings" w:cs="Wingdings" w:hint="default"/>
      </w:rPr>
    </w:lvl>
  </w:abstractNum>
  <w:abstractNum w:abstractNumId="34">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5">
    <w:nsid w:val="3A923465"/>
    <w:multiLevelType w:val="hybridMultilevel"/>
    <w:tmpl w:val="D214FCC4"/>
    <w:lvl w:ilvl="0" w:tplc="63F2A790">
      <w:start w:val="1"/>
      <w:numFmt w:val="decimal"/>
      <w:lvlText w:val="%1. "/>
      <w:lvlJc w:val="left"/>
      <w:pPr>
        <w:ind w:left="1287" w:hanging="360"/>
      </w:pPr>
      <w:rPr>
        <w:rFonts w:hint="default"/>
      </w:rPr>
    </w:lvl>
    <w:lvl w:ilvl="1" w:tplc="9C480424">
      <w:start w:val="2"/>
      <w:numFmt w:val="decimal"/>
      <w:lvlText w:val="%2"/>
      <w:lvlJc w:val="left"/>
      <w:pPr>
        <w:ind w:left="2007" w:hanging="360"/>
      </w:pPr>
      <w:rPr>
        <w:rFonts w:hint="default"/>
      </w:r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36">
    <w:nsid w:val="3D0B7FE9"/>
    <w:multiLevelType w:val="hybridMultilevel"/>
    <w:tmpl w:val="089A3F60"/>
    <w:lvl w:ilvl="0" w:tplc="9CC6C6CC">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26F4BAB0" w:tentative="1">
      <w:start w:val="1"/>
      <w:numFmt w:val="lowerLetter"/>
      <w:lvlText w:val="%2."/>
      <w:lvlJc w:val="left"/>
      <w:pPr>
        <w:ind w:left="2160" w:hanging="360"/>
      </w:pPr>
    </w:lvl>
    <w:lvl w:ilvl="2" w:tplc="784443C2" w:tentative="1">
      <w:start w:val="1"/>
      <w:numFmt w:val="lowerRoman"/>
      <w:lvlText w:val="%3."/>
      <w:lvlJc w:val="right"/>
      <w:pPr>
        <w:ind w:left="2880" w:hanging="180"/>
      </w:pPr>
    </w:lvl>
    <w:lvl w:ilvl="3" w:tplc="D4905772" w:tentative="1">
      <w:start w:val="1"/>
      <w:numFmt w:val="decimal"/>
      <w:lvlText w:val="%4."/>
      <w:lvlJc w:val="left"/>
      <w:pPr>
        <w:ind w:left="3600" w:hanging="360"/>
      </w:pPr>
    </w:lvl>
    <w:lvl w:ilvl="4" w:tplc="096CD9E0" w:tentative="1">
      <w:start w:val="1"/>
      <w:numFmt w:val="lowerLetter"/>
      <w:lvlText w:val="%5."/>
      <w:lvlJc w:val="left"/>
      <w:pPr>
        <w:ind w:left="4320" w:hanging="360"/>
      </w:pPr>
    </w:lvl>
    <w:lvl w:ilvl="5" w:tplc="F65496CA" w:tentative="1">
      <w:start w:val="1"/>
      <w:numFmt w:val="lowerRoman"/>
      <w:lvlText w:val="%6."/>
      <w:lvlJc w:val="right"/>
      <w:pPr>
        <w:ind w:left="5040" w:hanging="180"/>
      </w:pPr>
    </w:lvl>
    <w:lvl w:ilvl="6" w:tplc="2A0A15A2" w:tentative="1">
      <w:start w:val="1"/>
      <w:numFmt w:val="decimal"/>
      <w:lvlText w:val="%7."/>
      <w:lvlJc w:val="left"/>
      <w:pPr>
        <w:ind w:left="5760" w:hanging="360"/>
      </w:pPr>
    </w:lvl>
    <w:lvl w:ilvl="7" w:tplc="3B0EF3D0" w:tentative="1">
      <w:start w:val="1"/>
      <w:numFmt w:val="lowerLetter"/>
      <w:lvlText w:val="%8."/>
      <w:lvlJc w:val="left"/>
      <w:pPr>
        <w:ind w:left="6480" w:hanging="360"/>
      </w:pPr>
    </w:lvl>
    <w:lvl w:ilvl="8" w:tplc="0E3A47AE" w:tentative="1">
      <w:start w:val="1"/>
      <w:numFmt w:val="lowerRoman"/>
      <w:lvlText w:val="%9."/>
      <w:lvlJc w:val="right"/>
      <w:pPr>
        <w:ind w:left="7200" w:hanging="180"/>
      </w:pPr>
    </w:lvl>
  </w:abstractNum>
  <w:abstractNum w:abstractNumId="37">
    <w:nsid w:val="3EFC07BF"/>
    <w:multiLevelType w:val="hybridMultilevel"/>
    <w:tmpl w:val="A0208B82"/>
    <w:styleLink w:val="111117"/>
    <w:lvl w:ilvl="0" w:tplc="E9DAD18A">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8">
    <w:nsid w:val="3FD87186"/>
    <w:multiLevelType w:val="hybridMultilevel"/>
    <w:tmpl w:val="1BE468AC"/>
    <w:lvl w:ilvl="0" w:tplc="C38AFFB2">
      <w:start w:val="1"/>
      <w:numFmt w:val="decimal"/>
      <w:lvlText w:val="%1. "/>
      <w:lvlJc w:val="left"/>
      <w:pPr>
        <w:ind w:left="1287" w:hanging="360"/>
      </w:pPr>
      <w:rPr>
        <w:rFonts w:hint="default"/>
      </w:rPr>
    </w:lvl>
    <w:lvl w:ilvl="1" w:tplc="E5822C9C">
      <w:start w:val="2"/>
      <w:numFmt w:val="decimal"/>
      <w:lvlText w:val="%2"/>
      <w:lvlJc w:val="left"/>
      <w:pPr>
        <w:ind w:left="2007" w:hanging="360"/>
      </w:pPr>
      <w:rPr>
        <w:rFonts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9">
    <w:nsid w:val="403322A9"/>
    <w:multiLevelType w:val="hybridMultilevel"/>
    <w:tmpl w:val="CB6C68DA"/>
    <w:lvl w:ilvl="0" w:tplc="3416B57C">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F7EE04F4">
      <w:numFmt w:val="none"/>
      <w:lvlText w:val=""/>
      <w:lvlJc w:val="left"/>
      <w:pPr>
        <w:tabs>
          <w:tab w:val="num" w:pos="360"/>
        </w:tabs>
      </w:pPr>
    </w:lvl>
    <w:lvl w:ilvl="2" w:tplc="770210BA">
      <w:numFmt w:val="none"/>
      <w:lvlText w:val=""/>
      <w:lvlJc w:val="left"/>
      <w:pPr>
        <w:tabs>
          <w:tab w:val="num" w:pos="360"/>
        </w:tabs>
      </w:pPr>
    </w:lvl>
    <w:lvl w:ilvl="3" w:tplc="05E8D076">
      <w:numFmt w:val="none"/>
      <w:lvlText w:val=""/>
      <w:lvlJc w:val="left"/>
      <w:pPr>
        <w:tabs>
          <w:tab w:val="num" w:pos="360"/>
        </w:tabs>
      </w:pPr>
    </w:lvl>
    <w:lvl w:ilvl="4" w:tplc="E1A8A7FC">
      <w:numFmt w:val="none"/>
      <w:lvlText w:val=""/>
      <w:lvlJc w:val="left"/>
      <w:pPr>
        <w:tabs>
          <w:tab w:val="num" w:pos="360"/>
        </w:tabs>
      </w:pPr>
    </w:lvl>
    <w:lvl w:ilvl="5" w:tplc="DC40FEBC">
      <w:numFmt w:val="none"/>
      <w:lvlText w:val=""/>
      <w:lvlJc w:val="left"/>
      <w:pPr>
        <w:tabs>
          <w:tab w:val="num" w:pos="360"/>
        </w:tabs>
      </w:pPr>
    </w:lvl>
    <w:lvl w:ilvl="6" w:tplc="001C9E0A">
      <w:numFmt w:val="none"/>
      <w:lvlText w:val=""/>
      <w:lvlJc w:val="left"/>
      <w:pPr>
        <w:tabs>
          <w:tab w:val="num" w:pos="360"/>
        </w:tabs>
      </w:pPr>
    </w:lvl>
    <w:lvl w:ilvl="7" w:tplc="74463CE6">
      <w:numFmt w:val="none"/>
      <w:lvlText w:val=""/>
      <w:lvlJc w:val="left"/>
      <w:pPr>
        <w:tabs>
          <w:tab w:val="num" w:pos="360"/>
        </w:tabs>
      </w:pPr>
    </w:lvl>
    <w:lvl w:ilvl="8" w:tplc="911EC568">
      <w:numFmt w:val="none"/>
      <w:lvlText w:val=""/>
      <w:lvlJc w:val="left"/>
      <w:pPr>
        <w:tabs>
          <w:tab w:val="num" w:pos="360"/>
        </w:tabs>
      </w:pPr>
    </w:lvl>
  </w:abstractNum>
  <w:abstractNum w:abstractNumId="40">
    <w:nsid w:val="41E53E29"/>
    <w:multiLevelType w:val="hybridMultilevel"/>
    <w:tmpl w:val="707A9384"/>
    <w:lvl w:ilvl="0" w:tplc="E9DAD18A">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2">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nsid w:val="47525CAA"/>
    <w:multiLevelType w:val="hybridMultilevel"/>
    <w:tmpl w:val="8EF4882C"/>
    <w:lvl w:ilvl="0" w:tplc="9286C990">
      <w:start w:val="1"/>
      <w:numFmt w:val="bullet"/>
      <w:pStyle w:val="a7"/>
      <w:lvlText w:val=""/>
      <w:lvlJc w:val="left"/>
      <w:pPr>
        <w:ind w:left="1287" w:hanging="360"/>
      </w:pPr>
      <w:rPr>
        <w:rFonts w:ascii="Symbol" w:hAnsi="Symbol" w:hint="default"/>
      </w:rPr>
    </w:lvl>
    <w:lvl w:ilvl="1" w:tplc="2724FCC0" w:tentative="1">
      <w:start w:val="1"/>
      <w:numFmt w:val="bullet"/>
      <w:lvlText w:val="o"/>
      <w:lvlJc w:val="left"/>
      <w:pPr>
        <w:ind w:left="2007" w:hanging="360"/>
      </w:pPr>
      <w:rPr>
        <w:rFonts w:ascii="Courier New" w:hAnsi="Courier New" w:cs="Courier New" w:hint="default"/>
      </w:rPr>
    </w:lvl>
    <w:lvl w:ilvl="2" w:tplc="D91240B4" w:tentative="1">
      <w:start w:val="1"/>
      <w:numFmt w:val="bullet"/>
      <w:lvlText w:val=""/>
      <w:lvlJc w:val="left"/>
      <w:pPr>
        <w:ind w:left="2727" w:hanging="360"/>
      </w:pPr>
      <w:rPr>
        <w:rFonts w:ascii="Wingdings" w:hAnsi="Wingdings" w:hint="default"/>
      </w:rPr>
    </w:lvl>
    <w:lvl w:ilvl="3" w:tplc="B024F39C" w:tentative="1">
      <w:start w:val="1"/>
      <w:numFmt w:val="bullet"/>
      <w:lvlText w:val=""/>
      <w:lvlJc w:val="left"/>
      <w:pPr>
        <w:ind w:left="3447" w:hanging="360"/>
      </w:pPr>
      <w:rPr>
        <w:rFonts w:ascii="Symbol" w:hAnsi="Symbol" w:hint="default"/>
      </w:rPr>
    </w:lvl>
    <w:lvl w:ilvl="4" w:tplc="5C8850C2" w:tentative="1">
      <w:start w:val="1"/>
      <w:numFmt w:val="bullet"/>
      <w:lvlText w:val="o"/>
      <w:lvlJc w:val="left"/>
      <w:pPr>
        <w:ind w:left="4167" w:hanging="360"/>
      </w:pPr>
      <w:rPr>
        <w:rFonts w:ascii="Courier New" w:hAnsi="Courier New" w:cs="Courier New" w:hint="default"/>
      </w:rPr>
    </w:lvl>
    <w:lvl w:ilvl="5" w:tplc="73888DAC" w:tentative="1">
      <w:start w:val="1"/>
      <w:numFmt w:val="bullet"/>
      <w:lvlText w:val=""/>
      <w:lvlJc w:val="left"/>
      <w:pPr>
        <w:ind w:left="4887" w:hanging="360"/>
      </w:pPr>
      <w:rPr>
        <w:rFonts w:ascii="Wingdings" w:hAnsi="Wingdings" w:hint="default"/>
      </w:rPr>
    </w:lvl>
    <w:lvl w:ilvl="6" w:tplc="6E96CCB4" w:tentative="1">
      <w:start w:val="1"/>
      <w:numFmt w:val="bullet"/>
      <w:lvlText w:val=""/>
      <w:lvlJc w:val="left"/>
      <w:pPr>
        <w:ind w:left="5607" w:hanging="360"/>
      </w:pPr>
      <w:rPr>
        <w:rFonts w:ascii="Symbol" w:hAnsi="Symbol" w:hint="default"/>
      </w:rPr>
    </w:lvl>
    <w:lvl w:ilvl="7" w:tplc="BFFE0FF0" w:tentative="1">
      <w:start w:val="1"/>
      <w:numFmt w:val="bullet"/>
      <w:lvlText w:val="o"/>
      <w:lvlJc w:val="left"/>
      <w:pPr>
        <w:ind w:left="6327" w:hanging="360"/>
      </w:pPr>
      <w:rPr>
        <w:rFonts w:ascii="Courier New" w:hAnsi="Courier New" w:cs="Courier New" w:hint="default"/>
      </w:rPr>
    </w:lvl>
    <w:lvl w:ilvl="8" w:tplc="D144AB9A" w:tentative="1">
      <w:start w:val="1"/>
      <w:numFmt w:val="bullet"/>
      <w:lvlText w:val=""/>
      <w:lvlJc w:val="left"/>
      <w:pPr>
        <w:ind w:left="7047" w:hanging="360"/>
      </w:pPr>
      <w:rPr>
        <w:rFonts w:ascii="Wingdings" w:hAnsi="Wingdings" w:hint="default"/>
      </w:rPr>
    </w:lvl>
  </w:abstractNum>
  <w:abstractNum w:abstractNumId="44">
    <w:nsid w:val="485829D4"/>
    <w:multiLevelType w:val="hybridMultilevel"/>
    <w:tmpl w:val="B98E2448"/>
    <w:lvl w:ilvl="0" w:tplc="9D7C040C">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BB4E2124" w:tentative="1">
      <w:start w:val="1"/>
      <w:numFmt w:val="lowerLetter"/>
      <w:lvlText w:val="%2."/>
      <w:lvlJc w:val="left"/>
      <w:pPr>
        <w:tabs>
          <w:tab w:val="num" w:pos="1800"/>
        </w:tabs>
        <w:ind w:left="1800" w:hanging="360"/>
      </w:pPr>
    </w:lvl>
    <w:lvl w:ilvl="2" w:tplc="E9CE3E08" w:tentative="1">
      <w:start w:val="1"/>
      <w:numFmt w:val="lowerRoman"/>
      <w:lvlText w:val="%3."/>
      <w:lvlJc w:val="right"/>
      <w:pPr>
        <w:tabs>
          <w:tab w:val="num" w:pos="2520"/>
        </w:tabs>
        <w:ind w:left="2520" w:hanging="180"/>
      </w:pPr>
    </w:lvl>
    <w:lvl w:ilvl="3" w:tplc="10F017DC" w:tentative="1">
      <w:start w:val="1"/>
      <w:numFmt w:val="decimal"/>
      <w:lvlText w:val="%4."/>
      <w:lvlJc w:val="left"/>
      <w:pPr>
        <w:tabs>
          <w:tab w:val="num" w:pos="3240"/>
        </w:tabs>
        <w:ind w:left="3240" w:hanging="360"/>
      </w:pPr>
    </w:lvl>
    <w:lvl w:ilvl="4" w:tplc="B0B8F14E" w:tentative="1">
      <w:start w:val="1"/>
      <w:numFmt w:val="lowerLetter"/>
      <w:lvlText w:val="%5."/>
      <w:lvlJc w:val="left"/>
      <w:pPr>
        <w:tabs>
          <w:tab w:val="num" w:pos="3960"/>
        </w:tabs>
        <w:ind w:left="3960" w:hanging="360"/>
      </w:pPr>
    </w:lvl>
    <w:lvl w:ilvl="5" w:tplc="FE80F990" w:tentative="1">
      <w:start w:val="1"/>
      <w:numFmt w:val="lowerRoman"/>
      <w:lvlText w:val="%6."/>
      <w:lvlJc w:val="right"/>
      <w:pPr>
        <w:tabs>
          <w:tab w:val="num" w:pos="4680"/>
        </w:tabs>
        <w:ind w:left="4680" w:hanging="180"/>
      </w:pPr>
    </w:lvl>
    <w:lvl w:ilvl="6" w:tplc="9558FD9E" w:tentative="1">
      <w:start w:val="1"/>
      <w:numFmt w:val="decimal"/>
      <w:lvlText w:val="%7."/>
      <w:lvlJc w:val="left"/>
      <w:pPr>
        <w:tabs>
          <w:tab w:val="num" w:pos="5400"/>
        </w:tabs>
        <w:ind w:left="5400" w:hanging="360"/>
      </w:pPr>
    </w:lvl>
    <w:lvl w:ilvl="7" w:tplc="50BE0306" w:tentative="1">
      <w:start w:val="1"/>
      <w:numFmt w:val="lowerLetter"/>
      <w:lvlText w:val="%8."/>
      <w:lvlJc w:val="left"/>
      <w:pPr>
        <w:tabs>
          <w:tab w:val="num" w:pos="6120"/>
        </w:tabs>
        <w:ind w:left="6120" w:hanging="360"/>
      </w:pPr>
    </w:lvl>
    <w:lvl w:ilvl="8" w:tplc="496629BE" w:tentative="1">
      <w:start w:val="1"/>
      <w:numFmt w:val="lowerRoman"/>
      <w:lvlText w:val="%9."/>
      <w:lvlJc w:val="right"/>
      <w:pPr>
        <w:tabs>
          <w:tab w:val="num" w:pos="6840"/>
        </w:tabs>
        <w:ind w:left="6840" w:hanging="180"/>
      </w:pPr>
    </w:lvl>
  </w:abstractNum>
  <w:abstractNum w:abstractNumId="45">
    <w:nsid w:val="49382695"/>
    <w:multiLevelType w:val="hybridMultilevel"/>
    <w:tmpl w:val="18A497D4"/>
    <w:lvl w:ilvl="0" w:tplc="99304F0C">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A2F2D3E"/>
    <w:multiLevelType w:val="multilevel"/>
    <w:tmpl w:val="0EE851B6"/>
    <w:lvl w:ilvl="0">
      <w:start w:val="1"/>
      <w:numFmt w:val="decimal"/>
      <w:pStyle w:val="19"/>
      <w:lvlText w:val="%1."/>
      <w:lvlJc w:val="left"/>
      <w:pPr>
        <w:ind w:left="720" w:hanging="360"/>
      </w:pPr>
      <w:rPr>
        <w:rFonts w:hint="default"/>
      </w:rPr>
    </w:lvl>
    <w:lvl w:ilvl="1">
      <w:start w:val="1"/>
      <w:numFmt w:val="decimal"/>
      <w:pStyle w:val="20"/>
      <w:isLgl/>
      <w:lvlText w:val="%1.%2."/>
      <w:lvlJc w:val="left"/>
      <w:pPr>
        <w:ind w:left="1145"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47">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48">
    <w:nsid w:val="4C73134D"/>
    <w:multiLevelType w:val="hybridMultilevel"/>
    <w:tmpl w:val="6C64960A"/>
    <w:styleLink w:val="1111"/>
    <w:lvl w:ilvl="0" w:tplc="A7587474">
      <w:start w:val="1"/>
      <w:numFmt w:val="bullet"/>
      <w:lvlText w:val=""/>
      <w:lvlJc w:val="left"/>
      <w:pPr>
        <w:ind w:left="1429" w:hanging="360"/>
      </w:pPr>
      <w:rPr>
        <w:rFonts w:ascii="Symbol" w:hAnsi="Symbol" w:hint="default"/>
      </w:rPr>
    </w:lvl>
    <w:lvl w:ilvl="1" w:tplc="2982AAEA" w:tentative="1">
      <w:start w:val="1"/>
      <w:numFmt w:val="bullet"/>
      <w:lvlText w:val="o"/>
      <w:lvlJc w:val="left"/>
      <w:pPr>
        <w:ind w:left="2149" w:hanging="360"/>
      </w:pPr>
      <w:rPr>
        <w:rFonts w:ascii="Courier New" w:hAnsi="Courier New" w:cs="Courier New" w:hint="default"/>
      </w:rPr>
    </w:lvl>
    <w:lvl w:ilvl="2" w:tplc="7C80D1FA" w:tentative="1">
      <w:start w:val="1"/>
      <w:numFmt w:val="bullet"/>
      <w:lvlText w:val=""/>
      <w:lvlJc w:val="left"/>
      <w:pPr>
        <w:ind w:left="2869" w:hanging="360"/>
      </w:pPr>
      <w:rPr>
        <w:rFonts w:ascii="Wingdings" w:hAnsi="Wingdings" w:hint="default"/>
      </w:rPr>
    </w:lvl>
    <w:lvl w:ilvl="3" w:tplc="01381C8A" w:tentative="1">
      <w:start w:val="1"/>
      <w:numFmt w:val="bullet"/>
      <w:lvlText w:val=""/>
      <w:lvlJc w:val="left"/>
      <w:pPr>
        <w:ind w:left="3589" w:hanging="360"/>
      </w:pPr>
      <w:rPr>
        <w:rFonts w:ascii="Symbol" w:hAnsi="Symbol" w:hint="default"/>
      </w:rPr>
    </w:lvl>
    <w:lvl w:ilvl="4" w:tplc="26BC7024" w:tentative="1">
      <w:start w:val="1"/>
      <w:numFmt w:val="bullet"/>
      <w:lvlText w:val="o"/>
      <w:lvlJc w:val="left"/>
      <w:pPr>
        <w:ind w:left="4309" w:hanging="360"/>
      </w:pPr>
      <w:rPr>
        <w:rFonts w:ascii="Courier New" w:hAnsi="Courier New" w:cs="Courier New" w:hint="default"/>
      </w:rPr>
    </w:lvl>
    <w:lvl w:ilvl="5" w:tplc="835CD144" w:tentative="1">
      <w:start w:val="1"/>
      <w:numFmt w:val="bullet"/>
      <w:lvlText w:val=""/>
      <w:lvlJc w:val="left"/>
      <w:pPr>
        <w:ind w:left="5029" w:hanging="360"/>
      </w:pPr>
      <w:rPr>
        <w:rFonts w:ascii="Wingdings" w:hAnsi="Wingdings" w:hint="default"/>
      </w:rPr>
    </w:lvl>
    <w:lvl w:ilvl="6" w:tplc="94BC7486" w:tentative="1">
      <w:start w:val="1"/>
      <w:numFmt w:val="bullet"/>
      <w:lvlText w:val=""/>
      <w:lvlJc w:val="left"/>
      <w:pPr>
        <w:ind w:left="5749" w:hanging="360"/>
      </w:pPr>
      <w:rPr>
        <w:rFonts w:ascii="Symbol" w:hAnsi="Symbol" w:hint="default"/>
      </w:rPr>
    </w:lvl>
    <w:lvl w:ilvl="7" w:tplc="B09E4AB0" w:tentative="1">
      <w:start w:val="1"/>
      <w:numFmt w:val="bullet"/>
      <w:lvlText w:val="o"/>
      <w:lvlJc w:val="left"/>
      <w:pPr>
        <w:ind w:left="6469" w:hanging="360"/>
      </w:pPr>
      <w:rPr>
        <w:rFonts w:ascii="Courier New" w:hAnsi="Courier New" w:cs="Courier New" w:hint="default"/>
      </w:rPr>
    </w:lvl>
    <w:lvl w:ilvl="8" w:tplc="9C062006" w:tentative="1">
      <w:start w:val="1"/>
      <w:numFmt w:val="bullet"/>
      <w:lvlText w:val=""/>
      <w:lvlJc w:val="left"/>
      <w:pPr>
        <w:ind w:left="7189" w:hanging="360"/>
      </w:pPr>
      <w:rPr>
        <w:rFonts w:ascii="Wingdings" w:hAnsi="Wingdings" w:hint="default"/>
      </w:rPr>
    </w:lvl>
  </w:abstractNum>
  <w:abstractNum w:abstractNumId="49">
    <w:nsid w:val="4CC2053D"/>
    <w:multiLevelType w:val="hybridMultilevel"/>
    <w:tmpl w:val="6D826C08"/>
    <w:styleLink w:val="0511"/>
    <w:lvl w:ilvl="0" w:tplc="0310CD1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1">
    <w:nsid w:val="4FDB5851"/>
    <w:multiLevelType w:val="hybridMultilevel"/>
    <w:tmpl w:val="6402FCA6"/>
    <w:lvl w:ilvl="0" w:tplc="BF1063E4">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2">
    <w:nsid w:val="515E3A18"/>
    <w:multiLevelType w:val="hybridMultilevel"/>
    <w:tmpl w:val="B3CABC00"/>
    <w:lvl w:ilvl="0" w:tplc="D4B0EF32">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53">
    <w:nsid w:val="52722815"/>
    <w:multiLevelType w:val="hybridMultilevel"/>
    <w:tmpl w:val="CC509714"/>
    <w:lvl w:ilvl="0" w:tplc="BF886328">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4">
    <w:nsid w:val="534C4B12"/>
    <w:multiLevelType w:val="hybridMultilevel"/>
    <w:tmpl w:val="78827838"/>
    <w:styleLink w:val="212"/>
    <w:lvl w:ilvl="0" w:tplc="FC16A622">
      <w:start w:val="1"/>
      <w:numFmt w:val="bullet"/>
      <w:lvlText w:val=""/>
      <w:lvlJc w:val="left"/>
      <w:pPr>
        <w:ind w:left="1287" w:hanging="360"/>
      </w:pPr>
      <w:rPr>
        <w:rFonts w:ascii="Symbol" w:hAnsi="Symbol" w:hint="default"/>
      </w:rPr>
    </w:lvl>
    <w:lvl w:ilvl="1" w:tplc="E33055A0" w:tentative="1">
      <w:start w:val="1"/>
      <w:numFmt w:val="bullet"/>
      <w:pStyle w:val="ad"/>
      <w:lvlText w:val="o"/>
      <w:lvlJc w:val="left"/>
      <w:pPr>
        <w:ind w:left="2007" w:hanging="360"/>
      </w:pPr>
      <w:rPr>
        <w:rFonts w:ascii="Courier New" w:hAnsi="Courier New" w:cs="Courier New" w:hint="default"/>
      </w:rPr>
    </w:lvl>
    <w:lvl w:ilvl="2" w:tplc="4C7A454C" w:tentative="1">
      <w:start w:val="1"/>
      <w:numFmt w:val="bullet"/>
      <w:lvlText w:val=""/>
      <w:lvlJc w:val="left"/>
      <w:pPr>
        <w:ind w:left="2727" w:hanging="360"/>
      </w:pPr>
      <w:rPr>
        <w:rFonts w:ascii="Wingdings" w:hAnsi="Wingdings" w:hint="default"/>
      </w:rPr>
    </w:lvl>
    <w:lvl w:ilvl="3" w:tplc="06C295A2" w:tentative="1">
      <w:start w:val="1"/>
      <w:numFmt w:val="bullet"/>
      <w:lvlText w:val=""/>
      <w:lvlJc w:val="left"/>
      <w:pPr>
        <w:ind w:left="3447" w:hanging="360"/>
      </w:pPr>
      <w:rPr>
        <w:rFonts w:ascii="Symbol" w:hAnsi="Symbol" w:hint="default"/>
      </w:rPr>
    </w:lvl>
    <w:lvl w:ilvl="4" w:tplc="101072C8" w:tentative="1">
      <w:start w:val="1"/>
      <w:numFmt w:val="bullet"/>
      <w:lvlText w:val="o"/>
      <w:lvlJc w:val="left"/>
      <w:pPr>
        <w:ind w:left="4167" w:hanging="360"/>
      </w:pPr>
      <w:rPr>
        <w:rFonts w:ascii="Courier New" w:hAnsi="Courier New" w:cs="Courier New" w:hint="default"/>
      </w:rPr>
    </w:lvl>
    <w:lvl w:ilvl="5" w:tplc="C48A6CDA" w:tentative="1">
      <w:start w:val="1"/>
      <w:numFmt w:val="bullet"/>
      <w:lvlText w:val=""/>
      <w:lvlJc w:val="left"/>
      <w:pPr>
        <w:ind w:left="4887" w:hanging="360"/>
      </w:pPr>
      <w:rPr>
        <w:rFonts w:ascii="Wingdings" w:hAnsi="Wingdings" w:hint="default"/>
      </w:rPr>
    </w:lvl>
    <w:lvl w:ilvl="6" w:tplc="68981502" w:tentative="1">
      <w:start w:val="1"/>
      <w:numFmt w:val="bullet"/>
      <w:lvlText w:val=""/>
      <w:lvlJc w:val="left"/>
      <w:pPr>
        <w:ind w:left="5607" w:hanging="360"/>
      </w:pPr>
      <w:rPr>
        <w:rFonts w:ascii="Symbol" w:hAnsi="Symbol" w:hint="default"/>
      </w:rPr>
    </w:lvl>
    <w:lvl w:ilvl="7" w:tplc="3170E138" w:tentative="1">
      <w:start w:val="1"/>
      <w:numFmt w:val="bullet"/>
      <w:lvlText w:val="o"/>
      <w:lvlJc w:val="left"/>
      <w:pPr>
        <w:ind w:left="6327" w:hanging="360"/>
      </w:pPr>
      <w:rPr>
        <w:rFonts w:ascii="Courier New" w:hAnsi="Courier New" w:cs="Courier New" w:hint="default"/>
      </w:rPr>
    </w:lvl>
    <w:lvl w:ilvl="8" w:tplc="D99E1110" w:tentative="1">
      <w:start w:val="1"/>
      <w:numFmt w:val="bullet"/>
      <w:lvlText w:val=""/>
      <w:lvlJc w:val="left"/>
      <w:pPr>
        <w:ind w:left="7047" w:hanging="360"/>
      </w:pPr>
      <w:rPr>
        <w:rFonts w:ascii="Wingdings" w:hAnsi="Wingdings" w:hint="default"/>
      </w:rPr>
    </w:lvl>
  </w:abstractNum>
  <w:abstractNum w:abstractNumId="55">
    <w:nsid w:val="54A32B65"/>
    <w:multiLevelType w:val="hybridMultilevel"/>
    <w:tmpl w:val="3A7ACEB0"/>
    <w:lvl w:ilvl="0" w:tplc="BF886328">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6">
    <w:nsid w:val="58DF3BA8"/>
    <w:multiLevelType w:val="hybridMultilevel"/>
    <w:tmpl w:val="E3F0F3D6"/>
    <w:lvl w:ilvl="0" w:tplc="BF88632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7">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59E60585"/>
    <w:multiLevelType w:val="hybridMultilevel"/>
    <w:tmpl w:val="9006BE28"/>
    <w:lvl w:ilvl="0" w:tplc="D3E20D58">
      <w:start w:val="1"/>
      <w:numFmt w:val="bullet"/>
      <w:lvlText w:val=""/>
      <w:lvlJc w:val="left"/>
      <w:pPr>
        <w:tabs>
          <w:tab w:val="num" w:pos="3346"/>
        </w:tabs>
        <w:ind w:left="3346" w:hanging="360"/>
      </w:pPr>
      <w:rPr>
        <w:rFonts w:ascii="Symbol" w:hAnsi="Symbol" w:hint="default"/>
        <w:color w:val="auto"/>
      </w:rPr>
    </w:lvl>
    <w:lvl w:ilvl="1" w:tplc="EEEA30C2">
      <w:start w:val="1"/>
      <w:numFmt w:val="bullet"/>
      <w:pStyle w:val="1c"/>
      <w:lvlText w:val=""/>
      <w:lvlJc w:val="left"/>
      <w:pPr>
        <w:tabs>
          <w:tab w:val="num" w:pos="1352"/>
        </w:tabs>
        <w:ind w:left="1352" w:hanging="360"/>
      </w:pPr>
      <w:rPr>
        <w:rFonts w:ascii="Symbol" w:hAnsi="Symbol" w:hint="default"/>
        <w:color w:val="auto"/>
      </w:rPr>
    </w:lvl>
    <w:lvl w:ilvl="2" w:tplc="FBA6CC4A">
      <w:start w:val="1"/>
      <w:numFmt w:val="bullet"/>
      <w:lvlText w:val=""/>
      <w:lvlJc w:val="left"/>
      <w:pPr>
        <w:tabs>
          <w:tab w:val="num" w:pos="2869"/>
        </w:tabs>
        <w:ind w:left="2869" w:hanging="360"/>
      </w:pPr>
      <w:rPr>
        <w:rFonts w:ascii="Wingdings" w:hAnsi="Wingdings" w:hint="default"/>
      </w:rPr>
    </w:lvl>
    <w:lvl w:ilvl="3" w:tplc="C1E03EEC" w:tentative="1">
      <w:start w:val="1"/>
      <w:numFmt w:val="bullet"/>
      <w:lvlText w:val=""/>
      <w:lvlJc w:val="left"/>
      <w:pPr>
        <w:tabs>
          <w:tab w:val="num" w:pos="3589"/>
        </w:tabs>
        <w:ind w:left="3589" w:hanging="360"/>
      </w:pPr>
      <w:rPr>
        <w:rFonts w:ascii="Symbol" w:hAnsi="Symbol" w:hint="default"/>
      </w:rPr>
    </w:lvl>
    <w:lvl w:ilvl="4" w:tplc="76287760" w:tentative="1">
      <w:start w:val="1"/>
      <w:numFmt w:val="bullet"/>
      <w:lvlText w:val="o"/>
      <w:lvlJc w:val="left"/>
      <w:pPr>
        <w:tabs>
          <w:tab w:val="num" w:pos="4309"/>
        </w:tabs>
        <w:ind w:left="4309" w:hanging="360"/>
      </w:pPr>
      <w:rPr>
        <w:rFonts w:ascii="Courier New" w:hAnsi="Courier New" w:cs="Courier New" w:hint="default"/>
      </w:rPr>
    </w:lvl>
    <w:lvl w:ilvl="5" w:tplc="2174BE4E" w:tentative="1">
      <w:start w:val="1"/>
      <w:numFmt w:val="bullet"/>
      <w:lvlText w:val=""/>
      <w:lvlJc w:val="left"/>
      <w:pPr>
        <w:tabs>
          <w:tab w:val="num" w:pos="5029"/>
        </w:tabs>
        <w:ind w:left="5029" w:hanging="360"/>
      </w:pPr>
      <w:rPr>
        <w:rFonts w:ascii="Wingdings" w:hAnsi="Wingdings" w:hint="default"/>
      </w:rPr>
    </w:lvl>
    <w:lvl w:ilvl="6" w:tplc="5F026BCA" w:tentative="1">
      <w:start w:val="1"/>
      <w:numFmt w:val="bullet"/>
      <w:lvlText w:val=""/>
      <w:lvlJc w:val="left"/>
      <w:pPr>
        <w:tabs>
          <w:tab w:val="num" w:pos="5749"/>
        </w:tabs>
        <w:ind w:left="5749" w:hanging="360"/>
      </w:pPr>
      <w:rPr>
        <w:rFonts w:ascii="Symbol" w:hAnsi="Symbol" w:hint="default"/>
      </w:rPr>
    </w:lvl>
    <w:lvl w:ilvl="7" w:tplc="9B86EB14" w:tentative="1">
      <w:start w:val="1"/>
      <w:numFmt w:val="bullet"/>
      <w:lvlText w:val="o"/>
      <w:lvlJc w:val="left"/>
      <w:pPr>
        <w:tabs>
          <w:tab w:val="num" w:pos="6469"/>
        </w:tabs>
        <w:ind w:left="6469" w:hanging="360"/>
      </w:pPr>
      <w:rPr>
        <w:rFonts w:ascii="Courier New" w:hAnsi="Courier New" w:cs="Courier New" w:hint="default"/>
      </w:rPr>
    </w:lvl>
    <w:lvl w:ilvl="8" w:tplc="240E7A10" w:tentative="1">
      <w:start w:val="1"/>
      <w:numFmt w:val="bullet"/>
      <w:lvlText w:val=""/>
      <w:lvlJc w:val="left"/>
      <w:pPr>
        <w:tabs>
          <w:tab w:val="num" w:pos="7189"/>
        </w:tabs>
        <w:ind w:left="7189" w:hanging="360"/>
      </w:pPr>
      <w:rPr>
        <w:rFonts w:ascii="Wingdings" w:hAnsi="Wingdings" w:hint="default"/>
      </w:rPr>
    </w:lvl>
  </w:abstractNum>
  <w:abstractNum w:abstractNumId="59">
    <w:nsid w:val="5B343461"/>
    <w:multiLevelType w:val="hybridMultilevel"/>
    <w:tmpl w:val="B3CABC00"/>
    <w:lvl w:ilvl="0" w:tplc="AC42CE80">
      <w:start w:val="1"/>
      <w:numFmt w:val="decimal"/>
      <w:lvlText w:val="%1."/>
      <w:lvlJc w:val="left"/>
      <w:pPr>
        <w:ind w:left="1353" w:hanging="360"/>
      </w:pPr>
    </w:lvl>
    <w:lvl w:ilvl="1" w:tplc="04190003" w:tentative="1">
      <w:start w:val="1"/>
      <w:numFmt w:val="lowerLetter"/>
      <w:lvlText w:val="%2."/>
      <w:lvlJc w:val="left"/>
      <w:pPr>
        <w:ind w:left="2073" w:hanging="360"/>
      </w:pPr>
    </w:lvl>
    <w:lvl w:ilvl="2" w:tplc="04190005" w:tentative="1">
      <w:start w:val="1"/>
      <w:numFmt w:val="lowerRoman"/>
      <w:lvlText w:val="%3."/>
      <w:lvlJc w:val="right"/>
      <w:pPr>
        <w:ind w:left="2793" w:hanging="180"/>
      </w:pPr>
    </w:lvl>
    <w:lvl w:ilvl="3" w:tplc="04190001" w:tentative="1">
      <w:start w:val="1"/>
      <w:numFmt w:val="decimal"/>
      <w:lvlText w:val="%4."/>
      <w:lvlJc w:val="left"/>
      <w:pPr>
        <w:ind w:left="3513" w:hanging="360"/>
      </w:pPr>
    </w:lvl>
    <w:lvl w:ilvl="4" w:tplc="04190003" w:tentative="1">
      <w:start w:val="1"/>
      <w:numFmt w:val="lowerLetter"/>
      <w:lvlText w:val="%5."/>
      <w:lvlJc w:val="left"/>
      <w:pPr>
        <w:ind w:left="4233" w:hanging="360"/>
      </w:pPr>
    </w:lvl>
    <w:lvl w:ilvl="5" w:tplc="04190005" w:tentative="1">
      <w:start w:val="1"/>
      <w:numFmt w:val="lowerRoman"/>
      <w:lvlText w:val="%6."/>
      <w:lvlJc w:val="right"/>
      <w:pPr>
        <w:ind w:left="4953" w:hanging="180"/>
      </w:pPr>
    </w:lvl>
    <w:lvl w:ilvl="6" w:tplc="04190001" w:tentative="1">
      <w:start w:val="1"/>
      <w:numFmt w:val="decimal"/>
      <w:lvlText w:val="%7."/>
      <w:lvlJc w:val="left"/>
      <w:pPr>
        <w:ind w:left="5673" w:hanging="360"/>
      </w:pPr>
    </w:lvl>
    <w:lvl w:ilvl="7" w:tplc="04190003" w:tentative="1">
      <w:start w:val="1"/>
      <w:numFmt w:val="lowerLetter"/>
      <w:lvlText w:val="%8."/>
      <w:lvlJc w:val="left"/>
      <w:pPr>
        <w:ind w:left="6393" w:hanging="360"/>
      </w:pPr>
    </w:lvl>
    <w:lvl w:ilvl="8" w:tplc="04190005" w:tentative="1">
      <w:start w:val="1"/>
      <w:numFmt w:val="lowerRoman"/>
      <w:lvlText w:val="%9."/>
      <w:lvlJc w:val="right"/>
      <w:pPr>
        <w:ind w:left="7113" w:hanging="180"/>
      </w:pPr>
    </w:lvl>
  </w:abstractNum>
  <w:abstractNum w:abstractNumId="60">
    <w:nsid w:val="5C014A41"/>
    <w:multiLevelType w:val="hybridMultilevel"/>
    <w:tmpl w:val="F69A0DC0"/>
    <w:lvl w:ilvl="0" w:tplc="35768032">
      <w:start w:val="1"/>
      <w:numFmt w:val="decimal"/>
      <w:pStyle w:val="100"/>
      <w:lvlText w:val="%1)"/>
      <w:lvlJc w:val="left"/>
      <w:pPr>
        <w:ind w:left="1890" w:hanging="1170"/>
      </w:pPr>
      <w:rPr>
        <w:rFonts w:hint="default"/>
      </w:rPr>
    </w:lvl>
    <w:lvl w:ilvl="1" w:tplc="7F123E48" w:tentative="1">
      <w:start w:val="1"/>
      <w:numFmt w:val="lowerLetter"/>
      <w:lvlText w:val="%2."/>
      <w:lvlJc w:val="left"/>
      <w:pPr>
        <w:ind w:left="1800" w:hanging="360"/>
      </w:pPr>
    </w:lvl>
    <w:lvl w:ilvl="2" w:tplc="CEA2A60A" w:tentative="1">
      <w:start w:val="1"/>
      <w:numFmt w:val="lowerRoman"/>
      <w:lvlText w:val="%3."/>
      <w:lvlJc w:val="right"/>
      <w:pPr>
        <w:ind w:left="2520" w:hanging="180"/>
      </w:pPr>
    </w:lvl>
    <w:lvl w:ilvl="3" w:tplc="3D208000" w:tentative="1">
      <w:start w:val="1"/>
      <w:numFmt w:val="decimal"/>
      <w:lvlText w:val="%4."/>
      <w:lvlJc w:val="left"/>
      <w:pPr>
        <w:ind w:left="3240" w:hanging="360"/>
      </w:pPr>
    </w:lvl>
    <w:lvl w:ilvl="4" w:tplc="FBC08F20" w:tentative="1">
      <w:start w:val="1"/>
      <w:numFmt w:val="lowerLetter"/>
      <w:lvlText w:val="%5."/>
      <w:lvlJc w:val="left"/>
      <w:pPr>
        <w:ind w:left="3960" w:hanging="360"/>
      </w:pPr>
    </w:lvl>
    <w:lvl w:ilvl="5" w:tplc="5362397E" w:tentative="1">
      <w:start w:val="1"/>
      <w:numFmt w:val="lowerRoman"/>
      <w:lvlText w:val="%6."/>
      <w:lvlJc w:val="right"/>
      <w:pPr>
        <w:ind w:left="4680" w:hanging="180"/>
      </w:pPr>
    </w:lvl>
    <w:lvl w:ilvl="6" w:tplc="28A0F508" w:tentative="1">
      <w:start w:val="1"/>
      <w:numFmt w:val="decimal"/>
      <w:lvlText w:val="%7."/>
      <w:lvlJc w:val="left"/>
      <w:pPr>
        <w:ind w:left="5400" w:hanging="360"/>
      </w:pPr>
    </w:lvl>
    <w:lvl w:ilvl="7" w:tplc="E90ACAA0" w:tentative="1">
      <w:start w:val="1"/>
      <w:numFmt w:val="lowerLetter"/>
      <w:lvlText w:val="%8."/>
      <w:lvlJc w:val="left"/>
      <w:pPr>
        <w:ind w:left="6120" w:hanging="360"/>
      </w:pPr>
    </w:lvl>
    <w:lvl w:ilvl="8" w:tplc="11BE18B4" w:tentative="1">
      <w:start w:val="1"/>
      <w:numFmt w:val="lowerRoman"/>
      <w:lvlText w:val="%9."/>
      <w:lvlJc w:val="right"/>
      <w:pPr>
        <w:ind w:left="6840" w:hanging="180"/>
      </w:pPr>
    </w:lvl>
  </w:abstractNum>
  <w:abstractNum w:abstractNumId="61">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nsid w:val="602D6445"/>
    <w:multiLevelType w:val="hybridMultilevel"/>
    <w:tmpl w:val="00947C92"/>
    <w:styleLink w:val="210"/>
    <w:lvl w:ilvl="0" w:tplc="80468EA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60584B7E"/>
    <w:multiLevelType w:val="hybridMultilevel"/>
    <w:tmpl w:val="D062CB34"/>
    <w:lvl w:ilvl="0" w:tplc="12B86D5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B212D1C4">
      <w:start w:val="1"/>
      <w:numFmt w:val="lowerLetter"/>
      <w:lvlText w:val="%2."/>
      <w:lvlJc w:val="left"/>
      <w:pPr>
        <w:ind w:left="1440" w:hanging="360"/>
      </w:pPr>
    </w:lvl>
    <w:lvl w:ilvl="2" w:tplc="03CE67F8">
      <w:start w:val="1"/>
      <w:numFmt w:val="lowerRoman"/>
      <w:lvlText w:val="%3."/>
      <w:lvlJc w:val="right"/>
      <w:pPr>
        <w:ind w:left="2160" w:hanging="180"/>
      </w:pPr>
    </w:lvl>
    <w:lvl w:ilvl="3" w:tplc="EAF426C0">
      <w:start w:val="1"/>
      <w:numFmt w:val="decimal"/>
      <w:lvlText w:val="%4."/>
      <w:lvlJc w:val="left"/>
      <w:pPr>
        <w:ind w:left="2880" w:hanging="360"/>
      </w:pPr>
    </w:lvl>
    <w:lvl w:ilvl="4" w:tplc="E9D64C1E">
      <w:start w:val="1"/>
      <w:numFmt w:val="lowerLetter"/>
      <w:lvlText w:val="%5."/>
      <w:lvlJc w:val="left"/>
      <w:pPr>
        <w:ind w:left="3600" w:hanging="360"/>
      </w:pPr>
    </w:lvl>
    <w:lvl w:ilvl="5" w:tplc="9D507654">
      <w:start w:val="1"/>
      <w:numFmt w:val="lowerRoman"/>
      <w:lvlText w:val="%6."/>
      <w:lvlJc w:val="right"/>
      <w:pPr>
        <w:ind w:left="4320" w:hanging="180"/>
      </w:pPr>
    </w:lvl>
    <w:lvl w:ilvl="6" w:tplc="0CFA2E84">
      <w:start w:val="1"/>
      <w:numFmt w:val="decimal"/>
      <w:lvlText w:val="%7."/>
      <w:lvlJc w:val="left"/>
      <w:pPr>
        <w:ind w:left="5040" w:hanging="360"/>
      </w:pPr>
    </w:lvl>
    <w:lvl w:ilvl="7" w:tplc="EC843EA2">
      <w:start w:val="1"/>
      <w:numFmt w:val="lowerLetter"/>
      <w:lvlText w:val="%8."/>
      <w:lvlJc w:val="left"/>
      <w:pPr>
        <w:ind w:left="5760" w:hanging="360"/>
      </w:pPr>
    </w:lvl>
    <w:lvl w:ilvl="8" w:tplc="451A5B54">
      <w:start w:val="1"/>
      <w:numFmt w:val="lowerRoman"/>
      <w:lvlText w:val="%9."/>
      <w:lvlJc w:val="right"/>
      <w:pPr>
        <w:ind w:left="6480" w:hanging="180"/>
      </w:pPr>
    </w:lvl>
  </w:abstractNum>
  <w:abstractNum w:abstractNumId="65">
    <w:nsid w:val="609F7ACC"/>
    <w:multiLevelType w:val="hybridMultilevel"/>
    <w:tmpl w:val="FEBCF854"/>
    <w:styleLink w:val="1111152"/>
    <w:lvl w:ilvl="0" w:tplc="AE78C998">
      <w:start w:val="1"/>
      <w:numFmt w:val="bullet"/>
      <w:lvlText w:val=""/>
      <w:lvlJc w:val="left"/>
      <w:pPr>
        <w:tabs>
          <w:tab w:val="num" w:pos="651"/>
        </w:tabs>
        <w:ind w:left="651" w:hanging="360"/>
      </w:pPr>
      <w:rPr>
        <w:rFonts w:ascii="Symbol" w:hAnsi="Symbol" w:hint="default"/>
      </w:rPr>
    </w:lvl>
    <w:lvl w:ilvl="1" w:tplc="3F1A1F04">
      <w:start w:val="1"/>
      <w:numFmt w:val="bullet"/>
      <w:pStyle w:val="A2list2"/>
      <w:lvlText w:val="o"/>
      <w:lvlJc w:val="left"/>
      <w:pPr>
        <w:tabs>
          <w:tab w:val="num" w:pos="1440"/>
        </w:tabs>
        <w:ind w:left="1440" w:hanging="360"/>
      </w:pPr>
      <w:rPr>
        <w:rFonts w:ascii="Courier New" w:hAnsi="Courier New" w:hint="default"/>
      </w:rPr>
    </w:lvl>
    <w:lvl w:ilvl="2" w:tplc="3062A892">
      <w:start w:val="1"/>
      <w:numFmt w:val="bullet"/>
      <w:lvlText w:val=""/>
      <w:lvlJc w:val="left"/>
      <w:pPr>
        <w:tabs>
          <w:tab w:val="num" w:pos="2091"/>
        </w:tabs>
        <w:ind w:left="2091" w:hanging="360"/>
      </w:pPr>
      <w:rPr>
        <w:rFonts w:ascii="Wingdings" w:hAnsi="Wingdings" w:hint="default"/>
      </w:rPr>
    </w:lvl>
    <w:lvl w:ilvl="3" w:tplc="8A6E0926" w:tentative="1">
      <w:start w:val="1"/>
      <w:numFmt w:val="bullet"/>
      <w:lvlText w:val=""/>
      <w:lvlJc w:val="left"/>
      <w:pPr>
        <w:tabs>
          <w:tab w:val="num" w:pos="2811"/>
        </w:tabs>
        <w:ind w:left="2811" w:hanging="360"/>
      </w:pPr>
      <w:rPr>
        <w:rFonts w:ascii="Symbol" w:hAnsi="Symbol" w:hint="default"/>
      </w:rPr>
    </w:lvl>
    <w:lvl w:ilvl="4" w:tplc="59043FF8" w:tentative="1">
      <w:start w:val="1"/>
      <w:numFmt w:val="bullet"/>
      <w:lvlText w:val="o"/>
      <w:lvlJc w:val="left"/>
      <w:pPr>
        <w:tabs>
          <w:tab w:val="num" w:pos="3531"/>
        </w:tabs>
        <w:ind w:left="3531" w:hanging="360"/>
      </w:pPr>
      <w:rPr>
        <w:rFonts w:ascii="Courier New" w:hAnsi="Courier New" w:hint="default"/>
      </w:rPr>
    </w:lvl>
    <w:lvl w:ilvl="5" w:tplc="91F26FCC" w:tentative="1">
      <w:start w:val="1"/>
      <w:numFmt w:val="bullet"/>
      <w:lvlText w:val=""/>
      <w:lvlJc w:val="left"/>
      <w:pPr>
        <w:tabs>
          <w:tab w:val="num" w:pos="4251"/>
        </w:tabs>
        <w:ind w:left="4251" w:hanging="360"/>
      </w:pPr>
      <w:rPr>
        <w:rFonts w:ascii="Wingdings" w:hAnsi="Wingdings" w:hint="default"/>
      </w:rPr>
    </w:lvl>
    <w:lvl w:ilvl="6" w:tplc="505C2FBC" w:tentative="1">
      <w:start w:val="1"/>
      <w:numFmt w:val="bullet"/>
      <w:lvlText w:val=""/>
      <w:lvlJc w:val="left"/>
      <w:pPr>
        <w:tabs>
          <w:tab w:val="num" w:pos="4971"/>
        </w:tabs>
        <w:ind w:left="4971" w:hanging="360"/>
      </w:pPr>
      <w:rPr>
        <w:rFonts w:ascii="Symbol" w:hAnsi="Symbol" w:hint="default"/>
      </w:rPr>
    </w:lvl>
    <w:lvl w:ilvl="7" w:tplc="97504392" w:tentative="1">
      <w:start w:val="1"/>
      <w:numFmt w:val="bullet"/>
      <w:lvlText w:val="o"/>
      <w:lvlJc w:val="left"/>
      <w:pPr>
        <w:tabs>
          <w:tab w:val="num" w:pos="5691"/>
        </w:tabs>
        <w:ind w:left="5691" w:hanging="360"/>
      </w:pPr>
      <w:rPr>
        <w:rFonts w:ascii="Courier New" w:hAnsi="Courier New" w:hint="default"/>
      </w:rPr>
    </w:lvl>
    <w:lvl w:ilvl="8" w:tplc="C3BA6BE8" w:tentative="1">
      <w:start w:val="1"/>
      <w:numFmt w:val="bullet"/>
      <w:lvlText w:val=""/>
      <w:lvlJc w:val="left"/>
      <w:pPr>
        <w:tabs>
          <w:tab w:val="num" w:pos="6411"/>
        </w:tabs>
        <w:ind w:left="6411" w:hanging="360"/>
      </w:pPr>
      <w:rPr>
        <w:rFonts w:ascii="Wingdings" w:hAnsi="Wingdings" w:hint="default"/>
      </w:rPr>
    </w:lvl>
  </w:abstractNum>
  <w:abstractNum w:abstractNumId="66">
    <w:nsid w:val="60C93F2B"/>
    <w:multiLevelType w:val="hybridMultilevel"/>
    <w:tmpl w:val="16D2C904"/>
    <w:lvl w:ilvl="0" w:tplc="42A62E9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9026ACD6" w:tentative="1">
      <w:start w:val="1"/>
      <w:numFmt w:val="lowerLetter"/>
      <w:lvlText w:val="%2."/>
      <w:lvlJc w:val="left"/>
      <w:pPr>
        <w:tabs>
          <w:tab w:val="num" w:pos="1440"/>
        </w:tabs>
        <w:ind w:left="1440" w:hanging="360"/>
      </w:pPr>
    </w:lvl>
    <w:lvl w:ilvl="2" w:tplc="23A6E914" w:tentative="1">
      <w:start w:val="1"/>
      <w:numFmt w:val="lowerRoman"/>
      <w:lvlText w:val="%3."/>
      <w:lvlJc w:val="right"/>
      <w:pPr>
        <w:tabs>
          <w:tab w:val="num" w:pos="2160"/>
        </w:tabs>
        <w:ind w:left="2160" w:hanging="180"/>
      </w:pPr>
    </w:lvl>
    <w:lvl w:ilvl="3" w:tplc="2F80B89A" w:tentative="1">
      <w:start w:val="1"/>
      <w:numFmt w:val="decimal"/>
      <w:lvlText w:val="%4."/>
      <w:lvlJc w:val="left"/>
      <w:pPr>
        <w:tabs>
          <w:tab w:val="num" w:pos="2880"/>
        </w:tabs>
        <w:ind w:left="2880" w:hanging="360"/>
      </w:pPr>
    </w:lvl>
    <w:lvl w:ilvl="4" w:tplc="5A0ACD2A" w:tentative="1">
      <w:start w:val="1"/>
      <w:numFmt w:val="lowerLetter"/>
      <w:lvlText w:val="%5."/>
      <w:lvlJc w:val="left"/>
      <w:pPr>
        <w:tabs>
          <w:tab w:val="num" w:pos="3600"/>
        </w:tabs>
        <w:ind w:left="3600" w:hanging="360"/>
      </w:pPr>
    </w:lvl>
    <w:lvl w:ilvl="5" w:tplc="46E63232" w:tentative="1">
      <w:start w:val="1"/>
      <w:numFmt w:val="lowerRoman"/>
      <w:lvlText w:val="%6."/>
      <w:lvlJc w:val="right"/>
      <w:pPr>
        <w:tabs>
          <w:tab w:val="num" w:pos="4320"/>
        </w:tabs>
        <w:ind w:left="4320" w:hanging="180"/>
      </w:pPr>
    </w:lvl>
    <w:lvl w:ilvl="6" w:tplc="36D87598" w:tentative="1">
      <w:start w:val="1"/>
      <w:numFmt w:val="decimal"/>
      <w:lvlText w:val="%7."/>
      <w:lvlJc w:val="left"/>
      <w:pPr>
        <w:tabs>
          <w:tab w:val="num" w:pos="5040"/>
        </w:tabs>
        <w:ind w:left="5040" w:hanging="360"/>
      </w:pPr>
    </w:lvl>
    <w:lvl w:ilvl="7" w:tplc="D62ACB32" w:tentative="1">
      <w:start w:val="1"/>
      <w:numFmt w:val="lowerLetter"/>
      <w:lvlText w:val="%8."/>
      <w:lvlJc w:val="left"/>
      <w:pPr>
        <w:tabs>
          <w:tab w:val="num" w:pos="5760"/>
        </w:tabs>
        <w:ind w:left="5760" w:hanging="360"/>
      </w:pPr>
    </w:lvl>
    <w:lvl w:ilvl="8" w:tplc="E664418C" w:tentative="1">
      <w:start w:val="1"/>
      <w:numFmt w:val="lowerRoman"/>
      <w:lvlText w:val="%9."/>
      <w:lvlJc w:val="right"/>
      <w:pPr>
        <w:tabs>
          <w:tab w:val="num" w:pos="6480"/>
        </w:tabs>
        <w:ind w:left="6480" w:hanging="180"/>
      </w:pPr>
    </w:lvl>
  </w:abstractNum>
  <w:abstractNum w:abstractNumId="67">
    <w:nsid w:val="62226F37"/>
    <w:multiLevelType w:val="hybridMultilevel"/>
    <w:tmpl w:val="A73E8E9A"/>
    <w:lvl w:ilvl="0" w:tplc="0310CD1C">
      <w:start w:val="1"/>
      <w:numFmt w:val="decimal"/>
      <w:pStyle w:val="af0"/>
      <w:lvlText w:val="Таблица 7.%1."/>
      <w:lvlJc w:val="left"/>
      <w:pPr>
        <w:ind w:left="720" w:hanging="360"/>
      </w:pPr>
      <w:rPr>
        <w:rFonts w:hint="default"/>
      </w:rPr>
    </w:lvl>
    <w:lvl w:ilvl="1" w:tplc="04190003" w:tentative="1">
      <w:start w:val="1"/>
      <w:numFmt w:val="lowerLetter"/>
      <w:lvlText w:val="%2."/>
      <w:lvlJc w:val="left"/>
      <w:pPr>
        <w:ind w:left="1440" w:hanging="360"/>
      </w:pPr>
    </w:lvl>
    <w:lvl w:ilvl="2" w:tplc="04190005">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8">
    <w:nsid w:val="63446253"/>
    <w:multiLevelType w:val="hybridMultilevel"/>
    <w:tmpl w:val="71BE1C96"/>
    <w:lvl w:ilvl="0" w:tplc="7F2A0D3A">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9">
    <w:nsid w:val="63686982"/>
    <w:multiLevelType w:val="hybridMultilevel"/>
    <w:tmpl w:val="84DC6940"/>
    <w:lvl w:ilvl="0" w:tplc="BDD878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4C34787"/>
    <w:multiLevelType w:val="hybridMultilevel"/>
    <w:tmpl w:val="1450975E"/>
    <w:lvl w:ilvl="0" w:tplc="6D048A0C">
      <w:start w:val="1"/>
      <w:numFmt w:val="decimal"/>
      <w:pStyle w:val="af2"/>
      <w:lvlText w:val="Таблица %1."/>
      <w:lvlJc w:val="right"/>
      <w:pPr>
        <w:ind w:left="1287" w:hanging="360"/>
      </w:pPr>
      <w:rPr>
        <w:rFonts w:hint="default"/>
      </w:rPr>
    </w:lvl>
    <w:lvl w:ilvl="1" w:tplc="7B96A764" w:tentative="1">
      <w:start w:val="1"/>
      <w:numFmt w:val="lowerLetter"/>
      <w:lvlText w:val="%2."/>
      <w:lvlJc w:val="left"/>
      <w:pPr>
        <w:ind w:left="1440" w:hanging="360"/>
      </w:pPr>
    </w:lvl>
    <w:lvl w:ilvl="2" w:tplc="4C827AC0" w:tentative="1">
      <w:start w:val="1"/>
      <w:numFmt w:val="lowerRoman"/>
      <w:lvlText w:val="%3."/>
      <w:lvlJc w:val="right"/>
      <w:pPr>
        <w:ind w:left="2160" w:hanging="180"/>
      </w:pPr>
    </w:lvl>
    <w:lvl w:ilvl="3" w:tplc="921839EE" w:tentative="1">
      <w:start w:val="1"/>
      <w:numFmt w:val="decimal"/>
      <w:lvlText w:val="%4."/>
      <w:lvlJc w:val="left"/>
      <w:pPr>
        <w:ind w:left="2880" w:hanging="360"/>
      </w:pPr>
    </w:lvl>
    <w:lvl w:ilvl="4" w:tplc="EAA687CA" w:tentative="1">
      <w:start w:val="1"/>
      <w:numFmt w:val="lowerLetter"/>
      <w:lvlText w:val="%5."/>
      <w:lvlJc w:val="left"/>
      <w:pPr>
        <w:ind w:left="3600" w:hanging="360"/>
      </w:pPr>
    </w:lvl>
    <w:lvl w:ilvl="5" w:tplc="E99CAE54" w:tentative="1">
      <w:start w:val="1"/>
      <w:numFmt w:val="lowerRoman"/>
      <w:lvlText w:val="%6."/>
      <w:lvlJc w:val="right"/>
      <w:pPr>
        <w:ind w:left="4320" w:hanging="180"/>
      </w:pPr>
    </w:lvl>
    <w:lvl w:ilvl="6" w:tplc="5790903C" w:tentative="1">
      <w:start w:val="1"/>
      <w:numFmt w:val="decimal"/>
      <w:lvlText w:val="%7."/>
      <w:lvlJc w:val="left"/>
      <w:pPr>
        <w:ind w:left="5040" w:hanging="360"/>
      </w:pPr>
    </w:lvl>
    <w:lvl w:ilvl="7" w:tplc="C92079D0" w:tentative="1">
      <w:start w:val="1"/>
      <w:numFmt w:val="lowerLetter"/>
      <w:lvlText w:val="%8."/>
      <w:lvlJc w:val="left"/>
      <w:pPr>
        <w:ind w:left="5760" w:hanging="360"/>
      </w:pPr>
    </w:lvl>
    <w:lvl w:ilvl="8" w:tplc="8E9ECD46" w:tentative="1">
      <w:start w:val="1"/>
      <w:numFmt w:val="lowerRoman"/>
      <w:lvlText w:val="%9."/>
      <w:lvlJc w:val="right"/>
      <w:pPr>
        <w:ind w:left="6480" w:hanging="180"/>
      </w:pPr>
    </w:lvl>
  </w:abstractNum>
  <w:abstractNum w:abstractNumId="71">
    <w:nsid w:val="66E76DA0"/>
    <w:multiLevelType w:val="hybridMultilevel"/>
    <w:tmpl w:val="FBB6062E"/>
    <w:lvl w:ilvl="0" w:tplc="1ABAB1EA">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3">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nsid w:val="6E7F3C98"/>
    <w:multiLevelType w:val="hybridMultilevel"/>
    <w:tmpl w:val="952072CE"/>
    <w:lvl w:ilvl="0" w:tplc="BF886328">
      <w:start w:val="1"/>
      <w:numFmt w:val="russianLower"/>
      <w:pStyle w:val="06"/>
      <w:lvlText w:val="%1)"/>
      <w:lvlJc w:val="left"/>
      <w:pPr>
        <w:ind w:left="2138" w:hanging="360"/>
      </w:pPr>
      <w:rPr>
        <w:rFonts w:hint="default"/>
      </w:rPr>
    </w:lvl>
    <w:lvl w:ilvl="1" w:tplc="04190003" w:tentative="1">
      <w:start w:val="1"/>
      <w:numFmt w:val="lowerLetter"/>
      <w:lvlText w:val="%2."/>
      <w:lvlJc w:val="left"/>
      <w:pPr>
        <w:ind w:left="2858" w:hanging="360"/>
      </w:pPr>
    </w:lvl>
    <w:lvl w:ilvl="2" w:tplc="04190005" w:tentative="1">
      <w:start w:val="1"/>
      <w:numFmt w:val="lowerRoman"/>
      <w:lvlText w:val="%3."/>
      <w:lvlJc w:val="right"/>
      <w:pPr>
        <w:ind w:left="3578" w:hanging="180"/>
      </w:pPr>
    </w:lvl>
    <w:lvl w:ilvl="3" w:tplc="04190001" w:tentative="1">
      <w:start w:val="1"/>
      <w:numFmt w:val="decimal"/>
      <w:lvlText w:val="%4."/>
      <w:lvlJc w:val="left"/>
      <w:pPr>
        <w:ind w:left="4298" w:hanging="360"/>
      </w:pPr>
    </w:lvl>
    <w:lvl w:ilvl="4" w:tplc="04190003" w:tentative="1">
      <w:start w:val="1"/>
      <w:numFmt w:val="lowerLetter"/>
      <w:lvlText w:val="%5."/>
      <w:lvlJc w:val="left"/>
      <w:pPr>
        <w:ind w:left="5018" w:hanging="360"/>
      </w:pPr>
    </w:lvl>
    <w:lvl w:ilvl="5" w:tplc="04190005" w:tentative="1">
      <w:start w:val="1"/>
      <w:numFmt w:val="lowerRoman"/>
      <w:lvlText w:val="%6."/>
      <w:lvlJc w:val="right"/>
      <w:pPr>
        <w:ind w:left="5738" w:hanging="180"/>
      </w:pPr>
    </w:lvl>
    <w:lvl w:ilvl="6" w:tplc="04190001" w:tentative="1">
      <w:start w:val="1"/>
      <w:numFmt w:val="decimal"/>
      <w:lvlText w:val="%7."/>
      <w:lvlJc w:val="left"/>
      <w:pPr>
        <w:ind w:left="6458" w:hanging="360"/>
      </w:pPr>
    </w:lvl>
    <w:lvl w:ilvl="7" w:tplc="04190003" w:tentative="1">
      <w:start w:val="1"/>
      <w:numFmt w:val="lowerLetter"/>
      <w:lvlText w:val="%8."/>
      <w:lvlJc w:val="left"/>
      <w:pPr>
        <w:ind w:left="7178" w:hanging="360"/>
      </w:pPr>
    </w:lvl>
    <w:lvl w:ilvl="8" w:tplc="04190005" w:tentative="1">
      <w:start w:val="1"/>
      <w:numFmt w:val="lowerRoman"/>
      <w:lvlText w:val="%9."/>
      <w:lvlJc w:val="right"/>
      <w:pPr>
        <w:ind w:left="7898" w:hanging="180"/>
      </w:pPr>
    </w:lvl>
  </w:abstractNum>
  <w:abstractNum w:abstractNumId="76">
    <w:nsid w:val="714701E0"/>
    <w:multiLevelType w:val="hybridMultilevel"/>
    <w:tmpl w:val="F802301A"/>
    <w:lvl w:ilvl="0" w:tplc="BF886328">
      <w:start w:val="1"/>
      <w:numFmt w:val="decimal"/>
      <w:pStyle w:val="af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7">
    <w:nsid w:val="71650B4C"/>
    <w:multiLevelType w:val="singleLevel"/>
    <w:tmpl w:val="70DE7A12"/>
    <w:styleLink w:val="117"/>
    <w:lvl w:ilvl="0">
      <w:start w:val="1"/>
      <w:numFmt w:val="bullet"/>
      <w:pStyle w:val="af4"/>
      <w:lvlText w:val=""/>
      <w:lvlJc w:val="left"/>
      <w:pPr>
        <w:tabs>
          <w:tab w:val="num" w:pos="360"/>
        </w:tabs>
        <w:ind w:left="360" w:hanging="360"/>
      </w:pPr>
      <w:rPr>
        <w:rFonts w:ascii="Symbol" w:hAnsi="Symbol" w:cs="Symbol" w:hint="default"/>
        <w:color w:val="auto"/>
      </w:rPr>
    </w:lvl>
  </w:abstractNum>
  <w:abstractNum w:abstractNumId="78">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9">
    <w:nsid w:val="75091FBA"/>
    <w:multiLevelType w:val="hybridMultilevel"/>
    <w:tmpl w:val="F0220C5A"/>
    <w:lvl w:ilvl="0" w:tplc="04190001">
      <w:start w:val="1"/>
      <w:numFmt w:val="decimal"/>
      <w:pStyle w:val="af5"/>
      <w:lvlText w:val="Рис. 2.%1."/>
      <w:lvlJc w:val="left"/>
      <w:pPr>
        <w:ind w:left="2160" w:hanging="360"/>
      </w:pPr>
      <w:rPr>
        <w:rFonts w:hint="default"/>
      </w:rPr>
    </w:lvl>
    <w:lvl w:ilvl="1" w:tplc="04190003" w:tentative="1">
      <w:start w:val="1"/>
      <w:numFmt w:val="lowerLetter"/>
      <w:lvlText w:val="%2."/>
      <w:lvlJc w:val="left"/>
      <w:pPr>
        <w:ind w:left="2880" w:hanging="360"/>
      </w:pPr>
    </w:lvl>
    <w:lvl w:ilvl="2" w:tplc="04190005" w:tentative="1">
      <w:start w:val="1"/>
      <w:numFmt w:val="lowerRoman"/>
      <w:lvlText w:val="%3."/>
      <w:lvlJc w:val="right"/>
      <w:pPr>
        <w:ind w:left="3600" w:hanging="180"/>
      </w:pPr>
    </w:lvl>
    <w:lvl w:ilvl="3" w:tplc="04190001" w:tentative="1">
      <w:start w:val="1"/>
      <w:numFmt w:val="decimal"/>
      <w:lvlText w:val="%4."/>
      <w:lvlJc w:val="left"/>
      <w:pPr>
        <w:ind w:left="4320" w:hanging="360"/>
      </w:pPr>
    </w:lvl>
    <w:lvl w:ilvl="4" w:tplc="04190003" w:tentative="1">
      <w:start w:val="1"/>
      <w:numFmt w:val="lowerLetter"/>
      <w:lvlText w:val="%5."/>
      <w:lvlJc w:val="left"/>
      <w:pPr>
        <w:ind w:left="5040" w:hanging="360"/>
      </w:pPr>
    </w:lvl>
    <w:lvl w:ilvl="5" w:tplc="04190005" w:tentative="1">
      <w:start w:val="1"/>
      <w:numFmt w:val="lowerRoman"/>
      <w:lvlText w:val="%6."/>
      <w:lvlJc w:val="right"/>
      <w:pPr>
        <w:ind w:left="5760" w:hanging="180"/>
      </w:pPr>
    </w:lvl>
    <w:lvl w:ilvl="6" w:tplc="04190001" w:tentative="1">
      <w:start w:val="1"/>
      <w:numFmt w:val="decimal"/>
      <w:lvlText w:val="%7."/>
      <w:lvlJc w:val="left"/>
      <w:pPr>
        <w:ind w:left="6480" w:hanging="360"/>
      </w:pPr>
    </w:lvl>
    <w:lvl w:ilvl="7" w:tplc="04190003" w:tentative="1">
      <w:start w:val="1"/>
      <w:numFmt w:val="lowerLetter"/>
      <w:lvlText w:val="%8."/>
      <w:lvlJc w:val="left"/>
      <w:pPr>
        <w:ind w:left="7200" w:hanging="360"/>
      </w:pPr>
    </w:lvl>
    <w:lvl w:ilvl="8" w:tplc="04190005" w:tentative="1">
      <w:start w:val="1"/>
      <w:numFmt w:val="lowerRoman"/>
      <w:lvlText w:val="%9."/>
      <w:lvlJc w:val="right"/>
      <w:pPr>
        <w:ind w:left="7920" w:hanging="180"/>
      </w:pPr>
    </w:lvl>
  </w:abstractNum>
  <w:abstractNum w:abstractNumId="8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1">
    <w:nsid w:val="75B5794F"/>
    <w:multiLevelType w:val="hybridMultilevel"/>
    <w:tmpl w:val="51CE9F54"/>
    <w:styleLink w:val="220"/>
    <w:lvl w:ilvl="0" w:tplc="CCFEACA0">
      <w:start w:val="1"/>
      <w:numFmt w:val="bullet"/>
      <w:lvlText w:val=""/>
      <w:lvlJc w:val="left"/>
      <w:pPr>
        <w:ind w:left="1287" w:hanging="360"/>
      </w:pPr>
      <w:rPr>
        <w:rFonts w:ascii="Symbol" w:hAnsi="Symbol" w:hint="default"/>
      </w:rPr>
    </w:lvl>
    <w:lvl w:ilvl="1" w:tplc="0AA80F0A" w:tentative="1">
      <w:start w:val="1"/>
      <w:numFmt w:val="bullet"/>
      <w:lvlText w:val="o"/>
      <w:lvlJc w:val="left"/>
      <w:pPr>
        <w:ind w:left="2007" w:hanging="360"/>
      </w:pPr>
      <w:rPr>
        <w:rFonts w:ascii="Courier New" w:hAnsi="Courier New" w:cs="Courier New" w:hint="default"/>
      </w:rPr>
    </w:lvl>
    <w:lvl w:ilvl="2" w:tplc="48288A30" w:tentative="1">
      <w:start w:val="1"/>
      <w:numFmt w:val="bullet"/>
      <w:lvlText w:val=""/>
      <w:lvlJc w:val="left"/>
      <w:pPr>
        <w:ind w:left="2727" w:hanging="360"/>
      </w:pPr>
      <w:rPr>
        <w:rFonts w:ascii="Wingdings" w:hAnsi="Wingdings" w:hint="default"/>
      </w:rPr>
    </w:lvl>
    <w:lvl w:ilvl="3" w:tplc="FD5C6D22" w:tentative="1">
      <w:start w:val="1"/>
      <w:numFmt w:val="bullet"/>
      <w:lvlText w:val=""/>
      <w:lvlJc w:val="left"/>
      <w:pPr>
        <w:ind w:left="3447" w:hanging="360"/>
      </w:pPr>
      <w:rPr>
        <w:rFonts w:ascii="Symbol" w:hAnsi="Symbol" w:hint="default"/>
      </w:rPr>
    </w:lvl>
    <w:lvl w:ilvl="4" w:tplc="50DED36A" w:tentative="1">
      <w:start w:val="1"/>
      <w:numFmt w:val="bullet"/>
      <w:lvlText w:val="o"/>
      <w:lvlJc w:val="left"/>
      <w:pPr>
        <w:ind w:left="4167" w:hanging="360"/>
      </w:pPr>
      <w:rPr>
        <w:rFonts w:ascii="Courier New" w:hAnsi="Courier New" w:cs="Courier New" w:hint="default"/>
      </w:rPr>
    </w:lvl>
    <w:lvl w:ilvl="5" w:tplc="28F818EE" w:tentative="1">
      <w:start w:val="1"/>
      <w:numFmt w:val="bullet"/>
      <w:lvlText w:val=""/>
      <w:lvlJc w:val="left"/>
      <w:pPr>
        <w:ind w:left="4887" w:hanging="360"/>
      </w:pPr>
      <w:rPr>
        <w:rFonts w:ascii="Wingdings" w:hAnsi="Wingdings" w:hint="default"/>
      </w:rPr>
    </w:lvl>
    <w:lvl w:ilvl="6" w:tplc="D19CDF80" w:tentative="1">
      <w:start w:val="1"/>
      <w:numFmt w:val="bullet"/>
      <w:lvlText w:val=""/>
      <w:lvlJc w:val="left"/>
      <w:pPr>
        <w:ind w:left="5607" w:hanging="360"/>
      </w:pPr>
      <w:rPr>
        <w:rFonts w:ascii="Symbol" w:hAnsi="Symbol" w:hint="default"/>
      </w:rPr>
    </w:lvl>
    <w:lvl w:ilvl="7" w:tplc="BA9205FE" w:tentative="1">
      <w:start w:val="1"/>
      <w:numFmt w:val="bullet"/>
      <w:lvlText w:val="o"/>
      <w:lvlJc w:val="left"/>
      <w:pPr>
        <w:ind w:left="6327" w:hanging="360"/>
      </w:pPr>
      <w:rPr>
        <w:rFonts w:ascii="Courier New" w:hAnsi="Courier New" w:cs="Courier New" w:hint="default"/>
      </w:rPr>
    </w:lvl>
    <w:lvl w:ilvl="8" w:tplc="60921E6A" w:tentative="1">
      <w:start w:val="1"/>
      <w:numFmt w:val="bullet"/>
      <w:lvlText w:val=""/>
      <w:lvlJc w:val="left"/>
      <w:pPr>
        <w:ind w:left="7047" w:hanging="360"/>
      </w:pPr>
      <w:rPr>
        <w:rFonts w:ascii="Wingdings" w:hAnsi="Wingdings" w:hint="default"/>
      </w:rPr>
    </w:lvl>
  </w:abstractNum>
  <w:abstractNum w:abstractNumId="82">
    <w:nsid w:val="779A31A7"/>
    <w:multiLevelType w:val="hybridMultilevel"/>
    <w:tmpl w:val="5CB62550"/>
    <w:lvl w:ilvl="0" w:tplc="2BA81C06">
      <w:start w:val="1"/>
      <w:numFmt w:val="bullet"/>
      <w:pStyle w:val="af6"/>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3">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nsid w:val="79132A83"/>
    <w:multiLevelType w:val="hybridMultilevel"/>
    <w:tmpl w:val="25A8FB26"/>
    <w:lvl w:ilvl="0" w:tplc="94F04A0E">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5">
    <w:nsid w:val="7C6C7F8C"/>
    <w:multiLevelType w:val="hybridMultilevel"/>
    <w:tmpl w:val="33EE90B8"/>
    <w:lvl w:ilvl="0" w:tplc="6BE811F2">
      <w:start w:val="1"/>
      <w:numFmt w:val="decimal"/>
      <w:pStyle w:val="af7"/>
      <w:lvlText w:val="Таблица %1."/>
      <w:lvlJc w:val="left"/>
      <w:pPr>
        <w:tabs>
          <w:tab w:val="num" w:pos="2160"/>
        </w:tabs>
        <w:ind w:left="2160" w:hanging="360"/>
      </w:pPr>
      <w:rPr>
        <w:rFonts w:ascii="Times New Roman" w:hAnsi="Times New Roman" w:hint="default"/>
        <w:b/>
        <w:i w:val="0"/>
        <w:sz w:val="24"/>
        <w:szCs w:val="24"/>
      </w:rPr>
    </w:lvl>
    <w:lvl w:ilvl="1" w:tplc="F39C422C" w:tentative="1">
      <w:start w:val="1"/>
      <w:numFmt w:val="lowerLetter"/>
      <w:lvlText w:val="%2."/>
      <w:lvlJc w:val="left"/>
      <w:pPr>
        <w:tabs>
          <w:tab w:val="num" w:pos="2160"/>
        </w:tabs>
        <w:ind w:left="2160" w:hanging="360"/>
      </w:pPr>
    </w:lvl>
    <w:lvl w:ilvl="2" w:tplc="EA50A48E" w:tentative="1">
      <w:start w:val="1"/>
      <w:numFmt w:val="lowerRoman"/>
      <w:lvlText w:val="%3."/>
      <w:lvlJc w:val="right"/>
      <w:pPr>
        <w:tabs>
          <w:tab w:val="num" w:pos="2880"/>
        </w:tabs>
        <w:ind w:left="2880" w:hanging="180"/>
      </w:pPr>
    </w:lvl>
    <w:lvl w:ilvl="3" w:tplc="600E6784" w:tentative="1">
      <w:start w:val="1"/>
      <w:numFmt w:val="decimal"/>
      <w:lvlText w:val="%4."/>
      <w:lvlJc w:val="left"/>
      <w:pPr>
        <w:tabs>
          <w:tab w:val="num" w:pos="3600"/>
        </w:tabs>
        <w:ind w:left="3600" w:hanging="360"/>
      </w:pPr>
    </w:lvl>
    <w:lvl w:ilvl="4" w:tplc="AD1223F4" w:tentative="1">
      <w:start w:val="1"/>
      <w:numFmt w:val="lowerLetter"/>
      <w:lvlText w:val="%5."/>
      <w:lvlJc w:val="left"/>
      <w:pPr>
        <w:tabs>
          <w:tab w:val="num" w:pos="4320"/>
        </w:tabs>
        <w:ind w:left="4320" w:hanging="360"/>
      </w:pPr>
    </w:lvl>
    <w:lvl w:ilvl="5" w:tplc="AE88178E" w:tentative="1">
      <w:start w:val="1"/>
      <w:numFmt w:val="lowerRoman"/>
      <w:lvlText w:val="%6."/>
      <w:lvlJc w:val="right"/>
      <w:pPr>
        <w:tabs>
          <w:tab w:val="num" w:pos="5040"/>
        </w:tabs>
        <w:ind w:left="5040" w:hanging="180"/>
      </w:pPr>
    </w:lvl>
    <w:lvl w:ilvl="6" w:tplc="0734C24A" w:tentative="1">
      <w:start w:val="1"/>
      <w:numFmt w:val="decimal"/>
      <w:lvlText w:val="%7."/>
      <w:lvlJc w:val="left"/>
      <w:pPr>
        <w:tabs>
          <w:tab w:val="num" w:pos="5760"/>
        </w:tabs>
        <w:ind w:left="5760" w:hanging="360"/>
      </w:pPr>
    </w:lvl>
    <w:lvl w:ilvl="7" w:tplc="18B432D4" w:tentative="1">
      <w:start w:val="1"/>
      <w:numFmt w:val="lowerLetter"/>
      <w:lvlText w:val="%8."/>
      <w:lvlJc w:val="left"/>
      <w:pPr>
        <w:tabs>
          <w:tab w:val="num" w:pos="6480"/>
        </w:tabs>
        <w:ind w:left="6480" w:hanging="360"/>
      </w:pPr>
    </w:lvl>
    <w:lvl w:ilvl="8" w:tplc="72603AC0" w:tentative="1">
      <w:start w:val="1"/>
      <w:numFmt w:val="lowerRoman"/>
      <w:lvlText w:val="%9."/>
      <w:lvlJc w:val="right"/>
      <w:pPr>
        <w:tabs>
          <w:tab w:val="num" w:pos="7200"/>
        </w:tabs>
        <w:ind w:left="7200" w:hanging="180"/>
      </w:pPr>
    </w:lvl>
  </w:abstractNum>
  <w:abstractNum w:abstractNumId="86">
    <w:nsid w:val="7C732E38"/>
    <w:multiLevelType w:val="hybridMultilevel"/>
    <w:tmpl w:val="B6A43058"/>
    <w:lvl w:ilvl="0" w:tplc="15549804">
      <w:start w:val="1"/>
      <w:numFmt w:val="bullet"/>
      <w:pStyle w:val="32"/>
      <w:lvlText w:val=""/>
      <w:lvlJc w:val="left"/>
      <w:pPr>
        <w:ind w:left="720" w:hanging="360"/>
      </w:pPr>
      <w:rPr>
        <w:rFonts w:ascii="Wingdings" w:hAnsi="Wingdings" w:hint="default"/>
      </w:rPr>
    </w:lvl>
    <w:lvl w:ilvl="1" w:tplc="62B0968A" w:tentative="1">
      <w:start w:val="1"/>
      <w:numFmt w:val="bullet"/>
      <w:lvlText w:val="o"/>
      <w:lvlJc w:val="left"/>
      <w:pPr>
        <w:ind w:left="1440" w:hanging="360"/>
      </w:pPr>
      <w:rPr>
        <w:rFonts w:ascii="Courier New" w:hAnsi="Courier New" w:cs="Courier New" w:hint="default"/>
      </w:rPr>
    </w:lvl>
    <w:lvl w:ilvl="2" w:tplc="AADA104A" w:tentative="1">
      <w:start w:val="1"/>
      <w:numFmt w:val="bullet"/>
      <w:lvlText w:val=""/>
      <w:lvlJc w:val="left"/>
      <w:pPr>
        <w:ind w:left="2160" w:hanging="360"/>
      </w:pPr>
      <w:rPr>
        <w:rFonts w:ascii="Wingdings" w:hAnsi="Wingdings" w:hint="default"/>
      </w:rPr>
    </w:lvl>
    <w:lvl w:ilvl="3" w:tplc="293ADD90" w:tentative="1">
      <w:start w:val="1"/>
      <w:numFmt w:val="bullet"/>
      <w:lvlText w:val=""/>
      <w:lvlJc w:val="left"/>
      <w:pPr>
        <w:ind w:left="2880" w:hanging="360"/>
      </w:pPr>
      <w:rPr>
        <w:rFonts w:ascii="Symbol" w:hAnsi="Symbol" w:hint="default"/>
      </w:rPr>
    </w:lvl>
    <w:lvl w:ilvl="4" w:tplc="8390B000" w:tentative="1">
      <w:start w:val="1"/>
      <w:numFmt w:val="bullet"/>
      <w:lvlText w:val="o"/>
      <w:lvlJc w:val="left"/>
      <w:pPr>
        <w:ind w:left="3600" w:hanging="360"/>
      </w:pPr>
      <w:rPr>
        <w:rFonts w:ascii="Courier New" w:hAnsi="Courier New" w:cs="Courier New" w:hint="default"/>
      </w:rPr>
    </w:lvl>
    <w:lvl w:ilvl="5" w:tplc="64128422" w:tentative="1">
      <w:start w:val="1"/>
      <w:numFmt w:val="bullet"/>
      <w:lvlText w:val=""/>
      <w:lvlJc w:val="left"/>
      <w:pPr>
        <w:ind w:left="4320" w:hanging="360"/>
      </w:pPr>
      <w:rPr>
        <w:rFonts w:ascii="Wingdings" w:hAnsi="Wingdings" w:hint="default"/>
      </w:rPr>
    </w:lvl>
    <w:lvl w:ilvl="6" w:tplc="6B7878CC" w:tentative="1">
      <w:start w:val="1"/>
      <w:numFmt w:val="bullet"/>
      <w:lvlText w:val=""/>
      <w:lvlJc w:val="left"/>
      <w:pPr>
        <w:ind w:left="5040" w:hanging="360"/>
      </w:pPr>
      <w:rPr>
        <w:rFonts w:ascii="Symbol" w:hAnsi="Symbol" w:hint="default"/>
      </w:rPr>
    </w:lvl>
    <w:lvl w:ilvl="7" w:tplc="93A6F5B2" w:tentative="1">
      <w:start w:val="1"/>
      <w:numFmt w:val="bullet"/>
      <w:lvlText w:val="o"/>
      <w:lvlJc w:val="left"/>
      <w:pPr>
        <w:ind w:left="5760" w:hanging="360"/>
      </w:pPr>
      <w:rPr>
        <w:rFonts w:ascii="Courier New" w:hAnsi="Courier New" w:cs="Courier New" w:hint="default"/>
      </w:rPr>
    </w:lvl>
    <w:lvl w:ilvl="8" w:tplc="5CE058F4" w:tentative="1">
      <w:start w:val="1"/>
      <w:numFmt w:val="bullet"/>
      <w:lvlText w:val=""/>
      <w:lvlJc w:val="left"/>
      <w:pPr>
        <w:ind w:left="6480" w:hanging="360"/>
      </w:pPr>
      <w:rPr>
        <w:rFonts w:ascii="Wingdings" w:hAnsi="Wingdings" w:hint="default"/>
      </w:rPr>
    </w:lvl>
  </w:abstractNum>
  <w:abstractNum w:abstractNumId="87">
    <w:nsid w:val="7F1630ED"/>
    <w:multiLevelType w:val="hybridMultilevel"/>
    <w:tmpl w:val="7BFC1738"/>
    <w:lvl w:ilvl="0" w:tplc="BF886328">
      <w:start w:val="1"/>
      <w:numFmt w:val="decimal"/>
      <w:lvlText w:val="%1)"/>
      <w:lvlJc w:val="left"/>
      <w:pPr>
        <w:tabs>
          <w:tab w:val="num" w:pos="1276"/>
        </w:tabs>
        <w:ind w:left="567" w:firstLine="710"/>
      </w:pPr>
      <w:rPr>
        <w:rFonts w:hint="default"/>
      </w:rPr>
    </w:lvl>
    <w:lvl w:ilvl="1" w:tplc="04190003">
      <w:start w:val="1"/>
      <w:numFmt w:val="decimal"/>
      <w:pStyle w:val="1210"/>
      <w:lvlText w:val="%2)"/>
      <w:lvlJc w:val="left"/>
      <w:pPr>
        <w:tabs>
          <w:tab w:val="num" w:pos="1260"/>
        </w:tabs>
        <w:ind w:left="1260" w:hanging="360"/>
      </w:pPr>
      <w:rPr>
        <w:rFonts w:hint="default"/>
      </w:rPr>
    </w:lvl>
    <w:lvl w:ilvl="2" w:tplc="04190005">
      <w:start w:val="1"/>
      <w:numFmt w:val="decimal"/>
      <w:lvlText w:val="%3)"/>
      <w:lvlJc w:val="left"/>
      <w:pPr>
        <w:tabs>
          <w:tab w:val="num" w:pos="2907"/>
        </w:tabs>
        <w:ind w:left="2907" w:hanging="360"/>
      </w:pPr>
      <w:rPr>
        <w:rFonts w:hint="default"/>
      </w:r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num w:numId="1">
    <w:abstractNumId w:val="42"/>
  </w:num>
  <w:num w:numId="2">
    <w:abstractNumId w:val="0"/>
  </w:num>
  <w:num w:numId="3">
    <w:abstractNumId w:val="86"/>
  </w:num>
  <w:num w:numId="4">
    <w:abstractNumId w:val="47"/>
  </w:num>
  <w:num w:numId="5">
    <w:abstractNumId w:val="29"/>
  </w:num>
  <w:num w:numId="6">
    <w:abstractNumId w:val="58"/>
  </w:num>
  <w:num w:numId="7">
    <w:abstractNumId w:val="37"/>
  </w:num>
  <w:num w:numId="8">
    <w:abstractNumId w:val="21"/>
  </w:num>
  <w:num w:numId="9">
    <w:abstractNumId w:val="19"/>
  </w:num>
  <w:num w:numId="10">
    <w:abstractNumId w:val="77"/>
  </w:num>
  <w:num w:numId="11">
    <w:abstractNumId w:val="78"/>
  </w:num>
  <w:num w:numId="12">
    <w:abstractNumId w:val="34"/>
  </w:num>
  <w:num w:numId="13">
    <w:abstractNumId w:val="65"/>
  </w:num>
  <w:num w:numId="14">
    <w:abstractNumId w:val="13"/>
  </w:num>
  <w:num w:numId="15">
    <w:abstractNumId w:val="54"/>
  </w:num>
  <w:num w:numId="16">
    <w:abstractNumId w:val="62"/>
  </w:num>
  <w:num w:numId="17">
    <w:abstractNumId w:val="81"/>
  </w:num>
  <w:num w:numId="18">
    <w:abstractNumId w:val="24"/>
  </w:num>
  <w:num w:numId="19">
    <w:abstractNumId w:val="79"/>
  </w:num>
  <w:num w:numId="20">
    <w:abstractNumId w:val="67"/>
  </w:num>
  <w:num w:numId="21">
    <w:abstractNumId w:val="82"/>
  </w:num>
  <w:num w:numId="22">
    <w:abstractNumId w:val="46"/>
  </w:num>
  <w:num w:numId="23">
    <w:abstractNumId w:val="25"/>
  </w:num>
  <w:num w:numId="24">
    <w:abstractNumId w:val="57"/>
  </w:num>
  <w:num w:numId="25">
    <w:abstractNumId w:val="50"/>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0"/>
  </w:num>
  <w:num w:numId="27">
    <w:abstractNumId w:val="66"/>
  </w:num>
  <w:num w:numId="28">
    <w:abstractNumId w:val="85"/>
  </w:num>
  <w:num w:numId="29">
    <w:abstractNumId w:val="56"/>
  </w:num>
  <w:num w:numId="30">
    <w:abstractNumId w:val="9"/>
  </w:num>
  <w:num w:numId="31">
    <w:abstractNumId w:val="44"/>
  </w:num>
  <w:num w:numId="32">
    <w:abstractNumId w:val="41"/>
  </w:num>
  <w:num w:numId="33">
    <w:abstractNumId w:val="12"/>
  </w:num>
  <w:num w:numId="34">
    <w:abstractNumId w:val="8"/>
  </w:num>
  <w:num w:numId="35">
    <w:abstractNumId w:val="71"/>
  </w:num>
  <w:num w:numId="36">
    <w:abstractNumId w:val="7"/>
  </w:num>
  <w:num w:numId="37">
    <w:abstractNumId w:val="3"/>
  </w:num>
  <w:num w:numId="38">
    <w:abstractNumId w:val="39"/>
  </w:num>
  <w:num w:numId="39">
    <w:abstractNumId w:val="53"/>
  </w:num>
  <w:num w:numId="40">
    <w:abstractNumId w:val="64"/>
  </w:num>
  <w:num w:numId="41">
    <w:abstractNumId w:val="33"/>
  </w:num>
  <w:num w:numId="42">
    <w:abstractNumId w:val="20"/>
  </w:num>
  <w:num w:numId="43">
    <w:abstractNumId w:val="69"/>
  </w:num>
  <w:num w:numId="44">
    <w:abstractNumId w:val="68"/>
  </w:num>
  <w:num w:numId="45">
    <w:abstractNumId w:val="14"/>
  </w:num>
  <w:num w:numId="46">
    <w:abstractNumId w:val="10"/>
  </w:num>
  <w:num w:numId="47">
    <w:abstractNumId w:val="73"/>
  </w:num>
  <w:num w:numId="48">
    <w:abstractNumId w:val="36"/>
  </w:num>
  <w:num w:numId="49">
    <w:abstractNumId w:val="15"/>
  </w:num>
  <w:num w:numId="50">
    <w:abstractNumId w:val="26"/>
  </w:num>
  <w:num w:numId="51">
    <w:abstractNumId w:val="60"/>
  </w:num>
  <w:num w:numId="52">
    <w:abstractNumId w:val="55"/>
  </w:num>
  <w:num w:numId="53">
    <w:abstractNumId w:val="40"/>
  </w:num>
  <w:num w:numId="54">
    <w:abstractNumId w:val="76"/>
  </w:num>
  <w:num w:numId="55">
    <w:abstractNumId w:val="6"/>
  </w:num>
  <w:num w:numId="56">
    <w:abstractNumId w:val="87"/>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8"/>
  </w:num>
  <w:num w:numId="59">
    <w:abstractNumId w:val="4"/>
  </w:num>
  <w:num w:numId="60">
    <w:abstractNumId w:val="70"/>
  </w:num>
  <w:num w:numId="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1"/>
  </w:num>
  <w:num w:numId="63">
    <w:abstractNumId w:val="43"/>
  </w:num>
  <w:num w:numId="64">
    <w:abstractNumId w:val="2"/>
  </w:num>
  <w:num w:numId="65">
    <w:abstractNumId w:val="83"/>
  </w:num>
  <w:num w:numId="66">
    <w:abstractNumId w:val="45"/>
  </w:num>
  <w:num w:numId="67">
    <w:abstractNumId w:val="27"/>
  </w:num>
  <w:num w:numId="68">
    <w:abstractNumId w:val="5"/>
  </w:num>
  <w:num w:numId="69">
    <w:abstractNumId w:val="51"/>
  </w:num>
  <w:num w:numId="70">
    <w:abstractNumId w:val="74"/>
  </w:num>
  <w:num w:numId="71">
    <w:abstractNumId w:val="72"/>
  </w:num>
  <w:num w:numId="72">
    <w:abstractNumId w:val="16"/>
  </w:num>
  <w:num w:numId="73">
    <w:abstractNumId w:val="18"/>
  </w:num>
  <w:num w:numId="74">
    <w:abstractNumId w:val="75"/>
  </w:num>
  <w:num w:numId="75">
    <w:abstractNumId w:val="49"/>
  </w:num>
  <w:num w:numId="76">
    <w:abstractNumId w:val="61"/>
  </w:num>
  <w:num w:numId="77">
    <w:abstractNumId w:val="17"/>
  </w:num>
  <w:num w:numId="78">
    <w:abstractNumId w:val="23"/>
  </w:num>
  <w:num w:numId="79">
    <w:abstractNumId w:val="38"/>
  </w:num>
  <w:num w:numId="80">
    <w:abstractNumId w:val="35"/>
  </w:num>
  <w:num w:numId="81">
    <w:abstractNumId w:val="30"/>
  </w:num>
  <w:num w:numId="82">
    <w:abstractNumId w:val="63"/>
  </w:num>
  <w:num w:numId="83">
    <w:abstractNumId w:val="48"/>
  </w:num>
  <w:num w:numId="84">
    <w:abstractNumId w:val="52"/>
  </w:num>
  <w:num w:numId="85">
    <w:abstractNumId w:val="59"/>
  </w:num>
  <w:num w:numId="86">
    <w:abstractNumId w:val="46"/>
    <w:lvlOverride w:ilvl="0">
      <w:startOverride w:val="1"/>
    </w:lvlOverride>
  </w:num>
  <w:num w:numId="87">
    <w:abstractNumId w:val="46"/>
    <w:lvlOverride w:ilvl="0">
      <w:startOverride w:val="1"/>
    </w:lvlOverride>
  </w:num>
  <w:num w:numId="8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84"/>
  </w:num>
  <w:num w:numId="102">
    <w:abstractNumId w:val="22"/>
  </w:num>
  <w:num w:numId="103">
    <w:abstractNumId w:val="32"/>
  </w:num>
  <w:num w:numId="10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060"/>
    <w:rsid w:val="00004EB8"/>
    <w:rsid w:val="0000725A"/>
    <w:rsid w:val="000107AC"/>
    <w:rsid w:val="000119C3"/>
    <w:rsid w:val="0001693F"/>
    <w:rsid w:val="00023B9C"/>
    <w:rsid w:val="00031302"/>
    <w:rsid w:val="000323FD"/>
    <w:rsid w:val="000328A5"/>
    <w:rsid w:val="0003644C"/>
    <w:rsid w:val="0003788C"/>
    <w:rsid w:val="000413D2"/>
    <w:rsid w:val="000465FB"/>
    <w:rsid w:val="000471C7"/>
    <w:rsid w:val="00054E36"/>
    <w:rsid w:val="0005559D"/>
    <w:rsid w:val="00060C56"/>
    <w:rsid w:val="000673F1"/>
    <w:rsid w:val="000740D4"/>
    <w:rsid w:val="00076317"/>
    <w:rsid w:val="00083104"/>
    <w:rsid w:val="0008330D"/>
    <w:rsid w:val="00085D44"/>
    <w:rsid w:val="0008634D"/>
    <w:rsid w:val="00091858"/>
    <w:rsid w:val="0009701E"/>
    <w:rsid w:val="00097E11"/>
    <w:rsid w:val="000A459D"/>
    <w:rsid w:val="000A4CC0"/>
    <w:rsid w:val="000A66EA"/>
    <w:rsid w:val="000A6FDD"/>
    <w:rsid w:val="000B4B2A"/>
    <w:rsid w:val="000C24F4"/>
    <w:rsid w:val="000C6577"/>
    <w:rsid w:val="000D5CE5"/>
    <w:rsid w:val="000D710F"/>
    <w:rsid w:val="000E26C6"/>
    <w:rsid w:val="000E518F"/>
    <w:rsid w:val="000F32DC"/>
    <w:rsid w:val="000F6DD0"/>
    <w:rsid w:val="001004AD"/>
    <w:rsid w:val="00102CB1"/>
    <w:rsid w:val="00112A99"/>
    <w:rsid w:val="00121EF9"/>
    <w:rsid w:val="001274D1"/>
    <w:rsid w:val="001301D9"/>
    <w:rsid w:val="00134A26"/>
    <w:rsid w:val="00134D6E"/>
    <w:rsid w:val="0013776F"/>
    <w:rsid w:val="00146160"/>
    <w:rsid w:val="00151869"/>
    <w:rsid w:val="001553C8"/>
    <w:rsid w:val="00156492"/>
    <w:rsid w:val="00164EF7"/>
    <w:rsid w:val="0017380A"/>
    <w:rsid w:val="00174FE4"/>
    <w:rsid w:val="00176488"/>
    <w:rsid w:val="001871B7"/>
    <w:rsid w:val="001901C4"/>
    <w:rsid w:val="0019592A"/>
    <w:rsid w:val="001B0236"/>
    <w:rsid w:val="001B03CD"/>
    <w:rsid w:val="001C0849"/>
    <w:rsid w:val="001C26CB"/>
    <w:rsid w:val="001C5D85"/>
    <w:rsid w:val="001D7293"/>
    <w:rsid w:val="001D78BB"/>
    <w:rsid w:val="001E0146"/>
    <w:rsid w:val="001E2E22"/>
    <w:rsid w:val="001E446B"/>
    <w:rsid w:val="001E4D65"/>
    <w:rsid w:val="001E707A"/>
    <w:rsid w:val="001F126A"/>
    <w:rsid w:val="001F26B0"/>
    <w:rsid w:val="001F593E"/>
    <w:rsid w:val="002008B3"/>
    <w:rsid w:val="00201348"/>
    <w:rsid w:val="00203861"/>
    <w:rsid w:val="002062A1"/>
    <w:rsid w:val="002172B9"/>
    <w:rsid w:val="002217BE"/>
    <w:rsid w:val="00222920"/>
    <w:rsid w:val="00222CFB"/>
    <w:rsid w:val="0022738A"/>
    <w:rsid w:val="00233C4B"/>
    <w:rsid w:val="00242A70"/>
    <w:rsid w:val="00243801"/>
    <w:rsid w:val="002442A7"/>
    <w:rsid w:val="00245685"/>
    <w:rsid w:val="002500A5"/>
    <w:rsid w:val="002517CD"/>
    <w:rsid w:val="00256911"/>
    <w:rsid w:val="002577D0"/>
    <w:rsid w:val="00260BC4"/>
    <w:rsid w:val="00261ABF"/>
    <w:rsid w:val="00263CF8"/>
    <w:rsid w:val="0027162C"/>
    <w:rsid w:val="00271A16"/>
    <w:rsid w:val="00276A64"/>
    <w:rsid w:val="00280CF9"/>
    <w:rsid w:val="002834BE"/>
    <w:rsid w:val="00285EAB"/>
    <w:rsid w:val="00291A8E"/>
    <w:rsid w:val="00291CA3"/>
    <w:rsid w:val="002948B9"/>
    <w:rsid w:val="00294D2B"/>
    <w:rsid w:val="002A3BE4"/>
    <w:rsid w:val="002A4E02"/>
    <w:rsid w:val="002A4EB4"/>
    <w:rsid w:val="002B2BE4"/>
    <w:rsid w:val="002B3518"/>
    <w:rsid w:val="002B7A0F"/>
    <w:rsid w:val="002C2BCC"/>
    <w:rsid w:val="002C693E"/>
    <w:rsid w:val="002D2A4F"/>
    <w:rsid w:val="002D433E"/>
    <w:rsid w:val="002E2014"/>
    <w:rsid w:val="002E56E6"/>
    <w:rsid w:val="002E7A70"/>
    <w:rsid w:val="002F59C4"/>
    <w:rsid w:val="002F679F"/>
    <w:rsid w:val="00302D42"/>
    <w:rsid w:val="00304931"/>
    <w:rsid w:val="00313A25"/>
    <w:rsid w:val="003159B9"/>
    <w:rsid w:val="00315E7B"/>
    <w:rsid w:val="00317130"/>
    <w:rsid w:val="003175B3"/>
    <w:rsid w:val="0032065E"/>
    <w:rsid w:val="00320ACA"/>
    <w:rsid w:val="00321775"/>
    <w:rsid w:val="00322FB3"/>
    <w:rsid w:val="003347DB"/>
    <w:rsid w:val="00335AAA"/>
    <w:rsid w:val="00343047"/>
    <w:rsid w:val="0034436A"/>
    <w:rsid w:val="00347D24"/>
    <w:rsid w:val="00350EB5"/>
    <w:rsid w:val="00355C0A"/>
    <w:rsid w:val="00361497"/>
    <w:rsid w:val="00364404"/>
    <w:rsid w:val="00366F8E"/>
    <w:rsid w:val="003677D4"/>
    <w:rsid w:val="0038203F"/>
    <w:rsid w:val="0038317B"/>
    <w:rsid w:val="00383453"/>
    <w:rsid w:val="00383A80"/>
    <w:rsid w:val="003878B5"/>
    <w:rsid w:val="00394113"/>
    <w:rsid w:val="00394D5A"/>
    <w:rsid w:val="00397D57"/>
    <w:rsid w:val="003A08A6"/>
    <w:rsid w:val="003B4B9E"/>
    <w:rsid w:val="003B534E"/>
    <w:rsid w:val="003C1A79"/>
    <w:rsid w:val="003D1E12"/>
    <w:rsid w:val="003E5762"/>
    <w:rsid w:val="003E5D98"/>
    <w:rsid w:val="003F1E93"/>
    <w:rsid w:val="00400B85"/>
    <w:rsid w:val="00405C87"/>
    <w:rsid w:val="00420E92"/>
    <w:rsid w:val="00423AE6"/>
    <w:rsid w:val="0043564B"/>
    <w:rsid w:val="004421C6"/>
    <w:rsid w:val="004447A8"/>
    <w:rsid w:val="00446ABB"/>
    <w:rsid w:val="0046184D"/>
    <w:rsid w:val="004670C4"/>
    <w:rsid w:val="004755F8"/>
    <w:rsid w:val="004764CE"/>
    <w:rsid w:val="00476BD0"/>
    <w:rsid w:val="0047709F"/>
    <w:rsid w:val="004773BC"/>
    <w:rsid w:val="00480436"/>
    <w:rsid w:val="004873B0"/>
    <w:rsid w:val="004917BC"/>
    <w:rsid w:val="00496160"/>
    <w:rsid w:val="004A10E6"/>
    <w:rsid w:val="004A27FB"/>
    <w:rsid w:val="004A4903"/>
    <w:rsid w:val="004A49EB"/>
    <w:rsid w:val="004A61F9"/>
    <w:rsid w:val="004A725D"/>
    <w:rsid w:val="004B2F77"/>
    <w:rsid w:val="004C5D77"/>
    <w:rsid w:val="004D211B"/>
    <w:rsid w:val="004D7574"/>
    <w:rsid w:val="004E4875"/>
    <w:rsid w:val="004E5938"/>
    <w:rsid w:val="004F276E"/>
    <w:rsid w:val="004F3156"/>
    <w:rsid w:val="004F42AE"/>
    <w:rsid w:val="005007FB"/>
    <w:rsid w:val="0050209D"/>
    <w:rsid w:val="00503D3B"/>
    <w:rsid w:val="00506EA5"/>
    <w:rsid w:val="00507207"/>
    <w:rsid w:val="005072D6"/>
    <w:rsid w:val="00512049"/>
    <w:rsid w:val="00514446"/>
    <w:rsid w:val="00522868"/>
    <w:rsid w:val="00527A86"/>
    <w:rsid w:val="0053183B"/>
    <w:rsid w:val="00532A75"/>
    <w:rsid w:val="0053530E"/>
    <w:rsid w:val="0054441B"/>
    <w:rsid w:val="005452C1"/>
    <w:rsid w:val="00547E8B"/>
    <w:rsid w:val="00550E74"/>
    <w:rsid w:val="005530BC"/>
    <w:rsid w:val="0055492E"/>
    <w:rsid w:val="00560612"/>
    <w:rsid w:val="005646DA"/>
    <w:rsid w:val="00566A25"/>
    <w:rsid w:val="00573CF5"/>
    <w:rsid w:val="0057434A"/>
    <w:rsid w:val="005759B1"/>
    <w:rsid w:val="00584B6A"/>
    <w:rsid w:val="00586A78"/>
    <w:rsid w:val="00590794"/>
    <w:rsid w:val="005922FF"/>
    <w:rsid w:val="00592BEA"/>
    <w:rsid w:val="005971CC"/>
    <w:rsid w:val="005976E4"/>
    <w:rsid w:val="005A34BD"/>
    <w:rsid w:val="005A6AE0"/>
    <w:rsid w:val="005B15DA"/>
    <w:rsid w:val="005B329D"/>
    <w:rsid w:val="005B355E"/>
    <w:rsid w:val="005C07B8"/>
    <w:rsid w:val="005C1319"/>
    <w:rsid w:val="005D03C3"/>
    <w:rsid w:val="005D41F6"/>
    <w:rsid w:val="005E7244"/>
    <w:rsid w:val="005F5559"/>
    <w:rsid w:val="0060066E"/>
    <w:rsid w:val="006163C2"/>
    <w:rsid w:val="00622D0F"/>
    <w:rsid w:val="0062433F"/>
    <w:rsid w:val="00624E37"/>
    <w:rsid w:val="006262CA"/>
    <w:rsid w:val="00634849"/>
    <w:rsid w:val="00637702"/>
    <w:rsid w:val="00641B01"/>
    <w:rsid w:val="00644F45"/>
    <w:rsid w:val="00654167"/>
    <w:rsid w:val="006714B0"/>
    <w:rsid w:val="00686281"/>
    <w:rsid w:val="006908CE"/>
    <w:rsid w:val="006A344B"/>
    <w:rsid w:val="006A5152"/>
    <w:rsid w:val="006A740A"/>
    <w:rsid w:val="006B0781"/>
    <w:rsid w:val="006B0E1D"/>
    <w:rsid w:val="006B367F"/>
    <w:rsid w:val="006B59F3"/>
    <w:rsid w:val="006C2877"/>
    <w:rsid w:val="006C7D43"/>
    <w:rsid w:val="006D226B"/>
    <w:rsid w:val="006D2928"/>
    <w:rsid w:val="006D3F51"/>
    <w:rsid w:val="006E636E"/>
    <w:rsid w:val="006E74AA"/>
    <w:rsid w:val="006F0FE5"/>
    <w:rsid w:val="006F110F"/>
    <w:rsid w:val="006F1DE9"/>
    <w:rsid w:val="006F5357"/>
    <w:rsid w:val="007052D5"/>
    <w:rsid w:val="0071346F"/>
    <w:rsid w:val="00715139"/>
    <w:rsid w:val="00716793"/>
    <w:rsid w:val="00716F80"/>
    <w:rsid w:val="00717C76"/>
    <w:rsid w:val="00721C27"/>
    <w:rsid w:val="00722AE6"/>
    <w:rsid w:val="00723708"/>
    <w:rsid w:val="00725E3A"/>
    <w:rsid w:val="007274D4"/>
    <w:rsid w:val="00735AD1"/>
    <w:rsid w:val="00737C53"/>
    <w:rsid w:val="00741F4D"/>
    <w:rsid w:val="00752AC3"/>
    <w:rsid w:val="00752E7E"/>
    <w:rsid w:val="00760045"/>
    <w:rsid w:val="00760CAA"/>
    <w:rsid w:val="00762852"/>
    <w:rsid w:val="00767E50"/>
    <w:rsid w:val="00772A03"/>
    <w:rsid w:val="007823AC"/>
    <w:rsid w:val="00784FA9"/>
    <w:rsid w:val="007877C2"/>
    <w:rsid w:val="00792E13"/>
    <w:rsid w:val="007944A0"/>
    <w:rsid w:val="007B7CDE"/>
    <w:rsid w:val="007C01CF"/>
    <w:rsid w:val="007C4949"/>
    <w:rsid w:val="007C5514"/>
    <w:rsid w:val="007D0EE6"/>
    <w:rsid w:val="007D26CE"/>
    <w:rsid w:val="007D6B55"/>
    <w:rsid w:val="007D6EB9"/>
    <w:rsid w:val="007E1843"/>
    <w:rsid w:val="007E505D"/>
    <w:rsid w:val="007F18C1"/>
    <w:rsid w:val="007F4308"/>
    <w:rsid w:val="00801AE3"/>
    <w:rsid w:val="00802353"/>
    <w:rsid w:val="00811C55"/>
    <w:rsid w:val="008131C4"/>
    <w:rsid w:val="008249CC"/>
    <w:rsid w:val="00830D5D"/>
    <w:rsid w:val="00834639"/>
    <w:rsid w:val="00846D73"/>
    <w:rsid w:val="0084712D"/>
    <w:rsid w:val="0085560C"/>
    <w:rsid w:val="008568AB"/>
    <w:rsid w:val="00857518"/>
    <w:rsid w:val="00860784"/>
    <w:rsid w:val="00861811"/>
    <w:rsid w:val="00864CF8"/>
    <w:rsid w:val="00865EA5"/>
    <w:rsid w:val="00866EE5"/>
    <w:rsid w:val="00867A73"/>
    <w:rsid w:val="008708D1"/>
    <w:rsid w:val="00870DBF"/>
    <w:rsid w:val="00875A47"/>
    <w:rsid w:val="0087650B"/>
    <w:rsid w:val="00882FD0"/>
    <w:rsid w:val="00884676"/>
    <w:rsid w:val="008863C0"/>
    <w:rsid w:val="00886EEB"/>
    <w:rsid w:val="008A0CCB"/>
    <w:rsid w:val="008A0DCF"/>
    <w:rsid w:val="008A525B"/>
    <w:rsid w:val="008B00FA"/>
    <w:rsid w:val="008B5327"/>
    <w:rsid w:val="008C1B3A"/>
    <w:rsid w:val="008C28C3"/>
    <w:rsid w:val="008C3E91"/>
    <w:rsid w:val="008C659E"/>
    <w:rsid w:val="008C72ED"/>
    <w:rsid w:val="008D18E1"/>
    <w:rsid w:val="008D4F9D"/>
    <w:rsid w:val="008D586D"/>
    <w:rsid w:val="008E44E9"/>
    <w:rsid w:val="008E5697"/>
    <w:rsid w:val="008F60FD"/>
    <w:rsid w:val="009038BE"/>
    <w:rsid w:val="00905257"/>
    <w:rsid w:val="009127F0"/>
    <w:rsid w:val="00920A17"/>
    <w:rsid w:val="0092637E"/>
    <w:rsid w:val="009319B3"/>
    <w:rsid w:val="00935295"/>
    <w:rsid w:val="00936CA3"/>
    <w:rsid w:val="0093783C"/>
    <w:rsid w:val="009460F2"/>
    <w:rsid w:val="0095101B"/>
    <w:rsid w:val="009564A6"/>
    <w:rsid w:val="0096007F"/>
    <w:rsid w:val="009626FB"/>
    <w:rsid w:val="00963B00"/>
    <w:rsid w:val="00965B9E"/>
    <w:rsid w:val="00970668"/>
    <w:rsid w:val="00982769"/>
    <w:rsid w:val="00990691"/>
    <w:rsid w:val="0099109B"/>
    <w:rsid w:val="00995E7E"/>
    <w:rsid w:val="00996D7E"/>
    <w:rsid w:val="009A1A04"/>
    <w:rsid w:val="009A74FC"/>
    <w:rsid w:val="009B0ADC"/>
    <w:rsid w:val="009B2E25"/>
    <w:rsid w:val="009B4927"/>
    <w:rsid w:val="009B522E"/>
    <w:rsid w:val="009C77DC"/>
    <w:rsid w:val="009D000E"/>
    <w:rsid w:val="009D3B2E"/>
    <w:rsid w:val="009D57ED"/>
    <w:rsid w:val="009E2030"/>
    <w:rsid w:val="009E64F9"/>
    <w:rsid w:val="009F0E68"/>
    <w:rsid w:val="009F1C8C"/>
    <w:rsid w:val="009F1C97"/>
    <w:rsid w:val="00A01DE3"/>
    <w:rsid w:val="00A03E0A"/>
    <w:rsid w:val="00A04FA1"/>
    <w:rsid w:val="00A05A87"/>
    <w:rsid w:val="00A23004"/>
    <w:rsid w:val="00A23213"/>
    <w:rsid w:val="00A26083"/>
    <w:rsid w:val="00A36D7A"/>
    <w:rsid w:val="00A37AC6"/>
    <w:rsid w:val="00A4005D"/>
    <w:rsid w:val="00A40711"/>
    <w:rsid w:val="00A41676"/>
    <w:rsid w:val="00A50B52"/>
    <w:rsid w:val="00A5194F"/>
    <w:rsid w:val="00A534D4"/>
    <w:rsid w:val="00A53674"/>
    <w:rsid w:val="00A54135"/>
    <w:rsid w:val="00A5734F"/>
    <w:rsid w:val="00A626A0"/>
    <w:rsid w:val="00A65B47"/>
    <w:rsid w:val="00A73A2F"/>
    <w:rsid w:val="00A7623C"/>
    <w:rsid w:val="00A822F5"/>
    <w:rsid w:val="00A82652"/>
    <w:rsid w:val="00A94868"/>
    <w:rsid w:val="00A9780F"/>
    <w:rsid w:val="00AA5260"/>
    <w:rsid w:val="00AA6DBA"/>
    <w:rsid w:val="00AB0304"/>
    <w:rsid w:val="00AB3F22"/>
    <w:rsid w:val="00AB45D9"/>
    <w:rsid w:val="00AC54D2"/>
    <w:rsid w:val="00AC65B8"/>
    <w:rsid w:val="00AC67F9"/>
    <w:rsid w:val="00AD6F5F"/>
    <w:rsid w:val="00AE2EDD"/>
    <w:rsid w:val="00AF2A02"/>
    <w:rsid w:val="00AF405E"/>
    <w:rsid w:val="00AF6B9B"/>
    <w:rsid w:val="00B03D74"/>
    <w:rsid w:val="00B0449C"/>
    <w:rsid w:val="00B066A1"/>
    <w:rsid w:val="00B0741E"/>
    <w:rsid w:val="00B11243"/>
    <w:rsid w:val="00B2022F"/>
    <w:rsid w:val="00B24D5E"/>
    <w:rsid w:val="00B25338"/>
    <w:rsid w:val="00B272F5"/>
    <w:rsid w:val="00B31172"/>
    <w:rsid w:val="00B35831"/>
    <w:rsid w:val="00B35B77"/>
    <w:rsid w:val="00B42893"/>
    <w:rsid w:val="00B5461F"/>
    <w:rsid w:val="00B55DB8"/>
    <w:rsid w:val="00B614C3"/>
    <w:rsid w:val="00B615F8"/>
    <w:rsid w:val="00B625EF"/>
    <w:rsid w:val="00B62A3E"/>
    <w:rsid w:val="00B6647E"/>
    <w:rsid w:val="00B673EA"/>
    <w:rsid w:val="00B734CE"/>
    <w:rsid w:val="00B73BB5"/>
    <w:rsid w:val="00B74F58"/>
    <w:rsid w:val="00B76C18"/>
    <w:rsid w:val="00B77651"/>
    <w:rsid w:val="00B82792"/>
    <w:rsid w:val="00B82912"/>
    <w:rsid w:val="00B83257"/>
    <w:rsid w:val="00B83A66"/>
    <w:rsid w:val="00B83E97"/>
    <w:rsid w:val="00B86231"/>
    <w:rsid w:val="00B91173"/>
    <w:rsid w:val="00B96CB4"/>
    <w:rsid w:val="00BA3CE1"/>
    <w:rsid w:val="00BB2632"/>
    <w:rsid w:val="00BB29E0"/>
    <w:rsid w:val="00BB3F76"/>
    <w:rsid w:val="00BB7C87"/>
    <w:rsid w:val="00BC57DC"/>
    <w:rsid w:val="00BC6B2F"/>
    <w:rsid w:val="00BC6E11"/>
    <w:rsid w:val="00BD05AD"/>
    <w:rsid w:val="00BD4776"/>
    <w:rsid w:val="00BE316D"/>
    <w:rsid w:val="00BF0CCD"/>
    <w:rsid w:val="00BF376C"/>
    <w:rsid w:val="00BF5D83"/>
    <w:rsid w:val="00C04E01"/>
    <w:rsid w:val="00C0653C"/>
    <w:rsid w:val="00C07D69"/>
    <w:rsid w:val="00C10A2A"/>
    <w:rsid w:val="00C134D9"/>
    <w:rsid w:val="00C204E0"/>
    <w:rsid w:val="00C21376"/>
    <w:rsid w:val="00C25060"/>
    <w:rsid w:val="00C34C13"/>
    <w:rsid w:val="00C35B35"/>
    <w:rsid w:val="00C374C3"/>
    <w:rsid w:val="00C461E1"/>
    <w:rsid w:val="00C51EDD"/>
    <w:rsid w:val="00C53B54"/>
    <w:rsid w:val="00C61B0C"/>
    <w:rsid w:val="00C62AB7"/>
    <w:rsid w:val="00C6584A"/>
    <w:rsid w:val="00C6719A"/>
    <w:rsid w:val="00C7114B"/>
    <w:rsid w:val="00C72331"/>
    <w:rsid w:val="00C74682"/>
    <w:rsid w:val="00C80D4B"/>
    <w:rsid w:val="00C927BE"/>
    <w:rsid w:val="00CA252E"/>
    <w:rsid w:val="00CB6AE4"/>
    <w:rsid w:val="00CC1819"/>
    <w:rsid w:val="00CC41B2"/>
    <w:rsid w:val="00CC59CA"/>
    <w:rsid w:val="00CC5C92"/>
    <w:rsid w:val="00CC5E67"/>
    <w:rsid w:val="00CC67E4"/>
    <w:rsid w:val="00CD1F03"/>
    <w:rsid w:val="00CD2358"/>
    <w:rsid w:val="00CD5F27"/>
    <w:rsid w:val="00CD7A0B"/>
    <w:rsid w:val="00CE06EE"/>
    <w:rsid w:val="00CE25C7"/>
    <w:rsid w:val="00CE4604"/>
    <w:rsid w:val="00CF3C05"/>
    <w:rsid w:val="00CF554D"/>
    <w:rsid w:val="00D0426A"/>
    <w:rsid w:val="00D05976"/>
    <w:rsid w:val="00D07168"/>
    <w:rsid w:val="00D14504"/>
    <w:rsid w:val="00D1718E"/>
    <w:rsid w:val="00D17238"/>
    <w:rsid w:val="00D20B95"/>
    <w:rsid w:val="00D232FA"/>
    <w:rsid w:val="00D23C05"/>
    <w:rsid w:val="00D263D9"/>
    <w:rsid w:val="00D26984"/>
    <w:rsid w:val="00D300DC"/>
    <w:rsid w:val="00D30D12"/>
    <w:rsid w:val="00D33D2E"/>
    <w:rsid w:val="00D33DBA"/>
    <w:rsid w:val="00D3402F"/>
    <w:rsid w:val="00D36336"/>
    <w:rsid w:val="00D46C2F"/>
    <w:rsid w:val="00D62F85"/>
    <w:rsid w:val="00D63A0C"/>
    <w:rsid w:val="00D679C7"/>
    <w:rsid w:val="00D73D78"/>
    <w:rsid w:val="00D74B43"/>
    <w:rsid w:val="00D80116"/>
    <w:rsid w:val="00D80DD2"/>
    <w:rsid w:val="00D8150B"/>
    <w:rsid w:val="00D845AA"/>
    <w:rsid w:val="00D873E4"/>
    <w:rsid w:val="00D90A10"/>
    <w:rsid w:val="00D92F1A"/>
    <w:rsid w:val="00D93ABE"/>
    <w:rsid w:val="00D9786A"/>
    <w:rsid w:val="00DA481E"/>
    <w:rsid w:val="00DA597E"/>
    <w:rsid w:val="00DA6216"/>
    <w:rsid w:val="00DB0900"/>
    <w:rsid w:val="00DB3708"/>
    <w:rsid w:val="00DB3E20"/>
    <w:rsid w:val="00DB3F53"/>
    <w:rsid w:val="00DB6351"/>
    <w:rsid w:val="00DC1187"/>
    <w:rsid w:val="00DC575A"/>
    <w:rsid w:val="00DC7E62"/>
    <w:rsid w:val="00DD3E86"/>
    <w:rsid w:val="00DD6597"/>
    <w:rsid w:val="00DD6A08"/>
    <w:rsid w:val="00DD75B4"/>
    <w:rsid w:val="00DE2A33"/>
    <w:rsid w:val="00DE2D8E"/>
    <w:rsid w:val="00DF546C"/>
    <w:rsid w:val="00DF7351"/>
    <w:rsid w:val="00E01447"/>
    <w:rsid w:val="00E01C88"/>
    <w:rsid w:val="00E02051"/>
    <w:rsid w:val="00E0331A"/>
    <w:rsid w:val="00E04583"/>
    <w:rsid w:val="00E049C4"/>
    <w:rsid w:val="00E074E3"/>
    <w:rsid w:val="00E07646"/>
    <w:rsid w:val="00E124F6"/>
    <w:rsid w:val="00E20195"/>
    <w:rsid w:val="00E27605"/>
    <w:rsid w:val="00E33F94"/>
    <w:rsid w:val="00E34B08"/>
    <w:rsid w:val="00E3540E"/>
    <w:rsid w:val="00E57C22"/>
    <w:rsid w:val="00E63099"/>
    <w:rsid w:val="00E63333"/>
    <w:rsid w:val="00E65A04"/>
    <w:rsid w:val="00E667B7"/>
    <w:rsid w:val="00E70FF5"/>
    <w:rsid w:val="00E713A1"/>
    <w:rsid w:val="00E715CD"/>
    <w:rsid w:val="00E71C09"/>
    <w:rsid w:val="00E735B2"/>
    <w:rsid w:val="00E764C3"/>
    <w:rsid w:val="00E80E9A"/>
    <w:rsid w:val="00E846EC"/>
    <w:rsid w:val="00E8592F"/>
    <w:rsid w:val="00E85C97"/>
    <w:rsid w:val="00E91A44"/>
    <w:rsid w:val="00E91A5D"/>
    <w:rsid w:val="00E9592D"/>
    <w:rsid w:val="00EA116F"/>
    <w:rsid w:val="00EA388E"/>
    <w:rsid w:val="00EA43ED"/>
    <w:rsid w:val="00EB03FF"/>
    <w:rsid w:val="00EB3489"/>
    <w:rsid w:val="00EB4476"/>
    <w:rsid w:val="00EC1D19"/>
    <w:rsid w:val="00EC3165"/>
    <w:rsid w:val="00ED48F0"/>
    <w:rsid w:val="00EF438A"/>
    <w:rsid w:val="00EF7C9A"/>
    <w:rsid w:val="00F032CB"/>
    <w:rsid w:val="00F0467A"/>
    <w:rsid w:val="00F05CA1"/>
    <w:rsid w:val="00F12E89"/>
    <w:rsid w:val="00F16063"/>
    <w:rsid w:val="00F23E01"/>
    <w:rsid w:val="00F24EFD"/>
    <w:rsid w:val="00F271CF"/>
    <w:rsid w:val="00F32FC6"/>
    <w:rsid w:val="00F42D74"/>
    <w:rsid w:val="00F46F28"/>
    <w:rsid w:val="00F47044"/>
    <w:rsid w:val="00F55181"/>
    <w:rsid w:val="00F56682"/>
    <w:rsid w:val="00F56D33"/>
    <w:rsid w:val="00F56E13"/>
    <w:rsid w:val="00F57726"/>
    <w:rsid w:val="00F65F1D"/>
    <w:rsid w:val="00F67665"/>
    <w:rsid w:val="00F67D1D"/>
    <w:rsid w:val="00F72313"/>
    <w:rsid w:val="00F75337"/>
    <w:rsid w:val="00F761B6"/>
    <w:rsid w:val="00F77871"/>
    <w:rsid w:val="00F77D19"/>
    <w:rsid w:val="00F8046B"/>
    <w:rsid w:val="00F8065A"/>
    <w:rsid w:val="00F960A7"/>
    <w:rsid w:val="00FA1FED"/>
    <w:rsid w:val="00FA4448"/>
    <w:rsid w:val="00FA5476"/>
    <w:rsid w:val="00FA6F72"/>
    <w:rsid w:val="00FA7B42"/>
    <w:rsid w:val="00FB190B"/>
    <w:rsid w:val="00FB2BB3"/>
    <w:rsid w:val="00FB593C"/>
    <w:rsid w:val="00FC6AD0"/>
    <w:rsid w:val="00FC7051"/>
    <w:rsid w:val="00FD3604"/>
    <w:rsid w:val="00FD7021"/>
    <w:rsid w:val="00FD7E24"/>
    <w:rsid w:val="00FE3E93"/>
    <w:rsid w:val="00FE41ED"/>
    <w:rsid w:val="00FE693C"/>
    <w:rsid w:val="00FF1E3C"/>
    <w:rsid w:val="00FF67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012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uiPriority="99" w:qFormat="1"/>
    <w:lsdException w:name="footer" w:uiPriority="99" w:qFormat="1"/>
    <w:lsdException w:name="caption" w:uiPriority="35"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qFormat="1"/>
    <w:lsdException w:name="Body Text Indent" w:uiPriority="99"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99109B"/>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9"/>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9"/>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uiPriority w:val="99"/>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uiPriority w:val="99"/>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iPriority w:val="35"/>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iPriority w:val="99"/>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uiPriority w:val="99"/>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body text"/>
    <w:basedOn w:val="af8"/>
    <w:link w:val="afffff2"/>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99"/>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99"/>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2"/>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qFormat/>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7"/>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qFormat/>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1"/>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3"/>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uiPriority w:val="99"/>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6"/>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0"/>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1"/>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5"/>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3"/>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4"/>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8"/>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8"/>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6"/>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7"/>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69"/>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1"/>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2"/>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3"/>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4"/>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0"/>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5"/>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59"/>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annotation text" w:uiPriority="99"/>
    <w:lsdException w:name="header" w:uiPriority="99" w:qFormat="1"/>
    <w:lsdException w:name="footer" w:uiPriority="99" w:qFormat="1"/>
    <w:lsdException w:name="caption" w:uiPriority="35" w:qFormat="1"/>
    <w:lsdException w:name="table of figures" w:uiPriority="99" w:qFormat="1"/>
    <w:lsdException w:name="envelope address" w:uiPriority="99"/>
    <w:lsdException w:name="envelope return" w:uiPriority="99"/>
    <w:lsdException w:name="annotation reference" w:uiPriority="99"/>
    <w:lsdException w:name="line number" w:uiPriority="99"/>
    <w:lsdException w:name="endnote reference" w:uiPriority="99"/>
    <w:lsdException w:name="endnote text" w:uiPriority="99"/>
    <w:lsdException w:name="macro" w:uiPriority="99"/>
    <w:lsdException w:name="List Bullet" w:uiPriority="99"/>
    <w:lsdException w:name="List Number" w:qFormat="1"/>
    <w:lsdException w:name="Title" w:semiHidden="0" w:uiPriority="1" w:unhideWhenUsed="0" w:qFormat="1"/>
    <w:lsdException w:name="Closing" w:uiPriority="99"/>
    <w:lsdException w:name="Signature" w:uiPriority="99"/>
    <w:lsdException w:name="Default Paragraph Font" w:uiPriority="1"/>
    <w:lsdException w:name="Body Text" w:qFormat="1"/>
    <w:lsdException w:name="Body Text Indent" w:uiPriority="99" w:qFormat="1"/>
    <w:lsdException w:name="Message Header" w:uiPriority="99"/>
    <w:lsdException w:name="Subtitle" w:semiHidden="0" w:unhideWhenUsed="0" w:qFormat="1"/>
    <w:lsdException w:name="Salutation" w:uiPriority="99"/>
    <w:lsdException w:name="Date" w:uiPriority="99"/>
    <w:lsdException w:name="Note Heading" w:uiPriority="99"/>
    <w:lsdException w:name="Body Text 2"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Plain Text" w:qFormat="1"/>
    <w:lsdException w:name="E-mail Signature" w:uiPriority="99"/>
    <w:lsdException w:name="HTML Top of Form" w:uiPriority="99"/>
    <w:lsdException w:name="HTML Bottom of Form"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Classic 3" w:uiPriority="99"/>
    <w:lsdException w:name="Table Colorful 1" w:uiPriority="99"/>
    <w:lsdException w:name="Table Colorful 2" w:uiPriority="99"/>
    <w:lsdException w:name="Table Colorful 3" w:uiPriority="99"/>
    <w:lsdException w:name="Table Columns 1" w:uiPriority="99"/>
    <w:lsdException w:name="Table Grid 3" w:uiPriority="99"/>
    <w:lsdException w:name="Table Grid 4" w:uiPriority="99"/>
    <w:lsdException w:name="Table Grid 6" w:uiPriority="99"/>
    <w:lsdException w:name="Table Grid 7"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99109B"/>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8"/>
    <w:next w:val="af8"/>
    <w:link w:val="1f"/>
    <w:autoRedefine/>
    <w:uiPriority w:val="9"/>
    <w:qFormat/>
    <w:rsid w:val="00C25060"/>
    <w:pPr>
      <w:pageBreakBefore/>
      <w:numPr>
        <w:numId w:val="22"/>
      </w:numPr>
      <w:suppressAutoHyphens/>
      <w:spacing w:before="120" w:after="240" w:line="360" w:lineRule="auto"/>
      <w:contextualSpacing/>
      <w:jc w:val="center"/>
      <w:outlineLvl w:val="0"/>
    </w:pPr>
    <w:rPr>
      <w:rFonts w:ascii="Times New Roman" w:eastAsia="Times New Roman" w:hAnsi="Times New Roman" w:cs="Times New Roman"/>
      <w:b/>
      <w:smallCaps/>
      <w:spacing w:val="5"/>
      <w:sz w:val="28"/>
      <w:szCs w:val="36"/>
      <w:lang w:eastAsia="en-US" w:bidi="en-US"/>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8"/>
    <w:next w:val="af8"/>
    <w:link w:val="23"/>
    <w:uiPriority w:val="1"/>
    <w:unhideWhenUsed/>
    <w:qFormat/>
    <w:rsid w:val="00C25060"/>
    <w:pPr>
      <w:keepNext/>
      <w:numPr>
        <w:ilvl w:val="1"/>
        <w:numId w:val="22"/>
      </w:numPr>
      <w:suppressAutoHyphens/>
      <w:spacing w:before="360" w:after="240" w:line="360" w:lineRule="auto"/>
      <w:ind w:left="0" w:firstLine="0"/>
      <w:jc w:val="center"/>
      <w:outlineLvl w:val="1"/>
    </w:pPr>
    <w:rPr>
      <w:rFonts w:ascii="Times New Roman" w:eastAsia="Times New Roman" w:hAnsi="Times New Roman" w:cs="Arial"/>
      <w:b/>
      <w:sz w:val="28"/>
      <w:szCs w:val="28"/>
      <w:lang w:eastAsia="en-US" w:bidi="en-US"/>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8"/>
    <w:next w:val="af8"/>
    <w:link w:val="34"/>
    <w:uiPriority w:val="9"/>
    <w:unhideWhenUsed/>
    <w:qFormat/>
    <w:rsid w:val="00C25060"/>
    <w:pPr>
      <w:keepNext/>
      <w:numPr>
        <w:ilvl w:val="2"/>
        <w:numId w:val="22"/>
      </w:numPr>
      <w:suppressAutoHyphens/>
      <w:spacing w:before="240" w:after="120" w:line="271" w:lineRule="auto"/>
      <w:outlineLvl w:val="2"/>
    </w:pPr>
    <w:rPr>
      <w:rFonts w:ascii="Arial" w:eastAsia="Times New Roman" w:hAnsi="Arial" w:cs="Arial"/>
      <w:b/>
      <w:i/>
      <w:iCs/>
      <w:sz w:val="26"/>
      <w:szCs w:val="26"/>
      <w:lang w:eastAsia="en-US" w:bidi="en-US"/>
    </w:rPr>
  </w:style>
  <w:style w:type="paragraph" w:styleId="40">
    <w:name w:val="heading 4"/>
    <w:aliases w:val="Heading 4 Char,D&amp;M4,D&amp;M 4,част1"/>
    <w:basedOn w:val="af8"/>
    <w:next w:val="af8"/>
    <w:link w:val="41"/>
    <w:uiPriority w:val="9"/>
    <w:unhideWhenUsed/>
    <w:qFormat/>
    <w:rsid w:val="00C25060"/>
    <w:pPr>
      <w:spacing w:after="0" w:line="271" w:lineRule="auto"/>
      <w:ind w:firstLine="680"/>
      <w:jc w:val="both"/>
      <w:outlineLvl w:val="3"/>
    </w:pPr>
    <w:rPr>
      <w:rFonts w:ascii="Cambria" w:eastAsia="Times New Roman" w:hAnsi="Cambria" w:cs="Times New Roman"/>
      <w:b/>
      <w:bCs/>
      <w:spacing w:val="5"/>
      <w:sz w:val="24"/>
      <w:szCs w:val="24"/>
      <w:lang w:val="en-US" w:eastAsia="en-US" w:bidi="en-US"/>
    </w:rPr>
  </w:style>
  <w:style w:type="paragraph" w:styleId="51">
    <w:name w:val="heading 5"/>
    <w:basedOn w:val="af8"/>
    <w:next w:val="af8"/>
    <w:link w:val="52"/>
    <w:uiPriority w:val="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styleId="60">
    <w:name w:val="heading 6"/>
    <w:basedOn w:val="af8"/>
    <w:next w:val="af8"/>
    <w:link w:val="61"/>
    <w:uiPriority w:val="9"/>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styleId="70">
    <w:name w:val="heading 7"/>
    <w:basedOn w:val="af8"/>
    <w:next w:val="af8"/>
    <w:link w:val="71"/>
    <w:uiPriority w:val="9"/>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styleId="8">
    <w:name w:val="heading 8"/>
    <w:basedOn w:val="af8"/>
    <w:next w:val="af8"/>
    <w:link w:val="80"/>
    <w:uiPriority w:val="9"/>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styleId="9">
    <w:name w:val="heading 9"/>
    <w:basedOn w:val="af8"/>
    <w:next w:val="af8"/>
    <w:link w:val="90"/>
    <w:uiPriority w:val="9"/>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9"/>
    <w:link w:val="19"/>
    <w:uiPriority w:val="9"/>
    <w:qFormat/>
    <w:rsid w:val="00C25060"/>
    <w:rPr>
      <w:rFonts w:ascii="Times New Roman" w:eastAsia="Times New Roman" w:hAnsi="Times New Roman" w:cs="Times New Roman"/>
      <w:b/>
      <w:smallCaps/>
      <w:spacing w:val="5"/>
      <w:sz w:val="28"/>
      <w:szCs w:val="36"/>
      <w:lang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9"/>
    <w:link w:val="20"/>
    <w:uiPriority w:val="1"/>
    <w:rsid w:val="00C25060"/>
    <w:rPr>
      <w:rFonts w:ascii="Times New Roman" w:eastAsia="Times New Roman" w:hAnsi="Times New Roman" w:cs="Arial"/>
      <w:b/>
      <w:sz w:val="28"/>
      <w:szCs w:val="28"/>
      <w:lang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9"/>
    <w:link w:val="30"/>
    <w:uiPriority w:val="9"/>
    <w:rsid w:val="00C25060"/>
    <w:rPr>
      <w:rFonts w:ascii="Arial" w:eastAsia="Times New Roman" w:hAnsi="Arial" w:cs="Arial"/>
      <w:b/>
      <w:i/>
      <w:iCs/>
      <w:sz w:val="26"/>
      <w:szCs w:val="26"/>
      <w:lang w:eastAsia="en-US" w:bidi="en-US"/>
    </w:rPr>
  </w:style>
  <w:style w:type="character" w:customStyle="1" w:styleId="41">
    <w:name w:val="Заголовок 4 Знак"/>
    <w:aliases w:val="Heading 4 Char Знак,D&amp;M4 Знак,D&amp;M 4 Знак,част1 Знак"/>
    <w:basedOn w:val="af9"/>
    <w:link w:val="40"/>
    <w:uiPriority w:val="9"/>
    <w:rsid w:val="00C25060"/>
    <w:rPr>
      <w:rFonts w:ascii="Cambria" w:eastAsia="Times New Roman" w:hAnsi="Cambria" w:cs="Times New Roman"/>
      <w:b/>
      <w:bCs/>
      <w:spacing w:val="5"/>
      <w:sz w:val="24"/>
      <w:szCs w:val="24"/>
      <w:lang w:val="en-US" w:eastAsia="en-US" w:bidi="en-US"/>
    </w:rPr>
  </w:style>
  <w:style w:type="character" w:customStyle="1" w:styleId="52">
    <w:name w:val="Заголовок 5 Знак"/>
    <w:basedOn w:val="af9"/>
    <w:link w:val="51"/>
    <w:uiPriority w:val="9"/>
    <w:rsid w:val="00C25060"/>
    <w:rPr>
      <w:rFonts w:ascii="Cambria" w:eastAsia="Times New Roman" w:hAnsi="Cambria" w:cs="Times New Roman"/>
      <w:i/>
      <w:iCs/>
      <w:sz w:val="24"/>
      <w:szCs w:val="24"/>
      <w:lang w:val="en-US" w:eastAsia="en-US" w:bidi="en-US"/>
    </w:rPr>
  </w:style>
  <w:style w:type="character" w:customStyle="1" w:styleId="61">
    <w:name w:val="Заголовок 6 Знак"/>
    <w:basedOn w:val="af9"/>
    <w:link w:val="60"/>
    <w:uiPriority w:val="9"/>
    <w:rsid w:val="00C25060"/>
    <w:rPr>
      <w:rFonts w:ascii="Cambria" w:eastAsia="Times New Roman" w:hAnsi="Cambria" w:cs="Times New Roman"/>
      <w:b/>
      <w:bCs/>
      <w:color w:val="595959"/>
      <w:spacing w:val="5"/>
      <w:shd w:val="clear" w:color="auto" w:fill="FFFFFF"/>
      <w:lang w:val="en-US" w:eastAsia="en-US" w:bidi="en-US"/>
    </w:rPr>
  </w:style>
  <w:style w:type="character" w:customStyle="1" w:styleId="71">
    <w:name w:val="Заголовок 7 Знак"/>
    <w:basedOn w:val="af9"/>
    <w:link w:val="70"/>
    <w:uiPriority w:val="9"/>
    <w:rsid w:val="00C25060"/>
    <w:rPr>
      <w:rFonts w:ascii="Cambria" w:eastAsia="Times New Roman" w:hAnsi="Cambria" w:cs="Times New Roman"/>
      <w:b/>
      <w:bCs/>
      <w:i/>
      <w:iCs/>
      <w:color w:val="5A5A5A"/>
      <w:sz w:val="20"/>
      <w:szCs w:val="20"/>
      <w:lang w:val="en-US" w:eastAsia="en-US" w:bidi="en-US"/>
    </w:rPr>
  </w:style>
  <w:style w:type="character" w:customStyle="1" w:styleId="80">
    <w:name w:val="Заголовок 8 Знак"/>
    <w:basedOn w:val="af9"/>
    <w:link w:val="8"/>
    <w:uiPriority w:val="9"/>
    <w:rsid w:val="00C25060"/>
    <w:rPr>
      <w:rFonts w:ascii="Cambria" w:eastAsia="Times New Roman" w:hAnsi="Cambria" w:cs="Times New Roman"/>
      <w:b/>
      <w:bCs/>
      <w:color w:val="7F7F7F"/>
      <w:sz w:val="20"/>
      <w:szCs w:val="20"/>
      <w:lang w:val="en-US" w:eastAsia="en-US" w:bidi="en-US"/>
    </w:rPr>
  </w:style>
  <w:style w:type="character" w:customStyle="1" w:styleId="90">
    <w:name w:val="Заголовок 9 Знак"/>
    <w:basedOn w:val="af9"/>
    <w:link w:val="9"/>
    <w:uiPriority w:val="9"/>
    <w:rsid w:val="00C25060"/>
    <w:rPr>
      <w:rFonts w:ascii="Cambria" w:eastAsia="Times New Roman" w:hAnsi="Cambria" w:cs="Times New Roman"/>
      <w:b/>
      <w:bCs/>
      <w:i/>
      <w:iCs/>
      <w:color w:val="7F7F7F"/>
      <w:sz w:val="18"/>
      <w:szCs w:val="18"/>
      <w:lang w:val="en-US" w:eastAsia="en-US" w:bidi="en-US"/>
    </w:rPr>
  </w:style>
  <w:style w:type="paragraph" w:styleId="afc">
    <w:name w:val="Balloon Text"/>
    <w:basedOn w:val="af8"/>
    <w:link w:val="afd"/>
    <w:uiPriority w:val="99"/>
    <w:rsid w:val="00C25060"/>
    <w:pPr>
      <w:spacing w:after="0" w:line="360" w:lineRule="auto"/>
      <w:ind w:firstLine="680"/>
      <w:jc w:val="both"/>
    </w:pPr>
    <w:rPr>
      <w:rFonts w:ascii="Tahoma" w:eastAsia="Times New Roman" w:hAnsi="Tahoma" w:cs="Tahoma"/>
      <w:sz w:val="16"/>
      <w:szCs w:val="16"/>
      <w:lang w:val="en-US" w:eastAsia="en-US" w:bidi="en-US"/>
    </w:rPr>
  </w:style>
  <w:style w:type="character" w:customStyle="1" w:styleId="afd">
    <w:name w:val="Текст выноски Знак"/>
    <w:basedOn w:val="af9"/>
    <w:link w:val="afc"/>
    <w:uiPriority w:val="99"/>
    <w:rsid w:val="00C25060"/>
    <w:rPr>
      <w:rFonts w:ascii="Tahoma" w:eastAsia="Times New Roman" w:hAnsi="Tahoma" w:cs="Tahoma"/>
      <w:sz w:val="16"/>
      <w:szCs w:val="16"/>
      <w:lang w:val="en-US" w:eastAsia="en-US" w:bidi="en-US"/>
    </w:rPr>
  </w:style>
  <w:style w:type="paragraph" w:customStyle="1" w:styleId="1f0">
    <w:name w:val="Для таблицы (приложения 1)"/>
    <w:basedOn w:val="af8"/>
    <w:qFormat/>
    <w:rsid w:val="00C25060"/>
    <w:pPr>
      <w:spacing w:after="0" w:line="240" w:lineRule="atLeast"/>
    </w:pPr>
    <w:rPr>
      <w:rFonts w:ascii="Arial" w:eastAsia="Times New Roman" w:hAnsi="Arial" w:cs="Times New Roman"/>
      <w:bCs/>
      <w:color w:val="000000"/>
      <w:sz w:val="18"/>
      <w:lang w:val="en-US" w:eastAsia="en-US" w:bidi="en-US"/>
    </w:rPr>
  </w:style>
  <w:style w:type="paragraph" w:styleId="24">
    <w:name w:val="List 2"/>
    <w:basedOn w:val="af8"/>
    <w:link w:val="25"/>
    <w:rsid w:val="00C25060"/>
    <w:pPr>
      <w:spacing w:after="0" w:line="360" w:lineRule="auto"/>
      <w:ind w:left="566" w:hanging="283"/>
      <w:contextualSpacing/>
      <w:jc w:val="both"/>
    </w:pPr>
    <w:rPr>
      <w:rFonts w:ascii="Arial" w:eastAsia="Times New Roman" w:hAnsi="Arial" w:cs="Times New Roman"/>
      <w:sz w:val="24"/>
      <w:lang w:val="en-US" w:eastAsia="en-US" w:bidi="en-US"/>
    </w:rPr>
  </w:style>
  <w:style w:type="character" w:customStyle="1" w:styleId="25">
    <w:name w:val="Список 2 Знак"/>
    <w:link w:val="24"/>
    <w:rsid w:val="00C25060"/>
    <w:rPr>
      <w:rFonts w:ascii="Arial" w:eastAsia="Times New Roman" w:hAnsi="Arial" w:cs="Times New Roman"/>
      <w:sz w:val="24"/>
      <w:lang w:val="en-US" w:eastAsia="en-US" w:bidi="en-US"/>
    </w:rPr>
  </w:style>
  <w:style w:type="paragraph" w:styleId="afe">
    <w:name w:val="Title"/>
    <w:aliases w:val="Заголовок1"/>
    <w:basedOn w:val="af8"/>
    <w:next w:val="af8"/>
    <w:link w:val="aff"/>
    <w:uiPriority w:val="1"/>
    <w:qFormat/>
    <w:rsid w:val="00C25060"/>
    <w:pPr>
      <w:suppressAutoHyphens/>
      <w:spacing w:after="300" w:line="240" w:lineRule="auto"/>
      <w:ind w:firstLine="680"/>
      <w:contextualSpacing/>
      <w:jc w:val="both"/>
    </w:pPr>
    <w:rPr>
      <w:rFonts w:ascii="Arial" w:eastAsia="Times New Roman" w:hAnsi="Arial" w:cs="Times New Roman"/>
      <w:b/>
      <w:caps/>
      <w:sz w:val="32"/>
      <w:szCs w:val="52"/>
      <w:lang w:val="en-US" w:eastAsia="en-US" w:bidi="en-US"/>
    </w:rPr>
  </w:style>
  <w:style w:type="character" w:customStyle="1" w:styleId="aff">
    <w:name w:val="Название Знак"/>
    <w:aliases w:val="Заголовок1 Знак"/>
    <w:basedOn w:val="af9"/>
    <w:link w:val="afe"/>
    <w:rsid w:val="00C25060"/>
    <w:rPr>
      <w:rFonts w:ascii="Arial" w:eastAsia="Times New Roman" w:hAnsi="Arial" w:cs="Times New Roman"/>
      <w:b/>
      <w:caps/>
      <w:sz w:val="32"/>
      <w:szCs w:val="52"/>
      <w:lang w:val="en-US" w:eastAsia="en-US" w:bidi="en-US"/>
    </w:rPr>
  </w:style>
  <w:style w:type="character" w:styleId="aff0">
    <w:name w:val="annotation reference"/>
    <w:uiPriority w:val="99"/>
    <w:rsid w:val="00C25060"/>
    <w:rPr>
      <w:rFonts w:ascii="Arial" w:hAnsi="Arial"/>
      <w:sz w:val="16"/>
    </w:rPr>
  </w:style>
  <w:style w:type="paragraph" w:styleId="aff1">
    <w:name w:val="annotation text"/>
    <w:basedOn w:val="af8"/>
    <w:link w:val="aff2"/>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2">
    <w:name w:val="Текст примечания Знак"/>
    <w:basedOn w:val="af9"/>
    <w:link w:val="aff1"/>
    <w:uiPriority w:val="99"/>
    <w:rsid w:val="00C25060"/>
    <w:rPr>
      <w:rFonts w:ascii="Arial" w:eastAsia="Times New Roman" w:hAnsi="Arial" w:cs="Times New Roman"/>
      <w:sz w:val="24"/>
      <w:lang w:val="en-US" w:eastAsia="en-US" w:bidi="en-US"/>
    </w:rPr>
  </w:style>
  <w:style w:type="character" w:styleId="aff3">
    <w:name w:val="endnote reference"/>
    <w:uiPriority w:val="99"/>
    <w:rsid w:val="00C25060"/>
    <w:rPr>
      <w:vertAlign w:val="superscript"/>
    </w:rPr>
  </w:style>
  <w:style w:type="paragraph" w:styleId="aff4">
    <w:name w:val="endnote text"/>
    <w:basedOn w:val="af8"/>
    <w:link w:val="aff5"/>
    <w:uiPriority w:val="99"/>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5">
    <w:name w:val="Текст концевой сноски Знак"/>
    <w:basedOn w:val="af9"/>
    <w:link w:val="aff4"/>
    <w:uiPriority w:val="99"/>
    <w:rsid w:val="00C25060"/>
    <w:rPr>
      <w:rFonts w:ascii="Arial" w:eastAsia="Times New Roman" w:hAnsi="Arial" w:cs="Times New Roman"/>
      <w:sz w:val="24"/>
      <w:lang w:val="en-US" w:eastAsia="en-US" w:bidi="en-US"/>
    </w:rPr>
  </w:style>
  <w:style w:type="paragraph" w:styleId="aff6">
    <w:name w:val="footer"/>
    <w:aliases w:val=" Знак1"/>
    <w:basedOn w:val="af8"/>
    <w:link w:val="aff7"/>
    <w:uiPriority w:val="99"/>
    <w:qFormat/>
    <w:rsid w:val="00C25060"/>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eastAsia="en-US" w:bidi="en-US"/>
    </w:rPr>
  </w:style>
  <w:style w:type="character" w:customStyle="1" w:styleId="aff7">
    <w:name w:val="Нижний колонтитул Знак"/>
    <w:aliases w:val=" Знак1 Знак"/>
    <w:basedOn w:val="af9"/>
    <w:link w:val="aff6"/>
    <w:uiPriority w:val="99"/>
    <w:rsid w:val="00C25060"/>
    <w:rPr>
      <w:rFonts w:ascii="Cambria" w:eastAsia="Times New Roman" w:hAnsi="Cambria" w:cs="Times New Roman"/>
      <w:caps/>
      <w:sz w:val="12"/>
      <w:szCs w:val="12"/>
      <w:lang w:val="en-US" w:eastAsia="en-US" w:bidi="en-US"/>
    </w:rPr>
  </w:style>
  <w:style w:type="character" w:styleId="aff8">
    <w:name w:val="footnote reference"/>
    <w:aliases w:val="Знак сноски-FN,Ciae niinee-FN,Знак сноски 1,анкета сноска"/>
    <w:rsid w:val="00C25060"/>
    <w:rPr>
      <w:vertAlign w:val="superscript"/>
    </w:rPr>
  </w:style>
  <w:style w:type="paragraph" w:styleId="aff9">
    <w:name w:val="footnote text"/>
    <w:aliases w:val="Table_Footnote_last Знак,Table_Footnote_last Знак Знак,Table_Footnote_last"/>
    <w:basedOn w:val="af8"/>
    <w:link w:val="affa"/>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a">
    <w:name w:val="Текст сноски Знак"/>
    <w:aliases w:val="Table_Footnote_last Знак Знак1,Table_Footnote_last Знак Знак Знак,Table_Footnote_last Знак1"/>
    <w:basedOn w:val="af9"/>
    <w:link w:val="aff9"/>
    <w:rsid w:val="00C25060"/>
    <w:rPr>
      <w:rFonts w:ascii="Arial" w:eastAsia="Times New Roman" w:hAnsi="Arial" w:cs="Times New Roman"/>
      <w:sz w:val="24"/>
      <w:lang w:val="en-US" w:eastAsia="en-US" w:bidi="en-US"/>
    </w:rPr>
  </w:style>
  <w:style w:type="paragraph" w:styleId="affb">
    <w:name w:val="header"/>
    <w:aliases w:val=" Знак4,Знак4, Знак8,ВерхКолонтитул,Знак8"/>
    <w:basedOn w:val="1c"/>
    <w:link w:val="affc"/>
    <w:uiPriority w:val="99"/>
    <w:qFormat/>
    <w:rsid w:val="00C25060"/>
  </w:style>
  <w:style w:type="character" w:customStyle="1" w:styleId="affc">
    <w:name w:val="Верхний колонтитул Знак"/>
    <w:aliases w:val=" Знак4 Знак,Знак4 Знак, Знак8 Знак,ВерхКолонтитул Знак,Знак8 Знак"/>
    <w:basedOn w:val="af9"/>
    <w:link w:val="affb"/>
    <w:uiPriority w:val="99"/>
    <w:rsid w:val="00C25060"/>
    <w:rPr>
      <w:rFonts w:ascii="Times New Roman" w:eastAsia="Times New Roman" w:hAnsi="Times New Roman" w:cs="Times New Roman"/>
      <w:sz w:val="24"/>
      <w:szCs w:val="24"/>
      <w:lang w:val="en-US" w:bidi="en-US"/>
    </w:rPr>
  </w:style>
  <w:style w:type="paragraph" w:styleId="1f1">
    <w:name w:val="index 1"/>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26">
    <w:name w:val="index 2"/>
    <w:basedOn w:val="af8"/>
    <w:autoRedefine/>
    <w:rsid w:val="00C25060"/>
    <w:pPr>
      <w:spacing w:after="0" w:line="360" w:lineRule="auto"/>
      <w:ind w:left="720" w:firstLine="680"/>
      <w:jc w:val="both"/>
    </w:pPr>
    <w:rPr>
      <w:rFonts w:ascii="Arial" w:eastAsia="Times New Roman" w:hAnsi="Arial" w:cs="Times New Roman"/>
      <w:sz w:val="24"/>
      <w:lang w:val="en-US" w:eastAsia="en-US" w:bidi="en-US"/>
    </w:rPr>
  </w:style>
  <w:style w:type="paragraph" w:styleId="35">
    <w:name w:val="index 3"/>
    <w:basedOn w:val="af8"/>
    <w:autoRedefine/>
    <w:rsid w:val="00C25060"/>
    <w:pPr>
      <w:spacing w:after="0" w:line="360" w:lineRule="auto"/>
      <w:ind w:firstLine="680"/>
      <w:jc w:val="both"/>
    </w:pPr>
    <w:rPr>
      <w:rFonts w:ascii="Arial" w:eastAsia="Times New Roman" w:hAnsi="Arial" w:cs="Times New Roman"/>
      <w:sz w:val="24"/>
      <w:lang w:val="en-US" w:eastAsia="en-US" w:bidi="en-US"/>
    </w:rPr>
  </w:style>
  <w:style w:type="paragraph" w:styleId="42">
    <w:name w:val="index 4"/>
    <w:basedOn w:val="af8"/>
    <w:autoRedefine/>
    <w:rsid w:val="00C25060"/>
    <w:pPr>
      <w:spacing w:after="0" w:line="360" w:lineRule="auto"/>
      <w:ind w:left="1440" w:firstLine="680"/>
      <w:jc w:val="both"/>
    </w:pPr>
    <w:rPr>
      <w:rFonts w:ascii="Arial" w:eastAsia="Times New Roman" w:hAnsi="Arial" w:cs="Times New Roman"/>
      <w:sz w:val="24"/>
      <w:lang w:val="en-US" w:eastAsia="en-US" w:bidi="en-US"/>
    </w:rPr>
  </w:style>
  <w:style w:type="paragraph" w:styleId="53">
    <w:name w:val="index 5"/>
    <w:basedOn w:val="af8"/>
    <w:autoRedefine/>
    <w:rsid w:val="00C25060"/>
    <w:pPr>
      <w:spacing w:after="0" w:line="360" w:lineRule="auto"/>
      <w:ind w:left="1800" w:firstLine="680"/>
      <w:jc w:val="both"/>
    </w:pPr>
    <w:rPr>
      <w:rFonts w:ascii="Arial" w:eastAsia="Times New Roman" w:hAnsi="Arial" w:cs="Times New Roman"/>
      <w:sz w:val="24"/>
      <w:lang w:val="en-US" w:eastAsia="en-US" w:bidi="en-US"/>
    </w:rPr>
  </w:style>
  <w:style w:type="paragraph" w:styleId="affd">
    <w:name w:val="index heading"/>
    <w:basedOn w:val="af8"/>
    <w:next w:val="1f1"/>
    <w:rsid w:val="00C25060"/>
    <w:pPr>
      <w:spacing w:after="0" w:line="480" w:lineRule="atLeast"/>
      <w:ind w:firstLine="680"/>
      <w:jc w:val="both"/>
    </w:pPr>
    <w:rPr>
      <w:rFonts w:ascii="Arial Black" w:eastAsia="Times New Roman" w:hAnsi="Arial Black" w:cs="Times New Roman"/>
      <w:sz w:val="24"/>
      <w:lang w:val="en-US" w:eastAsia="en-US" w:bidi="en-US"/>
    </w:rPr>
  </w:style>
  <w:style w:type="character" w:styleId="affe">
    <w:name w:val="line number"/>
    <w:uiPriority w:val="99"/>
    <w:rsid w:val="00C25060"/>
    <w:rPr>
      <w:sz w:val="18"/>
    </w:rPr>
  </w:style>
  <w:style w:type="paragraph" w:styleId="afff">
    <w:name w:val="List"/>
    <w:basedOn w:val="af8"/>
    <w:link w:val="afff0"/>
    <w:rsid w:val="00C25060"/>
    <w:pPr>
      <w:spacing w:after="0" w:line="360" w:lineRule="auto"/>
      <w:jc w:val="both"/>
    </w:pPr>
    <w:rPr>
      <w:rFonts w:ascii="Arial" w:eastAsia="Times New Roman" w:hAnsi="Arial" w:cs="Times New Roman"/>
      <w:sz w:val="20"/>
      <w:lang w:val="en-US" w:eastAsia="en-US" w:bidi="en-US"/>
    </w:rPr>
  </w:style>
  <w:style w:type="character" w:customStyle="1" w:styleId="afff0">
    <w:name w:val="Список Знак"/>
    <w:link w:val="afff"/>
    <w:rsid w:val="00C25060"/>
    <w:rPr>
      <w:rFonts w:ascii="Arial" w:eastAsia="Times New Roman" w:hAnsi="Arial" w:cs="Times New Roman"/>
      <w:sz w:val="20"/>
      <w:lang w:val="en-US" w:eastAsia="en-US" w:bidi="en-US"/>
    </w:rPr>
  </w:style>
  <w:style w:type="character" w:styleId="afff1">
    <w:name w:val="page number"/>
    <w:rsid w:val="00C25060"/>
    <w:rPr>
      <w:rFonts w:ascii="Arial Black" w:hAnsi="Arial Black"/>
      <w:spacing w:val="-10"/>
      <w:sz w:val="18"/>
    </w:rPr>
  </w:style>
  <w:style w:type="paragraph" w:styleId="afff2">
    <w:name w:val="table of authorities"/>
    <w:basedOn w:val="af8"/>
    <w:rsid w:val="00C25060"/>
    <w:pPr>
      <w:tabs>
        <w:tab w:val="right" w:leader="dot" w:pos="7560"/>
      </w:tabs>
      <w:spacing w:after="0" w:line="360" w:lineRule="auto"/>
      <w:ind w:left="1440" w:hanging="360"/>
      <w:jc w:val="both"/>
    </w:pPr>
    <w:rPr>
      <w:rFonts w:ascii="Arial" w:eastAsia="Times New Roman" w:hAnsi="Arial" w:cs="Times New Roman"/>
      <w:sz w:val="24"/>
      <w:lang w:val="en-US" w:eastAsia="en-US" w:bidi="en-US"/>
    </w:rPr>
  </w:style>
  <w:style w:type="paragraph" w:styleId="afff3">
    <w:name w:val="toa heading"/>
    <w:basedOn w:val="af8"/>
    <w:next w:val="afff2"/>
    <w:rsid w:val="00C25060"/>
    <w:pPr>
      <w:keepNext/>
      <w:spacing w:after="0" w:line="480" w:lineRule="atLeast"/>
      <w:ind w:firstLine="680"/>
      <w:jc w:val="both"/>
    </w:pPr>
    <w:rPr>
      <w:rFonts w:ascii="Arial Black" w:eastAsia="Times New Roman" w:hAnsi="Arial Black" w:cs="Times New Roman"/>
      <w:b/>
      <w:spacing w:val="-10"/>
      <w:kern w:val="28"/>
      <w:sz w:val="24"/>
      <w:lang w:val="en-US" w:eastAsia="en-US" w:bidi="en-US"/>
    </w:rPr>
  </w:style>
  <w:style w:type="paragraph" w:styleId="43">
    <w:name w:val="toc 4"/>
    <w:basedOn w:val="af8"/>
    <w:link w:val="44"/>
    <w:autoRedefine/>
    <w:uiPriority w:val="39"/>
    <w:rsid w:val="00C25060"/>
    <w:pPr>
      <w:spacing w:after="0" w:line="360" w:lineRule="auto"/>
      <w:ind w:left="660" w:firstLine="680"/>
    </w:pPr>
    <w:rPr>
      <w:rFonts w:ascii="Calibri" w:eastAsia="Times New Roman" w:hAnsi="Calibri" w:cs="Calibri"/>
      <w:sz w:val="20"/>
      <w:szCs w:val="20"/>
      <w:lang w:val="en-US" w:eastAsia="en-US" w:bidi="en-US"/>
    </w:rPr>
  </w:style>
  <w:style w:type="paragraph" w:styleId="54">
    <w:name w:val="toc 5"/>
    <w:basedOn w:val="af8"/>
    <w:autoRedefine/>
    <w:uiPriority w:val="39"/>
    <w:rsid w:val="00C25060"/>
    <w:pPr>
      <w:spacing w:after="0" w:line="360" w:lineRule="auto"/>
      <w:ind w:left="880" w:firstLine="680"/>
    </w:pPr>
    <w:rPr>
      <w:rFonts w:ascii="Calibri" w:eastAsia="Times New Roman" w:hAnsi="Calibri" w:cs="Calibri"/>
      <w:sz w:val="20"/>
      <w:szCs w:val="20"/>
      <w:lang w:val="en-US" w:eastAsia="en-US" w:bidi="en-US"/>
    </w:rPr>
  </w:style>
  <w:style w:type="paragraph" w:styleId="62">
    <w:name w:val="toc 6"/>
    <w:basedOn w:val="af8"/>
    <w:next w:val="af8"/>
    <w:autoRedefine/>
    <w:uiPriority w:val="39"/>
    <w:rsid w:val="00C25060"/>
    <w:pPr>
      <w:spacing w:after="0" w:line="360" w:lineRule="auto"/>
      <w:ind w:left="1100" w:firstLine="680"/>
    </w:pPr>
    <w:rPr>
      <w:rFonts w:ascii="Calibri" w:eastAsia="Times New Roman" w:hAnsi="Calibri" w:cs="Calibri"/>
      <w:sz w:val="20"/>
      <w:szCs w:val="20"/>
      <w:lang w:val="en-US" w:eastAsia="en-US" w:bidi="en-US"/>
    </w:rPr>
  </w:style>
  <w:style w:type="paragraph" w:styleId="72">
    <w:name w:val="toc 7"/>
    <w:basedOn w:val="af8"/>
    <w:next w:val="af8"/>
    <w:autoRedefine/>
    <w:uiPriority w:val="39"/>
    <w:rsid w:val="00C25060"/>
    <w:pPr>
      <w:spacing w:after="0" w:line="360" w:lineRule="auto"/>
      <w:ind w:left="1320" w:firstLine="680"/>
    </w:pPr>
    <w:rPr>
      <w:rFonts w:ascii="Calibri" w:eastAsia="Times New Roman" w:hAnsi="Calibri" w:cs="Calibri"/>
      <w:sz w:val="20"/>
      <w:szCs w:val="20"/>
      <w:lang w:val="en-US" w:eastAsia="en-US" w:bidi="en-US"/>
    </w:rPr>
  </w:style>
  <w:style w:type="paragraph" w:styleId="81">
    <w:name w:val="toc 8"/>
    <w:basedOn w:val="af8"/>
    <w:next w:val="af8"/>
    <w:autoRedefine/>
    <w:uiPriority w:val="39"/>
    <w:rsid w:val="00C25060"/>
    <w:pPr>
      <w:spacing w:after="0" w:line="360" w:lineRule="auto"/>
      <w:ind w:left="1540" w:firstLine="680"/>
    </w:pPr>
    <w:rPr>
      <w:rFonts w:ascii="Calibri" w:eastAsia="Times New Roman" w:hAnsi="Calibri" w:cs="Calibri"/>
      <w:sz w:val="20"/>
      <w:szCs w:val="20"/>
      <w:lang w:val="en-US" w:eastAsia="en-US" w:bidi="en-US"/>
    </w:rPr>
  </w:style>
  <w:style w:type="paragraph" w:styleId="91">
    <w:name w:val="toc 9"/>
    <w:basedOn w:val="af8"/>
    <w:next w:val="af8"/>
    <w:autoRedefine/>
    <w:uiPriority w:val="39"/>
    <w:rsid w:val="00C25060"/>
    <w:pPr>
      <w:spacing w:after="0" w:line="360" w:lineRule="auto"/>
      <w:ind w:left="1760" w:firstLine="680"/>
    </w:pPr>
    <w:rPr>
      <w:rFonts w:ascii="Calibri" w:eastAsia="Times New Roman" w:hAnsi="Calibri" w:cs="Calibri"/>
      <w:sz w:val="20"/>
      <w:szCs w:val="20"/>
      <w:lang w:val="en-US" w:eastAsia="en-US" w:bidi="en-US"/>
    </w:rPr>
  </w:style>
  <w:style w:type="paragraph" w:styleId="afff4">
    <w:name w:val="Document Map"/>
    <w:basedOn w:val="af8"/>
    <w:link w:val="afff5"/>
    <w:uiPriority w:val="99"/>
    <w:rsid w:val="00C25060"/>
    <w:pPr>
      <w:shd w:val="clear" w:color="auto" w:fill="000080"/>
      <w:spacing w:after="0" w:line="360" w:lineRule="auto"/>
      <w:ind w:firstLine="680"/>
      <w:jc w:val="both"/>
    </w:pPr>
    <w:rPr>
      <w:rFonts w:ascii="Tahoma" w:eastAsia="Times New Roman" w:hAnsi="Tahoma" w:cs="Tahoma"/>
      <w:sz w:val="24"/>
      <w:lang w:val="en-US" w:eastAsia="en-US" w:bidi="en-US"/>
    </w:rPr>
  </w:style>
  <w:style w:type="character" w:customStyle="1" w:styleId="afff5">
    <w:name w:val="Схема документа Знак"/>
    <w:basedOn w:val="af9"/>
    <w:link w:val="afff4"/>
    <w:uiPriority w:val="99"/>
    <w:rsid w:val="00C25060"/>
    <w:rPr>
      <w:rFonts w:ascii="Tahoma" w:eastAsia="Times New Roman" w:hAnsi="Tahoma" w:cs="Tahoma"/>
      <w:sz w:val="24"/>
      <w:shd w:val="clear" w:color="auto" w:fill="000080"/>
      <w:lang w:val="en-US" w:eastAsia="en-US" w:bidi="en-US"/>
    </w:rPr>
  </w:style>
  <w:style w:type="table" w:styleId="afff6">
    <w:name w:val="Table Grid"/>
    <w:aliases w:val="Table Grid Report"/>
    <w:basedOn w:val="afa"/>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рисунок Знак"/>
    <w:link w:val="afff8"/>
    <w:rsid w:val="00C25060"/>
  </w:style>
  <w:style w:type="paragraph" w:customStyle="1" w:styleId="afff8">
    <w:name w:val="рисунок"/>
    <w:basedOn w:val="af8"/>
    <w:next w:val="af8"/>
    <w:link w:val="afff7"/>
    <w:rsid w:val="00C25060"/>
    <w:pPr>
      <w:keepNext/>
      <w:spacing w:after="0" w:line="360" w:lineRule="auto"/>
      <w:ind w:firstLine="680"/>
      <w:jc w:val="center"/>
    </w:pPr>
  </w:style>
  <w:style w:type="paragraph" w:customStyle="1" w:styleId="0">
    <w:name w:val="Заголовок 0"/>
    <w:basedOn w:val="19"/>
    <w:rsid w:val="00C25060"/>
    <w:pPr>
      <w:pageBreakBefore w:val="0"/>
      <w:spacing w:after="0" w:line="240" w:lineRule="auto"/>
    </w:pPr>
    <w:rPr>
      <w:spacing w:val="0"/>
      <w:lang w:eastAsia="ru-RU"/>
    </w:rPr>
  </w:style>
  <w:style w:type="table" w:styleId="55">
    <w:name w:val="Table Grid 5"/>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b"/>
    <w:uiPriority w:val="99"/>
    <w:rsid w:val="00C25060"/>
    <w:pPr>
      <w:numPr>
        <w:numId w:val="1"/>
      </w:numPr>
    </w:pPr>
  </w:style>
  <w:style w:type="table" w:customStyle="1" w:styleId="TableGrid1">
    <w:name w:val="Table Grid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9">
    <w:name w:val="Папушкин"/>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a">
    <w:name w:val="Заголовок таблицы"/>
    <w:basedOn w:val="af8"/>
    <w:next w:val="af8"/>
    <w:link w:val="afffb"/>
    <w:rsid w:val="00C25060"/>
    <w:pPr>
      <w:keepNext/>
      <w:keepLines/>
      <w:spacing w:before="80" w:after="80" w:line="360" w:lineRule="auto"/>
      <w:ind w:firstLine="680"/>
    </w:pPr>
    <w:rPr>
      <w:rFonts w:ascii="Arial" w:eastAsia="Times New Roman" w:hAnsi="Arial" w:cs="Times New Roman"/>
      <w:sz w:val="24"/>
      <w:lang w:val="en-US" w:bidi="en-US"/>
    </w:rPr>
  </w:style>
  <w:style w:type="character" w:customStyle="1" w:styleId="afffb">
    <w:name w:val="Заголовок таблицы Знак"/>
    <w:link w:val="afffa"/>
    <w:rsid w:val="00C25060"/>
    <w:rPr>
      <w:rFonts w:ascii="Arial" w:eastAsia="Times New Roman" w:hAnsi="Arial" w:cs="Times New Roman"/>
      <w:sz w:val="24"/>
      <w:lang w:val="en-US" w:bidi="en-US"/>
    </w:rPr>
  </w:style>
  <w:style w:type="paragraph" w:styleId="afffc">
    <w:name w:val="TOC Heading"/>
    <w:basedOn w:val="19"/>
    <w:next w:val="af8"/>
    <w:uiPriority w:val="39"/>
    <w:unhideWhenUsed/>
    <w:qFormat/>
    <w:rsid w:val="00C25060"/>
    <w:pPr>
      <w:numPr>
        <w:numId w:val="0"/>
      </w:numPr>
      <w:outlineLvl w:val="9"/>
    </w:pPr>
  </w:style>
  <w:style w:type="paragraph" w:styleId="a">
    <w:name w:val="List Number"/>
    <w:basedOn w:val="af8"/>
    <w:qFormat/>
    <w:rsid w:val="00C25060"/>
    <w:pPr>
      <w:numPr>
        <w:numId w:val="2"/>
      </w:numPr>
      <w:spacing w:after="0" w:line="360" w:lineRule="auto"/>
      <w:contextualSpacing/>
      <w:jc w:val="both"/>
    </w:pPr>
    <w:rPr>
      <w:rFonts w:ascii="Arial" w:eastAsia="Times New Roman" w:hAnsi="Arial" w:cs="Times New Roman"/>
      <w:sz w:val="24"/>
      <w:lang w:val="en-US" w:eastAsia="en-US" w:bidi="en-US"/>
    </w:rPr>
  </w:style>
  <w:style w:type="character" w:customStyle="1" w:styleId="afffd">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e"/>
    <w:rsid w:val="00C25060"/>
    <w:rPr>
      <w:rFonts w:ascii="Arial" w:hAnsi="Arial"/>
      <w:b/>
      <w:bCs/>
      <w:color w:val="4F81BD"/>
      <w:sz w:val="24"/>
      <w:szCs w:val="18"/>
    </w:rPr>
  </w:style>
  <w:style w:type="character" w:styleId="affff">
    <w:name w:val="Emphasis"/>
    <w:qFormat/>
    <w:rsid w:val="00C25060"/>
    <w:rPr>
      <w:b/>
      <w:bCs/>
      <w:i/>
      <w:iCs/>
      <w:spacing w:val="10"/>
    </w:rPr>
  </w:style>
  <w:style w:type="paragraph" w:styleId="36">
    <w:name w:val="List 3"/>
    <w:basedOn w:val="afff"/>
    <w:rsid w:val="00C25060"/>
    <w:pPr>
      <w:ind w:left="2160"/>
    </w:pPr>
  </w:style>
  <w:style w:type="paragraph" w:styleId="45">
    <w:name w:val="List 4"/>
    <w:basedOn w:val="afff"/>
    <w:rsid w:val="00C25060"/>
    <w:pPr>
      <w:ind w:left="2520"/>
    </w:pPr>
  </w:style>
  <w:style w:type="paragraph" w:styleId="56">
    <w:name w:val="List 5"/>
    <w:basedOn w:val="afff"/>
    <w:rsid w:val="00C25060"/>
    <w:pPr>
      <w:ind w:left="2880"/>
    </w:pPr>
  </w:style>
  <w:style w:type="paragraph" w:styleId="32">
    <w:name w:val="List Bullet 3"/>
    <w:basedOn w:val="af8"/>
    <w:rsid w:val="00C25060"/>
    <w:pPr>
      <w:numPr>
        <w:numId w:val="3"/>
      </w:numPr>
      <w:spacing w:after="0" w:line="360" w:lineRule="auto"/>
      <w:ind w:left="714" w:hanging="357"/>
      <w:jc w:val="both"/>
    </w:pPr>
    <w:rPr>
      <w:rFonts w:ascii="Arial" w:eastAsia="Times New Roman" w:hAnsi="Arial" w:cs="Times New Roman"/>
      <w:sz w:val="24"/>
      <w:lang w:val="en-US" w:eastAsia="en-US" w:bidi="en-US"/>
    </w:rPr>
  </w:style>
  <w:style w:type="paragraph" w:styleId="46">
    <w:name w:val="List Bullet 4"/>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57">
    <w:name w:val="List Bullet 5"/>
    <w:basedOn w:val="af8"/>
    <w:autoRedefine/>
    <w:rsid w:val="00C25060"/>
    <w:pPr>
      <w:spacing w:after="0" w:line="360" w:lineRule="auto"/>
      <w:jc w:val="both"/>
    </w:pPr>
    <w:rPr>
      <w:rFonts w:ascii="Arial" w:eastAsia="Times New Roman" w:hAnsi="Arial" w:cs="Times New Roman"/>
      <w:sz w:val="24"/>
      <w:lang w:val="en-US" w:eastAsia="en-US" w:bidi="en-US"/>
    </w:rPr>
  </w:style>
  <w:style w:type="paragraph" w:styleId="27">
    <w:name w:val="List Number 2"/>
    <w:aliases w:val="Нумерованный список1"/>
    <w:basedOn w:val="a"/>
    <w:rsid w:val="00C25060"/>
    <w:pPr>
      <w:numPr>
        <w:numId w:val="0"/>
      </w:numPr>
      <w:contextualSpacing w:val="0"/>
    </w:pPr>
  </w:style>
  <w:style w:type="paragraph" w:styleId="37">
    <w:name w:val="List Number 3"/>
    <w:basedOn w:val="a"/>
    <w:rsid w:val="00C25060"/>
    <w:pPr>
      <w:numPr>
        <w:numId w:val="0"/>
      </w:numPr>
      <w:contextualSpacing w:val="0"/>
    </w:pPr>
  </w:style>
  <w:style w:type="paragraph" w:styleId="47">
    <w:name w:val="List Number 4"/>
    <w:basedOn w:val="a"/>
    <w:rsid w:val="00C25060"/>
    <w:pPr>
      <w:numPr>
        <w:numId w:val="0"/>
      </w:numPr>
      <w:contextualSpacing w:val="0"/>
    </w:pPr>
  </w:style>
  <w:style w:type="paragraph" w:styleId="58">
    <w:name w:val="List Number 5"/>
    <w:basedOn w:val="a"/>
    <w:rsid w:val="00C25060"/>
    <w:pPr>
      <w:numPr>
        <w:numId w:val="0"/>
      </w:numPr>
      <w:contextualSpacing w:val="0"/>
    </w:pPr>
  </w:style>
  <w:style w:type="paragraph" w:customStyle="1" w:styleId="affff0">
    <w:name w:val="Нормальный"/>
    <w:rsid w:val="00C25060"/>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eastAsia="en-US" w:bidi="en-US"/>
    </w:rPr>
  </w:style>
  <w:style w:type="table" w:styleId="38">
    <w:name w:val="Table Columns 3"/>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e">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8"/>
    <w:next w:val="af8"/>
    <w:link w:val="afffd"/>
    <w:uiPriority w:val="35"/>
    <w:unhideWhenUsed/>
    <w:qFormat/>
    <w:rsid w:val="00C25060"/>
    <w:pPr>
      <w:suppressAutoHyphens/>
      <w:spacing w:after="0" w:line="240" w:lineRule="auto"/>
      <w:jc w:val="center"/>
    </w:pPr>
    <w:rPr>
      <w:rFonts w:ascii="Arial" w:hAnsi="Arial"/>
      <w:b/>
      <w:bCs/>
      <w:color w:val="4F81BD"/>
      <w:sz w:val="24"/>
      <w:szCs w:val="18"/>
    </w:rPr>
  </w:style>
  <w:style w:type="table" w:styleId="28">
    <w:name w:val="Table Columns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1">
    <w:name w:val="Table Contemporary"/>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a"/>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2">
    <w:name w:val="Table Professional"/>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3"/>
    <w:uiPriority w:val="99"/>
    <w:rsid w:val="00C25060"/>
    <w:pPr>
      <w:numPr>
        <w:numId w:val="4"/>
      </w:numPr>
      <w:tabs>
        <w:tab w:val="num" w:pos="993"/>
      </w:tabs>
      <w:ind w:left="567" w:firstLine="0"/>
    </w:pPr>
    <w:rPr>
      <w:sz w:val="22"/>
    </w:rPr>
  </w:style>
  <w:style w:type="paragraph" w:styleId="2">
    <w:name w:val="List Bullet 2"/>
    <w:basedOn w:val="aa"/>
    <w:autoRedefine/>
    <w:rsid w:val="00C25060"/>
    <w:pPr>
      <w:numPr>
        <w:numId w:val="5"/>
      </w:numPr>
    </w:pPr>
  </w:style>
  <w:style w:type="paragraph" w:styleId="affff4">
    <w:name w:val="table of figures"/>
    <w:aliases w:val="Перечень таблиц"/>
    <w:basedOn w:val="af8"/>
    <w:uiPriority w:val="99"/>
    <w:qFormat/>
    <w:rsid w:val="00C25060"/>
    <w:pPr>
      <w:spacing w:after="0" w:line="360" w:lineRule="auto"/>
      <w:ind w:left="440" w:hanging="440"/>
    </w:pPr>
    <w:rPr>
      <w:rFonts w:ascii="Times New Roman" w:eastAsia="Times New Roman" w:hAnsi="Times New Roman" w:cs="Times New Roman"/>
      <w:i/>
      <w:sz w:val="20"/>
      <w:szCs w:val="20"/>
      <w:lang w:val="en-US" w:eastAsia="en-US" w:bidi="en-US"/>
    </w:rPr>
  </w:style>
  <w:style w:type="table" w:styleId="1f2">
    <w:name w:val="Table Classic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5">
    <w:name w:val="Table Elegant"/>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6">
    <w:name w:val="List Paragraph"/>
    <w:aliases w:val="Введение,3_Абзац списка,СПИСКИ,Ненумерованный список"/>
    <w:basedOn w:val="af8"/>
    <w:link w:val="affff7"/>
    <w:uiPriority w:val="34"/>
    <w:qFormat/>
    <w:rsid w:val="00C25060"/>
    <w:pPr>
      <w:spacing w:after="0" w:line="360" w:lineRule="auto"/>
      <w:ind w:left="720" w:firstLine="680"/>
      <w:contextualSpacing/>
      <w:jc w:val="both"/>
    </w:pPr>
    <w:rPr>
      <w:rFonts w:ascii="Arial" w:eastAsia="Times New Roman" w:hAnsi="Arial" w:cs="Times New Roman"/>
      <w:sz w:val="24"/>
      <w:lang w:val="en-US" w:eastAsia="en-US" w:bidi="en-US"/>
    </w:rPr>
  </w:style>
  <w:style w:type="paragraph" w:styleId="1f5">
    <w:name w:val="toc 1"/>
    <w:basedOn w:val="af8"/>
    <w:next w:val="af8"/>
    <w:link w:val="1f6"/>
    <w:autoRedefine/>
    <w:uiPriority w:val="39"/>
    <w:qFormat/>
    <w:rsid w:val="00C25060"/>
    <w:pPr>
      <w:tabs>
        <w:tab w:val="left" w:pos="440"/>
        <w:tab w:val="right" w:leader="dot" w:pos="9214"/>
      </w:tabs>
      <w:spacing w:after="0" w:line="240" w:lineRule="auto"/>
      <w:ind w:firstLine="680"/>
      <w:contextualSpacing/>
      <w:jc w:val="both"/>
    </w:pPr>
    <w:rPr>
      <w:rFonts w:ascii="Arial" w:eastAsia="Times New Roman" w:hAnsi="Arial" w:cs="Calibri"/>
      <w:bCs/>
      <w:iCs/>
      <w:noProof/>
      <w:sz w:val="24"/>
      <w:szCs w:val="24"/>
      <w:lang w:val="en-US" w:eastAsia="en-US" w:bidi="en-US"/>
    </w:rPr>
  </w:style>
  <w:style w:type="paragraph" w:styleId="2b">
    <w:name w:val="toc 2"/>
    <w:basedOn w:val="af8"/>
    <w:next w:val="af8"/>
    <w:link w:val="2c"/>
    <w:autoRedefine/>
    <w:uiPriority w:val="39"/>
    <w:qFormat/>
    <w:rsid w:val="00C25060"/>
    <w:pPr>
      <w:tabs>
        <w:tab w:val="left" w:pos="709"/>
        <w:tab w:val="right" w:leader="dot" w:pos="9214"/>
      </w:tabs>
      <w:spacing w:after="0" w:line="360" w:lineRule="auto"/>
      <w:ind w:left="709" w:hanging="425"/>
    </w:pPr>
    <w:rPr>
      <w:rFonts w:ascii="Arial" w:eastAsia="Times New Roman" w:hAnsi="Arial" w:cs="Arial"/>
      <w:bCs/>
      <w:noProof/>
      <w:sz w:val="24"/>
      <w:lang w:val="en-US" w:eastAsia="en-US" w:bidi="en-US"/>
    </w:rPr>
  </w:style>
  <w:style w:type="paragraph" w:styleId="39">
    <w:name w:val="toc 3"/>
    <w:basedOn w:val="af8"/>
    <w:next w:val="af8"/>
    <w:link w:val="3a"/>
    <w:autoRedefine/>
    <w:uiPriority w:val="39"/>
    <w:qFormat/>
    <w:rsid w:val="00C25060"/>
    <w:pPr>
      <w:spacing w:after="0" w:line="360" w:lineRule="auto"/>
      <w:ind w:left="440" w:firstLine="680"/>
    </w:pPr>
    <w:rPr>
      <w:rFonts w:ascii="Calibri" w:eastAsia="Times New Roman" w:hAnsi="Calibri" w:cs="Calibri"/>
      <w:sz w:val="20"/>
      <w:szCs w:val="20"/>
      <w:lang w:val="en-US" w:eastAsia="en-US" w:bidi="en-US"/>
    </w:rPr>
  </w:style>
  <w:style w:type="character" w:styleId="affff8">
    <w:name w:val="Hyperlink"/>
    <w:uiPriority w:val="99"/>
    <w:unhideWhenUsed/>
    <w:rsid w:val="00C25060"/>
    <w:rPr>
      <w:color w:val="0000FF"/>
      <w:u w:val="single"/>
    </w:rPr>
  </w:style>
  <w:style w:type="character" w:styleId="affff9">
    <w:name w:val="FollowedHyperlink"/>
    <w:uiPriority w:val="99"/>
    <w:unhideWhenUsed/>
    <w:rsid w:val="00C25060"/>
    <w:rPr>
      <w:color w:val="800080"/>
      <w:u w:val="single"/>
    </w:rPr>
  </w:style>
  <w:style w:type="table" w:styleId="2d">
    <w:name w:val="Table Classic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7">
    <w:name w:val="Сетка таблицы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f8"/>
    <w:semiHidden/>
    <w:rsid w:val="00C25060"/>
    <w:pPr>
      <w:spacing w:after="0" w:line="360" w:lineRule="auto"/>
      <w:ind w:firstLine="709"/>
      <w:jc w:val="both"/>
    </w:pPr>
    <w:rPr>
      <w:rFonts w:ascii="Arial" w:eastAsia="Times New Roman" w:hAnsi="Arial" w:cs="Times New Roman"/>
      <w:sz w:val="24"/>
      <w:szCs w:val="20"/>
      <w:lang w:val="en-US" w:bidi="en-US"/>
    </w:rPr>
  </w:style>
  <w:style w:type="table" w:customStyle="1" w:styleId="2e">
    <w:name w:val="Сетка таблицы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3">
    <w:name w:val="Маркированный список Знак"/>
    <w:link w:val="aa"/>
    <w:uiPriority w:val="99"/>
    <w:rsid w:val="00C25060"/>
    <w:rPr>
      <w:rFonts w:ascii="Arial" w:eastAsia="Times New Roman" w:hAnsi="Arial" w:cs="Times New Roman"/>
      <w:lang w:val="en-US" w:eastAsia="en-US" w:bidi="en-US"/>
    </w:rPr>
  </w:style>
  <w:style w:type="paragraph" w:styleId="HTML">
    <w:name w:val="HTML Preformatted"/>
    <w:basedOn w:val="af8"/>
    <w:link w:val="HTML0"/>
    <w:unhideWhenUsed/>
    <w:rsid w:val="00C250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bidi="en-US"/>
    </w:rPr>
  </w:style>
  <w:style w:type="character" w:customStyle="1" w:styleId="HTML0">
    <w:name w:val="Стандартный HTML Знак"/>
    <w:basedOn w:val="af9"/>
    <w:link w:val="HTML"/>
    <w:rsid w:val="00C25060"/>
    <w:rPr>
      <w:rFonts w:ascii="Courier New" w:eastAsia="Times New Roman" w:hAnsi="Courier New" w:cs="Courier New"/>
      <w:sz w:val="20"/>
      <w:szCs w:val="20"/>
      <w:lang w:val="en-US" w:bidi="en-US"/>
    </w:rPr>
  </w:style>
  <w:style w:type="paragraph" w:styleId="affffa">
    <w:name w:val="Normal (Web)"/>
    <w:aliases w:val="Обычный (Web)"/>
    <w:basedOn w:val="af8"/>
    <w:uiPriority w:val="99"/>
    <w:rsid w:val="00C25060"/>
    <w:pPr>
      <w:spacing w:before="100" w:beforeAutospacing="1" w:after="100" w:afterAutospacing="1" w:line="360" w:lineRule="auto"/>
    </w:pPr>
    <w:rPr>
      <w:rFonts w:ascii="Tahoma" w:eastAsia="Times New Roman" w:hAnsi="Tahoma" w:cs="Tahoma"/>
      <w:color w:val="636363"/>
      <w:sz w:val="17"/>
      <w:szCs w:val="17"/>
      <w:lang w:val="en-US" w:bidi="en-US"/>
    </w:rPr>
  </w:style>
  <w:style w:type="paragraph" w:styleId="affffb">
    <w:name w:val="Body Text Indent"/>
    <w:basedOn w:val="af8"/>
    <w:link w:val="affffc"/>
    <w:uiPriority w:val="99"/>
    <w:unhideWhenUsed/>
    <w:qFormat/>
    <w:rsid w:val="00C25060"/>
    <w:pPr>
      <w:spacing w:after="0"/>
      <w:ind w:left="283"/>
    </w:pPr>
    <w:rPr>
      <w:rFonts w:ascii="Calibri" w:eastAsia="Calibri" w:hAnsi="Calibri" w:cs="Times New Roman"/>
      <w:sz w:val="24"/>
      <w:lang w:val="en-US" w:eastAsia="en-US" w:bidi="en-US"/>
    </w:rPr>
  </w:style>
  <w:style w:type="character" w:customStyle="1" w:styleId="affffc">
    <w:name w:val="Основной текст с отступом Знак"/>
    <w:basedOn w:val="af9"/>
    <w:link w:val="affffb"/>
    <w:uiPriority w:val="99"/>
    <w:rsid w:val="00C25060"/>
    <w:rPr>
      <w:rFonts w:ascii="Calibri" w:eastAsia="Calibri" w:hAnsi="Calibri" w:cs="Times New Roman"/>
      <w:sz w:val="24"/>
      <w:lang w:val="en-US" w:eastAsia="en-US" w:bidi="en-US"/>
    </w:rPr>
  </w:style>
  <w:style w:type="table" w:styleId="82">
    <w:name w:val="Table Grid 8"/>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d">
    <w:name w:val="Подрисуночный текст"/>
    <w:basedOn w:val="af8"/>
    <w:next w:val="af8"/>
    <w:link w:val="affffe"/>
    <w:rsid w:val="00C25060"/>
    <w:pPr>
      <w:keepNext/>
      <w:spacing w:after="0" w:line="360" w:lineRule="auto"/>
      <w:ind w:firstLine="680"/>
      <w:jc w:val="center"/>
    </w:pPr>
    <w:rPr>
      <w:rFonts w:ascii="Arial" w:eastAsia="Times New Roman" w:hAnsi="Arial" w:cs="Times New Roman"/>
      <w:sz w:val="24"/>
      <w:lang w:val="en-US" w:bidi="en-US"/>
    </w:rPr>
  </w:style>
  <w:style w:type="character" w:customStyle="1" w:styleId="affffe">
    <w:name w:val="Подрисуночный текст Знак"/>
    <w:link w:val="affffd"/>
    <w:rsid w:val="00C25060"/>
    <w:rPr>
      <w:rFonts w:ascii="Arial" w:eastAsia="Times New Roman" w:hAnsi="Arial" w:cs="Times New Roman"/>
      <w:sz w:val="24"/>
      <w:lang w:val="en-US" w:bidi="en-US"/>
    </w:rPr>
  </w:style>
  <w:style w:type="paragraph" w:styleId="afffff">
    <w:name w:val="List Continue"/>
    <w:basedOn w:val="afff"/>
    <w:rsid w:val="00C25060"/>
  </w:style>
  <w:style w:type="paragraph" w:styleId="2f">
    <w:name w:val="List Continue 2"/>
    <w:basedOn w:val="afffff"/>
    <w:rsid w:val="00C25060"/>
    <w:pPr>
      <w:ind w:left="2160"/>
    </w:pPr>
  </w:style>
  <w:style w:type="paragraph" w:styleId="3b">
    <w:name w:val="List Continue 3"/>
    <w:basedOn w:val="afffff"/>
    <w:rsid w:val="00C25060"/>
    <w:pPr>
      <w:ind w:left="2520"/>
    </w:pPr>
  </w:style>
  <w:style w:type="paragraph" w:styleId="49">
    <w:name w:val="List Continue 4"/>
    <w:basedOn w:val="afffff"/>
    <w:rsid w:val="00C25060"/>
    <w:pPr>
      <w:ind w:left="2880"/>
    </w:pPr>
  </w:style>
  <w:style w:type="paragraph" w:styleId="5a">
    <w:name w:val="List Continue 5"/>
    <w:basedOn w:val="afffff"/>
    <w:rsid w:val="00C25060"/>
    <w:pPr>
      <w:ind w:left="3240"/>
    </w:pPr>
  </w:style>
  <w:style w:type="paragraph" w:styleId="2f0">
    <w:name w:val="Body Text Indent 2"/>
    <w:aliases w:val="Основной текст с отступом 2 Знак Знак"/>
    <w:basedOn w:val="af8"/>
    <w:link w:val="2f1"/>
    <w:rsid w:val="00C25060"/>
    <w:pPr>
      <w:spacing w:after="0" w:line="480" w:lineRule="auto"/>
      <w:ind w:left="283"/>
      <w:jc w:val="both"/>
    </w:pPr>
    <w:rPr>
      <w:rFonts w:ascii="Arial" w:eastAsia="Times New Roman" w:hAnsi="Arial" w:cs="Times New Roman"/>
      <w:sz w:val="20"/>
      <w:szCs w:val="20"/>
      <w:lang w:val="en-US" w:eastAsia="en-US" w:bidi="en-US"/>
    </w:rPr>
  </w:style>
  <w:style w:type="character" w:customStyle="1" w:styleId="2f1">
    <w:name w:val="Основной текст с отступом 2 Знак"/>
    <w:aliases w:val="Основной текст с отступом 2 Знак Знак Знак"/>
    <w:basedOn w:val="af9"/>
    <w:link w:val="2f0"/>
    <w:rsid w:val="00C25060"/>
    <w:rPr>
      <w:rFonts w:ascii="Arial" w:eastAsia="Times New Roman" w:hAnsi="Arial" w:cs="Times New Roman"/>
      <w:sz w:val="20"/>
      <w:szCs w:val="20"/>
      <w:lang w:val="en-US" w:eastAsia="en-US" w:bidi="en-US"/>
    </w:rPr>
  </w:style>
  <w:style w:type="paragraph" w:styleId="3c">
    <w:name w:val="Body Text Indent 3"/>
    <w:basedOn w:val="af8"/>
    <w:link w:val="3d"/>
    <w:rsid w:val="00C25060"/>
    <w:pPr>
      <w:spacing w:after="0" w:line="360" w:lineRule="auto"/>
      <w:ind w:firstLine="709"/>
      <w:jc w:val="both"/>
    </w:pPr>
    <w:rPr>
      <w:rFonts w:ascii="Times New Roman" w:eastAsia="Times New Roman" w:hAnsi="Times New Roman" w:cs="Times New Roman"/>
      <w:color w:val="444444"/>
      <w:sz w:val="24"/>
      <w:szCs w:val="20"/>
      <w:lang w:val="en-US" w:bidi="en-US"/>
    </w:rPr>
  </w:style>
  <w:style w:type="character" w:customStyle="1" w:styleId="3d">
    <w:name w:val="Основной текст с отступом 3 Знак"/>
    <w:basedOn w:val="af9"/>
    <w:link w:val="3c"/>
    <w:rsid w:val="00C25060"/>
    <w:rPr>
      <w:rFonts w:ascii="Times New Roman" w:eastAsia="Times New Roman" w:hAnsi="Times New Roman" w:cs="Times New Roman"/>
      <w:color w:val="444444"/>
      <w:sz w:val="24"/>
      <w:szCs w:val="20"/>
      <w:lang w:val="en-US" w:bidi="en-US"/>
    </w:rPr>
  </w:style>
  <w:style w:type="table" w:styleId="2f2">
    <w:name w:val="Table Grid 2"/>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8"/>
    <w:link w:val="3f"/>
    <w:rsid w:val="00C25060"/>
    <w:pPr>
      <w:spacing w:after="0" w:line="360" w:lineRule="auto"/>
    </w:pPr>
    <w:rPr>
      <w:rFonts w:ascii="Times New Roman" w:eastAsia="Times New Roman" w:hAnsi="Times New Roman" w:cs="Times New Roman"/>
      <w:sz w:val="16"/>
      <w:szCs w:val="16"/>
      <w:lang w:val="en-US" w:bidi="en-US"/>
    </w:rPr>
  </w:style>
  <w:style w:type="character" w:customStyle="1" w:styleId="3f">
    <w:name w:val="Основной текст 3 Знак"/>
    <w:basedOn w:val="af9"/>
    <w:link w:val="3e"/>
    <w:rsid w:val="00C25060"/>
    <w:rPr>
      <w:rFonts w:ascii="Times New Roman" w:eastAsia="Times New Roman" w:hAnsi="Times New Roman" w:cs="Times New Roman"/>
      <w:sz w:val="16"/>
      <w:szCs w:val="16"/>
      <w:lang w:val="en-US" w:bidi="en-US"/>
    </w:rPr>
  </w:style>
  <w:style w:type="paragraph" w:customStyle="1" w:styleId="afffff0">
    <w:name w:val="Подпись рисунков/таблиц"/>
    <w:basedOn w:val="afffe"/>
    <w:uiPriority w:val="99"/>
    <w:qFormat/>
    <w:rsid w:val="00C25060"/>
    <w:pPr>
      <w:keepNext/>
      <w:ind w:firstLine="426"/>
    </w:pPr>
    <w:rPr>
      <w:color w:val="548DD4"/>
    </w:rPr>
  </w:style>
  <w:style w:type="paragraph" w:customStyle="1" w:styleId="1c">
    <w:name w:val="Маркированный_1"/>
    <w:basedOn w:val="af8"/>
    <w:link w:val="1f9"/>
    <w:rsid w:val="00C25060"/>
    <w:pPr>
      <w:numPr>
        <w:ilvl w:val="1"/>
        <w:numId w:val="6"/>
      </w:numPr>
      <w:tabs>
        <w:tab w:val="left" w:pos="900"/>
      </w:tabs>
      <w:spacing w:after="0" w:line="360" w:lineRule="auto"/>
      <w:ind w:left="0" w:firstLine="720"/>
      <w:jc w:val="both"/>
    </w:pPr>
    <w:rPr>
      <w:rFonts w:ascii="Times New Roman" w:eastAsia="Times New Roman" w:hAnsi="Times New Roman" w:cs="Times New Roman"/>
      <w:sz w:val="24"/>
      <w:szCs w:val="24"/>
      <w:lang w:val="en-US" w:bidi="en-US"/>
    </w:rPr>
  </w:style>
  <w:style w:type="character" w:customStyle="1" w:styleId="1f9">
    <w:name w:val="Маркированный_1 Знак"/>
    <w:link w:val="1c"/>
    <w:rsid w:val="00C25060"/>
    <w:rPr>
      <w:rFonts w:ascii="Times New Roman" w:eastAsia="Times New Roman" w:hAnsi="Times New Roman" w:cs="Times New Roman"/>
      <w:sz w:val="24"/>
      <w:szCs w:val="24"/>
      <w:lang w:val="en-US" w:bidi="en-US"/>
    </w:rPr>
  </w:style>
  <w:style w:type="paragraph" w:styleId="afffff1">
    <w:name w:val="Body Text"/>
    <w:aliases w:val="TabelTekst,text,Body Text2, Char,Body Text2 Char Char Char Char Char Char Char Char Char,Char,Main text,Body Text Char2 Char,Body Text Char1 Char Char,Body Text Char Char Char Char,TabelTekst Char Char Char Char, Знак Знак1 Знак,body text"/>
    <w:basedOn w:val="af8"/>
    <w:link w:val="afffff2"/>
    <w:qFormat/>
    <w:rsid w:val="00C25060"/>
    <w:pPr>
      <w:spacing w:after="0" w:line="360" w:lineRule="auto"/>
      <w:ind w:firstLine="680"/>
      <w:jc w:val="both"/>
    </w:pPr>
    <w:rPr>
      <w:rFonts w:ascii="Arial" w:eastAsia="Times New Roman" w:hAnsi="Arial" w:cs="Times New Roman"/>
      <w:sz w:val="24"/>
      <w:lang w:val="en-US" w:eastAsia="en-US" w:bidi="en-US"/>
    </w:rPr>
  </w:style>
  <w:style w:type="character" w:customStyle="1" w:styleId="afffff2">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9"/>
    <w:link w:val="afffff1"/>
    <w:rsid w:val="00C25060"/>
    <w:rPr>
      <w:rFonts w:ascii="Arial" w:eastAsia="Times New Roman" w:hAnsi="Arial" w:cs="Times New Roman"/>
      <w:sz w:val="24"/>
      <w:lang w:val="en-US" w:eastAsia="en-US" w:bidi="en-US"/>
    </w:rPr>
  </w:style>
  <w:style w:type="paragraph" w:styleId="afffff3">
    <w:name w:val="annotation subject"/>
    <w:basedOn w:val="aff1"/>
    <w:next w:val="aff1"/>
    <w:link w:val="afffff4"/>
    <w:uiPriority w:val="99"/>
    <w:rsid w:val="00C25060"/>
    <w:rPr>
      <w:b/>
      <w:bCs/>
      <w:sz w:val="20"/>
      <w:szCs w:val="20"/>
    </w:rPr>
  </w:style>
  <w:style w:type="character" w:customStyle="1" w:styleId="afffff4">
    <w:name w:val="Тема примечания Знак"/>
    <w:basedOn w:val="aff2"/>
    <w:link w:val="afffff3"/>
    <w:uiPriority w:val="99"/>
    <w:rsid w:val="00C25060"/>
    <w:rPr>
      <w:rFonts w:ascii="Arial" w:eastAsia="Times New Roman" w:hAnsi="Arial" w:cs="Times New Roman"/>
      <w:b/>
      <w:bCs/>
      <w:sz w:val="20"/>
      <w:szCs w:val="20"/>
      <w:lang w:val="en-US" w:eastAsia="en-US" w:bidi="en-US"/>
    </w:rPr>
  </w:style>
  <w:style w:type="numbering" w:customStyle="1" w:styleId="1fa">
    <w:name w:val="Нет списка1"/>
    <w:next w:val="afb"/>
    <w:uiPriority w:val="99"/>
    <w:semiHidden/>
    <w:unhideWhenUsed/>
    <w:rsid w:val="00C25060"/>
  </w:style>
  <w:style w:type="paragraph" w:customStyle="1" w:styleId="BodyTextKeep">
    <w:name w:val="Body Text Keep"/>
    <w:basedOn w:val="af8"/>
    <w:link w:val="BodyTextKeepChar"/>
    <w:rsid w:val="00C25060"/>
    <w:pPr>
      <w:spacing w:after="0" w:line="360" w:lineRule="atLeast"/>
      <w:ind w:firstLine="680"/>
      <w:jc w:val="both"/>
    </w:pPr>
    <w:rPr>
      <w:rFonts w:ascii="Arial" w:eastAsia="Times New Roman" w:hAnsi="Arial" w:cs="Times New Roman"/>
      <w:kern w:val="28"/>
      <w:sz w:val="24"/>
      <w:lang w:val="en-US" w:eastAsia="en-US" w:bidi="en-US"/>
    </w:rPr>
  </w:style>
  <w:style w:type="character" w:customStyle="1" w:styleId="BodyTextKeepChar">
    <w:name w:val="Body Text Keep Char"/>
    <w:link w:val="BodyTextKeep"/>
    <w:rsid w:val="00C25060"/>
    <w:rPr>
      <w:rFonts w:ascii="Arial" w:eastAsia="Times New Roman" w:hAnsi="Arial" w:cs="Times New Roman"/>
      <w:kern w:val="28"/>
      <w:sz w:val="24"/>
      <w:lang w:val="en-US" w:eastAsia="en-US" w:bidi="en-US"/>
    </w:rPr>
  </w:style>
  <w:style w:type="paragraph" w:customStyle="1" w:styleId="font5">
    <w:name w:val="font5"/>
    <w:basedOn w:val="af8"/>
    <w:rsid w:val="00C25060"/>
    <w:pPr>
      <w:spacing w:before="100" w:beforeAutospacing="1" w:after="100" w:afterAutospacing="1" w:line="360" w:lineRule="auto"/>
    </w:pPr>
    <w:rPr>
      <w:rFonts w:ascii="Tahoma" w:eastAsia="Times New Roman" w:hAnsi="Tahoma" w:cs="Tahoma"/>
      <w:color w:val="000000"/>
      <w:sz w:val="16"/>
      <w:szCs w:val="16"/>
      <w:lang w:val="en-US" w:bidi="en-US"/>
    </w:rPr>
  </w:style>
  <w:style w:type="paragraph" w:customStyle="1" w:styleId="font6">
    <w:name w:val="font6"/>
    <w:basedOn w:val="af8"/>
    <w:rsid w:val="00C25060"/>
    <w:pPr>
      <w:spacing w:before="100" w:beforeAutospacing="1" w:after="100" w:afterAutospacing="1" w:line="360" w:lineRule="auto"/>
    </w:pPr>
    <w:rPr>
      <w:rFonts w:ascii="Tahoma" w:eastAsia="Times New Roman" w:hAnsi="Tahoma" w:cs="Tahoma"/>
      <w:b/>
      <w:bCs/>
      <w:color w:val="000000"/>
      <w:sz w:val="16"/>
      <w:szCs w:val="16"/>
      <w:lang w:val="en-US" w:bidi="en-US"/>
    </w:rPr>
  </w:style>
  <w:style w:type="paragraph" w:customStyle="1" w:styleId="xl108">
    <w:name w:val="xl1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09">
    <w:name w:val="xl1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0">
    <w:name w:val="xl11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1">
    <w:name w:val="xl1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2">
    <w:name w:val="xl1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3">
    <w:name w:val="xl1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14">
    <w:name w:val="xl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5">
    <w:name w:val="xl11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bidi="en-US"/>
    </w:rPr>
  </w:style>
  <w:style w:type="paragraph" w:customStyle="1" w:styleId="xl116">
    <w:name w:val="xl1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7">
    <w:name w:val="xl1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bidi="en-US"/>
    </w:rPr>
  </w:style>
  <w:style w:type="paragraph" w:customStyle="1" w:styleId="xl118">
    <w:name w:val="xl1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19">
    <w:name w:val="xl11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20">
    <w:name w:val="xl120"/>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1">
    <w:name w:val="xl1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2">
    <w:name w:val="xl12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23">
    <w:name w:val="xl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124">
    <w:name w:val="xl12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25">
    <w:name w:val="xl1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26">
    <w:name w:val="xl1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7">
    <w:name w:val="xl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bidi="en-US"/>
    </w:rPr>
  </w:style>
  <w:style w:type="paragraph" w:customStyle="1" w:styleId="xl128">
    <w:name w:val="xl1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29">
    <w:name w:val="xl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bidi="en-US"/>
    </w:rPr>
  </w:style>
  <w:style w:type="paragraph" w:customStyle="1" w:styleId="xl130">
    <w:name w:val="xl1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1">
    <w:name w:val="xl131"/>
    <w:basedOn w:val="af8"/>
    <w:rsid w:val="00C25060"/>
    <w:pPr>
      <w:spacing w:before="100" w:beforeAutospacing="1" w:after="100" w:afterAutospacing="1" w:line="360" w:lineRule="auto"/>
      <w:jc w:val="center"/>
    </w:pPr>
    <w:rPr>
      <w:rFonts w:ascii="Times New Roman CYR" w:eastAsia="Times New Roman" w:hAnsi="Times New Roman CYR" w:cs="Times New Roman CYR"/>
      <w:sz w:val="16"/>
      <w:szCs w:val="16"/>
      <w:lang w:val="en-US" w:bidi="en-US"/>
    </w:rPr>
  </w:style>
  <w:style w:type="paragraph" w:customStyle="1" w:styleId="xl132">
    <w:name w:val="xl132"/>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3">
    <w:name w:val="xl133"/>
    <w:basedOn w:val="af8"/>
    <w:rsid w:val="00C25060"/>
    <w:pP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34">
    <w:name w:val="xl13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bidi="en-US"/>
    </w:rPr>
  </w:style>
  <w:style w:type="paragraph" w:customStyle="1" w:styleId="xl135">
    <w:name w:val="xl13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36">
    <w:name w:val="xl13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7">
    <w:name w:val="xl13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8">
    <w:name w:val="xl13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bidi="en-US"/>
    </w:rPr>
  </w:style>
  <w:style w:type="paragraph" w:customStyle="1" w:styleId="xl139">
    <w:name w:val="xl13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0">
    <w:name w:val="xl1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1">
    <w:name w:val="xl14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2">
    <w:name w:val="xl14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3">
    <w:name w:val="xl143"/>
    <w:basedOn w:val="af8"/>
    <w:rsid w:val="00C25060"/>
    <w:pP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4">
    <w:name w:val="xl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5">
    <w:name w:val="xl14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6">
    <w:name w:val="xl14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47">
    <w:name w:val="xl14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8">
    <w:name w:val="xl14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49">
    <w:name w:val="xl1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50">
    <w:name w:val="xl15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1">
    <w:name w:val="xl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2">
    <w:name w:val="xl15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3">
    <w:name w:val="xl15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4">
    <w:name w:val="xl154"/>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5">
    <w:name w:val="xl155"/>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6">
    <w:name w:val="xl156"/>
    <w:basedOn w:val="af8"/>
    <w:rsid w:val="00C25060"/>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paragraph" w:customStyle="1" w:styleId="xl157">
    <w:name w:val="xl157"/>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58">
    <w:name w:val="xl158"/>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59">
    <w:name w:val="xl159"/>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0">
    <w:name w:val="xl160"/>
    <w:basedOn w:val="af8"/>
    <w:rsid w:val="00C25060"/>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61">
    <w:name w:val="xl161"/>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2">
    <w:name w:val="xl1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bidi="en-US"/>
    </w:rPr>
  </w:style>
  <w:style w:type="paragraph" w:customStyle="1" w:styleId="xl163">
    <w:name w:val="xl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4">
    <w:name w:val="xl1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bidi="en-US"/>
    </w:rPr>
  </w:style>
  <w:style w:type="paragraph" w:customStyle="1" w:styleId="xl165">
    <w:name w:val="xl1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bidi="en-US"/>
    </w:rPr>
  </w:style>
  <w:style w:type="paragraph" w:customStyle="1" w:styleId="xl166">
    <w:name w:val="xl166"/>
    <w:basedOn w:val="af8"/>
    <w:rsid w:val="00C25060"/>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7">
    <w:name w:val="xl167"/>
    <w:basedOn w:val="af8"/>
    <w:rsid w:val="00C25060"/>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8">
    <w:name w:val="xl168"/>
    <w:basedOn w:val="af8"/>
    <w:rsid w:val="00C25060"/>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69">
    <w:name w:val="xl169"/>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bidi="en-US"/>
    </w:rPr>
  </w:style>
  <w:style w:type="paragraph" w:customStyle="1" w:styleId="xl170">
    <w:name w:val="xl1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bidi="en-US"/>
    </w:rPr>
  </w:style>
  <w:style w:type="paragraph" w:customStyle="1" w:styleId="xl171">
    <w:name w:val="xl1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bidi="en-US"/>
    </w:rPr>
  </w:style>
  <w:style w:type="character" w:styleId="afffff5">
    <w:name w:val="Placeholder Text"/>
    <w:uiPriority w:val="99"/>
    <w:semiHidden/>
    <w:rsid w:val="00C25060"/>
    <w:rPr>
      <w:color w:val="808080"/>
    </w:rPr>
  </w:style>
  <w:style w:type="paragraph" w:styleId="afffff6">
    <w:name w:val="No Spacing"/>
    <w:aliases w:val="Основной"/>
    <w:link w:val="afffff7"/>
    <w:uiPriority w:val="99"/>
    <w:qFormat/>
    <w:rsid w:val="00C25060"/>
    <w:rPr>
      <w:rFonts w:ascii="Calibri" w:eastAsia="Times New Roman" w:hAnsi="Calibri" w:cs="Times New Roman"/>
      <w:lang w:val="en-US" w:eastAsia="en-US" w:bidi="en-US"/>
    </w:rPr>
  </w:style>
  <w:style w:type="character" w:customStyle="1" w:styleId="afffff7">
    <w:name w:val="Без интервала Знак"/>
    <w:aliases w:val="Основной Знак"/>
    <w:link w:val="afffff6"/>
    <w:uiPriority w:val="99"/>
    <w:rsid w:val="00C25060"/>
    <w:rPr>
      <w:rFonts w:ascii="Calibri" w:eastAsia="Times New Roman" w:hAnsi="Calibri" w:cs="Times New Roman"/>
      <w:lang w:val="en-US" w:eastAsia="en-US" w:bidi="en-US"/>
    </w:rPr>
  </w:style>
  <w:style w:type="paragraph" w:customStyle="1" w:styleId="HeadingBase">
    <w:name w:val="Heading Base"/>
    <w:basedOn w:val="af8"/>
    <w:next w:val="af8"/>
    <w:link w:val="HeadingBase0"/>
    <w:rsid w:val="00C25060"/>
    <w:pPr>
      <w:keepNext/>
      <w:keepLines/>
      <w:spacing w:before="140" w:after="0" w:line="220" w:lineRule="atLeast"/>
      <w:ind w:left="1077"/>
      <w:jc w:val="both"/>
    </w:pPr>
    <w:rPr>
      <w:rFonts w:ascii="Arial" w:eastAsia="Times New Roman" w:hAnsi="Arial" w:cs="Times New Roman"/>
      <w:b/>
      <w:spacing w:val="-4"/>
      <w:kern w:val="28"/>
      <w:sz w:val="28"/>
      <w:szCs w:val="28"/>
      <w:lang w:val="en-US" w:eastAsia="en-US" w:bidi="en-US"/>
    </w:rPr>
  </w:style>
  <w:style w:type="character" w:customStyle="1" w:styleId="HeadingBase0">
    <w:name w:val="Heading Base Знак"/>
    <w:link w:val="HeadingBase"/>
    <w:rsid w:val="00C25060"/>
    <w:rPr>
      <w:rFonts w:ascii="Arial" w:eastAsia="Times New Roman" w:hAnsi="Arial" w:cs="Times New Roman"/>
      <w:b/>
      <w:spacing w:val="-4"/>
      <w:kern w:val="28"/>
      <w:sz w:val="28"/>
      <w:szCs w:val="28"/>
      <w:lang w:val="en-US" w:eastAsia="en-US" w:bidi="en-US"/>
    </w:rPr>
  </w:style>
  <w:style w:type="table" w:customStyle="1" w:styleId="1fb">
    <w:name w:val="Светлая заливка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8"/>
    <w:link w:val="2f4"/>
    <w:uiPriority w:val="99"/>
    <w:rsid w:val="00C25060"/>
    <w:pPr>
      <w:spacing w:after="0" w:line="480" w:lineRule="auto"/>
    </w:pPr>
    <w:rPr>
      <w:rFonts w:ascii="Times New Roman" w:eastAsia="Times New Roman" w:hAnsi="Times New Roman" w:cs="Times New Roman"/>
      <w:sz w:val="24"/>
      <w:szCs w:val="24"/>
      <w:lang w:val="en-US" w:bidi="en-US"/>
    </w:rPr>
  </w:style>
  <w:style w:type="character" w:customStyle="1" w:styleId="2f4">
    <w:name w:val="Основной текст 2 Знак"/>
    <w:basedOn w:val="af9"/>
    <w:link w:val="2f3"/>
    <w:uiPriority w:val="99"/>
    <w:rsid w:val="00C25060"/>
    <w:rPr>
      <w:rFonts w:ascii="Times New Roman" w:eastAsia="Times New Roman" w:hAnsi="Times New Roman" w:cs="Times New Roman"/>
      <w:sz w:val="24"/>
      <w:szCs w:val="24"/>
      <w:lang w:val="en-US" w:bidi="en-US"/>
    </w:rPr>
  </w:style>
  <w:style w:type="paragraph" w:customStyle="1" w:styleId="xl64">
    <w:name w:val="xl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5">
    <w:name w:val="xl6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6">
    <w:name w:val="xl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bidi="en-US"/>
    </w:rPr>
  </w:style>
  <w:style w:type="paragraph" w:customStyle="1" w:styleId="xl67">
    <w:name w:val="xl6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bidi="en-US"/>
    </w:rPr>
  </w:style>
  <w:style w:type="paragraph" w:customStyle="1" w:styleId="xl68">
    <w:name w:val="xl6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bidi="en-US"/>
    </w:rPr>
  </w:style>
  <w:style w:type="paragraph" w:customStyle="1" w:styleId="xl69">
    <w:name w:val="xl6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0">
    <w:name w:val="xl7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paragraph" w:customStyle="1" w:styleId="xl71">
    <w:name w:val="xl7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bidi="en-US"/>
    </w:rPr>
  </w:style>
  <w:style w:type="character" w:styleId="afffff8">
    <w:name w:val="Strong"/>
    <w:uiPriority w:val="22"/>
    <w:qFormat/>
    <w:rsid w:val="00C25060"/>
    <w:rPr>
      <w:b/>
      <w:bCs/>
    </w:rPr>
  </w:style>
  <w:style w:type="table" w:customStyle="1" w:styleId="250">
    <w:name w:val="Сетка таблицы25"/>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5">
    <w:name w:val="Светлая заливка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C25060"/>
    <w:pPr>
      <w:widowControl w:val="0"/>
      <w:autoSpaceDE w:val="0"/>
      <w:autoSpaceDN w:val="0"/>
      <w:adjustRightInd w:val="0"/>
      <w:ind w:firstLine="720"/>
    </w:pPr>
    <w:rPr>
      <w:rFonts w:ascii="Arial" w:eastAsia="Times New Roman" w:hAnsi="Arial" w:cs="Arial"/>
      <w:lang w:val="en-US" w:eastAsia="en-US" w:bidi="en-US"/>
    </w:rPr>
  </w:style>
  <w:style w:type="paragraph" w:customStyle="1" w:styleId="xl63">
    <w:name w:val="xl63"/>
    <w:basedOn w:val="af8"/>
    <w:rsid w:val="00C25060"/>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
    <w:name w:val="xl7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3">
    <w:name w:val="xl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4">
    <w:name w:val="xl74"/>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bidi="en-US"/>
    </w:rPr>
  </w:style>
  <w:style w:type="paragraph" w:customStyle="1" w:styleId="xl75">
    <w:name w:val="xl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bidi="en-US"/>
    </w:rPr>
  </w:style>
  <w:style w:type="paragraph" w:customStyle="1" w:styleId="xl76">
    <w:name w:val="xl76"/>
    <w:basedOn w:val="af8"/>
    <w:rsid w:val="00C25060"/>
    <w:pP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7">
    <w:name w:val="xl77"/>
    <w:basedOn w:val="af8"/>
    <w:rsid w:val="00C25060"/>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bidi="en-US"/>
    </w:rPr>
  </w:style>
  <w:style w:type="paragraph" w:customStyle="1" w:styleId="xl78">
    <w:name w:val="xl78"/>
    <w:basedOn w:val="af8"/>
    <w:rsid w:val="00C25060"/>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9">
    <w:name w:val="xl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bidi="en-US"/>
    </w:rPr>
  </w:style>
  <w:style w:type="paragraph" w:customStyle="1" w:styleId="xl80">
    <w:name w:val="xl80"/>
    <w:basedOn w:val="af8"/>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table" w:customStyle="1" w:styleId="3f0">
    <w:name w:val="Сетка таблицы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82">
    <w:name w:val="xl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3">
    <w:name w:val="xl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4">
    <w:name w:val="xl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5">
    <w:name w:val="xl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bidi="en-US"/>
    </w:rPr>
  </w:style>
  <w:style w:type="paragraph" w:customStyle="1" w:styleId="xl86">
    <w:name w:val="xl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7">
    <w:name w:val="xl87"/>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8">
    <w:name w:val="xl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89">
    <w:name w:val="xl8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0">
    <w:name w:val="xl9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bidi="en-US"/>
    </w:rPr>
  </w:style>
  <w:style w:type="paragraph" w:customStyle="1" w:styleId="xl91">
    <w:name w:val="xl9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2">
    <w:name w:val="xl9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93">
    <w:name w:val="xl9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bidi="en-US"/>
    </w:rPr>
  </w:style>
  <w:style w:type="paragraph" w:customStyle="1" w:styleId="xl94">
    <w:name w:val="xl94"/>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5">
    <w:name w:val="xl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6">
    <w:name w:val="xl96"/>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bidi="en-US"/>
    </w:rPr>
  </w:style>
  <w:style w:type="paragraph" w:customStyle="1" w:styleId="xl97">
    <w:name w:val="xl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bidi="en-US"/>
    </w:rPr>
  </w:style>
  <w:style w:type="paragraph" w:customStyle="1" w:styleId="xl98">
    <w:name w:val="xl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3f1">
    <w:name w:val="Заголовок 3 уровкнь"/>
    <w:basedOn w:val="19"/>
    <w:link w:val="3f2"/>
    <w:autoRedefine/>
    <w:qFormat/>
    <w:rsid w:val="00C25060"/>
    <w:pPr>
      <w:pageBreakBefore w:val="0"/>
      <w:numPr>
        <w:numId w:val="0"/>
      </w:numPr>
      <w:spacing w:before="240" w:line="240" w:lineRule="auto"/>
      <w:mirrorIndents/>
      <w:outlineLvl w:val="9"/>
    </w:pPr>
    <w:rPr>
      <w:spacing w:val="0"/>
      <w:kern w:val="28"/>
      <w:sz w:val="24"/>
    </w:rPr>
  </w:style>
  <w:style w:type="paragraph" w:customStyle="1" w:styleId="2f6">
    <w:name w:val="Заголовок 2 ур"/>
    <w:basedOn w:val="19"/>
    <w:link w:val="2f7"/>
    <w:autoRedefine/>
    <w:qFormat/>
    <w:rsid w:val="00C25060"/>
    <w:pPr>
      <w:pageBreakBefore w:val="0"/>
      <w:numPr>
        <w:numId w:val="0"/>
      </w:numPr>
      <w:tabs>
        <w:tab w:val="num" w:pos="846"/>
        <w:tab w:val="left" w:pos="1080"/>
      </w:tabs>
      <w:spacing w:before="240" w:line="240" w:lineRule="auto"/>
      <w:mirrorIndents/>
      <w:outlineLvl w:val="9"/>
    </w:pPr>
    <w:rPr>
      <w:bCs/>
      <w:color w:val="1F497D"/>
      <w:lang w:eastAsia="ru-RU"/>
    </w:rPr>
  </w:style>
  <w:style w:type="character" w:customStyle="1" w:styleId="3f2">
    <w:name w:val="Заголовок 3 уровкнь Знак"/>
    <w:link w:val="3f1"/>
    <w:rsid w:val="00C25060"/>
    <w:rPr>
      <w:rFonts w:ascii="Times New Roman" w:eastAsia="Times New Roman" w:hAnsi="Times New Roman" w:cs="Times New Roman"/>
      <w:b/>
      <w:smallCaps/>
      <w:kern w:val="28"/>
      <w:sz w:val="24"/>
      <w:szCs w:val="36"/>
      <w:lang w:eastAsia="en-US"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C25060"/>
    <w:rPr>
      <w:rFonts w:ascii="Arial" w:hAnsi="Arial" w:cs="Arial"/>
      <w:b/>
      <w:bCs/>
      <w:sz w:val="26"/>
      <w:szCs w:val="26"/>
      <w:lang w:val="ru-RU" w:eastAsia="ru-RU" w:bidi="ar-SA"/>
    </w:rPr>
  </w:style>
  <w:style w:type="paragraph" w:customStyle="1" w:styleId="afffff9">
    <w:name w:val="Основной с отступом и интервалом"/>
    <w:basedOn w:val="affffb"/>
    <w:qFormat/>
    <w:rsid w:val="00C25060"/>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a">
    <w:name w:val="Subtitle"/>
    <w:basedOn w:val="af8"/>
    <w:next w:val="af8"/>
    <w:link w:val="afffffb"/>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character" w:customStyle="1" w:styleId="afffffb">
    <w:name w:val="Подзаголовок Знак"/>
    <w:basedOn w:val="af9"/>
    <w:link w:val="afffffa"/>
    <w:rsid w:val="00C25060"/>
    <w:rPr>
      <w:rFonts w:ascii="Cambria" w:eastAsia="Times New Roman" w:hAnsi="Cambria" w:cs="Times New Roman"/>
      <w:i/>
      <w:iCs/>
      <w:smallCaps/>
      <w:spacing w:val="10"/>
      <w:sz w:val="28"/>
      <w:szCs w:val="28"/>
      <w:lang w:val="en-US" w:eastAsia="en-US" w:bidi="en-US"/>
    </w:rPr>
  </w:style>
  <w:style w:type="paragraph" w:customStyle="1" w:styleId="afffffc">
    <w:name w:val="Стиль полужирный все прописные"/>
    <w:basedOn w:val="af8"/>
    <w:link w:val="afffffd"/>
    <w:rsid w:val="00C25060"/>
    <w:pPr>
      <w:tabs>
        <w:tab w:val="num" w:pos="0"/>
      </w:tabs>
      <w:spacing w:after="0" w:line="360" w:lineRule="auto"/>
      <w:ind w:firstLine="709"/>
      <w:jc w:val="both"/>
    </w:pPr>
    <w:rPr>
      <w:rFonts w:ascii="Times New Roman" w:eastAsia="Times New Roman" w:hAnsi="Times New Roman" w:cs="Times New Roman"/>
      <w:sz w:val="26"/>
      <w:szCs w:val="26"/>
      <w:lang w:val="en-US" w:bidi="en-US"/>
    </w:rPr>
  </w:style>
  <w:style w:type="character" w:customStyle="1" w:styleId="afffffd">
    <w:name w:val="Стиль полужирный все прописные Знак"/>
    <w:link w:val="afffffc"/>
    <w:rsid w:val="00C25060"/>
    <w:rPr>
      <w:rFonts w:ascii="Times New Roman" w:eastAsia="Times New Roman" w:hAnsi="Times New Roman" w:cs="Times New Roman"/>
      <w:sz w:val="26"/>
      <w:szCs w:val="26"/>
      <w:lang w:val="en-US" w:bidi="en-US"/>
    </w:rPr>
  </w:style>
  <w:style w:type="paragraph" w:customStyle="1" w:styleId="afffffe">
    <w:name w:val="Ввод осн.текста"/>
    <w:basedOn w:val="af8"/>
    <w:link w:val="affffff"/>
    <w:rsid w:val="00C25060"/>
    <w:pPr>
      <w:tabs>
        <w:tab w:val="num" w:pos="343"/>
      </w:tabs>
      <w:spacing w:after="0" w:line="360" w:lineRule="auto"/>
      <w:ind w:left="343" w:firstLine="737"/>
      <w:jc w:val="both"/>
    </w:pPr>
    <w:rPr>
      <w:rFonts w:ascii="Times New Roman" w:eastAsia="Times New Roman" w:hAnsi="Times New Roman" w:cs="Times New Roman"/>
      <w:sz w:val="26"/>
      <w:szCs w:val="26"/>
      <w:lang w:val="en-US" w:bidi="en-US"/>
    </w:rPr>
  </w:style>
  <w:style w:type="character" w:customStyle="1" w:styleId="affffff">
    <w:name w:val="Ввод осн.текста Знак"/>
    <w:link w:val="afffffe"/>
    <w:locked/>
    <w:rsid w:val="00C25060"/>
    <w:rPr>
      <w:rFonts w:ascii="Times New Roman" w:eastAsia="Times New Roman" w:hAnsi="Times New Roman" w:cs="Times New Roman"/>
      <w:sz w:val="26"/>
      <w:szCs w:val="26"/>
      <w:lang w:val="en-US" w:bidi="en-US"/>
    </w:rPr>
  </w:style>
  <w:style w:type="paragraph" w:customStyle="1" w:styleId="12125">
    <w:name w:val="Стиль 12 пт По ширине Первая строка:  125 см Междустр.интервал:..."/>
    <w:basedOn w:val="af8"/>
    <w:rsid w:val="00C25060"/>
    <w:pPr>
      <w:spacing w:after="0" w:line="360" w:lineRule="auto"/>
      <w:ind w:firstLine="709"/>
      <w:jc w:val="both"/>
    </w:pPr>
    <w:rPr>
      <w:rFonts w:ascii="Times New Roman" w:eastAsia="Times New Roman" w:hAnsi="Times New Roman" w:cs="Times New Roman"/>
      <w:sz w:val="26"/>
      <w:szCs w:val="20"/>
      <w:lang w:val="en-US" w:bidi="en-US"/>
    </w:rPr>
  </w:style>
  <w:style w:type="paragraph" w:customStyle="1" w:styleId="xl184">
    <w:name w:val="xl18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5">
    <w:name w:val="xl185"/>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6">
    <w:name w:val="xl186"/>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bidi="en-US"/>
    </w:rPr>
  </w:style>
  <w:style w:type="paragraph" w:customStyle="1" w:styleId="xl187">
    <w:name w:val="xl187"/>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bidi="en-US"/>
    </w:rPr>
  </w:style>
  <w:style w:type="paragraph" w:customStyle="1" w:styleId="xl188">
    <w:name w:val="xl18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bidi="en-US"/>
    </w:rPr>
  </w:style>
  <w:style w:type="paragraph" w:customStyle="1" w:styleId="xl189">
    <w:name w:val="xl189"/>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0">
    <w:name w:val="xl190"/>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1">
    <w:name w:val="xl191"/>
    <w:basedOn w:val="af8"/>
    <w:rsid w:val="00C25060"/>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bidi="en-US"/>
    </w:rPr>
  </w:style>
  <w:style w:type="paragraph" w:customStyle="1" w:styleId="xl192">
    <w:name w:val="xl192"/>
    <w:basedOn w:val="af8"/>
    <w:rsid w:val="00C25060"/>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3">
    <w:name w:val="xl193"/>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4">
    <w:name w:val="xl194"/>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bidi="en-US"/>
    </w:rPr>
  </w:style>
  <w:style w:type="paragraph" w:customStyle="1" w:styleId="xl195">
    <w:name w:val="xl195"/>
    <w:basedOn w:val="af8"/>
    <w:rsid w:val="00C25060"/>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bidi="en-US"/>
    </w:rPr>
  </w:style>
  <w:style w:type="paragraph" w:customStyle="1" w:styleId="xl196">
    <w:name w:val="xl196"/>
    <w:basedOn w:val="af8"/>
    <w:rsid w:val="00C25060"/>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bidi="en-US"/>
    </w:rPr>
  </w:style>
  <w:style w:type="paragraph" w:customStyle="1" w:styleId="xl197">
    <w:name w:val="xl197"/>
    <w:basedOn w:val="af8"/>
    <w:rsid w:val="00C25060"/>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bidi="en-US"/>
    </w:rPr>
  </w:style>
  <w:style w:type="paragraph" w:customStyle="1" w:styleId="xl198">
    <w:name w:val="xl198"/>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199">
    <w:name w:val="xl199"/>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0">
    <w:name w:val="xl200"/>
    <w:basedOn w:val="af8"/>
    <w:rsid w:val="00C25060"/>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bidi="en-US"/>
    </w:rPr>
  </w:style>
  <w:style w:type="paragraph" w:customStyle="1" w:styleId="xl201">
    <w:name w:val="xl201"/>
    <w:basedOn w:val="af8"/>
    <w:rsid w:val="00C25060"/>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bidi="en-US"/>
    </w:rPr>
  </w:style>
  <w:style w:type="paragraph" w:customStyle="1" w:styleId="xl202">
    <w:name w:val="xl202"/>
    <w:basedOn w:val="af8"/>
    <w:rsid w:val="00C25060"/>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bidi="en-US"/>
    </w:rPr>
  </w:style>
  <w:style w:type="paragraph" w:customStyle="1" w:styleId="affffff0">
    <w:name w:val="заг табл"/>
    <w:basedOn w:val="af8"/>
    <w:rsid w:val="00C25060"/>
    <w:pPr>
      <w:spacing w:after="0" w:line="360" w:lineRule="auto"/>
      <w:ind w:firstLine="709"/>
      <w:jc w:val="center"/>
    </w:pPr>
    <w:rPr>
      <w:rFonts w:ascii="Times New Roman" w:eastAsia="Times New Roman" w:hAnsi="Times New Roman" w:cs="Times New Roman"/>
      <w:sz w:val="26"/>
      <w:szCs w:val="20"/>
      <w:lang w:val="en-US" w:bidi="en-US"/>
    </w:rPr>
  </w:style>
  <w:style w:type="paragraph" w:customStyle="1" w:styleId="1fc">
    <w:name w:val="Обычный1"/>
    <w:rsid w:val="00C25060"/>
    <w:rPr>
      <w:rFonts w:ascii="Cambria" w:eastAsia="Times New Roman" w:hAnsi="Cambria" w:cs="Times New Roman"/>
      <w:snapToGrid w:val="0"/>
      <w:lang w:val="en-US" w:eastAsia="en-US" w:bidi="en-US"/>
    </w:rPr>
  </w:style>
  <w:style w:type="paragraph" w:customStyle="1" w:styleId="affffff1">
    <w:name w:val="Текст документа"/>
    <w:basedOn w:val="afffff1"/>
    <w:rsid w:val="00C25060"/>
    <w:pPr>
      <w:ind w:firstLine="720"/>
    </w:pPr>
    <w:rPr>
      <w:rFonts w:ascii="Times New Roman" w:hAnsi="Times New Roman"/>
      <w:sz w:val="28"/>
      <w:szCs w:val="20"/>
      <w:lang w:eastAsia="ru-RU"/>
    </w:rPr>
  </w:style>
  <w:style w:type="paragraph" w:customStyle="1" w:styleId="affffff2">
    <w:name w:val="№ табл"/>
    <w:basedOn w:val="af8"/>
    <w:rsid w:val="00C25060"/>
    <w:pPr>
      <w:spacing w:after="0" w:line="360" w:lineRule="auto"/>
      <w:ind w:firstLine="709"/>
      <w:jc w:val="right"/>
    </w:pPr>
    <w:rPr>
      <w:rFonts w:ascii="Times New Roman" w:eastAsia="Times New Roman" w:hAnsi="Times New Roman" w:cs="Times New Roman"/>
      <w:sz w:val="26"/>
      <w:szCs w:val="20"/>
      <w:lang w:val="en-US" w:bidi="en-US"/>
    </w:rPr>
  </w:style>
  <w:style w:type="paragraph" w:customStyle="1" w:styleId="2f8">
    <w:name w:val="заголовок 2"/>
    <w:basedOn w:val="20"/>
    <w:next w:val="af8"/>
    <w:link w:val="211"/>
    <w:qFormat/>
    <w:rsid w:val="00C25060"/>
    <w:pPr>
      <w:numPr>
        <w:ilvl w:val="0"/>
        <w:numId w:val="0"/>
      </w:numPr>
      <w:suppressAutoHyphens w:val="0"/>
      <w:spacing w:before="120" w:after="0"/>
      <w:ind w:left="1429" w:hanging="360"/>
    </w:pPr>
    <w:rPr>
      <w:rFonts w:ascii="Arial Narrow" w:eastAsia="MS Mincho" w:hAnsi="Arial Narrow"/>
      <w:b w:val="0"/>
      <w:iCs/>
      <w:caps/>
      <w:snapToGrid w:val="0"/>
      <w:color w:val="1F497D"/>
      <w:spacing w:val="20"/>
      <w:sz w:val="20"/>
      <w:szCs w:val="20"/>
      <w:lang w:eastAsia="ru-RU"/>
    </w:rPr>
  </w:style>
  <w:style w:type="paragraph" w:styleId="affffff3">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8"/>
    <w:link w:val="affffff4"/>
    <w:qFormat/>
    <w:rsid w:val="00C25060"/>
    <w:pPr>
      <w:spacing w:after="0" w:line="360" w:lineRule="auto"/>
      <w:ind w:firstLine="709"/>
      <w:jc w:val="both"/>
    </w:pPr>
    <w:rPr>
      <w:rFonts w:ascii="Courier New" w:eastAsia="Times New Roman" w:hAnsi="Courier New" w:cs="Times New Roman"/>
      <w:sz w:val="20"/>
      <w:szCs w:val="20"/>
      <w:lang w:val="en-US" w:bidi="en-US"/>
    </w:rPr>
  </w:style>
  <w:style w:type="character" w:customStyle="1" w:styleId="affffff4">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basedOn w:val="af9"/>
    <w:link w:val="affffff3"/>
    <w:rsid w:val="00C25060"/>
    <w:rPr>
      <w:rFonts w:ascii="Courier New" w:eastAsia="Times New Roman" w:hAnsi="Courier New" w:cs="Times New Roman"/>
      <w:sz w:val="20"/>
      <w:szCs w:val="20"/>
      <w:lang w:val="en-US" w:bidi="en-US"/>
    </w:rPr>
  </w:style>
  <w:style w:type="paragraph" w:customStyle="1" w:styleId="affffff5">
    <w:name w:val="ВАДИМ"/>
    <w:basedOn w:val="af8"/>
    <w:link w:val="affffff6"/>
    <w:autoRedefine/>
    <w:rsid w:val="00C25060"/>
    <w:pPr>
      <w:spacing w:after="0" w:line="360" w:lineRule="auto"/>
      <w:ind w:firstLine="180"/>
      <w:jc w:val="both"/>
    </w:pPr>
    <w:rPr>
      <w:rFonts w:ascii="Times New Roman" w:eastAsia="Times New Roman" w:hAnsi="Times New Roman" w:cs="Verdana"/>
      <w:spacing w:val="-2"/>
      <w:sz w:val="28"/>
      <w:szCs w:val="28"/>
      <w:lang w:val="en-US" w:eastAsia="en-US" w:bidi="en-US"/>
    </w:rPr>
  </w:style>
  <w:style w:type="character" w:customStyle="1" w:styleId="affffff6">
    <w:name w:val="ВАДИМ Знак"/>
    <w:link w:val="affffff5"/>
    <w:rsid w:val="00C25060"/>
    <w:rPr>
      <w:rFonts w:ascii="Times New Roman" w:eastAsia="Times New Roman" w:hAnsi="Times New Roman" w:cs="Verdana"/>
      <w:spacing w:val="-2"/>
      <w:sz w:val="28"/>
      <w:szCs w:val="28"/>
      <w:lang w:val="en-US" w:eastAsia="en-US" w:bidi="en-US"/>
    </w:rPr>
  </w:style>
  <w:style w:type="paragraph" w:customStyle="1" w:styleId="1fd">
    <w:name w:val="1 простой"/>
    <w:basedOn w:val="af8"/>
    <w:rsid w:val="00C25060"/>
    <w:pPr>
      <w:tabs>
        <w:tab w:val="num" w:pos="360"/>
      </w:tabs>
      <w:spacing w:after="0" w:line="360" w:lineRule="auto"/>
      <w:ind w:firstLine="357"/>
      <w:jc w:val="both"/>
    </w:pPr>
    <w:rPr>
      <w:rFonts w:ascii="Times New Roman" w:eastAsia="Times New Roman" w:hAnsi="Times New Roman" w:cs="Verdana"/>
      <w:sz w:val="26"/>
      <w:szCs w:val="20"/>
      <w:lang w:val="en-US" w:eastAsia="en-US" w:bidi="en-US"/>
    </w:rPr>
  </w:style>
  <w:style w:type="character" w:customStyle="1" w:styleId="affffff7">
    <w:name w:val="Список марк. Знак"/>
    <w:link w:val="af4"/>
    <w:locked/>
    <w:rsid w:val="00C25060"/>
    <w:rPr>
      <w:rFonts w:ascii="Times New Roman" w:hAnsi="Times New Roman"/>
      <w:sz w:val="26"/>
      <w:szCs w:val="26"/>
      <w:lang w:val="en-US" w:bidi="en-US"/>
    </w:rPr>
  </w:style>
  <w:style w:type="paragraph" w:customStyle="1" w:styleId="af4">
    <w:name w:val="Список марк."/>
    <w:basedOn w:val="af8"/>
    <w:link w:val="affffff7"/>
    <w:rsid w:val="00C25060"/>
    <w:pPr>
      <w:numPr>
        <w:numId w:val="10"/>
      </w:numPr>
      <w:spacing w:after="0" w:line="360" w:lineRule="auto"/>
      <w:jc w:val="both"/>
    </w:pPr>
    <w:rPr>
      <w:rFonts w:ascii="Times New Roman" w:hAnsi="Times New Roman"/>
      <w:sz w:val="26"/>
      <w:szCs w:val="26"/>
      <w:lang w:val="en-US" w:bidi="en-US"/>
    </w:rPr>
  </w:style>
  <w:style w:type="numbering" w:customStyle="1" w:styleId="2f9">
    <w:name w:val="Заголовок 2 уровень"/>
    <w:basedOn w:val="afb"/>
    <w:uiPriority w:val="99"/>
    <w:rsid w:val="00C25060"/>
  </w:style>
  <w:style w:type="numbering" w:customStyle="1" w:styleId="3f3">
    <w:name w:val="Заголовок 3 ур"/>
    <w:basedOn w:val="afb"/>
    <w:uiPriority w:val="99"/>
    <w:rsid w:val="00C25060"/>
  </w:style>
  <w:style w:type="character" w:customStyle="1" w:styleId="2f7">
    <w:name w:val="Заголовок 2 ур Знак"/>
    <w:link w:val="2f6"/>
    <w:rsid w:val="00C25060"/>
    <w:rPr>
      <w:rFonts w:ascii="Times New Roman" w:eastAsia="Times New Roman" w:hAnsi="Times New Roman" w:cs="Times New Roman"/>
      <w:b/>
      <w:bCs/>
      <w:smallCaps/>
      <w:color w:val="1F497D"/>
      <w:spacing w:val="5"/>
      <w:sz w:val="28"/>
      <w:szCs w:val="36"/>
      <w:lang w:bidi="en-US"/>
    </w:rPr>
  </w:style>
  <w:style w:type="character" w:customStyle="1" w:styleId="apple-style-span">
    <w:name w:val="apple-style-span"/>
    <w:basedOn w:val="af9"/>
    <w:rsid w:val="00C25060"/>
  </w:style>
  <w:style w:type="paragraph" w:customStyle="1" w:styleId="xl99">
    <w:name w:val="xl99"/>
    <w:basedOn w:val="af8"/>
    <w:rsid w:val="00C25060"/>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0">
    <w:name w:val="xl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1">
    <w:name w:val="xl10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102">
    <w:name w:val="xl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3">
    <w:name w:val="xl10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104">
    <w:name w:val="xl104"/>
    <w:basedOn w:val="af8"/>
    <w:rsid w:val="00C25060"/>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5">
    <w:name w:val="xl105"/>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6">
    <w:name w:val="xl106"/>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07">
    <w:name w:val="xl107"/>
    <w:basedOn w:val="af8"/>
    <w:rsid w:val="00C25060"/>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172">
    <w:name w:val="xl172"/>
    <w:basedOn w:val="af8"/>
    <w:rsid w:val="00C25060"/>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3">
    <w:name w:val="xl17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4">
    <w:name w:val="xl17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5">
    <w:name w:val="xl175"/>
    <w:basedOn w:val="af8"/>
    <w:rsid w:val="00C25060"/>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6">
    <w:name w:val="xl176"/>
    <w:basedOn w:val="af8"/>
    <w:rsid w:val="00C25060"/>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77">
    <w:name w:val="xl177"/>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8">
    <w:name w:val="xl178"/>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79">
    <w:name w:val="xl179"/>
    <w:basedOn w:val="af8"/>
    <w:rsid w:val="00C25060"/>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180">
    <w:name w:val="xl18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1">
    <w:name w:val="xl1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182">
    <w:name w:val="xl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bidi="en-US"/>
    </w:rPr>
  </w:style>
  <w:style w:type="paragraph" w:customStyle="1" w:styleId="xl183">
    <w:name w:val="xl18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03">
    <w:name w:val="xl203"/>
    <w:basedOn w:val="af8"/>
    <w:rsid w:val="00C25060"/>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4">
    <w:name w:val="xl204"/>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5">
    <w:name w:val="xl205"/>
    <w:basedOn w:val="af8"/>
    <w:rsid w:val="00C25060"/>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6">
    <w:name w:val="xl206"/>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7">
    <w:name w:val="xl207"/>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8">
    <w:name w:val="xl208"/>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09">
    <w:name w:val="xl209"/>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0">
    <w:name w:val="xl210"/>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1">
    <w:name w:val="xl211"/>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2">
    <w:name w:val="xl212"/>
    <w:basedOn w:val="af8"/>
    <w:rsid w:val="00C25060"/>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13">
    <w:name w:val="xl213"/>
    <w:basedOn w:val="af8"/>
    <w:rsid w:val="00C25060"/>
    <w:pP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14">
    <w:name w:val="xl214"/>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15">
    <w:name w:val="xl215"/>
    <w:basedOn w:val="af8"/>
    <w:rsid w:val="00C25060"/>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bidi="en-US"/>
    </w:rPr>
  </w:style>
  <w:style w:type="paragraph" w:customStyle="1" w:styleId="xl216">
    <w:name w:val="xl216"/>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7">
    <w:name w:val="xl217"/>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8">
    <w:name w:val="xl21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19">
    <w:name w:val="xl219"/>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0">
    <w:name w:val="xl220"/>
    <w:basedOn w:val="af8"/>
    <w:rsid w:val="00C25060"/>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21">
    <w:name w:val="xl221"/>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2">
    <w:name w:val="xl222"/>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223">
    <w:name w:val="xl223"/>
    <w:basedOn w:val="af8"/>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224">
    <w:name w:val="xl224"/>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25">
    <w:name w:val="xl225"/>
    <w:basedOn w:val="af8"/>
    <w:rsid w:val="00C25060"/>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26">
    <w:name w:val="xl22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27">
    <w:name w:val="xl227"/>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xl228">
    <w:name w:val="xl228"/>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29">
    <w:name w:val="xl229"/>
    <w:basedOn w:val="af8"/>
    <w:rsid w:val="00C25060"/>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0">
    <w:name w:val="xl230"/>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1">
    <w:name w:val="xl231"/>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2">
    <w:name w:val="xl232"/>
    <w:basedOn w:val="af8"/>
    <w:rsid w:val="00C25060"/>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3">
    <w:name w:val="xl23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4">
    <w:name w:val="xl234"/>
    <w:basedOn w:val="af8"/>
    <w:rsid w:val="00C25060"/>
    <w:pP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5">
    <w:name w:val="xl235"/>
    <w:basedOn w:val="af8"/>
    <w:rsid w:val="00C25060"/>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bidi="en-US"/>
    </w:rPr>
  </w:style>
  <w:style w:type="paragraph" w:customStyle="1" w:styleId="xl236">
    <w:name w:val="xl236"/>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37">
    <w:name w:val="xl237"/>
    <w:basedOn w:val="af8"/>
    <w:rsid w:val="00C25060"/>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38">
    <w:name w:val="xl238"/>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39">
    <w:name w:val="xl239"/>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0">
    <w:name w:val="xl240"/>
    <w:basedOn w:val="af8"/>
    <w:rsid w:val="00C25060"/>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1">
    <w:name w:val="xl241"/>
    <w:basedOn w:val="af8"/>
    <w:rsid w:val="00C25060"/>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2">
    <w:name w:val="xl242"/>
    <w:basedOn w:val="af8"/>
    <w:rsid w:val="00C25060"/>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bidi="en-US"/>
    </w:rPr>
  </w:style>
  <w:style w:type="paragraph" w:customStyle="1" w:styleId="xl243">
    <w:name w:val="xl243"/>
    <w:basedOn w:val="af8"/>
    <w:rsid w:val="00C25060"/>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44">
    <w:name w:val="xl244"/>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5">
    <w:name w:val="xl245"/>
    <w:basedOn w:val="af8"/>
    <w:rsid w:val="00C25060"/>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46">
    <w:name w:val="xl246"/>
    <w:basedOn w:val="af8"/>
    <w:rsid w:val="00C25060"/>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47">
    <w:name w:val="xl247"/>
    <w:basedOn w:val="af8"/>
    <w:rsid w:val="00C25060"/>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48">
    <w:name w:val="xl248"/>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49">
    <w:name w:val="xl249"/>
    <w:basedOn w:val="af8"/>
    <w:rsid w:val="00C25060"/>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0">
    <w:name w:val="xl250"/>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bidi="en-US"/>
    </w:rPr>
  </w:style>
  <w:style w:type="paragraph" w:customStyle="1" w:styleId="xl251">
    <w:name w:val="xl251"/>
    <w:basedOn w:val="af8"/>
    <w:rsid w:val="00C25060"/>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2">
    <w:name w:val="xl252"/>
    <w:basedOn w:val="af8"/>
    <w:rsid w:val="00C25060"/>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53">
    <w:name w:val="xl253"/>
    <w:basedOn w:val="af8"/>
    <w:rsid w:val="00C25060"/>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4">
    <w:name w:val="xl254"/>
    <w:basedOn w:val="af8"/>
    <w:rsid w:val="00C25060"/>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55">
    <w:name w:val="xl255"/>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56">
    <w:name w:val="xl256"/>
    <w:basedOn w:val="af8"/>
    <w:rsid w:val="00C25060"/>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bidi="en-US"/>
    </w:rPr>
  </w:style>
  <w:style w:type="paragraph" w:customStyle="1" w:styleId="xl257">
    <w:name w:val="xl257"/>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58">
    <w:name w:val="xl258"/>
    <w:basedOn w:val="af8"/>
    <w:rsid w:val="00C25060"/>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59">
    <w:name w:val="xl259"/>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60">
    <w:name w:val="xl260"/>
    <w:basedOn w:val="af8"/>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bidi="en-US"/>
    </w:rPr>
  </w:style>
  <w:style w:type="paragraph" w:customStyle="1" w:styleId="xl261">
    <w:name w:val="xl261"/>
    <w:basedOn w:val="af8"/>
    <w:rsid w:val="00C25060"/>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262">
    <w:name w:val="xl262"/>
    <w:basedOn w:val="af8"/>
    <w:rsid w:val="00C25060"/>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3">
    <w:name w:val="xl263"/>
    <w:basedOn w:val="af8"/>
    <w:rsid w:val="00C25060"/>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bidi="en-US"/>
    </w:rPr>
  </w:style>
  <w:style w:type="paragraph" w:customStyle="1" w:styleId="xl264">
    <w:name w:val="xl264"/>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5">
    <w:name w:val="xl265"/>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6">
    <w:name w:val="xl266"/>
    <w:basedOn w:val="af8"/>
    <w:rsid w:val="00C25060"/>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7">
    <w:name w:val="xl267"/>
    <w:basedOn w:val="af8"/>
    <w:rsid w:val="00C25060"/>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268">
    <w:name w:val="xl268"/>
    <w:basedOn w:val="af8"/>
    <w:rsid w:val="00C25060"/>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69">
    <w:name w:val="xl269"/>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0">
    <w:name w:val="xl270"/>
    <w:basedOn w:val="af8"/>
    <w:rsid w:val="00C25060"/>
    <w:pPr>
      <w:spacing w:before="100" w:beforeAutospacing="1" w:after="100" w:afterAutospacing="1" w:line="360" w:lineRule="auto"/>
      <w:textAlignment w:val="top"/>
    </w:pPr>
    <w:rPr>
      <w:rFonts w:ascii="Calibri" w:eastAsia="Times New Roman" w:hAnsi="Calibri" w:cs="Times New Roman"/>
      <w:b/>
      <w:bCs/>
      <w:sz w:val="24"/>
      <w:szCs w:val="24"/>
      <w:lang w:val="en-US" w:bidi="en-US"/>
    </w:rPr>
  </w:style>
  <w:style w:type="paragraph" w:customStyle="1" w:styleId="xl271">
    <w:name w:val="xl271"/>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2">
    <w:name w:val="xl272"/>
    <w:basedOn w:val="af8"/>
    <w:rsid w:val="00C25060"/>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bidi="en-US"/>
    </w:rPr>
  </w:style>
  <w:style w:type="paragraph" w:customStyle="1" w:styleId="xl273">
    <w:name w:val="xl273"/>
    <w:basedOn w:val="af8"/>
    <w:rsid w:val="00C25060"/>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274">
    <w:name w:val="xl274"/>
    <w:basedOn w:val="af8"/>
    <w:rsid w:val="00C25060"/>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75">
    <w:name w:val="xl275"/>
    <w:basedOn w:val="af8"/>
    <w:rsid w:val="00C25060"/>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6">
    <w:name w:val="xl276"/>
    <w:basedOn w:val="af8"/>
    <w:rsid w:val="00C25060"/>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bidi="en-US"/>
    </w:rPr>
  </w:style>
  <w:style w:type="paragraph" w:customStyle="1" w:styleId="xl277">
    <w:name w:val="xl277"/>
    <w:basedOn w:val="af8"/>
    <w:rsid w:val="00C25060"/>
    <w:pPr>
      <w:spacing w:before="100" w:beforeAutospacing="1" w:after="100" w:afterAutospacing="1" w:line="360" w:lineRule="auto"/>
    </w:pPr>
    <w:rPr>
      <w:rFonts w:ascii="Arial CYR" w:eastAsia="Times New Roman" w:hAnsi="Arial CYR" w:cs="Arial CYR"/>
      <w:b/>
      <w:bCs/>
      <w:i/>
      <w:iCs/>
      <w:sz w:val="16"/>
      <w:szCs w:val="16"/>
      <w:lang w:val="en-US" w:bidi="en-US"/>
    </w:rPr>
  </w:style>
  <w:style w:type="paragraph" w:customStyle="1" w:styleId="xl278">
    <w:name w:val="xl278"/>
    <w:basedOn w:val="af8"/>
    <w:rsid w:val="00C25060"/>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bidi="en-US"/>
    </w:rPr>
  </w:style>
  <w:style w:type="paragraph" w:customStyle="1" w:styleId="xl279">
    <w:name w:val="xl279"/>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0">
    <w:name w:val="xl28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1">
    <w:name w:val="xl281"/>
    <w:basedOn w:val="af8"/>
    <w:rsid w:val="00C25060"/>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bidi="en-US"/>
    </w:rPr>
  </w:style>
  <w:style w:type="paragraph" w:customStyle="1" w:styleId="xl282">
    <w:name w:val="xl282"/>
    <w:basedOn w:val="af8"/>
    <w:rsid w:val="00C25060"/>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3">
    <w:name w:val="xl283"/>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4">
    <w:name w:val="xl284"/>
    <w:basedOn w:val="af8"/>
    <w:rsid w:val="00C25060"/>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5">
    <w:name w:val="xl285"/>
    <w:basedOn w:val="af8"/>
    <w:rsid w:val="00C25060"/>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86">
    <w:name w:val="xl286"/>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7">
    <w:name w:val="xl287"/>
    <w:basedOn w:val="af8"/>
    <w:rsid w:val="00C25060"/>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288">
    <w:name w:val="xl288"/>
    <w:basedOn w:val="af8"/>
    <w:rsid w:val="00C25060"/>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89">
    <w:name w:val="xl289"/>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0">
    <w:name w:val="xl290"/>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1">
    <w:name w:val="xl291"/>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2">
    <w:name w:val="xl292"/>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3">
    <w:name w:val="xl293"/>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bidi="en-US"/>
    </w:rPr>
  </w:style>
  <w:style w:type="paragraph" w:customStyle="1" w:styleId="xl294">
    <w:name w:val="xl294"/>
    <w:basedOn w:val="af8"/>
    <w:rsid w:val="00C25060"/>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5">
    <w:name w:val="xl295"/>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296">
    <w:name w:val="xl296"/>
    <w:basedOn w:val="af8"/>
    <w:rsid w:val="00C25060"/>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bidi="en-US"/>
    </w:rPr>
  </w:style>
  <w:style w:type="paragraph" w:customStyle="1" w:styleId="xl297">
    <w:name w:val="xl297"/>
    <w:basedOn w:val="af8"/>
    <w:rsid w:val="00C25060"/>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8">
    <w:name w:val="xl298"/>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bidi="en-US"/>
    </w:rPr>
  </w:style>
  <w:style w:type="paragraph" w:customStyle="1" w:styleId="xl299">
    <w:name w:val="xl299"/>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0">
    <w:name w:val="xl300"/>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1">
    <w:name w:val="xl301"/>
    <w:basedOn w:val="af8"/>
    <w:rsid w:val="00C25060"/>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2">
    <w:name w:val="xl302"/>
    <w:basedOn w:val="af8"/>
    <w:rsid w:val="00C25060"/>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3">
    <w:name w:val="xl303"/>
    <w:basedOn w:val="af8"/>
    <w:rsid w:val="00C25060"/>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04">
    <w:name w:val="xl30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5">
    <w:name w:val="xl305"/>
    <w:basedOn w:val="af8"/>
    <w:rsid w:val="00C25060"/>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06">
    <w:name w:val="xl306"/>
    <w:basedOn w:val="af8"/>
    <w:rsid w:val="00C25060"/>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bidi="en-US"/>
    </w:rPr>
  </w:style>
  <w:style w:type="paragraph" w:customStyle="1" w:styleId="xl307">
    <w:name w:val="xl307"/>
    <w:basedOn w:val="af8"/>
    <w:rsid w:val="00C25060"/>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08">
    <w:name w:val="xl308"/>
    <w:basedOn w:val="af8"/>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09">
    <w:name w:val="xl309"/>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0">
    <w:name w:val="xl310"/>
    <w:basedOn w:val="af8"/>
    <w:rsid w:val="00C25060"/>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bidi="en-US"/>
    </w:rPr>
  </w:style>
  <w:style w:type="paragraph" w:customStyle="1" w:styleId="xl311">
    <w:name w:val="xl311"/>
    <w:basedOn w:val="af8"/>
    <w:rsid w:val="00C25060"/>
    <w:pP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2">
    <w:name w:val="xl312"/>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13">
    <w:name w:val="xl313"/>
    <w:basedOn w:val="af8"/>
    <w:rsid w:val="00C25060"/>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4">
    <w:name w:val="xl314"/>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5">
    <w:name w:val="xl315"/>
    <w:basedOn w:val="af8"/>
    <w:rsid w:val="00C25060"/>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6">
    <w:name w:val="xl316"/>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17">
    <w:name w:val="xl317"/>
    <w:basedOn w:val="af8"/>
    <w:rsid w:val="00C25060"/>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8">
    <w:name w:val="xl318"/>
    <w:basedOn w:val="af8"/>
    <w:rsid w:val="00C25060"/>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19">
    <w:name w:val="xl319"/>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0">
    <w:name w:val="xl320"/>
    <w:basedOn w:val="af8"/>
    <w:rsid w:val="00C25060"/>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21">
    <w:name w:val="xl321"/>
    <w:basedOn w:val="af8"/>
    <w:rsid w:val="00C25060"/>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22">
    <w:name w:val="xl322"/>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3">
    <w:name w:val="xl323"/>
    <w:basedOn w:val="af8"/>
    <w:rsid w:val="00C25060"/>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24">
    <w:name w:val="xl324"/>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5">
    <w:name w:val="xl325"/>
    <w:basedOn w:val="af8"/>
    <w:rsid w:val="00C25060"/>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6">
    <w:name w:val="xl326"/>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7">
    <w:name w:val="xl327"/>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8">
    <w:name w:val="xl328"/>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29">
    <w:name w:val="xl329"/>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0">
    <w:name w:val="xl330"/>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1">
    <w:name w:val="xl331"/>
    <w:basedOn w:val="af8"/>
    <w:rsid w:val="00C25060"/>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bidi="en-US"/>
    </w:rPr>
  </w:style>
  <w:style w:type="paragraph" w:customStyle="1" w:styleId="xl332">
    <w:name w:val="xl332"/>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3">
    <w:name w:val="xl333"/>
    <w:basedOn w:val="af8"/>
    <w:rsid w:val="00C25060"/>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4">
    <w:name w:val="xl334"/>
    <w:basedOn w:val="af8"/>
    <w:rsid w:val="00C25060"/>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bidi="en-US"/>
    </w:rPr>
  </w:style>
  <w:style w:type="paragraph" w:customStyle="1" w:styleId="xl335">
    <w:name w:val="xl335"/>
    <w:basedOn w:val="af8"/>
    <w:rsid w:val="00C25060"/>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36">
    <w:name w:val="xl336"/>
    <w:basedOn w:val="af8"/>
    <w:rsid w:val="00C25060"/>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bidi="en-US"/>
    </w:rPr>
  </w:style>
  <w:style w:type="paragraph" w:customStyle="1" w:styleId="xl337">
    <w:name w:val="xl337"/>
    <w:basedOn w:val="af8"/>
    <w:rsid w:val="00C25060"/>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8">
    <w:name w:val="xl338"/>
    <w:basedOn w:val="af8"/>
    <w:rsid w:val="00C25060"/>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bidi="en-US"/>
    </w:rPr>
  </w:style>
  <w:style w:type="paragraph" w:customStyle="1" w:styleId="xl339">
    <w:name w:val="xl339"/>
    <w:basedOn w:val="af8"/>
    <w:rsid w:val="00C25060"/>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bidi="en-US"/>
    </w:rPr>
  </w:style>
  <w:style w:type="paragraph" w:customStyle="1" w:styleId="xl340">
    <w:name w:val="xl340"/>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1">
    <w:name w:val="xl341"/>
    <w:basedOn w:val="af8"/>
    <w:rsid w:val="00C25060"/>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2">
    <w:name w:val="xl342"/>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3">
    <w:name w:val="xl343"/>
    <w:basedOn w:val="af8"/>
    <w:rsid w:val="00C25060"/>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4">
    <w:name w:val="xl344"/>
    <w:basedOn w:val="af8"/>
    <w:rsid w:val="00C25060"/>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5">
    <w:name w:val="xl345"/>
    <w:basedOn w:val="af8"/>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6">
    <w:name w:val="xl346"/>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7">
    <w:name w:val="xl347"/>
    <w:basedOn w:val="af8"/>
    <w:rsid w:val="00C25060"/>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bidi="en-US"/>
    </w:rPr>
  </w:style>
  <w:style w:type="paragraph" w:customStyle="1" w:styleId="xl348">
    <w:name w:val="xl348"/>
    <w:basedOn w:val="af8"/>
    <w:rsid w:val="00C25060"/>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bidi="en-US"/>
    </w:rPr>
  </w:style>
  <w:style w:type="paragraph" w:customStyle="1" w:styleId="xl349">
    <w:name w:val="xl349"/>
    <w:basedOn w:val="af8"/>
    <w:rsid w:val="00C25060"/>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bidi="en-US"/>
    </w:rPr>
  </w:style>
  <w:style w:type="paragraph" w:customStyle="1" w:styleId="xl350">
    <w:name w:val="xl350"/>
    <w:basedOn w:val="af8"/>
    <w:rsid w:val="00C25060"/>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bidi="en-US"/>
    </w:rPr>
  </w:style>
  <w:style w:type="paragraph" w:customStyle="1" w:styleId="ChapterSubtitle">
    <w:name w:val="Chapter Subtitle"/>
    <w:basedOn w:val="afffffa"/>
    <w:rsid w:val="00C25060"/>
    <w:pPr>
      <w:keepNext/>
      <w:keepLines/>
      <w:spacing w:before="60" w:line="240" w:lineRule="auto"/>
      <w:ind w:firstLine="0"/>
      <w:jc w:val="left"/>
    </w:pPr>
    <w:rPr>
      <w:rFonts w:ascii="Arial" w:hAnsi="Arial"/>
      <w:spacing w:val="-16"/>
      <w:kern w:val="28"/>
      <w:sz w:val="32"/>
    </w:rPr>
  </w:style>
  <w:style w:type="character" w:customStyle="1" w:styleId="name">
    <w:name w:val="name"/>
    <w:basedOn w:val="af9"/>
    <w:rsid w:val="00C25060"/>
  </w:style>
  <w:style w:type="paragraph" w:customStyle="1" w:styleId="A2list2">
    <w:name w:val="A2_list_2"/>
    <w:basedOn w:val="af8"/>
    <w:next w:val="af8"/>
    <w:autoRedefine/>
    <w:rsid w:val="00C25060"/>
    <w:pPr>
      <w:numPr>
        <w:ilvl w:val="1"/>
        <w:numId w:val="13"/>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s="Times New Roman"/>
      <w:color w:val="000000"/>
      <w:sz w:val="24"/>
      <w:szCs w:val="24"/>
      <w:lang w:val="en-US" w:eastAsia="en-US" w:bidi="en-US"/>
    </w:rPr>
  </w:style>
  <w:style w:type="character" w:customStyle="1" w:styleId="ArialUnicodeMS115pt">
    <w:name w:val="Основной текст + Arial Unicode MS;11.5 pt"/>
    <w:rsid w:val="00C2506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8">
    <w:name w:val="Основной текст_"/>
    <w:link w:val="2fa"/>
    <w:locked/>
    <w:rsid w:val="00C25060"/>
    <w:rPr>
      <w:rFonts w:ascii="Arial" w:eastAsia="Arial" w:hAnsi="Arial" w:cs="Arial"/>
      <w:shd w:val="clear" w:color="auto" w:fill="FFFFFF"/>
    </w:rPr>
  </w:style>
  <w:style w:type="paragraph" w:customStyle="1" w:styleId="2fa">
    <w:name w:val="Основной текст2"/>
    <w:basedOn w:val="af8"/>
    <w:link w:val="affffff8"/>
    <w:rsid w:val="00C25060"/>
    <w:pPr>
      <w:shd w:val="clear" w:color="auto" w:fill="FFFFFF"/>
      <w:spacing w:before="7680" w:after="0" w:line="0" w:lineRule="atLeast"/>
      <w:ind w:hanging="360"/>
      <w:jc w:val="center"/>
    </w:pPr>
    <w:rPr>
      <w:rFonts w:ascii="Arial" w:eastAsia="Arial" w:hAnsi="Arial" w:cs="Arial"/>
    </w:rPr>
  </w:style>
  <w:style w:type="paragraph" w:customStyle="1" w:styleId="2fb">
    <w:name w:val="Стиль2"/>
    <w:basedOn w:val="19"/>
    <w:link w:val="2fc"/>
    <w:qFormat/>
    <w:rsid w:val="00C25060"/>
    <w:pPr>
      <w:pageBreakBefore w:val="0"/>
      <w:numPr>
        <w:numId w:val="0"/>
      </w:numPr>
      <w:spacing w:before="480" w:line="240" w:lineRule="auto"/>
    </w:pPr>
    <w:rPr>
      <w:rFonts w:ascii="Cambria" w:hAnsi="Cambria"/>
      <w:b w:val="0"/>
      <w:bCs/>
      <w:lang w:eastAsia="ru-RU"/>
    </w:rPr>
  </w:style>
  <w:style w:type="character" w:customStyle="1" w:styleId="2fc">
    <w:name w:val="Стиль2 Знак"/>
    <w:link w:val="2fb"/>
    <w:rsid w:val="00C25060"/>
    <w:rPr>
      <w:rFonts w:ascii="Cambria" w:eastAsia="Times New Roman" w:hAnsi="Cambria" w:cs="Times New Roman"/>
      <w:bCs/>
      <w:smallCaps/>
      <w:spacing w:val="5"/>
      <w:sz w:val="28"/>
      <w:szCs w:val="36"/>
      <w:lang w:bidi="en-US"/>
    </w:rPr>
  </w:style>
  <w:style w:type="paragraph" w:customStyle="1" w:styleId="3">
    <w:name w:val="3 уровень Подзаголовок"/>
    <w:basedOn w:val="30"/>
    <w:uiPriority w:val="99"/>
    <w:qFormat/>
    <w:rsid w:val="00C25060"/>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7">
    <w:name w:val="Абзац списка Знак"/>
    <w:aliases w:val="Введение Знак,3_Абзац списка Знак,СПИСКИ Знак,Ненумерованный список Знак"/>
    <w:link w:val="affff6"/>
    <w:uiPriority w:val="34"/>
    <w:rsid w:val="00C25060"/>
    <w:rPr>
      <w:rFonts w:ascii="Arial" w:eastAsia="Times New Roman" w:hAnsi="Arial" w:cs="Times New Roman"/>
      <w:sz w:val="24"/>
      <w:lang w:val="en-US" w:eastAsia="en-US" w:bidi="en-US"/>
    </w:rPr>
  </w:style>
  <w:style w:type="paragraph" w:styleId="affffff9">
    <w:name w:val="Revision"/>
    <w:hidden/>
    <w:uiPriority w:val="99"/>
    <w:semiHidden/>
    <w:rsid w:val="00C25060"/>
    <w:rPr>
      <w:rFonts w:ascii="Calibri" w:eastAsia="Times New Roman" w:hAnsi="Calibri" w:cs="Times New Roman"/>
      <w:lang w:val="en-US" w:eastAsia="en-US" w:bidi="en-US"/>
    </w:rPr>
  </w:style>
  <w:style w:type="paragraph" w:customStyle="1" w:styleId="133">
    <w:name w:val="Обычный 13 Знак3"/>
    <w:basedOn w:val="af8"/>
    <w:autoRedefine/>
    <w:rsid w:val="00C25060"/>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bidi="en-US"/>
    </w:rPr>
  </w:style>
  <w:style w:type="paragraph" w:customStyle="1" w:styleId="134">
    <w:name w:val="Обычный 13"/>
    <w:basedOn w:val="af8"/>
    <w:link w:val="135"/>
    <w:qFormat/>
    <w:rsid w:val="00C25060"/>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bidi="en-US"/>
    </w:rPr>
  </w:style>
  <w:style w:type="character" w:customStyle="1" w:styleId="135">
    <w:name w:val="Обычный 13 Знак5"/>
    <w:link w:val="134"/>
    <w:rsid w:val="00C25060"/>
    <w:rPr>
      <w:rFonts w:ascii="Times New Roman" w:eastAsia="Times New Roman" w:hAnsi="Times New Roman" w:cs="Times New Roman"/>
      <w:sz w:val="26"/>
      <w:szCs w:val="26"/>
      <w:lang w:val="en-US" w:bidi="en-US"/>
    </w:rPr>
  </w:style>
  <w:style w:type="paragraph" w:customStyle="1" w:styleId="1fe">
    <w:name w:val="Текст1"/>
    <w:basedOn w:val="af8"/>
    <w:rsid w:val="00C25060"/>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9"/>
    <w:rsid w:val="00C25060"/>
  </w:style>
  <w:style w:type="character" w:customStyle="1" w:styleId="4a">
    <w:name w:val="заголовок 4 Знак"/>
    <w:rsid w:val="00C25060"/>
    <w:rPr>
      <w:rFonts w:ascii="Arial" w:hAnsi="Arial"/>
      <w:i/>
      <w:sz w:val="24"/>
      <w:szCs w:val="24"/>
      <w:lang w:val="ru-RU" w:eastAsia="ru-RU" w:bidi="ar-SA"/>
    </w:rPr>
  </w:style>
  <w:style w:type="paragraph" w:customStyle="1" w:styleId="affffffa">
    <w:name w:val="основной"/>
    <w:basedOn w:val="af8"/>
    <w:rsid w:val="00C25060"/>
    <w:pPr>
      <w:ind w:firstLine="720"/>
      <w:jc w:val="both"/>
    </w:pPr>
    <w:rPr>
      <w:rFonts w:ascii="Times New Roman" w:eastAsia="Times New Roman" w:hAnsi="Times New Roman" w:cs="Times New Roman"/>
      <w:sz w:val="24"/>
      <w:szCs w:val="20"/>
      <w:lang w:val="en-US" w:bidi="en-US"/>
    </w:rPr>
  </w:style>
  <w:style w:type="character" w:customStyle="1" w:styleId="FontStyle23">
    <w:name w:val="Font Style23"/>
    <w:rsid w:val="00C25060"/>
    <w:rPr>
      <w:rFonts w:ascii="Times New Roman" w:hAnsi="Times New Roman" w:cs="Times New Roman"/>
      <w:sz w:val="18"/>
      <w:szCs w:val="18"/>
    </w:rPr>
  </w:style>
  <w:style w:type="paragraph" w:customStyle="1" w:styleId="ConsPlusNonformat">
    <w:name w:val="ConsPlusNonformat"/>
    <w:rsid w:val="00C25060"/>
    <w:pPr>
      <w:autoSpaceDE w:val="0"/>
      <w:autoSpaceDN w:val="0"/>
      <w:adjustRightInd w:val="0"/>
    </w:pPr>
    <w:rPr>
      <w:rFonts w:ascii="Courier New" w:eastAsia="Times New Roman" w:hAnsi="Courier New" w:cs="Courier New"/>
      <w:lang w:val="en-US" w:eastAsia="en-US" w:bidi="en-US"/>
    </w:rPr>
  </w:style>
  <w:style w:type="paragraph" w:customStyle="1" w:styleId="ConsPlusTitle">
    <w:name w:val="ConsPlusTitle"/>
    <w:rsid w:val="00C25060"/>
    <w:pPr>
      <w:widowControl w:val="0"/>
      <w:autoSpaceDE w:val="0"/>
      <w:autoSpaceDN w:val="0"/>
      <w:adjustRightInd w:val="0"/>
    </w:pPr>
    <w:rPr>
      <w:rFonts w:ascii="Cambria" w:eastAsia="Times New Roman" w:hAnsi="Cambria" w:cs="Times New Roman"/>
      <w:b/>
      <w:bCs/>
      <w:sz w:val="24"/>
      <w:szCs w:val="24"/>
      <w:lang w:val="en-US" w:bidi="en-US"/>
    </w:rPr>
  </w:style>
  <w:style w:type="paragraph" w:customStyle="1" w:styleId="affffffb">
    <w:name w:val="заголовок таблицы"/>
    <w:basedOn w:val="af8"/>
    <w:autoRedefine/>
    <w:uiPriority w:val="99"/>
    <w:rsid w:val="00C25060"/>
    <w:pPr>
      <w:keepNext/>
      <w:keepLines/>
      <w:tabs>
        <w:tab w:val="left" w:pos="1134"/>
      </w:tabs>
      <w:spacing w:after="0"/>
      <w:jc w:val="both"/>
    </w:pPr>
    <w:rPr>
      <w:rFonts w:ascii="Arial" w:eastAsia="Times New Roman" w:hAnsi="Arial" w:cs="Arial"/>
      <w:b/>
      <w:sz w:val="24"/>
      <w:szCs w:val="24"/>
      <w:lang w:val="en-US" w:bidi="en-US"/>
    </w:rPr>
  </w:style>
  <w:style w:type="paragraph" w:customStyle="1" w:styleId="1ff">
    <w:name w:val="Знак Знак Знак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e02">
    <w:name w:val="e02"/>
    <w:basedOn w:val="af8"/>
    <w:rsid w:val="00C25060"/>
    <w:pPr>
      <w:spacing w:before="100" w:beforeAutospacing="1" w:after="100" w:afterAutospacing="1"/>
    </w:pPr>
    <w:rPr>
      <w:rFonts w:ascii="Times New Roman" w:eastAsia="Times New Roman" w:hAnsi="Times New Roman" w:cs="Times New Roman"/>
      <w:sz w:val="24"/>
      <w:szCs w:val="24"/>
      <w:lang w:val="en-US" w:bidi="en-US"/>
    </w:rPr>
  </w:style>
  <w:style w:type="paragraph" w:customStyle="1" w:styleId="Default">
    <w:name w:val="Default"/>
    <w:rsid w:val="00C25060"/>
    <w:pPr>
      <w:autoSpaceDE w:val="0"/>
      <w:autoSpaceDN w:val="0"/>
      <w:adjustRightInd w:val="0"/>
    </w:pPr>
    <w:rPr>
      <w:rFonts w:ascii="Cambria" w:eastAsia="Times New Roman" w:hAnsi="Cambria" w:cs="Times New Roman"/>
      <w:color w:val="000000"/>
      <w:sz w:val="24"/>
      <w:szCs w:val="24"/>
      <w:lang w:val="en-US" w:eastAsia="en-US" w:bidi="en-US"/>
    </w:rPr>
  </w:style>
  <w:style w:type="paragraph" w:customStyle="1" w:styleId="ConsPlusCell">
    <w:name w:val="ConsPlusCell"/>
    <w:link w:val="ConsPlusCell0"/>
    <w:rsid w:val="00C25060"/>
    <w:pPr>
      <w:widowControl w:val="0"/>
      <w:autoSpaceDE w:val="0"/>
      <w:autoSpaceDN w:val="0"/>
      <w:adjustRightInd w:val="0"/>
    </w:pPr>
    <w:rPr>
      <w:rFonts w:ascii="Arial" w:eastAsia="Times New Roman" w:hAnsi="Arial" w:cs="Arial"/>
      <w:lang w:val="en-US" w:bidi="en-US"/>
    </w:rPr>
  </w:style>
  <w:style w:type="paragraph" w:customStyle="1" w:styleId="119">
    <w:name w:val="Знак Знак Знак11"/>
    <w:basedOn w:val="af8"/>
    <w:rsid w:val="00C25060"/>
    <w:pPr>
      <w:tabs>
        <w:tab w:val="num" w:pos="360"/>
      </w:tabs>
      <w:spacing w:after="160" w:line="240" w:lineRule="exact"/>
    </w:pPr>
    <w:rPr>
      <w:rFonts w:ascii="Verdana" w:eastAsia="Times New Roman" w:hAnsi="Verdana" w:cs="Verdana"/>
      <w:sz w:val="20"/>
      <w:szCs w:val="20"/>
      <w:lang w:val="en-US" w:eastAsia="en-US" w:bidi="en-US"/>
    </w:rPr>
  </w:style>
  <w:style w:type="paragraph" w:customStyle="1" w:styleId="affffffc">
    <w:name w:val="Абзац"/>
    <w:basedOn w:val="af8"/>
    <w:link w:val="affffffd"/>
    <w:qFormat/>
    <w:rsid w:val="00C25060"/>
    <w:pPr>
      <w:spacing w:after="60"/>
      <w:ind w:firstLine="680"/>
      <w:jc w:val="both"/>
    </w:pPr>
    <w:rPr>
      <w:rFonts w:ascii="Times New Roman" w:eastAsia="Times New Roman" w:hAnsi="Times New Roman" w:cs="Times New Roman"/>
      <w:sz w:val="24"/>
      <w:szCs w:val="24"/>
      <w:lang w:val="en-US" w:eastAsia="en-US" w:bidi="en-US"/>
    </w:rPr>
  </w:style>
  <w:style w:type="character" w:customStyle="1" w:styleId="affffffd">
    <w:name w:val="Абзац Знак"/>
    <w:link w:val="affffffc"/>
    <w:rsid w:val="00C25060"/>
    <w:rPr>
      <w:rFonts w:ascii="Times New Roman" w:eastAsia="Times New Roman" w:hAnsi="Times New Roman" w:cs="Times New Roman"/>
      <w:sz w:val="24"/>
      <w:szCs w:val="24"/>
      <w:lang w:val="en-US" w:eastAsia="en-US" w:bidi="en-US"/>
    </w:rPr>
  </w:style>
  <w:style w:type="paragraph" w:customStyle="1" w:styleId="affffffe">
    <w:name w:val="Название таблицы"/>
    <w:basedOn w:val="afffe"/>
    <w:qFormat/>
    <w:rsid w:val="00C25060"/>
    <w:rPr>
      <w:rFonts w:ascii="Calibri" w:hAnsi="Calibri"/>
      <w:szCs w:val="22"/>
    </w:rPr>
  </w:style>
  <w:style w:type="paragraph" w:customStyle="1" w:styleId="afffffff">
    <w:name w:val="Табличный_центр"/>
    <w:basedOn w:val="af8"/>
    <w:qFormat/>
    <w:rsid w:val="00C25060"/>
    <w:rPr>
      <w:rFonts w:ascii="Times New Roman" w:eastAsia="Times New Roman" w:hAnsi="Times New Roman" w:cs="Times New Roman"/>
      <w:sz w:val="24"/>
      <w:lang w:val="en-US" w:bidi="en-US"/>
    </w:rPr>
  </w:style>
  <w:style w:type="paragraph" w:customStyle="1" w:styleId="afffffff0">
    <w:name w:val="Табличный_заголовки"/>
    <w:basedOn w:val="af8"/>
    <w:qFormat/>
    <w:rsid w:val="00C25060"/>
    <w:pPr>
      <w:keepNext/>
      <w:keepLines/>
    </w:pPr>
    <w:rPr>
      <w:rFonts w:ascii="Times New Roman" w:eastAsia="Times New Roman" w:hAnsi="Times New Roman" w:cs="Times New Roman"/>
      <w:b/>
      <w:sz w:val="24"/>
      <w:lang w:val="en-US" w:bidi="en-US"/>
    </w:rPr>
  </w:style>
  <w:style w:type="paragraph" w:customStyle="1" w:styleId="afffffff1">
    <w:name w:val="Табличный_слева"/>
    <w:basedOn w:val="af8"/>
    <w:rsid w:val="00C25060"/>
    <w:rPr>
      <w:rFonts w:ascii="Times New Roman" w:eastAsia="Times New Roman" w:hAnsi="Times New Roman" w:cs="Times New Roman"/>
      <w:sz w:val="24"/>
      <w:lang w:val="en-US" w:bidi="en-US"/>
    </w:rPr>
  </w:style>
  <w:style w:type="numbering" w:customStyle="1" w:styleId="1ff0">
    <w:name w:val="Стиль1"/>
    <w:uiPriority w:val="99"/>
    <w:rsid w:val="00C25060"/>
  </w:style>
  <w:style w:type="paragraph" w:customStyle="1" w:styleId="1ff1">
    <w:name w:val="Основной текст1"/>
    <w:basedOn w:val="af8"/>
    <w:qFormat/>
    <w:rsid w:val="00C25060"/>
    <w:pPr>
      <w:shd w:val="clear" w:color="auto" w:fill="FFFFFF"/>
      <w:spacing w:before="360" w:after="180" w:line="235" w:lineRule="exact"/>
      <w:ind w:hanging="320"/>
      <w:jc w:val="both"/>
    </w:pPr>
    <w:rPr>
      <w:rFonts w:ascii="Times New Roman" w:eastAsia="Times New Roman" w:hAnsi="Times New Roman" w:cs="Times New Roman"/>
      <w:sz w:val="19"/>
      <w:szCs w:val="19"/>
      <w:lang w:val="en-US" w:eastAsia="en-US" w:bidi="en-US"/>
    </w:rPr>
  </w:style>
  <w:style w:type="character" w:customStyle="1" w:styleId="afffffff2">
    <w:name w:val="Основной текст + Полужирный"/>
    <w:rsid w:val="00C25060"/>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C25060"/>
    <w:rPr>
      <w:b/>
      <w:bCs/>
      <w:sz w:val="18"/>
      <w:szCs w:val="18"/>
      <w:shd w:val="clear" w:color="auto" w:fill="FFFFFF"/>
    </w:rPr>
  </w:style>
  <w:style w:type="character" w:customStyle="1" w:styleId="2ff">
    <w:name w:val="Основной текст (2) + Не полужирный"/>
    <w:rsid w:val="00C25060"/>
    <w:rPr>
      <w:b/>
      <w:bCs/>
      <w:color w:val="000000"/>
      <w:spacing w:val="0"/>
      <w:w w:val="100"/>
      <w:position w:val="0"/>
      <w:sz w:val="18"/>
      <w:szCs w:val="18"/>
      <w:shd w:val="clear" w:color="auto" w:fill="FFFFFF"/>
      <w:lang w:val="ru-RU"/>
    </w:rPr>
  </w:style>
  <w:style w:type="paragraph" w:customStyle="1" w:styleId="2fe">
    <w:name w:val="Основной текст (2)"/>
    <w:basedOn w:val="af8"/>
    <w:link w:val="2fd"/>
    <w:rsid w:val="00C25060"/>
    <w:pPr>
      <w:shd w:val="clear" w:color="auto" w:fill="FFFFFF"/>
      <w:spacing w:line="230" w:lineRule="exact"/>
      <w:ind w:firstLine="500"/>
      <w:jc w:val="both"/>
    </w:pPr>
    <w:rPr>
      <w:b/>
      <w:bCs/>
      <w:sz w:val="18"/>
      <w:szCs w:val="18"/>
    </w:rPr>
  </w:style>
  <w:style w:type="paragraph" w:styleId="2ff0">
    <w:name w:val="Quote"/>
    <w:basedOn w:val="af8"/>
    <w:next w:val="af8"/>
    <w:link w:val="2ff1"/>
    <w:uiPriority w:val="29"/>
    <w:qFormat/>
    <w:rsid w:val="00C25060"/>
    <w:rPr>
      <w:rFonts w:ascii="Calibri" w:eastAsia="Times New Roman" w:hAnsi="Calibri" w:cs="Times New Roman"/>
      <w:i/>
      <w:iCs/>
      <w:color w:val="000000"/>
      <w:sz w:val="24"/>
      <w:lang w:val="en-US" w:eastAsia="en-US" w:bidi="en-US"/>
    </w:rPr>
  </w:style>
  <w:style w:type="character" w:customStyle="1" w:styleId="2ff1">
    <w:name w:val="Цитата 2 Знак"/>
    <w:basedOn w:val="af9"/>
    <w:link w:val="2ff0"/>
    <w:uiPriority w:val="29"/>
    <w:rsid w:val="00C25060"/>
    <w:rPr>
      <w:rFonts w:ascii="Calibri" w:eastAsia="Times New Roman" w:hAnsi="Calibri" w:cs="Times New Roman"/>
      <w:i/>
      <w:iCs/>
      <w:color w:val="000000"/>
      <w:sz w:val="24"/>
      <w:lang w:val="en-US" w:eastAsia="en-US" w:bidi="en-US"/>
    </w:rPr>
  </w:style>
  <w:style w:type="paragraph" w:styleId="afffffff3">
    <w:name w:val="Intense Quote"/>
    <w:basedOn w:val="af8"/>
    <w:next w:val="af8"/>
    <w:link w:val="afffffff4"/>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character" w:customStyle="1" w:styleId="afffffff4">
    <w:name w:val="Выделенная цитата Знак"/>
    <w:basedOn w:val="af9"/>
    <w:link w:val="afffffff3"/>
    <w:uiPriority w:val="30"/>
    <w:rsid w:val="00C25060"/>
    <w:rPr>
      <w:rFonts w:ascii="Cambria" w:eastAsia="Times New Roman" w:hAnsi="Cambria" w:cs="Times New Roman"/>
      <w:i/>
      <w:iCs/>
      <w:lang w:val="en-US" w:eastAsia="en-US" w:bidi="en-US"/>
    </w:rPr>
  </w:style>
  <w:style w:type="character" w:styleId="afffffff5">
    <w:name w:val="Subtle Emphasis"/>
    <w:qFormat/>
    <w:rsid w:val="00C25060"/>
    <w:rPr>
      <w:i/>
      <w:iCs/>
    </w:rPr>
  </w:style>
  <w:style w:type="character" w:styleId="afffffff6">
    <w:name w:val="Intense Emphasis"/>
    <w:uiPriority w:val="21"/>
    <w:qFormat/>
    <w:rsid w:val="00C25060"/>
    <w:rPr>
      <w:b/>
      <w:bCs/>
      <w:i/>
      <w:iCs/>
    </w:rPr>
  </w:style>
  <w:style w:type="character" w:styleId="afffffff7">
    <w:name w:val="Subtle Reference"/>
    <w:uiPriority w:val="31"/>
    <w:qFormat/>
    <w:rsid w:val="00C25060"/>
    <w:rPr>
      <w:smallCaps/>
    </w:rPr>
  </w:style>
  <w:style w:type="character" w:styleId="afffffff8">
    <w:name w:val="Intense Reference"/>
    <w:uiPriority w:val="32"/>
    <w:qFormat/>
    <w:rsid w:val="00C25060"/>
    <w:rPr>
      <w:b/>
      <w:bCs/>
      <w:smallCaps/>
    </w:rPr>
  </w:style>
  <w:style w:type="character" w:styleId="afffffff9">
    <w:name w:val="Book Title"/>
    <w:uiPriority w:val="33"/>
    <w:qFormat/>
    <w:rsid w:val="00C25060"/>
    <w:rPr>
      <w:i/>
      <w:iCs/>
      <w:smallCaps/>
      <w:spacing w:val="5"/>
    </w:rPr>
  </w:style>
  <w:style w:type="paragraph" w:customStyle="1" w:styleId="1ff2">
    <w:name w:val="МОЙ Заголовок 1"/>
    <w:basedOn w:val="19"/>
    <w:link w:val="1ff3"/>
    <w:qFormat/>
    <w:rsid w:val="00C25060"/>
    <w:pPr>
      <w:pageBreakBefore w:val="0"/>
      <w:numPr>
        <w:numId w:val="0"/>
      </w:numPr>
      <w:spacing w:before="480" w:line="240" w:lineRule="auto"/>
    </w:pPr>
    <w:rPr>
      <w:rFonts w:ascii="Arial Black" w:hAnsi="Arial Black"/>
      <w:b w:val="0"/>
      <w:bCs/>
      <w:szCs w:val="28"/>
    </w:rPr>
  </w:style>
  <w:style w:type="character" w:customStyle="1" w:styleId="1ff3">
    <w:name w:val="МОЙ Заголовок 1 Знак"/>
    <w:link w:val="1ff2"/>
    <w:rsid w:val="00C25060"/>
    <w:rPr>
      <w:rFonts w:ascii="Arial Black" w:eastAsia="Times New Roman" w:hAnsi="Arial Black" w:cs="Times New Roman"/>
      <w:bCs/>
      <w:smallCaps/>
      <w:spacing w:val="5"/>
      <w:sz w:val="28"/>
      <w:szCs w:val="28"/>
      <w:lang w:eastAsia="en-US" w:bidi="en-US"/>
    </w:rPr>
  </w:style>
  <w:style w:type="character" w:customStyle="1" w:styleId="1ff4">
    <w:name w:val="Стиль1 Знак"/>
    <w:rsid w:val="00C25060"/>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C25060"/>
    <w:rPr>
      <w:rFonts w:ascii="Arial" w:eastAsia="Arial" w:hAnsi="Arial" w:cs="Arial"/>
      <w:b/>
      <w:bCs/>
      <w:spacing w:val="-10"/>
      <w:shd w:val="clear" w:color="auto" w:fill="FFFFFF"/>
    </w:rPr>
  </w:style>
  <w:style w:type="paragraph" w:customStyle="1" w:styleId="3f5">
    <w:name w:val="Основной текст (3)"/>
    <w:basedOn w:val="af8"/>
    <w:link w:val="3f4"/>
    <w:rsid w:val="00C25060"/>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link w:val="5c"/>
    <w:locked/>
    <w:rsid w:val="00C25060"/>
    <w:rPr>
      <w:rFonts w:ascii="Arial" w:eastAsia="Arial" w:hAnsi="Arial" w:cs="Arial"/>
      <w:b/>
      <w:bCs/>
      <w:spacing w:val="-10"/>
      <w:sz w:val="21"/>
      <w:szCs w:val="21"/>
      <w:shd w:val="clear" w:color="auto" w:fill="FFFFFF"/>
    </w:rPr>
  </w:style>
  <w:style w:type="paragraph" w:customStyle="1" w:styleId="5c">
    <w:name w:val="Основной текст (5)"/>
    <w:basedOn w:val="af8"/>
    <w:link w:val="5b"/>
    <w:rsid w:val="00C25060"/>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C25060"/>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C25060"/>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a">
    <w:name w:val="Колонтитул_"/>
    <w:link w:val="afffffffb"/>
    <w:rsid w:val="00C25060"/>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C25060"/>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C25060"/>
    <w:rPr>
      <w:rFonts w:ascii="Arial" w:eastAsia="Arial" w:hAnsi="Arial" w:cs="Arial"/>
      <w:b/>
      <w:bCs/>
      <w:color w:val="000000"/>
      <w:spacing w:val="0"/>
      <w:w w:val="100"/>
      <w:position w:val="0"/>
      <w:sz w:val="17"/>
      <w:szCs w:val="17"/>
      <w:shd w:val="clear" w:color="auto" w:fill="FFFFFF"/>
      <w:lang w:val="ru-RU"/>
    </w:rPr>
  </w:style>
  <w:style w:type="paragraph" w:customStyle="1" w:styleId="afffffffb">
    <w:name w:val="Колонтитул"/>
    <w:basedOn w:val="af8"/>
    <w:link w:val="afffffffa"/>
    <w:rsid w:val="00C25060"/>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C25060"/>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C25060"/>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C25060"/>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C25060"/>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C25060"/>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C25060"/>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C25060"/>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6">
    <w:name w:val="Table Simple 3"/>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C25060"/>
    <w:rPr>
      <w:rFonts w:ascii="Calibri" w:eastAsia="Times New Roman" w:hAnsi="Calibri" w:cs="Times New Roman"/>
      <w:lang w:val="en-US" w:bidi="en-US"/>
    </w:rPr>
  </w:style>
  <w:style w:type="paragraph" w:customStyle="1" w:styleId="xl47487">
    <w:name w:val="xl47487"/>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8">
    <w:name w:val="xl4748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9">
    <w:name w:val="xl4748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bidi="en-US"/>
    </w:rPr>
  </w:style>
  <w:style w:type="paragraph" w:customStyle="1" w:styleId="xl47490">
    <w:name w:val="xl4749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47491">
    <w:name w:val="xl4749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2">
    <w:name w:val="xl4749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3">
    <w:name w:val="xl4749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47494">
    <w:name w:val="xl4749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495">
    <w:name w:val="xl4749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6">
    <w:name w:val="xl4749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7">
    <w:name w:val="xl47497"/>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bidi="en-US"/>
    </w:rPr>
  </w:style>
  <w:style w:type="paragraph" w:customStyle="1" w:styleId="xl47498">
    <w:name w:val="xl4749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bidi="en-US"/>
    </w:rPr>
  </w:style>
  <w:style w:type="paragraph" w:customStyle="1" w:styleId="xl47499">
    <w:name w:val="xl47499"/>
    <w:basedOn w:val="af8"/>
    <w:uiPriority w:val="99"/>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bidi="en-US"/>
    </w:rPr>
  </w:style>
  <w:style w:type="paragraph" w:customStyle="1" w:styleId="xl47500">
    <w:name w:val="xl4750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bidi="en-US"/>
    </w:rPr>
  </w:style>
  <w:style w:type="paragraph" w:customStyle="1" w:styleId="xl47485">
    <w:name w:val="xl47485"/>
    <w:basedOn w:val="af8"/>
    <w:uiPriority w:val="99"/>
    <w:rsid w:val="00C25060"/>
    <w:pPr>
      <w:spacing w:before="100" w:beforeAutospacing="1" w:after="100" w:afterAutospacing="1" w:line="360" w:lineRule="auto"/>
    </w:pPr>
    <w:rPr>
      <w:rFonts w:ascii="Arial" w:eastAsia="Times New Roman" w:hAnsi="Arial" w:cs="Arial"/>
      <w:sz w:val="20"/>
      <w:szCs w:val="20"/>
      <w:lang w:val="en-US" w:bidi="en-US"/>
    </w:rPr>
  </w:style>
  <w:style w:type="paragraph" w:customStyle="1" w:styleId="xl47486">
    <w:name w:val="xl47486"/>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bidi="en-US"/>
    </w:rPr>
  </w:style>
  <w:style w:type="paragraph" w:customStyle="1" w:styleId="1ff5">
    <w:name w:val="Абзац списка1"/>
    <w:basedOn w:val="af8"/>
    <w:rsid w:val="00C25060"/>
    <w:pPr>
      <w:spacing w:after="0" w:line="360" w:lineRule="auto"/>
      <w:jc w:val="both"/>
    </w:pPr>
    <w:rPr>
      <w:rFonts w:ascii="Times New Roman" w:eastAsia="Times New Roman" w:hAnsi="Times New Roman" w:cs="Times New Roman"/>
      <w:sz w:val="28"/>
      <w:lang w:val="en-US" w:eastAsia="en-US" w:bidi="en-US"/>
    </w:rPr>
  </w:style>
  <w:style w:type="table" w:customStyle="1" w:styleId="1131">
    <w:name w:val="Светлая заливка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c">
    <w:name w:val="рпдлпжлопж"/>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b"/>
    <w:next w:val="111111"/>
    <w:locked/>
    <w:rsid w:val="00C25060"/>
  </w:style>
  <w:style w:type="numbering" w:customStyle="1" w:styleId="111113">
    <w:name w:val="1 / 1.1 / 1.1.3"/>
    <w:basedOn w:val="afb"/>
    <w:next w:val="111111"/>
    <w:locked/>
    <w:rsid w:val="00C25060"/>
  </w:style>
  <w:style w:type="table" w:customStyle="1" w:styleId="311">
    <w:name w:val="Светлая заливка31"/>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b"/>
    <w:uiPriority w:val="99"/>
    <w:semiHidden/>
    <w:unhideWhenUsed/>
    <w:rsid w:val="00C25060"/>
  </w:style>
  <w:style w:type="table" w:customStyle="1" w:styleId="5e">
    <w:name w:val="Сетка таблицы5"/>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b"/>
    <w:next w:val="111111"/>
    <w:rsid w:val="00C25060"/>
  </w:style>
  <w:style w:type="table" w:customStyle="1" w:styleId="TableGrid11">
    <w:name w:val="Table Grid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b"/>
    <w:uiPriority w:val="99"/>
    <w:semiHidden/>
    <w:unhideWhenUsed/>
    <w:rsid w:val="00C25060"/>
  </w:style>
  <w:style w:type="table" w:customStyle="1" w:styleId="136">
    <w:name w:val="Средний список 1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b"/>
    <w:uiPriority w:val="99"/>
    <w:semiHidden/>
    <w:unhideWhenUsed/>
    <w:rsid w:val="00C25060"/>
  </w:style>
  <w:style w:type="numbering" w:customStyle="1" w:styleId="1115">
    <w:name w:val="Нет списка111"/>
    <w:next w:val="afb"/>
    <w:uiPriority w:val="99"/>
    <w:semiHidden/>
    <w:unhideWhenUsed/>
    <w:rsid w:val="00C25060"/>
  </w:style>
  <w:style w:type="table" w:customStyle="1" w:styleId="1122">
    <w:name w:val="Средний список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b"/>
    <w:semiHidden/>
    <w:unhideWhenUsed/>
    <w:rsid w:val="00C25060"/>
  </w:style>
  <w:style w:type="table" w:customStyle="1" w:styleId="1132">
    <w:name w:val="Средний список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b"/>
    <w:uiPriority w:val="99"/>
    <w:semiHidden/>
    <w:unhideWhenUsed/>
    <w:rsid w:val="00C25060"/>
  </w:style>
  <w:style w:type="table" w:customStyle="1" w:styleId="1141">
    <w:name w:val="Средний список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b"/>
    <w:uiPriority w:val="99"/>
    <w:semiHidden/>
    <w:unhideWhenUsed/>
    <w:rsid w:val="00C25060"/>
  </w:style>
  <w:style w:type="table" w:customStyle="1" w:styleId="1160">
    <w:name w:val="Средний список 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b"/>
    <w:uiPriority w:val="99"/>
    <w:semiHidden/>
    <w:unhideWhenUsed/>
    <w:rsid w:val="00C25060"/>
  </w:style>
  <w:style w:type="table" w:customStyle="1" w:styleId="1170">
    <w:name w:val="Средний список 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b"/>
    <w:uiPriority w:val="99"/>
    <w:semiHidden/>
    <w:unhideWhenUsed/>
    <w:rsid w:val="00C25060"/>
  </w:style>
  <w:style w:type="table" w:customStyle="1" w:styleId="11111">
    <w:name w:val="Средний список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b"/>
    <w:uiPriority w:val="99"/>
    <w:semiHidden/>
    <w:unhideWhenUsed/>
    <w:rsid w:val="00C25060"/>
  </w:style>
  <w:style w:type="table" w:customStyle="1" w:styleId="11120">
    <w:name w:val="Средний список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C25060"/>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C25060"/>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C25060"/>
    <w:pPr>
      <w:overflowPunct w:val="0"/>
      <w:autoSpaceDE w:val="0"/>
      <w:autoSpaceDN w:val="0"/>
      <w:adjustRightInd w:val="0"/>
      <w:textAlignment w:val="baseline"/>
    </w:pPr>
    <w:rPr>
      <w:rFonts w:ascii="Arial" w:eastAsia="Times New Roman" w:hAnsi="Arial" w:cs="Times New Roman"/>
      <w:b/>
      <w:sz w:val="16"/>
      <w:lang w:val="en-US" w:bidi="en-US"/>
    </w:rPr>
  </w:style>
  <w:style w:type="paragraph" w:customStyle="1" w:styleId="xl46737">
    <w:name w:val="xl46737"/>
    <w:basedOn w:val="af8"/>
    <w:uiPriority w:val="99"/>
    <w:rsid w:val="00C25060"/>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8">
    <w:name w:val="xl46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39">
    <w:name w:val="xl46739"/>
    <w:basedOn w:val="af8"/>
    <w:uiPriority w:val="99"/>
    <w:rsid w:val="00C25060"/>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0">
    <w:name w:val="xl46740"/>
    <w:basedOn w:val="af8"/>
    <w:uiPriority w:val="99"/>
    <w:rsid w:val="00C25060"/>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1">
    <w:name w:val="xl46741"/>
    <w:basedOn w:val="af8"/>
    <w:uiPriority w:val="99"/>
    <w:rsid w:val="00C25060"/>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bidi="en-US"/>
    </w:rPr>
  </w:style>
  <w:style w:type="paragraph" w:customStyle="1" w:styleId="xl46742">
    <w:name w:val="xl46742"/>
    <w:basedOn w:val="af8"/>
    <w:uiPriority w:val="99"/>
    <w:rsid w:val="00C25060"/>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3">
    <w:name w:val="xl46743"/>
    <w:basedOn w:val="af8"/>
    <w:uiPriority w:val="99"/>
    <w:rsid w:val="00C25060"/>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44">
    <w:name w:val="xl46744"/>
    <w:basedOn w:val="af8"/>
    <w:uiPriority w:val="99"/>
    <w:rsid w:val="00C25060"/>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45">
    <w:name w:val="xl46745"/>
    <w:basedOn w:val="af8"/>
    <w:uiPriority w:val="99"/>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6">
    <w:name w:val="xl46746"/>
    <w:basedOn w:val="af8"/>
    <w:uiPriority w:val="99"/>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7">
    <w:name w:val="xl46747"/>
    <w:basedOn w:val="af8"/>
    <w:uiPriority w:val="99"/>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8">
    <w:name w:val="xl46748"/>
    <w:basedOn w:val="af8"/>
    <w:uiPriority w:val="99"/>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49">
    <w:name w:val="xl46749"/>
    <w:basedOn w:val="af8"/>
    <w:uiPriority w:val="99"/>
    <w:rsid w:val="00C25060"/>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0">
    <w:name w:val="xl46750"/>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1">
    <w:name w:val="xl46751"/>
    <w:basedOn w:val="af8"/>
    <w:uiPriority w:val="99"/>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2">
    <w:name w:val="xl46752"/>
    <w:basedOn w:val="af8"/>
    <w:uiPriority w:val="99"/>
    <w:rsid w:val="00C25060"/>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3">
    <w:name w:val="xl46753"/>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6754">
    <w:name w:val="xl46754"/>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5">
    <w:name w:val="xl46755"/>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6">
    <w:name w:val="xl46756"/>
    <w:basedOn w:val="af8"/>
    <w:uiPriority w:val="99"/>
    <w:rsid w:val="00C25060"/>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bidi="en-US"/>
    </w:rPr>
  </w:style>
  <w:style w:type="paragraph" w:customStyle="1" w:styleId="xl46757">
    <w:name w:val="xl46757"/>
    <w:basedOn w:val="af8"/>
    <w:uiPriority w:val="99"/>
    <w:rsid w:val="00C25060"/>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8">
    <w:name w:val="xl46758"/>
    <w:basedOn w:val="af8"/>
    <w:uiPriority w:val="99"/>
    <w:rsid w:val="00C25060"/>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59">
    <w:name w:val="xl46759"/>
    <w:basedOn w:val="af8"/>
    <w:uiPriority w:val="99"/>
    <w:rsid w:val="00C25060"/>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0">
    <w:name w:val="xl46760"/>
    <w:basedOn w:val="af8"/>
    <w:uiPriority w:val="99"/>
    <w:rsid w:val="00C25060"/>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1">
    <w:name w:val="xl46761"/>
    <w:basedOn w:val="af8"/>
    <w:uiPriority w:val="99"/>
    <w:rsid w:val="00C25060"/>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2">
    <w:name w:val="xl46762"/>
    <w:basedOn w:val="af8"/>
    <w:uiPriority w:val="99"/>
    <w:rsid w:val="00C25060"/>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3">
    <w:name w:val="xl46763"/>
    <w:basedOn w:val="af8"/>
    <w:uiPriority w:val="99"/>
    <w:rsid w:val="00C25060"/>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4">
    <w:name w:val="xl46764"/>
    <w:basedOn w:val="af8"/>
    <w:uiPriority w:val="99"/>
    <w:rsid w:val="00C25060"/>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bidi="en-US"/>
    </w:rPr>
  </w:style>
  <w:style w:type="paragraph" w:customStyle="1" w:styleId="xl46765">
    <w:name w:val="xl46765"/>
    <w:basedOn w:val="af8"/>
    <w:uiPriority w:val="99"/>
    <w:rsid w:val="00C25060"/>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bidi="en-US"/>
    </w:rPr>
  </w:style>
  <w:style w:type="paragraph" w:customStyle="1" w:styleId="xl46766">
    <w:name w:val="xl46766"/>
    <w:basedOn w:val="af8"/>
    <w:uiPriority w:val="99"/>
    <w:rsid w:val="00C25060"/>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paragraph" w:customStyle="1" w:styleId="xl46767">
    <w:name w:val="xl46767"/>
    <w:basedOn w:val="af8"/>
    <w:uiPriority w:val="99"/>
    <w:rsid w:val="00C25060"/>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bidi="en-US"/>
    </w:rPr>
  </w:style>
  <w:style w:type="character" w:customStyle="1" w:styleId="1ffa">
    <w:name w:val="Нижний колонтитул Знак1"/>
    <w:aliases w:val=" Знак1 Знак2"/>
    <w:uiPriority w:val="99"/>
    <w:semiHidden/>
    <w:rsid w:val="00C25060"/>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C25060"/>
    <w:rPr>
      <w:rFonts w:ascii="Arial" w:eastAsia="Microsoft YaHei" w:hAnsi="Arial" w:cs="Times New Roman"/>
      <w:spacing w:val="-5"/>
    </w:rPr>
  </w:style>
  <w:style w:type="paragraph" w:customStyle="1" w:styleId="xl46735">
    <w:name w:val="xl46735"/>
    <w:basedOn w:val="af8"/>
    <w:uiPriority w:val="99"/>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6736">
    <w:name w:val="xl46736"/>
    <w:basedOn w:val="af8"/>
    <w:uiPriority w:val="99"/>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7">
    <w:name w:val="xl47857"/>
    <w:basedOn w:val="af8"/>
    <w:rsid w:val="00C25060"/>
    <w:pPr>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8">
    <w:name w:val="xl47858"/>
    <w:basedOn w:val="af8"/>
    <w:rsid w:val="00C25060"/>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bidi="en-US"/>
    </w:rPr>
  </w:style>
  <w:style w:type="paragraph" w:customStyle="1" w:styleId="xl47859">
    <w:name w:val="xl47859"/>
    <w:basedOn w:val="af8"/>
    <w:rsid w:val="00C25060"/>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0">
    <w:name w:val="xl47860"/>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1">
    <w:name w:val="xl4786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2">
    <w:name w:val="xl47862"/>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3">
    <w:name w:val="xl47863"/>
    <w:basedOn w:val="af8"/>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bidi="en-US"/>
    </w:rPr>
  </w:style>
  <w:style w:type="paragraph" w:customStyle="1" w:styleId="xl47864">
    <w:name w:val="xl4786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47865">
    <w:name w:val="xl47865"/>
    <w:basedOn w:val="af8"/>
    <w:rsid w:val="00C25060"/>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6">
    <w:name w:val="xl47866"/>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67">
    <w:name w:val="xl47867"/>
    <w:basedOn w:val="af8"/>
    <w:rsid w:val="00C25060"/>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bidi="en-US"/>
    </w:rPr>
  </w:style>
  <w:style w:type="paragraph" w:customStyle="1" w:styleId="xl47868">
    <w:name w:val="xl47868"/>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69">
    <w:name w:val="xl47869"/>
    <w:basedOn w:val="af8"/>
    <w:rsid w:val="00C25060"/>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0">
    <w:name w:val="xl47870"/>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1">
    <w:name w:val="xl47871"/>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72">
    <w:name w:val="xl47872"/>
    <w:basedOn w:val="af8"/>
    <w:rsid w:val="00C25060"/>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3">
    <w:name w:val="xl47873"/>
    <w:basedOn w:val="af8"/>
    <w:rsid w:val="00C25060"/>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4">
    <w:name w:val="xl4787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5">
    <w:name w:val="xl47875"/>
    <w:basedOn w:val="af8"/>
    <w:rsid w:val="00C25060"/>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6">
    <w:name w:val="xl47876"/>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7">
    <w:name w:val="xl47877"/>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78">
    <w:name w:val="xl47878"/>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7879">
    <w:name w:val="xl47879"/>
    <w:basedOn w:val="af8"/>
    <w:rsid w:val="00C2506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0">
    <w:name w:val="xl47880"/>
    <w:basedOn w:val="af8"/>
    <w:rsid w:val="00C25060"/>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bidi="en-US"/>
    </w:rPr>
  </w:style>
  <w:style w:type="paragraph" w:customStyle="1" w:styleId="xl47881">
    <w:name w:val="xl47881"/>
    <w:basedOn w:val="af8"/>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47882">
    <w:name w:val="xl47882"/>
    <w:basedOn w:val="af8"/>
    <w:rsid w:val="00C25060"/>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2ff3">
    <w:name w:val="Подзаголовок 2"/>
    <w:basedOn w:val="19"/>
    <w:link w:val="2ff4"/>
    <w:qFormat/>
    <w:rsid w:val="00C25060"/>
    <w:pPr>
      <w:pageBreakBefore w:val="0"/>
      <w:numPr>
        <w:numId w:val="0"/>
      </w:numPr>
      <w:spacing w:before="480" w:line="240" w:lineRule="auto"/>
      <w:ind w:left="1152" w:hanging="432"/>
    </w:pPr>
    <w:rPr>
      <w:rFonts w:ascii="Cambria" w:hAnsi="Cambria"/>
      <w:b w:val="0"/>
      <w:bCs/>
      <w:lang w:eastAsia="ru-RU"/>
    </w:rPr>
  </w:style>
  <w:style w:type="character" w:customStyle="1" w:styleId="2ff4">
    <w:name w:val="Подзаголовок 2 Знак"/>
    <w:link w:val="2ff3"/>
    <w:rsid w:val="00C25060"/>
    <w:rPr>
      <w:rFonts w:ascii="Cambria" w:eastAsia="Times New Roman" w:hAnsi="Cambria" w:cs="Times New Roman"/>
      <w:bCs/>
      <w:smallCaps/>
      <w:spacing w:val="5"/>
      <w:sz w:val="28"/>
      <w:szCs w:val="36"/>
      <w:lang w:bidi="en-US"/>
    </w:rPr>
  </w:style>
  <w:style w:type="paragraph" w:customStyle="1" w:styleId="af5">
    <w:name w:val="Рисунки"/>
    <w:basedOn w:val="2fa"/>
    <w:link w:val="afffffffd"/>
    <w:uiPriority w:val="99"/>
    <w:qFormat/>
    <w:rsid w:val="00C25060"/>
    <w:pPr>
      <w:numPr>
        <w:numId w:val="19"/>
      </w:numPr>
      <w:shd w:val="clear" w:color="auto" w:fill="auto"/>
      <w:spacing w:before="0" w:line="240" w:lineRule="auto"/>
      <w:ind w:right="20"/>
    </w:pPr>
    <w:rPr>
      <w:i/>
    </w:rPr>
  </w:style>
  <w:style w:type="character" w:customStyle="1" w:styleId="afffffffd">
    <w:name w:val="Рисунки Знак"/>
    <w:link w:val="af5"/>
    <w:uiPriority w:val="99"/>
    <w:rsid w:val="00C25060"/>
    <w:rPr>
      <w:rFonts w:ascii="Arial" w:eastAsia="Arial" w:hAnsi="Arial" w:cs="Arial"/>
      <w:i/>
    </w:rPr>
  </w:style>
  <w:style w:type="paragraph" w:customStyle="1" w:styleId="xl47501">
    <w:name w:val="xl47501"/>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2">
    <w:name w:val="xl47502"/>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bidi="en-US"/>
    </w:rPr>
  </w:style>
  <w:style w:type="paragraph" w:customStyle="1" w:styleId="xl47503">
    <w:name w:val="xl47503"/>
    <w:basedOn w:val="af8"/>
    <w:uiPriority w:val="99"/>
    <w:rsid w:val="00C25060"/>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4">
    <w:name w:val="xl47504"/>
    <w:basedOn w:val="af8"/>
    <w:uiPriority w:val="99"/>
    <w:rsid w:val="00C25060"/>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47505">
    <w:name w:val="xl47505"/>
    <w:basedOn w:val="af8"/>
    <w:uiPriority w:val="99"/>
    <w:rsid w:val="00C25060"/>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29">
    <w:name w:val="xl7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0">
    <w:name w:val="xl730"/>
    <w:basedOn w:val="af8"/>
    <w:uiPriority w:val="99"/>
    <w:rsid w:val="00C25060"/>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31">
    <w:name w:val="xl7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bidi="en-US"/>
    </w:rPr>
  </w:style>
  <w:style w:type="paragraph" w:customStyle="1" w:styleId="xl732">
    <w:name w:val="xl7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bidi="en-US"/>
    </w:rPr>
  </w:style>
  <w:style w:type="character" w:customStyle="1" w:styleId="85pt0">
    <w:name w:val="Основной текст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C25060"/>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fff6"/>
    <w:link w:val="afffffffe"/>
    <w:uiPriority w:val="99"/>
    <w:qFormat/>
    <w:rsid w:val="00C25060"/>
    <w:pPr>
      <w:numPr>
        <w:numId w:val="20"/>
      </w:numPr>
      <w:jc w:val="right"/>
    </w:pPr>
    <w:rPr>
      <w:szCs w:val="24"/>
      <w:lang w:eastAsia="ru-RU"/>
    </w:rPr>
  </w:style>
  <w:style w:type="character" w:customStyle="1" w:styleId="afffffffe">
    <w:name w:val="Таблицы Знак"/>
    <w:link w:val="af0"/>
    <w:uiPriority w:val="99"/>
    <w:rsid w:val="00C25060"/>
    <w:rPr>
      <w:rFonts w:ascii="Arial" w:eastAsia="Times New Roman" w:hAnsi="Arial" w:cs="Times New Roman"/>
      <w:sz w:val="24"/>
      <w:szCs w:val="24"/>
      <w:lang w:val="en-US" w:bidi="en-US"/>
    </w:rPr>
  </w:style>
  <w:style w:type="paragraph" w:customStyle="1" w:styleId="xl733">
    <w:name w:val="xl73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4">
    <w:name w:val="xl734"/>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35">
    <w:name w:val="xl735"/>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6">
    <w:name w:val="xl736"/>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7">
    <w:name w:val="xl737"/>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8">
    <w:name w:val="xl738"/>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39">
    <w:name w:val="xl739"/>
    <w:basedOn w:val="af8"/>
    <w:uiPriority w:val="99"/>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0">
    <w:name w:val="xl74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1">
    <w:name w:val="xl741"/>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2">
    <w:name w:val="xl742"/>
    <w:basedOn w:val="af8"/>
    <w:uiPriority w:val="99"/>
    <w:rsid w:val="00C25060"/>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3">
    <w:name w:val="xl743"/>
    <w:basedOn w:val="af8"/>
    <w:uiPriority w:val="99"/>
    <w:rsid w:val="00C25060"/>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44">
    <w:name w:val="xl744"/>
    <w:basedOn w:val="af8"/>
    <w:uiPriority w:val="99"/>
    <w:rsid w:val="00C25060"/>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5">
    <w:name w:val="xl745"/>
    <w:basedOn w:val="af8"/>
    <w:uiPriority w:val="99"/>
    <w:rsid w:val="00C25060"/>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6">
    <w:name w:val="xl746"/>
    <w:basedOn w:val="af8"/>
    <w:uiPriority w:val="99"/>
    <w:rsid w:val="00C25060"/>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47">
    <w:name w:val="xl747"/>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8">
    <w:name w:val="xl748"/>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49">
    <w:name w:val="xl749"/>
    <w:basedOn w:val="af8"/>
    <w:uiPriority w:val="99"/>
    <w:rsid w:val="00C25060"/>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0">
    <w:name w:val="xl750"/>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1">
    <w:name w:val="xl751"/>
    <w:basedOn w:val="af8"/>
    <w:uiPriority w:val="99"/>
    <w:rsid w:val="00C25060"/>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2">
    <w:name w:val="xl752"/>
    <w:basedOn w:val="af8"/>
    <w:uiPriority w:val="99"/>
    <w:rsid w:val="00C25060"/>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53">
    <w:name w:val="xl753"/>
    <w:basedOn w:val="af8"/>
    <w:uiPriority w:val="99"/>
    <w:rsid w:val="00C25060"/>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4">
    <w:name w:val="xl754"/>
    <w:basedOn w:val="af8"/>
    <w:uiPriority w:val="99"/>
    <w:rsid w:val="00C2506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5">
    <w:name w:val="xl75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56">
    <w:name w:val="xl756"/>
    <w:basedOn w:val="af8"/>
    <w:uiPriority w:val="99"/>
    <w:rsid w:val="00C25060"/>
    <w:pP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57">
    <w:name w:val="xl757"/>
    <w:basedOn w:val="af8"/>
    <w:uiPriority w:val="99"/>
    <w:rsid w:val="00C25060"/>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58">
    <w:name w:val="xl758"/>
    <w:basedOn w:val="af8"/>
    <w:uiPriority w:val="99"/>
    <w:rsid w:val="00C25060"/>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59">
    <w:name w:val="xl75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0">
    <w:name w:val="xl760"/>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1">
    <w:name w:val="xl761"/>
    <w:basedOn w:val="af8"/>
    <w:uiPriority w:val="99"/>
    <w:rsid w:val="00C25060"/>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2">
    <w:name w:val="xl762"/>
    <w:basedOn w:val="af8"/>
    <w:uiPriority w:val="99"/>
    <w:rsid w:val="00C25060"/>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63">
    <w:name w:val="xl763"/>
    <w:basedOn w:val="af8"/>
    <w:uiPriority w:val="99"/>
    <w:rsid w:val="00C25060"/>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64">
    <w:name w:val="xl764"/>
    <w:basedOn w:val="af8"/>
    <w:uiPriority w:val="99"/>
    <w:rsid w:val="00C25060"/>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5">
    <w:name w:val="xl765"/>
    <w:basedOn w:val="af8"/>
    <w:uiPriority w:val="99"/>
    <w:rsid w:val="00C25060"/>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6">
    <w:name w:val="xl766"/>
    <w:basedOn w:val="af8"/>
    <w:uiPriority w:val="99"/>
    <w:rsid w:val="00C25060"/>
    <w:pPr>
      <w:pBdr>
        <w:right w:val="single" w:sz="8" w:space="0" w:color="auto"/>
      </w:pBdr>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7">
    <w:name w:val="xl767"/>
    <w:basedOn w:val="af8"/>
    <w:uiPriority w:val="99"/>
    <w:rsid w:val="00C25060"/>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68">
    <w:name w:val="xl768"/>
    <w:basedOn w:val="af8"/>
    <w:uiPriority w:val="99"/>
    <w:rsid w:val="00C25060"/>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69">
    <w:name w:val="xl769"/>
    <w:basedOn w:val="af8"/>
    <w:uiPriority w:val="99"/>
    <w:rsid w:val="00C25060"/>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70">
    <w:name w:val="xl770"/>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1">
    <w:name w:val="xl771"/>
    <w:basedOn w:val="af8"/>
    <w:uiPriority w:val="99"/>
    <w:rsid w:val="00C25060"/>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2">
    <w:name w:val="xl772"/>
    <w:basedOn w:val="af8"/>
    <w:uiPriority w:val="99"/>
    <w:rsid w:val="00C25060"/>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3">
    <w:name w:val="xl773"/>
    <w:basedOn w:val="af8"/>
    <w:uiPriority w:val="99"/>
    <w:rsid w:val="00C25060"/>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4">
    <w:name w:val="xl774"/>
    <w:basedOn w:val="af8"/>
    <w:uiPriority w:val="99"/>
    <w:rsid w:val="00C25060"/>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75">
    <w:name w:val="xl775"/>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6">
    <w:name w:val="xl776"/>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77">
    <w:name w:val="xl777"/>
    <w:basedOn w:val="af8"/>
    <w:uiPriority w:val="99"/>
    <w:rsid w:val="00C25060"/>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8">
    <w:name w:val="xl778"/>
    <w:basedOn w:val="af8"/>
    <w:uiPriority w:val="99"/>
    <w:rsid w:val="00C25060"/>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79">
    <w:name w:val="xl779"/>
    <w:basedOn w:val="af8"/>
    <w:uiPriority w:val="99"/>
    <w:rsid w:val="00C25060"/>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0">
    <w:name w:val="xl780"/>
    <w:basedOn w:val="af8"/>
    <w:uiPriority w:val="99"/>
    <w:rsid w:val="00C25060"/>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bidi="en-US"/>
    </w:rPr>
  </w:style>
  <w:style w:type="paragraph" w:customStyle="1" w:styleId="xl781">
    <w:name w:val="xl781"/>
    <w:basedOn w:val="af8"/>
    <w:uiPriority w:val="99"/>
    <w:rsid w:val="00C25060"/>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bidi="en-US"/>
    </w:rPr>
  </w:style>
  <w:style w:type="paragraph" w:customStyle="1" w:styleId="xl782">
    <w:name w:val="xl782"/>
    <w:basedOn w:val="af8"/>
    <w:uiPriority w:val="99"/>
    <w:rsid w:val="00C25060"/>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3">
    <w:name w:val="xl783"/>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84">
    <w:name w:val="xl784"/>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5">
    <w:name w:val="xl785"/>
    <w:basedOn w:val="af8"/>
    <w:uiPriority w:val="99"/>
    <w:rsid w:val="00C25060"/>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bidi="en-US"/>
    </w:rPr>
  </w:style>
  <w:style w:type="paragraph" w:customStyle="1" w:styleId="xl786">
    <w:name w:val="xl786"/>
    <w:basedOn w:val="af8"/>
    <w:uiPriority w:val="99"/>
    <w:rsid w:val="00C25060"/>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7">
    <w:name w:val="xl787"/>
    <w:basedOn w:val="af8"/>
    <w:uiPriority w:val="99"/>
    <w:rsid w:val="00C25060"/>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8">
    <w:name w:val="xl788"/>
    <w:basedOn w:val="af8"/>
    <w:uiPriority w:val="99"/>
    <w:rsid w:val="00C25060"/>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bidi="en-US"/>
    </w:rPr>
  </w:style>
  <w:style w:type="paragraph" w:customStyle="1" w:styleId="xl789">
    <w:name w:val="xl789"/>
    <w:basedOn w:val="af8"/>
    <w:uiPriority w:val="99"/>
    <w:rsid w:val="00C25060"/>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bidi="en-US"/>
    </w:rPr>
  </w:style>
  <w:style w:type="paragraph" w:customStyle="1" w:styleId="xl790">
    <w:name w:val="xl790"/>
    <w:basedOn w:val="af8"/>
    <w:uiPriority w:val="99"/>
    <w:rsid w:val="00C25060"/>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791">
    <w:name w:val="xl791"/>
    <w:basedOn w:val="af8"/>
    <w:uiPriority w:val="99"/>
    <w:rsid w:val="00C25060"/>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2">
    <w:name w:val="xl792"/>
    <w:basedOn w:val="af8"/>
    <w:uiPriority w:val="99"/>
    <w:rsid w:val="00C25060"/>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3">
    <w:name w:val="xl793"/>
    <w:basedOn w:val="af8"/>
    <w:uiPriority w:val="99"/>
    <w:rsid w:val="00C25060"/>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4">
    <w:name w:val="xl794"/>
    <w:basedOn w:val="af8"/>
    <w:uiPriority w:val="99"/>
    <w:rsid w:val="00C25060"/>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5">
    <w:name w:val="xl795"/>
    <w:basedOn w:val="af8"/>
    <w:uiPriority w:val="99"/>
    <w:rsid w:val="00C25060"/>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6">
    <w:name w:val="xl796"/>
    <w:basedOn w:val="af8"/>
    <w:uiPriority w:val="99"/>
    <w:rsid w:val="00C25060"/>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7">
    <w:name w:val="xl797"/>
    <w:basedOn w:val="af8"/>
    <w:uiPriority w:val="99"/>
    <w:rsid w:val="00C25060"/>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8">
    <w:name w:val="xl798"/>
    <w:basedOn w:val="af8"/>
    <w:uiPriority w:val="99"/>
    <w:rsid w:val="00C25060"/>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799">
    <w:name w:val="xl799"/>
    <w:basedOn w:val="af8"/>
    <w:uiPriority w:val="99"/>
    <w:rsid w:val="00C25060"/>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bidi="en-US"/>
    </w:rPr>
  </w:style>
  <w:style w:type="paragraph" w:customStyle="1" w:styleId="xl1860">
    <w:name w:val="xl1860"/>
    <w:basedOn w:val="af8"/>
    <w:uiPriority w:val="99"/>
    <w:rsid w:val="00C25060"/>
    <w:pP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1">
    <w:name w:val="xl1861"/>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2">
    <w:name w:val="xl1862"/>
    <w:basedOn w:val="af8"/>
    <w:uiPriority w:val="99"/>
    <w:rsid w:val="00C25060"/>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bidi="en-US"/>
    </w:rPr>
  </w:style>
  <w:style w:type="paragraph" w:customStyle="1" w:styleId="xl1863">
    <w:name w:val="xl1863"/>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4">
    <w:name w:val="xl1864"/>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65">
    <w:name w:val="xl1865"/>
    <w:basedOn w:val="af8"/>
    <w:uiPriority w:val="99"/>
    <w:rsid w:val="00C25060"/>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bidi="en-US"/>
    </w:rPr>
  </w:style>
  <w:style w:type="paragraph" w:customStyle="1" w:styleId="xl1866">
    <w:name w:val="xl1866"/>
    <w:basedOn w:val="af8"/>
    <w:uiPriority w:val="99"/>
    <w:rsid w:val="00C25060"/>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7">
    <w:name w:val="xl1867"/>
    <w:basedOn w:val="af8"/>
    <w:uiPriority w:val="99"/>
    <w:rsid w:val="00C25060"/>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bidi="en-US"/>
    </w:rPr>
  </w:style>
  <w:style w:type="paragraph" w:customStyle="1" w:styleId="xl1868">
    <w:name w:val="xl1868"/>
    <w:basedOn w:val="af8"/>
    <w:uiPriority w:val="99"/>
    <w:rsid w:val="00C25060"/>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69">
    <w:name w:val="xl1869"/>
    <w:basedOn w:val="af8"/>
    <w:uiPriority w:val="99"/>
    <w:rsid w:val="00C25060"/>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0">
    <w:name w:val="xl1870"/>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1">
    <w:name w:val="xl1871"/>
    <w:basedOn w:val="af8"/>
    <w:uiPriority w:val="99"/>
    <w:rsid w:val="00C25060"/>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bidi="en-US"/>
    </w:rPr>
  </w:style>
  <w:style w:type="paragraph" w:customStyle="1" w:styleId="xl1872">
    <w:name w:val="xl187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3">
    <w:name w:val="xl1873"/>
    <w:basedOn w:val="af8"/>
    <w:uiPriority w:val="99"/>
    <w:rsid w:val="00C25060"/>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bidi="en-US"/>
    </w:rPr>
  </w:style>
  <w:style w:type="paragraph" w:customStyle="1" w:styleId="xl1874">
    <w:name w:val="xl1874"/>
    <w:basedOn w:val="af8"/>
    <w:uiPriority w:val="99"/>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5">
    <w:name w:val="xl1875"/>
    <w:basedOn w:val="af8"/>
    <w:uiPriority w:val="99"/>
    <w:rsid w:val="00C25060"/>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6">
    <w:name w:val="xl1876"/>
    <w:basedOn w:val="af8"/>
    <w:uiPriority w:val="99"/>
    <w:rsid w:val="00C25060"/>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77">
    <w:name w:val="xl1877"/>
    <w:basedOn w:val="af8"/>
    <w:uiPriority w:val="99"/>
    <w:rsid w:val="00C25060"/>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bidi="en-US"/>
    </w:rPr>
  </w:style>
  <w:style w:type="paragraph" w:customStyle="1" w:styleId="xl1878">
    <w:name w:val="xl1878"/>
    <w:basedOn w:val="af8"/>
    <w:uiPriority w:val="99"/>
    <w:rsid w:val="00C25060"/>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bidi="en-US"/>
    </w:rPr>
  </w:style>
  <w:style w:type="paragraph" w:customStyle="1" w:styleId="xl1879">
    <w:name w:val="xl1879"/>
    <w:basedOn w:val="af8"/>
    <w:uiPriority w:val="99"/>
    <w:rsid w:val="00C25060"/>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0">
    <w:name w:val="xl1880"/>
    <w:basedOn w:val="af8"/>
    <w:uiPriority w:val="99"/>
    <w:rsid w:val="00C25060"/>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1">
    <w:name w:val="xl1881"/>
    <w:basedOn w:val="af8"/>
    <w:uiPriority w:val="99"/>
    <w:rsid w:val="00C25060"/>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2">
    <w:name w:val="xl1882"/>
    <w:basedOn w:val="af8"/>
    <w:uiPriority w:val="99"/>
    <w:rsid w:val="00C25060"/>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bidi="en-US"/>
    </w:rPr>
  </w:style>
  <w:style w:type="paragraph" w:customStyle="1" w:styleId="xl1883">
    <w:name w:val="xl1883"/>
    <w:basedOn w:val="af8"/>
    <w:uiPriority w:val="99"/>
    <w:rsid w:val="00C25060"/>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4">
    <w:name w:val="xl1884"/>
    <w:basedOn w:val="af8"/>
    <w:uiPriority w:val="99"/>
    <w:rsid w:val="00C25060"/>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5">
    <w:name w:val="xl1885"/>
    <w:basedOn w:val="af8"/>
    <w:uiPriority w:val="99"/>
    <w:rsid w:val="00C25060"/>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6">
    <w:name w:val="xl1886"/>
    <w:basedOn w:val="af8"/>
    <w:uiPriority w:val="99"/>
    <w:rsid w:val="00C25060"/>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7">
    <w:name w:val="xl1887"/>
    <w:basedOn w:val="af8"/>
    <w:uiPriority w:val="99"/>
    <w:rsid w:val="00C25060"/>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8">
    <w:name w:val="xl1888"/>
    <w:basedOn w:val="af8"/>
    <w:uiPriority w:val="99"/>
    <w:rsid w:val="00C25060"/>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89">
    <w:name w:val="xl1889"/>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0">
    <w:name w:val="xl1890"/>
    <w:basedOn w:val="af8"/>
    <w:uiPriority w:val="99"/>
    <w:rsid w:val="00C25060"/>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1">
    <w:name w:val="xl1891"/>
    <w:basedOn w:val="af8"/>
    <w:uiPriority w:val="99"/>
    <w:rsid w:val="00C25060"/>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2">
    <w:name w:val="xl1892"/>
    <w:basedOn w:val="af8"/>
    <w:uiPriority w:val="99"/>
    <w:rsid w:val="00C25060"/>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1893">
    <w:name w:val="xl1893"/>
    <w:basedOn w:val="af8"/>
    <w:uiPriority w:val="99"/>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bidi="en-US"/>
    </w:rPr>
  </w:style>
  <w:style w:type="paragraph" w:customStyle="1" w:styleId="xl50729">
    <w:name w:val="xl50729"/>
    <w:basedOn w:val="af8"/>
    <w:uiPriority w:val="99"/>
    <w:rsid w:val="00C25060"/>
    <w:pP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0">
    <w:name w:val="xl50730"/>
    <w:basedOn w:val="af8"/>
    <w:uiPriority w:val="99"/>
    <w:rsid w:val="00C25060"/>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1">
    <w:name w:val="xl50731"/>
    <w:basedOn w:val="af8"/>
    <w:uiPriority w:val="99"/>
    <w:rsid w:val="00C25060"/>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2">
    <w:name w:val="xl50732"/>
    <w:basedOn w:val="af8"/>
    <w:uiPriority w:val="99"/>
    <w:rsid w:val="00C25060"/>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bidi="en-US"/>
    </w:rPr>
  </w:style>
  <w:style w:type="paragraph" w:customStyle="1" w:styleId="xl50733">
    <w:name w:val="xl50733"/>
    <w:basedOn w:val="af8"/>
    <w:uiPriority w:val="99"/>
    <w:rsid w:val="00C2506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4">
    <w:name w:val="xl50734"/>
    <w:basedOn w:val="af8"/>
    <w:uiPriority w:val="99"/>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5">
    <w:name w:val="xl50735"/>
    <w:basedOn w:val="af8"/>
    <w:uiPriority w:val="99"/>
    <w:rsid w:val="00C25060"/>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bidi="en-US"/>
    </w:rPr>
  </w:style>
  <w:style w:type="paragraph" w:customStyle="1" w:styleId="xl50736">
    <w:name w:val="xl50736"/>
    <w:basedOn w:val="af8"/>
    <w:uiPriority w:val="99"/>
    <w:rsid w:val="00C25060"/>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7">
    <w:name w:val="xl50737"/>
    <w:basedOn w:val="af8"/>
    <w:uiPriority w:val="99"/>
    <w:rsid w:val="00C25060"/>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bidi="en-US"/>
    </w:rPr>
  </w:style>
  <w:style w:type="paragraph" w:customStyle="1" w:styleId="xl50738">
    <w:name w:val="xl50738"/>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39">
    <w:name w:val="xl50739"/>
    <w:basedOn w:val="af8"/>
    <w:uiPriority w:val="99"/>
    <w:rsid w:val="00C25060"/>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0">
    <w:name w:val="xl50740"/>
    <w:basedOn w:val="af8"/>
    <w:uiPriority w:val="99"/>
    <w:rsid w:val="00C25060"/>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1">
    <w:name w:val="xl50741"/>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2">
    <w:name w:val="xl50742"/>
    <w:basedOn w:val="af8"/>
    <w:uiPriority w:val="99"/>
    <w:rsid w:val="00C25060"/>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3">
    <w:name w:val="xl50743"/>
    <w:basedOn w:val="af8"/>
    <w:uiPriority w:val="99"/>
    <w:rsid w:val="00C25060"/>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4">
    <w:name w:val="xl50744"/>
    <w:basedOn w:val="af8"/>
    <w:uiPriority w:val="99"/>
    <w:rsid w:val="00C25060"/>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5">
    <w:name w:val="xl50745"/>
    <w:basedOn w:val="af8"/>
    <w:uiPriority w:val="99"/>
    <w:rsid w:val="00C25060"/>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6">
    <w:name w:val="xl50746"/>
    <w:basedOn w:val="af8"/>
    <w:uiPriority w:val="99"/>
    <w:rsid w:val="00C25060"/>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7">
    <w:name w:val="xl50747"/>
    <w:basedOn w:val="af8"/>
    <w:uiPriority w:val="99"/>
    <w:rsid w:val="00C25060"/>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8">
    <w:name w:val="xl50748"/>
    <w:basedOn w:val="af8"/>
    <w:uiPriority w:val="99"/>
    <w:rsid w:val="00C25060"/>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0749">
    <w:name w:val="xl50749"/>
    <w:basedOn w:val="af8"/>
    <w:uiPriority w:val="99"/>
    <w:rsid w:val="00C25060"/>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affffffff">
    <w:name w:val="Мой Текст Знак"/>
    <w:link w:val="affffffff0"/>
    <w:locked/>
    <w:rsid w:val="00C25060"/>
    <w:rPr>
      <w:rFonts w:ascii="Calibri" w:eastAsia="Calibri" w:hAnsi="Calibri" w:cs="Calibri"/>
      <w:sz w:val="24"/>
      <w:szCs w:val="28"/>
    </w:rPr>
  </w:style>
  <w:style w:type="paragraph" w:customStyle="1" w:styleId="affffffff0">
    <w:name w:val="Мой Текст"/>
    <w:basedOn w:val="af8"/>
    <w:link w:val="affffffff"/>
    <w:qFormat/>
    <w:rsid w:val="00C25060"/>
    <w:pPr>
      <w:spacing w:after="0" w:line="360" w:lineRule="auto"/>
      <w:ind w:firstLine="851"/>
      <w:jc w:val="both"/>
    </w:pPr>
    <w:rPr>
      <w:rFonts w:ascii="Calibri" w:eastAsia="Calibri" w:hAnsi="Calibri" w:cs="Calibri"/>
      <w:sz w:val="24"/>
      <w:szCs w:val="28"/>
    </w:rPr>
  </w:style>
  <w:style w:type="paragraph" w:customStyle="1" w:styleId="af6">
    <w:name w:val="Перечисление без номера"/>
    <w:basedOn w:val="af8"/>
    <w:link w:val="affffffff1"/>
    <w:qFormat/>
    <w:rsid w:val="00C25060"/>
    <w:pPr>
      <w:numPr>
        <w:numId w:val="21"/>
      </w:numPr>
      <w:spacing w:after="0" w:line="360" w:lineRule="auto"/>
      <w:ind w:left="1570" w:hanging="357"/>
      <w:jc w:val="both"/>
    </w:pPr>
    <w:rPr>
      <w:rFonts w:ascii="Times New Roman" w:eastAsia="Calibri" w:hAnsi="Times New Roman" w:cs="Times New Roman"/>
      <w:sz w:val="24"/>
      <w:szCs w:val="28"/>
      <w:lang w:val="en-US" w:eastAsia="en-US" w:bidi="en-US"/>
    </w:rPr>
  </w:style>
  <w:style w:type="character" w:customStyle="1" w:styleId="affffffff1">
    <w:name w:val="Перечисление без номера Знак"/>
    <w:link w:val="af6"/>
    <w:rsid w:val="00C25060"/>
    <w:rPr>
      <w:rFonts w:ascii="Times New Roman" w:eastAsia="Calibri" w:hAnsi="Times New Roman" w:cs="Times New Roman"/>
      <w:sz w:val="24"/>
      <w:szCs w:val="28"/>
      <w:lang w:val="en-US" w:eastAsia="en-US" w:bidi="en-US"/>
    </w:rPr>
  </w:style>
  <w:style w:type="paragraph" w:customStyle="1" w:styleId="xl51718">
    <w:name w:val="xl51718"/>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19">
    <w:name w:val="xl51719"/>
    <w:basedOn w:val="af8"/>
    <w:uiPriority w:val="99"/>
    <w:rsid w:val="00C25060"/>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0">
    <w:name w:val="xl51720"/>
    <w:basedOn w:val="af8"/>
    <w:uiPriority w:val="99"/>
    <w:rsid w:val="00C25060"/>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1">
    <w:name w:val="xl51721"/>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2">
    <w:name w:val="xl51722"/>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3">
    <w:name w:val="xl5172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24">
    <w:name w:val="xl51724"/>
    <w:basedOn w:val="af8"/>
    <w:uiPriority w:val="99"/>
    <w:rsid w:val="00C25060"/>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1725">
    <w:name w:val="xl51725"/>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6">
    <w:name w:val="xl51726"/>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7">
    <w:name w:val="xl51727"/>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28">
    <w:name w:val="xl51728"/>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29">
    <w:name w:val="xl51729"/>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0">
    <w:name w:val="xl5173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1">
    <w:name w:val="xl51731"/>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2">
    <w:name w:val="xl5173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3">
    <w:name w:val="xl51733"/>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bidi="en-US"/>
    </w:rPr>
  </w:style>
  <w:style w:type="paragraph" w:customStyle="1" w:styleId="xl51734">
    <w:name w:val="xl51734"/>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5">
    <w:name w:val="xl51735"/>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6">
    <w:name w:val="xl51736"/>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bidi="en-US"/>
    </w:rPr>
  </w:style>
  <w:style w:type="paragraph" w:customStyle="1" w:styleId="xl51737">
    <w:name w:val="xl51737"/>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38">
    <w:name w:val="xl5173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bidi="en-US"/>
    </w:rPr>
  </w:style>
  <w:style w:type="paragraph" w:customStyle="1" w:styleId="xl51739">
    <w:name w:val="xl51739"/>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0">
    <w:name w:val="xl5174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41">
    <w:name w:val="xl51741"/>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2">
    <w:name w:val="xl5174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3">
    <w:name w:val="xl5174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44">
    <w:name w:val="xl51744"/>
    <w:basedOn w:val="af8"/>
    <w:uiPriority w:val="99"/>
    <w:rsid w:val="00C25060"/>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45">
    <w:name w:val="xl51745"/>
    <w:basedOn w:val="af8"/>
    <w:uiPriority w:val="99"/>
    <w:rsid w:val="00C25060"/>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bidi="en-US"/>
    </w:rPr>
  </w:style>
  <w:style w:type="paragraph" w:customStyle="1" w:styleId="xl51746">
    <w:name w:val="xl51746"/>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7">
    <w:name w:val="xl51747"/>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48">
    <w:name w:val="xl51748"/>
    <w:basedOn w:val="af8"/>
    <w:uiPriority w:val="99"/>
    <w:rsid w:val="00C25060"/>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49">
    <w:name w:val="xl51749"/>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0">
    <w:name w:val="xl51750"/>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1">
    <w:name w:val="xl51751"/>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bidi="en-US"/>
    </w:rPr>
  </w:style>
  <w:style w:type="paragraph" w:customStyle="1" w:styleId="xl51752">
    <w:name w:val="xl51752"/>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3">
    <w:name w:val="xl51753"/>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4">
    <w:name w:val="xl51754"/>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5">
    <w:name w:val="xl51755"/>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56">
    <w:name w:val="xl51756"/>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7">
    <w:name w:val="xl51757"/>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58">
    <w:name w:val="xl51758"/>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bidi="en-US"/>
    </w:rPr>
  </w:style>
  <w:style w:type="paragraph" w:customStyle="1" w:styleId="xl51759">
    <w:name w:val="xl51759"/>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60">
    <w:name w:val="xl51760"/>
    <w:basedOn w:val="af8"/>
    <w:uiPriority w:val="99"/>
    <w:rsid w:val="00C25060"/>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1">
    <w:name w:val="xl51761"/>
    <w:basedOn w:val="af8"/>
    <w:uiPriority w:val="99"/>
    <w:rsid w:val="00C25060"/>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2">
    <w:name w:val="xl51762"/>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3">
    <w:name w:val="xl51763"/>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4">
    <w:name w:val="xl51764"/>
    <w:basedOn w:val="af8"/>
    <w:uiPriority w:val="99"/>
    <w:rsid w:val="00C25060"/>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bidi="en-US"/>
    </w:rPr>
  </w:style>
  <w:style w:type="paragraph" w:customStyle="1" w:styleId="xl51765">
    <w:name w:val="xl51765"/>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6">
    <w:name w:val="xl51766"/>
    <w:basedOn w:val="af8"/>
    <w:uiPriority w:val="99"/>
    <w:rsid w:val="00C25060"/>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7">
    <w:name w:val="xl51767"/>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bidi="en-US"/>
    </w:rPr>
  </w:style>
  <w:style w:type="paragraph" w:customStyle="1" w:styleId="xl51768">
    <w:name w:val="xl51768"/>
    <w:basedOn w:val="af8"/>
    <w:uiPriority w:val="99"/>
    <w:rsid w:val="00C25060"/>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bidi="en-US"/>
    </w:rPr>
  </w:style>
  <w:style w:type="paragraph" w:customStyle="1" w:styleId="xl51769">
    <w:name w:val="xl51769"/>
    <w:basedOn w:val="af8"/>
    <w:uiPriority w:val="99"/>
    <w:rsid w:val="00C25060"/>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bidi="en-US"/>
    </w:rPr>
  </w:style>
  <w:style w:type="paragraph" w:customStyle="1" w:styleId="xl51770">
    <w:name w:val="xl51770"/>
    <w:basedOn w:val="af8"/>
    <w:uiPriority w:val="99"/>
    <w:rsid w:val="00C25060"/>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1">
    <w:name w:val="xl51771"/>
    <w:basedOn w:val="af8"/>
    <w:uiPriority w:val="99"/>
    <w:rsid w:val="00C25060"/>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1772">
    <w:name w:val="xl51772"/>
    <w:basedOn w:val="af8"/>
    <w:uiPriority w:val="99"/>
    <w:rsid w:val="00C25060"/>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paragraph" w:customStyle="1" w:styleId="xl51773">
    <w:name w:val="xl51773"/>
    <w:basedOn w:val="af8"/>
    <w:uiPriority w:val="99"/>
    <w:rsid w:val="00C25060"/>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bidi="en-US"/>
    </w:rPr>
  </w:style>
  <w:style w:type="numbering" w:customStyle="1" w:styleId="92">
    <w:name w:val="Нет списка9"/>
    <w:next w:val="afb"/>
    <w:uiPriority w:val="99"/>
    <w:semiHidden/>
    <w:unhideWhenUsed/>
    <w:rsid w:val="00C25060"/>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C25060"/>
    <w:rPr>
      <w:rFonts w:ascii="Cambria" w:eastAsia="Times New Roman" w:hAnsi="Cambria" w:cs="Times New Roman"/>
      <w:color w:val="365F91"/>
      <w:spacing w:val="-5"/>
      <w:sz w:val="26"/>
      <w:szCs w:val="26"/>
    </w:rPr>
  </w:style>
  <w:style w:type="paragraph" w:customStyle="1" w:styleId="xl35">
    <w:name w:val="xl35"/>
    <w:basedOn w:val="af8"/>
    <w:rsid w:val="00C25060"/>
    <w:pPr>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36">
    <w:name w:val="xl3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7">
    <w:name w:val="xl37"/>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38">
    <w:name w:val="xl38"/>
    <w:basedOn w:val="af8"/>
    <w:rsid w:val="00C25060"/>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39">
    <w:name w:val="xl39"/>
    <w:basedOn w:val="af8"/>
    <w:rsid w:val="00C25060"/>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0">
    <w:name w:val="xl40"/>
    <w:basedOn w:val="af8"/>
    <w:rsid w:val="00C25060"/>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1">
    <w:name w:val="xl41"/>
    <w:basedOn w:val="af8"/>
    <w:rsid w:val="00C25060"/>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2">
    <w:name w:val="xl42"/>
    <w:basedOn w:val="af8"/>
    <w:rsid w:val="00C25060"/>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43">
    <w:name w:val="xl43"/>
    <w:basedOn w:val="af8"/>
    <w:rsid w:val="00C25060"/>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4">
    <w:name w:val="xl44"/>
    <w:basedOn w:val="af8"/>
    <w:rsid w:val="00C25060"/>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5">
    <w:name w:val="xl45"/>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46">
    <w:name w:val="xl46"/>
    <w:basedOn w:val="af8"/>
    <w:rsid w:val="00C25060"/>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7">
    <w:name w:val="xl47"/>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8">
    <w:name w:val="xl48"/>
    <w:basedOn w:val="af8"/>
    <w:rsid w:val="00C25060"/>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bidi="en-US"/>
    </w:rPr>
  </w:style>
  <w:style w:type="paragraph" w:customStyle="1" w:styleId="xl49">
    <w:name w:val="xl49"/>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bidi="en-US"/>
    </w:rPr>
  </w:style>
  <w:style w:type="paragraph" w:customStyle="1" w:styleId="xl50">
    <w:name w:val="xl50"/>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51">
    <w:name w:val="xl51"/>
    <w:basedOn w:val="af8"/>
    <w:rsid w:val="00C25060"/>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bidi="en-US"/>
    </w:rPr>
  </w:style>
  <w:style w:type="paragraph" w:customStyle="1" w:styleId="xl52">
    <w:name w:val="xl52"/>
    <w:basedOn w:val="af8"/>
    <w:rsid w:val="00C25060"/>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3">
    <w:name w:val="xl53"/>
    <w:basedOn w:val="af8"/>
    <w:rsid w:val="00C25060"/>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4">
    <w:name w:val="xl54"/>
    <w:basedOn w:val="af8"/>
    <w:rsid w:val="00C25060"/>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55">
    <w:name w:val="xl55"/>
    <w:basedOn w:val="af8"/>
    <w:rsid w:val="00C25060"/>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bidi="en-US"/>
    </w:rPr>
  </w:style>
  <w:style w:type="paragraph" w:customStyle="1" w:styleId="xl56">
    <w:name w:val="xl56"/>
    <w:basedOn w:val="af8"/>
    <w:rsid w:val="00C25060"/>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7">
    <w:name w:val="xl57"/>
    <w:basedOn w:val="af8"/>
    <w:rsid w:val="00C25060"/>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bidi="en-US"/>
    </w:rPr>
  </w:style>
  <w:style w:type="paragraph" w:customStyle="1" w:styleId="xl58">
    <w:name w:val="xl58"/>
    <w:basedOn w:val="af8"/>
    <w:rsid w:val="00C25060"/>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bidi="en-US"/>
    </w:rPr>
  </w:style>
  <w:style w:type="paragraph" w:customStyle="1" w:styleId="xl59">
    <w:name w:val="xl59"/>
    <w:basedOn w:val="af8"/>
    <w:rsid w:val="00C25060"/>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0">
    <w:name w:val="xl60"/>
    <w:basedOn w:val="af8"/>
    <w:rsid w:val="00C25060"/>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bidi="en-US"/>
    </w:rPr>
  </w:style>
  <w:style w:type="paragraph" w:customStyle="1" w:styleId="xl61">
    <w:name w:val="xl61"/>
    <w:basedOn w:val="af8"/>
    <w:rsid w:val="00C25060"/>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bidi="en-US"/>
    </w:rPr>
  </w:style>
  <w:style w:type="paragraph" w:customStyle="1" w:styleId="xl62">
    <w:name w:val="xl62"/>
    <w:basedOn w:val="af8"/>
    <w:rsid w:val="00C25060"/>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bidi="en-US"/>
    </w:rPr>
  </w:style>
  <w:style w:type="character" w:customStyle="1" w:styleId="85pt1">
    <w:name w:val="Колонтитул + 8.5 pt"/>
    <w:aliases w:val="Не полужирный"/>
    <w:rsid w:val="00C25060"/>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C25060"/>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C25060"/>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a"/>
    <w:next w:val="2-4"/>
    <w:uiPriority w:val="64"/>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 New Roman CYR" w:eastAsia="Times New Roman" w:hAnsi="Times New Roman CYR"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C25060"/>
    <w:pPr>
      <w:numPr>
        <w:numId w:val="8"/>
      </w:numPr>
    </w:pPr>
  </w:style>
  <w:style w:type="numbering" w:customStyle="1" w:styleId="111115">
    <w:name w:val="1 / 1.1 / 1.1.5"/>
    <w:basedOn w:val="afb"/>
    <w:next w:val="111111"/>
    <w:unhideWhenUsed/>
    <w:rsid w:val="00C25060"/>
  </w:style>
  <w:style w:type="numbering" w:customStyle="1" w:styleId="117">
    <w:name w:val="Стиль11"/>
    <w:uiPriority w:val="99"/>
    <w:rsid w:val="00C25060"/>
    <w:pPr>
      <w:numPr>
        <w:numId w:val="10"/>
      </w:numPr>
    </w:pPr>
  </w:style>
  <w:style w:type="numbering" w:customStyle="1" w:styleId="210">
    <w:name w:val="Заголовок 2 уровень1"/>
    <w:uiPriority w:val="99"/>
    <w:rsid w:val="00C25060"/>
    <w:pPr>
      <w:numPr>
        <w:numId w:val="82"/>
      </w:numPr>
    </w:pPr>
  </w:style>
  <w:style w:type="table" w:customStyle="1" w:styleId="64">
    <w:name w:val="Сетка таблицы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0">
    <w:name w:val="Изысканная таблица5"/>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C25060"/>
    <w:rPr>
      <w:rFonts w:ascii="Times New Roman" w:hAnsi="Times New Roman" w:cs="Times New Roman" w:hint="default"/>
      <w:b w:val="0"/>
      <w:bCs w:val="0"/>
      <w:i w:val="0"/>
      <w:iCs w:val="0"/>
      <w:color w:val="000000"/>
      <w:sz w:val="26"/>
      <w:szCs w:val="26"/>
    </w:rPr>
  </w:style>
  <w:style w:type="character" w:customStyle="1" w:styleId="fontstyle21">
    <w:name w:val="fontstyle21"/>
    <w:rsid w:val="00C25060"/>
    <w:rPr>
      <w:rFonts w:ascii="Times New Roman" w:hAnsi="Times New Roman" w:cs="Times New Roman" w:hint="default"/>
      <w:b/>
      <w:bCs/>
      <w:i w:val="0"/>
      <w:iCs w:val="0"/>
      <w:color w:val="000000"/>
      <w:sz w:val="26"/>
      <w:szCs w:val="26"/>
    </w:rPr>
  </w:style>
  <w:style w:type="character" w:customStyle="1" w:styleId="1ffd">
    <w:name w:val="Заголовок №1_"/>
    <w:link w:val="1ffe"/>
    <w:rsid w:val="00C25060"/>
    <w:rPr>
      <w:sz w:val="23"/>
      <w:szCs w:val="23"/>
      <w:shd w:val="clear" w:color="auto" w:fill="FFFFFF"/>
    </w:rPr>
  </w:style>
  <w:style w:type="paragraph" w:customStyle="1" w:styleId="1ffe">
    <w:name w:val="Заголовок №1"/>
    <w:basedOn w:val="af8"/>
    <w:link w:val="1ffd"/>
    <w:rsid w:val="00C25060"/>
    <w:pPr>
      <w:shd w:val="clear" w:color="auto" w:fill="FFFFFF"/>
      <w:spacing w:after="300" w:line="307" w:lineRule="exact"/>
      <w:jc w:val="center"/>
      <w:outlineLvl w:val="0"/>
    </w:pPr>
    <w:rPr>
      <w:sz w:val="23"/>
      <w:szCs w:val="23"/>
    </w:rPr>
  </w:style>
  <w:style w:type="paragraph" w:customStyle="1" w:styleId="affffffff2">
    <w:name w:val="Заголовки рисунков / таблиц"/>
    <w:basedOn w:val="af8"/>
    <w:link w:val="affffffff3"/>
    <w:qFormat/>
    <w:rsid w:val="00C25060"/>
    <w:pPr>
      <w:suppressAutoHyphens/>
      <w:spacing w:after="0" w:line="360" w:lineRule="auto"/>
      <w:jc w:val="center"/>
    </w:pPr>
    <w:rPr>
      <w:rFonts w:ascii="Arial" w:eastAsia="Times New Roman" w:hAnsi="Arial" w:cs="Times New Roman"/>
      <w:b/>
      <w:color w:val="365F91"/>
      <w:sz w:val="24"/>
      <w:lang w:eastAsia="en-US" w:bidi="en-US"/>
    </w:rPr>
  </w:style>
  <w:style w:type="character" w:customStyle="1" w:styleId="affffffff3">
    <w:name w:val="Заголовки рисунков / таблиц Знак"/>
    <w:link w:val="affffffff2"/>
    <w:rsid w:val="00C25060"/>
    <w:rPr>
      <w:rFonts w:ascii="Arial" w:eastAsia="Times New Roman" w:hAnsi="Arial" w:cs="Times New Roman"/>
      <w:b/>
      <w:color w:val="365F91"/>
      <w:sz w:val="24"/>
      <w:lang w:eastAsia="en-US" w:bidi="en-US"/>
    </w:rPr>
  </w:style>
  <w:style w:type="table" w:customStyle="1" w:styleId="84">
    <w:name w:val="Сетка таблицы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13">
    <w:name w:val="_1.1.1.1."/>
    <w:basedOn w:val="40"/>
    <w:next w:val="af8"/>
    <w:link w:val="11114"/>
    <w:qFormat/>
    <w:rsid w:val="00C25060"/>
    <w:pPr>
      <w:keepNext/>
      <w:keepLines/>
      <w:tabs>
        <w:tab w:val="left" w:pos="1701"/>
      </w:tabs>
      <w:spacing w:before="240" w:after="120" w:line="240" w:lineRule="auto"/>
      <w:ind w:firstLine="0"/>
    </w:pPr>
    <w:rPr>
      <w:rFonts w:ascii="Times New Roman" w:hAnsi="Times New Roman"/>
      <w:i/>
      <w:iCs/>
      <w:spacing w:val="0"/>
      <w:sz w:val="26"/>
      <w:szCs w:val="26"/>
      <w:lang w:val="ru-RU" w:eastAsia="ru-RU" w:bidi="ar-SA"/>
    </w:rPr>
  </w:style>
  <w:style w:type="character" w:customStyle="1" w:styleId="11114">
    <w:name w:val="_1.1.1.1. Знак"/>
    <w:link w:val="11113"/>
    <w:rsid w:val="00C25060"/>
    <w:rPr>
      <w:rFonts w:ascii="Times New Roman" w:eastAsia="Times New Roman" w:hAnsi="Times New Roman" w:cs="Times New Roman"/>
      <w:b/>
      <w:bCs/>
      <w:i/>
      <w:iCs/>
      <w:sz w:val="26"/>
      <w:szCs w:val="26"/>
    </w:rPr>
  </w:style>
  <w:style w:type="character" w:customStyle="1" w:styleId="211pt">
    <w:name w:val="Основной текст (2)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C25060"/>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C2506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8"/>
    <w:rsid w:val="00C25060"/>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bidi="ru-RU"/>
    </w:rPr>
  </w:style>
  <w:style w:type="paragraph" w:customStyle="1" w:styleId="font7">
    <w:name w:val="font7"/>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af8"/>
    <w:rsid w:val="00C25060"/>
    <w:pPr>
      <w:spacing w:before="100" w:beforeAutospacing="1" w:after="100" w:afterAutospacing="1" w:line="240" w:lineRule="auto"/>
    </w:pPr>
    <w:rPr>
      <w:rFonts w:ascii="Calibri" w:eastAsia="Times New Roman" w:hAnsi="Calibri" w:cs="Calibri"/>
      <w:color w:val="000000"/>
      <w:sz w:val="20"/>
      <w:szCs w:val="20"/>
    </w:rPr>
  </w:style>
  <w:style w:type="paragraph" w:customStyle="1" w:styleId="font9">
    <w:name w:val="font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0">
    <w:name w:val="font10"/>
    <w:basedOn w:val="af8"/>
    <w:rsid w:val="00C25060"/>
    <w:pPr>
      <w:spacing w:before="100" w:beforeAutospacing="1" w:after="100" w:afterAutospacing="1" w:line="240" w:lineRule="auto"/>
    </w:pPr>
    <w:rPr>
      <w:rFonts w:ascii="Calibri" w:eastAsia="Times New Roman" w:hAnsi="Calibri" w:cs="Calibri"/>
      <w:sz w:val="20"/>
      <w:szCs w:val="20"/>
    </w:rPr>
  </w:style>
  <w:style w:type="paragraph" w:customStyle="1" w:styleId="font11">
    <w:name w:val="font11"/>
    <w:basedOn w:val="af8"/>
    <w:rsid w:val="00C25060"/>
    <w:pPr>
      <w:spacing w:before="100" w:beforeAutospacing="1" w:after="100" w:afterAutospacing="1" w:line="240" w:lineRule="auto"/>
    </w:pPr>
    <w:rPr>
      <w:rFonts w:ascii="Tahoma" w:eastAsia="Times New Roman" w:hAnsi="Tahoma" w:cs="Tahoma"/>
      <w:color w:val="000000"/>
      <w:sz w:val="18"/>
      <w:szCs w:val="18"/>
    </w:rPr>
  </w:style>
  <w:style w:type="paragraph" w:customStyle="1" w:styleId="font12">
    <w:name w:val="font12"/>
    <w:basedOn w:val="af8"/>
    <w:rsid w:val="00C25060"/>
    <w:pPr>
      <w:spacing w:before="100" w:beforeAutospacing="1" w:after="100" w:afterAutospacing="1" w:line="240" w:lineRule="auto"/>
    </w:pPr>
    <w:rPr>
      <w:rFonts w:ascii="Tahoma" w:eastAsia="Times New Roman" w:hAnsi="Tahoma" w:cs="Tahoma"/>
      <w:b/>
      <w:bCs/>
      <w:color w:val="000000"/>
      <w:sz w:val="18"/>
      <w:szCs w:val="18"/>
    </w:rPr>
  </w:style>
  <w:style w:type="character" w:customStyle="1" w:styleId="29pt">
    <w:name w:val="Основной текст (2) + 9 pt;Полужирный"/>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C25060"/>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25060"/>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C2506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C2506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4">
    <w:name w:val="font14"/>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15">
    <w:name w:val="font15"/>
    <w:basedOn w:val="af8"/>
    <w:rsid w:val="00C25060"/>
    <w:pPr>
      <w:spacing w:before="100" w:beforeAutospacing="1" w:after="100" w:afterAutospacing="1" w:line="240" w:lineRule="auto"/>
    </w:pPr>
    <w:rPr>
      <w:rFonts w:ascii="Tahoma" w:eastAsia="Times New Roman" w:hAnsi="Tahoma" w:cs="Tahoma"/>
      <w:color w:val="000000"/>
      <w:sz w:val="16"/>
      <w:szCs w:val="16"/>
    </w:rPr>
  </w:style>
  <w:style w:type="paragraph" w:customStyle="1" w:styleId="font16">
    <w:name w:val="font16"/>
    <w:basedOn w:val="af8"/>
    <w:rsid w:val="00C25060"/>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xl47855">
    <w:name w:val="xl478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56">
    <w:name w:val="xl47856"/>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883">
    <w:name w:val="xl4788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4">
    <w:name w:val="xl4788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5">
    <w:name w:val="xl4788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6">
    <w:name w:val="xl4788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87">
    <w:name w:val="xl478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8">
    <w:name w:val="xl478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89">
    <w:name w:val="xl47889"/>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0">
    <w:name w:val="xl478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1">
    <w:name w:val="xl4789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2">
    <w:name w:val="xl4789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3">
    <w:name w:val="xl4789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894">
    <w:name w:val="xl478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5">
    <w:name w:val="xl4789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6">
    <w:name w:val="xl47896"/>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7">
    <w:name w:val="xl4789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898">
    <w:name w:val="xl4789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899">
    <w:name w:val="xl478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0">
    <w:name w:val="xl4790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1">
    <w:name w:val="xl4790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2">
    <w:name w:val="xl47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3">
    <w:name w:val="xl479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4">
    <w:name w:val="xl479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5">
    <w:name w:val="xl4790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6">
    <w:name w:val="xl47906"/>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07">
    <w:name w:val="xl4790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08">
    <w:name w:val="xl4790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09">
    <w:name w:val="xl4790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0">
    <w:name w:val="xl479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11">
    <w:name w:val="xl47911"/>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2">
    <w:name w:val="xl4791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3">
    <w:name w:val="xl4791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4">
    <w:name w:val="xl479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15">
    <w:name w:val="xl4791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6">
    <w:name w:val="xl4791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7">
    <w:name w:val="xl4791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8">
    <w:name w:val="xl47918"/>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19">
    <w:name w:val="xl4791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20">
    <w:name w:val="xl4792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21">
    <w:name w:val="xl47921"/>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22">
    <w:name w:val="xl4792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3">
    <w:name w:val="xl47923"/>
    <w:basedOn w:val="af8"/>
    <w:rsid w:val="00C25060"/>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rPr>
  </w:style>
  <w:style w:type="paragraph" w:customStyle="1" w:styleId="xl47924">
    <w:name w:val="xl47924"/>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7925">
    <w:name w:val="xl4792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6">
    <w:name w:val="xl479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27">
    <w:name w:val="xl479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8">
    <w:name w:val="xl47928"/>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29">
    <w:name w:val="xl479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0">
    <w:name w:val="xl47930"/>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1">
    <w:name w:val="xl4793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932">
    <w:name w:val="xl47932"/>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3">
    <w:name w:val="xl47933"/>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4">
    <w:name w:val="xl47934"/>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5">
    <w:name w:val="xl47935"/>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36">
    <w:name w:val="xl479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7">
    <w:name w:val="xl479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8">
    <w:name w:val="xl47938"/>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39">
    <w:name w:val="xl4793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0">
    <w:name w:val="xl47940"/>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1">
    <w:name w:val="xl4794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2">
    <w:name w:val="xl4794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3">
    <w:name w:val="xl4794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44">
    <w:name w:val="xl47944"/>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45">
    <w:name w:val="xl4794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6">
    <w:name w:val="xl47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7">
    <w:name w:val="xl479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48">
    <w:name w:val="xl47948"/>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49">
    <w:name w:val="xl4794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0">
    <w:name w:val="xl47950"/>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1">
    <w:name w:val="xl4795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2">
    <w:name w:val="xl4795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3">
    <w:name w:val="xl47953"/>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4">
    <w:name w:val="xl4795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5">
    <w:name w:val="xl4795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56">
    <w:name w:val="xl479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57">
    <w:name w:val="xl4795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8">
    <w:name w:val="xl47958"/>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59">
    <w:name w:val="xl4795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0">
    <w:name w:val="xl47960"/>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1">
    <w:name w:val="xl4796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2">
    <w:name w:val="xl4796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3">
    <w:name w:val="xl47963"/>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64">
    <w:name w:val="xl4796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65">
    <w:name w:val="xl479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6">
    <w:name w:val="xl479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7">
    <w:name w:val="xl4796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68">
    <w:name w:val="xl47968"/>
    <w:basedOn w:val="af8"/>
    <w:rsid w:val="00C25060"/>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69">
    <w:name w:val="xl4796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0">
    <w:name w:val="xl47970"/>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1">
    <w:name w:val="xl4797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2">
    <w:name w:val="xl479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3">
    <w:name w:val="xl47973"/>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4">
    <w:name w:val="xl479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75">
    <w:name w:val="xl4797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6">
    <w:name w:val="xl47976"/>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77">
    <w:name w:val="xl4797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7978">
    <w:name w:val="xl4797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79">
    <w:name w:val="xl4797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0">
    <w:name w:val="xl4798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1">
    <w:name w:val="xl479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7982">
    <w:name w:val="xl4798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3">
    <w:name w:val="xl4798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4">
    <w:name w:val="xl4798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5">
    <w:name w:val="xl4798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86">
    <w:name w:val="xl4798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87">
    <w:name w:val="xl479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47988">
    <w:name w:val="xl479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7989">
    <w:name w:val="xl4798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990">
    <w:name w:val="xl47990"/>
    <w:basedOn w:val="af8"/>
    <w:rsid w:val="00C25060"/>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1">
    <w:name w:val="xl47991"/>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47992">
    <w:name w:val="xl4799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3">
    <w:name w:val="xl4799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4">
    <w:name w:val="xl4799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7995">
    <w:name w:val="xl4799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6">
    <w:name w:val="xl47996"/>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7">
    <w:name w:val="xl47997"/>
    <w:basedOn w:val="af8"/>
    <w:rsid w:val="00C25060"/>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7998">
    <w:name w:val="xl47998"/>
    <w:basedOn w:val="af8"/>
    <w:rsid w:val="00C2506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47999">
    <w:name w:val="xl4799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0">
    <w:name w:val="xl480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1">
    <w:name w:val="xl48001"/>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2">
    <w:name w:val="xl4800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03">
    <w:name w:val="xl4800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4">
    <w:name w:val="xl4800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5">
    <w:name w:val="xl480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6">
    <w:name w:val="xl480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07">
    <w:name w:val="xl48007"/>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8">
    <w:name w:val="xl48008"/>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09">
    <w:name w:val="xl48009"/>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0">
    <w:name w:val="xl48010"/>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1">
    <w:name w:val="xl48011"/>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rPr>
  </w:style>
  <w:style w:type="paragraph" w:customStyle="1" w:styleId="xl48012">
    <w:name w:val="xl4801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3">
    <w:name w:val="xl48013"/>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4">
    <w:name w:val="xl480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5">
    <w:name w:val="xl48015"/>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6">
    <w:name w:val="xl4801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7">
    <w:name w:val="xl4801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18">
    <w:name w:val="xl48018"/>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19">
    <w:name w:val="xl4801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48020">
    <w:name w:val="xl48020"/>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21">
    <w:name w:val="xl4802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2">
    <w:name w:val="xl48022"/>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3">
    <w:name w:val="xl48023"/>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4">
    <w:name w:val="xl48024"/>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5">
    <w:name w:val="xl48025"/>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26">
    <w:name w:val="xl480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27">
    <w:name w:val="xl4802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rPr>
  </w:style>
  <w:style w:type="paragraph" w:customStyle="1" w:styleId="xl48028">
    <w:name w:val="xl4802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rPr>
  </w:style>
  <w:style w:type="paragraph" w:customStyle="1" w:styleId="xl48029">
    <w:name w:val="xl480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0">
    <w:name w:val="xl4803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1">
    <w:name w:val="xl4803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32">
    <w:name w:val="xl48032"/>
    <w:basedOn w:val="af8"/>
    <w:rsid w:val="00C25060"/>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3">
    <w:name w:val="xl48033"/>
    <w:basedOn w:val="af8"/>
    <w:rsid w:val="00C25060"/>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34">
    <w:name w:val="xl48034"/>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8035">
    <w:name w:val="xl48035"/>
    <w:basedOn w:val="af8"/>
    <w:rsid w:val="00C25060"/>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6">
    <w:name w:val="xl48036"/>
    <w:basedOn w:val="af8"/>
    <w:rsid w:val="00C25060"/>
    <w:pP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8037">
    <w:name w:val="xl48037"/>
    <w:basedOn w:val="af8"/>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8">
    <w:name w:val="xl48038"/>
    <w:basedOn w:val="af8"/>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8039">
    <w:name w:val="xl4803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0">
    <w:name w:val="xl4804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1">
    <w:name w:val="xl48041"/>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2">
    <w:name w:val="xl48042"/>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43">
    <w:name w:val="xl4804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4">
    <w:name w:val="xl48044"/>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45">
    <w:name w:val="xl480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6">
    <w:name w:val="xl480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8047">
    <w:name w:val="xl48047"/>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48">
    <w:name w:val="xl48048"/>
    <w:basedOn w:val="af8"/>
    <w:rsid w:val="00C25060"/>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49">
    <w:name w:val="xl48049"/>
    <w:basedOn w:val="af8"/>
    <w:rsid w:val="00C25060"/>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rPr>
  </w:style>
  <w:style w:type="paragraph" w:customStyle="1" w:styleId="xl48050">
    <w:name w:val="xl4805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1">
    <w:name w:val="xl48051"/>
    <w:basedOn w:val="af8"/>
    <w:rsid w:val="00C25060"/>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052">
    <w:name w:val="xl4805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3">
    <w:name w:val="xl4805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4">
    <w:name w:val="xl48054"/>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5">
    <w:name w:val="xl4805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6">
    <w:name w:val="xl48056"/>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57">
    <w:name w:val="xl4805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58">
    <w:name w:val="xl4805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48059">
    <w:name w:val="xl480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0">
    <w:name w:val="xl4806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1">
    <w:name w:val="xl48061"/>
    <w:basedOn w:val="af8"/>
    <w:rsid w:val="00C25060"/>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2">
    <w:name w:val="xl4806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3">
    <w:name w:val="xl48063"/>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4">
    <w:name w:val="xl48064"/>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65">
    <w:name w:val="xl48065"/>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6">
    <w:name w:val="xl4806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7">
    <w:name w:val="xl4806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48068">
    <w:name w:val="xl48068"/>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69">
    <w:name w:val="xl48069"/>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0">
    <w:name w:val="xl48070"/>
    <w:basedOn w:val="af8"/>
    <w:rsid w:val="00C25060"/>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1">
    <w:name w:val="xl48071"/>
    <w:basedOn w:val="af8"/>
    <w:rsid w:val="00C25060"/>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72">
    <w:name w:val="xl4807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3">
    <w:name w:val="xl480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4">
    <w:name w:val="xl4807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5">
    <w:name w:val="xl48075"/>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6">
    <w:name w:val="xl48076"/>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7">
    <w:name w:val="xl4807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8">
    <w:name w:val="xl48078"/>
    <w:basedOn w:val="af8"/>
    <w:rsid w:val="00C2506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79">
    <w:name w:val="xl480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0">
    <w:name w:val="xl48080"/>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081">
    <w:name w:val="xl48081"/>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2">
    <w:name w:val="xl4808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3">
    <w:name w:val="xl48083"/>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4">
    <w:name w:val="xl48084"/>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5">
    <w:name w:val="xl48085"/>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086">
    <w:name w:val="xl48086"/>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7">
    <w:name w:val="xl4808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8">
    <w:name w:val="xl4808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89">
    <w:name w:val="xl4808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0">
    <w:name w:val="xl4809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1">
    <w:name w:val="xl48091"/>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2">
    <w:name w:val="xl48092"/>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3">
    <w:name w:val="xl4809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4">
    <w:name w:val="xl48094"/>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5">
    <w:name w:val="xl48095"/>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096">
    <w:name w:val="xl48096"/>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7">
    <w:name w:val="xl48097"/>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8">
    <w:name w:val="xl48098"/>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099">
    <w:name w:val="xl48099"/>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0">
    <w:name w:val="xl48100"/>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1">
    <w:name w:val="xl4810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2">
    <w:name w:val="xl48102"/>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3">
    <w:name w:val="xl4810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04">
    <w:name w:val="xl4810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5">
    <w:name w:val="xl48105"/>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6">
    <w:name w:val="xl48106"/>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7">
    <w:name w:val="xl48107"/>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8">
    <w:name w:val="xl4810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09">
    <w:name w:val="xl48109"/>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0">
    <w:name w:val="xl48110"/>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1">
    <w:name w:val="xl48111"/>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rPr>
  </w:style>
  <w:style w:type="paragraph" w:customStyle="1" w:styleId="xl48112">
    <w:name w:val="xl4811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3">
    <w:name w:val="xl48113"/>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4">
    <w:name w:val="xl4811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5">
    <w:name w:val="xl4811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6">
    <w:name w:val="xl4811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7">
    <w:name w:val="xl48117"/>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8">
    <w:name w:val="xl4811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19">
    <w:name w:val="xl4811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0">
    <w:name w:val="xl48120"/>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1">
    <w:name w:val="xl4812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8122">
    <w:name w:val="xl48122"/>
    <w:basedOn w:val="af8"/>
    <w:rsid w:val="00C25060"/>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3">
    <w:name w:val="xl48123"/>
    <w:basedOn w:val="af8"/>
    <w:rsid w:val="00C25060"/>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4">
    <w:name w:val="xl4812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25">
    <w:name w:val="xl48125"/>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6">
    <w:name w:val="xl48126"/>
    <w:basedOn w:val="af8"/>
    <w:rsid w:val="00C25060"/>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7">
    <w:name w:val="xl48127"/>
    <w:basedOn w:val="af8"/>
    <w:rsid w:val="00C2506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8">
    <w:name w:val="xl4812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29">
    <w:name w:val="xl48129"/>
    <w:basedOn w:val="af8"/>
    <w:rsid w:val="00C25060"/>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48130">
    <w:name w:val="xl48130"/>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1">
    <w:name w:val="xl4813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2">
    <w:name w:val="xl48132"/>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3">
    <w:name w:val="xl4813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48134">
    <w:name w:val="xl48134"/>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8135">
    <w:name w:val="xl4813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3113">
    <w:name w:val="Заголовок 3 ур11"/>
    <w:uiPriority w:val="99"/>
    <w:rsid w:val="00C25060"/>
  </w:style>
  <w:style w:type="numbering" w:customStyle="1" w:styleId="102">
    <w:name w:val="Нет списка10"/>
    <w:next w:val="afb"/>
    <w:uiPriority w:val="99"/>
    <w:semiHidden/>
    <w:unhideWhenUsed/>
    <w:rsid w:val="00C25060"/>
  </w:style>
  <w:style w:type="table" w:customStyle="1" w:styleId="TableGridReport1">
    <w:name w:val="Table Grid Report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9">
    <w:name w:val="Знак Знак Знак12"/>
    <w:basedOn w:val="af8"/>
    <w:rsid w:val="00C25060"/>
    <w:pPr>
      <w:tabs>
        <w:tab w:val="num" w:pos="360"/>
      </w:tabs>
      <w:spacing w:after="160" w:line="240" w:lineRule="exact"/>
    </w:pPr>
    <w:rPr>
      <w:rFonts w:ascii="Verdana" w:eastAsia="Times New Roman" w:hAnsi="Verdana" w:cs="Verdana"/>
      <w:sz w:val="20"/>
      <w:szCs w:val="20"/>
      <w:lang w:val="en-US" w:eastAsia="en-US"/>
    </w:rPr>
  </w:style>
  <w:style w:type="table" w:customStyle="1" w:styleId="228">
    <w:name w:val="Сетка таблицы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Стиль12"/>
    <w:uiPriority w:val="99"/>
    <w:rsid w:val="00C25060"/>
  </w:style>
  <w:style w:type="paragraph" w:customStyle="1" w:styleId="2ffb">
    <w:name w:val="Абзац списка2"/>
    <w:basedOn w:val="af8"/>
    <w:rsid w:val="00C25060"/>
    <w:pPr>
      <w:spacing w:after="0" w:line="240" w:lineRule="auto"/>
      <w:ind w:left="720"/>
      <w:jc w:val="center"/>
    </w:pPr>
    <w:rPr>
      <w:rFonts w:ascii="Calibri" w:eastAsia="Times New Roman" w:hAnsi="Calibri" w:cs="Calibri"/>
      <w:lang w:eastAsia="en-US"/>
    </w:rPr>
  </w:style>
  <w:style w:type="numbering" w:customStyle="1" w:styleId="12b">
    <w:name w:val="Нет списка12"/>
    <w:next w:val="afb"/>
    <w:uiPriority w:val="99"/>
    <w:semiHidden/>
    <w:unhideWhenUsed/>
    <w:rsid w:val="00C25060"/>
  </w:style>
  <w:style w:type="paragraph" w:customStyle="1" w:styleId="affffffff4">
    <w:name w:val="заголовок табл"/>
    <w:basedOn w:val="af8"/>
    <w:link w:val="1fff"/>
    <w:qFormat/>
    <w:rsid w:val="00C25060"/>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rPr>
  </w:style>
  <w:style w:type="paragraph" w:customStyle="1" w:styleId="affffffff5">
    <w:name w:val="подпись"/>
    <w:basedOn w:val="af8"/>
    <w:rsid w:val="00C25060"/>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rPr>
  </w:style>
  <w:style w:type="paragraph" w:customStyle="1" w:styleId="affffffff6">
    <w:name w:val="текст табл"/>
    <w:basedOn w:val="af8"/>
    <w:rsid w:val="00C25060"/>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rPr>
  </w:style>
  <w:style w:type="paragraph" w:customStyle="1" w:styleId="142">
    <w:name w:val="Обычный 14"/>
    <w:basedOn w:val="af8"/>
    <w:autoRedefine/>
    <w:rsid w:val="00C25060"/>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rPr>
  </w:style>
  <w:style w:type="paragraph" w:customStyle="1" w:styleId="11f5">
    <w:name w:val="текст таблицы 11"/>
    <w:basedOn w:val="affffffff6"/>
    <w:rsid w:val="00C25060"/>
    <w:rPr>
      <w:sz w:val="22"/>
      <w:szCs w:val="22"/>
    </w:rPr>
  </w:style>
  <w:style w:type="paragraph" w:customStyle="1" w:styleId="103">
    <w:name w:val="Текст таблицы 10"/>
    <w:basedOn w:val="affffffff6"/>
    <w:rsid w:val="00C25060"/>
    <w:rPr>
      <w:sz w:val="20"/>
      <w:szCs w:val="20"/>
    </w:rPr>
  </w:style>
  <w:style w:type="paragraph" w:customStyle="1" w:styleId="affffffff7">
    <w:name w:val="Подрисуночная надпись"/>
    <w:basedOn w:val="affffffff6"/>
    <w:link w:val="affffffff8"/>
    <w:autoRedefine/>
    <w:rsid w:val="00C25060"/>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9">
    <w:name w:val="обычный без абзаца"/>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rPr>
  </w:style>
  <w:style w:type="paragraph" w:customStyle="1" w:styleId="1fff0">
    <w:name w:val="указатель 1"/>
    <w:basedOn w:val="af8"/>
    <w:rsid w:val="00C2506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rPr>
  </w:style>
  <w:style w:type="paragraph" w:customStyle="1" w:styleId="affffffffa">
    <w:name w:val="Стиль табл"/>
    <w:basedOn w:val="af8"/>
    <w:rsid w:val="00C25060"/>
    <w:pPr>
      <w:keepNext/>
      <w:tabs>
        <w:tab w:val="left" w:leader="dot" w:pos="9356"/>
      </w:tabs>
      <w:suppressAutoHyphens/>
      <w:spacing w:before="120" w:after="120" w:line="240" w:lineRule="auto"/>
      <w:jc w:val="center"/>
    </w:pPr>
    <w:rPr>
      <w:rFonts w:ascii="Times New Roman" w:eastAsia="Times New Roman" w:hAnsi="Times New Roman" w:cs="Times New Roman"/>
    </w:rPr>
  </w:style>
  <w:style w:type="paragraph" w:styleId="affffffffb">
    <w:name w:val="Block Text"/>
    <w:basedOn w:val="af8"/>
    <w:rsid w:val="00C25060"/>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rPr>
  </w:style>
  <w:style w:type="paragraph" w:customStyle="1" w:styleId="affffffffc">
    <w:name w:val="глава"/>
    <w:basedOn w:val="19"/>
    <w:autoRedefine/>
    <w:rsid w:val="00C25060"/>
    <w:pPr>
      <w:keepNext/>
      <w:pageBreakBefore w:val="0"/>
      <w:numPr>
        <w:numId w:val="0"/>
      </w:numPr>
      <w:tabs>
        <w:tab w:val="left" w:leader="dot" w:pos="9356"/>
        <w:tab w:val="left" w:leader="dot" w:pos="9720"/>
      </w:tabs>
      <w:spacing w:before="0" w:after="120" w:line="240" w:lineRule="auto"/>
      <w:ind w:right="-81"/>
      <w:contextualSpacing w:val="0"/>
      <w:outlineLvl w:val="9"/>
    </w:pPr>
    <w:rPr>
      <w:bCs/>
      <w:caps/>
      <w:smallCaps w:val="0"/>
      <w:spacing w:val="0"/>
      <w:kern w:val="28"/>
      <w:sz w:val="26"/>
      <w:szCs w:val="26"/>
      <w:lang w:eastAsia="ru-RU" w:bidi="ar-SA"/>
    </w:rPr>
  </w:style>
  <w:style w:type="paragraph" w:customStyle="1" w:styleId="affffffffd">
    <w:name w:val="подрисунок"/>
    <w:basedOn w:val="af8"/>
    <w:rsid w:val="00C25060"/>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rPr>
  </w:style>
  <w:style w:type="paragraph" w:styleId="65">
    <w:name w:val="index 6"/>
    <w:basedOn w:val="af8"/>
    <w:next w:val="af8"/>
    <w:autoRedefine/>
    <w:rsid w:val="00C25060"/>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rPr>
  </w:style>
  <w:style w:type="paragraph" w:styleId="75">
    <w:name w:val="index 7"/>
    <w:basedOn w:val="af8"/>
    <w:next w:val="af8"/>
    <w:autoRedefine/>
    <w:rsid w:val="00C25060"/>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rPr>
  </w:style>
  <w:style w:type="paragraph" w:styleId="86">
    <w:name w:val="index 8"/>
    <w:basedOn w:val="af8"/>
    <w:next w:val="af8"/>
    <w:autoRedefine/>
    <w:rsid w:val="00C25060"/>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rPr>
  </w:style>
  <w:style w:type="paragraph" w:styleId="94">
    <w:name w:val="index 9"/>
    <w:basedOn w:val="af8"/>
    <w:next w:val="af8"/>
    <w:autoRedefine/>
    <w:rsid w:val="00C25060"/>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rPr>
  </w:style>
  <w:style w:type="character" w:customStyle="1" w:styleId="1fff">
    <w:name w:val="заголовок табл Знак1"/>
    <w:link w:val="affffffff4"/>
    <w:rsid w:val="00C25060"/>
    <w:rPr>
      <w:rFonts w:ascii="Times New Roman" w:eastAsia="Times New Roman" w:hAnsi="Times New Roman" w:cs="Times New Roman"/>
      <w:b/>
      <w:bCs/>
      <w:sz w:val="24"/>
      <w:szCs w:val="24"/>
    </w:rPr>
  </w:style>
  <w:style w:type="paragraph" w:customStyle="1" w:styleId="affffffffe">
    <w:name w:val="Обычный без абзаца"/>
    <w:basedOn w:val="af8"/>
    <w:autoRedefine/>
    <w:rsid w:val="00C25060"/>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rPr>
  </w:style>
  <w:style w:type="paragraph" w:customStyle="1" w:styleId="Normal">
    <w:name w:val="Normal Знак"/>
    <w:rsid w:val="00C25060"/>
    <w:pPr>
      <w:spacing w:before="120" w:after="120" w:line="240" w:lineRule="auto"/>
      <w:ind w:left="567"/>
      <w:jc w:val="both"/>
    </w:pPr>
    <w:rPr>
      <w:rFonts w:ascii="Times New Roman" w:eastAsia="Times New Roman" w:hAnsi="Times New Roman" w:cs="Times New Roman"/>
      <w:sz w:val="24"/>
      <w:szCs w:val="24"/>
    </w:rPr>
  </w:style>
  <w:style w:type="character" w:customStyle="1" w:styleId="139">
    <w:name w:val="Обычный 13 Знак"/>
    <w:rsid w:val="00C25060"/>
    <w:rPr>
      <w:rFonts w:ascii="Times New Roman" w:hAnsi="Times New Roman" w:cs="Times New Roman"/>
      <w:sz w:val="26"/>
      <w:szCs w:val="26"/>
      <w:vertAlign w:val="baseline"/>
    </w:rPr>
  </w:style>
  <w:style w:type="paragraph" w:customStyle="1" w:styleId="13a">
    <w:name w:val="Обычный 13 Знак Знак"/>
    <w:basedOn w:val="af8"/>
    <w:link w:val="13b"/>
    <w:rsid w:val="00C25060"/>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rPr>
  </w:style>
  <w:style w:type="character" w:customStyle="1" w:styleId="1320">
    <w:name w:val="Обычный 13 Знак2"/>
    <w:rsid w:val="00C25060"/>
    <w:rPr>
      <w:snapToGrid w:val="0"/>
      <w:sz w:val="26"/>
      <w:szCs w:val="26"/>
      <w:lang w:val="ru-RU" w:eastAsia="ru-RU"/>
    </w:rPr>
  </w:style>
  <w:style w:type="character" w:customStyle="1" w:styleId="afffffffff">
    <w:name w:val="íîìåð ñòðàíèöû"/>
    <w:basedOn w:val="af9"/>
    <w:rsid w:val="00C25060"/>
  </w:style>
  <w:style w:type="character" w:customStyle="1" w:styleId="1312">
    <w:name w:val="Обычный 13 Знак1"/>
    <w:rsid w:val="00C25060"/>
    <w:rPr>
      <w:sz w:val="26"/>
      <w:szCs w:val="26"/>
      <w:lang w:val="ru-RU" w:eastAsia="ru-RU"/>
    </w:rPr>
  </w:style>
  <w:style w:type="paragraph" w:customStyle="1" w:styleId="1fff1">
    <w:name w:val="Рис.1 Подрисуночная надпись"/>
    <w:basedOn w:val="af8"/>
    <w:autoRedefine/>
    <w:rsid w:val="00C25060"/>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rPr>
  </w:style>
  <w:style w:type="character" w:customStyle="1" w:styleId="afffffffff0">
    <w:name w:val="Подрисуночная надпись Знак"/>
    <w:rsid w:val="00C25060"/>
    <w:rPr>
      <w:b/>
      <w:bCs/>
      <w:color w:val="000000"/>
      <w:sz w:val="24"/>
      <w:szCs w:val="24"/>
      <w:lang w:val="ru-RU" w:eastAsia="ru-RU"/>
    </w:rPr>
  </w:style>
  <w:style w:type="character" w:customStyle="1" w:styleId="afffffffff1">
    <w:name w:val="текст табл Знак"/>
    <w:rsid w:val="00C25060"/>
    <w:rPr>
      <w:sz w:val="24"/>
      <w:szCs w:val="24"/>
      <w:lang w:val="ru-RU" w:eastAsia="ru-RU"/>
    </w:rPr>
  </w:style>
  <w:style w:type="paragraph" w:customStyle="1" w:styleId="3f9">
    <w:name w:val="Стиль Маркированный список + Перед:  3 пт"/>
    <w:basedOn w:val="aa"/>
    <w:rsid w:val="00C25060"/>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5"/>
    <w:rsid w:val="00C25060"/>
    <w:pPr>
      <w:keepNext/>
      <w:suppressLineNumbers/>
      <w:tabs>
        <w:tab w:val="clear" w:pos="440"/>
        <w:tab w:val="clear" w:pos="9214"/>
        <w:tab w:val="left" w:pos="540"/>
        <w:tab w:val="left" w:leader="dot" w:pos="9356"/>
      </w:tabs>
      <w:suppressAutoHyphens/>
      <w:spacing w:before="60" w:after="60"/>
      <w:ind w:left="540" w:firstLine="0"/>
      <w:jc w:val="left"/>
    </w:pPr>
    <w:rPr>
      <w:rFonts w:ascii="Times New Roman" w:hAnsi="Times New Roman" w:cs="Times New Roman"/>
      <w:b/>
      <w:iCs w:val="0"/>
      <w:caps/>
      <w:sz w:val="26"/>
      <w:szCs w:val="26"/>
      <w:lang w:val="ru-RU" w:eastAsia="ru-RU" w:bidi="ar-SA"/>
    </w:rPr>
  </w:style>
  <w:style w:type="paragraph" w:customStyle="1" w:styleId="xl31">
    <w:name w:val="xl31"/>
    <w:basedOn w:val="af8"/>
    <w:rsid w:val="00C25060"/>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rPr>
  </w:style>
  <w:style w:type="paragraph" w:customStyle="1" w:styleId="FR1">
    <w:name w:val="FR1"/>
    <w:rsid w:val="00C25060"/>
    <w:pPr>
      <w:widowControl w:val="0"/>
      <w:spacing w:before="500" w:after="0" w:line="300" w:lineRule="auto"/>
      <w:ind w:left="400"/>
    </w:pPr>
    <w:rPr>
      <w:rFonts w:ascii="Times New Roman" w:eastAsia="Times New Roman" w:hAnsi="Times New Roman" w:cs="Times New Roman"/>
      <w:sz w:val="24"/>
      <w:szCs w:val="24"/>
    </w:rPr>
  </w:style>
  <w:style w:type="paragraph" w:customStyle="1" w:styleId="FR2">
    <w:name w:val="FR2"/>
    <w:rsid w:val="00C25060"/>
    <w:pPr>
      <w:widowControl w:val="0"/>
      <w:spacing w:after="20" w:line="240" w:lineRule="auto"/>
    </w:pPr>
    <w:rPr>
      <w:rFonts w:ascii="Times New Roman" w:eastAsia="Times New Roman" w:hAnsi="Times New Roman" w:cs="Times New Roman"/>
      <w:sz w:val="16"/>
      <w:szCs w:val="16"/>
    </w:rPr>
  </w:style>
  <w:style w:type="paragraph" w:customStyle="1" w:styleId="3fa">
    <w:name w:val="заголовок 3"/>
    <w:basedOn w:val="af8"/>
    <w:next w:val="af8"/>
    <w:autoRedefine/>
    <w:rsid w:val="00C25060"/>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rPr>
  </w:style>
  <w:style w:type="paragraph" w:customStyle="1" w:styleId="xl26">
    <w:name w:val="xl26"/>
    <w:basedOn w:val="af8"/>
    <w:rsid w:val="00C25060"/>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7">
    <w:name w:val="xl27"/>
    <w:basedOn w:val="af8"/>
    <w:rsid w:val="00C25060"/>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28">
    <w:name w:val="xl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29">
    <w:name w:val="xl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0">
    <w:name w:val="xl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rPr>
  </w:style>
  <w:style w:type="paragraph" w:customStyle="1" w:styleId="xl32">
    <w:name w:val="xl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rPr>
  </w:style>
  <w:style w:type="paragraph" w:customStyle="1" w:styleId="xl33">
    <w:name w:val="xl33"/>
    <w:basedOn w:val="af8"/>
    <w:rsid w:val="00C25060"/>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34">
    <w:name w:val="xl34"/>
    <w:basedOn w:val="af8"/>
    <w:rsid w:val="00C25060"/>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afffffffff2">
    <w:name w:val="Стиль начало"/>
    <w:basedOn w:val="af8"/>
    <w:rsid w:val="00C25060"/>
    <w:pPr>
      <w:spacing w:after="0" w:line="264" w:lineRule="auto"/>
    </w:pPr>
    <w:rPr>
      <w:rFonts w:ascii="Times New Roman" w:eastAsia="Times New Roman" w:hAnsi="Times New Roman" w:cs="Times New Roman"/>
      <w:sz w:val="28"/>
      <w:szCs w:val="28"/>
    </w:rPr>
  </w:style>
  <w:style w:type="paragraph" w:customStyle="1" w:styleId="xl24">
    <w:name w:val="xl24"/>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
    <w:name w:val="xl25"/>
    <w:basedOn w:val="af8"/>
    <w:rsid w:val="00C25060"/>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afffffffff3">
    <w:name w:val="Основной текст Знак Знак"/>
    <w:rsid w:val="00C25060"/>
    <w:rPr>
      <w:sz w:val="28"/>
      <w:szCs w:val="28"/>
      <w:lang w:val="ru-RU" w:eastAsia="ru-RU"/>
    </w:rPr>
  </w:style>
  <w:style w:type="character" w:customStyle="1" w:styleId="14pt">
    <w:name w:val="Стиль 14 pt"/>
    <w:rsid w:val="00C25060"/>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1">
    <w:name w:val="Обычный 13 Знак3 Знак Знак Знак1 Знак Знак1"/>
    <w:rsid w:val="00C25060"/>
    <w:rPr>
      <w:snapToGrid w:val="0"/>
      <w:sz w:val="26"/>
      <w:szCs w:val="26"/>
      <w:lang w:val="ru-RU" w:eastAsia="ru-RU"/>
    </w:rPr>
  </w:style>
  <w:style w:type="paragraph" w:customStyle="1" w:styleId="BodyText21">
    <w:name w:val="Body Text 21"/>
    <w:basedOn w:val="af8"/>
    <w:autoRedefine/>
    <w:rsid w:val="00C25060"/>
    <w:pPr>
      <w:tabs>
        <w:tab w:val="left" w:pos="0"/>
      </w:tabs>
      <w:spacing w:before="60" w:after="0" w:line="240" w:lineRule="auto"/>
      <w:ind w:firstLine="720"/>
      <w:jc w:val="both"/>
    </w:pPr>
    <w:rPr>
      <w:rFonts w:ascii="Times New Roman" w:eastAsia="Times New Roman" w:hAnsi="Times New Roman" w:cs="Times New Roman"/>
      <w:sz w:val="24"/>
      <w:szCs w:val="24"/>
    </w:rPr>
  </w:style>
  <w:style w:type="character" w:customStyle="1" w:styleId="1fff2">
    <w:name w:val="Строгий1"/>
    <w:rsid w:val="00C25060"/>
    <w:rPr>
      <w:b/>
      <w:bCs/>
      <w:color w:val="auto"/>
      <w:sz w:val="24"/>
      <w:szCs w:val="24"/>
    </w:rPr>
  </w:style>
  <w:style w:type="paragraph" w:customStyle="1" w:styleId="xl22">
    <w:name w:val="xl22"/>
    <w:basedOn w:val="af8"/>
    <w:rsid w:val="00C25060"/>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340">
    <w:name w:val="Обычный 13 Знак4"/>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rPr>
  </w:style>
  <w:style w:type="character" w:customStyle="1" w:styleId="1341">
    <w:name w:val="Обычный 13 Знак4 Знак"/>
    <w:rsid w:val="00C25060"/>
    <w:rPr>
      <w:b/>
      <w:bCs/>
      <w:sz w:val="26"/>
      <w:szCs w:val="26"/>
      <w:lang w:val="ru-RU" w:eastAsia="ru-RU"/>
    </w:rPr>
  </w:style>
  <w:style w:type="character" w:customStyle="1" w:styleId="1330">
    <w:name w:val="Обычный 13 Знак3 Знак Знак Знак"/>
    <w:rsid w:val="00C25060"/>
    <w:rPr>
      <w:sz w:val="26"/>
      <w:szCs w:val="26"/>
      <w:lang w:val="ru-RU" w:eastAsia="ru-RU"/>
    </w:rPr>
  </w:style>
  <w:style w:type="character" w:customStyle="1" w:styleId="1342">
    <w:name w:val="Обычный 13 Знак4 Знак Знак"/>
    <w:rsid w:val="00C25060"/>
    <w:rPr>
      <w:b/>
      <w:bCs/>
      <w:sz w:val="26"/>
      <w:szCs w:val="26"/>
      <w:lang w:val="ru-RU" w:eastAsia="ru-RU"/>
    </w:rPr>
  </w:style>
  <w:style w:type="character" w:customStyle="1" w:styleId="13310">
    <w:name w:val="Обычный 13 Знак3 Знак Знак1"/>
    <w:rsid w:val="00C25060"/>
    <w:rPr>
      <w:sz w:val="26"/>
      <w:szCs w:val="26"/>
      <w:lang w:val="ru-RU" w:eastAsia="ru-RU"/>
    </w:rPr>
  </w:style>
  <w:style w:type="paragraph" w:customStyle="1" w:styleId="1332">
    <w:name w:val="Обычный 13 Знак3 Знак Знак"/>
    <w:basedOn w:val="af8"/>
    <w:autoRedefine/>
    <w:rsid w:val="00C25060"/>
    <w:pPr>
      <w:keepNext/>
      <w:tabs>
        <w:tab w:val="left" w:leader="dot" w:pos="9356"/>
      </w:tabs>
      <w:spacing w:before="120" w:after="0" w:line="252" w:lineRule="auto"/>
      <w:ind w:firstLine="567"/>
      <w:jc w:val="both"/>
    </w:pPr>
    <w:rPr>
      <w:rFonts w:ascii="Times New Roman" w:eastAsia="Times New Roman" w:hAnsi="Times New Roman" w:cs="Times New Roman"/>
      <w:sz w:val="26"/>
      <w:szCs w:val="26"/>
    </w:rPr>
  </w:style>
  <w:style w:type="character" w:customStyle="1" w:styleId="13312">
    <w:name w:val="Обычный 13 Знак3 Знак Знак Знак1 Знак Знак"/>
    <w:rsid w:val="00C25060"/>
    <w:rPr>
      <w:sz w:val="26"/>
      <w:szCs w:val="26"/>
      <w:lang w:val="ru-RU" w:eastAsia="ru-RU"/>
    </w:rPr>
  </w:style>
  <w:style w:type="character" w:customStyle="1" w:styleId="1333">
    <w:name w:val="Обычный 13 Знак3 Знак"/>
    <w:rsid w:val="00C25060"/>
    <w:rPr>
      <w:sz w:val="26"/>
      <w:szCs w:val="26"/>
      <w:lang w:val="ru-RU" w:eastAsia="ru-RU"/>
    </w:rPr>
  </w:style>
  <w:style w:type="paragraph" w:customStyle="1" w:styleId="xl23">
    <w:name w:val="xl23"/>
    <w:basedOn w:val="af8"/>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rPr>
  </w:style>
  <w:style w:type="paragraph" w:customStyle="1" w:styleId="1130">
    <w:name w:val="1.1.Нумерованный 3"/>
    <w:basedOn w:val="134"/>
    <w:rsid w:val="00C25060"/>
    <w:pPr>
      <w:numPr>
        <w:ilvl w:val="1"/>
        <w:numId w:val="25"/>
      </w:numPr>
      <w:spacing w:after="0" w:line="240" w:lineRule="auto"/>
    </w:pPr>
    <w:rPr>
      <w:i/>
      <w:iCs/>
      <w:lang w:val="ru-RU" w:bidi="ar-SA"/>
    </w:rPr>
  </w:style>
  <w:style w:type="paragraph" w:customStyle="1" w:styleId="1114">
    <w:name w:val="1.1.1.Нумерованный список 4"/>
    <w:basedOn w:val="134"/>
    <w:rsid w:val="00C25060"/>
    <w:pPr>
      <w:numPr>
        <w:ilvl w:val="2"/>
        <w:numId w:val="26"/>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C25060"/>
    <w:rPr>
      <w:rFonts w:ascii="Times New Roman" w:eastAsia="Times New Roman" w:hAnsi="Times New Roman"/>
      <w:b/>
      <w:sz w:val="24"/>
    </w:rPr>
  </w:style>
  <w:style w:type="paragraph" w:customStyle="1" w:styleId="21d">
    <w:name w:val="Основной текст 21"/>
    <w:basedOn w:val="af8"/>
    <w:rsid w:val="00C25060"/>
    <w:pPr>
      <w:spacing w:after="0" w:line="360" w:lineRule="auto"/>
      <w:ind w:firstLine="720"/>
    </w:pPr>
    <w:rPr>
      <w:rFonts w:ascii="Arial" w:eastAsia="Times New Roman" w:hAnsi="Arial" w:cs="Times New Roman"/>
      <w:sz w:val="24"/>
      <w:szCs w:val="20"/>
    </w:rPr>
  </w:style>
  <w:style w:type="paragraph" w:customStyle="1" w:styleId="af7">
    <w:name w:val="подпись таблицы"/>
    <w:basedOn w:val="af8"/>
    <w:autoRedefine/>
    <w:rsid w:val="00C25060"/>
    <w:pPr>
      <w:numPr>
        <w:numId w:val="28"/>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rPr>
  </w:style>
  <w:style w:type="paragraph" w:customStyle="1" w:styleId="1a">
    <w:name w:val="Стиль Рис.1. Подрисуночная надпись + полужирный"/>
    <w:basedOn w:val="af8"/>
    <w:autoRedefine/>
    <w:rsid w:val="00C25060"/>
    <w:pPr>
      <w:keepNext/>
      <w:numPr>
        <w:numId w:val="29"/>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af">
    <w:name w:val="подпись рисунка"/>
    <w:basedOn w:val="af8"/>
    <w:autoRedefine/>
    <w:rsid w:val="00C25060"/>
    <w:pPr>
      <w:widowControl w:val="0"/>
      <w:numPr>
        <w:numId w:val="27"/>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rPr>
  </w:style>
  <w:style w:type="character" w:customStyle="1" w:styleId="afffffffff4">
    <w:name w:val="подпись рисунка Знак"/>
    <w:rsid w:val="00C25060"/>
    <w:rPr>
      <w:b/>
      <w:sz w:val="24"/>
      <w:lang w:val="ru-RU" w:eastAsia="ru-RU" w:bidi="ar-SA"/>
    </w:rPr>
  </w:style>
  <w:style w:type="paragraph" w:customStyle="1" w:styleId="111">
    <w:name w:val="Стиль Рис.1. Подрисуночная надпись + полужирный1"/>
    <w:basedOn w:val="af8"/>
    <w:autoRedefine/>
    <w:rsid w:val="00C25060"/>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character" w:customStyle="1" w:styleId="affffffff8">
    <w:name w:val="Подрисуночная надпись Знак Знак"/>
    <w:link w:val="affffffff7"/>
    <w:rsid w:val="00C25060"/>
    <w:rPr>
      <w:rFonts w:ascii="Times New Roman" w:eastAsia="Times New Roman" w:hAnsi="Times New Roman" w:cs="Times New Roman"/>
      <w:b/>
      <w:bCs/>
      <w:sz w:val="24"/>
      <w:szCs w:val="24"/>
    </w:rPr>
  </w:style>
  <w:style w:type="table" w:customStyle="1" w:styleId="190">
    <w:name w:val="Сетка таблицы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
    <w:name w:val="Текст-2"/>
    <w:basedOn w:val="af8"/>
    <w:link w:val="-24"/>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rPr>
  </w:style>
  <w:style w:type="character" w:customStyle="1" w:styleId="-24">
    <w:name w:val="Текст-2 Знак"/>
    <w:link w:val="-23"/>
    <w:rsid w:val="00C25060"/>
    <w:rPr>
      <w:rFonts w:ascii="Times New Roman CYR" w:eastAsia="Times New Roman" w:hAnsi="Times New Roman CYR" w:cs="Times New Roman CYR"/>
      <w:sz w:val="26"/>
      <w:szCs w:val="26"/>
    </w:rPr>
  </w:style>
  <w:style w:type="paragraph" w:customStyle="1" w:styleId="a8">
    <w:name w:val="таблица"/>
    <w:basedOn w:val="afff3"/>
    <w:link w:val="afffffffff5"/>
    <w:autoRedefine/>
    <w:rsid w:val="00C25060"/>
    <w:pPr>
      <w:keepNext w:val="0"/>
      <w:numPr>
        <w:numId w:val="31"/>
      </w:numPr>
      <w:spacing w:before="120" w:line="240" w:lineRule="auto"/>
      <w:jc w:val="center"/>
    </w:pPr>
    <w:rPr>
      <w:rFonts w:ascii="Times New Roman" w:hAnsi="Times New Roman" w:cs="Arial"/>
      <w:spacing w:val="0"/>
      <w:kern w:val="0"/>
      <w:szCs w:val="20"/>
      <w:lang w:val="ru-RU" w:eastAsia="ru-RU" w:bidi="ar-SA"/>
    </w:rPr>
  </w:style>
  <w:style w:type="paragraph" w:customStyle="1" w:styleId="11f6">
    <w:name w:val="Обычный11"/>
    <w:rsid w:val="00C25060"/>
    <w:pPr>
      <w:spacing w:after="0" w:line="240" w:lineRule="auto"/>
      <w:jc w:val="center"/>
    </w:pPr>
    <w:rPr>
      <w:rFonts w:ascii="Times New Roman" w:eastAsia="Times New Roman" w:hAnsi="Times New Roman" w:cs="Times New Roman"/>
      <w:snapToGrid w:val="0"/>
      <w:sz w:val="24"/>
      <w:szCs w:val="20"/>
    </w:rPr>
  </w:style>
  <w:style w:type="numbering" w:customStyle="1" w:styleId="a6">
    <w:name w:val="Рис."/>
    <w:rsid w:val="00C25060"/>
    <w:pPr>
      <w:numPr>
        <w:numId w:val="32"/>
      </w:numPr>
    </w:pPr>
  </w:style>
  <w:style w:type="paragraph" w:customStyle="1" w:styleId="13">
    <w:name w:val="Рис.1. Подрисуночная надпись"/>
    <w:basedOn w:val="af8"/>
    <w:autoRedefine/>
    <w:rsid w:val="00C25060"/>
    <w:pPr>
      <w:keepNext/>
      <w:numPr>
        <w:numId w:val="3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rPr>
  </w:style>
  <w:style w:type="paragraph" w:customStyle="1" w:styleId="BodyText23">
    <w:name w:val="Body Text 23"/>
    <w:basedOn w:val="af8"/>
    <w:rsid w:val="00C25060"/>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rPr>
  </w:style>
  <w:style w:type="paragraph" w:customStyle="1" w:styleId="afffffffff6">
    <w:name w:val="НПС"/>
    <w:basedOn w:val="af8"/>
    <w:link w:val="afffffffff7"/>
    <w:rsid w:val="00C25060"/>
    <w:pPr>
      <w:keepNext/>
      <w:spacing w:after="0" w:line="240" w:lineRule="auto"/>
      <w:ind w:firstLine="709"/>
      <w:jc w:val="both"/>
    </w:pPr>
    <w:rPr>
      <w:rFonts w:ascii="Times New Roman" w:eastAsia="Times New Roman" w:hAnsi="Times New Roman" w:cs="Times New Roman"/>
      <w:sz w:val="24"/>
      <w:szCs w:val="24"/>
    </w:rPr>
  </w:style>
  <w:style w:type="character" w:customStyle="1" w:styleId="afffffffff7">
    <w:name w:val="НПС Знак"/>
    <w:link w:val="afffffffff6"/>
    <w:rsid w:val="00C25060"/>
    <w:rPr>
      <w:rFonts w:ascii="Times New Roman" w:eastAsia="Times New Roman" w:hAnsi="Times New Roman" w:cs="Times New Roman"/>
      <w:sz w:val="24"/>
      <w:szCs w:val="24"/>
    </w:rPr>
  </w:style>
  <w:style w:type="paragraph" w:customStyle="1" w:styleId="1fff3">
    <w:name w:val="Таблица 1"/>
    <w:basedOn w:val="af8"/>
    <w:link w:val="1fff4"/>
    <w:qFormat/>
    <w:rsid w:val="00C25060"/>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rPr>
  </w:style>
  <w:style w:type="paragraph" w:customStyle="1" w:styleId="-13">
    <w:name w:val="Текст - 1"/>
    <w:basedOn w:val="133"/>
    <w:link w:val="-112"/>
    <w:rsid w:val="00C25060"/>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C25060"/>
    <w:rPr>
      <w:rFonts w:ascii="Times New Roman" w:eastAsia="Times New Roman" w:hAnsi="Times New Roman" w:cs="Times New Roman"/>
      <w:color w:val="000000"/>
      <w:sz w:val="20"/>
      <w:szCs w:val="20"/>
    </w:rPr>
  </w:style>
  <w:style w:type="paragraph" w:customStyle="1" w:styleId="FR3">
    <w:name w:val="FR3"/>
    <w:rsid w:val="00C25060"/>
    <w:pPr>
      <w:widowControl w:val="0"/>
      <w:spacing w:after="0" w:line="240" w:lineRule="auto"/>
      <w:jc w:val="center"/>
    </w:pPr>
    <w:rPr>
      <w:rFonts w:ascii="Arial" w:eastAsia="Times New Roman" w:hAnsi="Arial" w:cs="Times New Roman"/>
      <w:sz w:val="24"/>
      <w:szCs w:val="20"/>
    </w:rPr>
  </w:style>
  <w:style w:type="character" w:customStyle="1" w:styleId="-14">
    <w:name w:val="Текст - 1 Знак"/>
    <w:rsid w:val="00C25060"/>
    <w:rPr>
      <w:rFonts w:ascii="Times New Roman CYR" w:hAnsi="Times New Roman CYR" w:cs="Times New Roman CYR"/>
      <w:sz w:val="26"/>
      <w:szCs w:val="26"/>
      <w:lang w:val="ru-RU" w:eastAsia="ru-RU"/>
    </w:rPr>
  </w:style>
  <w:style w:type="paragraph" w:customStyle="1" w:styleId="2116">
    <w:name w:val="Основной текст 211"/>
    <w:basedOn w:val="af8"/>
    <w:rsid w:val="00C25060"/>
    <w:pPr>
      <w:spacing w:after="0" w:line="360" w:lineRule="auto"/>
      <w:ind w:firstLine="720"/>
    </w:pPr>
    <w:rPr>
      <w:rFonts w:ascii="Arial" w:eastAsia="Times New Roman" w:hAnsi="Arial" w:cs="Times New Roman"/>
      <w:sz w:val="24"/>
      <w:szCs w:val="20"/>
    </w:rPr>
  </w:style>
  <w:style w:type="paragraph" w:customStyle="1" w:styleId="2ffc">
    <w:name w:val="Таблица 2"/>
    <w:basedOn w:val="1fff3"/>
    <w:link w:val="2ffd"/>
    <w:qFormat/>
    <w:rsid w:val="00C25060"/>
    <w:pPr>
      <w:ind w:left="-34" w:right="-76"/>
    </w:pPr>
  </w:style>
  <w:style w:type="character" w:customStyle="1" w:styleId="2ffd">
    <w:name w:val="Таблица 2 Знак"/>
    <w:link w:val="2ffc"/>
    <w:rsid w:val="00C25060"/>
    <w:rPr>
      <w:rFonts w:ascii="Times New Roman" w:eastAsia="Times New Roman" w:hAnsi="Times New Roman" w:cs="Times New Roman"/>
      <w:color w:val="000000"/>
      <w:sz w:val="20"/>
      <w:szCs w:val="20"/>
    </w:rPr>
  </w:style>
  <w:style w:type="paragraph" w:customStyle="1" w:styleId="afffffffff8">
    <w:name w:val="Заголовок рис."/>
    <w:basedOn w:val="affffffff7"/>
    <w:link w:val="afffffffff9"/>
    <w:qFormat/>
    <w:rsid w:val="00C25060"/>
    <w:pPr>
      <w:suppressLineNumbers/>
      <w:tabs>
        <w:tab w:val="clear" w:pos="851"/>
        <w:tab w:val="left" w:pos="709"/>
      </w:tabs>
      <w:spacing w:before="60"/>
      <w:ind w:firstLine="288"/>
    </w:pPr>
    <w:rPr>
      <w:bCs w:val="0"/>
      <w:szCs w:val="20"/>
    </w:rPr>
  </w:style>
  <w:style w:type="paragraph" w:customStyle="1" w:styleId="-15">
    <w:name w:val="Текст-1"/>
    <w:basedOn w:val="-13"/>
    <w:link w:val="-16"/>
    <w:rsid w:val="00C25060"/>
  </w:style>
  <w:style w:type="character" w:customStyle="1" w:styleId="1fff5">
    <w:name w:val="Подрисуночная надпись Знак1"/>
    <w:rsid w:val="00C25060"/>
    <w:rPr>
      <w:b/>
      <w:sz w:val="24"/>
    </w:rPr>
  </w:style>
  <w:style w:type="character" w:customStyle="1" w:styleId="afffffffff9">
    <w:name w:val="Заголовок рис. Знак"/>
    <w:link w:val="afffffffff8"/>
    <w:rsid w:val="00C25060"/>
    <w:rPr>
      <w:rFonts w:ascii="Times New Roman" w:eastAsia="Times New Roman" w:hAnsi="Times New Roman" w:cs="Times New Roman"/>
      <w:b/>
      <w:sz w:val="24"/>
      <w:szCs w:val="20"/>
    </w:rPr>
  </w:style>
  <w:style w:type="character" w:customStyle="1" w:styleId="-112">
    <w:name w:val="Текст - 1 Знак1"/>
    <w:link w:val="-13"/>
    <w:rsid w:val="00C25060"/>
    <w:rPr>
      <w:rFonts w:ascii="Times New Roman CYR" w:eastAsia="Times New Roman" w:hAnsi="Times New Roman CYR" w:cs="Times New Roman CYR"/>
      <w:b/>
      <w:sz w:val="24"/>
      <w:szCs w:val="24"/>
    </w:rPr>
  </w:style>
  <w:style w:type="character" w:customStyle="1" w:styleId="-16">
    <w:name w:val="Текст-1 Знак"/>
    <w:link w:val="-15"/>
    <w:rsid w:val="00C25060"/>
    <w:rPr>
      <w:rFonts w:ascii="Times New Roman CYR" w:eastAsia="Times New Roman" w:hAnsi="Times New Roman CYR" w:cs="Times New Roman CYR"/>
      <w:b/>
      <w:sz w:val="24"/>
      <w:szCs w:val="24"/>
    </w:rPr>
  </w:style>
  <w:style w:type="paragraph" w:customStyle="1" w:styleId="-17">
    <w:name w:val="Рис-1"/>
    <w:basedOn w:val="affffffff7"/>
    <w:link w:val="-18"/>
    <w:qFormat/>
    <w:rsid w:val="00C25060"/>
  </w:style>
  <w:style w:type="paragraph" w:customStyle="1" w:styleId="-19">
    <w:name w:val="Табл-1"/>
    <w:basedOn w:val="af8"/>
    <w:link w:val="-1a"/>
    <w:qFormat/>
    <w:rsid w:val="00C25060"/>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rPr>
  </w:style>
  <w:style w:type="character" w:customStyle="1" w:styleId="-18">
    <w:name w:val="Рис-1 Знак"/>
    <w:link w:val="-17"/>
    <w:rsid w:val="00C25060"/>
    <w:rPr>
      <w:rFonts w:ascii="Times New Roman" w:eastAsia="Times New Roman" w:hAnsi="Times New Roman" w:cs="Times New Roman"/>
      <w:b/>
      <w:bCs/>
      <w:sz w:val="24"/>
      <w:szCs w:val="24"/>
    </w:rPr>
  </w:style>
  <w:style w:type="character" w:customStyle="1" w:styleId="-1a">
    <w:name w:val="Табл-1 Знак"/>
    <w:link w:val="-19"/>
    <w:rsid w:val="00C25060"/>
    <w:rPr>
      <w:rFonts w:ascii="Times New Roman" w:eastAsia="Times New Roman" w:hAnsi="Times New Roman" w:cs="Times New Roman"/>
      <w:b/>
      <w:bCs/>
      <w:sz w:val="24"/>
      <w:szCs w:val="24"/>
    </w:rPr>
  </w:style>
  <w:style w:type="paragraph" w:customStyle="1" w:styleId="-1b">
    <w:name w:val="Таблица-1"/>
    <w:basedOn w:val="af8"/>
    <w:link w:val="-1c"/>
    <w:qFormat/>
    <w:rsid w:val="00C25060"/>
    <w:pPr>
      <w:autoSpaceDE w:val="0"/>
      <w:autoSpaceDN w:val="0"/>
      <w:adjustRightInd w:val="0"/>
      <w:spacing w:after="0" w:line="240" w:lineRule="auto"/>
      <w:jc w:val="center"/>
    </w:pPr>
    <w:rPr>
      <w:rFonts w:ascii="Times New Roman" w:eastAsia="Times New Roman" w:hAnsi="Times New Roman" w:cs="Times New Roman"/>
      <w:color w:val="000000"/>
      <w:sz w:val="20"/>
      <w:szCs w:val="20"/>
    </w:rPr>
  </w:style>
  <w:style w:type="character" w:customStyle="1" w:styleId="-1c">
    <w:name w:val="Таблица-1 Знак"/>
    <w:link w:val="-1b"/>
    <w:rsid w:val="00C25060"/>
    <w:rPr>
      <w:rFonts w:ascii="Times New Roman" w:eastAsia="Times New Roman" w:hAnsi="Times New Roman" w:cs="Times New Roman"/>
      <w:color w:val="000000"/>
      <w:sz w:val="20"/>
      <w:szCs w:val="20"/>
    </w:rPr>
  </w:style>
  <w:style w:type="character" w:customStyle="1" w:styleId="2212111">
    <w:name w:val="Заголовок 2;Заголовок 2 Знак1;Заголовок 2 Знак Знак;Знак1 Знак Знак;Знак1 Знак1"/>
    <w:rsid w:val="00C25060"/>
    <w:rPr>
      <w:b/>
      <w:bCs/>
      <w:kern w:val="28"/>
      <w:sz w:val="24"/>
      <w:szCs w:val="26"/>
      <w:lang w:val="ru-RU" w:eastAsia="ru-RU" w:bidi="ar-SA"/>
    </w:rPr>
  </w:style>
  <w:style w:type="character" w:customStyle="1" w:styleId="afffffffffa">
    <w:name w:val="заголовок табл Знак Знак"/>
    <w:rsid w:val="00C25060"/>
    <w:rPr>
      <w:b/>
      <w:bCs/>
      <w:sz w:val="24"/>
      <w:szCs w:val="24"/>
      <w:lang w:val="ru-RU" w:eastAsia="ru-RU" w:bidi="ar-SA"/>
    </w:rPr>
  </w:style>
  <w:style w:type="paragraph" w:customStyle="1" w:styleId="a0">
    <w:name w:val="маркированный"/>
    <w:basedOn w:val="af8"/>
    <w:autoRedefine/>
    <w:rsid w:val="00C25060"/>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rPr>
  </w:style>
  <w:style w:type="paragraph" w:customStyle="1" w:styleId="1d">
    <w:name w:val="Подрисуночная надпись Знак1 Знак Знак Знак"/>
    <w:basedOn w:val="af8"/>
    <w:autoRedefine/>
    <w:qFormat/>
    <w:rsid w:val="00C25060"/>
    <w:pPr>
      <w:keepNext/>
      <w:numPr>
        <w:numId w:val="35"/>
      </w:numPr>
      <w:tabs>
        <w:tab w:val="left" w:pos="709"/>
        <w:tab w:val="left" w:pos="851"/>
        <w:tab w:val="left" w:pos="1418"/>
      </w:tabs>
      <w:spacing w:after="0" w:line="240" w:lineRule="auto"/>
      <w:jc w:val="center"/>
    </w:pPr>
    <w:rPr>
      <w:rFonts w:ascii="Times New Roman" w:eastAsia="Times New Roman" w:hAnsi="Times New Roman" w:cs="Times New Roman"/>
      <w:b/>
      <w:sz w:val="24"/>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C25060"/>
    <w:rPr>
      <w:b/>
      <w:bCs/>
      <w:kern w:val="28"/>
      <w:sz w:val="26"/>
      <w:szCs w:val="26"/>
      <w:lang w:val="ru-RU" w:eastAsia="ru-RU" w:bidi="ar-SA"/>
    </w:rPr>
  </w:style>
  <w:style w:type="paragraph" w:customStyle="1" w:styleId="afffffffffb">
    <w:name w:val="Заголовок табл."/>
    <w:basedOn w:val="affffffff4"/>
    <w:link w:val="afffffffffc"/>
    <w:qFormat/>
    <w:rsid w:val="00C25060"/>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c">
    <w:name w:val="Заголовок табл. Знак"/>
    <w:link w:val="afffffffffb"/>
    <w:rsid w:val="00C25060"/>
    <w:rPr>
      <w:rFonts w:ascii="Times New Roman" w:eastAsia="Times New Roman" w:hAnsi="Times New Roman" w:cs="Times New Roman"/>
      <w:b/>
      <w:sz w:val="24"/>
      <w:szCs w:val="24"/>
    </w:rPr>
  </w:style>
  <w:style w:type="character" w:customStyle="1" w:styleId="afffffffffd">
    <w:name w:val="заголовок таблицы Знак Знак"/>
    <w:rsid w:val="00C25060"/>
    <w:rPr>
      <w:b/>
      <w:sz w:val="24"/>
    </w:rPr>
  </w:style>
  <w:style w:type="paragraph" w:customStyle="1" w:styleId="SmartView3">
    <w:name w:val="Smart View 3"/>
    <w:basedOn w:val="af8"/>
    <w:qFormat/>
    <w:rsid w:val="00C25060"/>
    <w:pPr>
      <w:keepNext/>
      <w:keepLines/>
      <w:spacing w:after="0" w:line="240" w:lineRule="auto"/>
      <w:contextualSpacing/>
    </w:pPr>
    <w:rPr>
      <w:rFonts w:ascii="Arial" w:eastAsia="Times New Roman" w:hAnsi="Arial" w:cs="Times New Roman"/>
      <w:b/>
      <w:bCs/>
      <w:sz w:val="24"/>
      <w:szCs w:val="28"/>
      <w:lang w:val="en-US" w:eastAsia="en-US"/>
    </w:rPr>
  </w:style>
  <w:style w:type="paragraph" w:customStyle="1" w:styleId="SmartView">
    <w:name w:val="Smart View"/>
    <w:basedOn w:val="af8"/>
    <w:qFormat/>
    <w:rsid w:val="00C25060"/>
    <w:pPr>
      <w:spacing w:after="0" w:line="240" w:lineRule="auto"/>
      <w:contextualSpacing/>
    </w:pPr>
    <w:rPr>
      <w:rFonts w:ascii="Arial" w:eastAsia="Calibri" w:hAnsi="Arial" w:cs="Times New Roman"/>
      <w:sz w:val="20"/>
      <w:szCs w:val="20"/>
      <w:lang w:val="en-US" w:eastAsia="en-US"/>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C25060"/>
    <w:rPr>
      <w:b/>
      <w:bCs/>
      <w:caps/>
      <w:kern w:val="28"/>
      <w:sz w:val="26"/>
      <w:szCs w:val="26"/>
    </w:rPr>
  </w:style>
  <w:style w:type="paragraph" w:customStyle="1" w:styleId="2ffe">
    <w:name w:val="Обычный2"/>
    <w:rsid w:val="00C25060"/>
    <w:pPr>
      <w:spacing w:after="0" w:line="240" w:lineRule="auto"/>
      <w:jc w:val="center"/>
    </w:pPr>
    <w:rPr>
      <w:rFonts w:ascii="Times New Roman" w:eastAsia="Times New Roman" w:hAnsi="Times New Roman" w:cs="Times New Roman"/>
      <w:snapToGrid w:val="0"/>
      <w:sz w:val="24"/>
      <w:szCs w:val="20"/>
    </w:rPr>
  </w:style>
  <w:style w:type="paragraph" w:customStyle="1" w:styleId="229">
    <w:name w:val="Основной текст 22"/>
    <w:basedOn w:val="af8"/>
    <w:rsid w:val="00C25060"/>
    <w:pPr>
      <w:spacing w:after="0" w:line="360" w:lineRule="auto"/>
      <w:ind w:firstLine="720"/>
    </w:pPr>
    <w:rPr>
      <w:rFonts w:ascii="Arial" w:eastAsia="Times New Roman" w:hAnsi="Arial" w:cs="Times New Roman"/>
      <w:sz w:val="24"/>
      <w:szCs w:val="20"/>
    </w:rPr>
  </w:style>
  <w:style w:type="paragraph" w:customStyle="1" w:styleId="afffffffffe">
    <w:name w:val="Стиль По центру"/>
    <w:basedOn w:val="af8"/>
    <w:rsid w:val="00C25060"/>
    <w:pPr>
      <w:spacing w:after="0" w:line="240" w:lineRule="auto"/>
      <w:jc w:val="center"/>
    </w:pPr>
    <w:rPr>
      <w:rFonts w:ascii="Times New Roman" w:eastAsia="Times New Roman" w:hAnsi="Times New Roman" w:cs="Times New Roman"/>
      <w:sz w:val="24"/>
      <w:szCs w:val="20"/>
    </w:rPr>
  </w:style>
  <w:style w:type="paragraph" w:customStyle="1" w:styleId="affffffffff">
    <w:name w:val="Заголовок таблиц"/>
    <w:basedOn w:val="afffff1"/>
    <w:autoRedefine/>
    <w:rsid w:val="00C25060"/>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0">
    <w:name w:val="заголовок табл Знак"/>
    <w:rsid w:val="00C25060"/>
    <w:rPr>
      <w:b/>
      <w:bCs/>
      <w:sz w:val="24"/>
      <w:szCs w:val="24"/>
      <w:lang w:val="ru-RU" w:eastAsia="ru-RU" w:bidi="ar-SA"/>
    </w:rPr>
  </w:style>
  <w:style w:type="character" w:customStyle="1" w:styleId="95">
    <w:name w:val="Знак Знак9"/>
    <w:rsid w:val="00C25060"/>
    <w:rPr>
      <w:lang w:val="ru-RU" w:eastAsia="ru-RU" w:bidi="ar-SA"/>
    </w:rPr>
  </w:style>
  <w:style w:type="paragraph" w:customStyle="1" w:styleId="22a">
    <w:name w:val="стиль2 заголовок2"/>
    <w:basedOn w:val="20"/>
    <w:autoRedefine/>
    <w:rsid w:val="00C25060"/>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C25060"/>
    <w:rPr>
      <w:b/>
      <w:kern w:val="28"/>
      <w:sz w:val="24"/>
      <w:szCs w:val="24"/>
      <w:lang w:val="ru-RU" w:eastAsia="ru-RU" w:bidi="ar-SA"/>
    </w:rPr>
  </w:style>
  <w:style w:type="paragraph" w:customStyle="1" w:styleId="13313">
    <w:name w:val="Стиль Обычный 13 Знак3 + Первая строка:  1 см"/>
    <w:basedOn w:val="af8"/>
    <w:rsid w:val="00C25060"/>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rPr>
  </w:style>
  <w:style w:type="paragraph" w:customStyle="1" w:styleId="affffffffff1">
    <w:name w:val="основной текст"/>
    <w:basedOn w:val="af8"/>
    <w:autoRedefine/>
    <w:rsid w:val="00C25060"/>
    <w:pPr>
      <w:keepNext/>
      <w:keepLines/>
      <w:suppressLineNumbers/>
      <w:suppressAutoHyphens/>
      <w:spacing w:after="0" w:line="324" w:lineRule="auto"/>
      <w:ind w:firstLine="567"/>
      <w:jc w:val="both"/>
    </w:pPr>
    <w:rPr>
      <w:rFonts w:ascii="Times New Roman" w:eastAsia="Times New Roman" w:hAnsi="Times New Roman" w:cs="Times New Roman"/>
      <w:sz w:val="26"/>
      <w:szCs w:val="20"/>
    </w:rPr>
  </w:style>
  <w:style w:type="paragraph" w:customStyle="1" w:styleId="-">
    <w:name w:val="таблица-заголовок"/>
    <w:basedOn w:val="af8"/>
    <w:autoRedefine/>
    <w:rsid w:val="00C25060"/>
    <w:pPr>
      <w:keepNext/>
      <w:numPr>
        <w:numId w:val="36"/>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rPr>
  </w:style>
  <w:style w:type="paragraph" w:customStyle="1" w:styleId="10">
    <w:name w:val="Заг 1"/>
    <w:basedOn w:val="af8"/>
    <w:rsid w:val="00C25060"/>
    <w:pPr>
      <w:numPr>
        <w:numId w:val="37"/>
      </w:numPr>
      <w:suppressLineNumbers/>
      <w:spacing w:after="0" w:line="324" w:lineRule="auto"/>
      <w:jc w:val="both"/>
    </w:pPr>
    <w:rPr>
      <w:rFonts w:ascii="Times New Roman" w:eastAsia="Times New Roman" w:hAnsi="Times New Roman" w:cs="Times New Roman"/>
      <w:sz w:val="24"/>
      <w:szCs w:val="20"/>
    </w:rPr>
  </w:style>
  <w:style w:type="paragraph" w:customStyle="1" w:styleId="17">
    <w:name w:val="Стиль Заголовок 1"/>
    <w:aliases w:val="Заголовок 1 (табл) + Times New Roman 12 пт"/>
    <w:basedOn w:val="19"/>
    <w:autoRedefine/>
    <w:rsid w:val="00C25060"/>
    <w:pPr>
      <w:keepNext/>
      <w:pageBreakBefore w:val="0"/>
      <w:numPr>
        <w:numId w:val="38"/>
      </w:numPr>
      <w:suppressLineNumbers/>
      <w:suppressAutoHyphens w:val="0"/>
      <w:spacing w:before="240" w:after="60" w:line="324" w:lineRule="auto"/>
      <w:contextualSpacing w:val="0"/>
    </w:pPr>
    <w:rPr>
      <w:rFonts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C25060"/>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6">
    <w:name w:val="Рис.1 Подрисуночная надпись Знак"/>
    <w:rsid w:val="00C25060"/>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C25060"/>
    <w:pPr>
      <w:keepNext/>
      <w:pageBreakBefore w:val="0"/>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C25060"/>
    <w:rPr>
      <w:b/>
      <w:bCs/>
      <w:kern w:val="28"/>
      <w:sz w:val="24"/>
      <w:szCs w:val="26"/>
      <w:lang w:val="ru-RU" w:eastAsia="ru-RU" w:bidi="ar-SA"/>
    </w:rPr>
  </w:style>
  <w:style w:type="table" w:customStyle="1" w:styleId="-33">
    <w:name w:val="Веб-таблица 3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8"/>
    <w:rsid w:val="00C2506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
    <w:name w:val="Font Style11"/>
    <w:rsid w:val="00C25060"/>
    <w:rPr>
      <w:rFonts w:ascii="Century Schoolbook" w:hAnsi="Century Schoolbook" w:cs="Century Schoolbook"/>
      <w:color w:val="000000"/>
      <w:sz w:val="22"/>
      <w:szCs w:val="22"/>
    </w:rPr>
  </w:style>
  <w:style w:type="character" w:customStyle="1" w:styleId="13b">
    <w:name w:val="Обычный 13 Знак Знак Знак"/>
    <w:link w:val="13a"/>
    <w:rsid w:val="00C25060"/>
    <w:rPr>
      <w:rFonts w:ascii="Times New Roman" w:eastAsia="Times New Roman" w:hAnsi="Times New Roman" w:cs="Times New Roman"/>
      <w:sz w:val="26"/>
      <w:szCs w:val="26"/>
    </w:rPr>
  </w:style>
  <w:style w:type="paragraph" w:customStyle="1" w:styleId="1fff7">
    <w:name w:val="1. Заголовок"/>
    <w:basedOn w:val="19"/>
    <w:link w:val="1fff8"/>
    <w:qFormat/>
    <w:rsid w:val="00C25060"/>
    <w:pPr>
      <w:keepNext/>
      <w:keepLines/>
      <w:pageBreakBefore w:val="0"/>
      <w:numPr>
        <w:numId w:val="0"/>
      </w:numPr>
      <w:suppressLineNumbers/>
      <w:tabs>
        <w:tab w:val="num" w:pos="643"/>
        <w:tab w:val="left" w:leader="dot" w:pos="9356"/>
      </w:tabs>
      <w:spacing w:after="120" w:line="240" w:lineRule="auto"/>
      <w:ind w:left="643" w:hanging="360"/>
      <w:contextualSpacing w:val="0"/>
    </w:pPr>
    <w:rPr>
      <w:caps/>
      <w:smallCaps w:val="0"/>
      <w:spacing w:val="0"/>
      <w:kern w:val="28"/>
      <w:szCs w:val="26"/>
      <w:lang w:bidi="ar-SA"/>
    </w:rPr>
  </w:style>
  <w:style w:type="character" w:customStyle="1" w:styleId="1fff8">
    <w:name w:val="1. Заголовок Знак"/>
    <w:link w:val="1fff7"/>
    <w:rsid w:val="00C25060"/>
    <w:rPr>
      <w:rFonts w:ascii="Times New Roman" w:eastAsia="Times New Roman" w:hAnsi="Times New Roman" w:cs="Times New Roman"/>
      <w:b/>
      <w:caps/>
      <w:kern w:val="28"/>
      <w:sz w:val="28"/>
      <w:szCs w:val="26"/>
      <w:lang w:eastAsia="en-US"/>
    </w:rPr>
  </w:style>
  <w:style w:type="character" w:customStyle="1" w:styleId="211">
    <w:name w:val="заголовок 2 Знак1"/>
    <w:link w:val="2f8"/>
    <w:rsid w:val="00C25060"/>
    <w:rPr>
      <w:rFonts w:ascii="Arial Narrow" w:eastAsia="MS Mincho" w:hAnsi="Arial Narrow" w:cs="Arial"/>
      <w:iCs/>
      <w:caps/>
      <w:snapToGrid w:val="0"/>
      <w:color w:val="1F497D"/>
      <w:spacing w:val="20"/>
      <w:sz w:val="20"/>
      <w:szCs w:val="20"/>
      <w:lang w:bidi="en-US"/>
    </w:rPr>
  </w:style>
  <w:style w:type="paragraph" w:customStyle="1" w:styleId="affffffffff2">
    <w:name w:val="отчетный"/>
    <w:basedOn w:val="af8"/>
    <w:link w:val="affffffffff3"/>
    <w:qFormat/>
    <w:rsid w:val="00C25060"/>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eastAsia="en-US"/>
    </w:rPr>
  </w:style>
  <w:style w:type="character" w:customStyle="1" w:styleId="affffffffff3">
    <w:name w:val="отчетный Знак"/>
    <w:link w:val="affffffffff2"/>
    <w:rsid w:val="00C25060"/>
    <w:rPr>
      <w:rFonts w:ascii="Times New Roman CYR" w:eastAsia="Times New Roman" w:hAnsi="Times New Roman CYR" w:cs="Times New Roman"/>
      <w:sz w:val="26"/>
      <w:szCs w:val="26"/>
      <w:lang w:eastAsia="en-US"/>
    </w:rPr>
  </w:style>
  <w:style w:type="paragraph" w:styleId="z-">
    <w:name w:val="HTML Top of Form"/>
    <w:basedOn w:val="af8"/>
    <w:next w:val="af8"/>
    <w:link w:val="z-0"/>
    <w:hidden/>
    <w:uiPriority w:val="99"/>
    <w:unhideWhenUsed/>
    <w:rsid w:val="00C2506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f9"/>
    <w:link w:val="z-"/>
    <w:uiPriority w:val="99"/>
    <w:rsid w:val="00C25060"/>
    <w:rPr>
      <w:rFonts w:ascii="Arial" w:eastAsia="Times New Roman" w:hAnsi="Arial" w:cs="Arial"/>
      <w:vanish/>
      <w:sz w:val="16"/>
      <w:szCs w:val="16"/>
    </w:rPr>
  </w:style>
  <w:style w:type="paragraph" w:styleId="z-1">
    <w:name w:val="HTML Bottom of Form"/>
    <w:basedOn w:val="af8"/>
    <w:next w:val="af8"/>
    <w:link w:val="z-2"/>
    <w:hidden/>
    <w:uiPriority w:val="99"/>
    <w:unhideWhenUsed/>
    <w:rsid w:val="00C2506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f9"/>
    <w:link w:val="z-1"/>
    <w:uiPriority w:val="99"/>
    <w:rsid w:val="00C25060"/>
    <w:rPr>
      <w:rFonts w:ascii="Arial" w:eastAsia="Times New Roman" w:hAnsi="Arial" w:cs="Arial"/>
      <w:vanish/>
      <w:sz w:val="16"/>
      <w:szCs w:val="16"/>
    </w:rPr>
  </w:style>
  <w:style w:type="paragraph" w:customStyle="1" w:styleId="affffffffff4">
    <w:name w:val="Для записок"/>
    <w:basedOn w:val="af8"/>
    <w:rsid w:val="00C25060"/>
    <w:pPr>
      <w:spacing w:before="120" w:after="0" w:line="240" w:lineRule="auto"/>
      <w:ind w:firstLine="720"/>
      <w:jc w:val="both"/>
    </w:pPr>
    <w:rPr>
      <w:rFonts w:ascii="Times New Roman" w:eastAsia="Times New Roman" w:hAnsi="Times New Roman" w:cs="Times New Roman"/>
      <w:sz w:val="24"/>
      <w:szCs w:val="20"/>
    </w:rPr>
  </w:style>
  <w:style w:type="paragraph" w:customStyle="1" w:styleId="maintext">
    <w:name w:val="maintext"/>
    <w:basedOn w:val="af8"/>
    <w:rsid w:val="00C25060"/>
    <w:pPr>
      <w:spacing w:after="0" w:line="240" w:lineRule="auto"/>
      <w:ind w:left="480" w:right="480"/>
      <w:jc w:val="both"/>
    </w:pPr>
    <w:rPr>
      <w:rFonts w:ascii="Arial" w:eastAsia="Times New Roman" w:hAnsi="Arial" w:cs="Arial"/>
      <w:color w:val="202020"/>
      <w:sz w:val="20"/>
      <w:szCs w:val="20"/>
    </w:rPr>
  </w:style>
  <w:style w:type="paragraph" w:customStyle="1" w:styleId="maintextbi">
    <w:name w:val="maintextbi"/>
    <w:basedOn w:val="af8"/>
    <w:rsid w:val="00C25060"/>
    <w:pPr>
      <w:spacing w:after="0" w:line="240" w:lineRule="auto"/>
      <w:ind w:left="480" w:right="480"/>
      <w:jc w:val="center"/>
    </w:pPr>
    <w:rPr>
      <w:rFonts w:ascii="Arial" w:eastAsia="Times New Roman" w:hAnsi="Arial" w:cs="Arial"/>
      <w:b/>
      <w:bCs/>
      <w:i/>
      <w:iCs/>
      <w:color w:val="202020"/>
      <w:sz w:val="20"/>
      <w:szCs w:val="20"/>
    </w:rPr>
  </w:style>
  <w:style w:type="numbering" w:customStyle="1" w:styleId="1123">
    <w:name w:val="Нет списка112"/>
    <w:next w:val="afb"/>
    <w:uiPriority w:val="99"/>
    <w:semiHidden/>
    <w:unhideWhenUsed/>
    <w:rsid w:val="00C25060"/>
  </w:style>
  <w:style w:type="table" w:customStyle="1" w:styleId="2117">
    <w:name w:val="Сетка таблицы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d">
    <w:name w:val="Сетка таблицы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85">
    <w:name w:val="xl1985"/>
    <w:basedOn w:val="af8"/>
    <w:rsid w:val="00C25060"/>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1986">
    <w:name w:val="xl1986"/>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7">
    <w:name w:val="xl1987"/>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988">
    <w:name w:val="xl1988"/>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89">
    <w:name w:val="xl198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0">
    <w:name w:val="xl1990"/>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1">
    <w:name w:val="xl1991"/>
    <w:basedOn w:val="af8"/>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2">
    <w:name w:val="xl1992"/>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3">
    <w:name w:val="xl1993"/>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4">
    <w:name w:val="xl199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5">
    <w:name w:val="xl1995"/>
    <w:basedOn w:val="af8"/>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1996">
    <w:name w:val="xl1996"/>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1997">
    <w:name w:val="xl1997"/>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paragraph" w:customStyle="1" w:styleId="xl1998">
    <w:name w:val="xl1998"/>
    <w:basedOn w:val="af8"/>
    <w:rsid w:val="00C25060"/>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1999">
    <w:name w:val="xl1999"/>
    <w:basedOn w:val="af8"/>
    <w:rsid w:val="00C25060"/>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0">
    <w:name w:val="xl2000"/>
    <w:basedOn w:val="af8"/>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1">
    <w:name w:val="xl2001"/>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2">
    <w:name w:val="xl200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3">
    <w:name w:val="xl2003"/>
    <w:basedOn w:val="af8"/>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4">
    <w:name w:val="xl2004"/>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5">
    <w:name w:val="xl2005"/>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6">
    <w:name w:val="xl2006"/>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7">
    <w:name w:val="xl2007"/>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08">
    <w:name w:val="xl2008"/>
    <w:basedOn w:val="af8"/>
    <w:rsid w:val="00C25060"/>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09">
    <w:name w:val="xl2009"/>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0">
    <w:name w:val="xl2010"/>
    <w:basedOn w:val="af8"/>
    <w:rsid w:val="00C25060"/>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1">
    <w:name w:val="xl2011"/>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2012">
    <w:name w:val="xl2012"/>
    <w:basedOn w:val="af8"/>
    <w:rsid w:val="00C25060"/>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rPr>
  </w:style>
  <w:style w:type="character" w:customStyle="1" w:styleId="29pt1">
    <w:name w:val="Основной текст (2) + 9 pt;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4">
    <w:name w:val="xl2014"/>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5">
    <w:name w:val="xl2015"/>
    <w:basedOn w:val="af8"/>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16">
    <w:name w:val="xl2016"/>
    <w:basedOn w:val="af8"/>
    <w:rsid w:val="00C25060"/>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017">
    <w:name w:val="xl2017"/>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8">
    <w:name w:val="xl2018"/>
    <w:basedOn w:val="af8"/>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19">
    <w:name w:val="xl2019"/>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0">
    <w:name w:val="xl2020"/>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1">
    <w:name w:val="xl2021"/>
    <w:basedOn w:val="af8"/>
    <w:rsid w:val="00C2506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2">
    <w:name w:val="xl2022"/>
    <w:basedOn w:val="af8"/>
    <w:rsid w:val="00C25060"/>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023">
    <w:name w:val="xl2023"/>
    <w:basedOn w:val="af8"/>
    <w:rsid w:val="00C2506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1pt0">
    <w:name w:val="Основной текст (2) + 11 pt;Полужирный"/>
    <w:rsid w:val="00C250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C25060"/>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C25060"/>
    <w:rPr>
      <w:b/>
      <w:bCs/>
      <w:shd w:val="clear" w:color="auto" w:fill="FFFFFF"/>
    </w:rPr>
  </w:style>
  <w:style w:type="paragraph" w:customStyle="1" w:styleId="77">
    <w:name w:val="Основной текст (7)"/>
    <w:basedOn w:val="af8"/>
    <w:link w:val="76"/>
    <w:rsid w:val="00C25060"/>
    <w:pPr>
      <w:widowControl w:val="0"/>
      <w:shd w:val="clear" w:color="auto" w:fill="FFFFFF"/>
      <w:spacing w:after="0" w:line="0" w:lineRule="atLeast"/>
      <w:jc w:val="center"/>
    </w:pPr>
    <w:rPr>
      <w:b/>
      <w:bCs/>
    </w:rPr>
  </w:style>
  <w:style w:type="character" w:customStyle="1" w:styleId="280">
    <w:name w:val="Подпись к картинке (28)_"/>
    <w:link w:val="281"/>
    <w:rsid w:val="00C25060"/>
    <w:rPr>
      <w:b/>
      <w:bCs/>
      <w:shd w:val="clear" w:color="auto" w:fill="FFFFFF"/>
    </w:rPr>
  </w:style>
  <w:style w:type="paragraph" w:customStyle="1" w:styleId="281">
    <w:name w:val="Подпись к картинке (28)"/>
    <w:basedOn w:val="af8"/>
    <w:link w:val="280"/>
    <w:rsid w:val="00C25060"/>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C25060"/>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C25060"/>
    <w:rPr>
      <w:color w:val="000000"/>
      <w:spacing w:val="0"/>
      <w:w w:val="100"/>
      <w:position w:val="0"/>
      <w:sz w:val="26"/>
      <w:szCs w:val="26"/>
      <w:shd w:val="clear" w:color="auto" w:fill="FFFFFF"/>
      <w:lang w:val="ru-RU" w:eastAsia="ru-RU" w:bidi="ru-RU"/>
    </w:rPr>
  </w:style>
  <w:style w:type="paragraph" w:customStyle="1" w:styleId="affffffffff5">
    <w:name w:val="Содержимое таблицы"/>
    <w:basedOn w:val="af8"/>
    <w:rsid w:val="00C25060"/>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C25060"/>
    <w:rPr>
      <w:b/>
      <w:bCs/>
      <w:sz w:val="28"/>
      <w:szCs w:val="28"/>
      <w:shd w:val="clear" w:color="auto" w:fill="FFFFFF"/>
    </w:rPr>
  </w:style>
  <w:style w:type="paragraph" w:customStyle="1" w:styleId="67">
    <w:name w:val="Основной текст (6)"/>
    <w:basedOn w:val="af8"/>
    <w:link w:val="66"/>
    <w:rsid w:val="00C25060"/>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C25060"/>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C25060"/>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C2506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8"/>
    <w:rsid w:val="00C25060"/>
    <w:pPr>
      <w:widowControl w:val="0"/>
      <w:shd w:val="clear" w:color="auto" w:fill="FFFFFF"/>
      <w:spacing w:after="0" w:line="0" w:lineRule="atLeast"/>
      <w:jc w:val="center"/>
    </w:pPr>
    <w:rPr>
      <w:rFonts w:ascii="Times New Roman" w:eastAsia="Times New Roman" w:hAnsi="Times New Roman" w:cs="Times New Roman"/>
      <w:b/>
      <w:bCs/>
      <w:color w:val="000000"/>
      <w:lang w:bidi="ru-RU"/>
    </w:rPr>
  </w:style>
  <w:style w:type="paragraph" w:customStyle="1" w:styleId="xl2096">
    <w:name w:val="xl2096"/>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7">
    <w:name w:val="xl209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8">
    <w:name w:val="xl209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99">
    <w:name w:val="xl209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0">
    <w:name w:val="xl210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1">
    <w:name w:val="xl2101"/>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02">
    <w:name w:val="xl210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03">
    <w:name w:val="xl2103"/>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4">
    <w:name w:val="xl2104"/>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5">
    <w:name w:val="xl210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6">
    <w:name w:val="xl2106"/>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7">
    <w:name w:val="xl2107"/>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8">
    <w:name w:val="xl210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09">
    <w:name w:val="xl210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0">
    <w:name w:val="xl211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1">
    <w:name w:val="xl211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2">
    <w:name w:val="xl211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3">
    <w:name w:val="xl211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4">
    <w:name w:val="xl211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5">
    <w:name w:val="xl21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16">
    <w:name w:val="xl21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17">
    <w:name w:val="xl2117"/>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8">
    <w:name w:val="xl2118"/>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19">
    <w:name w:val="xl211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0">
    <w:name w:val="xl212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1">
    <w:name w:val="xl212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2">
    <w:name w:val="xl2122"/>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3">
    <w:name w:val="xl212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24">
    <w:name w:val="xl212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5">
    <w:name w:val="xl21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6">
    <w:name w:val="xl2126"/>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7">
    <w:name w:val="xl212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28">
    <w:name w:val="xl212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29">
    <w:name w:val="xl21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0">
    <w:name w:val="xl2130"/>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1">
    <w:name w:val="xl2131"/>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2">
    <w:name w:val="xl2132"/>
    <w:basedOn w:val="af8"/>
    <w:rsid w:val="00C25060"/>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3">
    <w:name w:val="xl2133"/>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4">
    <w:name w:val="xl2134"/>
    <w:basedOn w:val="af8"/>
    <w:rsid w:val="00C25060"/>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5">
    <w:name w:val="xl2135"/>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6">
    <w:name w:val="xl213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7">
    <w:name w:val="xl2137"/>
    <w:basedOn w:val="af8"/>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8">
    <w:name w:val="xl2138"/>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39">
    <w:name w:val="xl2139"/>
    <w:basedOn w:val="af8"/>
    <w:rsid w:val="00C25060"/>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0">
    <w:name w:val="xl214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1">
    <w:name w:val="xl2141"/>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2">
    <w:name w:val="xl214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3">
    <w:name w:val="xl2143"/>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4">
    <w:name w:val="xl21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145">
    <w:name w:val="xl214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46">
    <w:name w:val="xl2146"/>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7">
    <w:name w:val="xl2147"/>
    <w:basedOn w:val="af8"/>
    <w:rsid w:val="00C25060"/>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8">
    <w:name w:val="xl21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49">
    <w:name w:val="xl214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0">
    <w:name w:val="xl2150"/>
    <w:basedOn w:val="af8"/>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1">
    <w:name w:val="xl215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52">
    <w:name w:val="xl2152"/>
    <w:basedOn w:val="af8"/>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53">
    <w:name w:val="xl21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4">
    <w:name w:val="xl21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5">
    <w:name w:val="xl2155"/>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C25060"/>
    <w:rPr>
      <w:rFonts w:ascii="Cambria" w:eastAsia="Times New Roman" w:hAnsi="Cambria" w:cs="Times New Roman"/>
      <w:b/>
      <w:bCs/>
      <w:color w:val="4F81BD"/>
    </w:rPr>
  </w:style>
  <w:style w:type="paragraph" w:customStyle="1" w:styleId="xl2157">
    <w:name w:val="xl2157"/>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8">
    <w:name w:val="xl215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9">
    <w:name w:val="xl215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0">
    <w:name w:val="xl216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1">
    <w:name w:val="xl216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2">
    <w:name w:val="xl2162"/>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2163">
    <w:name w:val="xl216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4">
    <w:name w:val="xl2164"/>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5">
    <w:name w:val="xl216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6">
    <w:name w:val="xl216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67">
    <w:name w:val="xl21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8">
    <w:name w:val="xl216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69">
    <w:name w:val="xl216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0">
    <w:name w:val="xl217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1">
    <w:name w:val="xl2171"/>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2">
    <w:name w:val="xl217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3">
    <w:name w:val="xl2173"/>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4">
    <w:name w:val="xl217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5">
    <w:name w:val="xl217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6">
    <w:name w:val="xl217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7">
    <w:name w:val="xl217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78">
    <w:name w:val="xl217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79">
    <w:name w:val="xl217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80">
    <w:name w:val="xl2180"/>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1">
    <w:name w:val="xl218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2">
    <w:name w:val="xl21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3">
    <w:name w:val="xl2183"/>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4">
    <w:name w:val="xl21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5">
    <w:name w:val="xl21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6">
    <w:name w:val="xl21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87">
    <w:name w:val="xl218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8">
    <w:name w:val="xl218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89">
    <w:name w:val="xl218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190">
    <w:name w:val="xl219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1">
    <w:name w:val="xl219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192">
    <w:name w:val="xl219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3">
    <w:name w:val="xl219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194">
    <w:name w:val="xl219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195">
    <w:name w:val="xl219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6">
    <w:name w:val="xl219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7">
    <w:name w:val="xl219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98">
    <w:name w:val="xl219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99">
    <w:name w:val="xl219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0">
    <w:name w:val="xl220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156">
    <w:name w:val="xl215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affffffffff6">
    <w:name w:val="_Обычный"/>
    <w:basedOn w:val="af8"/>
    <w:link w:val="affffffffff7"/>
    <w:qFormat/>
    <w:rsid w:val="00C25060"/>
    <w:pPr>
      <w:spacing w:after="0" w:line="360" w:lineRule="auto"/>
      <w:ind w:firstLine="709"/>
      <w:jc w:val="both"/>
    </w:pPr>
    <w:rPr>
      <w:rFonts w:ascii="Calibri" w:eastAsia="Calibri" w:hAnsi="Calibri" w:cs="Calibri"/>
      <w:sz w:val="26"/>
      <w:szCs w:val="26"/>
      <w:lang w:eastAsia="en-US"/>
    </w:rPr>
  </w:style>
  <w:style w:type="paragraph" w:customStyle="1" w:styleId="ac">
    <w:name w:val="_Таблица"/>
    <w:basedOn w:val="affff6"/>
    <w:link w:val="affffffffff8"/>
    <w:uiPriority w:val="99"/>
    <w:qFormat/>
    <w:rsid w:val="00C25060"/>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7">
    <w:name w:val="_Обычный Знак"/>
    <w:link w:val="affffffffff6"/>
    <w:locked/>
    <w:rsid w:val="00C25060"/>
    <w:rPr>
      <w:rFonts w:ascii="Calibri" w:eastAsia="Calibri" w:hAnsi="Calibri" w:cs="Calibri"/>
      <w:sz w:val="26"/>
      <w:szCs w:val="26"/>
      <w:lang w:eastAsia="en-US"/>
    </w:rPr>
  </w:style>
  <w:style w:type="paragraph" w:customStyle="1" w:styleId="ae">
    <w:name w:val="_Рисунок"/>
    <w:basedOn w:val="affff6"/>
    <w:link w:val="affffffffff9"/>
    <w:qFormat/>
    <w:rsid w:val="00C25060"/>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8">
    <w:name w:val="_Таблица Знак"/>
    <w:link w:val="ac"/>
    <w:uiPriority w:val="99"/>
    <w:locked/>
    <w:rsid w:val="00C25060"/>
    <w:rPr>
      <w:rFonts w:ascii="Calibri" w:eastAsia="Calibri" w:hAnsi="Calibri" w:cs="Calibri"/>
      <w:b/>
      <w:bCs/>
      <w:sz w:val="26"/>
      <w:szCs w:val="26"/>
      <w:lang w:eastAsia="en-US"/>
    </w:rPr>
  </w:style>
  <w:style w:type="character" w:customStyle="1" w:styleId="affffffffff9">
    <w:name w:val="_Рисунок Знак"/>
    <w:link w:val="ae"/>
    <w:locked/>
    <w:rsid w:val="00C25060"/>
    <w:rPr>
      <w:rFonts w:ascii="Calibri" w:eastAsia="Calibri" w:hAnsi="Calibri" w:cs="Calibri"/>
      <w:b/>
      <w:bCs/>
      <w:sz w:val="26"/>
      <w:szCs w:val="26"/>
    </w:rPr>
  </w:style>
  <w:style w:type="paragraph" w:customStyle="1" w:styleId="00">
    <w:name w:val="00_Обычный текст"/>
    <w:basedOn w:val="af8"/>
    <w:link w:val="000"/>
    <w:qFormat/>
    <w:rsid w:val="00C25060"/>
    <w:pPr>
      <w:snapToGrid w:val="0"/>
      <w:spacing w:after="0" w:line="360" w:lineRule="auto"/>
      <w:ind w:firstLine="709"/>
      <w:jc w:val="both"/>
    </w:pPr>
    <w:rPr>
      <w:rFonts w:ascii="Times New Roman" w:eastAsia="Times New Roman" w:hAnsi="Times New Roman" w:cs="Times New Roman"/>
      <w:sz w:val="26"/>
      <w:szCs w:val="26"/>
      <w:lang w:eastAsia="en-US"/>
    </w:rPr>
  </w:style>
  <w:style w:type="character" w:customStyle="1" w:styleId="000">
    <w:name w:val="00_Обычный текст Знак"/>
    <w:link w:val="00"/>
    <w:locked/>
    <w:rsid w:val="00C25060"/>
    <w:rPr>
      <w:rFonts w:ascii="Times New Roman" w:eastAsia="Times New Roman" w:hAnsi="Times New Roman" w:cs="Times New Roman"/>
      <w:sz w:val="26"/>
      <w:szCs w:val="26"/>
      <w:lang w:eastAsia="en-US"/>
    </w:rPr>
  </w:style>
  <w:style w:type="paragraph" w:customStyle="1" w:styleId="116">
    <w:name w:val="1_1 Список ненумерной"/>
    <w:basedOn w:val="af8"/>
    <w:link w:val="11f8"/>
    <w:qFormat/>
    <w:rsid w:val="00C25060"/>
    <w:pPr>
      <w:numPr>
        <w:numId w:val="41"/>
      </w:numPr>
      <w:snapToGrid w:val="0"/>
      <w:spacing w:after="40" w:line="360" w:lineRule="auto"/>
      <w:jc w:val="both"/>
    </w:pPr>
    <w:rPr>
      <w:rFonts w:ascii="Times New Roman" w:eastAsia="Times New Roman" w:hAnsi="Times New Roman" w:cs="Times New Roman"/>
      <w:sz w:val="26"/>
      <w:szCs w:val="26"/>
      <w:lang w:eastAsia="en-US"/>
    </w:rPr>
  </w:style>
  <w:style w:type="character" w:customStyle="1" w:styleId="11f8">
    <w:name w:val="1_1 Список ненумерной Знак"/>
    <w:link w:val="116"/>
    <w:locked/>
    <w:rsid w:val="00C25060"/>
    <w:rPr>
      <w:rFonts w:ascii="Times New Roman" w:eastAsia="Times New Roman" w:hAnsi="Times New Roman" w:cs="Times New Roman"/>
      <w:sz w:val="26"/>
      <w:szCs w:val="26"/>
      <w:lang w:eastAsia="en-US"/>
    </w:rPr>
  </w:style>
  <w:style w:type="paragraph" w:customStyle="1" w:styleId="xl2201">
    <w:name w:val="xl220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2">
    <w:name w:val="xl2202"/>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03">
    <w:name w:val="xl220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4">
    <w:name w:val="xl220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5">
    <w:name w:val="xl22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2206">
    <w:name w:val="xl220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7">
    <w:name w:val="xl220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08">
    <w:name w:val="xl2208"/>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09">
    <w:name w:val="xl2209"/>
    <w:basedOn w:val="af8"/>
    <w:rsid w:val="00C25060"/>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0">
    <w:name w:val="xl2210"/>
    <w:basedOn w:val="af8"/>
    <w:rsid w:val="00C25060"/>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1">
    <w:name w:val="xl2211"/>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2">
    <w:name w:val="xl221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13">
    <w:name w:val="xl22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4">
    <w:name w:val="xl2214"/>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5">
    <w:name w:val="xl221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6">
    <w:name w:val="xl221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7">
    <w:name w:val="xl221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8">
    <w:name w:val="xl2218"/>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19">
    <w:name w:val="xl2219"/>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0">
    <w:name w:val="xl222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21">
    <w:name w:val="xl22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2">
    <w:name w:val="xl222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3">
    <w:name w:val="xl2223"/>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4">
    <w:name w:val="xl2224"/>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5">
    <w:name w:val="xl2225"/>
    <w:basedOn w:val="af8"/>
    <w:rsid w:val="00C2506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6">
    <w:name w:val="xl222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7">
    <w:name w:val="xl222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8">
    <w:name w:val="xl222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29">
    <w:name w:val="xl222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30">
    <w:name w:val="xl223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1">
    <w:name w:val="xl223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2232">
    <w:name w:val="xl22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33">
    <w:name w:val="xl2233"/>
    <w:basedOn w:val="af8"/>
    <w:rsid w:val="00C25060"/>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4">
    <w:name w:val="xl2234"/>
    <w:basedOn w:val="af8"/>
    <w:rsid w:val="00C25060"/>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5">
    <w:name w:val="xl2235"/>
    <w:basedOn w:val="af8"/>
    <w:rsid w:val="00C25060"/>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6">
    <w:name w:val="xl2236"/>
    <w:basedOn w:val="af8"/>
    <w:rsid w:val="00C25060"/>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37">
    <w:name w:val="xl223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8">
    <w:name w:val="xl223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39">
    <w:name w:val="xl2239"/>
    <w:basedOn w:val="af8"/>
    <w:rsid w:val="00C25060"/>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0">
    <w:name w:val="xl2240"/>
    <w:basedOn w:val="af8"/>
    <w:rsid w:val="00C25060"/>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1">
    <w:name w:val="xl2241"/>
    <w:basedOn w:val="af8"/>
    <w:rsid w:val="00C25060"/>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rPr>
  </w:style>
  <w:style w:type="paragraph" w:customStyle="1" w:styleId="xl2242">
    <w:name w:val="xl2242"/>
    <w:basedOn w:val="af8"/>
    <w:rsid w:val="00C25060"/>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3">
    <w:name w:val="xl2243"/>
    <w:basedOn w:val="af8"/>
    <w:rsid w:val="00C25060"/>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4">
    <w:name w:val="xl2244"/>
    <w:basedOn w:val="af8"/>
    <w:rsid w:val="00C25060"/>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5">
    <w:name w:val="xl2245"/>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6">
    <w:name w:val="xl2246"/>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7">
    <w:name w:val="xl2247"/>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48">
    <w:name w:val="xl2248"/>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249">
    <w:name w:val="xl2249"/>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0">
    <w:name w:val="xl2250"/>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1">
    <w:name w:val="xl22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2">
    <w:name w:val="xl225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3">
    <w:name w:val="xl225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4">
    <w:name w:val="xl2254"/>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2255">
    <w:name w:val="xl225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56">
    <w:name w:val="xl225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7">
    <w:name w:val="xl2257"/>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8">
    <w:name w:val="xl2258"/>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59">
    <w:name w:val="xl225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0">
    <w:name w:val="xl22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1">
    <w:name w:val="xl226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2262">
    <w:name w:val="xl226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3">
    <w:name w:val="xl2263"/>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4">
    <w:name w:val="xl2264"/>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5">
    <w:name w:val="xl2265"/>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6">
    <w:name w:val="xl226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267">
    <w:name w:val="xl2267"/>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8">
    <w:name w:val="xl226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69">
    <w:name w:val="xl2269"/>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2270">
    <w:name w:val="xl2270"/>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1">
    <w:name w:val="xl2271"/>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2">
    <w:name w:val="xl2272"/>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3">
    <w:name w:val="xl2273"/>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4">
    <w:name w:val="xl227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5">
    <w:name w:val="xl2275"/>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6">
    <w:name w:val="xl2276"/>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7">
    <w:name w:val="xl2277"/>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278">
    <w:name w:val="xl2278"/>
    <w:basedOn w:val="af8"/>
    <w:rsid w:val="00C25060"/>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22b">
    <w:name w:val="Нет списка22"/>
    <w:next w:val="afb"/>
    <w:uiPriority w:val="99"/>
    <w:semiHidden/>
    <w:unhideWhenUsed/>
    <w:rsid w:val="00C25060"/>
  </w:style>
  <w:style w:type="table" w:customStyle="1" w:styleId="316">
    <w:name w:val="Сетка таблицы3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b">
    <w:name w:val="Рис.1"/>
    <w:rsid w:val="00C25060"/>
    <w:pPr>
      <w:numPr>
        <w:numId w:val="24"/>
      </w:numPr>
    </w:pPr>
  </w:style>
  <w:style w:type="table" w:customStyle="1" w:styleId="-312">
    <w:name w:val="Веб-таблица 31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b"/>
    <w:uiPriority w:val="99"/>
    <w:semiHidden/>
    <w:unhideWhenUsed/>
    <w:rsid w:val="00C25060"/>
  </w:style>
  <w:style w:type="table" w:customStyle="1" w:styleId="TableGridReport11">
    <w:name w:val="Table Grid Report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a">
    <w:name w:val="ТЕКСТ"/>
    <w:basedOn w:val="af8"/>
    <w:link w:val="affffffffffb"/>
    <w:qFormat/>
    <w:rsid w:val="00C25060"/>
    <w:pPr>
      <w:spacing w:after="0" w:line="360" w:lineRule="auto"/>
      <w:ind w:firstLine="567"/>
      <w:contextualSpacing/>
      <w:jc w:val="both"/>
    </w:pPr>
    <w:rPr>
      <w:rFonts w:ascii="Times New Roman" w:eastAsia="Calibri" w:hAnsi="Times New Roman" w:cs="Times New Roman"/>
      <w:sz w:val="24"/>
      <w:szCs w:val="24"/>
      <w:lang w:eastAsia="en-US"/>
    </w:rPr>
  </w:style>
  <w:style w:type="character" w:customStyle="1" w:styleId="affffffffffb">
    <w:name w:val="ТЕКСТ Знак"/>
    <w:link w:val="affffffffffa"/>
    <w:rsid w:val="00C25060"/>
    <w:rPr>
      <w:rFonts w:ascii="Times New Roman" w:eastAsia="Calibri" w:hAnsi="Times New Roman" w:cs="Times New Roman"/>
      <w:sz w:val="24"/>
      <w:szCs w:val="24"/>
      <w:lang w:eastAsia="en-US"/>
    </w:rPr>
  </w:style>
  <w:style w:type="paragraph" w:customStyle="1" w:styleId="af1">
    <w:name w:val="ТАБЛ"/>
    <w:basedOn w:val="af8"/>
    <w:link w:val="affffffffffc"/>
    <w:autoRedefine/>
    <w:qFormat/>
    <w:rsid w:val="00C25060"/>
    <w:pPr>
      <w:numPr>
        <w:numId w:val="43"/>
      </w:numPr>
      <w:tabs>
        <w:tab w:val="left" w:pos="1418"/>
      </w:tabs>
      <w:spacing w:before="120" w:after="120" w:line="240" w:lineRule="auto"/>
      <w:ind w:left="0" w:firstLine="0"/>
      <w:contextualSpacing/>
      <w:jc w:val="both"/>
    </w:pPr>
    <w:rPr>
      <w:rFonts w:ascii="Times New Roman" w:eastAsia="Calibri" w:hAnsi="Times New Roman" w:cs="Times New Roman"/>
      <w:b/>
      <w:szCs w:val="24"/>
      <w:lang w:eastAsia="en-US"/>
    </w:rPr>
  </w:style>
  <w:style w:type="paragraph" w:customStyle="1" w:styleId="1fff9">
    <w:name w:val="Мой 1"/>
    <w:basedOn w:val="19"/>
    <w:next w:val="af8"/>
    <w:link w:val="1fffa"/>
    <w:autoRedefine/>
    <w:qFormat/>
    <w:rsid w:val="00C25060"/>
    <w:pPr>
      <w:keepNext/>
      <w:keepLines/>
      <w:numPr>
        <w:numId w:val="0"/>
      </w:numPr>
      <w:suppressAutoHyphens w:val="0"/>
      <w:spacing w:after="0" w:line="240" w:lineRule="auto"/>
      <w:ind w:left="357" w:hanging="357"/>
      <w:contextualSpacing w:val="0"/>
      <w:jc w:val="both"/>
    </w:pPr>
    <w:rPr>
      <w:rFonts w:eastAsia="TimesNewRomanPSMT"/>
      <w:smallCaps w:val="0"/>
      <w:color w:val="0070C0"/>
      <w:spacing w:val="0"/>
      <w:szCs w:val="20"/>
      <w:lang w:bidi="ar-SA"/>
    </w:rPr>
  </w:style>
  <w:style w:type="paragraph" w:customStyle="1" w:styleId="11f9">
    <w:name w:val="Мой 11"/>
    <w:basedOn w:val="20"/>
    <w:next w:val="af8"/>
    <w:link w:val="11fa"/>
    <w:qFormat/>
    <w:rsid w:val="00C25060"/>
    <w:pPr>
      <w:keepNext w:val="0"/>
      <w:widowControl w:val="0"/>
      <w:numPr>
        <w:numId w:val="0"/>
      </w:numPr>
      <w:spacing w:before="240" w:line="240" w:lineRule="auto"/>
      <w:ind w:left="1570" w:right="-108" w:hanging="578"/>
      <w:jc w:val="left"/>
    </w:pPr>
    <w:rPr>
      <w:rFonts w:eastAsia="Calibri" w:cs="Times New Roman"/>
      <w:bCs/>
      <w:iCs/>
      <w:sz w:val="26"/>
      <w:szCs w:val="26"/>
      <w:lang w:bidi="ar-SA"/>
    </w:rPr>
  </w:style>
  <w:style w:type="character" w:customStyle="1" w:styleId="11fa">
    <w:name w:val="Мой 11 Знак"/>
    <w:link w:val="11f9"/>
    <w:rsid w:val="00C25060"/>
    <w:rPr>
      <w:rFonts w:ascii="Times New Roman" w:eastAsia="Calibri" w:hAnsi="Times New Roman" w:cs="Times New Roman"/>
      <w:b/>
      <w:bCs/>
      <w:iCs/>
      <w:sz w:val="26"/>
      <w:szCs w:val="26"/>
      <w:lang w:eastAsia="en-US"/>
    </w:rPr>
  </w:style>
  <w:style w:type="paragraph" w:customStyle="1" w:styleId="affffffffffd">
    <w:name w:val="Мой Таб"/>
    <w:basedOn w:val="af1"/>
    <w:link w:val="affffffffffe"/>
    <w:qFormat/>
    <w:rsid w:val="00C25060"/>
  </w:style>
  <w:style w:type="character" w:customStyle="1" w:styleId="affffffffffe">
    <w:name w:val="Мой Таб Знак"/>
    <w:link w:val="affffffffffd"/>
    <w:rsid w:val="00C25060"/>
    <w:rPr>
      <w:rFonts w:ascii="Times New Roman" w:eastAsia="Calibri" w:hAnsi="Times New Roman" w:cs="Times New Roman"/>
      <w:b/>
      <w:szCs w:val="24"/>
      <w:lang w:eastAsia="en-US"/>
    </w:rPr>
  </w:style>
  <w:style w:type="paragraph" w:customStyle="1" w:styleId="6">
    <w:name w:val="Стиль6"/>
    <w:basedOn w:val="af8"/>
    <w:link w:val="68"/>
    <w:rsid w:val="00C25060"/>
    <w:pPr>
      <w:numPr>
        <w:numId w:val="44"/>
      </w:numPr>
      <w:spacing w:after="0" w:line="360" w:lineRule="auto"/>
      <w:ind w:left="0" w:firstLine="0"/>
      <w:contextualSpacing/>
      <w:jc w:val="center"/>
    </w:pPr>
    <w:rPr>
      <w:rFonts w:ascii="Times New Roman" w:eastAsia="Calibri" w:hAnsi="Times New Roman" w:cs="Times New Roman"/>
      <w:b/>
      <w:szCs w:val="24"/>
      <w:lang w:eastAsia="en-US"/>
    </w:rPr>
  </w:style>
  <w:style w:type="character" w:customStyle="1" w:styleId="68">
    <w:name w:val="Стиль6 Знак"/>
    <w:link w:val="6"/>
    <w:rsid w:val="00C25060"/>
    <w:rPr>
      <w:rFonts w:ascii="Times New Roman" w:eastAsia="Calibri" w:hAnsi="Times New Roman" w:cs="Times New Roman"/>
      <w:b/>
      <w:szCs w:val="24"/>
      <w:lang w:eastAsia="en-US"/>
    </w:rPr>
  </w:style>
  <w:style w:type="paragraph" w:customStyle="1" w:styleId="afffffffffff">
    <w:name w:val="Мой Рис."/>
    <w:basedOn w:val="af8"/>
    <w:link w:val="afffffffffff0"/>
    <w:qFormat/>
    <w:rsid w:val="00C25060"/>
    <w:pPr>
      <w:tabs>
        <w:tab w:val="num" w:pos="360"/>
        <w:tab w:val="left" w:pos="1418"/>
      </w:tabs>
      <w:spacing w:after="0" w:line="240" w:lineRule="auto"/>
      <w:contextualSpacing/>
      <w:jc w:val="center"/>
    </w:pPr>
    <w:rPr>
      <w:rFonts w:ascii="Times New Roman" w:eastAsia="Calibri" w:hAnsi="Times New Roman" w:cs="Times New Roman"/>
      <w:b/>
      <w:szCs w:val="24"/>
      <w:lang w:eastAsia="en-US"/>
    </w:rPr>
  </w:style>
  <w:style w:type="character" w:customStyle="1" w:styleId="afffffffffff0">
    <w:name w:val="Мой Рис. Знак"/>
    <w:link w:val="afffffffffff"/>
    <w:rsid w:val="00C25060"/>
    <w:rPr>
      <w:rFonts w:ascii="Times New Roman" w:eastAsia="Calibri" w:hAnsi="Times New Roman" w:cs="Times New Roman"/>
      <w:b/>
      <w:szCs w:val="24"/>
      <w:lang w:eastAsia="en-US"/>
    </w:rPr>
  </w:style>
  <w:style w:type="paragraph" w:customStyle="1" w:styleId="afffffffffff1">
    <w:name w:val="Рисунок картинка"/>
    <w:basedOn w:val="affffffff0"/>
    <w:link w:val="afffffffffff2"/>
    <w:qFormat/>
    <w:rsid w:val="00C25060"/>
    <w:pPr>
      <w:spacing w:before="120" w:line="300" w:lineRule="auto"/>
      <w:ind w:left="-284" w:firstLine="0"/>
      <w:jc w:val="center"/>
    </w:pPr>
    <w:rPr>
      <w:rFonts w:ascii="Times New Roman" w:hAnsi="Times New Roman" w:cs="Times New Roman"/>
      <w:b/>
      <w:noProof/>
    </w:rPr>
  </w:style>
  <w:style w:type="character" w:customStyle="1" w:styleId="afffffffffff2">
    <w:name w:val="Рисунок картинка Знак"/>
    <w:link w:val="afffffffffff1"/>
    <w:rsid w:val="00C25060"/>
    <w:rPr>
      <w:rFonts w:ascii="Times New Roman" w:eastAsia="Calibri" w:hAnsi="Times New Roman" w:cs="Times New Roman"/>
      <w:b/>
      <w:noProof/>
      <w:sz w:val="24"/>
      <w:szCs w:val="28"/>
    </w:rPr>
  </w:style>
  <w:style w:type="character" w:customStyle="1" w:styleId="afffffffffff3">
    <w:name w:val="Мой без № Знак"/>
    <w:link w:val="afffffffffff4"/>
    <w:locked/>
    <w:rsid w:val="00C25060"/>
    <w:rPr>
      <w:rFonts w:ascii="Times New Roman" w:hAnsi="Times New Roman"/>
      <w:b/>
      <w:sz w:val="28"/>
      <w:szCs w:val="28"/>
    </w:rPr>
  </w:style>
  <w:style w:type="paragraph" w:customStyle="1" w:styleId="afffffffffff4">
    <w:name w:val="Мой без №"/>
    <w:basedOn w:val="af8"/>
    <w:next w:val="af8"/>
    <w:link w:val="afffffffffff3"/>
    <w:autoRedefine/>
    <w:qFormat/>
    <w:rsid w:val="00C25060"/>
    <w:pPr>
      <w:spacing w:after="0" w:line="360" w:lineRule="auto"/>
      <w:contextualSpacing/>
    </w:pPr>
    <w:rPr>
      <w:rFonts w:ascii="Times New Roman" w:hAnsi="Times New Roman"/>
      <w:b/>
      <w:sz w:val="28"/>
      <w:szCs w:val="28"/>
    </w:rPr>
  </w:style>
  <w:style w:type="character" w:customStyle="1" w:styleId="afffffffffff5">
    <w:name w:val="Мой текст книги Знак"/>
    <w:link w:val="afffffffffff6"/>
    <w:locked/>
    <w:rsid w:val="00C25060"/>
    <w:rPr>
      <w:rFonts w:ascii="Times New Roman" w:hAnsi="Times New Roman"/>
      <w:sz w:val="24"/>
      <w:szCs w:val="24"/>
    </w:rPr>
  </w:style>
  <w:style w:type="paragraph" w:customStyle="1" w:styleId="afffffffffff6">
    <w:name w:val="Мой текст книги"/>
    <w:basedOn w:val="affffff3"/>
    <w:link w:val="afffffffffff5"/>
    <w:rsid w:val="00C25060"/>
    <w:pPr>
      <w:ind w:firstLine="851"/>
      <w:contextualSpacing/>
    </w:pPr>
    <w:rPr>
      <w:rFonts w:ascii="Times New Roman" w:eastAsiaTheme="minorEastAsia" w:hAnsi="Times New Roman" w:cstheme="minorBidi"/>
      <w:sz w:val="24"/>
      <w:szCs w:val="24"/>
      <w:lang w:val="ru-RU" w:bidi="ar-SA"/>
    </w:rPr>
  </w:style>
  <w:style w:type="paragraph" w:customStyle="1" w:styleId="3fb">
    <w:name w:val="Стиль3"/>
    <w:basedOn w:val="-19"/>
    <w:link w:val="3fc"/>
    <w:qFormat/>
    <w:rsid w:val="00C25060"/>
    <w:pPr>
      <w:jc w:val="left"/>
    </w:pPr>
  </w:style>
  <w:style w:type="character" w:customStyle="1" w:styleId="3fc">
    <w:name w:val="Стиль3 Знак"/>
    <w:link w:val="3fb"/>
    <w:rsid w:val="00C25060"/>
    <w:rPr>
      <w:rFonts w:ascii="Times New Roman" w:eastAsia="Times New Roman" w:hAnsi="Times New Roman" w:cs="Times New Roman"/>
      <w:b/>
      <w:bCs/>
      <w:sz w:val="24"/>
      <w:szCs w:val="24"/>
    </w:rPr>
  </w:style>
  <w:style w:type="character" w:customStyle="1" w:styleId="25Exact">
    <w:name w:val="Основной текст (25) Exact"/>
    <w:link w:val="252"/>
    <w:rsid w:val="00C25060"/>
    <w:rPr>
      <w:sz w:val="18"/>
      <w:szCs w:val="18"/>
      <w:shd w:val="clear" w:color="auto" w:fill="FFFFFF"/>
    </w:rPr>
  </w:style>
  <w:style w:type="character" w:customStyle="1" w:styleId="251ptExact">
    <w:name w:val="Основной текст (25) + Интервал 1 pt Exact"/>
    <w:rsid w:val="00C25060"/>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8"/>
    <w:link w:val="25Exact"/>
    <w:rsid w:val="00C25060"/>
    <w:pPr>
      <w:widowControl w:val="0"/>
      <w:shd w:val="clear" w:color="auto" w:fill="FFFFFF"/>
      <w:spacing w:after="180" w:line="0" w:lineRule="atLeast"/>
      <w:ind w:hanging="280"/>
    </w:pPr>
    <w:rPr>
      <w:sz w:val="18"/>
      <w:szCs w:val="18"/>
    </w:rPr>
  </w:style>
  <w:style w:type="character" w:customStyle="1" w:styleId="afffffffffff7">
    <w:name w:val="Подпись к таблице_"/>
    <w:link w:val="afffffffffff8"/>
    <w:rsid w:val="00C25060"/>
    <w:rPr>
      <w:rFonts w:ascii="Times New Roman" w:eastAsia="Times New Roman" w:hAnsi="Times New Roman"/>
      <w:shd w:val="clear" w:color="auto" w:fill="FFFFFF"/>
    </w:rPr>
  </w:style>
  <w:style w:type="character" w:customStyle="1" w:styleId="2105pt">
    <w:name w:val="Основной текст (2) + 10;5 pt;Полужирный"/>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8">
    <w:name w:val="Подпись к таблице"/>
    <w:basedOn w:val="af8"/>
    <w:link w:val="afffffffffff7"/>
    <w:rsid w:val="00C25060"/>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C25060"/>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C2506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C25060"/>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C25060"/>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C25060"/>
    <w:rPr>
      <w:rFonts w:ascii="Times New Roman" w:eastAsia="Times New Roman" w:hAnsi="Times New Roman"/>
      <w:sz w:val="18"/>
      <w:szCs w:val="18"/>
      <w:shd w:val="clear" w:color="auto" w:fill="FFFFFF"/>
    </w:rPr>
  </w:style>
  <w:style w:type="paragraph" w:customStyle="1" w:styleId="1510">
    <w:name w:val="Основной текст (15)1"/>
    <w:basedOn w:val="af8"/>
    <w:link w:val="152"/>
    <w:rsid w:val="00C25060"/>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C25060"/>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C25060"/>
    <w:rPr>
      <w:rFonts w:ascii="Times New Roman" w:eastAsia="Times New Roman" w:hAnsi="Times New Roman"/>
      <w:i/>
      <w:iCs/>
      <w:sz w:val="18"/>
      <w:szCs w:val="18"/>
      <w:shd w:val="clear" w:color="auto" w:fill="FFFFFF"/>
    </w:rPr>
  </w:style>
  <w:style w:type="paragraph" w:customStyle="1" w:styleId="971">
    <w:name w:val="Основной текст (97)1"/>
    <w:basedOn w:val="af8"/>
    <w:link w:val="97"/>
    <w:rsid w:val="00C25060"/>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C25060"/>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C25060"/>
    <w:rPr>
      <w:rFonts w:ascii="Times New Roman" w:eastAsia="Times New Roman" w:hAnsi="Times New Roman"/>
      <w:b/>
      <w:bCs/>
      <w:i/>
      <w:iCs/>
      <w:shd w:val="clear" w:color="auto" w:fill="FFFFFF"/>
    </w:rPr>
  </w:style>
  <w:style w:type="paragraph" w:customStyle="1" w:styleId="1601">
    <w:name w:val="Основной текст (160)1"/>
    <w:basedOn w:val="af8"/>
    <w:link w:val="1600"/>
    <w:rsid w:val="00C25060"/>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C25060"/>
    <w:rPr>
      <w:rFonts w:ascii="Trebuchet MS" w:eastAsia="Trebuchet MS" w:hAnsi="Trebuchet MS" w:cs="Trebuchet MS"/>
      <w:sz w:val="26"/>
      <w:szCs w:val="26"/>
      <w:shd w:val="clear" w:color="auto" w:fill="FFFFFF"/>
    </w:rPr>
  </w:style>
  <w:style w:type="paragraph" w:customStyle="1" w:styleId="88">
    <w:name w:val="Основной текст (8)"/>
    <w:basedOn w:val="af8"/>
    <w:link w:val="87"/>
    <w:rsid w:val="00C25060"/>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C25060"/>
    <w:rPr>
      <w:rFonts w:ascii="Times New Roman" w:eastAsia="Times New Roman" w:hAnsi="Times New Roman"/>
      <w:sz w:val="16"/>
      <w:szCs w:val="16"/>
      <w:shd w:val="clear" w:color="auto" w:fill="FFFFFF"/>
    </w:rPr>
  </w:style>
  <w:style w:type="character" w:customStyle="1" w:styleId="159">
    <w:name w:val="Основной текст (159)_"/>
    <w:link w:val="1591"/>
    <w:rsid w:val="00C25060"/>
    <w:rPr>
      <w:rFonts w:ascii="Times New Roman" w:eastAsia="Times New Roman" w:hAnsi="Times New Roman"/>
      <w:shd w:val="clear" w:color="auto" w:fill="FFFFFF"/>
    </w:rPr>
  </w:style>
  <w:style w:type="character" w:customStyle="1" w:styleId="15911pt">
    <w:name w:val="Основной текст (159) + 11 pt;Малые прописные"/>
    <w:rsid w:val="00C25060"/>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C25060"/>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8"/>
    <w:link w:val="21f"/>
    <w:rsid w:val="00C25060"/>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8"/>
    <w:link w:val="159"/>
    <w:rsid w:val="00C25060"/>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C25060"/>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C25060"/>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C25060"/>
    <w:rPr>
      <w:rFonts w:ascii="Arial" w:eastAsia="Arial" w:hAnsi="Arial" w:cs="Arial"/>
      <w:sz w:val="13"/>
      <w:szCs w:val="13"/>
      <w:shd w:val="clear" w:color="auto" w:fill="FFFFFF"/>
    </w:rPr>
  </w:style>
  <w:style w:type="paragraph" w:customStyle="1" w:styleId="620">
    <w:name w:val="Основной текст (62)"/>
    <w:basedOn w:val="af8"/>
    <w:link w:val="62Exact"/>
    <w:rsid w:val="00C25060"/>
    <w:pPr>
      <w:widowControl w:val="0"/>
      <w:shd w:val="clear" w:color="auto" w:fill="FFFFFF"/>
      <w:spacing w:after="0" w:line="166" w:lineRule="exact"/>
    </w:pPr>
    <w:rPr>
      <w:rFonts w:ascii="Arial" w:eastAsia="Arial" w:hAnsi="Arial" w:cs="Arial"/>
      <w:sz w:val="13"/>
      <w:szCs w:val="13"/>
    </w:rPr>
  </w:style>
  <w:style w:type="character" w:customStyle="1" w:styleId="317">
    <w:name w:val="Основной текст (31)_"/>
    <w:link w:val="3114"/>
    <w:rsid w:val="00C25060"/>
    <w:rPr>
      <w:rFonts w:ascii="Times New Roman" w:eastAsia="Times New Roman" w:hAnsi="Times New Roman"/>
      <w:i/>
      <w:iCs/>
      <w:shd w:val="clear" w:color="auto" w:fill="FFFFFF"/>
    </w:rPr>
  </w:style>
  <w:style w:type="character" w:customStyle="1" w:styleId="318">
    <w:name w:val="Основной текст (31)"/>
    <w:rsid w:val="00C25060"/>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8"/>
    <w:link w:val="317"/>
    <w:rsid w:val="00C25060"/>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C25060"/>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C25060"/>
    <w:rPr>
      <w:rFonts w:ascii="Times New Roman" w:eastAsia="Times New Roman" w:hAnsi="Times New Roman"/>
      <w:b/>
      <w:bCs/>
      <w:i/>
      <w:iCs/>
      <w:shd w:val="clear" w:color="auto" w:fill="FFFFFF"/>
    </w:rPr>
  </w:style>
  <w:style w:type="paragraph" w:customStyle="1" w:styleId="1810">
    <w:name w:val="Основной текст (18)1"/>
    <w:basedOn w:val="af8"/>
    <w:link w:val="181"/>
    <w:rsid w:val="00C25060"/>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C25060"/>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C25060"/>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C250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C25060"/>
    <w:rPr>
      <w:rFonts w:ascii="Times New Roman" w:eastAsia="Times New Roman" w:hAnsi="Times New Roman"/>
      <w:sz w:val="28"/>
      <w:szCs w:val="28"/>
      <w:shd w:val="clear" w:color="auto" w:fill="FFFFFF"/>
    </w:rPr>
  </w:style>
  <w:style w:type="paragraph" w:customStyle="1" w:styleId="721">
    <w:name w:val="Заголовок №7 (2)"/>
    <w:basedOn w:val="af8"/>
    <w:link w:val="720"/>
    <w:rsid w:val="00C25060"/>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C2506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C25060"/>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C2506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C25060"/>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fffb">
    <w:name w:val="_1. для Таблиц"/>
    <w:basedOn w:val="affffffffff6"/>
    <w:next w:val="af8"/>
    <w:link w:val="1fffc"/>
    <w:qFormat/>
    <w:rsid w:val="00C25060"/>
    <w:pPr>
      <w:widowControl w:val="0"/>
      <w:spacing w:line="240" w:lineRule="auto"/>
      <w:ind w:firstLine="0"/>
      <w:jc w:val="center"/>
    </w:pPr>
    <w:rPr>
      <w:rFonts w:ascii="Times New Roman" w:hAnsi="Times New Roman"/>
      <w:bCs/>
      <w:sz w:val="20"/>
      <w:lang w:eastAsia="ru-RU"/>
    </w:rPr>
  </w:style>
  <w:style w:type="paragraph" w:customStyle="1" w:styleId="1110">
    <w:name w:val="_1.1.1."/>
    <w:basedOn w:val="30"/>
    <w:next w:val="af8"/>
    <w:link w:val="111e"/>
    <w:qFormat/>
    <w:rsid w:val="00C25060"/>
    <w:pPr>
      <w:keepLines/>
      <w:numPr>
        <w:numId w:val="45"/>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C25060"/>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paragraph" w:customStyle="1" w:styleId="11fb">
    <w:name w:val="Оглавление 11"/>
    <w:basedOn w:val="af8"/>
    <w:uiPriority w:val="1"/>
    <w:qFormat/>
    <w:rsid w:val="00C25060"/>
    <w:pPr>
      <w:widowControl w:val="0"/>
      <w:spacing w:after="0" w:line="240" w:lineRule="auto"/>
      <w:ind w:left="601" w:hanging="439"/>
    </w:pPr>
    <w:rPr>
      <w:rFonts w:ascii="Arial" w:eastAsia="Arial" w:hAnsi="Arial" w:cs="Arial"/>
      <w:sz w:val="20"/>
      <w:szCs w:val="20"/>
      <w:lang w:val="en-US" w:eastAsia="en-US"/>
    </w:rPr>
  </w:style>
  <w:style w:type="paragraph" w:customStyle="1" w:styleId="21f1">
    <w:name w:val="Оглавление 21"/>
    <w:basedOn w:val="af8"/>
    <w:uiPriority w:val="1"/>
    <w:qFormat/>
    <w:rsid w:val="00C25060"/>
    <w:pPr>
      <w:widowControl w:val="0"/>
      <w:spacing w:after="0" w:line="240" w:lineRule="auto"/>
      <w:ind w:left="382"/>
    </w:pPr>
    <w:rPr>
      <w:rFonts w:ascii="Arial" w:eastAsia="Arial" w:hAnsi="Arial" w:cs="Arial"/>
      <w:sz w:val="20"/>
      <w:szCs w:val="20"/>
      <w:lang w:val="en-US" w:eastAsia="en-US"/>
    </w:rPr>
  </w:style>
  <w:style w:type="paragraph" w:customStyle="1" w:styleId="319">
    <w:name w:val="Оглавление 31"/>
    <w:basedOn w:val="af8"/>
    <w:uiPriority w:val="1"/>
    <w:qFormat/>
    <w:rsid w:val="00C25060"/>
    <w:pPr>
      <w:widowControl w:val="0"/>
      <w:spacing w:before="34" w:after="0" w:line="240" w:lineRule="auto"/>
      <w:ind w:left="1482" w:hanging="881"/>
    </w:pPr>
    <w:rPr>
      <w:rFonts w:ascii="Arial" w:eastAsia="Arial" w:hAnsi="Arial" w:cs="Arial"/>
      <w:sz w:val="20"/>
      <w:szCs w:val="20"/>
      <w:lang w:val="en-US" w:eastAsia="en-US"/>
    </w:rPr>
  </w:style>
  <w:style w:type="paragraph" w:customStyle="1" w:styleId="11fc">
    <w:name w:val="Заголовок 11"/>
    <w:basedOn w:val="af8"/>
    <w:uiPriority w:val="1"/>
    <w:qFormat/>
    <w:rsid w:val="00C25060"/>
    <w:pPr>
      <w:widowControl w:val="0"/>
      <w:spacing w:after="0" w:line="240" w:lineRule="auto"/>
      <w:ind w:left="1" w:right="2"/>
      <w:jc w:val="center"/>
      <w:outlineLvl w:val="1"/>
    </w:pPr>
    <w:rPr>
      <w:rFonts w:ascii="Arial" w:eastAsia="Arial" w:hAnsi="Arial" w:cs="Arial"/>
      <w:b/>
      <w:bCs/>
      <w:sz w:val="36"/>
      <w:szCs w:val="36"/>
      <w:lang w:val="en-US" w:eastAsia="en-US"/>
    </w:rPr>
  </w:style>
  <w:style w:type="paragraph" w:customStyle="1" w:styleId="21f2">
    <w:name w:val="Заголовок 21"/>
    <w:basedOn w:val="af8"/>
    <w:uiPriority w:val="1"/>
    <w:qFormat/>
    <w:rsid w:val="00C25060"/>
    <w:pPr>
      <w:widowControl w:val="0"/>
      <w:spacing w:after="0" w:line="240" w:lineRule="auto"/>
      <w:outlineLvl w:val="2"/>
    </w:pPr>
    <w:rPr>
      <w:rFonts w:ascii="Times New Roman" w:eastAsia="Times New Roman" w:hAnsi="Times New Roman" w:cs="Times New Roman"/>
      <w:sz w:val="26"/>
      <w:szCs w:val="26"/>
      <w:lang w:val="en-US" w:eastAsia="en-US"/>
    </w:rPr>
  </w:style>
  <w:style w:type="paragraph" w:customStyle="1" w:styleId="31a">
    <w:name w:val="Заголовок 31"/>
    <w:basedOn w:val="af8"/>
    <w:uiPriority w:val="1"/>
    <w:qFormat/>
    <w:rsid w:val="00C25060"/>
    <w:pPr>
      <w:widowControl w:val="0"/>
      <w:spacing w:after="0" w:line="240" w:lineRule="auto"/>
      <w:ind w:left="2096"/>
      <w:outlineLvl w:val="3"/>
    </w:pPr>
    <w:rPr>
      <w:rFonts w:ascii="Arial" w:eastAsia="Arial" w:hAnsi="Arial" w:cs="Arial"/>
      <w:b/>
      <w:bCs/>
      <w:sz w:val="24"/>
      <w:szCs w:val="24"/>
      <w:lang w:val="en-US" w:eastAsia="en-US"/>
    </w:rPr>
  </w:style>
  <w:style w:type="paragraph" w:customStyle="1" w:styleId="413">
    <w:name w:val="Заголовок 41"/>
    <w:basedOn w:val="af8"/>
    <w:uiPriority w:val="1"/>
    <w:qFormat/>
    <w:rsid w:val="00C25060"/>
    <w:pPr>
      <w:widowControl w:val="0"/>
      <w:spacing w:after="0" w:line="240" w:lineRule="auto"/>
      <w:ind w:left="728"/>
      <w:outlineLvl w:val="4"/>
    </w:pPr>
    <w:rPr>
      <w:rFonts w:ascii="Arial" w:eastAsia="Arial" w:hAnsi="Arial" w:cs="Arial"/>
      <w:b/>
      <w:bCs/>
      <w:i/>
      <w:sz w:val="24"/>
      <w:szCs w:val="24"/>
      <w:lang w:val="en-US" w:eastAsia="en-US"/>
    </w:rPr>
  </w:style>
  <w:style w:type="paragraph" w:customStyle="1" w:styleId="TableParagraph">
    <w:name w:val="Table Paragraph"/>
    <w:basedOn w:val="af8"/>
    <w:uiPriority w:val="1"/>
    <w:qFormat/>
    <w:rsid w:val="00C25060"/>
    <w:pPr>
      <w:widowControl w:val="0"/>
      <w:spacing w:after="0" w:line="240" w:lineRule="auto"/>
      <w:jc w:val="center"/>
    </w:pPr>
    <w:rPr>
      <w:rFonts w:ascii="Arial" w:eastAsia="Arial" w:hAnsi="Arial" w:cs="Arial"/>
      <w:lang w:val="en-US" w:eastAsia="en-US"/>
    </w:rPr>
  </w:style>
  <w:style w:type="character" w:customStyle="1" w:styleId="12pt1pt">
    <w:name w:val="Колонтитул + 12 pt;Интервал 1 pt"/>
    <w:rsid w:val="00C25060"/>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75pt">
    <w:name w:val="Основной текст (3) + 7;5 pt;Полужирный"/>
    <w:rsid w:val="00C250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C25060"/>
    <w:rPr>
      <w:rFonts w:ascii="Times New Roman" w:eastAsia="Times New Roman" w:hAnsi="Times New Roman"/>
      <w:b/>
      <w:bCs/>
      <w:shd w:val="clear" w:color="auto" w:fill="FFFFFF"/>
    </w:rPr>
  </w:style>
  <w:style w:type="paragraph" w:customStyle="1" w:styleId="8a">
    <w:name w:val="Заголовок №8"/>
    <w:basedOn w:val="af8"/>
    <w:link w:val="89"/>
    <w:rsid w:val="00C25060"/>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C25060"/>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C25060"/>
    <w:rPr>
      <w:rFonts w:ascii="Arial" w:eastAsia="Arial" w:hAnsi="Arial" w:cs="Arial"/>
      <w:sz w:val="13"/>
      <w:szCs w:val="13"/>
      <w:shd w:val="clear" w:color="auto" w:fill="FFFFFF"/>
    </w:rPr>
  </w:style>
  <w:style w:type="paragraph" w:customStyle="1" w:styleId="431">
    <w:name w:val="Основной текст (43)"/>
    <w:basedOn w:val="af8"/>
    <w:link w:val="430"/>
    <w:rsid w:val="00C25060"/>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C25060"/>
    <w:rPr>
      <w:rFonts w:ascii="Times New Roman" w:eastAsia="Times New Roman" w:hAnsi="Times New Roman"/>
      <w:sz w:val="26"/>
      <w:szCs w:val="26"/>
      <w:shd w:val="clear" w:color="auto" w:fill="FFFFFF"/>
    </w:rPr>
  </w:style>
  <w:style w:type="paragraph" w:customStyle="1" w:styleId="153">
    <w:name w:val="Основной текст (15)"/>
    <w:basedOn w:val="af8"/>
    <w:rsid w:val="00C25060"/>
    <w:pPr>
      <w:widowControl w:val="0"/>
      <w:shd w:val="clear" w:color="auto" w:fill="FFFFFF"/>
      <w:spacing w:after="60" w:line="104" w:lineRule="exact"/>
    </w:pPr>
    <w:rPr>
      <w:rFonts w:ascii="Times New Roman" w:eastAsia="Times New Roman" w:hAnsi="Times New Roman" w:cs="Times New Roman"/>
      <w:sz w:val="18"/>
      <w:szCs w:val="18"/>
      <w:lang w:val="en-US" w:eastAsia="en-US"/>
    </w:rPr>
  </w:style>
  <w:style w:type="paragraph" w:customStyle="1" w:styleId="760">
    <w:name w:val="Заголовок №7 (6)"/>
    <w:basedOn w:val="af8"/>
    <w:link w:val="76Exact"/>
    <w:rsid w:val="00C25060"/>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C25060"/>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C25060"/>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c">
    <w:name w:val="_1. для Таблиц Знак"/>
    <w:link w:val="1fffb"/>
    <w:locked/>
    <w:rsid w:val="00C25060"/>
    <w:rPr>
      <w:rFonts w:ascii="Times New Roman" w:eastAsia="Calibri" w:hAnsi="Times New Roman" w:cs="Calibri"/>
      <w:bCs/>
      <w:sz w:val="20"/>
      <w:szCs w:val="26"/>
    </w:rPr>
  </w:style>
  <w:style w:type="paragraph" w:customStyle="1" w:styleId="113">
    <w:name w:val="_1.1.Маркер"/>
    <w:basedOn w:val="20"/>
    <w:next w:val="af8"/>
    <w:link w:val="11fd"/>
    <w:qFormat/>
    <w:rsid w:val="00C25060"/>
    <w:pPr>
      <w:keepNext w:val="0"/>
      <w:numPr>
        <w:ilvl w:val="0"/>
        <w:numId w:val="77"/>
      </w:numPr>
      <w:tabs>
        <w:tab w:val="left" w:pos="1134"/>
      </w:tabs>
      <w:suppressAutoHyphens w:val="0"/>
      <w:spacing w:before="0" w:after="0"/>
      <w:ind w:left="1135" w:hanging="284"/>
      <w:jc w:val="both"/>
      <w:outlineLvl w:val="9"/>
    </w:pPr>
    <w:rPr>
      <w:rFonts w:cs="Times New Roman"/>
      <w:b w:val="0"/>
      <w:bCs/>
      <w:sz w:val="24"/>
      <w:szCs w:val="26"/>
      <w:lang w:bidi="ar-SA"/>
    </w:rPr>
  </w:style>
  <w:style w:type="character" w:customStyle="1" w:styleId="11fd">
    <w:name w:val="_1.1.Маркер Знак"/>
    <w:link w:val="113"/>
    <w:qFormat/>
    <w:locked/>
    <w:rsid w:val="00C25060"/>
    <w:rPr>
      <w:rFonts w:ascii="Times New Roman" w:eastAsia="Times New Roman" w:hAnsi="Times New Roman" w:cs="Times New Roman"/>
      <w:bCs/>
      <w:sz w:val="24"/>
      <w:szCs w:val="26"/>
      <w:lang w:eastAsia="en-US"/>
    </w:rPr>
  </w:style>
  <w:style w:type="character" w:customStyle="1" w:styleId="Exact0">
    <w:name w:val="Подпись к картинке Exact"/>
    <w:link w:val="afffffffffff9"/>
    <w:rsid w:val="00C25060"/>
    <w:rPr>
      <w:rFonts w:ascii="Times New Roman" w:eastAsia="Times New Roman" w:hAnsi="Times New Roman"/>
      <w:shd w:val="clear" w:color="auto" w:fill="FFFFFF"/>
    </w:rPr>
  </w:style>
  <w:style w:type="paragraph" w:customStyle="1" w:styleId="afffffffffff9">
    <w:name w:val="Подпись к картинке"/>
    <w:basedOn w:val="af8"/>
    <w:link w:val="Exact0"/>
    <w:rsid w:val="00C25060"/>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C2506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C25060"/>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C25060"/>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C25060"/>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C25060"/>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C25060"/>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8"/>
    <w:link w:val="113Exact"/>
    <w:rsid w:val="00C25060"/>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9Exact">
    <w:name w:val="Заголовок №7 (9) Exact"/>
    <w:link w:val="79"/>
    <w:rsid w:val="00C25060"/>
    <w:rPr>
      <w:rFonts w:ascii="Times New Roman" w:eastAsia="Times New Roman" w:hAnsi="Times New Roman"/>
      <w:b/>
      <w:bCs/>
      <w:shd w:val="clear" w:color="auto" w:fill="FFFFFF"/>
    </w:rPr>
  </w:style>
  <w:style w:type="paragraph" w:customStyle="1" w:styleId="79">
    <w:name w:val="Заголовок №7 (9)"/>
    <w:basedOn w:val="af8"/>
    <w:link w:val="79Exact"/>
    <w:rsid w:val="00C25060"/>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C25060"/>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C2506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C25060"/>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C25060"/>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C25060"/>
    <w:rPr>
      <w:rFonts w:ascii="Times New Roman" w:eastAsia="Times New Roman" w:hAnsi="Times New Roman"/>
      <w:shd w:val="clear" w:color="auto" w:fill="FFFFFF"/>
    </w:rPr>
  </w:style>
  <w:style w:type="paragraph" w:customStyle="1" w:styleId="731">
    <w:name w:val="Основной текст (73)"/>
    <w:basedOn w:val="af8"/>
    <w:link w:val="730"/>
    <w:rsid w:val="00C25060"/>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8"/>
    <w:link w:val="6Exact0"/>
    <w:rsid w:val="00C25060"/>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C25060"/>
    <w:rPr>
      <w:rFonts w:ascii="Times New Roman" w:eastAsia="Times New Roman" w:hAnsi="Times New Roman"/>
      <w:b/>
      <w:bCs/>
      <w:sz w:val="21"/>
      <w:szCs w:val="21"/>
      <w:shd w:val="clear" w:color="auto" w:fill="FFFFFF"/>
    </w:rPr>
  </w:style>
  <w:style w:type="paragraph" w:customStyle="1" w:styleId="361">
    <w:name w:val="Основной текст (36)"/>
    <w:basedOn w:val="af8"/>
    <w:link w:val="360"/>
    <w:rsid w:val="00C25060"/>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C25060"/>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C25060"/>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C25060"/>
    <w:rPr>
      <w:sz w:val="15"/>
      <w:szCs w:val="15"/>
      <w:shd w:val="clear" w:color="auto" w:fill="FFFFFF"/>
    </w:rPr>
  </w:style>
  <w:style w:type="paragraph" w:customStyle="1" w:styleId="960">
    <w:name w:val="Основной текст (96)"/>
    <w:basedOn w:val="af8"/>
    <w:link w:val="96"/>
    <w:rsid w:val="00C25060"/>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C25060"/>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C250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8"/>
    <w:link w:val="47Exact"/>
    <w:rsid w:val="00C25060"/>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C25060"/>
    <w:rPr>
      <w:rFonts w:ascii="Arial" w:eastAsia="Arial" w:hAnsi="Arial" w:cs="Arial"/>
      <w:sz w:val="14"/>
      <w:szCs w:val="14"/>
      <w:shd w:val="clear" w:color="auto" w:fill="FFFFFF"/>
    </w:rPr>
  </w:style>
  <w:style w:type="paragraph" w:customStyle="1" w:styleId="1550">
    <w:name w:val="Основной текст (155)"/>
    <w:basedOn w:val="af8"/>
    <w:link w:val="155"/>
    <w:rsid w:val="00C25060"/>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8"/>
    <w:rsid w:val="00C25060"/>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bidi="ru-RU"/>
    </w:rPr>
  </w:style>
  <w:style w:type="character" w:customStyle="1" w:styleId="15911pt0">
    <w:name w:val="Основной текст (159) + 11 pt"/>
    <w:aliases w:val="Малые прописные"/>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C25060"/>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8"/>
    <w:link w:val="15Exact"/>
    <w:rsid w:val="00C25060"/>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C25060"/>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C25060"/>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a">
    <w:name w:val="Текст титула"/>
    <w:link w:val="afffffffffffb"/>
    <w:qFormat/>
    <w:rsid w:val="00C25060"/>
    <w:pPr>
      <w:spacing w:after="120" w:line="240" w:lineRule="auto"/>
      <w:jc w:val="center"/>
    </w:pPr>
    <w:rPr>
      <w:rFonts w:ascii="Times New Roman" w:eastAsia="Times New Roman" w:hAnsi="Times New Roman" w:cs="Times New Roman"/>
      <w:b/>
      <w:sz w:val="24"/>
      <w:szCs w:val="20"/>
      <w:lang w:eastAsia="en-US"/>
    </w:rPr>
  </w:style>
  <w:style w:type="character" w:customStyle="1" w:styleId="afffffffffffb">
    <w:name w:val="Текст титула Знак"/>
    <w:link w:val="afffffffffffa"/>
    <w:rsid w:val="00C25060"/>
    <w:rPr>
      <w:rFonts w:ascii="Times New Roman" w:eastAsia="Times New Roman" w:hAnsi="Times New Roman" w:cs="Times New Roman"/>
      <w:b/>
      <w:sz w:val="24"/>
      <w:szCs w:val="20"/>
      <w:lang w:eastAsia="en-US"/>
    </w:rPr>
  </w:style>
  <w:style w:type="paragraph" w:customStyle="1" w:styleId="2fff1">
    <w:name w:val="Текст титула 2"/>
    <w:basedOn w:val="af8"/>
    <w:qFormat/>
    <w:rsid w:val="00C25060"/>
    <w:pPr>
      <w:widowControl w:val="0"/>
      <w:snapToGrid w:val="0"/>
      <w:spacing w:before="4800" w:after="0" w:line="300" w:lineRule="auto"/>
      <w:contextualSpacing/>
      <w:jc w:val="center"/>
    </w:pPr>
    <w:rPr>
      <w:rFonts w:ascii="Times New Roman" w:eastAsia="Times New Roman" w:hAnsi="Times New Roman" w:cs="Arial"/>
      <w:b/>
      <w:sz w:val="24"/>
      <w:lang w:eastAsia="en-US"/>
    </w:rPr>
  </w:style>
  <w:style w:type="paragraph" w:customStyle="1" w:styleId="001">
    <w:name w:val="0.0 Текст"/>
    <w:basedOn w:val="af8"/>
    <w:link w:val="002"/>
    <w:qFormat/>
    <w:rsid w:val="00C25060"/>
    <w:pPr>
      <w:snapToGrid w:val="0"/>
      <w:spacing w:before="40" w:after="400" w:line="300" w:lineRule="auto"/>
      <w:ind w:firstLine="709"/>
      <w:contextualSpacing/>
      <w:jc w:val="both"/>
    </w:pPr>
    <w:rPr>
      <w:rFonts w:ascii="Times New Roman" w:eastAsia="Times New Roman" w:hAnsi="Times New Roman" w:cs="Arial"/>
      <w:sz w:val="28"/>
      <w:lang w:eastAsia="en-US"/>
    </w:rPr>
  </w:style>
  <w:style w:type="character" w:customStyle="1" w:styleId="002">
    <w:name w:val="0.0 Текст Знак"/>
    <w:link w:val="001"/>
    <w:rsid w:val="00C25060"/>
    <w:rPr>
      <w:rFonts w:ascii="Times New Roman" w:eastAsia="Times New Roman" w:hAnsi="Times New Roman" w:cs="Arial"/>
      <w:sz w:val="28"/>
      <w:lang w:eastAsia="en-US"/>
    </w:rPr>
  </w:style>
  <w:style w:type="paragraph" w:customStyle="1" w:styleId="formattext">
    <w:name w:val="forma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3120">
    <w:name w:val="Заголовок 3 ур12"/>
    <w:uiPriority w:val="99"/>
    <w:rsid w:val="00C25060"/>
  </w:style>
  <w:style w:type="table" w:customStyle="1" w:styleId="13c">
    <w:name w:val="Классическая таблица 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d">
    <w:name w:val="Нет списка13"/>
    <w:next w:val="afb"/>
    <w:uiPriority w:val="99"/>
    <w:semiHidden/>
    <w:unhideWhenUsed/>
    <w:rsid w:val="00C25060"/>
  </w:style>
  <w:style w:type="table" w:customStyle="1" w:styleId="TableGridReport2">
    <w:name w:val="Table Grid Report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Стиль13"/>
    <w:uiPriority w:val="99"/>
    <w:rsid w:val="00C25060"/>
    <w:pPr>
      <w:numPr>
        <w:numId w:val="5"/>
      </w:numPr>
    </w:pPr>
  </w:style>
  <w:style w:type="numbering" w:customStyle="1" w:styleId="143">
    <w:name w:val="Нет списка14"/>
    <w:next w:val="afb"/>
    <w:uiPriority w:val="99"/>
    <w:semiHidden/>
    <w:unhideWhenUsed/>
    <w:rsid w:val="00C25060"/>
  </w:style>
  <w:style w:type="table" w:customStyle="1" w:styleId="1100">
    <w:name w:val="Сетка таблицы11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ff2">
    <w:name w:val="Рис.2"/>
    <w:rsid w:val="00C25060"/>
  </w:style>
  <w:style w:type="table" w:customStyle="1" w:styleId="-34">
    <w:name w:val="Веб-таблица 34"/>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b"/>
    <w:uiPriority w:val="99"/>
    <w:semiHidden/>
    <w:unhideWhenUsed/>
    <w:rsid w:val="00C25060"/>
  </w:style>
  <w:style w:type="table" w:customStyle="1" w:styleId="TableGridReport12">
    <w:name w:val="Table Grid Report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
    <w:name w:val="Нет списка23"/>
    <w:next w:val="afb"/>
    <w:uiPriority w:val="99"/>
    <w:semiHidden/>
    <w:unhideWhenUsed/>
    <w:rsid w:val="00C25060"/>
  </w:style>
  <w:style w:type="table" w:customStyle="1" w:styleId="323">
    <w:name w:val="Сетка таблицы3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Рис.11"/>
    <w:rsid w:val="00C25060"/>
    <w:pPr>
      <w:numPr>
        <w:numId w:val="81"/>
      </w:numPr>
    </w:pPr>
  </w:style>
  <w:style w:type="table" w:customStyle="1" w:styleId="-313">
    <w:name w:val="Веб-таблица 31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b"/>
    <w:uiPriority w:val="99"/>
    <w:semiHidden/>
    <w:unhideWhenUsed/>
    <w:rsid w:val="00C25060"/>
  </w:style>
  <w:style w:type="table" w:customStyle="1" w:styleId="TableGridReport111">
    <w:name w:val="Table Grid Report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C25060"/>
    <w:pPr>
      <w:numPr>
        <w:numId w:val="42"/>
      </w:numPr>
    </w:pPr>
  </w:style>
  <w:style w:type="table" w:customStyle="1" w:styleId="144">
    <w:name w:val="Классическая таблица 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6">
    <w:name w:val="Нет списка15"/>
    <w:next w:val="afb"/>
    <w:uiPriority w:val="99"/>
    <w:semiHidden/>
    <w:unhideWhenUsed/>
    <w:rsid w:val="00C25060"/>
  </w:style>
  <w:style w:type="character" w:customStyle="1" w:styleId="26pt">
    <w:name w:val="Основной текст (2) + 6 pt"/>
    <w:rsid w:val="00C25060"/>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C25060"/>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8"/>
    <w:uiPriority w:val="99"/>
    <w:rsid w:val="00C25060"/>
    <w:pPr>
      <w:spacing w:before="100" w:beforeAutospacing="1" w:after="100" w:afterAutospacing="1" w:line="240" w:lineRule="auto"/>
    </w:pPr>
    <w:rPr>
      <w:rFonts w:ascii="Calibri" w:eastAsia="Times New Roman" w:hAnsi="Calibri" w:cs="Calibri"/>
      <w:b/>
      <w:bCs/>
      <w:color w:val="000000"/>
      <w:sz w:val="18"/>
      <w:szCs w:val="18"/>
    </w:rPr>
  </w:style>
  <w:style w:type="paragraph" w:customStyle="1" w:styleId="font18">
    <w:name w:val="font18"/>
    <w:basedOn w:val="af8"/>
    <w:uiPriority w:val="99"/>
    <w:rsid w:val="00C25060"/>
    <w:pPr>
      <w:spacing w:before="100" w:beforeAutospacing="1" w:after="100" w:afterAutospacing="1" w:line="240" w:lineRule="auto"/>
    </w:pPr>
    <w:rPr>
      <w:rFonts w:ascii="Times New Roman" w:eastAsia="Times New Roman" w:hAnsi="Times New Roman" w:cs="Times New Roman"/>
      <w:b/>
      <w:bCs/>
      <w:color w:val="000000"/>
      <w:sz w:val="18"/>
      <w:szCs w:val="18"/>
    </w:rPr>
  </w:style>
  <w:style w:type="numbering" w:customStyle="1" w:styleId="161">
    <w:name w:val="Нет списка16"/>
    <w:next w:val="afb"/>
    <w:uiPriority w:val="99"/>
    <w:semiHidden/>
    <w:unhideWhenUsed/>
    <w:rsid w:val="00C25060"/>
  </w:style>
  <w:style w:type="paragraph" w:customStyle="1" w:styleId="S">
    <w:name w:val="S_Обычный"/>
    <w:basedOn w:val="af8"/>
    <w:qFormat/>
    <w:rsid w:val="00C25060"/>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25060"/>
    <w:rPr>
      <w:sz w:val="24"/>
      <w:szCs w:val="16"/>
    </w:rPr>
  </w:style>
  <w:style w:type="paragraph" w:customStyle="1" w:styleId="AAA0">
    <w:name w:val="! AAA !"/>
    <w:link w:val="AAA"/>
    <w:uiPriority w:val="99"/>
    <w:rsid w:val="00C25060"/>
    <w:pPr>
      <w:spacing w:after="120" w:line="240" w:lineRule="auto"/>
      <w:jc w:val="both"/>
    </w:pPr>
    <w:rPr>
      <w:sz w:val="24"/>
      <w:szCs w:val="16"/>
    </w:rPr>
  </w:style>
  <w:style w:type="paragraph" w:customStyle="1" w:styleId="513">
    <w:name w:val="Заголовок 51"/>
    <w:basedOn w:val="af8"/>
    <w:next w:val="af8"/>
    <w:uiPriority w:val="99"/>
    <w:unhideWhenUsed/>
    <w:qFormat/>
    <w:rsid w:val="00C25060"/>
    <w:pPr>
      <w:spacing w:after="0" w:line="271" w:lineRule="auto"/>
      <w:ind w:firstLine="680"/>
      <w:jc w:val="both"/>
      <w:outlineLvl w:val="4"/>
    </w:pPr>
    <w:rPr>
      <w:rFonts w:ascii="Cambria" w:eastAsia="Times New Roman" w:hAnsi="Cambria" w:cs="Times New Roman"/>
      <w:i/>
      <w:iCs/>
      <w:sz w:val="24"/>
      <w:szCs w:val="24"/>
      <w:lang w:val="en-US" w:eastAsia="en-US" w:bidi="en-US"/>
    </w:rPr>
  </w:style>
  <w:style w:type="paragraph" w:customStyle="1" w:styleId="611">
    <w:name w:val="Заголовок 61"/>
    <w:basedOn w:val="af8"/>
    <w:next w:val="af8"/>
    <w:unhideWhenUsed/>
    <w:qFormat/>
    <w:rsid w:val="00C25060"/>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eastAsia="en-US" w:bidi="en-US"/>
    </w:rPr>
  </w:style>
  <w:style w:type="paragraph" w:customStyle="1" w:styleId="712">
    <w:name w:val="Заголовок 71"/>
    <w:basedOn w:val="af8"/>
    <w:next w:val="af8"/>
    <w:unhideWhenUsed/>
    <w:qFormat/>
    <w:rsid w:val="00C25060"/>
    <w:pPr>
      <w:spacing w:after="0" w:line="360" w:lineRule="auto"/>
      <w:ind w:firstLine="680"/>
      <w:jc w:val="both"/>
      <w:outlineLvl w:val="6"/>
    </w:pPr>
    <w:rPr>
      <w:rFonts w:ascii="Cambria" w:eastAsia="Times New Roman" w:hAnsi="Cambria" w:cs="Times New Roman"/>
      <w:b/>
      <w:bCs/>
      <w:i/>
      <w:iCs/>
      <w:color w:val="5A5A5A"/>
      <w:sz w:val="20"/>
      <w:szCs w:val="20"/>
      <w:lang w:val="en-US" w:eastAsia="en-US" w:bidi="en-US"/>
    </w:rPr>
  </w:style>
  <w:style w:type="paragraph" w:customStyle="1" w:styleId="812">
    <w:name w:val="Заголовок 81"/>
    <w:basedOn w:val="af8"/>
    <w:next w:val="af8"/>
    <w:unhideWhenUsed/>
    <w:qFormat/>
    <w:rsid w:val="00C25060"/>
    <w:pPr>
      <w:spacing w:after="0" w:line="360" w:lineRule="auto"/>
      <w:ind w:firstLine="680"/>
      <w:jc w:val="both"/>
      <w:outlineLvl w:val="7"/>
    </w:pPr>
    <w:rPr>
      <w:rFonts w:ascii="Cambria" w:eastAsia="Times New Roman" w:hAnsi="Cambria" w:cs="Times New Roman"/>
      <w:b/>
      <w:bCs/>
      <w:color w:val="7F7F7F"/>
      <w:sz w:val="20"/>
      <w:szCs w:val="20"/>
      <w:lang w:val="en-US" w:eastAsia="en-US" w:bidi="en-US"/>
    </w:rPr>
  </w:style>
  <w:style w:type="paragraph" w:customStyle="1" w:styleId="910">
    <w:name w:val="Заголовок 91"/>
    <w:basedOn w:val="af8"/>
    <w:next w:val="af8"/>
    <w:unhideWhenUsed/>
    <w:qFormat/>
    <w:rsid w:val="00C25060"/>
    <w:pPr>
      <w:spacing w:after="0" w:line="271" w:lineRule="auto"/>
      <w:ind w:firstLine="680"/>
      <w:jc w:val="both"/>
      <w:outlineLvl w:val="8"/>
    </w:pPr>
    <w:rPr>
      <w:rFonts w:ascii="Cambria" w:eastAsia="Times New Roman" w:hAnsi="Cambria" w:cs="Times New Roman"/>
      <w:b/>
      <w:bCs/>
      <w:i/>
      <w:iCs/>
      <w:color w:val="7F7F7F"/>
      <w:sz w:val="18"/>
      <w:szCs w:val="18"/>
      <w:lang w:val="en-US" w:eastAsia="en-US" w:bidi="en-US"/>
    </w:rPr>
  </w:style>
  <w:style w:type="numbering" w:customStyle="1" w:styleId="171">
    <w:name w:val="Нет списка17"/>
    <w:next w:val="afb"/>
    <w:uiPriority w:val="99"/>
    <w:semiHidden/>
    <w:unhideWhenUsed/>
    <w:rsid w:val="00C25060"/>
  </w:style>
  <w:style w:type="table" w:customStyle="1" w:styleId="TableGridReport3">
    <w:name w:val="Table Grid Report3"/>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b"/>
    <w:next w:val="111111"/>
    <w:rsid w:val="00C25060"/>
  </w:style>
  <w:style w:type="table" w:customStyle="1" w:styleId="TableGrid12">
    <w:name w:val="Table Grid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7">
    <w:name w:val="Классическая таблица 15"/>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b"/>
    <w:uiPriority w:val="99"/>
    <w:semiHidden/>
    <w:unhideWhenUsed/>
    <w:rsid w:val="00C25060"/>
  </w:style>
  <w:style w:type="paragraph" w:customStyle="1" w:styleId="1fffd">
    <w:name w:val="Без интервала1"/>
    <w:next w:val="afffff6"/>
    <w:rsid w:val="00C25060"/>
    <w:rPr>
      <w:rFonts w:ascii="Calibri" w:eastAsia="Times New Roman" w:hAnsi="Calibri" w:cs="Times New Roman"/>
      <w:lang w:val="en-US" w:eastAsia="en-US" w:bidi="en-US"/>
    </w:rPr>
  </w:style>
  <w:style w:type="table" w:customStyle="1" w:styleId="158">
    <w:name w:val="Светлая заливка15"/>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
    <w:name w:val="Светлая заливка2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e">
    <w:name w:val="Подзаголовок1"/>
    <w:basedOn w:val="af8"/>
    <w:next w:val="af8"/>
    <w:uiPriority w:val="99"/>
    <w:qFormat/>
    <w:rsid w:val="00C25060"/>
    <w:pPr>
      <w:spacing w:after="0" w:line="360" w:lineRule="auto"/>
      <w:ind w:firstLine="680"/>
      <w:jc w:val="both"/>
    </w:pPr>
    <w:rPr>
      <w:rFonts w:ascii="Cambria" w:eastAsia="Times New Roman" w:hAnsi="Cambria" w:cs="Times New Roman"/>
      <w:i/>
      <w:iCs/>
      <w:smallCaps/>
      <w:spacing w:val="10"/>
      <w:sz w:val="28"/>
      <w:szCs w:val="28"/>
      <w:lang w:val="en-US" w:eastAsia="en-US" w:bidi="en-US"/>
    </w:rPr>
  </w:style>
  <w:style w:type="numbering" w:customStyle="1" w:styleId="22d">
    <w:name w:val="Заголовок 2 уровень2"/>
    <w:basedOn w:val="afb"/>
    <w:uiPriority w:val="99"/>
    <w:rsid w:val="00C25060"/>
  </w:style>
  <w:style w:type="numbering" w:customStyle="1" w:styleId="324">
    <w:name w:val="Заголовок 3 ур2"/>
    <w:basedOn w:val="afb"/>
    <w:uiPriority w:val="99"/>
    <w:rsid w:val="00C25060"/>
  </w:style>
  <w:style w:type="paragraph" w:customStyle="1" w:styleId="1ffff">
    <w:name w:val="Рецензия1"/>
    <w:next w:val="affffff9"/>
    <w:hidden/>
    <w:uiPriority w:val="99"/>
    <w:semiHidden/>
    <w:rsid w:val="00C25060"/>
    <w:rPr>
      <w:rFonts w:ascii="Calibri" w:eastAsia="Times New Roman" w:hAnsi="Calibri" w:cs="Times New Roman"/>
      <w:lang w:val="en-US" w:eastAsia="en-US" w:bidi="en-US"/>
    </w:rPr>
  </w:style>
  <w:style w:type="numbering" w:customStyle="1" w:styleId="145">
    <w:name w:val="Стиль14"/>
    <w:uiPriority w:val="99"/>
    <w:rsid w:val="00C25060"/>
  </w:style>
  <w:style w:type="paragraph" w:customStyle="1" w:styleId="21f3">
    <w:name w:val="Цитата 21"/>
    <w:basedOn w:val="af8"/>
    <w:next w:val="af8"/>
    <w:uiPriority w:val="29"/>
    <w:rsid w:val="00C25060"/>
    <w:rPr>
      <w:rFonts w:ascii="Calibri" w:eastAsia="Times New Roman" w:hAnsi="Calibri" w:cs="Times New Roman"/>
      <w:i/>
      <w:iCs/>
      <w:color w:val="000000"/>
      <w:sz w:val="24"/>
      <w:lang w:val="en-US" w:eastAsia="en-US" w:bidi="en-US"/>
    </w:rPr>
  </w:style>
  <w:style w:type="paragraph" w:customStyle="1" w:styleId="1ffff0">
    <w:name w:val="Выделенная цитата1"/>
    <w:basedOn w:val="af8"/>
    <w:next w:val="af8"/>
    <w:uiPriority w:val="30"/>
    <w:qFormat/>
    <w:rsid w:val="00C25060"/>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eastAsia="en-US" w:bidi="en-US"/>
    </w:rPr>
  </w:style>
  <w:style w:type="table" w:customStyle="1" w:styleId="334">
    <w:name w:val="Простая таблица 3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b"/>
    <w:next w:val="111111"/>
    <w:locked/>
    <w:rsid w:val="00C25060"/>
  </w:style>
  <w:style w:type="numbering" w:customStyle="1" w:styleId="1111131">
    <w:name w:val="1 / 1.1 / 1.1.31"/>
    <w:basedOn w:val="afb"/>
    <w:next w:val="111111"/>
    <w:locked/>
    <w:rsid w:val="00C25060"/>
  </w:style>
  <w:style w:type="table" w:customStyle="1" w:styleId="3121">
    <w:name w:val="Светлая заливка312"/>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b"/>
    <w:uiPriority w:val="99"/>
    <w:semiHidden/>
    <w:unhideWhenUsed/>
    <w:rsid w:val="00C25060"/>
  </w:style>
  <w:style w:type="table" w:customStyle="1" w:styleId="514">
    <w:name w:val="Сетка таблицы51"/>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b"/>
    <w:next w:val="111111"/>
    <w:rsid w:val="00C25060"/>
  </w:style>
  <w:style w:type="table" w:customStyle="1" w:styleId="TableGrid111">
    <w:name w:val="Table Grid111"/>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 812"/>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b"/>
    <w:uiPriority w:val="99"/>
    <w:semiHidden/>
    <w:unhideWhenUsed/>
    <w:rsid w:val="00C25060"/>
  </w:style>
  <w:style w:type="table" w:customStyle="1" w:styleId="1321">
    <w:name w:val="Средний список 13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b"/>
    <w:uiPriority w:val="99"/>
    <w:semiHidden/>
    <w:unhideWhenUsed/>
    <w:rsid w:val="00C25060"/>
  </w:style>
  <w:style w:type="numbering" w:customStyle="1" w:styleId="111110">
    <w:name w:val="Нет списка11111"/>
    <w:next w:val="afb"/>
    <w:uiPriority w:val="99"/>
    <w:semiHidden/>
    <w:unhideWhenUsed/>
    <w:rsid w:val="00C25060"/>
  </w:style>
  <w:style w:type="table" w:customStyle="1" w:styleId="11221">
    <w:name w:val="Средний список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b"/>
    <w:semiHidden/>
    <w:unhideWhenUsed/>
    <w:rsid w:val="00C25060"/>
  </w:style>
  <w:style w:type="table" w:customStyle="1" w:styleId="11321">
    <w:name w:val="Средний список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b"/>
    <w:uiPriority w:val="99"/>
    <w:semiHidden/>
    <w:unhideWhenUsed/>
    <w:rsid w:val="00C25060"/>
  </w:style>
  <w:style w:type="table" w:customStyle="1" w:styleId="11421">
    <w:name w:val="Средний список 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b"/>
    <w:uiPriority w:val="99"/>
    <w:semiHidden/>
    <w:unhideWhenUsed/>
    <w:rsid w:val="00C25060"/>
  </w:style>
  <w:style w:type="table" w:customStyle="1" w:styleId="1162">
    <w:name w:val="Средний список 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b"/>
    <w:uiPriority w:val="99"/>
    <w:semiHidden/>
    <w:unhideWhenUsed/>
    <w:rsid w:val="00C25060"/>
  </w:style>
  <w:style w:type="table" w:customStyle="1" w:styleId="1172">
    <w:name w:val="Средний список 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b"/>
    <w:uiPriority w:val="99"/>
    <w:semiHidden/>
    <w:unhideWhenUsed/>
    <w:rsid w:val="00C25060"/>
  </w:style>
  <w:style w:type="table" w:customStyle="1" w:styleId="1111120">
    <w:name w:val="Средний список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b"/>
    <w:uiPriority w:val="99"/>
    <w:semiHidden/>
    <w:unhideWhenUsed/>
    <w:rsid w:val="00C25060"/>
  </w:style>
  <w:style w:type="table" w:customStyle="1" w:styleId="111220">
    <w:name w:val="Средний список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b"/>
    <w:uiPriority w:val="99"/>
    <w:semiHidden/>
    <w:unhideWhenUsed/>
    <w:rsid w:val="00C25060"/>
  </w:style>
  <w:style w:type="table" w:customStyle="1" w:styleId="1215">
    <w:name w:val="Простая таблица 121"/>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a"/>
    <w:next w:val="-3"/>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e">
    <w:name w:val="рпдлпжлопж11"/>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C25060"/>
  </w:style>
  <w:style w:type="numbering" w:customStyle="1" w:styleId="1111151">
    <w:name w:val="1 / 1.1 / 1.1.51"/>
    <w:basedOn w:val="afb"/>
    <w:next w:val="111111"/>
    <w:semiHidden/>
    <w:unhideWhenUsed/>
    <w:rsid w:val="00C25060"/>
  </w:style>
  <w:style w:type="numbering" w:customStyle="1" w:styleId="1111">
    <w:name w:val="Стиль111"/>
    <w:uiPriority w:val="99"/>
    <w:rsid w:val="00C25060"/>
    <w:pPr>
      <w:numPr>
        <w:numId w:val="83"/>
      </w:numPr>
    </w:pPr>
  </w:style>
  <w:style w:type="numbering" w:customStyle="1" w:styleId="211a">
    <w:name w:val="Заголовок 2 уровень11"/>
    <w:uiPriority w:val="99"/>
    <w:rsid w:val="00C25060"/>
  </w:style>
  <w:style w:type="table" w:customStyle="1" w:styleId="630">
    <w:name w:val="Сетка таблицы6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етка таблицы7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3">
    <w:name w:val="Заголовок 3 ур111"/>
    <w:uiPriority w:val="99"/>
    <w:rsid w:val="00C25060"/>
  </w:style>
  <w:style w:type="numbering" w:customStyle="1" w:styleId="1011">
    <w:name w:val="Нет списка101"/>
    <w:next w:val="afb"/>
    <w:uiPriority w:val="99"/>
    <w:semiHidden/>
    <w:unhideWhenUsed/>
    <w:rsid w:val="00C25060"/>
  </w:style>
  <w:style w:type="table" w:customStyle="1" w:styleId="TableGridReport13">
    <w:name w:val="Table Grid Report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9">
    <w:name w:val="Стиль121"/>
    <w:uiPriority w:val="99"/>
    <w:rsid w:val="00C25060"/>
  </w:style>
  <w:style w:type="numbering" w:customStyle="1" w:styleId="1231">
    <w:name w:val="Нет списка123"/>
    <w:next w:val="afb"/>
    <w:uiPriority w:val="99"/>
    <w:semiHidden/>
    <w:unhideWhenUsed/>
    <w:rsid w:val="00C25060"/>
  </w:style>
  <w:style w:type="table" w:customStyle="1" w:styleId="191">
    <w:name w:val="Сетка таблицы19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ff1">
    <w:name w:val="Рис.3"/>
    <w:rsid w:val="00C25060"/>
  </w:style>
  <w:style w:type="table" w:customStyle="1" w:styleId="-331">
    <w:name w:val="Веб-таблица 3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b"/>
    <w:uiPriority w:val="99"/>
    <w:semiHidden/>
    <w:unhideWhenUsed/>
    <w:rsid w:val="00C25060"/>
  </w:style>
  <w:style w:type="table" w:customStyle="1" w:styleId="21116">
    <w:name w:val="Сетка таблицы21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b">
    <w:name w:val="Сетка таблицы11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7">
    <w:name w:val="Нет списка221"/>
    <w:next w:val="afb"/>
    <w:uiPriority w:val="99"/>
    <w:semiHidden/>
    <w:unhideWhenUsed/>
    <w:rsid w:val="00C25060"/>
  </w:style>
  <w:style w:type="table" w:customStyle="1" w:styleId="3115">
    <w:name w:val="Сетка таблицы3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f0">
    <w:name w:val="Рис.12"/>
    <w:rsid w:val="00C25060"/>
  </w:style>
  <w:style w:type="table" w:customStyle="1" w:styleId="-3121">
    <w:name w:val="Веб-таблица 312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b"/>
    <w:uiPriority w:val="99"/>
    <w:semiHidden/>
    <w:unhideWhenUsed/>
    <w:rsid w:val="00C25060"/>
  </w:style>
  <w:style w:type="table" w:customStyle="1" w:styleId="TableGridReport112">
    <w:name w:val="Table Grid Report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121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C25060"/>
  </w:style>
  <w:style w:type="table" w:customStyle="1" w:styleId="1314">
    <w:name w:val="Классическая таблица 13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5">
    <w:name w:val="Нет списка131"/>
    <w:next w:val="afb"/>
    <w:uiPriority w:val="99"/>
    <w:semiHidden/>
    <w:unhideWhenUsed/>
    <w:rsid w:val="00C25060"/>
  </w:style>
  <w:style w:type="table" w:customStyle="1" w:styleId="TableGridReport21">
    <w:name w:val="Table Grid Report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6">
    <w:name w:val="Стиль131"/>
    <w:uiPriority w:val="99"/>
    <w:rsid w:val="00C25060"/>
  </w:style>
  <w:style w:type="numbering" w:customStyle="1" w:styleId="1412">
    <w:name w:val="Нет списка141"/>
    <w:next w:val="afb"/>
    <w:uiPriority w:val="99"/>
    <w:semiHidden/>
    <w:unhideWhenUsed/>
    <w:rsid w:val="00C25060"/>
  </w:style>
  <w:style w:type="table" w:customStyle="1" w:styleId="1101">
    <w:name w:val="Сетка таблицы110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8">
    <w:name w:val="Рис.21"/>
    <w:rsid w:val="00C25060"/>
  </w:style>
  <w:style w:type="table" w:customStyle="1" w:styleId="-341">
    <w:name w:val="Веб-таблица 34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b"/>
    <w:uiPriority w:val="99"/>
    <w:semiHidden/>
    <w:unhideWhenUsed/>
    <w:rsid w:val="00C25060"/>
  </w:style>
  <w:style w:type="table" w:customStyle="1" w:styleId="TableGridReport121">
    <w:name w:val="Table Grid Report12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11">
    <w:name w:val="Нет списка231"/>
    <w:next w:val="afb"/>
    <w:uiPriority w:val="99"/>
    <w:semiHidden/>
    <w:unhideWhenUsed/>
    <w:rsid w:val="00C25060"/>
  </w:style>
  <w:style w:type="table" w:customStyle="1" w:styleId="3213">
    <w:name w:val="Сетка таблицы32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f3">
    <w:name w:val="Рис.111"/>
    <w:rsid w:val="00C25060"/>
  </w:style>
  <w:style w:type="table" w:customStyle="1" w:styleId="-3131">
    <w:name w:val="Веб-таблица 3131"/>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b"/>
    <w:uiPriority w:val="99"/>
    <w:semiHidden/>
    <w:unhideWhenUsed/>
    <w:rsid w:val="00C25060"/>
  </w:style>
  <w:style w:type="table" w:customStyle="1" w:styleId="TableGridReport1111">
    <w:name w:val="Table Grid Report1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C25060"/>
  </w:style>
  <w:style w:type="table" w:customStyle="1" w:styleId="1413">
    <w:name w:val="Классическая таблица 141"/>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0">
    <w:name w:val="Сетка таблицы721"/>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6">
    <w:name w:val="Заголовок 4 Знак1"/>
    <w:uiPriority w:val="9"/>
    <w:semiHidden/>
    <w:rsid w:val="00C25060"/>
    <w:rPr>
      <w:rFonts w:ascii="Cambria" w:eastAsia="Times New Roman" w:hAnsi="Cambria" w:cs="Times New Roman"/>
      <w:i/>
      <w:iCs/>
      <w:color w:val="365F91"/>
    </w:rPr>
  </w:style>
  <w:style w:type="character" w:customStyle="1" w:styleId="517">
    <w:name w:val="Заголовок 5 Знак1"/>
    <w:uiPriority w:val="9"/>
    <w:semiHidden/>
    <w:rsid w:val="00C25060"/>
    <w:rPr>
      <w:rFonts w:ascii="Cambria" w:eastAsia="Times New Roman" w:hAnsi="Cambria" w:cs="Times New Roman"/>
      <w:color w:val="365F91"/>
    </w:rPr>
  </w:style>
  <w:style w:type="character" w:customStyle="1" w:styleId="613">
    <w:name w:val="Заголовок 6 Знак1"/>
    <w:rsid w:val="00C25060"/>
    <w:rPr>
      <w:rFonts w:ascii="Cambria" w:eastAsia="Times New Roman" w:hAnsi="Cambria" w:cs="Times New Roman"/>
      <w:color w:val="243F60"/>
    </w:rPr>
  </w:style>
  <w:style w:type="character" w:customStyle="1" w:styleId="714">
    <w:name w:val="Заголовок 7 Знак1"/>
    <w:rsid w:val="00C25060"/>
    <w:rPr>
      <w:rFonts w:ascii="Cambria" w:eastAsia="Times New Roman" w:hAnsi="Cambria" w:cs="Times New Roman"/>
      <w:i/>
      <w:iCs/>
      <w:color w:val="243F60"/>
    </w:rPr>
  </w:style>
  <w:style w:type="character" w:customStyle="1" w:styleId="815">
    <w:name w:val="Заголовок 8 Знак1"/>
    <w:rsid w:val="00C25060"/>
    <w:rPr>
      <w:rFonts w:ascii="Cambria" w:eastAsia="Times New Roman" w:hAnsi="Cambria" w:cs="Times New Roman"/>
      <w:color w:val="272727"/>
      <w:sz w:val="21"/>
      <w:szCs w:val="21"/>
    </w:rPr>
  </w:style>
  <w:style w:type="character" w:customStyle="1" w:styleId="913">
    <w:name w:val="Заголовок 9 Знак1"/>
    <w:rsid w:val="00C25060"/>
    <w:rPr>
      <w:rFonts w:ascii="Cambria" w:eastAsia="Times New Roman" w:hAnsi="Cambria" w:cs="Times New Roman"/>
      <w:i/>
      <w:iCs/>
      <w:color w:val="272727"/>
      <w:sz w:val="21"/>
      <w:szCs w:val="21"/>
    </w:rPr>
  </w:style>
  <w:style w:type="character" w:customStyle="1" w:styleId="1ffff1">
    <w:name w:val="Подзаголовок Знак1"/>
    <w:uiPriority w:val="11"/>
    <w:rsid w:val="00C25060"/>
    <w:rPr>
      <w:rFonts w:eastAsia="Times New Roman"/>
      <w:color w:val="5A5A5A"/>
      <w:spacing w:val="15"/>
    </w:rPr>
  </w:style>
  <w:style w:type="character" w:customStyle="1" w:styleId="21f9">
    <w:name w:val="Цитата 2 Знак1"/>
    <w:uiPriority w:val="29"/>
    <w:rsid w:val="00C25060"/>
    <w:rPr>
      <w:i/>
      <w:iCs/>
      <w:color w:val="404040"/>
    </w:rPr>
  </w:style>
  <w:style w:type="character" w:customStyle="1" w:styleId="1ffff2">
    <w:name w:val="Выделенная цитата Знак1"/>
    <w:uiPriority w:val="30"/>
    <w:rsid w:val="00C25060"/>
    <w:rPr>
      <w:i/>
      <w:iCs/>
      <w:color w:val="4F81BD"/>
    </w:rPr>
  </w:style>
  <w:style w:type="paragraph" w:customStyle="1" w:styleId="afffffffffffc">
    <w:name w:val="Таблицы (моноширинный)"/>
    <w:basedOn w:val="af8"/>
    <w:next w:val="af8"/>
    <w:uiPriority w:val="99"/>
    <w:rsid w:val="00C25060"/>
    <w:pPr>
      <w:widowControl w:val="0"/>
      <w:autoSpaceDE w:val="0"/>
      <w:autoSpaceDN w:val="0"/>
      <w:adjustRightInd w:val="0"/>
      <w:spacing w:after="0" w:line="240" w:lineRule="auto"/>
      <w:jc w:val="both"/>
    </w:pPr>
    <w:rPr>
      <w:rFonts w:ascii="Courier New" w:eastAsia="Times New Roman" w:hAnsi="Courier New" w:cs="Courier New"/>
      <w:sz w:val="26"/>
      <w:szCs w:val="26"/>
    </w:rPr>
  </w:style>
  <w:style w:type="character" w:customStyle="1" w:styleId="1fffa">
    <w:name w:val="Мой 1 Знак"/>
    <w:link w:val="1fff9"/>
    <w:rsid w:val="00C25060"/>
    <w:rPr>
      <w:rFonts w:ascii="Times New Roman" w:eastAsia="TimesNewRomanPSMT" w:hAnsi="Times New Roman" w:cs="Times New Roman"/>
      <w:b/>
      <w:color w:val="0070C0"/>
      <w:sz w:val="28"/>
      <w:szCs w:val="20"/>
      <w:lang w:eastAsia="en-US"/>
    </w:rPr>
  </w:style>
  <w:style w:type="paragraph" w:customStyle="1" w:styleId="111f4">
    <w:name w:val="Мой 111"/>
    <w:basedOn w:val="30"/>
    <w:qFormat/>
    <w:rsid w:val="00C25060"/>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C25060"/>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C25060"/>
    <w:rPr>
      <w:rFonts w:ascii="Times New Roman" w:eastAsia="Calibri" w:hAnsi="Times New Roman" w:cs="Times New Roman"/>
      <w:b/>
      <w:bCs/>
      <w:sz w:val="24"/>
      <w:szCs w:val="24"/>
      <w:lang w:eastAsia="ar-SA"/>
    </w:rPr>
  </w:style>
  <w:style w:type="paragraph" w:customStyle="1" w:styleId="afffffffffffd">
    <w:name w:val="в таблицу"/>
    <w:basedOn w:val="af8"/>
    <w:link w:val="afffffffffffe"/>
    <w:qFormat/>
    <w:rsid w:val="00C25060"/>
    <w:pPr>
      <w:spacing w:after="0" w:line="240" w:lineRule="auto"/>
      <w:jc w:val="center"/>
    </w:pPr>
    <w:rPr>
      <w:rFonts w:ascii="Times New Roman" w:eastAsia="Times New Roman" w:hAnsi="Times New Roman" w:cs="Times New Roman"/>
      <w:sz w:val="20"/>
      <w:szCs w:val="20"/>
    </w:rPr>
  </w:style>
  <w:style w:type="character" w:customStyle="1" w:styleId="afffffffffffe">
    <w:name w:val="в таблицу Знак"/>
    <w:link w:val="afffffffffffd"/>
    <w:rsid w:val="00C25060"/>
    <w:rPr>
      <w:rFonts w:ascii="Times New Roman" w:eastAsia="Times New Roman" w:hAnsi="Times New Roman" w:cs="Times New Roman"/>
      <w:sz w:val="20"/>
      <w:szCs w:val="20"/>
    </w:rPr>
  </w:style>
  <w:style w:type="paragraph" w:customStyle="1" w:styleId="affffffffffff">
    <w:name w:val="мой для рисунка"/>
    <w:basedOn w:val="af8"/>
    <w:link w:val="affffffffffff0"/>
    <w:qFormat/>
    <w:rsid w:val="00C25060"/>
    <w:pPr>
      <w:spacing w:before="120" w:after="0" w:line="300" w:lineRule="auto"/>
      <w:ind w:left="-284"/>
      <w:jc w:val="center"/>
    </w:pPr>
    <w:rPr>
      <w:rFonts w:ascii="Times New Roman" w:eastAsia="Calibri" w:hAnsi="Times New Roman" w:cs="Times New Roman"/>
      <w:b/>
      <w:noProof/>
      <w:sz w:val="24"/>
      <w:szCs w:val="28"/>
    </w:rPr>
  </w:style>
  <w:style w:type="character" w:customStyle="1" w:styleId="affffffffffff0">
    <w:name w:val="мой для рисунка Знак"/>
    <w:link w:val="affffffffffff"/>
    <w:rsid w:val="00C25060"/>
    <w:rPr>
      <w:rFonts w:ascii="Times New Roman" w:eastAsia="Calibri" w:hAnsi="Times New Roman" w:cs="Times New Roman"/>
      <w:b/>
      <w:noProof/>
      <w:sz w:val="24"/>
      <w:szCs w:val="28"/>
    </w:rPr>
  </w:style>
  <w:style w:type="character" w:customStyle="1" w:styleId="afffffffff5">
    <w:name w:val="таблица Знак"/>
    <w:link w:val="a8"/>
    <w:rsid w:val="00C25060"/>
    <w:rPr>
      <w:rFonts w:ascii="Times New Roman" w:eastAsia="Times New Roman" w:hAnsi="Times New Roman" w:cs="Arial"/>
      <w:b/>
      <w:sz w:val="24"/>
      <w:szCs w:val="20"/>
    </w:rPr>
  </w:style>
  <w:style w:type="paragraph" w:customStyle="1" w:styleId="affffffffffff1">
    <w:name w:val="Мой Рисунок"/>
    <w:basedOn w:val="af8"/>
    <w:link w:val="affffffffffff2"/>
    <w:rsid w:val="00C25060"/>
    <w:pPr>
      <w:spacing w:after="0" w:line="360" w:lineRule="auto"/>
      <w:jc w:val="center"/>
    </w:pPr>
    <w:rPr>
      <w:rFonts w:ascii="Arial" w:eastAsia="Times New Roman" w:hAnsi="Arial" w:cs="Arial"/>
      <w:sz w:val="24"/>
      <w:szCs w:val="20"/>
    </w:rPr>
  </w:style>
  <w:style w:type="character" w:customStyle="1" w:styleId="affffffffffff2">
    <w:name w:val="Мой Рисунок Знак"/>
    <w:link w:val="affffffffffff1"/>
    <w:locked/>
    <w:rsid w:val="00C25060"/>
    <w:rPr>
      <w:rFonts w:ascii="Arial" w:eastAsia="Times New Roman" w:hAnsi="Arial" w:cs="Arial"/>
      <w:sz w:val="24"/>
      <w:szCs w:val="20"/>
    </w:rPr>
  </w:style>
  <w:style w:type="paragraph" w:customStyle="1" w:styleId="3ff2">
    <w:name w:val="Стиль №3"/>
    <w:basedOn w:val="af8"/>
    <w:link w:val="3ff3"/>
    <w:autoRedefine/>
    <w:rsid w:val="00C25060"/>
    <w:pPr>
      <w:spacing w:after="0" w:line="360" w:lineRule="auto"/>
      <w:ind w:firstLine="709"/>
      <w:jc w:val="both"/>
    </w:pPr>
    <w:rPr>
      <w:rFonts w:ascii="Arial" w:eastAsia="Times New Roman" w:hAnsi="Arial" w:cs="Arial"/>
      <w:sz w:val="24"/>
      <w:szCs w:val="20"/>
    </w:rPr>
  </w:style>
  <w:style w:type="character" w:customStyle="1" w:styleId="3ff3">
    <w:name w:val="Стиль №3 Знак"/>
    <w:link w:val="3ff2"/>
    <w:rsid w:val="00C25060"/>
    <w:rPr>
      <w:rFonts w:ascii="Arial" w:eastAsia="Times New Roman" w:hAnsi="Arial" w:cs="Arial"/>
      <w:sz w:val="24"/>
      <w:szCs w:val="20"/>
    </w:rPr>
  </w:style>
  <w:style w:type="paragraph" w:customStyle="1" w:styleId="7">
    <w:name w:val="Стиль №7"/>
    <w:basedOn w:val="3ff2"/>
    <w:link w:val="78"/>
    <w:uiPriority w:val="99"/>
    <w:rsid w:val="00C25060"/>
    <w:pPr>
      <w:numPr>
        <w:numId w:val="46"/>
      </w:numPr>
      <w:ind w:left="927" w:hanging="360"/>
    </w:pPr>
  </w:style>
  <w:style w:type="character" w:customStyle="1" w:styleId="78">
    <w:name w:val="Стиль №7 Знак"/>
    <w:link w:val="7"/>
    <w:uiPriority w:val="99"/>
    <w:rsid w:val="00C25060"/>
    <w:rPr>
      <w:rFonts w:ascii="Arial" w:eastAsia="Times New Roman" w:hAnsi="Arial" w:cs="Arial"/>
      <w:sz w:val="24"/>
      <w:szCs w:val="20"/>
    </w:rPr>
  </w:style>
  <w:style w:type="paragraph" w:customStyle="1" w:styleId="6a">
    <w:name w:val="Стиль №6"/>
    <w:basedOn w:val="af8"/>
    <w:link w:val="6b"/>
    <w:rsid w:val="00C25060"/>
    <w:pPr>
      <w:spacing w:after="0" w:line="240" w:lineRule="auto"/>
      <w:jc w:val="center"/>
    </w:pPr>
    <w:rPr>
      <w:rFonts w:ascii="Arial" w:eastAsia="Times New Roman" w:hAnsi="Arial" w:cs="Times New Roman"/>
      <w:sz w:val="20"/>
      <w:szCs w:val="28"/>
    </w:rPr>
  </w:style>
  <w:style w:type="character" w:customStyle="1" w:styleId="6b">
    <w:name w:val="Стиль №6 Знак"/>
    <w:link w:val="6a"/>
    <w:rsid w:val="00C25060"/>
    <w:rPr>
      <w:rFonts w:ascii="Arial" w:eastAsia="Times New Roman" w:hAnsi="Arial" w:cs="Times New Roman"/>
      <w:sz w:val="20"/>
      <w:szCs w:val="28"/>
    </w:rPr>
  </w:style>
  <w:style w:type="paragraph" w:customStyle="1" w:styleId="5f1">
    <w:name w:val="Стиль №5"/>
    <w:basedOn w:val="af8"/>
    <w:link w:val="5f2"/>
    <w:rsid w:val="00C25060"/>
    <w:pPr>
      <w:spacing w:after="0" w:line="360" w:lineRule="auto"/>
      <w:jc w:val="center"/>
    </w:pPr>
    <w:rPr>
      <w:rFonts w:ascii="Times New Roman" w:eastAsia="Times New Roman" w:hAnsi="Times New Roman" w:cs="Arial"/>
      <w:sz w:val="24"/>
      <w:szCs w:val="20"/>
    </w:rPr>
  </w:style>
  <w:style w:type="character" w:customStyle="1" w:styleId="5f2">
    <w:name w:val="Стиль №5 Знак"/>
    <w:link w:val="5f1"/>
    <w:rsid w:val="00C25060"/>
    <w:rPr>
      <w:rFonts w:ascii="Times New Roman" w:eastAsia="Times New Roman" w:hAnsi="Times New Roman" w:cs="Arial"/>
      <w:sz w:val="24"/>
      <w:szCs w:val="20"/>
    </w:rPr>
  </w:style>
  <w:style w:type="paragraph" w:customStyle="1" w:styleId="4f0">
    <w:name w:val="Стиль №4"/>
    <w:basedOn w:val="afffe"/>
    <w:link w:val="4f1"/>
    <w:autoRedefine/>
    <w:rsid w:val="00C25060"/>
    <w:pPr>
      <w:keepNext/>
      <w:suppressAutoHyphens w:val="0"/>
      <w:spacing w:before="120" w:after="240" w:line="360" w:lineRule="auto"/>
      <w:jc w:val="both"/>
    </w:pPr>
    <w:rPr>
      <w:rFonts w:eastAsia="Calibri"/>
      <w:color w:val="auto"/>
      <w:szCs w:val="22"/>
    </w:rPr>
  </w:style>
  <w:style w:type="character" w:customStyle="1" w:styleId="4f1">
    <w:name w:val="Стиль №4 Знак"/>
    <w:link w:val="4f0"/>
    <w:rsid w:val="00C25060"/>
    <w:rPr>
      <w:rFonts w:ascii="Arial" w:eastAsia="Calibri" w:hAnsi="Arial"/>
      <w:b/>
      <w:bCs/>
      <w:sz w:val="24"/>
    </w:rPr>
  </w:style>
  <w:style w:type="paragraph" w:customStyle="1" w:styleId="8b">
    <w:name w:val="Стиль №8"/>
    <w:basedOn w:val="30"/>
    <w:next w:val="af8"/>
    <w:link w:val="8c"/>
    <w:rsid w:val="00C25060"/>
    <w:pPr>
      <w:keepLines/>
      <w:numPr>
        <w:ilvl w:val="0"/>
        <w:numId w:val="0"/>
      </w:numPr>
      <w:suppressAutoHyphens w:val="0"/>
      <w:spacing w:before="0" w:after="0" w:line="360" w:lineRule="auto"/>
    </w:pPr>
    <w:rPr>
      <w:rFonts w:ascii="Times New Roman" w:hAnsi="Times New Roman" w:cs="Times New Roman"/>
      <w:i w:val="0"/>
      <w:iCs w:val="0"/>
      <w:sz w:val="24"/>
      <w:szCs w:val="24"/>
      <w:lang w:eastAsia="ru-RU" w:bidi="ar-SA"/>
    </w:rPr>
  </w:style>
  <w:style w:type="character" w:customStyle="1" w:styleId="8c">
    <w:name w:val="Стиль №8 Знак"/>
    <w:link w:val="8b"/>
    <w:rsid w:val="00C25060"/>
    <w:rPr>
      <w:rFonts w:ascii="Times New Roman" w:eastAsia="Times New Roman" w:hAnsi="Times New Roman" w:cs="Times New Roman"/>
      <w:b/>
      <w:sz w:val="24"/>
      <w:szCs w:val="24"/>
    </w:rPr>
  </w:style>
  <w:style w:type="paragraph" w:customStyle="1" w:styleId="12f1">
    <w:name w:val="Стиль №12"/>
    <w:basedOn w:val="af8"/>
    <w:link w:val="12f2"/>
    <w:rsid w:val="00C25060"/>
    <w:pPr>
      <w:tabs>
        <w:tab w:val="num" w:pos="720"/>
      </w:tabs>
      <w:spacing w:after="0" w:line="360" w:lineRule="auto"/>
      <w:ind w:left="720" w:firstLine="709"/>
      <w:jc w:val="both"/>
    </w:pPr>
    <w:rPr>
      <w:rFonts w:ascii="Times New Roman" w:eastAsia="Calibri" w:hAnsi="Times New Roman" w:cs="Times New Roman"/>
      <w:i/>
      <w:sz w:val="24"/>
    </w:rPr>
  </w:style>
  <w:style w:type="character" w:customStyle="1" w:styleId="12f2">
    <w:name w:val="Стиль №12 Знак"/>
    <w:link w:val="12f1"/>
    <w:rsid w:val="00C25060"/>
    <w:rPr>
      <w:rFonts w:ascii="Times New Roman" w:eastAsia="Calibri" w:hAnsi="Times New Roman" w:cs="Times New Roman"/>
      <w:i/>
      <w:sz w:val="24"/>
    </w:rPr>
  </w:style>
  <w:style w:type="paragraph" w:customStyle="1" w:styleId="11ff">
    <w:name w:val="Стиль №11"/>
    <w:basedOn w:val="af8"/>
    <w:link w:val="11ff0"/>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11ff0">
    <w:name w:val="Стиль №11 Знак"/>
    <w:link w:val="11ff"/>
    <w:rsid w:val="00C25060"/>
    <w:rPr>
      <w:rFonts w:ascii="Times New Roman" w:eastAsia="Calibri" w:hAnsi="Times New Roman" w:cs="Times New Roman"/>
      <w:sz w:val="24"/>
    </w:rPr>
  </w:style>
  <w:style w:type="paragraph" w:customStyle="1" w:styleId="105">
    <w:name w:val="Стиль №10"/>
    <w:basedOn w:val="3ff2"/>
    <w:link w:val="106"/>
    <w:rsid w:val="00C25060"/>
    <w:rPr>
      <w:i/>
    </w:rPr>
  </w:style>
  <w:style w:type="character" w:customStyle="1" w:styleId="106">
    <w:name w:val="Стиль №10 Знак"/>
    <w:link w:val="105"/>
    <w:rsid w:val="00C25060"/>
    <w:rPr>
      <w:rFonts w:ascii="Arial" w:eastAsia="Times New Roman" w:hAnsi="Arial" w:cs="Arial"/>
      <w:i/>
      <w:sz w:val="24"/>
      <w:szCs w:val="20"/>
    </w:rPr>
  </w:style>
  <w:style w:type="paragraph" w:customStyle="1" w:styleId="98">
    <w:name w:val="Стиль №9"/>
    <w:basedOn w:val="af8"/>
    <w:link w:val="99"/>
    <w:rsid w:val="00C25060"/>
    <w:pPr>
      <w:tabs>
        <w:tab w:val="num" w:pos="720"/>
      </w:tabs>
      <w:spacing w:after="0" w:line="360" w:lineRule="auto"/>
      <w:ind w:left="1287" w:hanging="360"/>
      <w:jc w:val="both"/>
    </w:pPr>
    <w:rPr>
      <w:rFonts w:ascii="Times New Roman" w:eastAsia="Calibri" w:hAnsi="Times New Roman" w:cs="Times New Roman"/>
      <w:sz w:val="24"/>
    </w:rPr>
  </w:style>
  <w:style w:type="character" w:customStyle="1" w:styleId="99">
    <w:name w:val="Стиль №9 Знак"/>
    <w:link w:val="98"/>
    <w:rsid w:val="00C25060"/>
    <w:rPr>
      <w:rFonts w:ascii="Times New Roman" w:eastAsia="Calibri" w:hAnsi="Times New Roman" w:cs="Times New Roman"/>
      <w:sz w:val="24"/>
    </w:rPr>
  </w:style>
  <w:style w:type="paragraph" w:customStyle="1" w:styleId="affffffffffff3">
    <w:name w:val="МОЯ ТАБЛИЦА"/>
    <w:basedOn w:val="af8"/>
    <w:link w:val="affffffffffff4"/>
    <w:rsid w:val="00C25060"/>
    <w:pPr>
      <w:spacing w:after="0" w:line="360" w:lineRule="auto"/>
      <w:jc w:val="both"/>
    </w:pPr>
    <w:rPr>
      <w:rFonts w:ascii="Arial" w:eastAsia="Times New Roman" w:hAnsi="Arial" w:cs="Times New Roman"/>
      <w:bCs/>
      <w:sz w:val="24"/>
      <w:szCs w:val="28"/>
    </w:rPr>
  </w:style>
  <w:style w:type="character" w:customStyle="1" w:styleId="affffffffffff4">
    <w:name w:val="МОЯ ТАБЛИЦА Знак"/>
    <w:link w:val="affffffffffff3"/>
    <w:rsid w:val="00C25060"/>
    <w:rPr>
      <w:rFonts w:ascii="Arial" w:eastAsia="Times New Roman" w:hAnsi="Arial" w:cs="Times New Roman"/>
      <w:bCs/>
      <w:sz w:val="24"/>
      <w:szCs w:val="28"/>
    </w:rPr>
  </w:style>
  <w:style w:type="paragraph" w:customStyle="1" w:styleId="affffffffffff5">
    <w:name w:val="таблица новая"/>
    <w:basedOn w:val="af8"/>
    <w:link w:val="affffffffffff6"/>
    <w:rsid w:val="00C25060"/>
    <w:pPr>
      <w:spacing w:after="0" w:line="240" w:lineRule="auto"/>
      <w:ind w:left="-57" w:right="-57"/>
      <w:jc w:val="center"/>
    </w:pPr>
    <w:rPr>
      <w:rFonts w:ascii="Arial" w:eastAsia="Times New Roman" w:hAnsi="Arial" w:cs="Times New Roman"/>
      <w:sz w:val="20"/>
      <w:szCs w:val="28"/>
    </w:rPr>
  </w:style>
  <w:style w:type="character" w:customStyle="1" w:styleId="affffffffffff6">
    <w:name w:val="таблица новая Знак"/>
    <w:link w:val="affffffffffff5"/>
    <w:rsid w:val="00C25060"/>
    <w:rPr>
      <w:rFonts w:ascii="Arial" w:eastAsia="Times New Roman" w:hAnsi="Arial" w:cs="Times New Roman"/>
      <w:sz w:val="20"/>
      <w:szCs w:val="28"/>
    </w:rPr>
  </w:style>
  <w:style w:type="paragraph" w:customStyle="1" w:styleId="affffffffffff7">
    <w:name w:val="текст"/>
    <w:basedOn w:val="af8"/>
    <w:link w:val="affffffffffff8"/>
    <w:rsid w:val="00C25060"/>
    <w:pPr>
      <w:spacing w:after="0" w:line="360" w:lineRule="auto"/>
      <w:ind w:left="102" w:right="50" w:firstLine="851"/>
      <w:jc w:val="both"/>
    </w:pPr>
    <w:rPr>
      <w:rFonts w:ascii="Arial" w:eastAsia="Times New Roman" w:hAnsi="Arial" w:cs="Arial"/>
      <w:bCs/>
      <w:sz w:val="24"/>
      <w:szCs w:val="24"/>
    </w:rPr>
  </w:style>
  <w:style w:type="character" w:customStyle="1" w:styleId="affffffffffff8">
    <w:name w:val="текст Знак"/>
    <w:link w:val="affffffffffff7"/>
    <w:rsid w:val="00C25060"/>
    <w:rPr>
      <w:rFonts w:ascii="Arial" w:eastAsia="Times New Roman" w:hAnsi="Arial" w:cs="Arial"/>
      <w:bCs/>
      <w:sz w:val="24"/>
      <w:szCs w:val="24"/>
    </w:rPr>
  </w:style>
  <w:style w:type="character" w:customStyle="1" w:styleId="FontStyle47">
    <w:name w:val="Font Style47"/>
    <w:rsid w:val="00C25060"/>
    <w:rPr>
      <w:rFonts w:ascii="Times New Roman" w:hAnsi="Times New Roman" w:cs="Times New Roman"/>
      <w:sz w:val="26"/>
      <w:szCs w:val="26"/>
    </w:rPr>
  </w:style>
  <w:style w:type="paragraph" w:customStyle="1" w:styleId="xl63492">
    <w:name w:val="xl63492"/>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3">
    <w:name w:val="xl63493"/>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4">
    <w:name w:val="xl6349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5">
    <w:name w:val="xl63495"/>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6">
    <w:name w:val="xl63496"/>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7">
    <w:name w:val="xl63497"/>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498">
    <w:name w:val="xl63498"/>
    <w:basedOn w:val="af8"/>
    <w:uiPriority w:val="99"/>
    <w:rsid w:val="00C250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499">
    <w:name w:val="xl63499"/>
    <w:basedOn w:val="af8"/>
    <w:uiPriority w:val="99"/>
    <w:rsid w:val="00C25060"/>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0">
    <w:name w:val="xl63500"/>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1">
    <w:name w:val="xl63501"/>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2">
    <w:name w:val="xl63502"/>
    <w:basedOn w:val="af8"/>
    <w:uiPriority w:val="99"/>
    <w:rsid w:val="00C250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3">
    <w:name w:val="xl63503"/>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4">
    <w:name w:val="xl63504"/>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5">
    <w:name w:val="xl63505"/>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6">
    <w:name w:val="xl63506"/>
    <w:basedOn w:val="af8"/>
    <w:uiPriority w:val="99"/>
    <w:rsid w:val="00C25060"/>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7">
    <w:name w:val="xl63507"/>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08">
    <w:name w:val="xl6350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09">
    <w:name w:val="xl6350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0">
    <w:name w:val="xl63510"/>
    <w:basedOn w:val="af8"/>
    <w:uiPriority w:val="99"/>
    <w:rsid w:val="00C25060"/>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1">
    <w:name w:val="xl63511"/>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2">
    <w:name w:val="xl63512"/>
    <w:basedOn w:val="af8"/>
    <w:uiPriority w:val="99"/>
    <w:rsid w:val="00C2506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3">
    <w:name w:val="xl63513"/>
    <w:basedOn w:val="af8"/>
    <w:uiPriority w:val="99"/>
    <w:rsid w:val="00C25060"/>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4">
    <w:name w:val="xl63514"/>
    <w:basedOn w:val="af8"/>
    <w:uiPriority w:val="99"/>
    <w:rsid w:val="00C2506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5">
    <w:name w:val="xl63515"/>
    <w:basedOn w:val="af8"/>
    <w:uiPriority w:val="99"/>
    <w:rsid w:val="00C25060"/>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6">
    <w:name w:val="xl63516"/>
    <w:basedOn w:val="af8"/>
    <w:uiPriority w:val="99"/>
    <w:rsid w:val="00C25060"/>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7">
    <w:name w:val="xl63517"/>
    <w:basedOn w:val="af8"/>
    <w:uiPriority w:val="99"/>
    <w:rsid w:val="00C25060"/>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18">
    <w:name w:val="xl63518"/>
    <w:basedOn w:val="af8"/>
    <w:uiPriority w:val="99"/>
    <w:rsid w:val="00C25060"/>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19">
    <w:name w:val="xl63519"/>
    <w:basedOn w:val="af8"/>
    <w:uiPriority w:val="99"/>
    <w:rsid w:val="00C25060"/>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0">
    <w:name w:val="xl63520"/>
    <w:basedOn w:val="af8"/>
    <w:uiPriority w:val="99"/>
    <w:rsid w:val="00C2506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1">
    <w:name w:val="xl63521"/>
    <w:basedOn w:val="af8"/>
    <w:uiPriority w:val="99"/>
    <w:rsid w:val="00C25060"/>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2">
    <w:name w:val="xl63522"/>
    <w:basedOn w:val="af8"/>
    <w:uiPriority w:val="99"/>
    <w:rsid w:val="00C25060"/>
    <w:pP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23">
    <w:name w:val="xl635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character" w:customStyle="1" w:styleId="-113">
    <w:name w:val="Текст-1 Знак1"/>
    <w:rsid w:val="00C25060"/>
    <w:rPr>
      <w:sz w:val="26"/>
      <w:lang w:val="ru-RU" w:eastAsia="ru-RU" w:bidi="ar-SA"/>
    </w:rPr>
  </w:style>
  <w:style w:type="paragraph" w:customStyle="1" w:styleId="12f3">
    <w:name w:val="ТАБ 12 Текст"/>
    <w:basedOn w:val="af8"/>
    <w:next w:val="-15"/>
    <w:rsid w:val="00C25060"/>
    <w:pPr>
      <w:widowControl w:val="0"/>
      <w:suppressAutoHyphens/>
      <w:spacing w:after="0" w:line="240" w:lineRule="auto"/>
      <w:jc w:val="center"/>
    </w:pPr>
    <w:rPr>
      <w:rFonts w:ascii="Times New Roman" w:eastAsia="Times New Roman" w:hAnsi="Times New Roman" w:cs="Times New Roman"/>
      <w:sz w:val="24"/>
      <w:szCs w:val="26"/>
      <w:lang w:eastAsia="en-US"/>
    </w:rPr>
  </w:style>
  <w:style w:type="paragraph" w:customStyle="1" w:styleId="a5">
    <w:name w:val="ТАБЛ."/>
    <w:basedOn w:val="-15"/>
    <w:next w:val="-15"/>
    <w:link w:val="affffffffffff9"/>
    <w:rsid w:val="00C25060"/>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9">
    <w:name w:val="ТАБЛ. Знак"/>
    <w:link w:val="a5"/>
    <w:rsid w:val="00C25060"/>
    <w:rPr>
      <w:rFonts w:ascii="Times New Roman" w:eastAsia="Calibri" w:hAnsi="Times New Roman" w:cs="Times New Roman"/>
      <w:b/>
      <w:sz w:val="24"/>
      <w:szCs w:val="24"/>
      <w:lang w:eastAsia="en-US"/>
    </w:rPr>
  </w:style>
  <w:style w:type="character" w:customStyle="1" w:styleId="affffffffffc">
    <w:name w:val="ТАБЛ Знак"/>
    <w:link w:val="af1"/>
    <w:rsid w:val="00C25060"/>
    <w:rPr>
      <w:rFonts w:ascii="Times New Roman" w:eastAsia="Calibri" w:hAnsi="Times New Roman" w:cs="Times New Roman"/>
      <w:b/>
      <w:szCs w:val="24"/>
      <w:lang w:eastAsia="en-US"/>
    </w:rPr>
  </w:style>
  <w:style w:type="paragraph" w:customStyle="1" w:styleId="107">
    <w:name w:val="ТАБ 10 Текст"/>
    <w:basedOn w:val="12f3"/>
    <w:rsid w:val="00C25060"/>
    <w:rPr>
      <w:sz w:val="20"/>
    </w:rPr>
  </w:style>
  <w:style w:type="paragraph" w:customStyle="1" w:styleId="-0">
    <w:name w:val="Рис-Т"/>
    <w:basedOn w:val="-15"/>
    <w:qFormat/>
    <w:rsid w:val="00C25060"/>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a">
    <w:name w:val="Текст Табл"/>
    <w:basedOn w:val="af8"/>
    <w:link w:val="affffffffffffb"/>
    <w:rsid w:val="00C25060"/>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lang w:eastAsia="en-US"/>
    </w:rPr>
  </w:style>
  <w:style w:type="character" w:customStyle="1" w:styleId="affffffffffffb">
    <w:name w:val="Текст Табл Знак"/>
    <w:link w:val="affffffffffffa"/>
    <w:rsid w:val="00C25060"/>
    <w:rPr>
      <w:rFonts w:ascii="Times New Roman" w:eastAsia="Times New Roman" w:hAnsi="Times New Roman" w:cs="Times New Roman"/>
      <w:color w:val="000000"/>
      <w:sz w:val="20"/>
      <w:szCs w:val="24"/>
      <w:lang w:eastAsia="en-US"/>
    </w:rPr>
  </w:style>
  <w:style w:type="paragraph" w:customStyle="1" w:styleId="-4">
    <w:name w:val="Текст Табл-"/>
    <w:basedOn w:val="affffffffffffa"/>
    <w:link w:val="-5"/>
    <w:rsid w:val="00C25060"/>
    <w:pPr>
      <w:ind w:left="-113" w:right="-113"/>
    </w:pPr>
  </w:style>
  <w:style w:type="character" w:customStyle="1" w:styleId="-5">
    <w:name w:val="Текст Табл- Знак"/>
    <w:link w:val="-4"/>
    <w:rsid w:val="00C25060"/>
    <w:rPr>
      <w:rFonts w:ascii="Times New Roman" w:eastAsia="Times New Roman" w:hAnsi="Times New Roman" w:cs="Times New Roman"/>
      <w:color w:val="000000"/>
      <w:sz w:val="20"/>
      <w:szCs w:val="24"/>
      <w:lang w:eastAsia="en-US"/>
    </w:rPr>
  </w:style>
  <w:style w:type="paragraph" w:customStyle="1" w:styleId="affffffffffffc">
    <w:name w:val="Приложение"/>
    <w:basedOn w:val="af8"/>
    <w:link w:val="affffffffffffd"/>
    <w:rsid w:val="00C25060"/>
    <w:pPr>
      <w:spacing w:after="0" w:line="240" w:lineRule="auto"/>
      <w:jc w:val="center"/>
    </w:pPr>
    <w:rPr>
      <w:rFonts w:ascii="Times New Roman" w:eastAsia="Times New Roman" w:hAnsi="Times New Roman" w:cs="Times New Roman"/>
      <w:b/>
      <w:caps/>
      <w:sz w:val="24"/>
      <w:szCs w:val="24"/>
      <w:lang w:eastAsia="en-US"/>
    </w:rPr>
  </w:style>
  <w:style w:type="character" w:customStyle="1" w:styleId="affffffffffffd">
    <w:name w:val="Приложение Знак"/>
    <w:link w:val="affffffffffffc"/>
    <w:rsid w:val="00C25060"/>
    <w:rPr>
      <w:rFonts w:ascii="Times New Roman" w:eastAsia="Times New Roman" w:hAnsi="Times New Roman" w:cs="Times New Roman"/>
      <w:b/>
      <w:caps/>
      <w:sz w:val="24"/>
      <w:szCs w:val="24"/>
      <w:lang w:eastAsia="en-US"/>
    </w:rPr>
  </w:style>
  <w:style w:type="paragraph" w:customStyle="1" w:styleId="1ffff3">
    <w:name w:val="Подрисуночная надпись Знак Знак1"/>
    <w:basedOn w:val="af8"/>
    <w:link w:val="1ffff4"/>
    <w:autoRedefine/>
    <w:rsid w:val="00C25060"/>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lang w:eastAsia="en-US"/>
    </w:rPr>
  </w:style>
  <w:style w:type="character" w:customStyle="1" w:styleId="1ffff4">
    <w:name w:val="Подрисуночная надпись Знак Знак1 Знак"/>
    <w:link w:val="1ffff3"/>
    <w:rsid w:val="00C25060"/>
    <w:rPr>
      <w:rFonts w:ascii="Times New Roman" w:eastAsia="Calibri" w:hAnsi="Times New Roman" w:cs="Times New Roman"/>
      <w:b/>
      <w:bCs/>
      <w:sz w:val="24"/>
      <w:szCs w:val="24"/>
      <w:lang w:eastAsia="en-US"/>
    </w:rPr>
  </w:style>
  <w:style w:type="paragraph" w:customStyle="1" w:styleId="-1">
    <w:name w:val="Список-1"/>
    <w:basedOn w:val="affffffffff1"/>
    <w:link w:val="-1d"/>
    <w:rsid w:val="00C25060"/>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C25060"/>
    <w:rPr>
      <w:rFonts w:ascii="Times New Roman" w:eastAsia="Times New Roman" w:hAnsi="Times New Roman" w:cs="Times New Roman"/>
      <w:sz w:val="24"/>
      <w:szCs w:val="20"/>
      <w:lang w:eastAsia="en-US"/>
    </w:rPr>
  </w:style>
  <w:style w:type="paragraph" w:customStyle="1" w:styleId="-2">
    <w:name w:val="Список-2"/>
    <w:basedOn w:val="-1"/>
    <w:link w:val="-25"/>
    <w:rsid w:val="00C25060"/>
    <w:pPr>
      <w:numPr>
        <w:numId w:val="49"/>
      </w:numPr>
      <w:tabs>
        <w:tab w:val="num" w:pos="1134"/>
        <w:tab w:val="num" w:pos="1440"/>
      </w:tabs>
    </w:pPr>
  </w:style>
  <w:style w:type="character" w:customStyle="1" w:styleId="-25">
    <w:name w:val="Список-2 Знак"/>
    <w:link w:val="-2"/>
    <w:rsid w:val="00C25060"/>
    <w:rPr>
      <w:rFonts w:ascii="Times New Roman" w:eastAsia="Times New Roman" w:hAnsi="Times New Roman" w:cs="Times New Roman"/>
      <w:sz w:val="24"/>
      <w:szCs w:val="20"/>
      <w:lang w:eastAsia="en-US"/>
    </w:rPr>
  </w:style>
  <w:style w:type="character" w:customStyle="1" w:styleId="ConsPlusCell0">
    <w:name w:val="ConsPlusCell Знак"/>
    <w:link w:val="ConsPlusCell"/>
    <w:rsid w:val="00C25060"/>
    <w:rPr>
      <w:rFonts w:ascii="Arial" w:eastAsia="Times New Roman" w:hAnsi="Arial" w:cs="Arial"/>
      <w:lang w:val="en-US" w:bidi="en-US"/>
    </w:rPr>
  </w:style>
  <w:style w:type="paragraph" w:customStyle="1" w:styleId="-40">
    <w:name w:val="Заголовок-4"/>
    <w:basedOn w:val="30"/>
    <w:link w:val="-41"/>
    <w:rsid w:val="00C25060"/>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bidi="ar-SA"/>
    </w:rPr>
  </w:style>
  <w:style w:type="character" w:customStyle="1" w:styleId="-41">
    <w:name w:val="Заголовок-4 Знак"/>
    <w:link w:val="-40"/>
    <w:rsid w:val="00C25060"/>
    <w:rPr>
      <w:rFonts w:ascii="Times New Roman" w:eastAsia="TimesNewRomanPSMT" w:hAnsi="Times New Roman" w:cs="Times New Roman"/>
      <w:b/>
      <w:i/>
      <w:sz w:val="26"/>
      <w:szCs w:val="26"/>
      <w:lang w:eastAsia="en-US"/>
    </w:rPr>
  </w:style>
  <w:style w:type="character" w:customStyle="1" w:styleId="affffffffffffe">
    <w:name w:val="Рисунок Знак"/>
    <w:link w:val="afffffffffffff"/>
    <w:locked/>
    <w:rsid w:val="00C25060"/>
    <w:rPr>
      <w:b/>
      <w:bCs/>
      <w:i/>
      <w:sz w:val="24"/>
    </w:rPr>
  </w:style>
  <w:style w:type="paragraph" w:customStyle="1" w:styleId="afffffffffffff">
    <w:name w:val="Рисунок"/>
    <w:basedOn w:val="afffff1"/>
    <w:link w:val="affffffffffffe"/>
    <w:rsid w:val="00C25060"/>
    <w:pPr>
      <w:spacing w:after="120" w:line="240" w:lineRule="auto"/>
      <w:ind w:firstLine="0"/>
      <w:jc w:val="center"/>
    </w:pPr>
    <w:rPr>
      <w:rFonts w:asciiTheme="minorHAnsi" w:eastAsiaTheme="minorEastAsia" w:hAnsiTheme="minorHAnsi" w:cstheme="minorBidi"/>
      <w:b/>
      <w:bCs/>
      <w:i/>
      <w:lang w:val="ru-RU" w:eastAsia="ru-RU" w:bidi="ar-SA"/>
    </w:rPr>
  </w:style>
  <w:style w:type="paragraph" w:customStyle="1" w:styleId="afffffffffffff0">
    <w:name w:val="Рисунок Знак Знак"/>
    <w:basedOn w:val="afffff1"/>
    <w:link w:val="afffffffffffff1"/>
    <w:rsid w:val="00C25060"/>
    <w:pPr>
      <w:spacing w:after="120" w:line="240" w:lineRule="auto"/>
      <w:ind w:firstLine="0"/>
      <w:jc w:val="center"/>
    </w:pPr>
    <w:rPr>
      <w:rFonts w:ascii="Times New Roman" w:hAnsi="Times New Roman"/>
      <w:b/>
      <w:bCs/>
      <w:i/>
      <w:szCs w:val="24"/>
      <w:lang w:val="ru-RU" w:bidi="ar-SA"/>
    </w:rPr>
  </w:style>
  <w:style w:type="character" w:customStyle="1" w:styleId="afffffffffffff1">
    <w:name w:val="Рисунок Знак Знак Знак"/>
    <w:link w:val="afffffffffffff0"/>
    <w:rsid w:val="00C25060"/>
    <w:rPr>
      <w:rFonts w:ascii="Times New Roman" w:eastAsia="Times New Roman" w:hAnsi="Times New Roman" w:cs="Times New Roman"/>
      <w:b/>
      <w:bCs/>
      <w:i/>
      <w:sz w:val="24"/>
      <w:szCs w:val="24"/>
      <w:lang w:eastAsia="en-US"/>
    </w:rPr>
  </w:style>
  <w:style w:type="paragraph" w:customStyle="1" w:styleId="afffffffffffff2">
    <w:name w:val="абзац"/>
    <w:basedOn w:val="af8"/>
    <w:link w:val="1ffff5"/>
    <w:rsid w:val="00C25060"/>
    <w:pPr>
      <w:spacing w:after="0" w:line="360" w:lineRule="auto"/>
      <w:ind w:firstLine="851"/>
      <w:jc w:val="both"/>
    </w:pPr>
    <w:rPr>
      <w:rFonts w:ascii="Times New Roman" w:eastAsia="Times New Roman" w:hAnsi="Times New Roman" w:cs="Times New Roman"/>
      <w:sz w:val="24"/>
      <w:szCs w:val="20"/>
      <w:lang w:eastAsia="en-US"/>
    </w:rPr>
  </w:style>
  <w:style w:type="character" w:customStyle="1" w:styleId="1ffff5">
    <w:name w:val="абзац Знак1"/>
    <w:link w:val="afffffffffffff2"/>
    <w:rsid w:val="00C25060"/>
    <w:rPr>
      <w:rFonts w:ascii="Times New Roman" w:eastAsia="Times New Roman" w:hAnsi="Times New Roman" w:cs="Times New Roman"/>
      <w:sz w:val="24"/>
      <w:szCs w:val="20"/>
      <w:lang w:eastAsia="en-US"/>
    </w:rPr>
  </w:style>
  <w:style w:type="paragraph" w:customStyle="1" w:styleId="afffffffffffff3">
    <w:name w:val="в табл"/>
    <w:basedOn w:val="af8"/>
    <w:next w:val="afffffffffffff2"/>
    <w:link w:val="afffffffffffff4"/>
    <w:rsid w:val="00C25060"/>
    <w:pPr>
      <w:keepNext/>
      <w:spacing w:after="0" w:line="240" w:lineRule="auto"/>
    </w:pPr>
    <w:rPr>
      <w:rFonts w:ascii="Times New Roman" w:eastAsia="Times New Roman" w:hAnsi="Times New Roman" w:cs="Times New Roman"/>
      <w:sz w:val="24"/>
      <w:szCs w:val="20"/>
      <w:lang w:eastAsia="en-US"/>
    </w:rPr>
  </w:style>
  <w:style w:type="character" w:customStyle="1" w:styleId="afffffffffffff4">
    <w:name w:val="в табл Знак"/>
    <w:link w:val="afffffffffffff3"/>
    <w:rsid w:val="00C25060"/>
    <w:rPr>
      <w:rFonts w:ascii="Times New Roman" w:eastAsia="Times New Roman" w:hAnsi="Times New Roman" w:cs="Times New Roman"/>
      <w:sz w:val="24"/>
      <w:szCs w:val="20"/>
      <w:lang w:eastAsia="en-US"/>
    </w:rPr>
  </w:style>
  <w:style w:type="paragraph" w:customStyle="1" w:styleId="afffffffffffff5">
    <w:name w:val="Жирный текст"/>
    <w:basedOn w:val="affffffffffa"/>
    <w:link w:val="afffffffffffff6"/>
    <w:rsid w:val="00C25060"/>
    <w:rPr>
      <w:b/>
    </w:rPr>
  </w:style>
  <w:style w:type="character" w:customStyle="1" w:styleId="afffffffffffff6">
    <w:name w:val="Жирный текст Знак"/>
    <w:link w:val="afffffffffffff5"/>
    <w:rsid w:val="00C25060"/>
    <w:rPr>
      <w:rFonts w:ascii="Times New Roman" w:eastAsia="Calibri" w:hAnsi="Times New Roman" w:cs="Times New Roman"/>
      <w:b/>
      <w:sz w:val="24"/>
      <w:szCs w:val="24"/>
      <w:lang w:eastAsia="en-US"/>
    </w:rPr>
  </w:style>
  <w:style w:type="character" w:customStyle="1" w:styleId="FontStyle624">
    <w:name w:val="Font Style624"/>
    <w:uiPriority w:val="99"/>
    <w:rsid w:val="00C25060"/>
    <w:rPr>
      <w:rFonts w:ascii="Times New Roman" w:hAnsi="Times New Roman" w:cs="Times New Roman"/>
      <w:sz w:val="26"/>
      <w:szCs w:val="26"/>
    </w:rPr>
  </w:style>
  <w:style w:type="character" w:customStyle="1" w:styleId="FontStyle621">
    <w:name w:val="Font Style621"/>
    <w:uiPriority w:val="99"/>
    <w:rsid w:val="00C25060"/>
    <w:rPr>
      <w:rFonts w:ascii="Times New Roman" w:hAnsi="Times New Roman" w:cs="Times New Roman"/>
      <w:sz w:val="22"/>
      <w:szCs w:val="22"/>
    </w:rPr>
  </w:style>
  <w:style w:type="paragraph" w:customStyle="1" w:styleId="afffffffffffff7">
    <w:name w:val="Заг. без №"/>
    <w:basedOn w:val="affffffffffa"/>
    <w:next w:val="affffffffffa"/>
    <w:link w:val="afffffffffffff8"/>
    <w:rsid w:val="00C25060"/>
    <w:pPr>
      <w:ind w:firstLine="0"/>
      <w:jc w:val="left"/>
    </w:pPr>
    <w:rPr>
      <w:b/>
      <w:i/>
    </w:rPr>
  </w:style>
  <w:style w:type="character" w:customStyle="1" w:styleId="afffffffffffff8">
    <w:name w:val="Заг. без № Знак"/>
    <w:link w:val="afffffffffffff7"/>
    <w:rsid w:val="00C25060"/>
    <w:rPr>
      <w:rFonts w:ascii="Times New Roman" w:eastAsia="Calibri" w:hAnsi="Times New Roman" w:cs="Times New Roman"/>
      <w:b/>
      <w:i/>
      <w:sz w:val="24"/>
      <w:szCs w:val="24"/>
      <w:lang w:eastAsia="en-US"/>
    </w:rPr>
  </w:style>
  <w:style w:type="paragraph" w:customStyle="1" w:styleId="a2">
    <w:name w:val="Нумерация М"/>
    <w:basedOn w:val="afffffffffffff7"/>
    <w:link w:val="afffffffffffff9"/>
    <w:rsid w:val="00C25060"/>
    <w:pPr>
      <w:numPr>
        <w:numId w:val="50"/>
      </w:numPr>
    </w:pPr>
  </w:style>
  <w:style w:type="character" w:customStyle="1" w:styleId="afffffffffffff9">
    <w:name w:val="Нумерация М Знак"/>
    <w:link w:val="a2"/>
    <w:rsid w:val="00C25060"/>
    <w:rPr>
      <w:rFonts w:ascii="Times New Roman" w:eastAsia="Calibri" w:hAnsi="Times New Roman" w:cs="Times New Roman"/>
      <w:b/>
      <w:i/>
      <w:sz w:val="24"/>
      <w:szCs w:val="24"/>
      <w:lang w:eastAsia="en-US"/>
    </w:rPr>
  </w:style>
  <w:style w:type="character" w:customStyle="1" w:styleId="FontStyle644">
    <w:name w:val="Font Style644"/>
    <w:uiPriority w:val="99"/>
    <w:rsid w:val="00C25060"/>
    <w:rPr>
      <w:rFonts w:ascii="Times New Roman" w:hAnsi="Times New Roman" w:cs="Times New Roman"/>
      <w:sz w:val="26"/>
      <w:szCs w:val="26"/>
    </w:rPr>
  </w:style>
  <w:style w:type="character" w:customStyle="1" w:styleId="FontStyle638">
    <w:name w:val="Font Style638"/>
    <w:uiPriority w:val="99"/>
    <w:rsid w:val="00C25060"/>
    <w:rPr>
      <w:rFonts w:ascii="Times New Roman" w:hAnsi="Times New Roman" w:cs="Times New Roman"/>
      <w:sz w:val="18"/>
      <w:szCs w:val="18"/>
    </w:rPr>
  </w:style>
  <w:style w:type="character" w:customStyle="1" w:styleId="FontStyle640">
    <w:name w:val="Font Style640"/>
    <w:uiPriority w:val="99"/>
    <w:rsid w:val="00C25060"/>
    <w:rPr>
      <w:rFonts w:ascii="Times New Roman" w:hAnsi="Times New Roman" w:cs="Times New Roman"/>
      <w:sz w:val="22"/>
      <w:szCs w:val="22"/>
    </w:rPr>
  </w:style>
  <w:style w:type="paragraph" w:customStyle="1" w:styleId="4f2">
    <w:name w:val="Стиль4"/>
    <w:basedOn w:val="ConsPlusCell"/>
    <w:link w:val="4f3"/>
    <w:rsid w:val="00C25060"/>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C25060"/>
    <w:rPr>
      <w:rFonts w:ascii="Times New Roman" w:eastAsia="Calibri" w:hAnsi="Times New Roman" w:cs="Times New Roman"/>
      <w:kern w:val="1"/>
      <w:sz w:val="24"/>
      <w:szCs w:val="24"/>
      <w:lang w:eastAsia="ar-SA"/>
    </w:rPr>
  </w:style>
  <w:style w:type="paragraph" w:customStyle="1" w:styleId="100">
    <w:name w:val="Список 10"/>
    <w:basedOn w:val="-15"/>
    <w:link w:val="108"/>
    <w:rsid w:val="00C25060"/>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C25060"/>
    <w:rPr>
      <w:rFonts w:ascii="Times New Roman" w:eastAsia="Calibri" w:hAnsi="Times New Roman" w:cs="Times New Roman"/>
      <w:sz w:val="24"/>
      <w:szCs w:val="24"/>
      <w:lang w:eastAsia="en-US"/>
    </w:rPr>
  </w:style>
  <w:style w:type="paragraph" w:customStyle="1" w:styleId="12-">
    <w:name w:val="ТАБ 12-Заг."/>
    <w:basedOn w:val="12f3"/>
    <w:qFormat/>
    <w:rsid w:val="00C25060"/>
    <w:pPr>
      <w:suppressAutoHyphens w:val="0"/>
    </w:pPr>
    <w:rPr>
      <w:b/>
    </w:rPr>
  </w:style>
  <w:style w:type="paragraph" w:customStyle="1" w:styleId="10-">
    <w:name w:val="ТАБ 10-Заг."/>
    <w:basedOn w:val="12-"/>
    <w:qFormat/>
    <w:rsid w:val="00C25060"/>
    <w:rPr>
      <w:sz w:val="20"/>
    </w:rPr>
  </w:style>
  <w:style w:type="character" w:customStyle="1" w:styleId="FontStyle505">
    <w:name w:val="Font Style505"/>
    <w:uiPriority w:val="99"/>
    <w:rsid w:val="00C25060"/>
    <w:rPr>
      <w:rFonts w:ascii="Times New Roman" w:hAnsi="Times New Roman" w:cs="Times New Roman"/>
      <w:sz w:val="26"/>
      <w:szCs w:val="26"/>
    </w:rPr>
  </w:style>
  <w:style w:type="character" w:customStyle="1" w:styleId="FontStyle515">
    <w:name w:val="Font Style515"/>
    <w:uiPriority w:val="99"/>
    <w:rsid w:val="00C25060"/>
    <w:rPr>
      <w:rFonts w:ascii="Times New Roman" w:hAnsi="Times New Roman" w:cs="Times New Roman"/>
      <w:sz w:val="26"/>
      <w:szCs w:val="26"/>
    </w:rPr>
  </w:style>
  <w:style w:type="character" w:customStyle="1" w:styleId="afffffffffffffa">
    <w:name w:val="номер страницы"/>
    <w:rsid w:val="00C25060"/>
  </w:style>
  <w:style w:type="paragraph" w:customStyle="1" w:styleId="3ff4">
    <w:name w:val="çàãîëîâîê 3"/>
    <w:basedOn w:val="af8"/>
    <w:next w:val="af8"/>
    <w:rsid w:val="00C25060"/>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lang w:eastAsia="en-US"/>
    </w:rPr>
  </w:style>
  <w:style w:type="paragraph" w:customStyle="1" w:styleId="1ffff6">
    <w:name w:val="Стиль Оглавление 1 + По левому краю"/>
    <w:basedOn w:val="1f5"/>
    <w:rsid w:val="00C25060"/>
    <w:pPr>
      <w:tabs>
        <w:tab w:val="clear" w:pos="440"/>
        <w:tab w:val="right" w:pos="284"/>
        <w:tab w:val="right" w:leader="dot" w:pos="851"/>
        <w:tab w:val="left" w:leader="dot" w:pos="9214"/>
      </w:tabs>
      <w:ind w:right="-1" w:firstLine="0"/>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C25060"/>
    <w:rPr>
      <w:rFonts w:ascii="Times New Roman" w:hAnsi="Times New Roman" w:cs="Times New Roman"/>
      <w:sz w:val="22"/>
      <w:szCs w:val="22"/>
    </w:rPr>
  </w:style>
  <w:style w:type="character" w:customStyle="1" w:styleId="FontStyle70">
    <w:name w:val="Font Style70"/>
    <w:uiPriority w:val="99"/>
    <w:rsid w:val="00C25060"/>
    <w:rPr>
      <w:rFonts w:ascii="Times New Roman" w:hAnsi="Times New Roman" w:cs="Times New Roman"/>
      <w:b/>
      <w:bCs/>
      <w:sz w:val="20"/>
      <w:szCs w:val="20"/>
    </w:rPr>
  </w:style>
  <w:style w:type="paragraph" w:customStyle="1" w:styleId="4f4">
    <w:name w:val="заголовок 4"/>
    <w:basedOn w:val="af8"/>
    <w:next w:val="af8"/>
    <w:rsid w:val="00C25060"/>
    <w:pPr>
      <w:keepNext/>
      <w:spacing w:before="240" w:after="60" w:line="240" w:lineRule="auto"/>
      <w:jc w:val="both"/>
    </w:pPr>
    <w:rPr>
      <w:rFonts w:ascii="Arial" w:eastAsia="Times New Roman" w:hAnsi="Arial" w:cs="Times New Roman"/>
      <w:b/>
      <w:sz w:val="24"/>
      <w:szCs w:val="20"/>
      <w:lang w:val="en-US" w:eastAsia="en-US"/>
    </w:rPr>
  </w:style>
  <w:style w:type="paragraph" w:customStyle="1" w:styleId="5f3">
    <w:name w:val="заголовок 5"/>
    <w:basedOn w:val="af8"/>
    <w:next w:val="af8"/>
    <w:rsid w:val="00C25060"/>
    <w:pPr>
      <w:spacing w:before="240" w:after="60" w:line="240" w:lineRule="auto"/>
      <w:jc w:val="both"/>
    </w:pPr>
    <w:rPr>
      <w:rFonts w:ascii="Arial" w:eastAsia="Times New Roman" w:hAnsi="Arial" w:cs="Times New Roman"/>
      <w:sz w:val="24"/>
      <w:szCs w:val="20"/>
      <w:lang w:val="en-US" w:eastAsia="en-US"/>
    </w:rPr>
  </w:style>
  <w:style w:type="paragraph" w:customStyle="1" w:styleId="6c">
    <w:name w:val="заголовок 6"/>
    <w:basedOn w:val="af8"/>
    <w:next w:val="af8"/>
    <w:rsid w:val="00C25060"/>
    <w:pPr>
      <w:spacing w:before="240" w:after="60" w:line="240" w:lineRule="auto"/>
      <w:jc w:val="both"/>
    </w:pPr>
    <w:rPr>
      <w:rFonts w:ascii="Times New Roman" w:eastAsia="Times New Roman" w:hAnsi="Times New Roman" w:cs="Times New Roman"/>
      <w:i/>
      <w:sz w:val="24"/>
      <w:szCs w:val="20"/>
      <w:lang w:val="en-US" w:eastAsia="en-US"/>
    </w:rPr>
  </w:style>
  <w:style w:type="paragraph" w:customStyle="1" w:styleId="-26">
    <w:name w:val="Рис.-2"/>
    <w:rsid w:val="00C25060"/>
    <w:pPr>
      <w:spacing w:after="0" w:line="240" w:lineRule="auto"/>
      <w:ind w:left="717" w:hanging="360"/>
      <w:contextualSpacing/>
    </w:pPr>
    <w:rPr>
      <w:rFonts w:ascii="Calibri" w:eastAsia="Calibri" w:hAnsi="Calibri" w:cs="Times New Roman"/>
      <w:sz w:val="20"/>
      <w:szCs w:val="20"/>
      <w:lang w:eastAsia="en-US"/>
    </w:rPr>
  </w:style>
  <w:style w:type="paragraph" w:customStyle="1" w:styleId="-27">
    <w:name w:val="Табл.-2"/>
    <w:basedOn w:val="af1"/>
    <w:rsid w:val="00C25060"/>
    <w:pPr>
      <w:numPr>
        <w:numId w:val="0"/>
      </w:numPr>
    </w:pPr>
  </w:style>
  <w:style w:type="paragraph" w:customStyle="1" w:styleId="Style171">
    <w:name w:val="Style171"/>
    <w:basedOn w:val="af8"/>
    <w:uiPriority w:val="99"/>
    <w:rsid w:val="00C25060"/>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lang w:eastAsia="en-US"/>
    </w:rPr>
  </w:style>
  <w:style w:type="paragraph" w:customStyle="1" w:styleId="Style53">
    <w:name w:val="Style53"/>
    <w:basedOn w:val="af8"/>
    <w:uiPriority w:val="99"/>
    <w:rsid w:val="00C25060"/>
    <w:pPr>
      <w:widowControl w:val="0"/>
      <w:autoSpaceDE w:val="0"/>
      <w:autoSpaceDN w:val="0"/>
      <w:adjustRightInd w:val="0"/>
      <w:spacing w:after="0" w:line="274" w:lineRule="exact"/>
      <w:jc w:val="center"/>
    </w:pPr>
    <w:rPr>
      <w:rFonts w:ascii="Arial Narrow" w:eastAsia="Times New Roman" w:hAnsi="Arial Narrow" w:cs="Times New Roman"/>
      <w:sz w:val="24"/>
      <w:szCs w:val="24"/>
      <w:lang w:eastAsia="en-US"/>
    </w:rPr>
  </w:style>
  <w:style w:type="paragraph" w:customStyle="1" w:styleId="Style136">
    <w:name w:val="Style136"/>
    <w:basedOn w:val="af8"/>
    <w:uiPriority w:val="99"/>
    <w:rsid w:val="00C25060"/>
    <w:pPr>
      <w:widowControl w:val="0"/>
      <w:autoSpaceDE w:val="0"/>
      <w:autoSpaceDN w:val="0"/>
      <w:adjustRightInd w:val="0"/>
      <w:spacing w:after="0" w:line="497" w:lineRule="exact"/>
      <w:ind w:firstLine="706"/>
    </w:pPr>
    <w:rPr>
      <w:rFonts w:ascii="Arial Narrow" w:eastAsia="Times New Roman" w:hAnsi="Arial Narrow" w:cs="Times New Roman"/>
      <w:sz w:val="24"/>
      <w:szCs w:val="24"/>
      <w:lang w:eastAsia="en-US"/>
    </w:rPr>
  </w:style>
  <w:style w:type="paragraph" w:customStyle="1" w:styleId="Style153">
    <w:name w:val="Style15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89">
    <w:name w:val="Style189"/>
    <w:basedOn w:val="af8"/>
    <w:uiPriority w:val="99"/>
    <w:rsid w:val="00C25060"/>
    <w:pPr>
      <w:widowControl w:val="0"/>
      <w:autoSpaceDE w:val="0"/>
      <w:autoSpaceDN w:val="0"/>
      <w:adjustRightInd w:val="0"/>
      <w:spacing w:after="0" w:line="490" w:lineRule="exact"/>
      <w:ind w:firstLine="144"/>
    </w:pPr>
    <w:rPr>
      <w:rFonts w:ascii="Arial Narrow" w:eastAsia="Times New Roman" w:hAnsi="Arial Narrow" w:cs="Times New Roman"/>
      <w:sz w:val="24"/>
      <w:szCs w:val="24"/>
      <w:lang w:eastAsia="en-US"/>
    </w:rPr>
  </w:style>
  <w:style w:type="character" w:customStyle="1" w:styleId="FontStyle480">
    <w:name w:val="Font Style480"/>
    <w:rsid w:val="00C25060"/>
    <w:rPr>
      <w:rFonts w:ascii="Times New Roman" w:hAnsi="Times New Roman" w:cs="Times New Roman" w:hint="default"/>
      <w:sz w:val="26"/>
      <w:szCs w:val="26"/>
    </w:rPr>
  </w:style>
  <w:style w:type="character" w:customStyle="1" w:styleId="FontStyle483">
    <w:name w:val="Font Style483"/>
    <w:uiPriority w:val="99"/>
    <w:rsid w:val="00C25060"/>
    <w:rPr>
      <w:rFonts w:ascii="Times New Roman" w:hAnsi="Times New Roman" w:cs="Times New Roman" w:hint="default"/>
      <w:sz w:val="24"/>
      <w:szCs w:val="24"/>
    </w:rPr>
  </w:style>
  <w:style w:type="character" w:customStyle="1" w:styleId="FontStyle534">
    <w:name w:val="Font Style534"/>
    <w:uiPriority w:val="99"/>
    <w:rsid w:val="00C25060"/>
    <w:rPr>
      <w:rFonts w:ascii="Times New Roman" w:hAnsi="Times New Roman" w:cs="Times New Roman" w:hint="default"/>
      <w:i/>
      <w:iCs/>
      <w:sz w:val="26"/>
      <w:szCs w:val="26"/>
    </w:rPr>
  </w:style>
  <w:style w:type="paragraph" w:customStyle="1" w:styleId="Style28">
    <w:name w:val="Style28"/>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43">
    <w:name w:val="Style143"/>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255">
    <w:name w:val="Style255"/>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123">
    <w:name w:val="Style123"/>
    <w:basedOn w:val="af8"/>
    <w:uiPriority w:val="99"/>
    <w:rsid w:val="00C25060"/>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lang w:eastAsia="en-US"/>
    </w:rPr>
  </w:style>
  <w:style w:type="paragraph" w:customStyle="1" w:styleId="Style125">
    <w:name w:val="Style125"/>
    <w:basedOn w:val="af8"/>
    <w:uiPriority w:val="99"/>
    <w:rsid w:val="00C25060"/>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lang w:eastAsia="en-US"/>
    </w:rPr>
  </w:style>
  <w:style w:type="paragraph" w:customStyle="1" w:styleId="Style152">
    <w:name w:val="Style152"/>
    <w:basedOn w:val="af8"/>
    <w:uiPriority w:val="99"/>
    <w:rsid w:val="00C25060"/>
    <w:pPr>
      <w:widowControl w:val="0"/>
      <w:autoSpaceDE w:val="0"/>
      <w:autoSpaceDN w:val="0"/>
      <w:adjustRightInd w:val="0"/>
      <w:spacing w:after="0" w:line="511" w:lineRule="exact"/>
      <w:ind w:hanging="1008"/>
    </w:pPr>
    <w:rPr>
      <w:rFonts w:ascii="Times New Roman" w:eastAsia="Times New Roman" w:hAnsi="Times New Roman" w:cs="Times New Roman"/>
      <w:sz w:val="24"/>
      <w:szCs w:val="24"/>
      <w:lang w:eastAsia="en-US"/>
    </w:rPr>
  </w:style>
  <w:style w:type="paragraph" w:customStyle="1" w:styleId="Style199">
    <w:name w:val="Style199"/>
    <w:basedOn w:val="af8"/>
    <w:uiPriority w:val="99"/>
    <w:rsid w:val="00C25060"/>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lang w:eastAsia="en-US"/>
    </w:rPr>
  </w:style>
  <w:style w:type="paragraph" w:customStyle="1" w:styleId="Style12">
    <w:name w:val="Style12"/>
    <w:basedOn w:val="af8"/>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paragraph" w:customStyle="1" w:styleId="Style47">
    <w:name w:val="Style47"/>
    <w:basedOn w:val="af8"/>
    <w:uiPriority w:val="99"/>
    <w:rsid w:val="00C25060"/>
    <w:pPr>
      <w:widowControl w:val="0"/>
      <w:autoSpaceDE w:val="0"/>
      <w:autoSpaceDN w:val="0"/>
      <w:adjustRightInd w:val="0"/>
      <w:spacing w:after="0" w:line="240" w:lineRule="auto"/>
      <w:jc w:val="both"/>
    </w:pPr>
    <w:rPr>
      <w:rFonts w:ascii="Arial Narrow" w:eastAsia="Times New Roman" w:hAnsi="Arial Narrow" w:cs="Times New Roman"/>
      <w:sz w:val="24"/>
      <w:szCs w:val="24"/>
      <w:lang w:eastAsia="en-US"/>
    </w:rPr>
  </w:style>
  <w:style w:type="paragraph" w:customStyle="1" w:styleId="Style121">
    <w:name w:val="Style121"/>
    <w:basedOn w:val="af8"/>
    <w:uiPriority w:val="99"/>
    <w:rsid w:val="00C25060"/>
    <w:pPr>
      <w:widowControl w:val="0"/>
      <w:autoSpaceDE w:val="0"/>
      <w:autoSpaceDN w:val="0"/>
      <w:adjustRightInd w:val="0"/>
      <w:spacing w:after="0" w:line="461" w:lineRule="exact"/>
      <w:jc w:val="both"/>
    </w:pPr>
    <w:rPr>
      <w:rFonts w:ascii="Arial Narrow" w:eastAsia="Times New Roman" w:hAnsi="Arial Narrow" w:cs="Times New Roman"/>
      <w:sz w:val="24"/>
      <w:szCs w:val="24"/>
      <w:lang w:eastAsia="en-US"/>
    </w:rPr>
  </w:style>
  <w:style w:type="paragraph" w:customStyle="1" w:styleId="Style212">
    <w:name w:val="Style212"/>
    <w:basedOn w:val="af8"/>
    <w:uiPriority w:val="99"/>
    <w:rsid w:val="00C25060"/>
    <w:pPr>
      <w:widowControl w:val="0"/>
      <w:autoSpaceDE w:val="0"/>
      <w:autoSpaceDN w:val="0"/>
      <w:adjustRightInd w:val="0"/>
      <w:spacing w:after="0" w:line="240" w:lineRule="auto"/>
    </w:pPr>
    <w:rPr>
      <w:rFonts w:ascii="Arial Narrow" w:eastAsia="Times New Roman" w:hAnsi="Arial Narrow" w:cs="Times New Roman"/>
      <w:sz w:val="24"/>
      <w:szCs w:val="24"/>
      <w:lang w:eastAsia="en-US"/>
    </w:rPr>
  </w:style>
  <w:style w:type="character" w:customStyle="1" w:styleId="11ff1">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C25060"/>
    <w:rPr>
      <w:b/>
      <w:bCs w:val="0"/>
      <w:kern w:val="28"/>
      <w:sz w:val="24"/>
      <w:szCs w:val="24"/>
      <w:lang w:val="ru-RU" w:eastAsia="ru-RU" w:bidi="ar-SA"/>
    </w:rPr>
  </w:style>
  <w:style w:type="character" w:customStyle="1" w:styleId="FontStyle454">
    <w:name w:val="Font Style454"/>
    <w:uiPriority w:val="99"/>
    <w:rsid w:val="00C25060"/>
    <w:rPr>
      <w:rFonts w:ascii="Times New Roman" w:hAnsi="Times New Roman" w:cs="Times New Roman" w:hint="default"/>
      <w:sz w:val="26"/>
      <w:szCs w:val="26"/>
    </w:rPr>
  </w:style>
  <w:style w:type="character" w:customStyle="1" w:styleId="FontStyle442">
    <w:name w:val="Font Style442"/>
    <w:uiPriority w:val="99"/>
    <w:rsid w:val="00C25060"/>
    <w:rPr>
      <w:rFonts w:ascii="Times New Roman" w:hAnsi="Times New Roman" w:cs="Times New Roman" w:hint="default"/>
      <w:b/>
      <w:bCs/>
      <w:i/>
      <w:iCs/>
      <w:sz w:val="18"/>
      <w:szCs w:val="18"/>
    </w:rPr>
  </w:style>
  <w:style w:type="character" w:customStyle="1" w:styleId="FontStyle481">
    <w:name w:val="Font Style481"/>
    <w:uiPriority w:val="99"/>
    <w:rsid w:val="00C25060"/>
    <w:rPr>
      <w:rFonts w:ascii="Times New Roman" w:hAnsi="Times New Roman" w:cs="Times New Roman" w:hint="default"/>
      <w:b/>
      <w:bCs/>
      <w:i/>
      <w:iCs/>
      <w:sz w:val="22"/>
      <w:szCs w:val="22"/>
    </w:rPr>
  </w:style>
  <w:style w:type="character" w:customStyle="1" w:styleId="FontStyle485">
    <w:name w:val="Font Style485"/>
    <w:uiPriority w:val="99"/>
    <w:rsid w:val="00C25060"/>
    <w:rPr>
      <w:rFonts w:ascii="Times New Roman" w:hAnsi="Times New Roman" w:cs="Times New Roman" w:hint="default"/>
      <w:b/>
      <w:bCs/>
      <w:i/>
      <w:iCs/>
      <w:sz w:val="26"/>
      <w:szCs w:val="26"/>
    </w:rPr>
  </w:style>
  <w:style w:type="character" w:customStyle="1" w:styleId="FontStyle540">
    <w:name w:val="Font Style540"/>
    <w:uiPriority w:val="99"/>
    <w:rsid w:val="00C25060"/>
    <w:rPr>
      <w:rFonts w:ascii="Georgia" w:hAnsi="Georgia" w:cs="Georgia" w:hint="default"/>
      <w:b/>
      <w:bCs/>
      <w:i/>
      <w:iCs/>
      <w:sz w:val="42"/>
      <w:szCs w:val="42"/>
    </w:rPr>
  </w:style>
  <w:style w:type="character" w:customStyle="1" w:styleId="FontStyle45">
    <w:name w:val="Font Style45"/>
    <w:uiPriority w:val="99"/>
    <w:rsid w:val="00C25060"/>
    <w:rPr>
      <w:rFonts w:ascii="Microsoft Sans Serif" w:hAnsi="Microsoft Sans Serif" w:cs="Microsoft Sans Serif"/>
      <w:sz w:val="18"/>
      <w:szCs w:val="18"/>
    </w:rPr>
  </w:style>
  <w:style w:type="paragraph" w:customStyle="1" w:styleId="Style9">
    <w:name w:val="Style9"/>
    <w:basedOn w:val="af8"/>
    <w:uiPriority w:val="99"/>
    <w:rsid w:val="00C25060"/>
    <w:pPr>
      <w:widowControl w:val="0"/>
      <w:autoSpaceDE w:val="0"/>
      <w:autoSpaceDN w:val="0"/>
      <w:adjustRightInd w:val="0"/>
      <w:spacing w:after="0" w:line="259" w:lineRule="exact"/>
    </w:pPr>
    <w:rPr>
      <w:rFonts w:ascii="Microsoft Sans Serif" w:eastAsia="Times New Roman" w:hAnsi="Microsoft Sans Serif" w:cs="Microsoft Sans Serif"/>
      <w:sz w:val="24"/>
      <w:szCs w:val="24"/>
      <w:lang w:eastAsia="en-US"/>
    </w:rPr>
  </w:style>
  <w:style w:type="paragraph" w:customStyle="1" w:styleId="Style36">
    <w:name w:val="Style36"/>
    <w:basedOn w:val="af8"/>
    <w:uiPriority w:val="99"/>
    <w:rsid w:val="00C25060"/>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en-US"/>
    </w:rPr>
  </w:style>
  <w:style w:type="character" w:customStyle="1" w:styleId="FontStyle44">
    <w:name w:val="Font Style44"/>
    <w:uiPriority w:val="99"/>
    <w:rsid w:val="00C25060"/>
    <w:rPr>
      <w:rFonts w:ascii="Times New Roman" w:hAnsi="Times New Roman" w:cs="Times New Roman"/>
      <w:b/>
      <w:bCs/>
      <w:spacing w:val="-10"/>
      <w:sz w:val="18"/>
      <w:szCs w:val="18"/>
    </w:rPr>
  </w:style>
  <w:style w:type="character" w:customStyle="1" w:styleId="FontStyle54">
    <w:name w:val="Font Style54"/>
    <w:rsid w:val="00C25060"/>
    <w:rPr>
      <w:rFonts w:ascii="Times New Roman" w:hAnsi="Times New Roman" w:cs="Times New Roman"/>
      <w:sz w:val="20"/>
      <w:szCs w:val="20"/>
    </w:rPr>
  </w:style>
  <w:style w:type="paragraph" w:customStyle="1" w:styleId="Style3">
    <w:name w:val="Style3"/>
    <w:basedOn w:val="af8"/>
    <w:rsid w:val="00C25060"/>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lang w:eastAsia="en-US"/>
    </w:rPr>
  </w:style>
  <w:style w:type="paragraph" w:customStyle="1" w:styleId="Style10">
    <w:name w:val="Style10"/>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21">
    <w:name w:val="Style21"/>
    <w:basedOn w:val="af8"/>
    <w:uiPriority w:val="99"/>
    <w:rsid w:val="00C25060"/>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lang w:eastAsia="en-US"/>
    </w:rPr>
  </w:style>
  <w:style w:type="paragraph" w:customStyle="1" w:styleId="Style31">
    <w:name w:val="Style31"/>
    <w:basedOn w:val="af8"/>
    <w:uiPriority w:val="99"/>
    <w:rsid w:val="00C25060"/>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lang w:eastAsia="en-US"/>
    </w:rPr>
  </w:style>
  <w:style w:type="character" w:customStyle="1" w:styleId="FontStyle55">
    <w:name w:val="Font Style55"/>
    <w:uiPriority w:val="99"/>
    <w:rsid w:val="00C25060"/>
    <w:rPr>
      <w:rFonts w:ascii="Microsoft Sans Serif" w:hAnsi="Microsoft Sans Serif" w:cs="Microsoft Sans Serif"/>
      <w:b/>
      <w:bCs/>
      <w:spacing w:val="-20"/>
      <w:sz w:val="16"/>
      <w:szCs w:val="16"/>
    </w:rPr>
  </w:style>
  <w:style w:type="character" w:customStyle="1" w:styleId="FontStyle56">
    <w:name w:val="Font Style56"/>
    <w:uiPriority w:val="99"/>
    <w:rsid w:val="00C25060"/>
    <w:rPr>
      <w:rFonts w:ascii="Microsoft Sans Serif" w:hAnsi="Microsoft Sans Serif" w:cs="Microsoft Sans Serif"/>
      <w:b/>
      <w:bCs/>
      <w:sz w:val="18"/>
      <w:szCs w:val="18"/>
    </w:rPr>
  </w:style>
  <w:style w:type="paragraph" w:customStyle="1" w:styleId="Style22">
    <w:name w:val="Style22"/>
    <w:basedOn w:val="af8"/>
    <w:uiPriority w:val="99"/>
    <w:rsid w:val="00C25060"/>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lang w:eastAsia="en-US"/>
    </w:rPr>
  </w:style>
  <w:style w:type="paragraph" w:customStyle="1" w:styleId="Style105">
    <w:name w:val="Style105"/>
    <w:basedOn w:val="af8"/>
    <w:uiPriority w:val="99"/>
    <w:rsid w:val="00C25060"/>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lang w:eastAsia="en-US"/>
    </w:rPr>
  </w:style>
  <w:style w:type="character" w:customStyle="1" w:styleId="FontStyle383">
    <w:name w:val="Font Style383"/>
    <w:uiPriority w:val="99"/>
    <w:rsid w:val="00C25060"/>
    <w:rPr>
      <w:rFonts w:ascii="Times New Roman" w:hAnsi="Times New Roman" w:cs="Times New Roman"/>
      <w:sz w:val="22"/>
      <w:szCs w:val="22"/>
    </w:rPr>
  </w:style>
  <w:style w:type="paragraph" w:customStyle="1" w:styleId="Style139">
    <w:name w:val="Style139"/>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character" w:customStyle="1" w:styleId="FontStyle387">
    <w:name w:val="Font Style387"/>
    <w:uiPriority w:val="99"/>
    <w:rsid w:val="00C25060"/>
    <w:rPr>
      <w:rFonts w:ascii="Times New Roman" w:hAnsi="Times New Roman" w:cs="Times New Roman"/>
      <w:i/>
      <w:iCs/>
      <w:sz w:val="22"/>
      <w:szCs w:val="22"/>
    </w:rPr>
  </w:style>
  <w:style w:type="paragraph" w:customStyle="1" w:styleId="Style104">
    <w:name w:val="Style104"/>
    <w:basedOn w:val="af8"/>
    <w:uiPriority w:val="99"/>
    <w:rsid w:val="00C25060"/>
    <w:pPr>
      <w:widowControl w:val="0"/>
      <w:autoSpaceDE w:val="0"/>
      <w:autoSpaceDN w:val="0"/>
      <w:adjustRightInd w:val="0"/>
      <w:spacing w:after="0" w:line="240" w:lineRule="auto"/>
      <w:jc w:val="right"/>
    </w:pPr>
    <w:rPr>
      <w:rFonts w:ascii="Trebuchet MS" w:eastAsia="Times New Roman" w:hAnsi="Trebuchet MS" w:cs="Times New Roman"/>
      <w:sz w:val="24"/>
      <w:szCs w:val="24"/>
      <w:lang w:eastAsia="en-US"/>
    </w:rPr>
  </w:style>
  <w:style w:type="paragraph" w:customStyle="1" w:styleId="Style114">
    <w:name w:val="Style114"/>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15">
    <w:name w:val="Style215"/>
    <w:basedOn w:val="af8"/>
    <w:uiPriority w:val="99"/>
    <w:rsid w:val="00C25060"/>
    <w:pPr>
      <w:widowControl w:val="0"/>
      <w:autoSpaceDE w:val="0"/>
      <w:autoSpaceDN w:val="0"/>
      <w:adjustRightInd w:val="0"/>
      <w:spacing w:after="0" w:line="234" w:lineRule="exact"/>
    </w:pPr>
    <w:rPr>
      <w:rFonts w:ascii="Trebuchet MS" w:eastAsia="Times New Roman" w:hAnsi="Trebuchet MS" w:cs="Times New Roman"/>
      <w:sz w:val="24"/>
      <w:szCs w:val="24"/>
      <w:lang w:eastAsia="en-US"/>
    </w:rPr>
  </w:style>
  <w:style w:type="paragraph" w:customStyle="1" w:styleId="Style233">
    <w:name w:val="Style233"/>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36">
    <w:name w:val="Style236"/>
    <w:basedOn w:val="af8"/>
    <w:uiPriority w:val="99"/>
    <w:rsid w:val="00C25060"/>
    <w:pPr>
      <w:widowControl w:val="0"/>
      <w:autoSpaceDE w:val="0"/>
      <w:autoSpaceDN w:val="0"/>
      <w:adjustRightInd w:val="0"/>
      <w:spacing w:after="0" w:line="209" w:lineRule="exact"/>
      <w:jc w:val="both"/>
    </w:pPr>
    <w:rPr>
      <w:rFonts w:ascii="Trebuchet MS" w:eastAsia="Times New Roman" w:hAnsi="Trebuchet MS" w:cs="Times New Roman"/>
      <w:sz w:val="24"/>
      <w:szCs w:val="24"/>
      <w:lang w:eastAsia="en-US"/>
    </w:rPr>
  </w:style>
  <w:style w:type="paragraph" w:customStyle="1" w:styleId="Style247">
    <w:name w:val="Style247"/>
    <w:basedOn w:val="af8"/>
    <w:uiPriority w:val="99"/>
    <w:rsid w:val="00C25060"/>
    <w:pPr>
      <w:widowControl w:val="0"/>
      <w:autoSpaceDE w:val="0"/>
      <w:autoSpaceDN w:val="0"/>
      <w:adjustRightInd w:val="0"/>
      <w:spacing w:after="0" w:line="240" w:lineRule="auto"/>
    </w:pPr>
    <w:rPr>
      <w:rFonts w:ascii="Trebuchet MS" w:eastAsia="Times New Roman" w:hAnsi="Trebuchet MS" w:cs="Times New Roman"/>
      <w:sz w:val="24"/>
      <w:szCs w:val="24"/>
      <w:lang w:eastAsia="en-US"/>
    </w:rPr>
  </w:style>
  <w:style w:type="paragraph" w:customStyle="1" w:styleId="Style272">
    <w:name w:val="Style272"/>
    <w:basedOn w:val="af8"/>
    <w:uiPriority w:val="99"/>
    <w:rsid w:val="00C25060"/>
    <w:pPr>
      <w:widowControl w:val="0"/>
      <w:autoSpaceDE w:val="0"/>
      <w:autoSpaceDN w:val="0"/>
      <w:adjustRightInd w:val="0"/>
      <w:spacing w:after="0" w:line="396" w:lineRule="exact"/>
      <w:ind w:firstLine="554"/>
    </w:pPr>
    <w:rPr>
      <w:rFonts w:ascii="Trebuchet MS" w:eastAsia="Times New Roman" w:hAnsi="Trebuchet MS" w:cs="Times New Roman"/>
      <w:sz w:val="24"/>
      <w:szCs w:val="24"/>
      <w:lang w:eastAsia="en-US"/>
    </w:rPr>
  </w:style>
  <w:style w:type="paragraph" w:customStyle="1" w:styleId="Style284">
    <w:name w:val="Style284"/>
    <w:basedOn w:val="af8"/>
    <w:uiPriority w:val="99"/>
    <w:rsid w:val="00C25060"/>
    <w:pPr>
      <w:widowControl w:val="0"/>
      <w:autoSpaceDE w:val="0"/>
      <w:autoSpaceDN w:val="0"/>
      <w:adjustRightInd w:val="0"/>
      <w:spacing w:after="0" w:line="367" w:lineRule="exact"/>
    </w:pPr>
    <w:rPr>
      <w:rFonts w:ascii="Trebuchet MS" w:eastAsia="Times New Roman" w:hAnsi="Trebuchet MS" w:cs="Times New Roman"/>
      <w:sz w:val="24"/>
      <w:szCs w:val="24"/>
      <w:lang w:eastAsia="en-US"/>
    </w:rPr>
  </w:style>
  <w:style w:type="paragraph" w:customStyle="1" w:styleId="Style288">
    <w:name w:val="Style288"/>
    <w:basedOn w:val="af8"/>
    <w:uiPriority w:val="99"/>
    <w:rsid w:val="00C25060"/>
    <w:pPr>
      <w:widowControl w:val="0"/>
      <w:autoSpaceDE w:val="0"/>
      <w:autoSpaceDN w:val="0"/>
      <w:adjustRightInd w:val="0"/>
      <w:spacing w:after="0" w:line="252" w:lineRule="exact"/>
      <w:jc w:val="both"/>
    </w:pPr>
    <w:rPr>
      <w:rFonts w:ascii="Trebuchet MS" w:eastAsia="Times New Roman" w:hAnsi="Trebuchet MS" w:cs="Times New Roman"/>
      <w:sz w:val="24"/>
      <w:szCs w:val="24"/>
      <w:lang w:eastAsia="en-US"/>
    </w:rPr>
  </w:style>
  <w:style w:type="character" w:customStyle="1" w:styleId="FontStyle371">
    <w:name w:val="Font Style371"/>
    <w:uiPriority w:val="99"/>
    <w:rsid w:val="00C25060"/>
    <w:rPr>
      <w:rFonts w:ascii="Times New Roman" w:hAnsi="Times New Roman" w:cs="Times New Roman"/>
      <w:b/>
      <w:bCs/>
      <w:sz w:val="22"/>
      <w:szCs w:val="22"/>
    </w:rPr>
  </w:style>
  <w:style w:type="character" w:customStyle="1" w:styleId="FontStyle395">
    <w:name w:val="Font Style395"/>
    <w:uiPriority w:val="99"/>
    <w:rsid w:val="00C25060"/>
    <w:rPr>
      <w:rFonts w:ascii="Times New Roman" w:hAnsi="Times New Roman" w:cs="Times New Roman"/>
      <w:sz w:val="20"/>
      <w:szCs w:val="20"/>
    </w:rPr>
  </w:style>
  <w:style w:type="character" w:customStyle="1" w:styleId="FontStyle403">
    <w:name w:val="Font Style403"/>
    <w:uiPriority w:val="99"/>
    <w:rsid w:val="00C25060"/>
    <w:rPr>
      <w:rFonts w:ascii="Times New Roman" w:hAnsi="Times New Roman" w:cs="Times New Roman"/>
      <w:b/>
      <w:bCs/>
      <w:sz w:val="18"/>
      <w:szCs w:val="18"/>
    </w:rPr>
  </w:style>
  <w:style w:type="character" w:customStyle="1" w:styleId="FontStyle438">
    <w:name w:val="Font Style438"/>
    <w:uiPriority w:val="99"/>
    <w:rsid w:val="00C25060"/>
    <w:rPr>
      <w:rFonts w:ascii="Times New Roman" w:hAnsi="Times New Roman" w:cs="Times New Roman"/>
      <w:b/>
      <w:bCs/>
      <w:sz w:val="20"/>
      <w:szCs w:val="20"/>
    </w:rPr>
  </w:style>
  <w:style w:type="character" w:customStyle="1" w:styleId="FontStyle439">
    <w:name w:val="Font Style439"/>
    <w:uiPriority w:val="99"/>
    <w:rsid w:val="00C25060"/>
    <w:rPr>
      <w:rFonts w:ascii="Arial Unicode MS" w:eastAsia="Arial Unicode MS" w:cs="Arial Unicode MS"/>
      <w:sz w:val="20"/>
      <w:szCs w:val="20"/>
    </w:rPr>
  </w:style>
  <w:style w:type="character" w:customStyle="1" w:styleId="1ffff7">
    <w:name w:val="НЕТ отступов Знак Знак1"/>
    <w:aliases w:val="Основной текст Знак1 Знак Знак Знак Знак1,Основной текст Знак1 Знак Знак Знак1,НЕТ отступов1"/>
    <w:rsid w:val="00C25060"/>
    <w:rPr>
      <w:sz w:val="24"/>
      <w:lang w:val="ru-RU" w:eastAsia="ru-RU" w:bidi="ar-SA"/>
    </w:rPr>
  </w:style>
  <w:style w:type="paragraph" w:customStyle="1" w:styleId="Style144">
    <w:name w:val="Style144"/>
    <w:basedOn w:val="af8"/>
    <w:uiPriority w:val="99"/>
    <w:rsid w:val="00C25060"/>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lang w:eastAsia="en-US"/>
    </w:rPr>
  </w:style>
  <w:style w:type="paragraph" w:customStyle="1" w:styleId="Style200">
    <w:name w:val="Style200"/>
    <w:basedOn w:val="af8"/>
    <w:uiPriority w:val="99"/>
    <w:rsid w:val="00C25060"/>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lang w:eastAsia="en-US"/>
    </w:rPr>
  </w:style>
  <w:style w:type="paragraph" w:customStyle="1" w:styleId="Style66">
    <w:name w:val="Style66"/>
    <w:basedOn w:val="af8"/>
    <w:uiPriority w:val="99"/>
    <w:rsid w:val="00C25060"/>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lang w:eastAsia="en-US"/>
    </w:rPr>
  </w:style>
  <w:style w:type="paragraph" w:customStyle="1" w:styleId="Style24">
    <w:name w:val="Style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5">
    <w:name w:val="Style31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16">
    <w:name w:val="Style316"/>
    <w:basedOn w:val="af8"/>
    <w:uiPriority w:val="99"/>
    <w:rsid w:val="00C25060"/>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lang w:eastAsia="en-US"/>
    </w:rPr>
  </w:style>
  <w:style w:type="paragraph" w:customStyle="1" w:styleId="Style322">
    <w:name w:val="Style32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3">
    <w:name w:val="Style32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4">
    <w:name w:val="Style3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5">
    <w:name w:val="Style325"/>
    <w:basedOn w:val="af8"/>
    <w:uiPriority w:val="99"/>
    <w:rsid w:val="00C25060"/>
    <w:pPr>
      <w:widowControl w:val="0"/>
      <w:autoSpaceDE w:val="0"/>
      <w:autoSpaceDN w:val="0"/>
      <w:adjustRightInd w:val="0"/>
      <w:spacing w:after="0" w:line="259" w:lineRule="exact"/>
    </w:pPr>
    <w:rPr>
      <w:rFonts w:ascii="Franklin Gothic Demi Cond" w:eastAsia="Times New Roman" w:hAnsi="Franklin Gothic Demi Cond" w:cs="Times New Roman"/>
      <w:sz w:val="24"/>
      <w:szCs w:val="24"/>
      <w:lang w:eastAsia="en-US"/>
    </w:rPr>
  </w:style>
  <w:style w:type="paragraph" w:customStyle="1" w:styleId="Style326">
    <w:name w:val="Style32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28">
    <w:name w:val="Style328"/>
    <w:basedOn w:val="af8"/>
    <w:uiPriority w:val="99"/>
    <w:rsid w:val="00C25060"/>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lang w:eastAsia="en-US"/>
    </w:rPr>
  </w:style>
  <w:style w:type="paragraph" w:customStyle="1" w:styleId="Style329">
    <w:name w:val="Style32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0">
    <w:name w:val="Style330"/>
    <w:basedOn w:val="af8"/>
    <w:uiPriority w:val="99"/>
    <w:rsid w:val="00C25060"/>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lang w:eastAsia="en-US"/>
    </w:rPr>
  </w:style>
  <w:style w:type="character" w:customStyle="1" w:styleId="FontStyle452">
    <w:name w:val="Font Style452"/>
    <w:uiPriority w:val="99"/>
    <w:rsid w:val="00C25060"/>
    <w:rPr>
      <w:rFonts w:ascii="Times New Roman" w:hAnsi="Times New Roman" w:cs="Times New Roman"/>
      <w:b/>
      <w:bCs/>
      <w:sz w:val="18"/>
      <w:szCs w:val="18"/>
    </w:rPr>
  </w:style>
  <w:style w:type="character" w:customStyle="1" w:styleId="FontStyle473">
    <w:name w:val="Font Style473"/>
    <w:uiPriority w:val="99"/>
    <w:rsid w:val="00C25060"/>
    <w:rPr>
      <w:rFonts w:ascii="Franklin Gothic Demi Cond" w:hAnsi="Franklin Gothic Demi Cond" w:cs="Franklin Gothic Demi Cond"/>
      <w:sz w:val="14"/>
      <w:szCs w:val="14"/>
    </w:rPr>
  </w:style>
  <w:style w:type="character" w:customStyle="1" w:styleId="FontStyle499">
    <w:name w:val="Font Style499"/>
    <w:uiPriority w:val="99"/>
    <w:rsid w:val="00C25060"/>
    <w:rPr>
      <w:rFonts w:ascii="Franklin Gothic Demi Cond" w:hAnsi="Franklin Gothic Demi Cond" w:cs="Franklin Gothic Demi Cond"/>
      <w:sz w:val="16"/>
      <w:szCs w:val="16"/>
    </w:rPr>
  </w:style>
  <w:style w:type="character" w:customStyle="1" w:styleId="FontStyle557">
    <w:name w:val="Font Style557"/>
    <w:uiPriority w:val="99"/>
    <w:rsid w:val="00C25060"/>
    <w:rPr>
      <w:rFonts w:ascii="Arial" w:hAnsi="Arial" w:cs="Arial"/>
      <w:b/>
      <w:bCs/>
      <w:sz w:val="8"/>
      <w:szCs w:val="8"/>
    </w:rPr>
  </w:style>
  <w:style w:type="character" w:customStyle="1" w:styleId="FontStyle558">
    <w:name w:val="Font Style558"/>
    <w:uiPriority w:val="99"/>
    <w:rsid w:val="00C25060"/>
    <w:rPr>
      <w:rFonts w:ascii="Trebuchet MS" w:hAnsi="Trebuchet MS" w:cs="Trebuchet MS"/>
      <w:sz w:val="24"/>
      <w:szCs w:val="24"/>
    </w:rPr>
  </w:style>
  <w:style w:type="character" w:customStyle="1" w:styleId="FontStyle559">
    <w:name w:val="Font Style559"/>
    <w:uiPriority w:val="99"/>
    <w:rsid w:val="00C25060"/>
    <w:rPr>
      <w:rFonts w:ascii="Trebuchet MS" w:hAnsi="Trebuchet MS" w:cs="Trebuchet MS"/>
      <w:b/>
      <w:bCs/>
      <w:sz w:val="18"/>
      <w:szCs w:val="18"/>
    </w:rPr>
  </w:style>
  <w:style w:type="character" w:customStyle="1" w:styleId="FontStyle560">
    <w:name w:val="Font Style560"/>
    <w:uiPriority w:val="99"/>
    <w:rsid w:val="00C25060"/>
    <w:rPr>
      <w:rFonts w:ascii="Arial" w:hAnsi="Arial" w:cs="Arial"/>
      <w:sz w:val="18"/>
      <w:szCs w:val="18"/>
    </w:rPr>
  </w:style>
  <w:style w:type="character" w:customStyle="1" w:styleId="FontStyle561">
    <w:name w:val="Font Style561"/>
    <w:uiPriority w:val="99"/>
    <w:rsid w:val="00C25060"/>
    <w:rPr>
      <w:rFonts w:ascii="Times New Roman" w:hAnsi="Times New Roman" w:cs="Times New Roman"/>
      <w:b/>
      <w:bCs/>
      <w:sz w:val="20"/>
      <w:szCs w:val="20"/>
    </w:rPr>
  </w:style>
  <w:style w:type="paragraph" w:customStyle="1" w:styleId="Style137">
    <w:name w:val="Style137"/>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24">
    <w:name w:val="Style22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39">
    <w:name w:val="Style33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48">
    <w:name w:val="Style348"/>
    <w:basedOn w:val="af8"/>
    <w:uiPriority w:val="99"/>
    <w:rsid w:val="00C25060"/>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lang w:eastAsia="en-US"/>
    </w:rPr>
  </w:style>
  <w:style w:type="paragraph" w:customStyle="1" w:styleId="Style350">
    <w:name w:val="Style35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1">
    <w:name w:val="Style35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2">
    <w:name w:val="Style35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3">
    <w:name w:val="Style353"/>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75">
    <w:name w:val="Font Style475"/>
    <w:uiPriority w:val="99"/>
    <w:rsid w:val="00C25060"/>
    <w:rPr>
      <w:rFonts w:ascii="Franklin Gothic Demi Cond" w:hAnsi="Franklin Gothic Demi Cond" w:cs="Franklin Gothic Demi Cond"/>
      <w:smallCaps/>
      <w:sz w:val="16"/>
      <w:szCs w:val="16"/>
    </w:rPr>
  </w:style>
  <w:style w:type="character" w:customStyle="1" w:styleId="FontStyle536">
    <w:name w:val="Font Style536"/>
    <w:uiPriority w:val="99"/>
    <w:rsid w:val="00C25060"/>
    <w:rPr>
      <w:rFonts w:ascii="Times New Roman" w:hAnsi="Times New Roman" w:cs="Times New Roman"/>
      <w:b/>
      <w:bCs/>
      <w:sz w:val="16"/>
      <w:szCs w:val="16"/>
    </w:rPr>
  </w:style>
  <w:style w:type="character" w:customStyle="1" w:styleId="FontStyle554">
    <w:name w:val="Font Style554"/>
    <w:uiPriority w:val="99"/>
    <w:rsid w:val="00C25060"/>
    <w:rPr>
      <w:rFonts w:ascii="Times New Roman" w:hAnsi="Times New Roman" w:cs="Times New Roman"/>
      <w:b/>
      <w:bCs/>
      <w:sz w:val="22"/>
      <w:szCs w:val="22"/>
    </w:rPr>
  </w:style>
  <w:style w:type="character" w:customStyle="1" w:styleId="FontStyle562">
    <w:name w:val="Font Style562"/>
    <w:uiPriority w:val="99"/>
    <w:rsid w:val="00C25060"/>
    <w:rPr>
      <w:rFonts w:ascii="Arial" w:hAnsi="Arial" w:cs="Arial"/>
      <w:b/>
      <w:bCs/>
      <w:sz w:val="18"/>
      <w:szCs w:val="18"/>
    </w:rPr>
  </w:style>
  <w:style w:type="character" w:customStyle="1" w:styleId="FontStyle563">
    <w:name w:val="Font Style563"/>
    <w:uiPriority w:val="99"/>
    <w:rsid w:val="00C25060"/>
    <w:rPr>
      <w:rFonts w:ascii="Trebuchet MS" w:hAnsi="Trebuchet MS" w:cs="Trebuchet MS"/>
      <w:sz w:val="24"/>
      <w:szCs w:val="24"/>
    </w:rPr>
  </w:style>
  <w:style w:type="character" w:customStyle="1" w:styleId="FontStyle564">
    <w:name w:val="Font Style564"/>
    <w:uiPriority w:val="99"/>
    <w:rsid w:val="00C25060"/>
    <w:rPr>
      <w:rFonts w:ascii="Franklin Gothic Demi Cond" w:hAnsi="Franklin Gothic Demi Cond" w:cs="Franklin Gothic Demi Cond"/>
      <w:b/>
      <w:bCs/>
      <w:sz w:val="22"/>
      <w:szCs w:val="22"/>
    </w:rPr>
  </w:style>
  <w:style w:type="character" w:customStyle="1" w:styleId="FontStyle565">
    <w:name w:val="Font Style565"/>
    <w:uiPriority w:val="99"/>
    <w:rsid w:val="00C25060"/>
    <w:rPr>
      <w:rFonts w:ascii="Arial" w:hAnsi="Arial" w:cs="Arial"/>
      <w:sz w:val="18"/>
      <w:szCs w:val="18"/>
    </w:rPr>
  </w:style>
  <w:style w:type="character" w:customStyle="1" w:styleId="FontStyle566">
    <w:name w:val="Font Style566"/>
    <w:uiPriority w:val="99"/>
    <w:rsid w:val="00C25060"/>
    <w:rPr>
      <w:rFonts w:ascii="Trebuchet MS" w:hAnsi="Trebuchet MS" w:cs="Trebuchet MS"/>
      <w:sz w:val="22"/>
      <w:szCs w:val="22"/>
    </w:rPr>
  </w:style>
  <w:style w:type="character" w:customStyle="1" w:styleId="FontStyle506">
    <w:name w:val="Font Style506"/>
    <w:uiPriority w:val="99"/>
    <w:rsid w:val="00C25060"/>
    <w:rPr>
      <w:rFonts w:ascii="Times New Roman" w:hAnsi="Times New Roman" w:cs="Times New Roman"/>
      <w:sz w:val="22"/>
      <w:szCs w:val="22"/>
    </w:rPr>
  </w:style>
  <w:style w:type="paragraph" w:customStyle="1" w:styleId="Style2">
    <w:name w:val="Style2"/>
    <w:basedOn w:val="af8"/>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86">
    <w:name w:val="Style286"/>
    <w:basedOn w:val="af8"/>
    <w:uiPriority w:val="99"/>
    <w:rsid w:val="00C25060"/>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lang w:eastAsia="en-US"/>
    </w:rPr>
  </w:style>
  <w:style w:type="paragraph" w:customStyle="1" w:styleId="Style54">
    <w:name w:val="Style54"/>
    <w:basedOn w:val="af8"/>
    <w:uiPriority w:val="99"/>
    <w:rsid w:val="00C25060"/>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lang w:eastAsia="en-US"/>
    </w:rPr>
  </w:style>
  <w:style w:type="paragraph" w:customStyle="1" w:styleId="Style142">
    <w:name w:val="Style142"/>
    <w:basedOn w:val="af8"/>
    <w:uiPriority w:val="99"/>
    <w:rsid w:val="00C25060"/>
    <w:pPr>
      <w:widowControl w:val="0"/>
      <w:autoSpaceDE w:val="0"/>
      <w:autoSpaceDN w:val="0"/>
      <w:adjustRightInd w:val="0"/>
      <w:spacing w:after="0" w:line="497" w:lineRule="exact"/>
    </w:pPr>
    <w:rPr>
      <w:rFonts w:ascii="Franklin Gothic Demi Cond" w:eastAsia="Times New Roman" w:hAnsi="Franklin Gothic Demi Cond" w:cs="Times New Roman"/>
      <w:sz w:val="24"/>
      <w:szCs w:val="24"/>
      <w:lang w:eastAsia="en-US"/>
    </w:rPr>
  </w:style>
  <w:style w:type="paragraph" w:customStyle="1" w:styleId="Style235">
    <w:name w:val="Style235"/>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57">
    <w:name w:val="Font Style457"/>
    <w:uiPriority w:val="99"/>
    <w:rsid w:val="00C25060"/>
    <w:rPr>
      <w:rFonts w:ascii="Times New Roman" w:hAnsi="Times New Roman" w:cs="Times New Roman"/>
      <w:b/>
      <w:bCs/>
      <w:i/>
      <w:iCs/>
      <w:sz w:val="20"/>
      <w:szCs w:val="20"/>
    </w:rPr>
  </w:style>
  <w:style w:type="character" w:customStyle="1" w:styleId="FontStyle525">
    <w:name w:val="Font Style525"/>
    <w:uiPriority w:val="99"/>
    <w:rsid w:val="00C25060"/>
    <w:rPr>
      <w:rFonts w:ascii="Franklin Gothic Demi Cond" w:hAnsi="Franklin Gothic Demi Cond" w:cs="Franklin Gothic Demi Cond"/>
      <w:b/>
      <w:bCs/>
      <w:i/>
      <w:iCs/>
      <w:w w:val="66"/>
      <w:sz w:val="38"/>
      <w:szCs w:val="38"/>
    </w:rPr>
  </w:style>
  <w:style w:type="paragraph" w:customStyle="1" w:styleId="Style41">
    <w:name w:val="Style41"/>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19">
    <w:name w:val="Style119"/>
    <w:basedOn w:val="af8"/>
    <w:uiPriority w:val="99"/>
    <w:rsid w:val="00C25060"/>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lang w:eastAsia="en-US"/>
    </w:rPr>
  </w:style>
  <w:style w:type="paragraph" w:customStyle="1" w:styleId="Style128">
    <w:name w:val="Style12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49">
    <w:name w:val="Style149"/>
    <w:basedOn w:val="af8"/>
    <w:uiPriority w:val="99"/>
    <w:rsid w:val="00C25060"/>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lang w:eastAsia="en-US"/>
    </w:rPr>
  </w:style>
  <w:style w:type="paragraph" w:customStyle="1" w:styleId="Style162">
    <w:name w:val="Style162"/>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64">
    <w:name w:val="Style164"/>
    <w:basedOn w:val="af8"/>
    <w:uiPriority w:val="99"/>
    <w:rsid w:val="00C25060"/>
    <w:pPr>
      <w:widowControl w:val="0"/>
      <w:autoSpaceDE w:val="0"/>
      <w:autoSpaceDN w:val="0"/>
      <w:adjustRightInd w:val="0"/>
      <w:spacing w:after="0" w:line="691" w:lineRule="exact"/>
    </w:pPr>
    <w:rPr>
      <w:rFonts w:ascii="Franklin Gothic Demi Cond" w:eastAsia="Times New Roman" w:hAnsi="Franklin Gothic Demi Cond" w:cs="Times New Roman"/>
      <w:sz w:val="24"/>
      <w:szCs w:val="24"/>
      <w:lang w:eastAsia="en-US"/>
    </w:rPr>
  </w:style>
  <w:style w:type="paragraph" w:customStyle="1" w:styleId="Style176">
    <w:name w:val="Style176"/>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188">
    <w:name w:val="Style18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274">
    <w:name w:val="Style274"/>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58">
    <w:name w:val="Style358"/>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360">
    <w:name w:val="Style360"/>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paragraph" w:customStyle="1" w:styleId="Style419">
    <w:name w:val="Style419"/>
    <w:basedOn w:val="af8"/>
    <w:uiPriority w:val="99"/>
    <w:rsid w:val="00C25060"/>
    <w:pPr>
      <w:widowControl w:val="0"/>
      <w:autoSpaceDE w:val="0"/>
      <w:autoSpaceDN w:val="0"/>
      <w:adjustRightInd w:val="0"/>
      <w:spacing w:after="0" w:line="240" w:lineRule="auto"/>
    </w:pPr>
    <w:rPr>
      <w:rFonts w:ascii="Franklin Gothic Demi Cond" w:eastAsia="Times New Roman" w:hAnsi="Franklin Gothic Demi Cond" w:cs="Times New Roman"/>
      <w:sz w:val="24"/>
      <w:szCs w:val="24"/>
      <w:lang w:eastAsia="en-US"/>
    </w:rPr>
  </w:style>
  <w:style w:type="character" w:customStyle="1" w:styleId="FontStyle461">
    <w:name w:val="Font Style461"/>
    <w:uiPriority w:val="99"/>
    <w:rsid w:val="00C25060"/>
    <w:rPr>
      <w:rFonts w:ascii="Times New Roman" w:hAnsi="Times New Roman" w:cs="Times New Roman"/>
      <w:b/>
      <w:bCs/>
      <w:i/>
      <w:iCs/>
      <w:spacing w:val="-10"/>
      <w:sz w:val="22"/>
      <w:szCs w:val="22"/>
    </w:rPr>
  </w:style>
  <w:style w:type="character" w:customStyle="1" w:styleId="FontStyle509">
    <w:name w:val="Font Style509"/>
    <w:uiPriority w:val="99"/>
    <w:rsid w:val="00C25060"/>
    <w:rPr>
      <w:rFonts w:ascii="Franklin Gothic Demi Cond" w:hAnsi="Franklin Gothic Demi Cond" w:cs="Franklin Gothic Demi Cond"/>
      <w:sz w:val="22"/>
      <w:szCs w:val="22"/>
    </w:rPr>
  </w:style>
  <w:style w:type="character" w:customStyle="1" w:styleId="FontStyle510">
    <w:name w:val="Font Style510"/>
    <w:uiPriority w:val="99"/>
    <w:rsid w:val="00C25060"/>
    <w:rPr>
      <w:rFonts w:ascii="Times New Roman" w:hAnsi="Times New Roman" w:cs="Times New Roman"/>
      <w:b/>
      <w:bCs/>
      <w:i/>
      <w:iCs/>
      <w:sz w:val="16"/>
      <w:szCs w:val="16"/>
    </w:rPr>
  </w:style>
  <w:style w:type="character" w:customStyle="1" w:styleId="FontStyle551">
    <w:name w:val="Font Style551"/>
    <w:uiPriority w:val="99"/>
    <w:rsid w:val="00C25060"/>
    <w:rPr>
      <w:rFonts w:ascii="Times New Roman" w:hAnsi="Times New Roman" w:cs="Times New Roman"/>
      <w:i/>
      <w:iCs/>
      <w:sz w:val="26"/>
      <w:szCs w:val="26"/>
    </w:rPr>
  </w:style>
  <w:style w:type="character" w:customStyle="1" w:styleId="FontStyle568">
    <w:name w:val="Font Style568"/>
    <w:uiPriority w:val="99"/>
    <w:rsid w:val="00C25060"/>
    <w:rPr>
      <w:rFonts w:ascii="Times New Roman" w:hAnsi="Times New Roman" w:cs="Times New Roman"/>
      <w:i/>
      <w:iCs/>
      <w:sz w:val="22"/>
      <w:szCs w:val="22"/>
    </w:rPr>
  </w:style>
  <w:style w:type="character" w:customStyle="1" w:styleId="FontStyle571">
    <w:name w:val="Font Style571"/>
    <w:uiPriority w:val="99"/>
    <w:rsid w:val="00C25060"/>
    <w:rPr>
      <w:rFonts w:ascii="Times New Roman" w:hAnsi="Times New Roman" w:cs="Times New Roman"/>
      <w:sz w:val="22"/>
      <w:szCs w:val="22"/>
    </w:rPr>
  </w:style>
  <w:style w:type="character" w:customStyle="1" w:styleId="FontStyle585">
    <w:name w:val="Font Style585"/>
    <w:uiPriority w:val="99"/>
    <w:rsid w:val="00C25060"/>
    <w:rPr>
      <w:rFonts w:ascii="Times New Roman" w:hAnsi="Times New Roman" w:cs="Times New Roman"/>
      <w:sz w:val="28"/>
      <w:szCs w:val="28"/>
    </w:rPr>
  </w:style>
  <w:style w:type="paragraph" w:customStyle="1" w:styleId="Style27">
    <w:name w:val="Style27"/>
    <w:basedOn w:val="af8"/>
    <w:uiPriority w:val="99"/>
    <w:rsid w:val="00C25060"/>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en-US"/>
    </w:rPr>
  </w:style>
  <w:style w:type="paragraph" w:customStyle="1" w:styleId="Style48">
    <w:name w:val="Style48"/>
    <w:basedOn w:val="af8"/>
    <w:uiPriority w:val="99"/>
    <w:rsid w:val="00C25060"/>
    <w:pPr>
      <w:widowControl w:val="0"/>
      <w:autoSpaceDE w:val="0"/>
      <w:autoSpaceDN w:val="0"/>
      <w:adjustRightInd w:val="0"/>
      <w:spacing w:after="0" w:line="322" w:lineRule="exact"/>
      <w:ind w:firstLine="845"/>
    </w:pPr>
    <w:rPr>
      <w:rFonts w:ascii="Times New Roman" w:eastAsia="Times New Roman" w:hAnsi="Times New Roman" w:cs="Times New Roman"/>
      <w:sz w:val="24"/>
      <w:szCs w:val="24"/>
      <w:lang w:eastAsia="en-US"/>
    </w:rPr>
  </w:style>
  <w:style w:type="paragraph" w:customStyle="1" w:styleId="Style59">
    <w:name w:val="Style59"/>
    <w:basedOn w:val="af8"/>
    <w:uiPriority w:val="99"/>
    <w:rsid w:val="00C25060"/>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en-US"/>
    </w:rPr>
  </w:style>
  <w:style w:type="character" w:customStyle="1" w:styleId="FontStyle584">
    <w:name w:val="Font Style584"/>
    <w:uiPriority w:val="99"/>
    <w:rsid w:val="00C25060"/>
    <w:rPr>
      <w:rFonts w:ascii="Times New Roman" w:hAnsi="Times New Roman" w:cs="Times New Roman"/>
      <w:b/>
      <w:bCs/>
      <w:sz w:val="18"/>
      <w:szCs w:val="18"/>
    </w:rPr>
  </w:style>
  <w:style w:type="paragraph" w:customStyle="1" w:styleId="Style74">
    <w:name w:val="Style74"/>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1ffff8">
    <w:name w:val="Заголовок оглавления1"/>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9">
    <w:name w:val="Слабое выделение1"/>
    <w:rsid w:val="00C25060"/>
    <w:rPr>
      <w:i/>
      <w:iCs/>
      <w:color w:val="808080"/>
    </w:rPr>
  </w:style>
  <w:style w:type="paragraph" w:customStyle="1" w:styleId="Style56">
    <w:name w:val="Style56"/>
    <w:basedOn w:val="af8"/>
    <w:rsid w:val="00C25060"/>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lang w:eastAsia="en-US"/>
    </w:rPr>
  </w:style>
  <w:style w:type="paragraph" w:customStyle="1" w:styleId="Style84">
    <w:name w:val="Style84"/>
    <w:basedOn w:val="af8"/>
    <w:rsid w:val="00C25060"/>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lang w:eastAsia="en-US"/>
    </w:rPr>
  </w:style>
  <w:style w:type="paragraph" w:customStyle="1" w:styleId="Style37">
    <w:name w:val="Style37"/>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paragraph" w:customStyle="1" w:styleId="Style75">
    <w:name w:val="Style75"/>
    <w:basedOn w:val="af8"/>
    <w:uiPriority w:val="99"/>
    <w:rsid w:val="00C25060"/>
    <w:pPr>
      <w:widowControl w:val="0"/>
      <w:autoSpaceDE w:val="0"/>
      <w:autoSpaceDN w:val="0"/>
      <w:adjustRightInd w:val="0"/>
      <w:spacing w:after="0" w:line="269" w:lineRule="exact"/>
      <w:jc w:val="center"/>
    </w:pPr>
    <w:rPr>
      <w:rFonts w:ascii="Times New Roman" w:eastAsia="Times New Roman" w:hAnsi="Times New Roman" w:cs="Times New Roman"/>
      <w:sz w:val="24"/>
      <w:szCs w:val="24"/>
      <w:lang w:eastAsia="en-US"/>
    </w:rPr>
  </w:style>
  <w:style w:type="paragraph" w:customStyle="1" w:styleId="Style76">
    <w:name w:val="Style76"/>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03">
    <w:name w:val="Font Style603"/>
    <w:uiPriority w:val="99"/>
    <w:rsid w:val="00C25060"/>
    <w:rPr>
      <w:rFonts w:ascii="Times New Roman" w:hAnsi="Times New Roman" w:cs="Times New Roman"/>
      <w:b/>
      <w:bCs/>
      <w:sz w:val="22"/>
      <w:szCs w:val="22"/>
    </w:rPr>
  </w:style>
  <w:style w:type="paragraph" w:customStyle="1" w:styleId="Style154">
    <w:name w:val="Style154"/>
    <w:basedOn w:val="af8"/>
    <w:uiPriority w:val="99"/>
    <w:rsid w:val="00C25060"/>
    <w:pPr>
      <w:widowControl w:val="0"/>
      <w:autoSpaceDE w:val="0"/>
      <w:autoSpaceDN w:val="0"/>
      <w:adjustRightInd w:val="0"/>
      <w:spacing w:after="0" w:line="274" w:lineRule="exact"/>
      <w:ind w:firstLine="288"/>
    </w:pPr>
    <w:rPr>
      <w:rFonts w:ascii="Times New Roman" w:eastAsia="Times New Roman" w:hAnsi="Times New Roman" w:cs="Times New Roman"/>
      <w:sz w:val="24"/>
      <w:szCs w:val="24"/>
      <w:lang w:eastAsia="en-US"/>
    </w:rPr>
  </w:style>
  <w:style w:type="character" w:customStyle="1" w:styleId="FontStyle635">
    <w:name w:val="Font Style635"/>
    <w:uiPriority w:val="99"/>
    <w:rsid w:val="00C25060"/>
    <w:rPr>
      <w:rFonts w:ascii="Times New Roman" w:hAnsi="Times New Roman" w:cs="Times New Roman"/>
      <w:sz w:val="16"/>
      <w:szCs w:val="16"/>
    </w:rPr>
  </w:style>
  <w:style w:type="paragraph" w:customStyle="1" w:styleId="Style29">
    <w:name w:val="Style29"/>
    <w:basedOn w:val="af8"/>
    <w:uiPriority w:val="99"/>
    <w:rsid w:val="00C25060"/>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lang w:eastAsia="en-US"/>
    </w:rPr>
  </w:style>
  <w:style w:type="character" w:customStyle="1" w:styleId="FontStyle512">
    <w:name w:val="Font Style512"/>
    <w:uiPriority w:val="99"/>
    <w:rsid w:val="00C25060"/>
    <w:rPr>
      <w:rFonts w:ascii="Times New Roman" w:hAnsi="Times New Roman" w:cs="Times New Roman"/>
      <w:sz w:val="26"/>
      <w:szCs w:val="26"/>
    </w:rPr>
  </w:style>
  <w:style w:type="paragraph" w:customStyle="1" w:styleId="2fff4">
    <w:name w:val="Заголовок оглавления2"/>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2fff6">
    <w:name w:val="Слабое выделение2"/>
    <w:rsid w:val="00C25060"/>
    <w:rPr>
      <w:i/>
      <w:iCs/>
      <w:color w:val="808080"/>
    </w:rPr>
  </w:style>
  <w:style w:type="paragraph" w:customStyle="1" w:styleId="109">
    <w:name w:val="Стиль ТАБЛ. + 10 пт"/>
    <w:basedOn w:val="a5"/>
    <w:rsid w:val="00C25060"/>
    <w:pPr>
      <w:numPr>
        <w:numId w:val="0"/>
      </w:numPr>
      <w:tabs>
        <w:tab w:val="num" w:pos="1440"/>
      </w:tabs>
      <w:ind w:left="786" w:hanging="360"/>
    </w:pPr>
    <w:rPr>
      <w:bCs/>
    </w:rPr>
  </w:style>
  <w:style w:type="character" w:customStyle="1" w:styleId="FontStyle630">
    <w:name w:val="Font Style630"/>
    <w:uiPriority w:val="99"/>
    <w:rsid w:val="00C25060"/>
    <w:rPr>
      <w:rFonts w:ascii="Times New Roman" w:hAnsi="Times New Roman" w:cs="Times New Roman"/>
      <w:sz w:val="20"/>
      <w:szCs w:val="20"/>
    </w:rPr>
  </w:style>
  <w:style w:type="paragraph" w:customStyle="1" w:styleId="Style299">
    <w:name w:val="Style299"/>
    <w:basedOn w:val="af8"/>
    <w:rsid w:val="00C25060"/>
    <w:pPr>
      <w:widowControl w:val="0"/>
      <w:autoSpaceDE w:val="0"/>
      <w:autoSpaceDN w:val="0"/>
      <w:adjustRightInd w:val="0"/>
      <w:spacing w:after="0" w:line="240" w:lineRule="auto"/>
    </w:pPr>
    <w:rPr>
      <w:rFonts w:ascii="Times New Roman" w:eastAsia="Times New Roman" w:hAnsi="Times New Roman" w:cs="Times New Roman"/>
      <w:sz w:val="24"/>
      <w:szCs w:val="24"/>
      <w:lang w:eastAsia="en-US"/>
    </w:rPr>
  </w:style>
  <w:style w:type="character" w:customStyle="1" w:styleId="FontStyle662">
    <w:name w:val="Font Style662"/>
    <w:uiPriority w:val="99"/>
    <w:rsid w:val="00C25060"/>
    <w:rPr>
      <w:rFonts w:ascii="Times New Roman" w:hAnsi="Times New Roman" w:cs="Times New Roman"/>
      <w:sz w:val="38"/>
      <w:szCs w:val="38"/>
    </w:rPr>
  </w:style>
  <w:style w:type="paragraph" w:customStyle="1" w:styleId="Style58">
    <w:name w:val="Style58"/>
    <w:basedOn w:val="af8"/>
    <w:uiPriority w:val="99"/>
    <w:rsid w:val="00C25060"/>
    <w:pPr>
      <w:widowControl w:val="0"/>
      <w:autoSpaceDE w:val="0"/>
      <w:autoSpaceDN w:val="0"/>
      <w:adjustRightInd w:val="0"/>
      <w:spacing w:after="0" w:line="233" w:lineRule="exact"/>
      <w:jc w:val="center"/>
    </w:pPr>
    <w:rPr>
      <w:rFonts w:ascii="Times New Roman" w:eastAsia="Times New Roman" w:hAnsi="Times New Roman" w:cs="Times New Roman"/>
      <w:sz w:val="24"/>
      <w:szCs w:val="24"/>
      <w:lang w:eastAsia="en-US"/>
    </w:rPr>
  </w:style>
  <w:style w:type="character" w:customStyle="1" w:styleId="FontStyle611">
    <w:name w:val="Font Style611"/>
    <w:uiPriority w:val="99"/>
    <w:rsid w:val="00C25060"/>
    <w:rPr>
      <w:rFonts w:ascii="Times New Roman" w:hAnsi="Times New Roman" w:cs="Times New Roman"/>
      <w:sz w:val="20"/>
      <w:szCs w:val="20"/>
    </w:rPr>
  </w:style>
  <w:style w:type="character" w:customStyle="1" w:styleId="FontStyle687">
    <w:name w:val="Font Style687"/>
    <w:uiPriority w:val="99"/>
    <w:rsid w:val="00C25060"/>
    <w:rPr>
      <w:rFonts w:ascii="Times New Roman" w:hAnsi="Times New Roman" w:cs="Times New Roman"/>
      <w:sz w:val="30"/>
      <w:szCs w:val="30"/>
    </w:rPr>
  </w:style>
  <w:style w:type="character" w:customStyle="1" w:styleId="FontStyle596">
    <w:name w:val="Font Style596"/>
    <w:uiPriority w:val="99"/>
    <w:rsid w:val="00C25060"/>
    <w:rPr>
      <w:rFonts w:ascii="Times New Roman" w:hAnsi="Times New Roman" w:cs="Times New Roman"/>
      <w:b/>
      <w:bCs/>
      <w:sz w:val="20"/>
      <w:szCs w:val="20"/>
    </w:rPr>
  </w:style>
  <w:style w:type="character" w:customStyle="1" w:styleId="afffffffffffffb">
    <w:name w:val="Формулы нумерация"/>
    <w:uiPriority w:val="1"/>
    <w:rsid w:val="00C25060"/>
    <w:rPr>
      <w:rFonts w:ascii="Times New Roman" w:hAnsi="Times New Roman"/>
      <w:b w:val="0"/>
      <w:bCs/>
      <w:sz w:val="24"/>
    </w:rPr>
  </w:style>
  <w:style w:type="paragraph" w:customStyle="1" w:styleId="3ff5">
    <w:name w:val="Заголовок оглавления3"/>
    <w:basedOn w:val="19"/>
    <w:next w:val="af8"/>
    <w:qFormat/>
    <w:rsid w:val="00C25060"/>
    <w:pPr>
      <w:keepNext/>
      <w:keepLines/>
      <w:pageBreakBefore w:val="0"/>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C25060"/>
    <w:pPr>
      <w:spacing w:after="0" w:line="240" w:lineRule="auto"/>
      <w:ind w:right="-108"/>
      <w:jc w:val="center"/>
    </w:pPr>
    <w:rPr>
      <w:rFonts w:ascii="Times New Roman" w:eastAsia="Times New Roman" w:hAnsi="Times New Roman" w:cs="Times New Roman"/>
      <w:sz w:val="28"/>
      <w:szCs w:val="20"/>
      <w:lang w:eastAsia="en-US"/>
    </w:rPr>
  </w:style>
  <w:style w:type="character" w:customStyle="1" w:styleId="3ff7">
    <w:name w:val="Слабое выделение3"/>
    <w:rsid w:val="00C25060"/>
    <w:rPr>
      <w:i/>
      <w:iCs/>
      <w:color w:val="808080"/>
    </w:rPr>
  </w:style>
  <w:style w:type="paragraph" w:customStyle="1" w:styleId="3ff8">
    <w:name w:val="Абзац списка3"/>
    <w:basedOn w:val="af8"/>
    <w:rsid w:val="00C25060"/>
    <w:pPr>
      <w:ind w:left="720"/>
      <w:contextualSpacing/>
    </w:pPr>
    <w:rPr>
      <w:rFonts w:ascii="Times New Roman" w:eastAsia="Calibri" w:hAnsi="Times New Roman" w:cs="Times New Roman"/>
      <w:spacing w:val="37"/>
      <w:sz w:val="28"/>
      <w:szCs w:val="28"/>
      <w:lang w:eastAsia="en-US"/>
    </w:rPr>
  </w:style>
  <w:style w:type="paragraph" w:styleId="afffffffffffffc">
    <w:name w:val="Body Text First Indent"/>
    <w:basedOn w:val="afffff1"/>
    <w:link w:val="afffffffffffffd"/>
    <w:rsid w:val="00C25060"/>
    <w:pPr>
      <w:spacing w:after="120"/>
      <w:ind w:firstLine="210"/>
      <w:jc w:val="left"/>
    </w:pPr>
    <w:rPr>
      <w:rFonts w:ascii="Times New Roman" w:hAnsi="Times New Roman"/>
      <w:szCs w:val="24"/>
      <w:lang w:val="ru-RU" w:bidi="ar-SA"/>
    </w:rPr>
  </w:style>
  <w:style w:type="character" w:customStyle="1" w:styleId="afffffffffffffd">
    <w:name w:val="Красная строка Знак"/>
    <w:basedOn w:val="afffff2"/>
    <w:link w:val="afffffffffffffc"/>
    <w:rsid w:val="00C25060"/>
    <w:rPr>
      <w:rFonts w:ascii="Times New Roman" w:eastAsia="Times New Roman" w:hAnsi="Times New Roman" w:cs="Times New Roman"/>
      <w:sz w:val="24"/>
      <w:szCs w:val="24"/>
      <w:lang w:val="en-US" w:eastAsia="en-US" w:bidi="en-US"/>
    </w:rPr>
  </w:style>
  <w:style w:type="paragraph" w:styleId="2fff7">
    <w:name w:val="Body Text First Indent 2"/>
    <w:basedOn w:val="affffb"/>
    <w:link w:val="2fff8"/>
    <w:rsid w:val="00C25060"/>
    <w:pPr>
      <w:spacing w:after="120" w:line="360" w:lineRule="auto"/>
      <w:ind w:firstLine="210"/>
    </w:pPr>
    <w:rPr>
      <w:rFonts w:ascii="Times New Roman" w:eastAsia="Times New Roman" w:hAnsi="Times New Roman"/>
      <w:szCs w:val="24"/>
      <w:lang w:val="ru-RU" w:bidi="ar-SA"/>
    </w:rPr>
  </w:style>
  <w:style w:type="character" w:customStyle="1" w:styleId="2fff8">
    <w:name w:val="Красная строка 2 Знак"/>
    <w:basedOn w:val="affffc"/>
    <w:link w:val="2fff7"/>
    <w:rsid w:val="00C25060"/>
    <w:rPr>
      <w:rFonts w:ascii="Times New Roman" w:eastAsia="Times New Roman" w:hAnsi="Times New Roman" w:cs="Times New Roman"/>
      <w:sz w:val="24"/>
      <w:szCs w:val="24"/>
      <w:lang w:val="en-US" w:eastAsia="en-US" w:bidi="en-US"/>
    </w:rPr>
  </w:style>
  <w:style w:type="paragraph" w:customStyle="1" w:styleId="afffffffffffffe">
    <w:name w:val="Формула"/>
    <w:basedOn w:val="af8"/>
    <w:autoRedefine/>
    <w:rsid w:val="00C25060"/>
    <w:pPr>
      <w:autoSpaceDE w:val="0"/>
      <w:autoSpaceDN w:val="0"/>
      <w:adjustRightInd w:val="0"/>
      <w:spacing w:after="120" w:line="360" w:lineRule="auto"/>
      <w:ind w:firstLine="684"/>
      <w:jc w:val="center"/>
    </w:pPr>
    <w:rPr>
      <w:rFonts w:ascii="Times New Roman" w:eastAsia="Times New Roman" w:hAnsi="Times New Roman" w:cs="Times New Roman"/>
      <w:sz w:val="28"/>
      <w:szCs w:val="28"/>
      <w:lang w:eastAsia="en-US"/>
    </w:rPr>
  </w:style>
  <w:style w:type="character" w:customStyle="1" w:styleId="FontStyle14">
    <w:name w:val="Font Style14"/>
    <w:rsid w:val="00C25060"/>
    <w:rPr>
      <w:rFonts w:ascii="Century Schoolbook" w:hAnsi="Century Schoolbook" w:cs="Century Schoolbook"/>
      <w:sz w:val="18"/>
      <w:szCs w:val="18"/>
    </w:rPr>
  </w:style>
  <w:style w:type="character" w:customStyle="1" w:styleId="FontStyle15">
    <w:name w:val="Font Style15"/>
    <w:uiPriority w:val="99"/>
    <w:rsid w:val="00C25060"/>
    <w:rPr>
      <w:rFonts w:ascii="Century Schoolbook" w:hAnsi="Century Schoolbook" w:cs="Century Schoolbook"/>
      <w:i/>
      <w:iCs/>
      <w:spacing w:val="-10"/>
      <w:sz w:val="18"/>
      <w:szCs w:val="18"/>
    </w:rPr>
  </w:style>
  <w:style w:type="character" w:customStyle="1" w:styleId="FontStyle12">
    <w:name w:val="Font Style12"/>
    <w:rsid w:val="00C25060"/>
    <w:rPr>
      <w:rFonts w:ascii="Times New Roman" w:hAnsi="Times New Roman" w:cs="Times New Roman"/>
      <w:sz w:val="22"/>
      <w:szCs w:val="22"/>
    </w:rPr>
  </w:style>
  <w:style w:type="paragraph" w:customStyle="1" w:styleId="Style4">
    <w:name w:val="Style4"/>
    <w:basedOn w:val="af8"/>
    <w:rsid w:val="00C25060"/>
    <w:pPr>
      <w:widowControl w:val="0"/>
      <w:autoSpaceDE w:val="0"/>
      <w:autoSpaceDN w:val="0"/>
      <w:adjustRightInd w:val="0"/>
      <w:spacing w:after="120" w:line="276" w:lineRule="exact"/>
      <w:ind w:hanging="430"/>
    </w:pPr>
    <w:rPr>
      <w:rFonts w:ascii="Times New Roman" w:eastAsia="Times New Roman" w:hAnsi="Times New Roman" w:cs="Times New Roman"/>
      <w:sz w:val="24"/>
      <w:szCs w:val="24"/>
      <w:lang w:eastAsia="en-US"/>
    </w:rPr>
  </w:style>
  <w:style w:type="paragraph" w:customStyle="1" w:styleId="Style5">
    <w:name w:val="Style5"/>
    <w:basedOn w:val="af8"/>
    <w:rsid w:val="00C25060"/>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lang w:eastAsia="en-US"/>
    </w:rPr>
  </w:style>
  <w:style w:type="character" w:customStyle="1" w:styleId="FontStyle13">
    <w:name w:val="Font Style13"/>
    <w:uiPriority w:val="99"/>
    <w:rsid w:val="00C25060"/>
    <w:rPr>
      <w:rFonts w:ascii="Times New Roman" w:hAnsi="Times New Roman" w:cs="Times New Roman"/>
      <w:b/>
      <w:bCs/>
      <w:sz w:val="22"/>
      <w:szCs w:val="22"/>
    </w:rPr>
  </w:style>
  <w:style w:type="paragraph" w:customStyle="1" w:styleId="affffffffffffff">
    <w:name w:val="Таблица"/>
    <w:basedOn w:val="affffffff4"/>
    <w:link w:val="affffffffffffff0"/>
    <w:autoRedefine/>
    <w:qFormat/>
    <w:rsid w:val="00C25060"/>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0">
    <w:name w:val="Таблица Знак"/>
    <w:aliases w:val="14Без отступа Знак,Без отступа Знак"/>
    <w:link w:val="affffffffffffff"/>
    <w:rsid w:val="00C25060"/>
    <w:rPr>
      <w:rFonts w:ascii="Times New Roman" w:eastAsia="Times New Roman" w:hAnsi="Times New Roman" w:cs="Times New Roman"/>
      <w:b/>
      <w:szCs w:val="20"/>
      <w:lang w:eastAsia="en-US"/>
    </w:rPr>
  </w:style>
  <w:style w:type="character" w:customStyle="1" w:styleId="FontStyle18">
    <w:name w:val="Font Style18"/>
    <w:uiPriority w:val="99"/>
    <w:rsid w:val="00C25060"/>
    <w:rPr>
      <w:rFonts w:ascii="Times New Roman" w:hAnsi="Times New Roman" w:cs="Times New Roman"/>
      <w:b/>
      <w:bCs/>
      <w:sz w:val="20"/>
      <w:szCs w:val="20"/>
    </w:rPr>
  </w:style>
  <w:style w:type="paragraph" w:customStyle="1" w:styleId="af3">
    <w:name w:val="Рисунок подпись"/>
    <w:basedOn w:val="affffffff7"/>
    <w:link w:val="affffffffffffff1"/>
    <w:autoRedefine/>
    <w:rsid w:val="00C25060"/>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1">
    <w:name w:val="Рисунок подпись Знак"/>
    <w:link w:val="af3"/>
    <w:rsid w:val="00C25060"/>
    <w:rPr>
      <w:rFonts w:ascii="Times New Roman" w:eastAsia="Times New Roman" w:hAnsi="Times New Roman" w:cs="Times New Roman"/>
      <w:b/>
      <w:bCs/>
      <w:szCs w:val="24"/>
      <w:lang w:eastAsia="en-US"/>
    </w:rPr>
  </w:style>
  <w:style w:type="paragraph" w:customStyle="1" w:styleId="50">
    <w:name w:val="Стиль5"/>
    <w:basedOn w:val="af8"/>
    <w:link w:val="5f4"/>
    <w:rsid w:val="00C25060"/>
    <w:pPr>
      <w:numPr>
        <w:numId w:val="52"/>
      </w:numPr>
      <w:spacing w:after="0" w:line="240" w:lineRule="auto"/>
      <w:ind w:left="1985" w:right="-108"/>
    </w:pPr>
    <w:rPr>
      <w:rFonts w:ascii="Times New Roman" w:eastAsia="Times New Roman" w:hAnsi="Times New Roman" w:cs="Times New Roman"/>
      <w:sz w:val="24"/>
      <w:szCs w:val="24"/>
      <w:lang w:eastAsia="en-US"/>
    </w:rPr>
  </w:style>
  <w:style w:type="character" w:customStyle="1" w:styleId="5f4">
    <w:name w:val="Стиль5 Знак"/>
    <w:link w:val="50"/>
    <w:rsid w:val="00C25060"/>
    <w:rPr>
      <w:rFonts w:ascii="Times New Roman" w:eastAsia="Times New Roman" w:hAnsi="Times New Roman" w:cs="Times New Roman"/>
      <w:sz w:val="24"/>
      <w:szCs w:val="24"/>
      <w:lang w:eastAsia="en-US"/>
    </w:rPr>
  </w:style>
  <w:style w:type="paragraph" w:customStyle="1" w:styleId="18">
    <w:name w:val="Стиль №1"/>
    <w:basedOn w:val="af8"/>
    <w:rsid w:val="00C25060"/>
    <w:pPr>
      <w:keepNext/>
      <w:keepLines/>
      <w:numPr>
        <w:numId w:val="53"/>
      </w:numPr>
      <w:spacing w:after="0" w:line="240" w:lineRule="auto"/>
      <w:jc w:val="center"/>
    </w:pPr>
    <w:rPr>
      <w:rFonts w:ascii="Times New Roman" w:eastAsia="Times New Roman" w:hAnsi="Times New Roman" w:cs="Times New Roman"/>
      <w:b/>
      <w:sz w:val="24"/>
      <w:szCs w:val="24"/>
      <w:lang w:eastAsia="en-US"/>
    </w:rPr>
  </w:style>
  <w:style w:type="paragraph" w:customStyle="1" w:styleId="12">
    <w:name w:val="1"/>
    <w:basedOn w:val="af8"/>
    <w:next w:val="af8"/>
    <w:link w:val="1ffffa"/>
    <w:autoRedefine/>
    <w:rsid w:val="00C25060"/>
    <w:pPr>
      <w:keepNext/>
      <w:keepLines/>
      <w:numPr>
        <w:numId w:val="55"/>
      </w:numPr>
      <w:spacing w:before="280" w:after="280" w:line="240" w:lineRule="auto"/>
      <w:ind w:left="0" w:firstLine="851"/>
    </w:pPr>
    <w:rPr>
      <w:rFonts w:ascii="Times New Roman" w:eastAsia="Times New Roman" w:hAnsi="Times New Roman" w:cs="Times New Roman"/>
      <w:b/>
      <w:sz w:val="28"/>
      <w:szCs w:val="20"/>
      <w:lang w:eastAsia="en-US"/>
    </w:rPr>
  </w:style>
  <w:style w:type="character" w:customStyle="1" w:styleId="1ffffa">
    <w:name w:val="1 Знак"/>
    <w:link w:val="12"/>
    <w:rsid w:val="00C25060"/>
    <w:rPr>
      <w:rFonts w:ascii="Times New Roman" w:eastAsia="Times New Roman" w:hAnsi="Times New Roman" w:cs="Times New Roman"/>
      <w:b/>
      <w:sz w:val="28"/>
      <w:szCs w:val="20"/>
      <w:lang w:eastAsia="en-US"/>
    </w:rPr>
  </w:style>
  <w:style w:type="paragraph" w:customStyle="1" w:styleId="affffffffffffff2">
    <w:name w:val="Мой рис."/>
    <w:basedOn w:val="6"/>
    <w:link w:val="affffffffffffff3"/>
    <w:autoRedefine/>
    <w:rsid w:val="00C25060"/>
    <w:pPr>
      <w:numPr>
        <w:numId w:val="0"/>
      </w:numPr>
      <w:tabs>
        <w:tab w:val="left" w:pos="1418"/>
      </w:tabs>
    </w:pPr>
  </w:style>
  <w:style w:type="character" w:customStyle="1" w:styleId="affffffffffffff3">
    <w:name w:val="Мой рис. Знак"/>
    <w:link w:val="affffffffffffff2"/>
    <w:rsid w:val="00C25060"/>
    <w:rPr>
      <w:rFonts w:ascii="Times New Roman" w:eastAsia="Calibri" w:hAnsi="Times New Roman" w:cs="Times New Roman"/>
      <w:b/>
      <w:szCs w:val="24"/>
      <w:lang w:eastAsia="en-US"/>
    </w:rPr>
  </w:style>
  <w:style w:type="paragraph" w:customStyle="1" w:styleId="BodyText22">
    <w:name w:val="Body Text 22"/>
    <w:basedOn w:val="af8"/>
    <w:rsid w:val="00C25060"/>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rPr>
  </w:style>
  <w:style w:type="table" w:customStyle="1" w:styleId="TableGridReport31">
    <w:name w:val="Table Grid Report3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1">
    <w:name w:val="0 Основной текст"/>
    <w:basedOn w:val="af8"/>
    <w:link w:val="02"/>
    <w:rsid w:val="00C25060"/>
    <w:pPr>
      <w:spacing w:after="0" w:line="240" w:lineRule="auto"/>
      <w:ind w:left="284" w:right="284" w:firstLine="709"/>
      <w:jc w:val="both"/>
    </w:pPr>
    <w:rPr>
      <w:rFonts w:ascii="Times New Roman" w:eastAsia="Batang" w:hAnsi="Times New Roman" w:cs="Times New Roman"/>
      <w:color w:val="000000"/>
      <w:sz w:val="28"/>
      <w:szCs w:val="28"/>
    </w:rPr>
  </w:style>
  <w:style w:type="character" w:customStyle="1" w:styleId="02">
    <w:name w:val="0 Основной текст Знак"/>
    <w:link w:val="01"/>
    <w:locked/>
    <w:rsid w:val="00C25060"/>
    <w:rPr>
      <w:rFonts w:ascii="Times New Roman" w:eastAsia="Batang" w:hAnsi="Times New Roman" w:cs="Times New Roman"/>
      <w:color w:val="000000"/>
      <w:sz w:val="28"/>
      <w:szCs w:val="28"/>
    </w:rPr>
  </w:style>
  <w:style w:type="paragraph" w:customStyle="1" w:styleId="1210">
    <w:name w:val="Стиль 12 пт По ширине1"/>
    <w:basedOn w:val="af8"/>
    <w:rsid w:val="00C25060"/>
    <w:pPr>
      <w:numPr>
        <w:ilvl w:val="1"/>
        <w:numId w:val="56"/>
      </w:numPr>
      <w:spacing w:after="0" w:line="240" w:lineRule="auto"/>
      <w:jc w:val="both"/>
    </w:pPr>
    <w:rPr>
      <w:rFonts w:ascii="Times New Roman" w:eastAsia="Times New Roman" w:hAnsi="Times New Roman" w:cs="Times New Roman"/>
      <w:sz w:val="28"/>
      <w:szCs w:val="20"/>
    </w:rPr>
  </w:style>
  <w:style w:type="paragraph" w:customStyle="1" w:styleId="affffffffffffff4">
    <w:name w:val="МГП Обычный"/>
    <w:basedOn w:val="af8"/>
    <w:rsid w:val="00C25060"/>
    <w:pPr>
      <w:spacing w:after="0" w:line="240" w:lineRule="auto"/>
      <w:ind w:right="284" w:firstLine="851"/>
      <w:jc w:val="both"/>
    </w:pPr>
    <w:rPr>
      <w:rFonts w:ascii="Times New Roman" w:eastAsia="Batang" w:hAnsi="Times New Roman" w:cs="Times New Roman"/>
      <w:color w:val="000000"/>
      <w:sz w:val="28"/>
      <w:szCs w:val="28"/>
    </w:rPr>
  </w:style>
  <w:style w:type="character" w:customStyle="1" w:styleId="xdtextbox1">
    <w:name w:val="xdtextbox1"/>
    <w:rsid w:val="00C25060"/>
    <w:rPr>
      <w:color w:val="auto"/>
      <w:bdr w:val="single" w:sz="8" w:space="1" w:color="DCDCDC" w:frame="1"/>
      <w:shd w:val="clear" w:color="auto" w:fill="FFFFFF"/>
    </w:rPr>
  </w:style>
  <w:style w:type="paragraph" w:customStyle="1" w:styleId="affffffffffffff5">
    <w:name w:val="подпись Знак"/>
    <w:basedOn w:val="af8"/>
    <w:rsid w:val="00C25060"/>
    <w:pPr>
      <w:suppressLineNumbers/>
      <w:tabs>
        <w:tab w:val="right" w:pos="9072"/>
      </w:tabs>
      <w:spacing w:before="840" w:after="0" w:line="240" w:lineRule="auto"/>
    </w:pPr>
    <w:rPr>
      <w:rFonts w:ascii="Times New Roman" w:eastAsia="Times New Roman" w:hAnsi="Times New Roman" w:cs="Times New Roman"/>
      <w:sz w:val="24"/>
      <w:szCs w:val="20"/>
    </w:rPr>
  </w:style>
  <w:style w:type="paragraph" w:customStyle="1" w:styleId="Iacaaiea">
    <w:name w:val="Iacaaiea"/>
    <w:basedOn w:val="af8"/>
    <w:rsid w:val="00C25060"/>
    <w:pPr>
      <w:spacing w:after="0" w:line="240" w:lineRule="auto"/>
      <w:jc w:val="center"/>
    </w:pPr>
    <w:rPr>
      <w:rFonts w:ascii="Times New Roman" w:eastAsia="Times New Roman" w:hAnsi="Times New Roman" w:cs="Times New Roman"/>
      <w:sz w:val="24"/>
      <w:szCs w:val="20"/>
    </w:rPr>
  </w:style>
  <w:style w:type="numbering" w:customStyle="1" w:styleId="3116">
    <w:name w:val="Нет списка311"/>
    <w:next w:val="afb"/>
    <w:semiHidden/>
    <w:rsid w:val="00C25060"/>
  </w:style>
  <w:style w:type="paragraph" w:customStyle="1" w:styleId="7a">
    <w:name w:val="Стиль7"/>
    <w:basedOn w:val="affffffff0"/>
    <w:link w:val="7b"/>
    <w:qFormat/>
    <w:rsid w:val="00C25060"/>
    <w:pPr>
      <w:spacing w:before="120" w:line="300" w:lineRule="auto"/>
    </w:pPr>
    <w:rPr>
      <w:rFonts w:ascii="Times New Roman" w:hAnsi="Times New Roman"/>
      <w:color w:val="00B050"/>
    </w:rPr>
  </w:style>
  <w:style w:type="character" w:customStyle="1" w:styleId="7b">
    <w:name w:val="Стиль7 Знак"/>
    <w:link w:val="7a"/>
    <w:rsid w:val="00C25060"/>
    <w:rPr>
      <w:rFonts w:ascii="Times New Roman" w:eastAsia="Calibri" w:hAnsi="Times New Roman" w:cs="Calibri"/>
      <w:color w:val="00B050"/>
      <w:sz w:val="24"/>
      <w:szCs w:val="28"/>
    </w:rPr>
  </w:style>
  <w:style w:type="paragraph" w:customStyle="1" w:styleId="Style565">
    <w:name w:val="Style565"/>
    <w:basedOn w:val="af8"/>
    <w:uiPriority w:val="99"/>
    <w:rsid w:val="00C250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165">
    <w:name w:val="Font Style1165"/>
    <w:uiPriority w:val="99"/>
    <w:rsid w:val="00C25060"/>
    <w:rPr>
      <w:rFonts w:ascii="Times New Roman" w:hAnsi="Times New Roman" w:cs="Times New Roman"/>
      <w:color w:val="000000"/>
      <w:sz w:val="24"/>
      <w:szCs w:val="24"/>
    </w:rPr>
  </w:style>
  <w:style w:type="character" w:customStyle="1" w:styleId="affffffffffffff6">
    <w:name w:val="Гипертекстовая ссылка"/>
    <w:uiPriority w:val="99"/>
    <w:rsid w:val="00C25060"/>
    <w:rPr>
      <w:rFonts w:cs="Times New Roman"/>
      <w:b w:val="0"/>
      <w:color w:val="106BBE"/>
    </w:rPr>
  </w:style>
  <w:style w:type="paragraph" w:customStyle="1" w:styleId="western">
    <w:name w:val="western"/>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4">
    <w:name w:val="xl189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5">
    <w:name w:val="xl189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6">
    <w:name w:val="xl189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7">
    <w:name w:val="xl189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898">
    <w:name w:val="xl1898"/>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899">
    <w:name w:val="xl1899"/>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00">
    <w:name w:val="xl1900"/>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1">
    <w:name w:val="xl1901"/>
    <w:basedOn w:val="af8"/>
    <w:rsid w:val="00C2506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rPr>
  </w:style>
  <w:style w:type="paragraph" w:customStyle="1" w:styleId="xl1902">
    <w:name w:val="xl1902"/>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3">
    <w:name w:val="xl1903"/>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4">
    <w:name w:val="xl1904"/>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5">
    <w:name w:val="xl190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6">
    <w:name w:val="xl190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7">
    <w:name w:val="xl1907"/>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08">
    <w:name w:val="xl1908"/>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09">
    <w:name w:val="xl1909"/>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1910">
    <w:name w:val="xl1910"/>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1">
    <w:name w:val="xl1911"/>
    <w:basedOn w:val="af8"/>
    <w:rsid w:val="00C25060"/>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12">
    <w:name w:val="xl1912"/>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13">
    <w:name w:val="xl1913"/>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4">
    <w:name w:val="xl1914"/>
    <w:basedOn w:val="af8"/>
    <w:rsid w:val="00C2506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15">
    <w:name w:val="xl1915"/>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6">
    <w:name w:val="xl1916"/>
    <w:basedOn w:val="af8"/>
    <w:rsid w:val="00C2506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7">
    <w:name w:val="xl1917"/>
    <w:basedOn w:val="af8"/>
    <w:rsid w:val="00C25060"/>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8">
    <w:name w:val="xl1918"/>
    <w:basedOn w:val="af8"/>
    <w:rsid w:val="00C25060"/>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19">
    <w:name w:val="xl1919"/>
    <w:basedOn w:val="af8"/>
    <w:rsid w:val="00C25060"/>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0">
    <w:name w:val="xl1920"/>
    <w:basedOn w:val="af8"/>
    <w:rsid w:val="00C25060"/>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1">
    <w:name w:val="xl1921"/>
    <w:basedOn w:val="af8"/>
    <w:rsid w:val="00C25060"/>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2">
    <w:name w:val="xl1922"/>
    <w:basedOn w:val="af8"/>
    <w:rsid w:val="00C25060"/>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23">
    <w:name w:val="xl1923"/>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4">
    <w:name w:val="xl1924"/>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5">
    <w:name w:val="xl1925"/>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6">
    <w:name w:val="xl1926"/>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27">
    <w:name w:val="xl19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8">
    <w:name w:val="xl19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29">
    <w:name w:val="xl1929"/>
    <w:basedOn w:val="af8"/>
    <w:rsid w:val="00C25060"/>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0">
    <w:name w:val="xl1930"/>
    <w:basedOn w:val="af8"/>
    <w:rsid w:val="00C25060"/>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31">
    <w:name w:val="xl1931"/>
    <w:basedOn w:val="af8"/>
    <w:rsid w:val="00C25060"/>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rPr>
  </w:style>
  <w:style w:type="paragraph" w:customStyle="1" w:styleId="xl1932">
    <w:name w:val="xl193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rPr>
  </w:style>
  <w:style w:type="paragraph" w:customStyle="1" w:styleId="xl1933">
    <w:name w:val="xl193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4">
    <w:name w:val="xl193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35">
    <w:name w:val="xl1935"/>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1936">
    <w:name w:val="xl1936"/>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7">
    <w:name w:val="xl1937"/>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38">
    <w:name w:val="xl1938"/>
    <w:basedOn w:val="af8"/>
    <w:rsid w:val="00C25060"/>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rPr>
  </w:style>
  <w:style w:type="paragraph" w:customStyle="1" w:styleId="xl1939">
    <w:name w:val="xl1939"/>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0">
    <w:name w:val="xl1940"/>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1">
    <w:name w:val="xl1941"/>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2">
    <w:name w:val="xl1942"/>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rPr>
  </w:style>
  <w:style w:type="paragraph" w:customStyle="1" w:styleId="xl1943">
    <w:name w:val="xl194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4">
    <w:name w:val="xl194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rPr>
  </w:style>
  <w:style w:type="paragraph" w:customStyle="1" w:styleId="xl1945">
    <w:name w:val="xl1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rPr>
  </w:style>
  <w:style w:type="paragraph" w:customStyle="1" w:styleId="xl1946">
    <w:name w:val="xl1946"/>
    <w:basedOn w:val="af8"/>
    <w:rsid w:val="00C250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rPr>
  </w:style>
  <w:style w:type="paragraph" w:customStyle="1" w:styleId="xl1947">
    <w:name w:val="xl19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8">
    <w:name w:val="xl1948"/>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49">
    <w:name w:val="xl1949"/>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0">
    <w:name w:val="xl1950"/>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1">
    <w:name w:val="xl1951"/>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2">
    <w:name w:val="xl1952"/>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3">
    <w:name w:val="xl1953"/>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4">
    <w:name w:val="xl1954"/>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1955">
    <w:name w:val="xl1955"/>
    <w:basedOn w:val="af8"/>
    <w:rsid w:val="00C25060"/>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6">
    <w:name w:val="xl1956"/>
    <w:basedOn w:val="af8"/>
    <w:rsid w:val="00C25060"/>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7">
    <w:name w:val="xl195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8">
    <w:name w:val="xl195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59">
    <w:name w:val="xl1959"/>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0">
    <w:name w:val="xl1960"/>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1">
    <w:name w:val="xl196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2">
    <w:name w:val="xl196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1963">
    <w:name w:val="xl196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4">
    <w:name w:val="xl1964"/>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5">
    <w:name w:val="xl196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6">
    <w:name w:val="xl196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7">
    <w:name w:val="xl196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8">
    <w:name w:val="xl196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69">
    <w:name w:val="xl1969"/>
    <w:basedOn w:val="af8"/>
    <w:rsid w:val="00C25060"/>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0">
    <w:name w:val="xl1970"/>
    <w:basedOn w:val="af8"/>
    <w:rsid w:val="00C25060"/>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1">
    <w:name w:val="xl1971"/>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2">
    <w:name w:val="xl197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3">
    <w:name w:val="xl1973"/>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4">
    <w:name w:val="xl1974"/>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5">
    <w:name w:val="xl197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6">
    <w:name w:val="xl197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77">
    <w:name w:val="xl197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8">
    <w:name w:val="xl19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1979">
    <w:name w:val="xl197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0">
    <w:name w:val="xl198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1">
    <w:name w:val="xl198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2">
    <w:name w:val="xl198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3">
    <w:name w:val="xl198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1984">
    <w:name w:val="xl1984"/>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24">
    <w:name w:val="xl202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5">
    <w:name w:val="xl202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6">
    <w:name w:val="xl202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27">
    <w:name w:val="xl2027"/>
    <w:basedOn w:val="af8"/>
    <w:rsid w:val="00C2506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8">
    <w:name w:val="xl2028"/>
    <w:basedOn w:val="af8"/>
    <w:rsid w:val="00C25060"/>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rPr>
  </w:style>
  <w:style w:type="paragraph" w:customStyle="1" w:styleId="xl2029">
    <w:name w:val="xl202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0">
    <w:name w:val="xl203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rPr>
  </w:style>
  <w:style w:type="paragraph" w:customStyle="1" w:styleId="xl2031">
    <w:name w:val="xl203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2">
    <w:name w:val="xl203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3">
    <w:name w:val="xl203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4">
    <w:name w:val="xl203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35">
    <w:name w:val="xl203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6">
    <w:name w:val="xl203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37">
    <w:name w:val="xl203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8">
    <w:name w:val="xl203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39">
    <w:name w:val="xl203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0">
    <w:name w:val="xl204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1">
    <w:name w:val="xl2041"/>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2">
    <w:name w:val="xl2042"/>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43">
    <w:name w:val="xl204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4">
    <w:name w:val="xl204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5">
    <w:name w:val="xl204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6">
    <w:name w:val="xl2046"/>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47">
    <w:name w:val="xl2047"/>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8">
    <w:name w:val="xl204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49">
    <w:name w:val="xl2049"/>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0">
    <w:name w:val="xl2050"/>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1">
    <w:name w:val="xl205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2">
    <w:name w:val="xl205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rPr>
  </w:style>
  <w:style w:type="paragraph" w:customStyle="1" w:styleId="xl2053">
    <w:name w:val="xl2053"/>
    <w:basedOn w:val="af8"/>
    <w:rsid w:val="00C25060"/>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4">
    <w:name w:val="xl2054"/>
    <w:basedOn w:val="af8"/>
    <w:rsid w:val="00C25060"/>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5">
    <w:name w:val="xl2055"/>
    <w:basedOn w:val="af8"/>
    <w:rsid w:val="00C25060"/>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6">
    <w:name w:val="xl2056"/>
    <w:basedOn w:val="af8"/>
    <w:rsid w:val="00C25060"/>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57">
    <w:name w:val="xl2057"/>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rPr>
  </w:style>
  <w:style w:type="paragraph" w:customStyle="1" w:styleId="xl2058">
    <w:name w:val="xl2058"/>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59">
    <w:name w:val="xl2059"/>
    <w:basedOn w:val="af8"/>
    <w:rsid w:val="00C25060"/>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0">
    <w:name w:val="xl2060"/>
    <w:basedOn w:val="af8"/>
    <w:rsid w:val="00C25060"/>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rPr>
  </w:style>
  <w:style w:type="paragraph" w:customStyle="1" w:styleId="xl2061">
    <w:name w:val="xl2061"/>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2">
    <w:name w:val="xl2062"/>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3">
    <w:name w:val="xl2063"/>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4">
    <w:name w:val="xl2064"/>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rPr>
  </w:style>
  <w:style w:type="paragraph" w:customStyle="1" w:styleId="xl2065">
    <w:name w:val="xl2065"/>
    <w:basedOn w:val="af8"/>
    <w:rsid w:val="00C25060"/>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6">
    <w:name w:val="xl2066"/>
    <w:basedOn w:val="af8"/>
    <w:rsid w:val="00C25060"/>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7">
    <w:name w:val="xl2067"/>
    <w:basedOn w:val="af8"/>
    <w:rsid w:val="00C2506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rPr>
  </w:style>
  <w:style w:type="paragraph" w:customStyle="1" w:styleId="xl2068">
    <w:name w:val="xl2068"/>
    <w:basedOn w:val="af8"/>
    <w:rsid w:val="00C25060"/>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69">
    <w:name w:val="xl2069"/>
    <w:basedOn w:val="af8"/>
    <w:rsid w:val="00C25060"/>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0">
    <w:name w:val="xl2070"/>
    <w:basedOn w:val="af8"/>
    <w:rsid w:val="00C25060"/>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1">
    <w:name w:val="xl2071"/>
    <w:basedOn w:val="af8"/>
    <w:rsid w:val="00C25060"/>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2">
    <w:name w:val="xl2072"/>
    <w:basedOn w:val="af8"/>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3">
    <w:name w:val="xl2073"/>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rPr>
  </w:style>
  <w:style w:type="paragraph" w:customStyle="1" w:styleId="xl2074">
    <w:name w:val="xl2074"/>
    <w:basedOn w:val="af8"/>
    <w:rsid w:val="00C25060"/>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5">
    <w:name w:val="xl2075"/>
    <w:basedOn w:val="af8"/>
    <w:rsid w:val="00C25060"/>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76">
    <w:name w:val="xl2076"/>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7">
    <w:name w:val="xl2077"/>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8">
    <w:name w:val="xl2078"/>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rPr>
  </w:style>
  <w:style w:type="paragraph" w:customStyle="1" w:styleId="xl2079">
    <w:name w:val="xl2079"/>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0">
    <w:name w:val="xl2080"/>
    <w:basedOn w:val="af8"/>
    <w:rsid w:val="00C25060"/>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1">
    <w:name w:val="xl2081"/>
    <w:basedOn w:val="af8"/>
    <w:rsid w:val="00C25060"/>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2">
    <w:name w:val="xl2082"/>
    <w:basedOn w:val="af8"/>
    <w:rsid w:val="00C25060"/>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3">
    <w:name w:val="xl208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4">
    <w:name w:val="xl208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5">
    <w:name w:val="xl2085"/>
    <w:basedOn w:val="af8"/>
    <w:rsid w:val="00C25060"/>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6">
    <w:name w:val="xl2086"/>
    <w:basedOn w:val="af8"/>
    <w:rsid w:val="00C25060"/>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7">
    <w:name w:val="xl2087"/>
    <w:basedOn w:val="af8"/>
    <w:rsid w:val="00C25060"/>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8">
    <w:name w:val="xl2088"/>
    <w:basedOn w:val="af8"/>
    <w:rsid w:val="00C25060"/>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89">
    <w:name w:val="xl2089"/>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0">
    <w:name w:val="xl2090"/>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1">
    <w:name w:val="xl2091"/>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2">
    <w:name w:val="xl2092"/>
    <w:basedOn w:val="af8"/>
    <w:rsid w:val="00C25060"/>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rPr>
  </w:style>
  <w:style w:type="paragraph" w:customStyle="1" w:styleId="xl2093">
    <w:name w:val="xl2093"/>
    <w:basedOn w:val="af8"/>
    <w:rsid w:val="00C25060"/>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4">
    <w:name w:val="xl2094"/>
    <w:basedOn w:val="af8"/>
    <w:rsid w:val="00C25060"/>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rPr>
  </w:style>
  <w:style w:type="paragraph" w:customStyle="1" w:styleId="xl2095">
    <w:name w:val="xl2095"/>
    <w:basedOn w:val="af8"/>
    <w:rsid w:val="00C25060"/>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rPr>
  </w:style>
  <w:style w:type="paragraph" w:customStyle="1" w:styleId="xl63568">
    <w:name w:val="xl63568"/>
    <w:basedOn w:val="af8"/>
    <w:uiPriority w:val="99"/>
    <w:rsid w:val="00C25060"/>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69">
    <w:name w:val="xl63569"/>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0">
    <w:name w:val="xl63570"/>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1">
    <w:name w:val="xl63571"/>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2">
    <w:name w:val="xl63572"/>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3">
    <w:name w:val="xl63573"/>
    <w:basedOn w:val="af8"/>
    <w:uiPriority w:val="99"/>
    <w:rsid w:val="00C250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4">
    <w:name w:val="xl63574"/>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5">
    <w:name w:val="xl63575"/>
    <w:basedOn w:val="af8"/>
    <w:uiPriority w:val="99"/>
    <w:rsid w:val="00C25060"/>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576">
    <w:name w:val="xl63576"/>
    <w:basedOn w:val="af8"/>
    <w:uiPriority w:val="99"/>
    <w:rsid w:val="00C250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rPr>
  </w:style>
  <w:style w:type="paragraph" w:customStyle="1" w:styleId="xl63577">
    <w:name w:val="xl63577"/>
    <w:basedOn w:val="af8"/>
    <w:uiPriority w:val="99"/>
    <w:rsid w:val="00C25060"/>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578">
    <w:name w:val="xl6357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63579">
    <w:name w:val="xl6357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0">
    <w:name w:val="xl63580"/>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xl63581">
    <w:name w:val="xl6358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rPr>
  </w:style>
  <w:style w:type="paragraph" w:customStyle="1" w:styleId="8d">
    <w:name w:val="Стиль8"/>
    <w:basedOn w:val="affffffc"/>
    <w:uiPriority w:val="99"/>
    <w:qFormat/>
    <w:rsid w:val="00C25060"/>
    <w:pPr>
      <w:spacing w:before="120" w:line="360" w:lineRule="auto"/>
      <w:ind w:firstLine="720"/>
    </w:pPr>
    <w:rPr>
      <w:lang w:val="ru-RU" w:bidi="ar-SA"/>
    </w:rPr>
  </w:style>
  <w:style w:type="paragraph" w:customStyle="1" w:styleId="xl63567">
    <w:name w:val="xl63567"/>
    <w:basedOn w:val="af8"/>
    <w:uiPriority w:val="99"/>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2">
    <w:name w:val="xl6358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583">
    <w:name w:val="xl63583"/>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4">
    <w:name w:val="xl63584"/>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585">
    <w:name w:val="xl63585"/>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1f6">
    <w:name w:val="Оглавление 1 Знак"/>
    <w:link w:val="1f5"/>
    <w:uiPriority w:val="39"/>
    <w:rsid w:val="00C25060"/>
    <w:rPr>
      <w:rFonts w:ascii="Arial" w:eastAsia="Times New Roman" w:hAnsi="Arial" w:cs="Calibri"/>
      <w:bCs/>
      <w:iCs/>
      <w:noProof/>
      <w:sz w:val="24"/>
      <w:szCs w:val="24"/>
      <w:lang w:val="en-US" w:eastAsia="en-US" w:bidi="en-US"/>
    </w:rPr>
  </w:style>
  <w:style w:type="table" w:customStyle="1" w:styleId="TableGridReport5">
    <w:name w:val="Table Grid Report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617">
    <w:name w:val="xl6361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8">
    <w:name w:val="xl63618"/>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19">
    <w:name w:val="xl6361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1">
    <w:name w:val="xl6362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2">
    <w:name w:val="xl63622"/>
    <w:basedOn w:val="af8"/>
    <w:uiPriority w:val="99"/>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3">
    <w:name w:val="xl63623"/>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5">
    <w:name w:val="xl63625"/>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26">
    <w:name w:val="xl6362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27">
    <w:name w:val="xl63627"/>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8">
    <w:name w:val="xl63628"/>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rPr>
  </w:style>
  <w:style w:type="paragraph" w:customStyle="1" w:styleId="xl63629">
    <w:name w:val="xl63629"/>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630">
    <w:name w:val="xl63630"/>
    <w:basedOn w:val="af8"/>
    <w:uiPriority w:val="99"/>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1">
    <w:name w:val="xl63631"/>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2">
    <w:name w:val="xl63632"/>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3">
    <w:name w:val="xl63633"/>
    <w:basedOn w:val="af8"/>
    <w:uiPriority w:val="99"/>
    <w:rsid w:val="00C250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4">
    <w:name w:val="xl63634"/>
    <w:basedOn w:val="af8"/>
    <w:uiPriority w:val="99"/>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3635">
    <w:name w:val="xl63635"/>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6">
    <w:name w:val="xl63636"/>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7">
    <w:name w:val="xl6363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8">
    <w:name w:val="xl63638"/>
    <w:basedOn w:val="af8"/>
    <w:uiPriority w:val="99"/>
    <w:rsid w:val="00C2506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39">
    <w:name w:val="xl63639"/>
    <w:basedOn w:val="af8"/>
    <w:uiPriority w:val="99"/>
    <w:rsid w:val="00C2506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0">
    <w:name w:val="xl63640"/>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1">
    <w:name w:val="xl63641"/>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2">
    <w:name w:val="xl63642"/>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3">
    <w:name w:val="xl63643"/>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4">
    <w:name w:val="xl63644"/>
    <w:basedOn w:val="af8"/>
    <w:uiPriority w:val="99"/>
    <w:rsid w:val="00C25060"/>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5">
    <w:name w:val="xl63645"/>
    <w:basedOn w:val="af8"/>
    <w:uiPriority w:val="99"/>
    <w:rsid w:val="00C25060"/>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6">
    <w:name w:val="xl63646"/>
    <w:basedOn w:val="af8"/>
    <w:uiPriority w:val="99"/>
    <w:rsid w:val="00C25060"/>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7">
    <w:name w:val="xl63647"/>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8">
    <w:name w:val="xl63648"/>
    <w:basedOn w:val="af8"/>
    <w:uiPriority w:val="99"/>
    <w:rsid w:val="00C250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49">
    <w:name w:val="xl63649"/>
    <w:basedOn w:val="af8"/>
    <w:uiPriority w:val="99"/>
    <w:rsid w:val="00C250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0">
    <w:name w:val="xl63650"/>
    <w:basedOn w:val="af8"/>
    <w:uiPriority w:val="99"/>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1">
    <w:name w:val="xl63651"/>
    <w:basedOn w:val="af8"/>
    <w:uiPriority w:val="99"/>
    <w:rsid w:val="00C25060"/>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52">
    <w:name w:val="xl63652"/>
    <w:basedOn w:val="af8"/>
    <w:uiPriority w:val="99"/>
    <w:rsid w:val="00C25060"/>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620">
    <w:name w:val="xl63620"/>
    <w:basedOn w:val="af8"/>
    <w:uiPriority w:val="99"/>
    <w:rsid w:val="00C25060"/>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24">
    <w:name w:val="xl63624"/>
    <w:basedOn w:val="af8"/>
    <w:uiPriority w:val="99"/>
    <w:rsid w:val="00C25060"/>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63616">
    <w:name w:val="xl63616"/>
    <w:basedOn w:val="af8"/>
    <w:uiPriority w:val="99"/>
    <w:rsid w:val="00C25060"/>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character" w:customStyle="1" w:styleId="21pt">
    <w:name w:val="Основной текст (2) + Интервал 1 pt"/>
    <w:rsid w:val="00C25060"/>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C25060"/>
    <w:rPr>
      <w:rFonts w:ascii="Arial" w:eastAsia="Arial" w:hAnsi="Arial" w:cs="Arial"/>
      <w:shd w:val="clear" w:color="auto" w:fill="FFFFFF"/>
    </w:rPr>
  </w:style>
  <w:style w:type="paragraph" w:customStyle="1" w:styleId="2fffa">
    <w:name w:val="Заголовок №2"/>
    <w:basedOn w:val="af8"/>
    <w:link w:val="2fff9"/>
    <w:rsid w:val="00C25060"/>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9"/>
    <w:rsid w:val="00C25060"/>
  </w:style>
  <w:style w:type="character" w:customStyle="1" w:styleId="285pt">
    <w:name w:val="Основной текст (2) + 8;5 pt;Полужирный"/>
    <w:rsid w:val="00C25060"/>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C25060"/>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C25060"/>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C25060"/>
    <w:rPr>
      <w:rFonts w:ascii="Arial" w:eastAsia="Arial" w:hAnsi="Arial" w:cs="Arial"/>
      <w:b/>
      <w:bCs/>
      <w:sz w:val="19"/>
      <w:szCs w:val="19"/>
      <w:shd w:val="clear" w:color="auto" w:fill="FFFFFF"/>
    </w:rPr>
  </w:style>
  <w:style w:type="paragraph" w:customStyle="1" w:styleId="5f6">
    <w:name w:val="Подпись к таблице (5)"/>
    <w:basedOn w:val="af8"/>
    <w:link w:val="5f5"/>
    <w:rsid w:val="00C25060"/>
    <w:pPr>
      <w:widowControl w:val="0"/>
      <w:shd w:val="clear" w:color="auto" w:fill="FFFFFF"/>
      <w:spacing w:before="180" w:after="0" w:line="0" w:lineRule="atLeast"/>
    </w:pPr>
    <w:rPr>
      <w:rFonts w:ascii="Arial" w:eastAsia="Arial" w:hAnsi="Arial" w:cs="Arial"/>
      <w:b/>
      <w:bCs/>
      <w:sz w:val="19"/>
      <w:szCs w:val="19"/>
    </w:rPr>
  </w:style>
  <w:style w:type="paragraph" w:customStyle="1" w:styleId="s1">
    <w:name w:val="s_1"/>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indent">
    <w:name w:val="Text body indent"/>
    <w:basedOn w:val="Standard"/>
    <w:uiPriority w:val="99"/>
    <w:rsid w:val="00C25060"/>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b"/>
    <w:uiPriority w:val="99"/>
    <w:semiHidden/>
    <w:unhideWhenUsed/>
    <w:rsid w:val="00C25060"/>
  </w:style>
  <w:style w:type="paragraph" w:customStyle="1" w:styleId="1111e">
    <w:name w:val="1111"/>
    <w:basedOn w:val="af8"/>
    <w:next w:val="af8"/>
    <w:uiPriority w:val="99"/>
    <w:qFormat/>
    <w:rsid w:val="00C25060"/>
    <w:pPr>
      <w:keepNext/>
      <w:keepLines/>
      <w:spacing w:before="240" w:after="0"/>
      <w:outlineLvl w:val="0"/>
    </w:pPr>
    <w:rPr>
      <w:rFonts w:ascii="Cambria" w:eastAsia="Times New Roman" w:hAnsi="Cambria" w:cs="Times New Roman"/>
      <w:color w:val="365F91"/>
      <w:sz w:val="32"/>
      <w:szCs w:val="32"/>
      <w:lang w:eastAsia="en-US"/>
    </w:rPr>
  </w:style>
  <w:style w:type="paragraph" w:customStyle="1" w:styleId="h211">
    <w:name w:val="h211"/>
    <w:basedOn w:val="af8"/>
    <w:next w:val="af8"/>
    <w:uiPriority w:val="9"/>
    <w:unhideWhenUsed/>
    <w:qFormat/>
    <w:rsid w:val="00C25060"/>
    <w:pPr>
      <w:keepNext/>
      <w:keepLines/>
      <w:spacing w:before="40" w:after="0"/>
      <w:outlineLvl w:val="1"/>
    </w:pPr>
    <w:rPr>
      <w:rFonts w:ascii="Cambria" w:eastAsia="Times New Roman" w:hAnsi="Cambria" w:cs="Times New Roman"/>
      <w:color w:val="365F91"/>
      <w:sz w:val="26"/>
      <w:szCs w:val="26"/>
      <w:lang w:eastAsia="en-US"/>
    </w:rPr>
  </w:style>
  <w:style w:type="paragraph" w:customStyle="1" w:styleId="1ffffb">
    <w:name w:val="влево1"/>
    <w:basedOn w:val="af8"/>
    <w:next w:val="af8"/>
    <w:uiPriority w:val="99"/>
    <w:unhideWhenUsed/>
    <w:qFormat/>
    <w:rsid w:val="00C25060"/>
    <w:pPr>
      <w:keepNext/>
      <w:keepLines/>
      <w:spacing w:before="40" w:after="0"/>
      <w:outlineLvl w:val="2"/>
    </w:pPr>
    <w:rPr>
      <w:rFonts w:ascii="Cambria" w:eastAsia="Times New Roman" w:hAnsi="Cambria" w:cs="Times New Roman"/>
      <w:color w:val="243F60"/>
      <w:sz w:val="24"/>
      <w:szCs w:val="24"/>
      <w:lang w:eastAsia="en-US"/>
    </w:rPr>
  </w:style>
  <w:style w:type="numbering" w:customStyle="1" w:styleId="1611">
    <w:name w:val="Нет списка161"/>
    <w:next w:val="afb"/>
    <w:uiPriority w:val="99"/>
    <w:semiHidden/>
    <w:unhideWhenUsed/>
    <w:rsid w:val="00C25060"/>
  </w:style>
  <w:style w:type="numbering" w:customStyle="1" w:styleId="11412">
    <w:name w:val="Нет списка1141"/>
    <w:next w:val="afb"/>
    <w:uiPriority w:val="99"/>
    <w:semiHidden/>
    <w:unhideWhenUsed/>
    <w:rsid w:val="00C25060"/>
  </w:style>
  <w:style w:type="numbering" w:customStyle="1" w:styleId="1111161">
    <w:name w:val="1 / 1.1 / 1.1.61"/>
    <w:basedOn w:val="afb"/>
    <w:next w:val="111111"/>
    <w:rsid w:val="00C25060"/>
  </w:style>
  <w:style w:type="table" w:customStyle="1" w:styleId="11191">
    <w:name w:val="Средний список 1119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b"/>
    <w:uiPriority w:val="99"/>
    <w:semiHidden/>
    <w:unhideWhenUsed/>
    <w:rsid w:val="00C25060"/>
  </w:style>
  <w:style w:type="table" w:customStyle="1" w:styleId="12212">
    <w:name w:val="Средний список 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b"/>
    <w:uiPriority w:val="99"/>
    <w:rsid w:val="00C25060"/>
  </w:style>
  <w:style w:type="numbering" w:customStyle="1" w:styleId="3214">
    <w:name w:val="Заголовок 3 ур21"/>
    <w:basedOn w:val="afb"/>
    <w:uiPriority w:val="99"/>
    <w:rsid w:val="00C25060"/>
  </w:style>
  <w:style w:type="numbering" w:customStyle="1" w:styleId="1414">
    <w:name w:val="Стиль141"/>
    <w:uiPriority w:val="99"/>
    <w:rsid w:val="00C25060"/>
  </w:style>
  <w:style w:type="numbering" w:customStyle="1" w:styleId="11111211">
    <w:name w:val="1 / 1.1 / 1.1.211"/>
    <w:basedOn w:val="afb"/>
    <w:next w:val="111111"/>
    <w:locked/>
    <w:rsid w:val="00C25060"/>
  </w:style>
  <w:style w:type="numbering" w:customStyle="1" w:styleId="11111311">
    <w:name w:val="1 / 1.1 / 1.1.311"/>
    <w:basedOn w:val="afb"/>
    <w:next w:val="111111"/>
    <w:locked/>
    <w:rsid w:val="00C25060"/>
  </w:style>
  <w:style w:type="numbering" w:customStyle="1" w:styleId="2411">
    <w:name w:val="Нет списка241"/>
    <w:next w:val="afb"/>
    <w:uiPriority w:val="99"/>
    <w:semiHidden/>
    <w:unhideWhenUsed/>
    <w:rsid w:val="00C25060"/>
  </w:style>
  <w:style w:type="numbering" w:customStyle="1" w:styleId="11111411">
    <w:name w:val="1 / 1.1 / 1.1.411"/>
    <w:basedOn w:val="afb"/>
    <w:next w:val="111111"/>
    <w:rsid w:val="00C25060"/>
  </w:style>
  <w:style w:type="table" w:customStyle="1" w:styleId="111101">
    <w:name w:val="Средний список 11110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b"/>
    <w:uiPriority w:val="99"/>
    <w:semiHidden/>
    <w:unhideWhenUsed/>
    <w:rsid w:val="00C25060"/>
  </w:style>
  <w:style w:type="table" w:customStyle="1" w:styleId="13210">
    <w:name w:val="Средний список 132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b"/>
    <w:uiPriority w:val="99"/>
    <w:semiHidden/>
    <w:unhideWhenUsed/>
    <w:rsid w:val="00C25060"/>
  </w:style>
  <w:style w:type="numbering" w:customStyle="1" w:styleId="11111110">
    <w:name w:val="Нет списка1111111"/>
    <w:next w:val="afb"/>
    <w:uiPriority w:val="99"/>
    <w:semiHidden/>
    <w:unhideWhenUsed/>
    <w:rsid w:val="00C25060"/>
  </w:style>
  <w:style w:type="table" w:customStyle="1" w:styleId="112210">
    <w:name w:val="Средний список 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b"/>
    <w:semiHidden/>
    <w:unhideWhenUsed/>
    <w:rsid w:val="00C25060"/>
  </w:style>
  <w:style w:type="table" w:customStyle="1" w:styleId="113210">
    <w:name w:val="Средний список 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b"/>
    <w:uiPriority w:val="99"/>
    <w:semiHidden/>
    <w:unhideWhenUsed/>
    <w:rsid w:val="00C25060"/>
  </w:style>
  <w:style w:type="table" w:customStyle="1" w:styleId="114210">
    <w:name w:val="Средний список 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b"/>
    <w:uiPriority w:val="99"/>
    <w:semiHidden/>
    <w:unhideWhenUsed/>
    <w:rsid w:val="00C25060"/>
  </w:style>
  <w:style w:type="table" w:customStyle="1" w:styleId="11621">
    <w:name w:val="Средний список 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b"/>
    <w:uiPriority w:val="99"/>
    <w:semiHidden/>
    <w:unhideWhenUsed/>
    <w:rsid w:val="00C25060"/>
  </w:style>
  <w:style w:type="table" w:customStyle="1" w:styleId="11721">
    <w:name w:val="Средний список 117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b"/>
    <w:uiPriority w:val="99"/>
    <w:semiHidden/>
    <w:unhideWhenUsed/>
    <w:rsid w:val="00C25060"/>
  </w:style>
  <w:style w:type="table" w:customStyle="1" w:styleId="11111210">
    <w:name w:val="Средний список 11111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b"/>
    <w:uiPriority w:val="99"/>
    <w:semiHidden/>
    <w:unhideWhenUsed/>
    <w:rsid w:val="00C25060"/>
  </w:style>
  <w:style w:type="table" w:customStyle="1" w:styleId="111221">
    <w:name w:val="Средний список 1112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b"/>
    <w:uiPriority w:val="99"/>
    <w:semiHidden/>
    <w:unhideWhenUsed/>
    <w:rsid w:val="00C25060"/>
  </w:style>
  <w:style w:type="table" w:customStyle="1" w:styleId="111711">
    <w:name w:val="Средний список 1117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C25060"/>
  </w:style>
  <w:style w:type="numbering" w:customStyle="1" w:styleId="11111511">
    <w:name w:val="1 / 1.1 / 1.1.511"/>
    <w:basedOn w:val="afb"/>
    <w:next w:val="111111"/>
    <w:semiHidden/>
    <w:unhideWhenUsed/>
    <w:rsid w:val="00C25060"/>
  </w:style>
  <w:style w:type="numbering" w:customStyle="1" w:styleId="1111f">
    <w:name w:val="Стиль1111"/>
    <w:uiPriority w:val="99"/>
    <w:rsid w:val="00C25060"/>
  </w:style>
  <w:style w:type="numbering" w:customStyle="1" w:styleId="21118">
    <w:name w:val="Заголовок 2 уровень111"/>
    <w:uiPriority w:val="99"/>
    <w:rsid w:val="00C25060"/>
  </w:style>
  <w:style w:type="numbering" w:customStyle="1" w:styleId="311110">
    <w:name w:val="Заголовок 3 ур1111"/>
    <w:uiPriority w:val="99"/>
    <w:rsid w:val="00C25060"/>
  </w:style>
  <w:style w:type="numbering" w:customStyle="1" w:styleId="10110">
    <w:name w:val="Нет списка1011"/>
    <w:next w:val="afb"/>
    <w:uiPriority w:val="99"/>
    <w:semiHidden/>
    <w:unhideWhenUsed/>
    <w:rsid w:val="00C25060"/>
  </w:style>
  <w:style w:type="numbering" w:customStyle="1" w:styleId="12114">
    <w:name w:val="Стиль1211"/>
    <w:uiPriority w:val="99"/>
    <w:rsid w:val="00C25060"/>
  </w:style>
  <w:style w:type="numbering" w:customStyle="1" w:styleId="12310">
    <w:name w:val="Нет списка1231"/>
    <w:next w:val="afb"/>
    <w:uiPriority w:val="99"/>
    <w:semiHidden/>
    <w:unhideWhenUsed/>
    <w:rsid w:val="00C25060"/>
  </w:style>
  <w:style w:type="numbering" w:customStyle="1" w:styleId="31c">
    <w:name w:val="Рис.31"/>
    <w:rsid w:val="00C25060"/>
  </w:style>
  <w:style w:type="numbering" w:customStyle="1" w:styleId="112112">
    <w:name w:val="Нет списка11211"/>
    <w:next w:val="afb"/>
    <w:uiPriority w:val="99"/>
    <w:semiHidden/>
    <w:unhideWhenUsed/>
    <w:rsid w:val="00C25060"/>
  </w:style>
  <w:style w:type="numbering" w:customStyle="1" w:styleId="22111">
    <w:name w:val="Нет списка2211"/>
    <w:next w:val="afb"/>
    <w:uiPriority w:val="99"/>
    <w:semiHidden/>
    <w:unhideWhenUsed/>
    <w:rsid w:val="00C25060"/>
  </w:style>
  <w:style w:type="numbering" w:customStyle="1" w:styleId="121a">
    <w:name w:val="Рис.121"/>
    <w:rsid w:val="00C25060"/>
  </w:style>
  <w:style w:type="numbering" w:customStyle="1" w:styleId="121111">
    <w:name w:val="Нет списка12111"/>
    <w:next w:val="afb"/>
    <w:uiPriority w:val="99"/>
    <w:semiHidden/>
    <w:unhideWhenUsed/>
    <w:rsid w:val="00C25060"/>
  </w:style>
  <w:style w:type="numbering" w:customStyle="1" w:styleId="31211">
    <w:name w:val="Заголовок 3 ур1211"/>
    <w:uiPriority w:val="99"/>
    <w:rsid w:val="00C25060"/>
  </w:style>
  <w:style w:type="numbering" w:customStyle="1" w:styleId="13112">
    <w:name w:val="Нет списка1311"/>
    <w:next w:val="afb"/>
    <w:uiPriority w:val="99"/>
    <w:semiHidden/>
    <w:unhideWhenUsed/>
    <w:rsid w:val="00C25060"/>
  </w:style>
  <w:style w:type="numbering" w:customStyle="1" w:styleId="13113">
    <w:name w:val="Стиль1311"/>
    <w:uiPriority w:val="99"/>
    <w:rsid w:val="00C25060"/>
  </w:style>
  <w:style w:type="numbering" w:customStyle="1" w:styleId="14110">
    <w:name w:val="Нет списка1411"/>
    <w:next w:val="afb"/>
    <w:uiPriority w:val="99"/>
    <w:semiHidden/>
    <w:unhideWhenUsed/>
    <w:rsid w:val="00C25060"/>
  </w:style>
  <w:style w:type="numbering" w:customStyle="1" w:styleId="211b">
    <w:name w:val="Рис.211"/>
    <w:rsid w:val="00C25060"/>
  </w:style>
  <w:style w:type="numbering" w:customStyle="1" w:styleId="113112">
    <w:name w:val="Нет списка11311"/>
    <w:next w:val="afb"/>
    <w:uiPriority w:val="99"/>
    <w:semiHidden/>
    <w:unhideWhenUsed/>
    <w:rsid w:val="00C25060"/>
  </w:style>
  <w:style w:type="numbering" w:customStyle="1" w:styleId="23110">
    <w:name w:val="Нет списка2311"/>
    <w:next w:val="afb"/>
    <w:uiPriority w:val="99"/>
    <w:semiHidden/>
    <w:unhideWhenUsed/>
    <w:rsid w:val="00C25060"/>
  </w:style>
  <w:style w:type="numbering" w:customStyle="1" w:styleId="1111f0">
    <w:name w:val="Рис.1111"/>
    <w:rsid w:val="00C25060"/>
  </w:style>
  <w:style w:type="numbering" w:customStyle="1" w:styleId="122110">
    <w:name w:val="Нет списка12211"/>
    <w:next w:val="afb"/>
    <w:uiPriority w:val="99"/>
    <w:semiHidden/>
    <w:unhideWhenUsed/>
    <w:rsid w:val="00C25060"/>
  </w:style>
  <w:style w:type="numbering" w:customStyle="1" w:styleId="31311">
    <w:name w:val="Заголовок 3 ур1311"/>
    <w:uiPriority w:val="99"/>
    <w:rsid w:val="00C25060"/>
  </w:style>
  <w:style w:type="paragraph" w:customStyle="1" w:styleId="2fffb">
    <w:name w:val="Выделенная цитата2"/>
    <w:basedOn w:val="af8"/>
    <w:next w:val="af8"/>
    <w:uiPriority w:val="30"/>
    <w:qFormat/>
    <w:rsid w:val="00C25060"/>
    <w:pPr>
      <w:pBdr>
        <w:top w:val="single" w:sz="4" w:space="10" w:color="4F81BD"/>
        <w:bottom w:val="single" w:sz="4" w:space="10" w:color="4F81BD"/>
      </w:pBdr>
      <w:spacing w:before="360" w:after="360" w:line="259" w:lineRule="auto"/>
      <w:ind w:left="864" w:right="864"/>
      <w:jc w:val="center"/>
    </w:pPr>
    <w:rPr>
      <w:rFonts w:ascii="Calibri" w:eastAsia="Calibri" w:hAnsi="Calibri" w:cs="Times New Roman"/>
      <w:i/>
      <w:iCs/>
      <w:lang w:eastAsia="en-US"/>
    </w:rPr>
  </w:style>
  <w:style w:type="numbering" w:customStyle="1" w:styleId="31114">
    <w:name w:val="Нет списка3111"/>
    <w:next w:val="afb"/>
    <w:uiPriority w:val="99"/>
    <w:semiHidden/>
    <w:rsid w:val="00C25060"/>
  </w:style>
  <w:style w:type="character" w:customStyle="1" w:styleId="326">
    <w:name w:val="Заголовок 3 Знак2"/>
    <w:uiPriority w:val="9"/>
    <w:semiHidden/>
    <w:rsid w:val="00C25060"/>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C25060"/>
    <w:rPr>
      <w:i/>
      <w:iCs/>
      <w:color w:val="5B9BD5"/>
    </w:rPr>
  </w:style>
  <w:style w:type="numbering" w:customStyle="1" w:styleId="183">
    <w:name w:val="Нет списка18"/>
    <w:next w:val="afb"/>
    <w:uiPriority w:val="99"/>
    <w:semiHidden/>
    <w:unhideWhenUsed/>
    <w:rsid w:val="00C25060"/>
  </w:style>
  <w:style w:type="numbering" w:customStyle="1" w:styleId="192">
    <w:name w:val="Нет списка19"/>
    <w:next w:val="afb"/>
    <w:uiPriority w:val="99"/>
    <w:semiHidden/>
    <w:unhideWhenUsed/>
    <w:rsid w:val="00C25060"/>
  </w:style>
  <w:style w:type="table" w:customStyle="1" w:styleId="TableGridReport6">
    <w:name w:val="Table Grid Report6"/>
    <w:basedOn w:val="afa"/>
    <w:next w:val="afff6"/>
    <w:uiPriority w:val="59"/>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b"/>
    <w:next w:val="111111"/>
    <w:rsid w:val="00C25060"/>
    <w:pPr>
      <w:numPr>
        <w:numId w:val="7"/>
      </w:numPr>
    </w:pPr>
  </w:style>
  <w:style w:type="table" w:customStyle="1" w:styleId="TableGrid13">
    <w:name w:val="Table Grid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b"/>
    <w:uiPriority w:val="99"/>
    <w:semiHidden/>
    <w:unhideWhenUsed/>
    <w:rsid w:val="00C25060"/>
  </w:style>
  <w:style w:type="table" w:customStyle="1" w:styleId="163">
    <w:name w:val="Светлая заливка16"/>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Georgia" w:eastAsia="Times New Roman" w:hAnsi="Georg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ветлая заливка2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8">
    <w:name w:val="Заголовок 2 уровень3"/>
    <w:basedOn w:val="afb"/>
    <w:uiPriority w:val="99"/>
    <w:rsid w:val="00C25060"/>
  </w:style>
  <w:style w:type="numbering" w:customStyle="1" w:styleId="33">
    <w:name w:val="Заголовок 3 ур3"/>
    <w:basedOn w:val="afb"/>
    <w:uiPriority w:val="99"/>
    <w:rsid w:val="00C25060"/>
    <w:pPr>
      <w:numPr>
        <w:numId w:val="16"/>
      </w:numPr>
    </w:pPr>
  </w:style>
  <w:style w:type="numbering" w:customStyle="1" w:styleId="15">
    <w:name w:val="Стиль15"/>
    <w:uiPriority w:val="99"/>
    <w:rsid w:val="00C25060"/>
    <w:pPr>
      <w:numPr>
        <w:numId w:val="18"/>
      </w:numPr>
    </w:pPr>
  </w:style>
  <w:style w:type="table" w:customStyle="1" w:styleId="344">
    <w:name w:val="Простая таблица 3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0">
    <w:name w:val="Светлая заливка114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b"/>
    <w:next w:val="111111"/>
    <w:locked/>
    <w:rsid w:val="00C25060"/>
  </w:style>
  <w:style w:type="numbering" w:customStyle="1" w:styleId="1111132">
    <w:name w:val="1 / 1.1 / 1.1.32"/>
    <w:basedOn w:val="afb"/>
    <w:next w:val="111111"/>
    <w:locked/>
    <w:rsid w:val="00C25060"/>
  </w:style>
  <w:style w:type="table" w:customStyle="1" w:styleId="3132">
    <w:name w:val="Светлая заливка313"/>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b"/>
    <w:uiPriority w:val="99"/>
    <w:semiHidden/>
    <w:unhideWhenUsed/>
    <w:rsid w:val="00C25060"/>
  </w:style>
  <w:style w:type="table" w:customStyle="1" w:styleId="525">
    <w:name w:val="Сетка таблицы52"/>
    <w:basedOn w:val="afa"/>
    <w:next w:val="afff6"/>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b"/>
    <w:next w:val="111111"/>
    <w:rsid w:val="00C25060"/>
  </w:style>
  <w:style w:type="table" w:customStyle="1" w:styleId="TableGrid112">
    <w:name w:val="Table Grid112"/>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a"/>
    <w:next w:val="afff6"/>
    <w:uiPriority w:val="59"/>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 813"/>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a"/>
    <w:next w:val="2-4"/>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b"/>
    <w:uiPriority w:val="99"/>
    <w:semiHidden/>
    <w:unhideWhenUsed/>
    <w:rsid w:val="00C25060"/>
  </w:style>
  <w:style w:type="table" w:customStyle="1" w:styleId="1334">
    <w:name w:val="Средний список 133"/>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b"/>
    <w:uiPriority w:val="99"/>
    <w:semiHidden/>
    <w:unhideWhenUsed/>
    <w:rsid w:val="00C25060"/>
  </w:style>
  <w:style w:type="numbering" w:customStyle="1" w:styleId="111122">
    <w:name w:val="Нет списка11112"/>
    <w:next w:val="afb"/>
    <w:uiPriority w:val="99"/>
    <w:semiHidden/>
    <w:unhideWhenUsed/>
    <w:rsid w:val="00C25060"/>
  </w:style>
  <w:style w:type="table" w:customStyle="1" w:styleId="11231">
    <w:name w:val="Средний список 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b"/>
    <w:semiHidden/>
    <w:unhideWhenUsed/>
    <w:rsid w:val="00C25060"/>
  </w:style>
  <w:style w:type="table" w:customStyle="1" w:styleId="11331">
    <w:name w:val="Средний список 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b"/>
    <w:uiPriority w:val="99"/>
    <w:semiHidden/>
    <w:unhideWhenUsed/>
    <w:rsid w:val="00C25060"/>
  </w:style>
  <w:style w:type="table" w:customStyle="1" w:styleId="11431">
    <w:name w:val="Средний список 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b"/>
    <w:uiPriority w:val="99"/>
    <w:semiHidden/>
    <w:unhideWhenUsed/>
    <w:rsid w:val="00C25060"/>
  </w:style>
  <w:style w:type="table" w:customStyle="1" w:styleId="11630">
    <w:name w:val="Средний список 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b"/>
    <w:uiPriority w:val="99"/>
    <w:semiHidden/>
    <w:unhideWhenUsed/>
    <w:rsid w:val="00C25060"/>
  </w:style>
  <w:style w:type="table" w:customStyle="1" w:styleId="1173">
    <w:name w:val="Средний список 117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b"/>
    <w:uiPriority w:val="99"/>
    <w:semiHidden/>
    <w:unhideWhenUsed/>
    <w:rsid w:val="00C25060"/>
  </w:style>
  <w:style w:type="table" w:customStyle="1" w:styleId="1111130">
    <w:name w:val="Средний список 11111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b"/>
    <w:uiPriority w:val="99"/>
    <w:semiHidden/>
    <w:unhideWhenUsed/>
    <w:rsid w:val="00C25060"/>
  </w:style>
  <w:style w:type="table" w:customStyle="1" w:styleId="111230">
    <w:name w:val="Средний список 1112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b"/>
    <w:uiPriority w:val="99"/>
    <w:semiHidden/>
    <w:unhideWhenUsed/>
    <w:rsid w:val="00C25060"/>
  </w:style>
  <w:style w:type="table" w:customStyle="1" w:styleId="1224">
    <w:name w:val="Простая таблица 122"/>
    <w:basedOn w:val="afa"/>
    <w:next w:val="1f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a"/>
    <w:next w:val="2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a"/>
    <w:next w:val="3f6"/>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a"/>
    <w:next w:val="1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a"/>
    <w:next w:val="2d"/>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a"/>
    <w:next w:val="2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a"/>
    <w:next w:val="38"/>
    <w:semiHidden/>
    <w:unhideWhenUsed/>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a"/>
    <w:next w:val="48"/>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a"/>
    <w:next w:val="59"/>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a"/>
    <w:next w:val="1f8"/>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a"/>
    <w:next w:val="2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a"/>
    <w:next w:val="55"/>
    <w:semiHidden/>
    <w:unhideWhenUsed/>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a"/>
    <w:next w:val="8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a"/>
    <w:next w:val="-1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a"/>
    <w:next w:val="-20"/>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a"/>
    <w:next w:val="affff1"/>
    <w:semiHidden/>
    <w:unhideWhenUsed/>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a"/>
    <w:next w:val="affff5"/>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a"/>
    <w:next w:val="affff2"/>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a"/>
    <w:next w:val="1f4"/>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a"/>
    <w:next w:val="2a"/>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a"/>
    <w:next w:val="-1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a"/>
    <w:next w:val="-21"/>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a"/>
    <w:next w:val="-3"/>
    <w:semiHidden/>
    <w:unhideWhenUsed/>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a"/>
    <w:next w:val="2-4"/>
    <w:uiPriority w:val="64"/>
    <w:semiHidden/>
    <w:unhideWhenUsed/>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a"/>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a"/>
    <w:rsid w:val="00C25060"/>
    <w:pPr>
      <w:widowControl w:val="0"/>
      <w:adjustRightInd w:val="0"/>
      <w:spacing w:after="0" w:line="360" w:lineRule="atLeast"/>
      <w:ind w:firstLine="567"/>
      <w:jc w:val="both"/>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a"/>
    <w:rsid w:val="00C25060"/>
    <w:pPr>
      <w:widowControl w:val="0"/>
      <w:adjustRightInd w:val="0"/>
      <w:spacing w:after="0" w:line="360" w:lineRule="atLeast"/>
      <w:ind w:firstLine="567"/>
      <w:jc w:val="both"/>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a"/>
    <w:rsid w:val="00C25060"/>
    <w:pPr>
      <w:widowControl w:val="0"/>
      <w:adjustRightInd w:val="0"/>
      <w:spacing w:before="120" w:after="120" w:line="240" w:lineRule="auto"/>
      <w:ind w:firstLine="567"/>
      <w:jc w:val="both"/>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a"/>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C25060"/>
    <w:pPr>
      <w:numPr>
        <w:numId w:val="12"/>
      </w:numPr>
    </w:pPr>
  </w:style>
  <w:style w:type="numbering" w:customStyle="1" w:styleId="1111152">
    <w:name w:val="1 / 1.1 / 1.1.52"/>
    <w:basedOn w:val="afb"/>
    <w:next w:val="111111"/>
    <w:unhideWhenUsed/>
    <w:rsid w:val="00C25060"/>
    <w:pPr>
      <w:numPr>
        <w:numId w:val="13"/>
      </w:numPr>
    </w:pPr>
  </w:style>
  <w:style w:type="numbering" w:customStyle="1" w:styleId="112">
    <w:name w:val="Стиль112"/>
    <w:uiPriority w:val="99"/>
    <w:rsid w:val="00C25060"/>
    <w:pPr>
      <w:numPr>
        <w:numId w:val="14"/>
      </w:numPr>
    </w:pPr>
  </w:style>
  <w:style w:type="numbering" w:customStyle="1" w:styleId="212">
    <w:name w:val="Заголовок 2 уровень12"/>
    <w:uiPriority w:val="99"/>
    <w:rsid w:val="00C25060"/>
    <w:pPr>
      <w:numPr>
        <w:numId w:val="15"/>
      </w:numPr>
    </w:pPr>
  </w:style>
  <w:style w:type="table" w:customStyle="1" w:styleId="640">
    <w:name w:val="Сетка таблицы6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1">
    <w:name w:val="Сетка таблицы422"/>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Изысканная таблица52"/>
    <w:basedOn w:val="afa"/>
    <w:next w:val="affff5"/>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a"/>
    <w:next w:val="1f4"/>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a"/>
    <w:next w:val="2d"/>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a"/>
    <w:next w:val="afff6"/>
    <w:rsid w:val="00C25060"/>
    <w:pPr>
      <w:spacing w:after="0" w:line="360" w:lineRule="auto"/>
      <w:ind w:firstLine="567"/>
      <w:jc w:val="both"/>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basedOn w:val="afa"/>
    <w:next w:val="82"/>
    <w:rsid w:val="00C25060"/>
    <w:pPr>
      <w:widowControl w:val="0"/>
      <w:adjustRightInd w:val="0"/>
      <w:spacing w:before="120" w:after="120" w:line="36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23">
    <w:name w:val="Заголовок 3 ур112"/>
    <w:uiPriority w:val="99"/>
    <w:rsid w:val="00C25060"/>
  </w:style>
  <w:style w:type="numbering" w:customStyle="1" w:styleId="1021">
    <w:name w:val="Нет списка102"/>
    <w:next w:val="afb"/>
    <w:uiPriority w:val="99"/>
    <w:semiHidden/>
    <w:unhideWhenUsed/>
    <w:rsid w:val="00C25060"/>
  </w:style>
  <w:style w:type="table" w:customStyle="1" w:styleId="TableGridReport14">
    <w:name w:val="Table Grid Report1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Стиль122"/>
    <w:uiPriority w:val="99"/>
    <w:rsid w:val="00C25060"/>
  </w:style>
  <w:style w:type="numbering" w:customStyle="1" w:styleId="1241">
    <w:name w:val="Нет списка124"/>
    <w:next w:val="afb"/>
    <w:uiPriority w:val="99"/>
    <w:semiHidden/>
    <w:unhideWhenUsed/>
    <w:rsid w:val="00C25060"/>
  </w:style>
  <w:style w:type="table" w:customStyle="1" w:styleId="1920">
    <w:name w:val="Сетка таблицы19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
    <w:name w:val="Рис.4"/>
    <w:rsid w:val="00C25060"/>
    <w:pPr>
      <w:numPr>
        <w:numId w:val="26"/>
      </w:numPr>
    </w:pPr>
  </w:style>
  <w:style w:type="table" w:customStyle="1" w:styleId="-332">
    <w:name w:val="Веб-таблица 3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b"/>
    <w:uiPriority w:val="99"/>
    <w:semiHidden/>
    <w:unhideWhenUsed/>
    <w:rsid w:val="00C25060"/>
  </w:style>
  <w:style w:type="table" w:customStyle="1" w:styleId="21126">
    <w:name w:val="Сетка таблицы21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8">
    <w:name w:val="Сетка таблицы11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7">
    <w:name w:val="Нет списка222"/>
    <w:next w:val="afb"/>
    <w:uiPriority w:val="99"/>
    <w:semiHidden/>
    <w:unhideWhenUsed/>
    <w:rsid w:val="00C25060"/>
  </w:style>
  <w:style w:type="table" w:customStyle="1" w:styleId="3124">
    <w:name w:val="Сетка таблицы31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Рис.13"/>
    <w:rsid w:val="00C25060"/>
    <w:pPr>
      <w:numPr>
        <w:numId w:val="23"/>
      </w:numPr>
    </w:pPr>
  </w:style>
  <w:style w:type="table" w:customStyle="1" w:styleId="-3122">
    <w:name w:val="Веб-таблица 312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b"/>
    <w:uiPriority w:val="99"/>
    <w:semiHidden/>
    <w:unhideWhenUsed/>
    <w:rsid w:val="00C25060"/>
  </w:style>
  <w:style w:type="table" w:customStyle="1" w:styleId="TableGridReport113">
    <w:name w:val="Table Grid Report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3">
    <w:name w:val="Сетка таблицы121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C25060"/>
  </w:style>
  <w:style w:type="table" w:customStyle="1" w:styleId="1324">
    <w:name w:val="Классическая таблица 13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5">
    <w:name w:val="Нет списка132"/>
    <w:next w:val="afb"/>
    <w:uiPriority w:val="99"/>
    <w:semiHidden/>
    <w:unhideWhenUsed/>
    <w:rsid w:val="00C25060"/>
  </w:style>
  <w:style w:type="table" w:customStyle="1" w:styleId="TableGridReport22">
    <w:name w:val="Table Grid Report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Стиль132"/>
    <w:uiPriority w:val="99"/>
    <w:rsid w:val="00C25060"/>
    <w:pPr>
      <w:numPr>
        <w:numId w:val="9"/>
      </w:numPr>
    </w:pPr>
  </w:style>
  <w:style w:type="numbering" w:customStyle="1" w:styleId="1422">
    <w:name w:val="Нет списка142"/>
    <w:next w:val="afb"/>
    <w:uiPriority w:val="99"/>
    <w:semiHidden/>
    <w:unhideWhenUsed/>
    <w:rsid w:val="00C25060"/>
  </w:style>
  <w:style w:type="table" w:customStyle="1" w:styleId="1102">
    <w:name w:val="Сетка таблицы110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0">
    <w:name w:val="Рис.22"/>
    <w:rsid w:val="00C25060"/>
    <w:pPr>
      <w:numPr>
        <w:numId w:val="17"/>
      </w:numPr>
    </w:pPr>
  </w:style>
  <w:style w:type="table" w:customStyle="1" w:styleId="-342">
    <w:name w:val="Веб-таблица 34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b"/>
    <w:uiPriority w:val="99"/>
    <w:semiHidden/>
    <w:unhideWhenUsed/>
    <w:rsid w:val="00C25060"/>
  </w:style>
  <w:style w:type="table" w:customStyle="1" w:styleId="TableGridReport122">
    <w:name w:val="Table Grid Report12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3">
    <w:name w:val="Сетка таблицы11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21">
    <w:name w:val="Нет списка232"/>
    <w:next w:val="afb"/>
    <w:uiPriority w:val="99"/>
    <w:semiHidden/>
    <w:unhideWhenUsed/>
    <w:rsid w:val="00C25060"/>
  </w:style>
  <w:style w:type="table" w:customStyle="1" w:styleId="3223">
    <w:name w:val="Сетка таблицы322"/>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Рис.112"/>
    <w:rsid w:val="00C25060"/>
    <w:pPr>
      <w:numPr>
        <w:numId w:val="11"/>
      </w:numPr>
    </w:pPr>
  </w:style>
  <w:style w:type="table" w:customStyle="1" w:styleId="-3132">
    <w:name w:val="Веб-таблица 3132"/>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b"/>
    <w:uiPriority w:val="99"/>
    <w:semiHidden/>
    <w:unhideWhenUsed/>
    <w:rsid w:val="00C25060"/>
  </w:style>
  <w:style w:type="table" w:customStyle="1" w:styleId="TableGridReport1112">
    <w:name w:val="Table Grid Report1112"/>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1">
    <w:name w:val="Сетка таблицы1222"/>
    <w:basedOn w:val="afa"/>
    <w:next w:val="afff6"/>
    <w:uiPriority w:val="59"/>
    <w:rsid w:val="00C25060"/>
    <w:pPr>
      <w:spacing w:after="0" w:line="240" w:lineRule="auto"/>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25060"/>
    <w:pPr>
      <w:widowControl w:val="0"/>
      <w:spacing w:after="0" w:line="240" w:lineRule="auto"/>
    </w:pPr>
    <w:rPr>
      <w:rFonts w:ascii="Calibri" w:eastAsia="Calibri" w:hAnsi="Calibri" w:cs="Arial"/>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C25060"/>
  </w:style>
  <w:style w:type="table" w:customStyle="1" w:styleId="1423">
    <w:name w:val="Классическая таблица 142"/>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0">
    <w:name w:val="Сетка таблицы722"/>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1">
    <w:name w:val="Table Grid Report4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5">
    <w:name w:val="Нет списка312"/>
    <w:next w:val="afb"/>
    <w:semiHidden/>
    <w:rsid w:val="00C25060"/>
  </w:style>
  <w:style w:type="table" w:customStyle="1" w:styleId="TableGridReport51">
    <w:name w:val="Table Grid Report5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2">
    <w:name w:val="Нет списка152"/>
    <w:next w:val="afb"/>
    <w:uiPriority w:val="99"/>
    <w:semiHidden/>
    <w:unhideWhenUsed/>
    <w:rsid w:val="00C25060"/>
  </w:style>
  <w:style w:type="numbering" w:customStyle="1" w:styleId="1621">
    <w:name w:val="Нет списка162"/>
    <w:next w:val="afb"/>
    <w:uiPriority w:val="99"/>
    <w:semiHidden/>
    <w:unhideWhenUsed/>
    <w:rsid w:val="00C25060"/>
  </w:style>
  <w:style w:type="numbering" w:customStyle="1" w:styleId="11422">
    <w:name w:val="Нет списка1142"/>
    <w:next w:val="afb"/>
    <w:uiPriority w:val="99"/>
    <w:semiHidden/>
    <w:unhideWhenUsed/>
    <w:rsid w:val="00C25060"/>
  </w:style>
  <w:style w:type="numbering" w:customStyle="1" w:styleId="1111162">
    <w:name w:val="1 / 1.1 / 1.1.62"/>
    <w:basedOn w:val="afb"/>
    <w:next w:val="111111"/>
    <w:rsid w:val="00C25060"/>
  </w:style>
  <w:style w:type="table" w:customStyle="1" w:styleId="11192">
    <w:name w:val="Средний список 1119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b"/>
    <w:uiPriority w:val="99"/>
    <w:semiHidden/>
    <w:unhideWhenUsed/>
    <w:rsid w:val="00C25060"/>
  </w:style>
  <w:style w:type="table" w:customStyle="1" w:styleId="12222">
    <w:name w:val="Средний список 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b"/>
    <w:uiPriority w:val="99"/>
    <w:rsid w:val="00C25060"/>
  </w:style>
  <w:style w:type="numbering" w:customStyle="1" w:styleId="3224">
    <w:name w:val="Заголовок 3 ур22"/>
    <w:basedOn w:val="afb"/>
    <w:uiPriority w:val="99"/>
    <w:rsid w:val="00C25060"/>
  </w:style>
  <w:style w:type="numbering" w:customStyle="1" w:styleId="1424">
    <w:name w:val="Стиль142"/>
    <w:uiPriority w:val="99"/>
    <w:rsid w:val="00C25060"/>
  </w:style>
  <w:style w:type="numbering" w:customStyle="1" w:styleId="11111212">
    <w:name w:val="1 / 1.1 / 1.1.212"/>
    <w:basedOn w:val="afb"/>
    <w:next w:val="111111"/>
    <w:locked/>
    <w:rsid w:val="00C25060"/>
  </w:style>
  <w:style w:type="numbering" w:customStyle="1" w:styleId="11111312">
    <w:name w:val="1 / 1.1 / 1.1.312"/>
    <w:basedOn w:val="afb"/>
    <w:next w:val="111111"/>
    <w:locked/>
    <w:rsid w:val="00C25060"/>
  </w:style>
  <w:style w:type="numbering" w:customStyle="1" w:styleId="2421">
    <w:name w:val="Нет списка242"/>
    <w:next w:val="afb"/>
    <w:uiPriority w:val="99"/>
    <w:semiHidden/>
    <w:unhideWhenUsed/>
    <w:rsid w:val="00C25060"/>
  </w:style>
  <w:style w:type="numbering" w:customStyle="1" w:styleId="11111412">
    <w:name w:val="1 / 1.1 / 1.1.412"/>
    <w:basedOn w:val="afb"/>
    <w:next w:val="111111"/>
    <w:rsid w:val="00C25060"/>
  </w:style>
  <w:style w:type="table" w:customStyle="1" w:styleId="111102">
    <w:name w:val="Средний список 11110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b"/>
    <w:uiPriority w:val="99"/>
    <w:semiHidden/>
    <w:unhideWhenUsed/>
    <w:rsid w:val="00C25060"/>
  </w:style>
  <w:style w:type="table" w:customStyle="1" w:styleId="13220">
    <w:name w:val="Средний список 132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b"/>
    <w:uiPriority w:val="99"/>
    <w:semiHidden/>
    <w:unhideWhenUsed/>
    <w:rsid w:val="00C25060"/>
  </w:style>
  <w:style w:type="numbering" w:customStyle="1" w:styleId="11111121">
    <w:name w:val="Нет списка1111112"/>
    <w:next w:val="afb"/>
    <w:uiPriority w:val="99"/>
    <w:semiHidden/>
    <w:unhideWhenUsed/>
    <w:rsid w:val="00C25060"/>
  </w:style>
  <w:style w:type="table" w:customStyle="1" w:styleId="112220">
    <w:name w:val="Средний список 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b"/>
    <w:semiHidden/>
    <w:unhideWhenUsed/>
    <w:rsid w:val="00C25060"/>
  </w:style>
  <w:style w:type="table" w:customStyle="1" w:styleId="113220">
    <w:name w:val="Средний список 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b"/>
    <w:uiPriority w:val="99"/>
    <w:semiHidden/>
    <w:unhideWhenUsed/>
    <w:rsid w:val="00C25060"/>
  </w:style>
  <w:style w:type="table" w:customStyle="1" w:styleId="114220">
    <w:name w:val="Средний список 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b"/>
    <w:uiPriority w:val="99"/>
    <w:semiHidden/>
    <w:unhideWhenUsed/>
    <w:rsid w:val="00C25060"/>
  </w:style>
  <w:style w:type="table" w:customStyle="1" w:styleId="11622">
    <w:name w:val="Средний список 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b"/>
    <w:uiPriority w:val="99"/>
    <w:semiHidden/>
    <w:unhideWhenUsed/>
    <w:rsid w:val="00C25060"/>
  </w:style>
  <w:style w:type="table" w:customStyle="1" w:styleId="11722">
    <w:name w:val="Средний список 117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b"/>
    <w:uiPriority w:val="99"/>
    <w:semiHidden/>
    <w:unhideWhenUsed/>
    <w:rsid w:val="00C25060"/>
  </w:style>
  <w:style w:type="table" w:customStyle="1" w:styleId="11111220">
    <w:name w:val="Средний список 11111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b"/>
    <w:uiPriority w:val="99"/>
    <w:semiHidden/>
    <w:unhideWhenUsed/>
    <w:rsid w:val="00C25060"/>
  </w:style>
  <w:style w:type="table" w:customStyle="1" w:styleId="111222">
    <w:name w:val="Средний список 1112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b"/>
    <w:uiPriority w:val="99"/>
    <w:semiHidden/>
    <w:unhideWhenUsed/>
    <w:rsid w:val="00C25060"/>
  </w:style>
  <w:style w:type="table" w:customStyle="1" w:styleId="111712">
    <w:name w:val="Средний список 1117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C25060"/>
  </w:style>
  <w:style w:type="numbering" w:customStyle="1" w:styleId="11111512">
    <w:name w:val="1 / 1.1 / 1.1.512"/>
    <w:basedOn w:val="afb"/>
    <w:next w:val="111111"/>
    <w:semiHidden/>
    <w:unhideWhenUsed/>
    <w:rsid w:val="00C25060"/>
  </w:style>
  <w:style w:type="numbering" w:customStyle="1" w:styleId="11129">
    <w:name w:val="Стиль1112"/>
    <w:uiPriority w:val="99"/>
    <w:rsid w:val="00C25060"/>
  </w:style>
  <w:style w:type="numbering" w:customStyle="1" w:styleId="21128">
    <w:name w:val="Заголовок 2 уровень112"/>
    <w:uiPriority w:val="99"/>
    <w:rsid w:val="00C25060"/>
  </w:style>
  <w:style w:type="numbering" w:customStyle="1" w:styleId="311120">
    <w:name w:val="Заголовок 3 ур1112"/>
    <w:uiPriority w:val="99"/>
    <w:rsid w:val="00C25060"/>
  </w:style>
  <w:style w:type="numbering" w:customStyle="1" w:styleId="1012">
    <w:name w:val="Нет списка1012"/>
    <w:next w:val="afb"/>
    <w:uiPriority w:val="99"/>
    <w:semiHidden/>
    <w:unhideWhenUsed/>
    <w:rsid w:val="00C25060"/>
  </w:style>
  <w:style w:type="numbering" w:customStyle="1" w:styleId="12124">
    <w:name w:val="Стиль1212"/>
    <w:uiPriority w:val="99"/>
    <w:rsid w:val="00C25060"/>
  </w:style>
  <w:style w:type="numbering" w:customStyle="1" w:styleId="12320">
    <w:name w:val="Нет списка1232"/>
    <w:next w:val="afb"/>
    <w:uiPriority w:val="99"/>
    <w:semiHidden/>
    <w:unhideWhenUsed/>
    <w:rsid w:val="00C25060"/>
  </w:style>
  <w:style w:type="numbering" w:customStyle="1" w:styleId="327">
    <w:name w:val="Рис.32"/>
    <w:rsid w:val="00C25060"/>
  </w:style>
  <w:style w:type="numbering" w:customStyle="1" w:styleId="112122">
    <w:name w:val="Нет списка11212"/>
    <w:next w:val="afb"/>
    <w:uiPriority w:val="99"/>
    <w:semiHidden/>
    <w:unhideWhenUsed/>
    <w:rsid w:val="00C25060"/>
  </w:style>
  <w:style w:type="numbering" w:customStyle="1" w:styleId="22121">
    <w:name w:val="Нет списка2212"/>
    <w:next w:val="afb"/>
    <w:uiPriority w:val="99"/>
    <w:semiHidden/>
    <w:unhideWhenUsed/>
    <w:rsid w:val="00C25060"/>
  </w:style>
  <w:style w:type="numbering" w:customStyle="1" w:styleId="1229">
    <w:name w:val="Рис.122"/>
    <w:rsid w:val="00C25060"/>
  </w:style>
  <w:style w:type="numbering" w:customStyle="1" w:styleId="121121">
    <w:name w:val="Нет списка12112"/>
    <w:next w:val="afb"/>
    <w:uiPriority w:val="99"/>
    <w:semiHidden/>
    <w:unhideWhenUsed/>
    <w:rsid w:val="00C25060"/>
  </w:style>
  <w:style w:type="numbering" w:customStyle="1" w:styleId="31212">
    <w:name w:val="Заголовок 3 ур1212"/>
    <w:uiPriority w:val="99"/>
    <w:rsid w:val="00C25060"/>
  </w:style>
  <w:style w:type="numbering" w:customStyle="1" w:styleId="13122">
    <w:name w:val="Нет списка1312"/>
    <w:next w:val="afb"/>
    <w:uiPriority w:val="99"/>
    <w:semiHidden/>
    <w:unhideWhenUsed/>
    <w:rsid w:val="00C25060"/>
  </w:style>
  <w:style w:type="numbering" w:customStyle="1" w:styleId="13123">
    <w:name w:val="Стиль1312"/>
    <w:uiPriority w:val="99"/>
    <w:rsid w:val="00C25060"/>
  </w:style>
  <w:style w:type="numbering" w:customStyle="1" w:styleId="14120">
    <w:name w:val="Нет списка1412"/>
    <w:next w:val="afb"/>
    <w:uiPriority w:val="99"/>
    <w:semiHidden/>
    <w:unhideWhenUsed/>
    <w:rsid w:val="00C25060"/>
  </w:style>
  <w:style w:type="numbering" w:customStyle="1" w:styleId="2128">
    <w:name w:val="Рис.212"/>
    <w:rsid w:val="00C25060"/>
  </w:style>
  <w:style w:type="numbering" w:customStyle="1" w:styleId="113122">
    <w:name w:val="Нет списка11312"/>
    <w:next w:val="afb"/>
    <w:uiPriority w:val="99"/>
    <w:semiHidden/>
    <w:unhideWhenUsed/>
    <w:rsid w:val="00C25060"/>
  </w:style>
  <w:style w:type="numbering" w:customStyle="1" w:styleId="2312">
    <w:name w:val="Нет списка2312"/>
    <w:next w:val="afb"/>
    <w:uiPriority w:val="99"/>
    <w:semiHidden/>
    <w:unhideWhenUsed/>
    <w:rsid w:val="00C25060"/>
  </w:style>
  <w:style w:type="numbering" w:customStyle="1" w:styleId="1112a">
    <w:name w:val="Рис.1112"/>
    <w:rsid w:val="00C25060"/>
  </w:style>
  <w:style w:type="numbering" w:customStyle="1" w:styleId="122120">
    <w:name w:val="Нет списка12212"/>
    <w:next w:val="afb"/>
    <w:uiPriority w:val="99"/>
    <w:semiHidden/>
    <w:unhideWhenUsed/>
    <w:rsid w:val="00C25060"/>
  </w:style>
  <w:style w:type="numbering" w:customStyle="1" w:styleId="31312">
    <w:name w:val="Заголовок 3 ур1312"/>
    <w:uiPriority w:val="99"/>
    <w:rsid w:val="00C25060"/>
  </w:style>
  <w:style w:type="numbering" w:customStyle="1" w:styleId="31124">
    <w:name w:val="Нет списка3112"/>
    <w:next w:val="afb"/>
    <w:semiHidden/>
    <w:rsid w:val="00C25060"/>
  </w:style>
  <w:style w:type="paragraph" w:customStyle="1" w:styleId="font19">
    <w:name w:val="font19"/>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paragraph" w:customStyle="1" w:styleId="font20">
    <w:name w:val="font20"/>
    <w:basedOn w:val="af8"/>
    <w:uiPriority w:val="99"/>
    <w:rsid w:val="00C25060"/>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 w:type="numbering" w:customStyle="1" w:styleId="200">
    <w:name w:val="Нет списка20"/>
    <w:next w:val="afb"/>
    <w:uiPriority w:val="99"/>
    <w:semiHidden/>
    <w:unhideWhenUsed/>
    <w:rsid w:val="00C25060"/>
  </w:style>
  <w:style w:type="table" w:customStyle="1" w:styleId="201">
    <w:name w:val="Сетка таблицы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3">
    <w:name w:val="Нет списка110"/>
    <w:next w:val="afb"/>
    <w:uiPriority w:val="99"/>
    <w:semiHidden/>
    <w:rsid w:val="00C25060"/>
  </w:style>
  <w:style w:type="numbering" w:customStyle="1" w:styleId="261">
    <w:name w:val="Нет списка26"/>
    <w:next w:val="afb"/>
    <w:uiPriority w:val="99"/>
    <w:semiHidden/>
    <w:rsid w:val="00C25060"/>
  </w:style>
  <w:style w:type="table" w:customStyle="1" w:styleId="TableGridReport15">
    <w:name w:val="Table Grid Report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5">
    <w:name w:val="Нет списка34"/>
    <w:next w:val="afb"/>
    <w:semiHidden/>
    <w:rsid w:val="00C25060"/>
  </w:style>
  <w:style w:type="numbering" w:customStyle="1" w:styleId="435">
    <w:name w:val="Нет списка43"/>
    <w:next w:val="afb"/>
    <w:uiPriority w:val="99"/>
    <w:semiHidden/>
    <w:unhideWhenUsed/>
    <w:rsid w:val="00C25060"/>
  </w:style>
  <w:style w:type="numbering" w:customStyle="1" w:styleId="1164">
    <w:name w:val="Нет списка116"/>
    <w:next w:val="afb"/>
    <w:uiPriority w:val="99"/>
    <w:semiHidden/>
    <w:rsid w:val="00C25060"/>
  </w:style>
  <w:style w:type="numbering" w:customStyle="1" w:styleId="2137">
    <w:name w:val="Нет списка213"/>
    <w:next w:val="afb"/>
    <w:uiPriority w:val="99"/>
    <w:semiHidden/>
    <w:rsid w:val="00C25060"/>
  </w:style>
  <w:style w:type="numbering" w:customStyle="1" w:styleId="3135">
    <w:name w:val="Нет списка313"/>
    <w:next w:val="afb"/>
    <w:semiHidden/>
    <w:rsid w:val="00C25060"/>
  </w:style>
  <w:style w:type="table" w:customStyle="1" w:styleId="1174">
    <w:name w:val="Сетка таблицы11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3">
    <w:name w:val="Нет списка53"/>
    <w:next w:val="afb"/>
    <w:uiPriority w:val="99"/>
    <w:semiHidden/>
    <w:unhideWhenUsed/>
    <w:rsid w:val="00C25060"/>
  </w:style>
  <w:style w:type="table" w:customStyle="1" w:styleId="351">
    <w:name w:val="Сетка таблицы3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fb"/>
    <w:uiPriority w:val="99"/>
    <w:semiHidden/>
    <w:unhideWhenUsed/>
    <w:rsid w:val="00C25060"/>
  </w:style>
  <w:style w:type="table" w:customStyle="1" w:styleId="290">
    <w:name w:val="Сетка таблицы2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5">
    <w:name w:val="Нет списка117"/>
    <w:next w:val="afb"/>
    <w:uiPriority w:val="99"/>
    <w:semiHidden/>
    <w:rsid w:val="00C25060"/>
  </w:style>
  <w:style w:type="numbering" w:customStyle="1" w:styleId="283">
    <w:name w:val="Нет списка28"/>
    <w:next w:val="afb"/>
    <w:uiPriority w:val="99"/>
    <w:semiHidden/>
    <w:rsid w:val="00C25060"/>
  </w:style>
  <w:style w:type="table" w:customStyle="1" w:styleId="TableGridReport16">
    <w:name w:val="Table Grid Report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fb"/>
    <w:semiHidden/>
    <w:rsid w:val="00C25060"/>
  </w:style>
  <w:style w:type="numbering" w:customStyle="1" w:styleId="441">
    <w:name w:val="Нет списка44"/>
    <w:next w:val="afb"/>
    <w:uiPriority w:val="99"/>
    <w:semiHidden/>
    <w:unhideWhenUsed/>
    <w:rsid w:val="00C25060"/>
  </w:style>
  <w:style w:type="numbering" w:customStyle="1" w:styleId="1184">
    <w:name w:val="Нет списка118"/>
    <w:next w:val="afb"/>
    <w:uiPriority w:val="99"/>
    <w:semiHidden/>
    <w:rsid w:val="00C25060"/>
  </w:style>
  <w:style w:type="numbering" w:customStyle="1" w:styleId="2141">
    <w:name w:val="Нет списка214"/>
    <w:next w:val="afb"/>
    <w:uiPriority w:val="99"/>
    <w:semiHidden/>
    <w:rsid w:val="00C25060"/>
  </w:style>
  <w:style w:type="numbering" w:customStyle="1" w:styleId="3143">
    <w:name w:val="Нет списка314"/>
    <w:next w:val="afb"/>
    <w:semiHidden/>
    <w:rsid w:val="00C25060"/>
  </w:style>
  <w:style w:type="table" w:customStyle="1" w:styleId="1185">
    <w:name w:val="Сетка таблицы11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2">
    <w:name w:val="Нет списка54"/>
    <w:next w:val="afb"/>
    <w:uiPriority w:val="99"/>
    <w:semiHidden/>
    <w:unhideWhenUsed/>
    <w:rsid w:val="00C25060"/>
  </w:style>
  <w:style w:type="table" w:customStyle="1" w:styleId="363">
    <w:name w:val="Сетка таблицы3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1">
    <w:name w:val="Нет списка29"/>
    <w:next w:val="afb"/>
    <w:uiPriority w:val="99"/>
    <w:semiHidden/>
    <w:unhideWhenUsed/>
    <w:rsid w:val="00C25060"/>
  </w:style>
  <w:style w:type="table" w:customStyle="1" w:styleId="300">
    <w:name w:val="Сетка таблицы3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4">
    <w:name w:val="Нет списка119"/>
    <w:next w:val="afb"/>
    <w:uiPriority w:val="99"/>
    <w:semiHidden/>
    <w:rsid w:val="00C25060"/>
  </w:style>
  <w:style w:type="numbering" w:customStyle="1" w:styleId="2101">
    <w:name w:val="Нет списка210"/>
    <w:next w:val="afb"/>
    <w:uiPriority w:val="99"/>
    <w:semiHidden/>
    <w:rsid w:val="00C25060"/>
  </w:style>
  <w:style w:type="table" w:customStyle="1" w:styleId="TableGridReport17">
    <w:name w:val="Table Grid Report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4">
    <w:name w:val="Нет списка36"/>
    <w:next w:val="afb"/>
    <w:semiHidden/>
    <w:rsid w:val="00C25060"/>
  </w:style>
  <w:style w:type="numbering" w:customStyle="1" w:styleId="450">
    <w:name w:val="Нет списка45"/>
    <w:next w:val="afb"/>
    <w:uiPriority w:val="99"/>
    <w:semiHidden/>
    <w:unhideWhenUsed/>
    <w:rsid w:val="00C25060"/>
  </w:style>
  <w:style w:type="numbering" w:customStyle="1" w:styleId="11104">
    <w:name w:val="Нет списка1110"/>
    <w:next w:val="afb"/>
    <w:uiPriority w:val="99"/>
    <w:semiHidden/>
    <w:rsid w:val="00C25060"/>
  </w:style>
  <w:style w:type="numbering" w:customStyle="1" w:styleId="2150">
    <w:name w:val="Нет списка215"/>
    <w:next w:val="afb"/>
    <w:uiPriority w:val="99"/>
    <w:semiHidden/>
    <w:rsid w:val="00C25060"/>
  </w:style>
  <w:style w:type="numbering" w:customStyle="1" w:styleId="3150">
    <w:name w:val="Нет списка315"/>
    <w:next w:val="afb"/>
    <w:semiHidden/>
    <w:rsid w:val="00C25060"/>
  </w:style>
  <w:style w:type="table" w:customStyle="1" w:styleId="1195">
    <w:name w:val="Сетка таблицы1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51">
    <w:name w:val="Нет списка55"/>
    <w:next w:val="afb"/>
    <w:uiPriority w:val="99"/>
    <w:semiHidden/>
    <w:unhideWhenUsed/>
    <w:rsid w:val="00C25060"/>
  </w:style>
  <w:style w:type="table" w:customStyle="1" w:styleId="370">
    <w:name w:val="Сетка таблицы3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808">
    <w:name w:val="xl6380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9">
    <w:name w:val="xl6380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0">
    <w:name w:val="xl63810"/>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2">
    <w:name w:val="xl6381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3">
    <w:name w:val="xl6381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4">
    <w:name w:val="xl63814"/>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5">
    <w:name w:val="xl63815"/>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816">
    <w:name w:val="xl6381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7">
    <w:name w:val="xl638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18">
    <w:name w:val="xl6381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9">
    <w:name w:val="xl63819"/>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0">
    <w:name w:val="xl6382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1">
    <w:name w:val="xl6382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2">
    <w:name w:val="xl63822"/>
    <w:basedOn w:val="af8"/>
    <w:rsid w:val="00C25060"/>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3">
    <w:name w:val="xl63823"/>
    <w:basedOn w:val="af8"/>
    <w:rsid w:val="00C2506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4">
    <w:name w:val="xl63824"/>
    <w:basedOn w:val="af8"/>
    <w:rsid w:val="00C25060"/>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6">
    <w:name w:val="xl6380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07">
    <w:name w:val="xl6380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11">
    <w:name w:val="xl6381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63825">
    <w:name w:val="xl63825"/>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6">
    <w:name w:val="xl63826"/>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7">
    <w:name w:val="xl63827"/>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28">
    <w:name w:val="xl63828"/>
    <w:basedOn w:val="af8"/>
    <w:rsid w:val="00C250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paragraph" w:customStyle="1" w:styleId="xl63829">
    <w:name w:val="xl6382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3830">
    <w:name w:val="xl63830"/>
    <w:basedOn w:val="af8"/>
    <w:rsid w:val="00C250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3831">
    <w:name w:val="xl63831"/>
    <w:basedOn w:val="af8"/>
    <w:rsid w:val="00C2506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A6A6A6"/>
      <w:sz w:val="20"/>
      <w:szCs w:val="20"/>
    </w:rPr>
  </w:style>
  <w:style w:type="numbering" w:customStyle="1" w:styleId="301">
    <w:name w:val="Нет списка30"/>
    <w:next w:val="afb"/>
    <w:uiPriority w:val="99"/>
    <w:semiHidden/>
    <w:unhideWhenUsed/>
    <w:rsid w:val="00C25060"/>
  </w:style>
  <w:style w:type="table" w:customStyle="1" w:styleId="380">
    <w:name w:val="Сетка таблицы38"/>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0">
    <w:name w:val="Нет списка120"/>
    <w:next w:val="afb"/>
    <w:uiPriority w:val="99"/>
    <w:semiHidden/>
    <w:unhideWhenUsed/>
    <w:rsid w:val="00C25060"/>
  </w:style>
  <w:style w:type="numbering" w:customStyle="1" w:styleId="2160">
    <w:name w:val="Нет списка216"/>
    <w:next w:val="afb"/>
    <w:uiPriority w:val="99"/>
    <w:semiHidden/>
    <w:unhideWhenUsed/>
    <w:rsid w:val="00C25060"/>
  </w:style>
  <w:style w:type="paragraph" w:customStyle="1" w:styleId="1ffffc">
    <w:name w:val="Верхний колонтитул1"/>
    <w:basedOn w:val="af8"/>
    <w:next w:val="affb"/>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d">
    <w:name w:val="Нижний колонтитул1"/>
    <w:basedOn w:val="af8"/>
    <w:next w:val="aff6"/>
    <w:uiPriority w:val="99"/>
    <w:unhideWhenUsed/>
    <w:rsid w:val="00C25060"/>
    <w:pPr>
      <w:widowControl w:val="0"/>
      <w:tabs>
        <w:tab w:val="center" w:pos="4677"/>
        <w:tab w:val="right" w:pos="9355"/>
      </w:tabs>
      <w:autoSpaceDE w:val="0"/>
      <w:autoSpaceDN w:val="0"/>
      <w:adjustRightInd w:val="0"/>
      <w:spacing w:after="0" w:line="240" w:lineRule="auto"/>
    </w:pPr>
    <w:rPr>
      <w:rFonts w:ascii="Times New Roman" w:eastAsia="Calibri" w:hAnsi="Times New Roman" w:cs="Times New Roman"/>
      <w:sz w:val="24"/>
      <w:szCs w:val="24"/>
      <w:lang w:eastAsia="en-US"/>
    </w:rPr>
  </w:style>
  <w:style w:type="paragraph" w:customStyle="1" w:styleId="1ffffe">
    <w:name w:val="Текст выноски1"/>
    <w:basedOn w:val="af8"/>
    <w:next w:val="afc"/>
    <w:uiPriority w:val="99"/>
    <w:semiHidden/>
    <w:unhideWhenUsed/>
    <w:rsid w:val="00C25060"/>
    <w:pPr>
      <w:widowControl w:val="0"/>
      <w:autoSpaceDE w:val="0"/>
      <w:autoSpaceDN w:val="0"/>
      <w:adjustRightInd w:val="0"/>
      <w:spacing w:after="0" w:line="240" w:lineRule="auto"/>
    </w:pPr>
    <w:rPr>
      <w:rFonts w:ascii="Tahoma" w:eastAsia="Calibri" w:hAnsi="Tahoma" w:cs="Tahoma"/>
      <w:sz w:val="16"/>
      <w:szCs w:val="16"/>
      <w:lang w:eastAsia="en-US"/>
    </w:rPr>
  </w:style>
  <w:style w:type="table" w:customStyle="1" w:styleId="1201">
    <w:name w:val="Сетка таблицы12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
    <w:name w:val="Верхний колонтитул Знак1"/>
    <w:aliases w:val=" Знак4 Знак1,Знак4 Знак1, Знак8 Знак1,ВерхКолонтитул Знак1,Знак8 Знак1"/>
    <w:uiPriority w:val="99"/>
    <w:semiHidden/>
    <w:rsid w:val="00C25060"/>
    <w:rPr>
      <w:rFonts w:ascii="Times New Roman" w:eastAsia="Times New Roman" w:hAnsi="Times New Roman" w:cs="Times New Roman"/>
      <w:sz w:val="24"/>
      <w:szCs w:val="24"/>
      <w:lang w:eastAsia="ru-RU"/>
    </w:rPr>
  </w:style>
  <w:style w:type="character" w:customStyle="1" w:styleId="1fffff0">
    <w:name w:val="Текст выноски Знак1"/>
    <w:uiPriority w:val="99"/>
    <w:semiHidden/>
    <w:rsid w:val="00C25060"/>
    <w:rPr>
      <w:rFonts w:ascii="Segoe UI" w:eastAsia="Times New Roman" w:hAnsi="Segoe UI" w:cs="Segoe UI"/>
      <w:sz w:val="18"/>
      <w:szCs w:val="18"/>
      <w:lang w:eastAsia="ru-RU"/>
    </w:rPr>
  </w:style>
  <w:style w:type="paragraph" w:customStyle="1" w:styleId="328">
    <w:name w:val="Оглавление 32"/>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2f5">
    <w:name w:val="Оглавление 12"/>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2161">
    <w:name w:val="Сетка таблицы21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1">
    <w:name w:val="Нет списка37"/>
    <w:next w:val="afb"/>
    <w:uiPriority w:val="99"/>
    <w:semiHidden/>
    <w:unhideWhenUsed/>
    <w:rsid w:val="00C25060"/>
  </w:style>
  <w:style w:type="paragraph" w:customStyle="1" w:styleId="336">
    <w:name w:val="Оглавление 33"/>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3f5">
    <w:name w:val="Оглавление 13"/>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390">
    <w:name w:val="Сетка таблицы3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0">
    <w:name w:val="Нет списка46"/>
    <w:next w:val="afb"/>
    <w:uiPriority w:val="99"/>
    <w:semiHidden/>
    <w:unhideWhenUsed/>
    <w:rsid w:val="00C25060"/>
  </w:style>
  <w:style w:type="paragraph" w:customStyle="1" w:styleId="4f9">
    <w:name w:val="Заголовок оглавления4"/>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49">
    <w:name w:val="Оглавление 14"/>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42">
    <w:name w:val="Сетка таблицы44"/>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0">
    <w:name w:val="Нет списка56"/>
    <w:next w:val="afb"/>
    <w:uiPriority w:val="99"/>
    <w:semiHidden/>
    <w:unhideWhenUsed/>
    <w:rsid w:val="00C25060"/>
  </w:style>
  <w:style w:type="paragraph" w:customStyle="1" w:styleId="5f7">
    <w:name w:val="Заголовок оглавления5"/>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5a">
    <w:name w:val="Оглавление 15"/>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534">
    <w:name w:val="Сетка таблицы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b"/>
    <w:uiPriority w:val="99"/>
    <w:semiHidden/>
    <w:unhideWhenUsed/>
    <w:rsid w:val="00C25060"/>
  </w:style>
  <w:style w:type="paragraph" w:customStyle="1" w:styleId="6d">
    <w:name w:val="Заголовок оглавления6"/>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64">
    <w:name w:val="Оглавление 16"/>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650">
    <w:name w:val="Сетка таблицы6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3">
    <w:name w:val="Нет списка73"/>
    <w:next w:val="afb"/>
    <w:uiPriority w:val="99"/>
    <w:semiHidden/>
    <w:unhideWhenUsed/>
    <w:rsid w:val="00C25060"/>
  </w:style>
  <w:style w:type="paragraph" w:customStyle="1" w:styleId="7c">
    <w:name w:val="Заголовок оглавления7"/>
    <w:basedOn w:val="19"/>
    <w:next w:val="af8"/>
    <w:uiPriority w:val="39"/>
    <w:semiHidden/>
    <w:unhideWhenUsed/>
    <w:qFormat/>
    <w:rsid w:val="00C25060"/>
    <w:pPr>
      <w:keepNext/>
      <w:keepLines/>
      <w:pageBreakBefore w:val="0"/>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8"/>
    <w:next w:val="af8"/>
    <w:autoRedefine/>
    <w:uiPriority w:val="39"/>
    <w:unhideWhenUsed/>
    <w:rsid w:val="00C25060"/>
    <w:pPr>
      <w:widowControl w:val="0"/>
      <w:autoSpaceDE w:val="0"/>
      <w:autoSpaceDN w:val="0"/>
      <w:adjustRightInd w:val="0"/>
      <w:spacing w:after="0" w:line="240" w:lineRule="auto"/>
      <w:ind w:left="480"/>
    </w:pPr>
    <w:rPr>
      <w:rFonts w:ascii="Times New Roman" w:eastAsia="Times New Roman" w:hAnsi="Times New Roman" w:cs="Times New Roman"/>
      <w:sz w:val="24"/>
      <w:szCs w:val="24"/>
    </w:rPr>
  </w:style>
  <w:style w:type="paragraph" w:customStyle="1" w:styleId="173">
    <w:name w:val="Оглавление 17"/>
    <w:basedOn w:val="af8"/>
    <w:next w:val="af8"/>
    <w:autoRedefine/>
    <w:uiPriority w:val="39"/>
    <w:unhideWhenUsed/>
    <w:rsid w:val="00C25060"/>
    <w:pPr>
      <w:widowControl w:val="0"/>
      <w:tabs>
        <w:tab w:val="right" w:leader="dot" w:pos="9560"/>
      </w:tabs>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750">
    <w:name w:val="Сетка таблицы7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
    <w:next w:val="afb"/>
    <w:uiPriority w:val="99"/>
    <w:semiHidden/>
    <w:unhideWhenUsed/>
    <w:rsid w:val="00C25060"/>
  </w:style>
  <w:style w:type="table" w:customStyle="1" w:styleId="400">
    <w:name w:val="Сетка таблицы4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Нет списка125"/>
    <w:next w:val="afb"/>
    <w:uiPriority w:val="99"/>
    <w:semiHidden/>
    <w:unhideWhenUsed/>
    <w:rsid w:val="00C25060"/>
  </w:style>
  <w:style w:type="numbering" w:customStyle="1" w:styleId="2170">
    <w:name w:val="Нет списка217"/>
    <w:next w:val="afb"/>
    <w:uiPriority w:val="99"/>
    <w:semiHidden/>
    <w:unhideWhenUsed/>
    <w:rsid w:val="00C25060"/>
  </w:style>
  <w:style w:type="table" w:customStyle="1" w:styleId="1251">
    <w:name w:val="Сетка таблицы12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1">
    <w:name w:val="Нет списка39"/>
    <w:next w:val="afb"/>
    <w:uiPriority w:val="99"/>
    <w:semiHidden/>
    <w:unhideWhenUsed/>
    <w:rsid w:val="00C25060"/>
  </w:style>
  <w:style w:type="table" w:customStyle="1" w:styleId="3100">
    <w:name w:val="Сетка таблицы3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
    <w:next w:val="afb"/>
    <w:uiPriority w:val="99"/>
    <w:semiHidden/>
    <w:unhideWhenUsed/>
    <w:rsid w:val="00C25060"/>
  </w:style>
  <w:style w:type="table" w:customStyle="1" w:styleId="451">
    <w:name w:val="Сетка таблицы4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0">
    <w:name w:val="Нет списка57"/>
    <w:next w:val="afb"/>
    <w:uiPriority w:val="99"/>
    <w:semiHidden/>
    <w:unhideWhenUsed/>
    <w:rsid w:val="00C25060"/>
  </w:style>
  <w:style w:type="table" w:customStyle="1" w:styleId="543">
    <w:name w:val="Сетка таблицы54"/>
    <w:basedOn w:val="afa"/>
    <w:next w:val="afff6"/>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fb"/>
    <w:uiPriority w:val="99"/>
    <w:semiHidden/>
    <w:unhideWhenUsed/>
    <w:rsid w:val="00C25060"/>
  </w:style>
  <w:style w:type="table" w:customStyle="1" w:styleId="660">
    <w:name w:val="Сетка таблицы6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41">
    <w:name w:val="Нет списка74"/>
    <w:next w:val="afb"/>
    <w:uiPriority w:val="99"/>
    <w:semiHidden/>
    <w:unhideWhenUsed/>
    <w:rsid w:val="00C25060"/>
  </w:style>
  <w:style w:type="table" w:customStyle="1" w:styleId="761">
    <w:name w:val="Сетка таблицы7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fb"/>
    <w:uiPriority w:val="99"/>
    <w:semiHidden/>
    <w:unhideWhenUsed/>
    <w:rsid w:val="00C25060"/>
  </w:style>
  <w:style w:type="numbering" w:customStyle="1" w:styleId="1260">
    <w:name w:val="Нет списка126"/>
    <w:next w:val="afb"/>
    <w:uiPriority w:val="99"/>
    <w:semiHidden/>
    <w:unhideWhenUsed/>
    <w:rsid w:val="00C25060"/>
  </w:style>
  <w:style w:type="table" w:customStyle="1" w:styleId="1261">
    <w:name w:val="Сетка таблицы12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fb"/>
    <w:uiPriority w:val="99"/>
    <w:semiHidden/>
    <w:unhideWhenUsed/>
    <w:rsid w:val="00C25060"/>
  </w:style>
  <w:style w:type="table" w:customStyle="1" w:styleId="2181">
    <w:name w:val="Сетка таблицы218"/>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1">
    <w:name w:val="Нет списка310"/>
    <w:next w:val="afb"/>
    <w:uiPriority w:val="99"/>
    <w:semiHidden/>
    <w:unhideWhenUsed/>
    <w:rsid w:val="00C25060"/>
  </w:style>
  <w:style w:type="table" w:customStyle="1" w:styleId="3136">
    <w:name w:val="Сетка таблицы313"/>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80">
    <w:name w:val="Нет списка48"/>
    <w:next w:val="afb"/>
    <w:uiPriority w:val="99"/>
    <w:semiHidden/>
    <w:unhideWhenUsed/>
    <w:rsid w:val="00C25060"/>
  </w:style>
  <w:style w:type="table" w:customStyle="1" w:styleId="472">
    <w:name w:val="Сетка таблицы4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80">
    <w:name w:val="Нет списка58"/>
    <w:next w:val="afb"/>
    <w:uiPriority w:val="99"/>
    <w:semiHidden/>
    <w:unhideWhenUsed/>
    <w:rsid w:val="00C25060"/>
  </w:style>
  <w:style w:type="table" w:customStyle="1" w:styleId="552">
    <w:name w:val="Сетка таблицы5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fb"/>
    <w:uiPriority w:val="99"/>
    <w:semiHidden/>
    <w:unhideWhenUsed/>
    <w:rsid w:val="00C25060"/>
  </w:style>
  <w:style w:type="table" w:customStyle="1" w:styleId="670">
    <w:name w:val="Сетка таблицы6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fb"/>
    <w:uiPriority w:val="99"/>
    <w:semiHidden/>
    <w:unhideWhenUsed/>
    <w:rsid w:val="00C25060"/>
  </w:style>
  <w:style w:type="table" w:customStyle="1" w:styleId="770">
    <w:name w:val="Сетка таблицы7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0">
    <w:name w:val="Нет списка49"/>
    <w:next w:val="afb"/>
    <w:uiPriority w:val="99"/>
    <w:semiHidden/>
    <w:unhideWhenUsed/>
    <w:rsid w:val="00C25060"/>
  </w:style>
  <w:style w:type="table" w:customStyle="1" w:styleId="481">
    <w:name w:val="Сетка таблицы4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0">
    <w:name w:val="Нет списка127"/>
    <w:next w:val="afb"/>
    <w:uiPriority w:val="99"/>
    <w:semiHidden/>
    <w:rsid w:val="00C25060"/>
  </w:style>
  <w:style w:type="numbering" w:customStyle="1" w:styleId="2190">
    <w:name w:val="Нет списка219"/>
    <w:next w:val="afb"/>
    <w:uiPriority w:val="99"/>
    <w:semiHidden/>
    <w:rsid w:val="00C25060"/>
  </w:style>
  <w:style w:type="table" w:customStyle="1" w:styleId="TableGridReport18">
    <w:name w:val="Table Grid Report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60">
    <w:name w:val="Нет списка316"/>
    <w:next w:val="afb"/>
    <w:uiPriority w:val="99"/>
    <w:semiHidden/>
    <w:rsid w:val="00C25060"/>
  </w:style>
  <w:style w:type="numbering" w:customStyle="1" w:styleId="4100">
    <w:name w:val="Нет списка410"/>
    <w:next w:val="afb"/>
    <w:uiPriority w:val="99"/>
    <w:semiHidden/>
    <w:unhideWhenUsed/>
    <w:rsid w:val="00C25060"/>
  </w:style>
  <w:style w:type="numbering" w:customStyle="1" w:styleId="11144">
    <w:name w:val="Нет списка1114"/>
    <w:next w:val="afb"/>
    <w:uiPriority w:val="99"/>
    <w:semiHidden/>
    <w:rsid w:val="00C25060"/>
  </w:style>
  <w:style w:type="numbering" w:customStyle="1" w:styleId="21100">
    <w:name w:val="Нет списка2110"/>
    <w:next w:val="afb"/>
    <w:uiPriority w:val="99"/>
    <w:semiHidden/>
    <w:rsid w:val="00C25060"/>
  </w:style>
  <w:style w:type="numbering" w:customStyle="1" w:styleId="3170">
    <w:name w:val="Нет списка317"/>
    <w:next w:val="afb"/>
    <w:uiPriority w:val="99"/>
    <w:semiHidden/>
    <w:rsid w:val="00C25060"/>
  </w:style>
  <w:style w:type="table" w:customStyle="1" w:styleId="1271">
    <w:name w:val="Сетка таблицы1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0">
    <w:name w:val="Нет списка59"/>
    <w:next w:val="afb"/>
    <w:uiPriority w:val="99"/>
    <w:semiHidden/>
    <w:unhideWhenUsed/>
    <w:rsid w:val="00C25060"/>
  </w:style>
  <w:style w:type="table" w:customStyle="1" w:styleId="3144">
    <w:name w:val="Сетка таблицы31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fb"/>
    <w:uiPriority w:val="99"/>
    <w:semiHidden/>
    <w:unhideWhenUsed/>
    <w:rsid w:val="00C25060"/>
  </w:style>
  <w:style w:type="table" w:customStyle="1" w:styleId="491">
    <w:name w:val="Сетка таблицы4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80">
    <w:name w:val="Нет списка128"/>
    <w:next w:val="afb"/>
    <w:uiPriority w:val="99"/>
    <w:semiHidden/>
    <w:rsid w:val="00C25060"/>
  </w:style>
  <w:style w:type="numbering" w:customStyle="1" w:styleId="2200">
    <w:name w:val="Нет списка220"/>
    <w:next w:val="afb"/>
    <w:uiPriority w:val="99"/>
    <w:semiHidden/>
    <w:rsid w:val="00C25060"/>
  </w:style>
  <w:style w:type="table" w:customStyle="1" w:styleId="TableGridReport19">
    <w:name w:val="Table Grid Report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7">
    <w:name w:val="Table Grid Report3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fb"/>
    <w:uiPriority w:val="99"/>
    <w:semiHidden/>
    <w:rsid w:val="00C25060"/>
  </w:style>
  <w:style w:type="numbering" w:customStyle="1" w:styleId="4131">
    <w:name w:val="Нет списка413"/>
    <w:next w:val="afb"/>
    <w:uiPriority w:val="99"/>
    <w:semiHidden/>
    <w:unhideWhenUsed/>
    <w:rsid w:val="00C25060"/>
  </w:style>
  <w:style w:type="numbering" w:customStyle="1" w:styleId="11154">
    <w:name w:val="Нет списка1115"/>
    <w:next w:val="afb"/>
    <w:uiPriority w:val="99"/>
    <w:semiHidden/>
    <w:rsid w:val="00C25060"/>
  </w:style>
  <w:style w:type="numbering" w:customStyle="1" w:styleId="21130">
    <w:name w:val="Нет списка2113"/>
    <w:next w:val="afb"/>
    <w:uiPriority w:val="99"/>
    <w:semiHidden/>
    <w:rsid w:val="00C25060"/>
  </w:style>
  <w:style w:type="numbering" w:customStyle="1" w:styleId="3190">
    <w:name w:val="Нет списка319"/>
    <w:next w:val="afb"/>
    <w:semiHidden/>
    <w:rsid w:val="00C25060"/>
  </w:style>
  <w:style w:type="table" w:customStyle="1" w:styleId="1281">
    <w:name w:val="Сетка таблицы1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0">
    <w:name w:val="Нет списка510"/>
    <w:next w:val="afb"/>
    <w:uiPriority w:val="99"/>
    <w:semiHidden/>
    <w:unhideWhenUsed/>
    <w:rsid w:val="00C25060"/>
  </w:style>
  <w:style w:type="table" w:customStyle="1" w:styleId="3151">
    <w:name w:val="Сетка таблицы31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C25060"/>
    <w:rPr>
      <w:rFonts w:ascii="Consolas" w:hAnsi="Consolas"/>
      <w:sz w:val="21"/>
      <w:szCs w:val="21"/>
    </w:rPr>
  </w:style>
  <w:style w:type="character" w:customStyle="1" w:styleId="2Verdana">
    <w:name w:val="Основной текст (2) + Verdana"/>
    <w:aliases w:val="8 pt"/>
    <w:rsid w:val="00C25060"/>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C25060"/>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C25060"/>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C25060"/>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C250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C25060"/>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C25060"/>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C25060"/>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C25060"/>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C25060"/>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8"/>
    <w:rsid w:val="00C25060"/>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numbering" w:customStyle="1" w:styleId="600">
    <w:name w:val="Нет списка60"/>
    <w:next w:val="afb"/>
    <w:uiPriority w:val="99"/>
    <w:semiHidden/>
    <w:unhideWhenUsed/>
    <w:rsid w:val="00C25060"/>
  </w:style>
  <w:style w:type="table" w:customStyle="1" w:styleId="501">
    <w:name w:val="Сетка таблицы5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90">
    <w:name w:val="Нет списка129"/>
    <w:next w:val="afb"/>
    <w:uiPriority w:val="99"/>
    <w:semiHidden/>
    <w:rsid w:val="00C25060"/>
  </w:style>
  <w:style w:type="numbering" w:customStyle="1" w:styleId="2231">
    <w:name w:val="Нет списка223"/>
    <w:next w:val="afb"/>
    <w:uiPriority w:val="99"/>
    <w:semiHidden/>
    <w:rsid w:val="00C25060"/>
  </w:style>
  <w:style w:type="table" w:customStyle="1" w:styleId="TableGridReport110">
    <w:name w:val="Table Grid Report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8">
    <w:name w:val="Table Grid Report3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0">
    <w:name w:val="Нет списка320"/>
    <w:next w:val="afb"/>
    <w:semiHidden/>
    <w:rsid w:val="00C25060"/>
  </w:style>
  <w:style w:type="numbering" w:customStyle="1" w:styleId="4140">
    <w:name w:val="Нет списка414"/>
    <w:next w:val="afb"/>
    <w:uiPriority w:val="99"/>
    <w:semiHidden/>
    <w:unhideWhenUsed/>
    <w:rsid w:val="00C25060"/>
  </w:style>
  <w:style w:type="numbering" w:customStyle="1" w:styleId="11160">
    <w:name w:val="Нет списка1116"/>
    <w:next w:val="afb"/>
    <w:uiPriority w:val="99"/>
    <w:semiHidden/>
    <w:rsid w:val="00C25060"/>
  </w:style>
  <w:style w:type="numbering" w:customStyle="1" w:styleId="21140">
    <w:name w:val="Нет списка2114"/>
    <w:next w:val="afb"/>
    <w:uiPriority w:val="99"/>
    <w:semiHidden/>
    <w:rsid w:val="00C25060"/>
  </w:style>
  <w:style w:type="numbering" w:customStyle="1" w:styleId="31100">
    <w:name w:val="Нет списка3110"/>
    <w:next w:val="afb"/>
    <w:semiHidden/>
    <w:rsid w:val="00C25060"/>
  </w:style>
  <w:style w:type="table" w:customStyle="1" w:styleId="1291">
    <w:name w:val="Сетка таблицы1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2">
    <w:name w:val="Нет списка513"/>
    <w:next w:val="afb"/>
    <w:uiPriority w:val="99"/>
    <w:semiHidden/>
    <w:unhideWhenUsed/>
    <w:rsid w:val="00C25060"/>
  </w:style>
  <w:style w:type="table" w:customStyle="1" w:styleId="3161">
    <w:name w:val="Сетка таблицы31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fb"/>
    <w:uiPriority w:val="99"/>
    <w:semiHidden/>
    <w:unhideWhenUsed/>
    <w:rsid w:val="00C25060"/>
  </w:style>
  <w:style w:type="table" w:customStyle="1" w:styleId="561">
    <w:name w:val="Сетка таблицы5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0">
    <w:name w:val="Нет списка130"/>
    <w:next w:val="afb"/>
    <w:uiPriority w:val="99"/>
    <w:semiHidden/>
    <w:rsid w:val="00C25060"/>
  </w:style>
  <w:style w:type="numbering" w:customStyle="1" w:styleId="2241">
    <w:name w:val="Нет списка224"/>
    <w:next w:val="afb"/>
    <w:uiPriority w:val="99"/>
    <w:semiHidden/>
    <w:rsid w:val="00C25060"/>
  </w:style>
  <w:style w:type="table" w:customStyle="1" w:styleId="TableGridReport114">
    <w:name w:val="Table Grid Report1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
    <w:name w:val="Table Grid Report2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9">
    <w:name w:val="Table Grid Report3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5">
    <w:name w:val="Нет списка322"/>
    <w:next w:val="afb"/>
    <w:semiHidden/>
    <w:rsid w:val="00C25060"/>
  </w:style>
  <w:style w:type="numbering" w:customStyle="1" w:styleId="4150">
    <w:name w:val="Нет списка415"/>
    <w:next w:val="afb"/>
    <w:uiPriority w:val="99"/>
    <w:semiHidden/>
    <w:unhideWhenUsed/>
    <w:rsid w:val="00C25060"/>
  </w:style>
  <w:style w:type="numbering" w:customStyle="1" w:styleId="11170">
    <w:name w:val="Нет списка1117"/>
    <w:next w:val="afb"/>
    <w:uiPriority w:val="99"/>
    <w:semiHidden/>
    <w:rsid w:val="00C25060"/>
  </w:style>
  <w:style w:type="numbering" w:customStyle="1" w:styleId="21150">
    <w:name w:val="Нет списка2115"/>
    <w:next w:val="afb"/>
    <w:uiPriority w:val="99"/>
    <w:semiHidden/>
    <w:rsid w:val="00C25060"/>
  </w:style>
  <w:style w:type="numbering" w:customStyle="1" w:styleId="31130">
    <w:name w:val="Нет списка3113"/>
    <w:next w:val="afb"/>
    <w:semiHidden/>
    <w:rsid w:val="00C25060"/>
  </w:style>
  <w:style w:type="table" w:customStyle="1" w:styleId="1301">
    <w:name w:val="Сетка таблицы1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1">
    <w:name w:val="Нет списка514"/>
    <w:next w:val="afb"/>
    <w:uiPriority w:val="99"/>
    <w:semiHidden/>
    <w:unhideWhenUsed/>
    <w:rsid w:val="00C25060"/>
  </w:style>
  <w:style w:type="table" w:customStyle="1" w:styleId="3171">
    <w:name w:val="Сетка таблицы31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fb"/>
    <w:uiPriority w:val="99"/>
    <w:semiHidden/>
    <w:unhideWhenUsed/>
    <w:rsid w:val="00C25060"/>
  </w:style>
  <w:style w:type="table" w:customStyle="1" w:styleId="571">
    <w:name w:val="Сетка таблицы5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6">
    <w:name w:val="Нет списка133"/>
    <w:next w:val="afb"/>
    <w:uiPriority w:val="99"/>
    <w:semiHidden/>
    <w:rsid w:val="00C25060"/>
  </w:style>
  <w:style w:type="numbering" w:customStyle="1" w:styleId="2251">
    <w:name w:val="Нет списка225"/>
    <w:next w:val="afb"/>
    <w:uiPriority w:val="99"/>
    <w:semiHidden/>
    <w:rsid w:val="00C25060"/>
  </w:style>
  <w:style w:type="table" w:customStyle="1" w:styleId="TableGridReport115">
    <w:name w:val="Table Grid Report1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0">
    <w:name w:val="Table Grid Report2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0">
    <w:name w:val="Table Grid Report3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31">
    <w:name w:val="Нет списка323"/>
    <w:next w:val="afb"/>
    <w:semiHidden/>
    <w:rsid w:val="00C25060"/>
  </w:style>
  <w:style w:type="numbering" w:customStyle="1" w:styleId="4160">
    <w:name w:val="Нет списка416"/>
    <w:next w:val="afb"/>
    <w:uiPriority w:val="99"/>
    <w:semiHidden/>
    <w:unhideWhenUsed/>
    <w:rsid w:val="00C25060"/>
  </w:style>
  <w:style w:type="numbering" w:customStyle="1" w:styleId="11180">
    <w:name w:val="Нет списка1118"/>
    <w:next w:val="afb"/>
    <w:uiPriority w:val="99"/>
    <w:semiHidden/>
    <w:rsid w:val="00C25060"/>
  </w:style>
  <w:style w:type="numbering" w:customStyle="1" w:styleId="21160">
    <w:name w:val="Нет списка2116"/>
    <w:next w:val="afb"/>
    <w:uiPriority w:val="99"/>
    <w:semiHidden/>
    <w:rsid w:val="00C25060"/>
  </w:style>
  <w:style w:type="numbering" w:customStyle="1" w:styleId="31140">
    <w:name w:val="Нет списка3114"/>
    <w:next w:val="afb"/>
    <w:semiHidden/>
    <w:rsid w:val="00C25060"/>
  </w:style>
  <w:style w:type="table" w:customStyle="1" w:styleId="1337">
    <w:name w:val="Сетка таблицы1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0">
    <w:name w:val="Нет списка515"/>
    <w:next w:val="afb"/>
    <w:uiPriority w:val="99"/>
    <w:semiHidden/>
    <w:unhideWhenUsed/>
    <w:rsid w:val="00C25060"/>
  </w:style>
  <w:style w:type="table" w:customStyle="1" w:styleId="3181">
    <w:name w:val="Сетка таблицы31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2">
    <w:name w:val="Нет списка68"/>
    <w:next w:val="afb"/>
    <w:uiPriority w:val="99"/>
    <w:semiHidden/>
    <w:unhideWhenUsed/>
    <w:rsid w:val="00C25060"/>
  </w:style>
  <w:style w:type="table" w:customStyle="1" w:styleId="581">
    <w:name w:val="Сетка таблицы5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3">
    <w:name w:val="Нет списка134"/>
    <w:next w:val="afb"/>
    <w:uiPriority w:val="99"/>
    <w:semiHidden/>
    <w:rsid w:val="00C25060"/>
  </w:style>
  <w:style w:type="numbering" w:customStyle="1" w:styleId="2261">
    <w:name w:val="Нет списка226"/>
    <w:next w:val="afb"/>
    <w:uiPriority w:val="99"/>
    <w:semiHidden/>
    <w:rsid w:val="00C25060"/>
  </w:style>
  <w:style w:type="table" w:customStyle="1" w:styleId="TableGridReport116">
    <w:name w:val="Table Grid Report1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1">
    <w:name w:val="Table Grid Report2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1">
    <w:name w:val="Table Grid Report311"/>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4">
    <w:name w:val="Table Grid Report4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40">
    <w:name w:val="Нет списка324"/>
    <w:next w:val="afb"/>
    <w:semiHidden/>
    <w:rsid w:val="00C25060"/>
  </w:style>
  <w:style w:type="numbering" w:customStyle="1" w:styleId="417">
    <w:name w:val="Нет списка417"/>
    <w:next w:val="afb"/>
    <w:uiPriority w:val="99"/>
    <w:semiHidden/>
    <w:unhideWhenUsed/>
    <w:rsid w:val="00C25060"/>
  </w:style>
  <w:style w:type="numbering" w:customStyle="1" w:styleId="11193">
    <w:name w:val="Нет списка1119"/>
    <w:next w:val="afb"/>
    <w:uiPriority w:val="99"/>
    <w:semiHidden/>
    <w:rsid w:val="00C25060"/>
  </w:style>
  <w:style w:type="numbering" w:customStyle="1" w:styleId="21170">
    <w:name w:val="Нет списка2117"/>
    <w:next w:val="afb"/>
    <w:uiPriority w:val="99"/>
    <w:semiHidden/>
    <w:rsid w:val="00C25060"/>
  </w:style>
  <w:style w:type="numbering" w:customStyle="1" w:styleId="31150">
    <w:name w:val="Нет списка3115"/>
    <w:next w:val="afb"/>
    <w:semiHidden/>
    <w:rsid w:val="00C25060"/>
  </w:style>
  <w:style w:type="table" w:customStyle="1" w:styleId="1344">
    <w:name w:val="Сетка таблицы1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60">
    <w:name w:val="Нет списка516"/>
    <w:next w:val="afb"/>
    <w:uiPriority w:val="99"/>
    <w:semiHidden/>
    <w:unhideWhenUsed/>
    <w:rsid w:val="00C25060"/>
  </w:style>
  <w:style w:type="table" w:customStyle="1" w:styleId="3191">
    <w:name w:val="Сетка таблицы31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fb"/>
    <w:uiPriority w:val="99"/>
    <w:semiHidden/>
    <w:unhideWhenUsed/>
    <w:rsid w:val="00C25060"/>
  </w:style>
  <w:style w:type="table" w:customStyle="1" w:styleId="591">
    <w:name w:val="Сетка таблицы5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50">
    <w:name w:val="Нет списка135"/>
    <w:next w:val="afb"/>
    <w:uiPriority w:val="99"/>
    <w:semiHidden/>
    <w:rsid w:val="00C25060"/>
  </w:style>
  <w:style w:type="numbering" w:customStyle="1" w:styleId="2271">
    <w:name w:val="Нет списка227"/>
    <w:next w:val="afb"/>
    <w:uiPriority w:val="99"/>
    <w:semiHidden/>
    <w:rsid w:val="00C25060"/>
  </w:style>
  <w:style w:type="table" w:customStyle="1" w:styleId="TableGridReport117">
    <w:name w:val="Table Grid Report1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2">
    <w:name w:val="Table Grid Report312"/>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5">
    <w:name w:val="Table Grid Report4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50">
    <w:name w:val="Нет списка325"/>
    <w:next w:val="afb"/>
    <w:semiHidden/>
    <w:rsid w:val="00C25060"/>
  </w:style>
  <w:style w:type="numbering" w:customStyle="1" w:styleId="418">
    <w:name w:val="Нет списка418"/>
    <w:next w:val="afb"/>
    <w:uiPriority w:val="99"/>
    <w:semiHidden/>
    <w:unhideWhenUsed/>
    <w:rsid w:val="00C25060"/>
  </w:style>
  <w:style w:type="numbering" w:customStyle="1" w:styleId="11201">
    <w:name w:val="Нет списка1120"/>
    <w:next w:val="afb"/>
    <w:uiPriority w:val="99"/>
    <w:semiHidden/>
    <w:rsid w:val="00C25060"/>
  </w:style>
  <w:style w:type="numbering" w:customStyle="1" w:styleId="21180">
    <w:name w:val="Нет списка2118"/>
    <w:next w:val="afb"/>
    <w:uiPriority w:val="99"/>
    <w:semiHidden/>
    <w:rsid w:val="00C25060"/>
  </w:style>
  <w:style w:type="numbering" w:customStyle="1" w:styleId="31160">
    <w:name w:val="Нет списка3116"/>
    <w:next w:val="afb"/>
    <w:semiHidden/>
    <w:rsid w:val="00C25060"/>
  </w:style>
  <w:style w:type="table" w:customStyle="1" w:styleId="1351">
    <w:name w:val="Сетка таблицы1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0">
    <w:name w:val="Сетка таблицы22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70">
    <w:name w:val="Нет списка517"/>
    <w:next w:val="afb"/>
    <w:uiPriority w:val="99"/>
    <w:semiHidden/>
    <w:unhideWhenUsed/>
    <w:rsid w:val="00C25060"/>
  </w:style>
  <w:style w:type="table" w:customStyle="1" w:styleId="3201">
    <w:name w:val="Сетка таблицы32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0">
    <w:name w:val="Нет списка70"/>
    <w:next w:val="afb"/>
    <w:uiPriority w:val="99"/>
    <w:semiHidden/>
    <w:unhideWhenUsed/>
    <w:rsid w:val="00C25060"/>
  </w:style>
  <w:style w:type="table" w:customStyle="1" w:styleId="601">
    <w:name w:val="Сетка таблицы6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b"/>
    <w:uiPriority w:val="99"/>
    <w:semiHidden/>
    <w:rsid w:val="00C25060"/>
  </w:style>
  <w:style w:type="numbering" w:customStyle="1" w:styleId="2281">
    <w:name w:val="Нет списка228"/>
    <w:next w:val="afb"/>
    <w:uiPriority w:val="99"/>
    <w:semiHidden/>
    <w:rsid w:val="00C25060"/>
  </w:style>
  <w:style w:type="table" w:customStyle="1" w:styleId="TableGridReport118">
    <w:name w:val="Table Grid Report1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3">
    <w:name w:val="Table Grid Report2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3">
    <w:name w:val="Table Grid Report31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6">
    <w:name w:val="Table Grid Report4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60">
    <w:name w:val="Нет списка326"/>
    <w:next w:val="afb"/>
    <w:semiHidden/>
    <w:rsid w:val="00C25060"/>
  </w:style>
  <w:style w:type="numbering" w:customStyle="1" w:styleId="419">
    <w:name w:val="Нет списка419"/>
    <w:next w:val="afb"/>
    <w:uiPriority w:val="99"/>
    <w:semiHidden/>
    <w:unhideWhenUsed/>
    <w:rsid w:val="00C25060"/>
  </w:style>
  <w:style w:type="numbering" w:customStyle="1" w:styleId="11232">
    <w:name w:val="Нет списка1123"/>
    <w:next w:val="afb"/>
    <w:uiPriority w:val="99"/>
    <w:semiHidden/>
    <w:rsid w:val="00C25060"/>
  </w:style>
  <w:style w:type="numbering" w:customStyle="1" w:styleId="21190">
    <w:name w:val="Нет списка2119"/>
    <w:next w:val="afb"/>
    <w:uiPriority w:val="99"/>
    <w:semiHidden/>
    <w:rsid w:val="00C25060"/>
  </w:style>
  <w:style w:type="numbering" w:customStyle="1" w:styleId="3117">
    <w:name w:val="Нет списка3117"/>
    <w:next w:val="afb"/>
    <w:semiHidden/>
    <w:rsid w:val="00C25060"/>
  </w:style>
  <w:style w:type="table" w:customStyle="1" w:styleId="1361">
    <w:name w:val="Сетка таблицы1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0">
    <w:name w:val="Сетка таблицы22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8">
    <w:name w:val="Нет списка518"/>
    <w:next w:val="afb"/>
    <w:uiPriority w:val="99"/>
    <w:semiHidden/>
    <w:unhideWhenUsed/>
    <w:rsid w:val="00C25060"/>
  </w:style>
  <w:style w:type="table" w:customStyle="1" w:styleId="3232">
    <w:name w:val="Сетка таблицы323"/>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2">
    <w:name w:val="Нет списка76"/>
    <w:next w:val="afb"/>
    <w:uiPriority w:val="99"/>
    <w:semiHidden/>
    <w:unhideWhenUsed/>
    <w:rsid w:val="00C25060"/>
  </w:style>
  <w:style w:type="table" w:customStyle="1" w:styleId="683">
    <w:name w:val="Сетка таблицы6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70">
    <w:name w:val="Нет списка137"/>
    <w:next w:val="afb"/>
    <w:uiPriority w:val="99"/>
    <w:semiHidden/>
    <w:rsid w:val="00C25060"/>
  </w:style>
  <w:style w:type="numbering" w:customStyle="1" w:styleId="2291">
    <w:name w:val="Нет списка229"/>
    <w:next w:val="afb"/>
    <w:uiPriority w:val="99"/>
    <w:semiHidden/>
    <w:rsid w:val="00C25060"/>
  </w:style>
  <w:style w:type="table" w:customStyle="1" w:styleId="TableGridReport119">
    <w:name w:val="Table Grid Report1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4">
    <w:name w:val="Table Grid Report2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4">
    <w:name w:val="Table Grid Report31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7">
    <w:name w:val="Table Grid Report4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70">
    <w:name w:val="Нет списка327"/>
    <w:next w:val="afb"/>
    <w:semiHidden/>
    <w:rsid w:val="00C25060"/>
  </w:style>
  <w:style w:type="numbering" w:customStyle="1" w:styleId="4200">
    <w:name w:val="Нет списка420"/>
    <w:next w:val="afb"/>
    <w:uiPriority w:val="99"/>
    <w:semiHidden/>
    <w:unhideWhenUsed/>
    <w:rsid w:val="00C25060"/>
  </w:style>
  <w:style w:type="numbering" w:customStyle="1" w:styleId="11240">
    <w:name w:val="Нет списка1124"/>
    <w:next w:val="afb"/>
    <w:uiPriority w:val="99"/>
    <w:semiHidden/>
    <w:rsid w:val="00C25060"/>
  </w:style>
  <w:style w:type="numbering" w:customStyle="1" w:styleId="21200">
    <w:name w:val="Нет списка2120"/>
    <w:next w:val="afb"/>
    <w:uiPriority w:val="99"/>
    <w:semiHidden/>
    <w:rsid w:val="00C25060"/>
  </w:style>
  <w:style w:type="numbering" w:customStyle="1" w:styleId="3118">
    <w:name w:val="Нет списка3118"/>
    <w:next w:val="afb"/>
    <w:semiHidden/>
    <w:rsid w:val="00C25060"/>
  </w:style>
  <w:style w:type="table" w:customStyle="1" w:styleId="1371">
    <w:name w:val="Сетка таблицы137"/>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9">
    <w:name w:val="Нет списка519"/>
    <w:next w:val="afb"/>
    <w:uiPriority w:val="99"/>
    <w:semiHidden/>
    <w:unhideWhenUsed/>
    <w:rsid w:val="00C25060"/>
  </w:style>
  <w:style w:type="table" w:customStyle="1" w:styleId="3241">
    <w:name w:val="Сетка таблицы324"/>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71">
    <w:name w:val="Нет списка77"/>
    <w:next w:val="afb"/>
    <w:uiPriority w:val="99"/>
    <w:semiHidden/>
    <w:unhideWhenUsed/>
    <w:rsid w:val="00C25060"/>
  </w:style>
  <w:style w:type="table" w:customStyle="1" w:styleId="691">
    <w:name w:val="Сетка таблицы6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80">
    <w:name w:val="Нет списка138"/>
    <w:next w:val="afb"/>
    <w:uiPriority w:val="99"/>
    <w:semiHidden/>
    <w:rsid w:val="00C25060"/>
  </w:style>
  <w:style w:type="numbering" w:customStyle="1" w:styleId="2301">
    <w:name w:val="Нет списка230"/>
    <w:next w:val="afb"/>
    <w:uiPriority w:val="99"/>
    <w:semiHidden/>
    <w:rsid w:val="00C25060"/>
  </w:style>
  <w:style w:type="table" w:customStyle="1" w:styleId="TableGridReport120">
    <w:name w:val="Table Grid Report12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5">
    <w:name w:val="Table Grid Report2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5">
    <w:name w:val="Table Grid Report31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80">
    <w:name w:val="Нет списка328"/>
    <w:next w:val="afb"/>
    <w:semiHidden/>
    <w:rsid w:val="00C25060"/>
  </w:style>
  <w:style w:type="numbering" w:customStyle="1" w:styleId="4212">
    <w:name w:val="Нет списка421"/>
    <w:next w:val="afb"/>
    <w:uiPriority w:val="99"/>
    <w:semiHidden/>
    <w:unhideWhenUsed/>
    <w:rsid w:val="00C25060"/>
  </w:style>
  <w:style w:type="numbering" w:customStyle="1" w:styleId="11250">
    <w:name w:val="Нет списка1125"/>
    <w:next w:val="afb"/>
    <w:uiPriority w:val="99"/>
    <w:semiHidden/>
    <w:rsid w:val="00C25060"/>
  </w:style>
  <w:style w:type="numbering" w:customStyle="1" w:styleId="21211">
    <w:name w:val="Нет списка2121"/>
    <w:next w:val="afb"/>
    <w:uiPriority w:val="99"/>
    <w:semiHidden/>
    <w:rsid w:val="00C25060"/>
  </w:style>
  <w:style w:type="numbering" w:customStyle="1" w:styleId="3119">
    <w:name w:val="Нет списка3119"/>
    <w:next w:val="afb"/>
    <w:semiHidden/>
    <w:rsid w:val="00C25060"/>
  </w:style>
  <w:style w:type="table" w:customStyle="1" w:styleId="1381">
    <w:name w:val="Сетка таблицы138"/>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00">
    <w:name w:val="Нет списка520"/>
    <w:next w:val="afb"/>
    <w:uiPriority w:val="99"/>
    <w:semiHidden/>
    <w:unhideWhenUsed/>
    <w:rsid w:val="00C25060"/>
  </w:style>
  <w:style w:type="table" w:customStyle="1" w:styleId="3251">
    <w:name w:val="Сетка таблицы325"/>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0">
    <w:name w:val="Нет списка78"/>
    <w:next w:val="afb"/>
    <w:uiPriority w:val="99"/>
    <w:semiHidden/>
    <w:unhideWhenUsed/>
    <w:rsid w:val="00C25060"/>
  </w:style>
  <w:style w:type="table" w:customStyle="1" w:styleId="701">
    <w:name w:val="Сетка таблицы70"/>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90">
    <w:name w:val="Нет списка139"/>
    <w:next w:val="afb"/>
    <w:uiPriority w:val="99"/>
    <w:semiHidden/>
    <w:rsid w:val="00C25060"/>
  </w:style>
  <w:style w:type="numbering" w:customStyle="1" w:styleId="2331">
    <w:name w:val="Нет списка233"/>
    <w:next w:val="afb"/>
    <w:uiPriority w:val="99"/>
    <w:semiHidden/>
    <w:rsid w:val="00C25060"/>
  </w:style>
  <w:style w:type="table" w:customStyle="1" w:styleId="TableGridReport123">
    <w:name w:val="Table Grid Report123"/>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6">
    <w:name w:val="Table Grid Report2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6">
    <w:name w:val="Table Grid Report316"/>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9">
    <w:name w:val="Нет списка329"/>
    <w:next w:val="afb"/>
    <w:semiHidden/>
    <w:rsid w:val="00C25060"/>
  </w:style>
  <w:style w:type="numbering" w:customStyle="1" w:styleId="4222">
    <w:name w:val="Нет списка422"/>
    <w:next w:val="afb"/>
    <w:uiPriority w:val="99"/>
    <w:semiHidden/>
    <w:unhideWhenUsed/>
    <w:rsid w:val="00C25060"/>
  </w:style>
  <w:style w:type="numbering" w:customStyle="1" w:styleId="11260">
    <w:name w:val="Нет списка1126"/>
    <w:next w:val="afb"/>
    <w:uiPriority w:val="99"/>
    <w:semiHidden/>
    <w:rsid w:val="00C25060"/>
  </w:style>
  <w:style w:type="numbering" w:customStyle="1" w:styleId="21221">
    <w:name w:val="Нет списка2122"/>
    <w:next w:val="afb"/>
    <w:uiPriority w:val="99"/>
    <w:semiHidden/>
    <w:rsid w:val="00C25060"/>
  </w:style>
  <w:style w:type="numbering" w:customStyle="1" w:styleId="31200">
    <w:name w:val="Нет списка3120"/>
    <w:next w:val="afb"/>
    <w:semiHidden/>
    <w:rsid w:val="00C25060"/>
  </w:style>
  <w:style w:type="table" w:customStyle="1" w:styleId="1391">
    <w:name w:val="Сетка таблицы139"/>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14">
    <w:name w:val="Нет списка521"/>
    <w:next w:val="afb"/>
    <w:uiPriority w:val="99"/>
    <w:semiHidden/>
    <w:unhideWhenUsed/>
    <w:rsid w:val="00C25060"/>
  </w:style>
  <w:style w:type="table" w:customStyle="1" w:styleId="3261">
    <w:name w:val="Сетка таблицы326"/>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90">
    <w:name w:val="Нет списка79"/>
    <w:next w:val="afb"/>
    <w:uiPriority w:val="99"/>
    <w:semiHidden/>
    <w:unhideWhenUsed/>
    <w:rsid w:val="00C25060"/>
  </w:style>
  <w:style w:type="table" w:customStyle="1" w:styleId="781">
    <w:name w:val="Сетка таблицы7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0">
    <w:name w:val="Нет списка140"/>
    <w:next w:val="afb"/>
    <w:uiPriority w:val="99"/>
    <w:semiHidden/>
    <w:rsid w:val="00C25060"/>
  </w:style>
  <w:style w:type="numbering" w:customStyle="1" w:styleId="2341">
    <w:name w:val="Нет списка234"/>
    <w:next w:val="afb"/>
    <w:uiPriority w:val="99"/>
    <w:semiHidden/>
    <w:rsid w:val="00C25060"/>
  </w:style>
  <w:style w:type="table" w:customStyle="1" w:styleId="TableGridReport124">
    <w:name w:val="Table Grid Report124"/>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7">
    <w:name w:val="Table Grid Report2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7">
    <w:name w:val="Table Grid Report317"/>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0">
    <w:name w:val="Нет списка330"/>
    <w:next w:val="afb"/>
    <w:semiHidden/>
    <w:rsid w:val="00C25060"/>
  </w:style>
  <w:style w:type="numbering" w:customStyle="1" w:styleId="4230">
    <w:name w:val="Нет списка423"/>
    <w:next w:val="afb"/>
    <w:uiPriority w:val="99"/>
    <w:semiHidden/>
    <w:unhideWhenUsed/>
    <w:rsid w:val="00C25060"/>
  </w:style>
  <w:style w:type="numbering" w:customStyle="1" w:styleId="11270">
    <w:name w:val="Нет списка1127"/>
    <w:next w:val="afb"/>
    <w:uiPriority w:val="99"/>
    <w:semiHidden/>
    <w:rsid w:val="00C25060"/>
  </w:style>
  <w:style w:type="numbering" w:customStyle="1" w:styleId="21230">
    <w:name w:val="Нет списка2123"/>
    <w:next w:val="afb"/>
    <w:uiPriority w:val="99"/>
    <w:semiHidden/>
    <w:rsid w:val="00C25060"/>
  </w:style>
  <w:style w:type="numbering" w:customStyle="1" w:styleId="31213">
    <w:name w:val="Нет списка3121"/>
    <w:next w:val="afb"/>
    <w:semiHidden/>
    <w:rsid w:val="00C25060"/>
  </w:style>
  <w:style w:type="table" w:customStyle="1" w:styleId="1401">
    <w:name w:val="Сетка таблицы14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3">
    <w:name w:val="Нет списка522"/>
    <w:next w:val="afb"/>
    <w:uiPriority w:val="99"/>
    <w:semiHidden/>
    <w:unhideWhenUsed/>
    <w:rsid w:val="00C25060"/>
  </w:style>
  <w:style w:type="table" w:customStyle="1" w:styleId="3271">
    <w:name w:val="Сетка таблицы327"/>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fb"/>
    <w:uiPriority w:val="99"/>
    <w:semiHidden/>
    <w:unhideWhenUsed/>
    <w:rsid w:val="00C25060"/>
  </w:style>
  <w:style w:type="table" w:customStyle="1" w:styleId="791">
    <w:name w:val="Сетка таблицы79"/>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0">
    <w:name w:val="Нет списка143"/>
    <w:next w:val="afb"/>
    <w:uiPriority w:val="99"/>
    <w:semiHidden/>
    <w:rsid w:val="00C25060"/>
  </w:style>
  <w:style w:type="numbering" w:customStyle="1" w:styleId="2351">
    <w:name w:val="Нет списка235"/>
    <w:next w:val="afb"/>
    <w:uiPriority w:val="99"/>
    <w:semiHidden/>
    <w:rsid w:val="00C25060"/>
  </w:style>
  <w:style w:type="table" w:customStyle="1" w:styleId="TableGridReport125">
    <w:name w:val="Table Grid Report125"/>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8">
    <w:name w:val="Table Grid Report2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8">
    <w:name w:val="Table Grid Report318"/>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Нет списка331"/>
    <w:next w:val="afb"/>
    <w:semiHidden/>
    <w:rsid w:val="00C25060"/>
  </w:style>
  <w:style w:type="numbering" w:customStyle="1" w:styleId="424">
    <w:name w:val="Нет списка424"/>
    <w:next w:val="afb"/>
    <w:uiPriority w:val="99"/>
    <w:semiHidden/>
    <w:unhideWhenUsed/>
    <w:rsid w:val="00C25060"/>
  </w:style>
  <w:style w:type="numbering" w:customStyle="1" w:styleId="11280">
    <w:name w:val="Нет списка1128"/>
    <w:next w:val="afb"/>
    <w:uiPriority w:val="99"/>
    <w:semiHidden/>
    <w:rsid w:val="00C25060"/>
  </w:style>
  <w:style w:type="numbering" w:customStyle="1" w:styleId="21240">
    <w:name w:val="Нет списка2124"/>
    <w:next w:val="afb"/>
    <w:uiPriority w:val="99"/>
    <w:semiHidden/>
    <w:rsid w:val="00C25060"/>
  </w:style>
  <w:style w:type="numbering" w:customStyle="1" w:styleId="31221">
    <w:name w:val="Нет списка3122"/>
    <w:next w:val="afb"/>
    <w:semiHidden/>
    <w:rsid w:val="00C25060"/>
  </w:style>
  <w:style w:type="table" w:customStyle="1" w:styleId="1431">
    <w:name w:val="Сетка таблицы14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30">
    <w:name w:val="Нет списка523"/>
    <w:next w:val="afb"/>
    <w:uiPriority w:val="99"/>
    <w:semiHidden/>
    <w:unhideWhenUsed/>
    <w:rsid w:val="00C25060"/>
  </w:style>
  <w:style w:type="table" w:customStyle="1" w:styleId="3281">
    <w:name w:val="Сетка таблицы328"/>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2">
    <w:name w:val="Нет списка83"/>
    <w:next w:val="afb"/>
    <w:uiPriority w:val="99"/>
    <w:semiHidden/>
    <w:unhideWhenUsed/>
    <w:rsid w:val="00C25060"/>
  </w:style>
  <w:style w:type="numbering" w:customStyle="1" w:styleId="1440">
    <w:name w:val="Нет списка144"/>
    <w:next w:val="afb"/>
    <w:uiPriority w:val="99"/>
    <w:semiHidden/>
    <w:unhideWhenUsed/>
    <w:rsid w:val="00C25060"/>
  </w:style>
  <w:style w:type="table" w:customStyle="1" w:styleId="1441">
    <w:name w:val="Сетка таблицы144"/>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1">
    <w:name w:val="Нет списка236"/>
    <w:next w:val="afb"/>
    <w:uiPriority w:val="99"/>
    <w:semiHidden/>
    <w:unhideWhenUsed/>
    <w:rsid w:val="00C25060"/>
  </w:style>
  <w:style w:type="table" w:customStyle="1" w:styleId="2370">
    <w:name w:val="Сетка таблицы237"/>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1">
    <w:name w:val="Нет списка332"/>
    <w:next w:val="afb"/>
    <w:uiPriority w:val="99"/>
    <w:semiHidden/>
    <w:unhideWhenUsed/>
    <w:rsid w:val="00C25060"/>
  </w:style>
  <w:style w:type="table" w:customStyle="1" w:styleId="3290">
    <w:name w:val="Сетка таблицы329"/>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5">
    <w:name w:val="Нет списка425"/>
    <w:next w:val="afb"/>
    <w:uiPriority w:val="99"/>
    <w:semiHidden/>
    <w:unhideWhenUsed/>
    <w:rsid w:val="00C25060"/>
  </w:style>
  <w:style w:type="table" w:customStyle="1" w:styleId="4101">
    <w:name w:val="Сетка таблицы4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40">
    <w:name w:val="Нет списка524"/>
    <w:next w:val="afb"/>
    <w:uiPriority w:val="99"/>
    <w:semiHidden/>
    <w:unhideWhenUsed/>
    <w:rsid w:val="00C25060"/>
  </w:style>
  <w:style w:type="table" w:customStyle="1" w:styleId="5101">
    <w:name w:val="Сетка таблицы5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0">
    <w:name w:val="Нет списка610"/>
    <w:next w:val="afb"/>
    <w:uiPriority w:val="99"/>
    <w:semiHidden/>
    <w:unhideWhenUsed/>
    <w:rsid w:val="00C25060"/>
  </w:style>
  <w:style w:type="table" w:customStyle="1" w:styleId="6101">
    <w:name w:val="Сетка таблицы6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00">
    <w:name w:val="Нет списка710"/>
    <w:next w:val="afb"/>
    <w:uiPriority w:val="99"/>
    <w:semiHidden/>
    <w:unhideWhenUsed/>
    <w:rsid w:val="00C25060"/>
  </w:style>
  <w:style w:type="table" w:customStyle="1" w:styleId="7101">
    <w:name w:val="Сетка таблицы710"/>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a"/>
    <w:next w:val="afff6"/>
    <w:uiPriority w:val="59"/>
    <w:rsid w:val="00C25060"/>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2">
    <w:name w:val="Нет списка84"/>
    <w:next w:val="afb"/>
    <w:uiPriority w:val="99"/>
    <w:semiHidden/>
    <w:unhideWhenUsed/>
    <w:rsid w:val="00C25060"/>
  </w:style>
  <w:style w:type="table" w:customStyle="1" w:styleId="TableGridReport126">
    <w:name w:val="Table Grid Report126"/>
    <w:basedOn w:val="afa"/>
    <w:next w:val="afff6"/>
    <w:uiPriority w:val="59"/>
    <w:locked/>
    <w:rsid w:val="00C25060"/>
    <w:pPr>
      <w:spacing w:after="0" w:line="240" w:lineRule="auto"/>
      <w:ind w:left="1080"/>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 56"/>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b"/>
    <w:next w:val="111111"/>
    <w:rsid w:val="00C25060"/>
  </w:style>
  <w:style w:type="table" w:customStyle="1" w:styleId="TableGrid14">
    <w:name w:val="Table Grid14"/>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Простая таблица 15"/>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1">
    <w:name w:val="Сетка таблицы2110"/>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c">
    <w:name w:val="Сетка таблицы 15"/>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7">
    <w:name w:val="перечень таблиц"/>
    <w:basedOn w:val="afffe"/>
    <w:uiPriority w:val="99"/>
    <w:qFormat/>
    <w:rsid w:val="00C25060"/>
    <w:pPr>
      <w:keepNext/>
      <w:suppressAutoHyphens w:val="0"/>
      <w:ind w:firstLine="426"/>
    </w:pPr>
    <w:rPr>
      <w:rFonts w:ascii="Times New Roman" w:hAnsi="Times New Roman"/>
      <w:b w:val="0"/>
      <w:i/>
      <w:color w:val="auto"/>
      <w:sz w:val="20"/>
    </w:rPr>
  </w:style>
  <w:style w:type="numbering" w:customStyle="1" w:styleId="11290">
    <w:name w:val="Нет списка1129"/>
    <w:next w:val="afb"/>
    <w:uiPriority w:val="99"/>
    <w:semiHidden/>
    <w:unhideWhenUsed/>
    <w:rsid w:val="00C25060"/>
  </w:style>
  <w:style w:type="table" w:customStyle="1" w:styleId="175">
    <w:name w:val="Светлая заливка17"/>
    <w:basedOn w:val="afa"/>
    <w:uiPriority w:val="60"/>
    <w:rsid w:val="00C25060"/>
    <w:pPr>
      <w:spacing w:after="0" w:line="240" w:lineRule="auto"/>
    </w:pPr>
    <w:rPr>
      <w:rFonts w:ascii="Arial" w:eastAsia="Times New Roman" w:hAnsi="Arial"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Narrow" w:eastAsia="Times New Roman" w:hAnsi="Arial Narrow"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a"/>
    <w:next w:val="afff6"/>
    <w:rsid w:val="00C25060"/>
    <w:pPr>
      <w:spacing w:after="0" w:line="240" w:lineRule="auto"/>
    </w:pPr>
    <w:rPr>
      <w:rFonts w:ascii="Cambria" w:eastAsia="Times New Roman"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ветлая заливка25"/>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8">
    <w:name w:val="Заголовок 2 уровень4"/>
    <w:basedOn w:val="afb"/>
    <w:uiPriority w:val="99"/>
    <w:rsid w:val="00C25060"/>
  </w:style>
  <w:style w:type="numbering" w:customStyle="1" w:styleId="347">
    <w:name w:val="Заголовок 3 ур4"/>
    <w:basedOn w:val="afb"/>
    <w:uiPriority w:val="99"/>
    <w:rsid w:val="00C25060"/>
  </w:style>
  <w:style w:type="table" w:customStyle="1" w:styleId="11106">
    <w:name w:val="Светлая заливка1110"/>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a"/>
    <w:next w:val="LightShading1"/>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a"/>
    <w:uiPriority w:val="99"/>
    <w:rsid w:val="00C25060"/>
    <w:pPr>
      <w:spacing w:after="0" w:line="240" w:lineRule="auto"/>
      <w:jc w:val="right"/>
    </w:pPr>
    <w:rPr>
      <w:rFonts w:ascii="Arial" w:eastAsia="Calibri" w:hAnsi="Arial" w:cs="Times New Roman"/>
      <w:sz w:val="18"/>
      <w:szCs w:val="20"/>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b"/>
    <w:next w:val="111111"/>
    <w:locked/>
    <w:rsid w:val="00C25060"/>
    <w:pPr>
      <w:numPr>
        <w:numId w:val="76"/>
      </w:numPr>
    </w:pPr>
  </w:style>
  <w:style w:type="numbering" w:customStyle="1" w:styleId="1111133">
    <w:name w:val="1 / 1.1 / 1.1.33"/>
    <w:basedOn w:val="afb"/>
    <w:next w:val="111111"/>
    <w:locked/>
    <w:rsid w:val="00C25060"/>
  </w:style>
  <w:style w:type="table" w:customStyle="1" w:styleId="3145">
    <w:name w:val="Светлая заливка314"/>
    <w:basedOn w:val="afa"/>
    <w:next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b"/>
    <w:uiPriority w:val="99"/>
    <w:semiHidden/>
    <w:unhideWhenUsed/>
    <w:rsid w:val="00C25060"/>
  </w:style>
  <w:style w:type="table" w:customStyle="1" w:styleId="5151">
    <w:name w:val="Сетка таблицы 515"/>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b"/>
    <w:next w:val="111111"/>
    <w:rsid w:val="00C25060"/>
  </w:style>
  <w:style w:type="table" w:customStyle="1" w:styleId="TableGrid113">
    <w:name w:val="Table Grid113"/>
    <w:basedOn w:val="afa"/>
    <w:next w:val="afff6"/>
    <w:rsid w:val="00C25060"/>
    <w:pPr>
      <w:spacing w:after="0" w:line="240" w:lineRule="auto"/>
    </w:pPr>
    <w:rPr>
      <w:rFonts w:ascii="Cambria" w:eastAsia="Times New Roman" w:hAnsi="Cambria"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6"/>
    <w:rsid w:val="00C25060"/>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a"/>
    <w:next w:val="55"/>
    <w:rsid w:val="00C25060"/>
    <w:pPr>
      <w:spacing w:after="0" w:line="240" w:lineRule="auto"/>
      <w:ind w:left="1080"/>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a"/>
    <w:next w:val="3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a"/>
    <w:next w:val="48"/>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a"/>
    <w:next w:val="5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a"/>
    <w:next w:val="-1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a"/>
    <w:next w:val="28"/>
    <w:rsid w:val="00C25060"/>
    <w:pPr>
      <w:widowControl w:val="0"/>
      <w:adjustRightInd w:val="0"/>
      <w:spacing w:after="0" w:line="360" w:lineRule="atLeast"/>
      <w:ind w:firstLine="567"/>
      <w:jc w:val="both"/>
      <w:textAlignment w:val="baseline"/>
    </w:pPr>
    <w:rPr>
      <w:rFonts w:ascii="Cambria" w:eastAsia="Times New Roman" w:hAnsi="Cambria"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a"/>
    <w:next w:val="-20"/>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a"/>
    <w:next w:val="affff1"/>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a"/>
    <w:next w:val="29"/>
    <w:rsid w:val="00C25060"/>
    <w:pPr>
      <w:widowControl w:val="0"/>
      <w:adjustRightInd w:val="0"/>
      <w:spacing w:after="0" w:line="360" w:lineRule="atLeast"/>
      <w:ind w:firstLine="567"/>
      <w:jc w:val="both"/>
      <w:textAlignment w:val="baseline"/>
    </w:pPr>
    <w:rPr>
      <w:rFonts w:ascii="Cambria" w:eastAsia="Times New Roman" w:hAnsi="Cambria"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a"/>
    <w:next w:val="afff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a"/>
    <w:next w:val="1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a"/>
    <w:next w:val="1f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a"/>
    <w:next w:val="2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a"/>
    <w:next w:val="-1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a"/>
    <w:next w:val="-21"/>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a"/>
    <w:next w:val="-3"/>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a"/>
    <w:next w:val="affff5"/>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a"/>
    <w:next w:val="1f4"/>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a"/>
    <w:next w:val="2d"/>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a"/>
    <w:next w:val="8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a"/>
    <w:next w:val="2f2"/>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a"/>
    <w:next w:val="1f8"/>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a"/>
    <w:next w:val="3f6"/>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a"/>
    <w:next w:val="afa"/>
    <w:uiPriority w:val="64"/>
    <w:rsid w:val="00C25060"/>
    <w:pPr>
      <w:spacing w:after="0" w:line="240" w:lineRule="auto"/>
    </w:pPr>
    <w:rPr>
      <w:rFonts w:ascii="Cambria" w:eastAsia="Times New Roman" w:hAnsi="Cambria"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b"/>
    <w:uiPriority w:val="99"/>
    <w:semiHidden/>
    <w:unhideWhenUsed/>
    <w:rsid w:val="00C25060"/>
  </w:style>
  <w:style w:type="table" w:customStyle="1" w:styleId="1345">
    <w:name w:val="Средний список 134"/>
    <w:basedOn w:val="afa"/>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a"/>
    <w:next w:val="136"/>
    <w:uiPriority w:val="65"/>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a"/>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b"/>
    <w:uiPriority w:val="99"/>
    <w:semiHidden/>
    <w:unhideWhenUsed/>
    <w:rsid w:val="00C25060"/>
  </w:style>
  <w:style w:type="numbering" w:customStyle="1" w:styleId="111133">
    <w:name w:val="Нет списка11113"/>
    <w:next w:val="afb"/>
    <w:uiPriority w:val="99"/>
    <w:semiHidden/>
    <w:unhideWhenUsed/>
    <w:rsid w:val="00C25060"/>
  </w:style>
  <w:style w:type="table" w:customStyle="1" w:styleId="11251">
    <w:name w:val="Средний список 1125"/>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b"/>
    <w:uiPriority w:val="99"/>
    <w:semiHidden/>
    <w:unhideWhenUsed/>
    <w:rsid w:val="00C25060"/>
  </w:style>
  <w:style w:type="table" w:customStyle="1" w:styleId="11341">
    <w:name w:val="Средний список 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b"/>
    <w:uiPriority w:val="99"/>
    <w:semiHidden/>
    <w:unhideWhenUsed/>
    <w:rsid w:val="00C25060"/>
  </w:style>
  <w:style w:type="table" w:customStyle="1" w:styleId="11440">
    <w:name w:val="Средний список 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b"/>
    <w:uiPriority w:val="99"/>
    <w:semiHidden/>
    <w:unhideWhenUsed/>
    <w:rsid w:val="00C25060"/>
  </w:style>
  <w:style w:type="table" w:customStyle="1" w:styleId="11640">
    <w:name w:val="Средний список 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b"/>
    <w:uiPriority w:val="99"/>
    <w:semiHidden/>
    <w:unhideWhenUsed/>
    <w:rsid w:val="00C25060"/>
  </w:style>
  <w:style w:type="table" w:customStyle="1" w:styleId="11740">
    <w:name w:val="Средний список 117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b"/>
    <w:uiPriority w:val="99"/>
    <w:semiHidden/>
    <w:unhideWhenUsed/>
    <w:rsid w:val="00C25060"/>
  </w:style>
  <w:style w:type="table" w:customStyle="1" w:styleId="1111140">
    <w:name w:val="Средний список 11111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b"/>
    <w:uiPriority w:val="99"/>
    <w:semiHidden/>
    <w:unhideWhenUsed/>
    <w:rsid w:val="00C25060"/>
  </w:style>
  <w:style w:type="table" w:customStyle="1" w:styleId="111240">
    <w:name w:val="Средний список 1112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a"/>
    <w:uiPriority w:val="65"/>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CYR" w:eastAsia="Times New Roman" w:hAnsi="Arial CYR"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a"/>
    <w:uiPriority w:val="60"/>
    <w:rsid w:val="00C25060"/>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a"/>
    <w:next w:val="4e"/>
    <w:uiPriority w:val="60"/>
    <w:rsid w:val="00C25060"/>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a"/>
    <w:next w:val="55"/>
    <w:rsid w:val="00C25060"/>
    <w:pPr>
      <w:spacing w:after="0" w:line="240" w:lineRule="auto"/>
    </w:pPr>
    <w:rPr>
      <w:rFonts w:ascii="Cambria" w:eastAsia="Times New Roman" w:hAnsi="Cambria"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e"/>
    <w:next w:val="affffffffffffff7"/>
    <w:uiPriority w:val="99"/>
    <w:qFormat/>
    <w:rsid w:val="00C25060"/>
    <w:pPr>
      <w:keepNext/>
      <w:suppressAutoHyphens w:val="0"/>
      <w:ind w:firstLine="426"/>
    </w:pPr>
    <w:rPr>
      <w:rFonts w:ascii="Times New Roman" w:hAnsi="Times New Roman"/>
      <w:b w:val="0"/>
      <w:color w:val="auto"/>
      <w:sz w:val="20"/>
    </w:rPr>
  </w:style>
  <w:style w:type="paragraph" w:customStyle="1" w:styleId="1fffff1">
    <w:name w:val="Подпись рисунков/таблиц1"/>
    <w:basedOn w:val="affff4"/>
    <w:next w:val="affffffffffffff7"/>
    <w:uiPriority w:val="99"/>
    <w:qFormat/>
    <w:rsid w:val="00C25060"/>
    <w:pPr>
      <w:tabs>
        <w:tab w:val="right" w:leader="dot" w:pos="9628"/>
      </w:tabs>
      <w:jc w:val="both"/>
    </w:pPr>
    <w:rPr>
      <w:bCs/>
      <w:noProof/>
    </w:rPr>
  </w:style>
  <w:style w:type="paragraph" w:customStyle="1" w:styleId="xl46768">
    <w:name w:val="xl4676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69">
    <w:name w:val="xl46769"/>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Arial" w:eastAsia="Times New Roman" w:hAnsi="Arial" w:cs="Arial"/>
      <w:sz w:val="24"/>
      <w:szCs w:val="24"/>
      <w:lang w:val="en-US" w:bidi="en-US"/>
    </w:rPr>
  </w:style>
  <w:style w:type="paragraph" w:customStyle="1" w:styleId="xl46770">
    <w:name w:val="xl4677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1">
    <w:name w:val="xl4677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2">
    <w:name w:val="xl4677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73">
    <w:name w:val="xl4677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bidi="en-US"/>
    </w:rPr>
  </w:style>
  <w:style w:type="paragraph" w:customStyle="1" w:styleId="xl46774">
    <w:name w:val="xl46774"/>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bidi="en-US"/>
    </w:rPr>
  </w:style>
  <w:style w:type="paragraph" w:customStyle="1" w:styleId="xl46775">
    <w:name w:val="xl4677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bidi="en-US"/>
    </w:rPr>
  </w:style>
  <w:style w:type="paragraph" w:customStyle="1" w:styleId="xl46776">
    <w:name w:val="xl4677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top"/>
    </w:pPr>
    <w:rPr>
      <w:rFonts w:ascii="Times New Roman" w:eastAsia="Times New Roman" w:hAnsi="Times New Roman" w:cs="Times New Roman"/>
      <w:sz w:val="24"/>
      <w:szCs w:val="24"/>
      <w:lang w:val="en-US" w:bidi="en-US"/>
    </w:rPr>
  </w:style>
  <w:style w:type="paragraph" w:customStyle="1" w:styleId="xl46777">
    <w:name w:val="xl46777"/>
    <w:basedOn w:val="af8"/>
    <w:rsid w:val="00C25060"/>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8">
    <w:name w:val="xl46778"/>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bidi="en-US"/>
    </w:rPr>
  </w:style>
  <w:style w:type="paragraph" w:customStyle="1" w:styleId="xl46779">
    <w:name w:val="xl46779"/>
    <w:basedOn w:val="af8"/>
    <w:rsid w:val="00C25060"/>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0">
    <w:name w:val="xl46780"/>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sz w:val="24"/>
      <w:szCs w:val="24"/>
      <w:lang w:val="en-US" w:bidi="en-US"/>
    </w:rPr>
  </w:style>
  <w:style w:type="paragraph" w:customStyle="1" w:styleId="xl46781">
    <w:name w:val="xl46781"/>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2">
    <w:name w:val="xl46782"/>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bidi="en-US"/>
    </w:rPr>
  </w:style>
  <w:style w:type="paragraph" w:customStyle="1" w:styleId="xl46783">
    <w:name w:val="xl46783"/>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i/>
      <w:iCs/>
      <w:sz w:val="24"/>
      <w:szCs w:val="24"/>
      <w:lang w:val="en-US" w:bidi="en-US"/>
    </w:rPr>
  </w:style>
  <w:style w:type="paragraph" w:customStyle="1" w:styleId="xl46784">
    <w:name w:val="xl46784"/>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bidi="en-US"/>
    </w:rPr>
  </w:style>
  <w:style w:type="paragraph" w:customStyle="1" w:styleId="xl46785">
    <w:name w:val="xl46785"/>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center"/>
      <w:textAlignment w:val="center"/>
    </w:pPr>
    <w:rPr>
      <w:rFonts w:ascii="Times New Roman" w:eastAsia="Times New Roman" w:hAnsi="Times New Roman" w:cs="Times New Roman"/>
      <w:b/>
      <w:bCs/>
      <w:sz w:val="24"/>
      <w:szCs w:val="24"/>
      <w:lang w:val="en-US" w:bidi="en-US"/>
    </w:rPr>
  </w:style>
  <w:style w:type="paragraph" w:customStyle="1" w:styleId="xl46786">
    <w:name w:val="xl46786"/>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7">
    <w:name w:val="xl46787"/>
    <w:basedOn w:val="af8"/>
    <w:rsid w:val="00C25060"/>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bidi="en-US"/>
    </w:rPr>
  </w:style>
  <w:style w:type="paragraph" w:customStyle="1" w:styleId="xl46788">
    <w:name w:val="xl4678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paragraph" w:customStyle="1" w:styleId="xl51716">
    <w:name w:val="xl51716"/>
    <w:basedOn w:val="af8"/>
    <w:rsid w:val="00C25060"/>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bidi="en-US"/>
    </w:rPr>
  </w:style>
  <w:style w:type="paragraph" w:customStyle="1" w:styleId="xl51717">
    <w:name w:val="xl51717"/>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bidi="en-US"/>
    </w:rPr>
  </w:style>
  <w:style w:type="table" w:styleId="4fb">
    <w:name w:val="Table Classic 4"/>
    <w:basedOn w:val="afa"/>
    <w:rsid w:val="00C25060"/>
    <w:pPr>
      <w:widowControl w:val="0"/>
      <w:adjustRightInd w:val="0"/>
      <w:spacing w:before="120" w:after="120" w:line="240" w:lineRule="auto"/>
      <w:ind w:firstLine="567"/>
      <w:jc w:val="both"/>
      <w:textAlignment w:val="baseline"/>
    </w:pPr>
    <w:rPr>
      <w:rFonts w:ascii="Cambria" w:eastAsia="Times New Roman" w:hAnsi="Cambria"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b"/>
    <w:uiPriority w:val="99"/>
    <w:semiHidden/>
    <w:unhideWhenUsed/>
    <w:rsid w:val="00C25060"/>
  </w:style>
  <w:style w:type="numbering" w:customStyle="1" w:styleId="1030">
    <w:name w:val="Нет списка103"/>
    <w:next w:val="afb"/>
    <w:uiPriority w:val="99"/>
    <w:semiHidden/>
    <w:unhideWhenUsed/>
    <w:rsid w:val="00C25060"/>
  </w:style>
  <w:style w:type="table" w:customStyle="1" w:styleId="6131">
    <w:name w:val="Сетка таблицы6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4">
    <w:name w:val="1.1 Заг. Частей"/>
    <w:basedOn w:val="af8"/>
    <w:next w:val="021"/>
    <w:link w:val="11ff2"/>
    <w:rsid w:val="00C25060"/>
    <w:pPr>
      <w:pageBreakBefore/>
      <w:widowControl w:val="0"/>
      <w:numPr>
        <w:numId w:val="58"/>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C25060"/>
    <w:pPr>
      <w:keepNext/>
      <w:keepLines/>
      <w:pageBreakBefore/>
      <w:numPr>
        <w:ilvl w:val="1"/>
        <w:numId w:val="58"/>
      </w:numPr>
      <w:spacing w:after="0" w:line="240" w:lineRule="auto"/>
      <w:jc w:val="both"/>
      <w:outlineLvl w:val="0"/>
    </w:pPr>
    <w:rPr>
      <w:rFonts w:ascii="Times New Roman" w:eastAsia="Times New Roman" w:hAnsi="Times New Roman" w:cs="Times New Roman"/>
      <w:b/>
      <w:iCs/>
      <w:caps/>
      <w:snapToGrid w:val="0"/>
      <w:sz w:val="26"/>
      <w:szCs w:val="26"/>
      <w:lang w:eastAsia="en-US"/>
    </w:rPr>
  </w:style>
  <w:style w:type="paragraph" w:customStyle="1" w:styleId="0311">
    <w:name w:val="03_Глава 1.1."/>
    <w:next w:val="af8"/>
    <w:link w:val="03110"/>
    <w:qFormat/>
    <w:rsid w:val="00C25060"/>
    <w:pPr>
      <w:keepNext/>
      <w:keepLines/>
      <w:numPr>
        <w:ilvl w:val="2"/>
        <w:numId w:val="58"/>
      </w:numPr>
      <w:spacing w:before="120" w:after="120" w:line="240" w:lineRule="auto"/>
      <w:jc w:val="both"/>
      <w:outlineLvl w:val="1"/>
    </w:pPr>
    <w:rPr>
      <w:rFonts w:ascii="Times New Roman" w:eastAsia="Times New Roman" w:hAnsi="Times New Roman" w:cs="Times New Roman"/>
      <w:b/>
      <w:sz w:val="26"/>
      <w:szCs w:val="24"/>
      <w:lang w:eastAsia="en-US"/>
    </w:rPr>
  </w:style>
  <w:style w:type="paragraph" w:customStyle="1" w:styleId="04111">
    <w:name w:val="04_Глава 1.1.1."/>
    <w:next w:val="af8"/>
    <w:link w:val="041110"/>
    <w:qFormat/>
    <w:rsid w:val="00C25060"/>
    <w:pPr>
      <w:keepNext/>
      <w:keepLines/>
      <w:numPr>
        <w:ilvl w:val="3"/>
        <w:numId w:val="58"/>
      </w:numPr>
      <w:spacing w:before="120" w:after="120" w:line="240" w:lineRule="auto"/>
      <w:jc w:val="both"/>
      <w:outlineLvl w:val="2"/>
    </w:pPr>
    <w:rPr>
      <w:rFonts w:ascii="Times New Roman" w:eastAsia="Times New Roman" w:hAnsi="Times New Roman" w:cs="Times New Roman"/>
      <w:b/>
      <w:iCs/>
      <w:sz w:val="26"/>
      <w:lang w:eastAsia="en-US"/>
    </w:rPr>
  </w:style>
  <w:style w:type="paragraph" w:customStyle="1" w:styleId="051111">
    <w:name w:val="05_Глава 1.1.1.1."/>
    <w:next w:val="af8"/>
    <w:link w:val="0511110"/>
    <w:qFormat/>
    <w:rsid w:val="00C25060"/>
    <w:pPr>
      <w:keepNext/>
      <w:keepLines/>
      <w:numPr>
        <w:ilvl w:val="4"/>
        <w:numId w:val="58"/>
      </w:numPr>
      <w:spacing w:after="120" w:line="240" w:lineRule="auto"/>
      <w:jc w:val="both"/>
    </w:pPr>
    <w:rPr>
      <w:rFonts w:ascii="Times New Roman" w:eastAsia="Times New Roman" w:hAnsi="Times New Roman" w:cs="Times New Roman"/>
      <w:b/>
      <w:i/>
      <w:iCs/>
      <w:snapToGrid w:val="0"/>
      <w:spacing w:val="20"/>
      <w:sz w:val="26"/>
      <w:szCs w:val="26"/>
      <w:lang w:eastAsia="en-US"/>
    </w:rPr>
  </w:style>
  <w:style w:type="paragraph" w:customStyle="1" w:styleId="16">
    <w:name w:val="1.6 Заг. Подпараграфов"/>
    <w:next w:val="af8"/>
    <w:link w:val="166"/>
    <w:rsid w:val="00C25060"/>
    <w:pPr>
      <w:keepNext/>
      <w:keepLines/>
      <w:numPr>
        <w:ilvl w:val="5"/>
        <w:numId w:val="58"/>
      </w:numPr>
      <w:spacing w:after="160" w:line="259" w:lineRule="auto"/>
      <w:jc w:val="both"/>
    </w:pPr>
    <w:rPr>
      <w:rFonts w:ascii="Times New Roman" w:eastAsia="Times New Roman" w:hAnsi="Times New Roman" w:cs="Times New Roman"/>
      <w:i/>
      <w:iCs/>
      <w:snapToGrid w:val="0"/>
      <w:spacing w:val="20"/>
      <w:sz w:val="28"/>
      <w:lang w:eastAsia="en-US"/>
    </w:rPr>
  </w:style>
  <w:style w:type="paragraph" w:customStyle="1" w:styleId="21">
    <w:name w:val="2_1 Рисунок"/>
    <w:link w:val="21fa"/>
    <w:qFormat/>
    <w:rsid w:val="00C25060"/>
    <w:pPr>
      <w:keepLines/>
      <w:numPr>
        <w:ilvl w:val="6"/>
        <w:numId w:val="58"/>
      </w:numPr>
      <w:spacing w:after="32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22">
    <w:name w:val="2_2 Таблица"/>
    <w:link w:val="22f2"/>
    <w:qFormat/>
    <w:rsid w:val="00C25060"/>
    <w:pPr>
      <w:keepNext/>
      <w:keepLines/>
      <w:numPr>
        <w:ilvl w:val="7"/>
        <w:numId w:val="58"/>
      </w:numPr>
      <w:spacing w:after="240" w:line="240" w:lineRule="auto"/>
      <w:ind w:firstLine="709"/>
      <w:jc w:val="both"/>
    </w:pPr>
    <w:rPr>
      <w:rFonts w:ascii="Times New Roman" w:eastAsia="Times New Roman" w:hAnsi="Times New Roman" w:cs="Times New Roman"/>
      <w:b/>
      <w:iCs/>
      <w:snapToGrid w:val="0"/>
      <w:sz w:val="26"/>
      <w:szCs w:val="26"/>
      <w:lang w:eastAsia="en-US"/>
    </w:rPr>
  </w:style>
  <w:style w:type="paragraph" w:customStyle="1" w:styleId="60-">
    <w:name w:val="6.0 Список лит-ры"/>
    <w:link w:val="60-0"/>
    <w:rsid w:val="00C25060"/>
    <w:pPr>
      <w:keepNext/>
      <w:keepLines/>
      <w:numPr>
        <w:ilvl w:val="8"/>
        <w:numId w:val="58"/>
      </w:numPr>
      <w:spacing w:after="40" w:line="300" w:lineRule="auto"/>
      <w:jc w:val="both"/>
    </w:pPr>
    <w:rPr>
      <w:rFonts w:ascii="Times New Roman" w:eastAsia="Times New Roman" w:hAnsi="Times New Roman" w:cs="Times New Roman"/>
      <w:sz w:val="28"/>
      <w:lang w:eastAsia="en-US"/>
    </w:rPr>
  </w:style>
  <w:style w:type="character" w:customStyle="1" w:styleId="041110">
    <w:name w:val="04_Глава 1.1.1. Знак"/>
    <w:link w:val="04111"/>
    <w:rsid w:val="00C25060"/>
    <w:rPr>
      <w:rFonts w:ascii="Times New Roman" w:eastAsia="Times New Roman" w:hAnsi="Times New Roman" w:cs="Times New Roman"/>
      <w:b/>
      <w:iCs/>
      <w:sz w:val="26"/>
      <w:lang w:eastAsia="en-US"/>
    </w:rPr>
  </w:style>
  <w:style w:type="paragraph" w:customStyle="1" w:styleId="2ffff">
    <w:name w:val="Знак Знак Знак2 Знак Знак Знак Знак Знак Знак Знак"/>
    <w:basedOn w:val="af8"/>
    <w:rsid w:val="00C25060"/>
    <w:pPr>
      <w:spacing w:after="0" w:line="240" w:lineRule="auto"/>
    </w:pPr>
    <w:rPr>
      <w:rFonts w:ascii="Verdana" w:eastAsia="Times New Roman" w:hAnsi="Verdana" w:cs="Verdana"/>
      <w:sz w:val="20"/>
      <w:szCs w:val="20"/>
      <w:lang w:val="en-US" w:eastAsia="en-US"/>
    </w:rPr>
  </w:style>
  <w:style w:type="table" w:customStyle="1" w:styleId="TableGridReport1110">
    <w:name w:val="Table Grid Report1110"/>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0">
    <w:name w:val="0.5 Список Заг.2"/>
    <w:uiPriority w:val="99"/>
    <w:rsid w:val="00C25060"/>
  </w:style>
  <w:style w:type="paragraph" w:customStyle="1" w:styleId="affffffffffffff8">
    <w:name w:val="Номер"/>
    <w:basedOn w:val="af8"/>
    <w:uiPriority w:val="99"/>
    <w:qFormat/>
    <w:rsid w:val="00C25060"/>
    <w:pPr>
      <w:spacing w:before="60" w:after="60" w:line="240" w:lineRule="auto"/>
      <w:jc w:val="center"/>
    </w:pPr>
    <w:rPr>
      <w:rFonts w:ascii="Times New Roman" w:eastAsia="Times New Roman" w:hAnsi="Times New Roman" w:cs="Times New Roman"/>
      <w:sz w:val="28"/>
      <w:szCs w:val="20"/>
    </w:rPr>
  </w:style>
  <w:style w:type="numbering" w:customStyle="1" w:styleId="5">
    <w:name w:val="Рис.5"/>
    <w:rsid w:val="00C25060"/>
    <w:pPr>
      <w:numPr>
        <w:numId w:val="37"/>
      </w:numPr>
    </w:pPr>
  </w:style>
  <w:style w:type="paragraph" w:customStyle="1" w:styleId="21fb">
    <w:name w:val="Знак Знак Знак2 Знак Знак Знак Знак Знак Знак Знак1"/>
    <w:basedOn w:val="af8"/>
    <w:rsid w:val="00C25060"/>
    <w:pPr>
      <w:spacing w:after="0" w:line="240" w:lineRule="auto"/>
    </w:pPr>
    <w:rPr>
      <w:rFonts w:ascii="Verdana" w:eastAsia="Times New Roman" w:hAnsi="Verdana" w:cs="Verdana"/>
      <w:sz w:val="20"/>
      <w:szCs w:val="20"/>
      <w:lang w:val="en-US" w:eastAsia="en-US"/>
    </w:rPr>
  </w:style>
  <w:style w:type="character" w:customStyle="1" w:styleId="1338">
    <w:name w:val="Обычный 13 Знак Знак3"/>
    <w:rsid w:val="00C25060"/>
    <w:rPr>
      <w:rFonts w:ascii="Times New Roman" w:eastAsia="Times New Roman" w:hAnsi="Times New Roman"/>
      <w:sz w:val="26"/>
    </w:rPr>
  </w:style>
  <w:style w:type="paragraph" w:customStyle="1" w:styleId="txt1">
    <w:name w:val="txt1"/>
    <w:basedOn w:val="af8"/>
    <w:rsid w:val="00C25060"/>
    <w:pPr>
      <w:spacing w:before="45" w:after="45" w:line="240" w:lineRule="auto"/>
      <w:ind w:left="20" w:right="20" w:firstLine="400"/>
      <w:jc w:val="both"/>
    </w:pPr>
    <w:rPr>
      <w:rFonts w:ascii="Arial" w:eastAsia="Times New Roman" w:hAnsi="Arial" w:cs="Arial"/>
      <w:color w:val="000000"/>
      <w:sz w:val="18"/>
      <w:szCs w:val="18"/>
    </w:rPr>
  </w:style>
  <w:style w:type="character" w:customStyle="1" w:styleId="affffffffffffff9">
    <w:name w:val="Рис. Знак"/>
    <w:locked/>
    <w:rsid w:val="00C25060"/>
    <w:rPr>
      <w:rFonts w:ascii="Times New Roman" w:eastAsia="Times New Roman" w:hAnsi="Times New Roman"/>
      <w:b/>
      <w:sz w:val="26"/>
    </w:rPr>
  </w:style>
  <w:style w:type="paragraph" w:customStyle="1" w:styleId="affffffffffffffa">
    <w:name w:val="Базовый"/>
    <w:rsid w:val="00C25060"/>
    <w:pPr>
      <w:tabs>
        <w:tab w:val="left" w:pos="708"/>
      </w:tabs>
      <w:suppressAutoHyphens/>
    </w:pPr>
    <w:rPr>
      <w:rFonts w:ascii="Times New Roman" w:eastAsia="Calibri" w:hAnsi="Times New Roman" w:cs="Times New Roman"/>
      <w:sz w:val="24"/>
      <w:szCs w:val="20"/>
    </w:rPr>
  </w:style>
  <w:style w:type="paragraph" w:customStyle="1" w:styleId="af2">
    <w:name w:val="_таблица"/>
    <w:basedOn w:val="af8"/>
    <w:link w:val="affffffffffffffb"/>
    <w:qFormat/>
    <w:rsid w:val="00C25060"/>
    <w:pPr>
      <w:keepNext/>
      <w:keepLines/>
      <w:numPr>
        <w:numId w:val="60"/>
      </w:numPr>
      <w:autoSpaceDE w:val="0"/>
      <w:autoSpaceDN w:val="0"/>
      <w:adjustRightInd w:val="0"/>
      <w:spacing w:after="0" w:line="360" w:lineRule="auto"/>
      <w:jc w:val="right"/>
    </w:pPr>
    <w:rPr>
      <w:rFonts w:ascii="Times New Roman" w:eastAsia="Calibri" w:hAnsi="Times New Roman" w:cs="Times New Roman"/>
      <w:b/>
      <w:sz w:val="26"/>
      <w:szCs w:val="26"/>
      <w:lang w:eastAsia="en-US"/>
    </w:rPr>
  </w:style>
  <w:style w:type="character" w:customStyle="1" w:styleId="affffffffffffffb">
    <w:name w:val="_таблица Знак"/>
    <w:link w:val="af2"/>
    <w:rsid w:val="00C25060"/>
    <w:rPr>
      <w:rFonts w:ascii="Times New Roman" w:eastAsia="Calibri" w:hAnsi="Times New Roman" w:cs="Times New Roman"/>
      <w:b/>
      <w:sz w:val="26"/>
      <w:szCs w:val="26"/>
      <w:lang w:eastAsia="en-US"/>
    </w:rPr>
  </w:style>
  <w:style w:type="paragraph" w:customStyle="1" w:styleId="ad">
    <w:name w:val="_прилож_"/>
    <w:basedOn w:val="20"/>
    <w:link w:val="affffffffffffffc"/>
    <w:qFormat/>
    <w:rsid w:val="00C25060"/>
    <w:pPr>
      <w:numPr>
        <w:numId w:val="15"/>
      </w:numPr>
      <w:suppressAutoHyphens w:val="0"/>
      <w:spacing w:before="240" w:after="60"/>
      <w:ind w:left="2506" w:firstLine="709"/>
    </w:pPr>
    <w:rPr>
      <w:rFonts w:cs="Times New Roman"/>
      <w:bCs/>
      <w:iCs/>
      <w:color w:val="000000"/>
      <w:sz w:val="48"/>
      <w:lang w:bidi="ar-SA"/>
    </w:rPr>
  </w:style>
  <w:style w:type="character" w:customStyle="1" w:styleId="affffffffffffffc">
    <w:name w:val="_прилож_ Знак"/>
    <w:link w:val="ad"/>
    <w:rsid w:val="00C25060"/>
    <w:rPr>
      <w:rFonts w:ascii="Times New Roman" w:eastAsia="Times New Roman" w:hAnsi="Times New Roman" w:cs="Times New Roman"/>
      <w:b/>
      <w:bCs/>
      <w:iCs/>
      <w:color w:val="000000"/>
      <w:sz w:val="48"/>
      <w:szCs w:val="28"/>
      <w:lang w:eastAsia="en-US"/>
    </w:rPr>
  </w:style>
  <w:style w:type="character" w:customStyle="1" w:styleId="affffffffffffffd">
    <w:name w:val="_рисунок Знак"/>
    <w:link w:val="a1"/>
    <w:locked/>
    <w:rsid w:val="00C25060"/>
    <w:rPr>
      <w:rFonts w:ascii="Times New Roman" w:hAnsi="Times New Roman"/>
      <w:b/>
      <w:sz w:val="24"/>
      <w:szCs w:val="24"/>
      <w:lang w:val="en-US" w:eastAsia="en-US" w:bidi="en-US"/>
    </w:rPr>
  </w:style>
  <w:style w:type="paragraph" w:customStyle="1" w:styleId="a1">
    <w:name w:val="_рисунок"/>
    <w:basedOn w:val="af8"/>
    <w:link w:val="affffffffffffffd"/>
    <w:qFormat/>
    <w:rsid w:val="00C25060"/>
    <w:pPr>
      <w:numPr>
        <w:numId w:val="61"/>
      </w:numPr>
      <w:autoSpaceDE w:val="0"/>
      <w:autoSpaceDN w:val="0"/>
      <w:adjustRightInd w:val="0"/>
      <w:spacing w:after="0" w:line="240" w:lineRule="auto"/>
      <w:jc w:val="center"/>
    </w:pPr>
    <w:rPr>
      <w:rFonts w:ascii="Times New Roman" w:hAnsi="Times New Roman"/>
      <w:b/>
      <w:sz w:val="24"/>
      <w:szCs w:val="24"/>
      <w:lang w:val="en-US" w:eastAsia="en-US" w:bidi="en-US"/>
    </w:rPr>
  </w:style>
  <w:style w:type="paragraph" w:customStyle="1" w:styleId="a4">
    <w:name w:val="_прилож"/>
    <w:basedOn w:val="30"/>
    <w:link w:val="affffffffffffffe"/>
    <w:qFormat/>
    <w:rsid w:val="00C25060"/>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e">
    <w:name w:val="_прилож Знак"/>
    <w:link w:val="a4"/>
    <w:rsid w:val="00C25060"/>
    <w:rPr>
      <w:rFonts w:ascii="Times New Roman" w:eastAsia="Times New Roman" w:hAnsi="Times New Roman" w:cs="Times New Roman"/>
      <w:b/>
      <w:bCs/>
      <w:sz w:val="48"/>
      <w:lang w:eastAsia="en-US"/>
    </w:rPr>
  </w:style>
  <w:style w:type="paragraph" w:customStyle="1" w:styleId="afffffffffffffff">
    <w:name w:val="_Выделение"/>
    <w:basedOn w:val="affff6"/>
    <w:link w:val="afffffffffffffff0"/>
    <w:qFormat/>
    <w:rsid w:val="00C25060"/>
    <w:pPr>
      <w:keepNext/>
      <w:ind w:left="0" w:firstLine="567"/>
    </w:pPr>
    <w:rPr>
      <w:rFonts w:ascii="Times New Roman" w:eastAsia="Calibri" w:hAnsi="Times New Roman"/>
      <w:szCs w:val="26"/>
      <w:u w:val="single"/>
      <w:lang w:val="ru-RU" w:bidi="ar-SA"/>
    </w:rPr>
  </w:style>
  <w:style w:type="character" w:customStyle="1" w:styleId="afffffffffffffff0">
    <w:name w:val="_Выделение Знак"/>
    <w:link w:val="afffffffffffffff"/>
    <w:rsid w:val="00C25060"/>
    <w:rPr>
      <w:rFonts w:ascii="Times New Roman" w:eastAsia="Calibri" w:hAnsi="Times New Roman" w:cs="Times New Roman"/>
      <w:sz w:val="24"/>
      <w:szCs w:val="26"/>
      <w:u w:val="single"/>
      <w:lang w:eastAsia="en-US"/>
    </w:rPr>
  </w:style>
  <w:style w:type="paragraph" w:customStyle="1" w:styleId="1e">
    <w:name w:val="Стиль1_ГЛАВА"/>
    <w:basedOn w:val="19"/>
    <w:link w:val="1fffff2"/>
    <w:qFormat/>
    <w:rsid w:val="00C25060"/>
    <w:pPr>
      <w:numPr>
        <w:numId w:val="65"/>
      </w:numPr>
      <w:tabs>
        <w:tab w:val="left" w:pos="1560"/>
      </w:tabs>
      <w:spacing w:line="240" w:lineRule="auto"/>
      <w:contextualSpacing w:val="0"/>
      <w:jc w:val="left"/>
    </w:pPr>
    <w:rPr>
      <w:bCs/>
      <w:caps/>
      <w:smallCaps w:val="0"/>
      <w:spacing w:val="0"/>
      <w:kern w:val="28"/>
      <w:szCs w:val="28"/>
      <w:lang w:bidi="ar-SA"/>
    </w:rPr>
  </w:style>
  <w:style w:type="paragraph" w:customStyle="1" w:styleId="2ffff0">
    <w:name w:val="Стиль2_Часть"/>
    <w:basedOn w:val="20"/>
    <w:link w:val="2ffff1"/>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1fffff2">
    <w:name w:val="Стиль1_ГЛАВА Знак"/>
    <w:link w:val="1e"/>
    <w:rsid w:val="00C25060"/>
    <w:rPr>
      <w:rFonts w:ascii="Times New Roman" w:eastAsia="Times New Roman" w:hAnsi="Times New Roman" w:cs="Times New Roman"/>
      <w:b/>
      <w:bCs/>
      <w:caps/>
      <w:kern w:val="28"/>
      <w:sz w:val="28"/>
      <w:szCs w:val="28"/>
      <w:lang w:eastAsia="en-US"/>
    </w:rPr>
  </w:style>
  <w:style w:type="paragraph" w:customStyle="1" w:styleId="3ffa">
    <w:name w:val="Стиль3_Подпункты"/>
    <w:basedOn w:val="20"/>
    <w:link w:val="3ffb"/>
    <w:qFormat/>
    <w:rsid w:val="00C25060"/>
    <w:pPr>
      <w:keepNext w:val="0"/>
      <w:numPr>
        <w:ilvl w:val="0"/>
        <w:numId w:val="0"/>
      </w:numPr>
      <w:spacing w:before="120" w:line="240" w:lineRule="auto"/>
      <w:ind w:left="2506" w:hanging="360"/>
      <w:jc w:val="left"/>
    </w:pPr>
    <w:rPr>
      <w:rFonts w:cs="Times New Roman"/>
      <w:bCs/>
      <w:kern w:val="28"/>
      <w:sz w:val="24"/>
      <w:szCs w:val="26"/>
      <w:lang w:bidi="ar-SA"/>
    </w:rPr>
  </w:style>
  <w:style w:type="character" w:customStyle="1" w:styleId="2ffff1">
    <w:name w:val="Стиль2_Часть Знак"/>
    <w:link w:val="2ffff0"/>
    <w:rsid w:val="00C25060"/>
    <w:rPr>
      <w:rFonts w:ascii="Times New Roman" w:eastAsia="Times New Roman" w:hAnsi="Times New Roman" w:cs="Times New Roman"/>
      <w:b/>
      <w:bCs/>
      <w:kern w:val="28"/>
      <w:sz w:val="24"/>
      <w:szCs w:val="26"/>
      <w:lang w:eastAsia="en-US"/>
    </w:rPr>
  </w:style>
  <w:style w:type="character" w:customStyle="1" w:styleId="3ffb">
    <w:name w:val="Стиль3_Подпункты Знак"/>
    <w:link w:val="3ffa"/>
    <w:rsid w:val="00C25060"/>
    <w:rPr>
      <w:rFonts w:ascii="Times New Roman" w:eastAsia="Times New Roman" w:hAnsi="Times New Roman" w:cs="Times New Roman"/>
      <w:b/>
      <w:bCs/>
      <w:kern w:val="28"/>
      <w:sz w:val="24"/>
      <w:szCs w:val="26"/>
      <w:lang w:eastAsia="en-US"/>
    </w:rPr>
  </w:style>
  <w:style w:type="paragraph" w:customStyle="1" w:styleId="Style150">
    <w:name w:val="Style150"/>
    <w:basedOn w:val="af8"/>
    <w:rsid w:val="00C25060"/>
    <w:pPr>
      <w:spacing w:after="0" w:line="353" w:lineRule="exact"/>
      <w:ind w:firstLine="585"/>
      <w:jc w:val="both"/>
    </w:pPr>
    <w:rPr>
      <w:rFonts w:ascii="Arial" w:eastAsia="Arial" w:hAnsi="Arial" w:cs="Arial"/>
      <w:sz w:val="20"/>
      <w:szCs w:val="20"/>
    </w:rPr>
  </w:style>
  <w:style w:type="paragraph" w:customStyle="1" w:styleId="Style202">
    <w:name w:val="Style202"/>
    <w:basedOn w:val="af8"/>
    <w:rsid w:val="00C25060"/>
    <w:pPr>
      <w:spacing w:after="0" w:line="355" w:lineRule="exact"/>
      <w:ind w:firstLine="615"/>
      <w:jc w:val="both"/>
    </w:pPr>
    <w:rPr>
      <w:rFonts w:ascii="Arial" w:eastAsia="Arial" w:hAnsi="Arial" w:cs="Arial"/>
      <w:sz w:val="20"/>
      <w:szCs w:val="20"/>
    </w:rPr>
  </w:style>
  <w:style w:type="paragraph" w:customStyle="1" w:styleId="Style172">
    <w:name w:val="Style172"/>
    <w:basedOn w:val="af8"/>
    <w:rsid w:val="00C25060"/>
    <w:pPr>
      <w:spacing w:after="0" w:line="345" w:lineRule="exact"/>
      <w:ind w:firstLine="600"/>
      <w:jc w:val="both"/>
    </w:pPr>
    <w:rPr>
      <w:rFonts w:ascii="Arial" w:eastAsia="Arial" w:hAnsi="Arial" w:cs="Arial"/>
      <w:sz w:val="20"/>
      <w:szCs w:val="20"/>
    </w:rPr>
  </w:style>
  <w:style w:type="character" w:customStyle="1" w:styleId="CharStyle47">
    <w:name w:val="CharStyle47"/>
    <w:rsid w:val="00C25060"/>
    <w:rPr>
      <w:rFonts w:ascii="Arial" w:eastAsia="Arial" w:hAnsi="Arial" w:cs="Arial"/>
      <w:b w:val="0"/>
      <w:bCs w:val="0"/>
      <w:i w:val="0"/>
      <w:iCs w:val="0"/>
      <w:smallCaps w:val="0"/>
      <w:spacing w:val="-10"/>
      <w:sz w:val="18"/>
      <w:szCs w:val="18"/>
    </w:rPr>
  </w:style>
  <w:style w:type="character" w:customStyle="1" w:styleId="CharStyle76">
    <w:name w:val="CharStyle76"/>
    <w:rsid w:val="00C25060"/>
    <w:rPr>
      <w:rFonts w:ascii="Arial" w:eastAsia="Arial" w:hAnsi="Arial" w:cs="Arial"/>
      <w:b w:val="0"/>
      <w:bCs w:val="0"/>
      <w:i/>
      <w:iCs/>
      <w:smallCaps w:val="0"/>
      <w:spacing w:val="-10"/>
      <w:sz w:val="18"/>
      <w:szCs w:val="18"/>
    </w:rPr>
  </w:style>
  <w:style w:type="character" w:customStyle="1" w:styleId="CharStyle63">
    <w:name w:val="CharStyle63"/>
    <w:rsid w:val="00C25060"/>
    <w:rPr>
      <w:rFonts w:ascii="Georgia" w:eastAsia="Georgia" w:hAnsi="Georgia" w:cs="Georgia"/>
      <w:b w:val="0"/>
      <w:bCs w:val="0"/>
      <w:i w:val="0"/>
      <w:iCs w:val="0"/>
      <w:smallCaps w:val="0"/>
      <w:sz w:val="20"/>
      <w:szCs w:val="20"/>
    </w:rPr>
  </w:style>
  <w:style w:type="character" w:customStyle="1" w:styleId="CharStyle113">
    <w:name w:val="CharStyle113"/>
    <w:rsid w:val="00C25060"/>
    <w:rPr>
      <w:rFonts w:ascii="Arial" w:eastAsia="Arial" w:hAnsi="Arial" w:cs="Arial"/>
      <w:b/>
      <w:bCs/>
      <w:i w:val="0"/>
      <w:iCs w:val="0"/>
      <w:smallCaps w:val="0"/>
      <w:sz w:val="20"/>
      <w:szCs w:val="20"/>
    </w:rPr>
  </w:style>
  <w:style w:type="paragraph" w:customStyle="1" w:styleId="Style148">
    <w:name w:val="Style148"/>
    <w:basedOn w:val="af8"/>
    <w:rsid w:val="00C25060"/>
    <w:pPr>
      <w:spacing w:after="0" w:line="240" w:lineRule="auto"/>
    </w:pPr>
    <w:rPr>
      <w:rFonts w:ascii="Arial" w:eastAsia="Arial" w:hAnsi="Arial" w:cs="Arial"/>
      <w:sz w:val="20"/>
      <w:szCs w:val="20"/>
    </w:rPr>
  </w:style>
  <w:style w:type="character" w:customStyle="1" w:styleId="FontStyle139">
    <w:name w:val="Font Style139"/>
    <w:uiPriority w:val="99"/>
    <w:rsid w:val="00C25060"/>
    <w:rPr>
      <w:rFonts w:ascii="Arial" w:hAnsi="Arial" w:cs="Arial" w:hint="default"/>
      <w:sz w:val="22"/>
      <w:szCs w:val="22"/>
    </w:rPr>
  </w:style>
  <w:style w:type="paragraph" w:customStyle="1" w:styleId="Style8">
    <w:name w:val="Style8"/>
    <w:basedOn w:val="af8"/>
    <w:uiPriority w:val="99"/>
    <w:rsid w:val="00C25060"/>
    <w:pPr>
      <w:widowControl w:val="0"/>
      <w:autoSpaceDE w:val="0"/>
      <w:autoSpaceDN w:val="0"/>
      <w:adjustRightInd w:val="0"/>
      <w:spacing w:after="0" w:line="414" w:lineRule="exact"/>
    </w:pPr>
    <w:rPr>
      <w:rFonts w:ascii="Arial" w:eastAsia="Times New Roman" w:hAnsi="Arial" w:cs="Arial"/>
      <w:sz w:val="24"/>
      <w:szCs w:val="24"/>
    </w:rPr>
  </w:style>
  <w:style w:type="paragraph" w:customStyle="1" w:styleId="Style15">
    <w:name w:val="Style15"/>
    <w:basedOn w:val="af8"/>
    <w:uiPriority w:val="99"/>
    <w:rsid w:val="00C25060"/>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Style30">
    <w:name w:val="Style3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0">
    <w:name w:val="Style50"/>
    <w:basedOn w:val="af8"/>
    <w:uiPriority w:val="99"/>
    <w:rsid w:val="00C25060"/>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Style51">
    <w:name w:val="Style51"/>
    <w:basedOn w:val="af8"/>
    <w:uiPriority w:val="99"/>
    <w:rsid w:val="00C25060"/>
    <w:pPr>
      <w:widowControl w:val="0"/>
      <w:autoSpaceDE w:val="0"/>
      <w:autoSpaceDN w:val="0"/>
      <w:adjustRightInd w:val="0"/>
      <w:spacing w:after="0" w:line="230" w:lineRule="exact"/>
    </w:pPr>
    <w:rPr>
      <w:rFonts w:ascii="Arial" w:eastAsia="Times New Roman" w:hAnsi="Arial" w:cs="Arial"/>
      <w:sz w:val="24"/>
      <w:szCs w:val="24"/>
    </w:rPr>
  </w:style>
  <w:style w:type="character" w:customStyle="1" w:styleId="FontStyle137">
    <w:name w:val="Font Style137"/>
    <w:uiPriority w:val="99"/>
    <w:rsid w:val="00C25060"/>
    <w:rPr>
      <w:rFonts w:ascii="Arial" w:hAnsi="Arial" w:cs="Arial"/>
      <w:sz w:val="18"/>
      <w:szCs w:val="18"/>
    </w:rPr>
  </w:style>
  <w:style w:type="paragraph" w:styleId="afffffffffffffff1">
    <w:name w:val="Normal Indent"/>
    <w:basedOn w:val="af8"/>
    <w:uiPriority w:val="99"/>
    <w:rsid w:val="00C25060"/>
    <w:pPr>
      <w:ind w:left="708"/>
    </w:pPr>
    <w:rPr>
      <w:rFonts w:ascii="Calibri" w:eastAsia="Times New Roman" w:hAnsi="Calibri" w:cs="Times New Roman"/>
      <w:lang w:eastAsia="en-US"/>
    </w:rPr>
  </w:style>
  <w:style w:type="paragraph" w:customStyle="1" w:styleId="1fffff3">
    <w:name w:val="_Часть 1."/>
    <w:basedOn w:val="20"/>
    <w:link w:val="1fffff4"/>
    <w:qFormat/>
    <w:rsid w:val="00C25060"/>
    <w:pPr>
      <w:numPr>
        <w:ilvl w:val="0"/>
        <w:numId w:val="0"/>
      </w:numPr>
      <w:suppressAutoHyphens w:val="0"/>
      <w:spacing w:before="480" w:after="60"/>
      <w:ind w:left="2506" w:firstLine="567"/>
      <w:jc w:val="left"/>
    </w:pPr>
    <w:rPr>
      <w:rFonts w:cs="Times New Roman"/>
      <w:bCs/>
      <w:i/>
      <w:iCs/>
      <w:color w:val="000000"/>
      <w:kern w:val="28"/>
      <w:lang w:bidi="ar-SA"/>
    </w:rPr>
  </w:style>
  <w:style w:type="character" w:customStyle="1" w:styleId="1fffff4">
    <w:name w:val="_Часть 1. Знак"/>
    <w:link w:val="1fffff3"/>
    <w:rsid w:val="00C25060"/>
    <w:rPr>
      <w:rFonts w:ascii="Times New Roman" w:eastAsia="Times New Roman" w:hAnsi="Times New Roman" w:cs="Times New Roman"/>
      <w:b/>
      <w:bCs/>
      <w:i/>
      <w:iCs/>
      <w:color w:val="000000"/>
      <w:kern w:val="28"/>
      <w:sz w:val="28"/>
      <w:szCs w:val="28"/>
      <w:lang w:eastAsia="en-US"/>
    </w:rPr>
  </w:style>
  <w:style w:type="paragraph" w:customStyle="1" w:styleId="a7">
    <w:name w:val="_Обычный список точка"/>
    <w:basedOn w:val="affff6"/>
    <w:link w:val="afffffffffffffff2"/>
    <w:qFormat/>
    <w:rsid w:val="00C25060"/>
    <w:pPr>
      <w:numPr>
        <w:numId w:val="63"/>
      </w:numPr>
      <w:ind w:left="0" w:firstLine="567"/>
    </w:pPr>
    <w:rPr>
      <w:rFonts w:ascii="Times New Roman" w:eastAsia="Calibri" w:hAnsi="Times New Roman"/>
      <w:sz w:val="26"/>
      <w:szCs w:val="26"/>
      <w:lang w:val="ru-RU" w:eastAsia="ru-RU" w:bidi="ar-SA"/>
    </w:rPr>
  </w:style>
  <w:style w:type="character" w:customStyle="1" w:styleId="afffffffffffffff2">
    <w:name w:val="_Обычный список точка Знак"/>
    <w:link w:val="a7"/>
    <w:rsid w:val="00C25060"/>
    <w:rPr>
      <w:rFonts w:ascii="Times New Roman" w:eastAsia="Calibri" w:hAnsi="Times New Roman" w:cs="Times New Roman"/>
      <w:sz w:val="26"/>
      <w:szCs w:val="26"/>
    </w:rPr>
  </w:style>
  <w:style w:type="paragraph" w:customStyle="1" w:styleId="11ff3">
    <w:name w:val="_1.1 Текст"/>
    <w:basedOn w:val="affffffffff6"/>
    <w:link w:val="11ff4"/>
    <w:qFormat/>
    <w:rsid w:val="00B5461F"/>
    <w:rPr>
      <w:rFonts w:ascii="Times New Roman" w:hAnsi="Times New Roman" w:cs="Times New Roman"/>
      <w:bCs/>
      <w:iCs/>
      <w:color w:val="0A0A0C"/>
      <w:w w:val="105"/>
      <w:kern w:val="28"/>
      <w:sz w:val="24"/>
      <w:szCs w:val="24"/>
    </w:rPr>
  </w:style>
  <w:style w:type="character" w:customStyle="1" w:styleId="11ff4">
    <w:name w:val="_1.1 Текст Знак"/>
    <w:link w:val="11ff3"/>
    <w:rsid w:val="00B5461F"/>
    <w:rPr>
      <w:rFonts w:ascii="Times New Roman" w:eastAsia="Calibri" w:hAnsi="Times New Roman" w:cs="Times New Roman"/>
      <w:bCs/>
      <w:iCs/>
      <w:color w:val="0A0A0C"/>
      <w:w w:val="105"/>
      <w:kern w:val="28"/>
      <w:sz w:val="24"/>
      <w:szCs w:val="24"/>
      <w:lang w:eastAsia="en-US"/>
    </w:rPr>
  </w:style>
  <w:style w:type="paragraph" w:customStyle="1" w:styleId="1">
    <w:name w:val="_Раздел 1"/>
    <w:basedOn w:val="19"/>
    <w:link w:val="1fffff5"/>
    <w:rsid w:val="00C25060"/>
    <w:pPr>
      <w:keepNext/>
      <w:numPr>
        <w:numId w:val="64"/>
      </w:numPr>
      <w:tabs>
        <w:tab w:val="left" w:pos="0"/>
      </w:tabs>
      <w:contextualSpacing w:val="0"/>
      <w:jc w:val="both"/>
    </w:pPr>
    <w:rPr>
      <w:bCs/>
      <w:smallCaps w:val="0"/>
      <w:color w:val="000000"/>
      <w:spacing w:val="0"/>
      <w:kern w:val="28"/>
      <w:sz w:val="26"/>
      <w:szCs w:val="32"/>
      <w:lang w:bidi="ar-SA"/>
    </w:rPr>
  </w:style>
  <w:style w:type="character" w:customStyle="1" w:styleId="1fffff5">
    <w:name w:val="_Раздел 1 Знак"/>
    <w:link w:val="1"/>
    <w:rsid w:val="00C25060"/>
    <w:rPr>
      <w:rFonts w:ascii="Times New Roman" w:eastAsia="Times New Roman" w:hAnsi="Times New Roman" w:cs="Times New Roman"/>
      <w:b/>
      <w:bCs/>
      <w:color w:val="000000"/>
      <w:kern w:val="28"/>
      <w:sz w:val="26"/>
      <w:szCs w:val="32"/>
      <w:lang w:eastAsia="en-US"/>
    </w:rPr>
  </w:style>
  <w:style w:type="numbering" w:customStyle="1" w:styleId="afffffffffffffff3">
    <w:name w:val="Со второго раздела"/>
    <w:uiPriority w:val="99"/>
    <w:rsid w:val="00C25060"/>
  </w:style>
  <w:style w:type="paragraph" w:customStyle="1" w:styleId="righttext">
    <w:name w:val="right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center">
    <w:name w:val="tabletextcenter"/>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left">
    <w:name w:val="tabletextlef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oktext">
    <w:name w:val="bloktext"/>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fffff6">
    <w:name w:val="Текст концевой сноски Знак1"/>
    <w:uiPriority w:val="99"/>
    <w:semiHidden/>
    <w:rsid w:val="00C25060"/>
    <w:rPr>
      <w:rFonts w:ascii="Times New Roman" w:hAnsi="Times New Roman"/>
      <w:color w:val="000000"/>
      <w:lang w:eastAsia="en-US"/>
    </w:rPr>
  </w:style>
  <w:style w:type="character" w:customStyle="1" w:styleId="1fffff7">
    <w:name w:val="Текст сноски Знак1"/>
    <w:uiPriority w:val="99"/>
    <w:semiHidden/>
    <w:rsid w:val="00C25060"/>
    <w:rPr>
      <w:rFonts w:ascii="Times New Roman" w:hAnsi="Times New Roman"/>
      <w:color w:val="000000"/>
      <w:lang w:eastAsia="en-US"/>
    </w:rPr>
  </w:style>
  <w:style w:type="character" w:customStyle="1" w:styleId="21fc">
    <w:name w:val="Основной текст с отступом 2 Знак1"/>
    <w:uiPriority w:val="99"/>
    <w:semiHidden/>
    <w:rsid w:val="00C25060"/>
    <w:rPr>
      <w:rFonts w:ascii="Times New Roman" w:hAnsi="Times New Roman"/>
      <w:color w:val="000000"/>
      <w:sz w:val="26"/>
      <w:szCs w:val="26"/>
      <w:lang w:eastAsia="en-US"/>
    </w:rPr>
  </w:style>
  <w:style w:type="character" w:customStyle="1" w:styleId="22f2">
    <w:name w:val="2_2 Таблица Знак"/>
    <w:link w:val="22"/>
    <w:rsid w:val="00C25060"/>
    <w:rPr>
      <w:rFonts w:ascii="Times New Roman" w:eastAsia="Times New Roman" w:hAnsi="Times New Roman" w:cs="Times New Roman"/>
      <w:b/>
      <w:iCs/>
      <w:snapToGrid w:val="0"/>
      <w:sz w:val="26"/>
      <w:szCs w:val="26"/>
      <w:lang w:eastAsia="en-US"/>
    </w:rPr>
  </w:style>
  <w:style w:type="character" w:customStyle="1" w:styleId="0210">
    <w:name w:val="02_Глава 1. Знак"/>
    <w:link w:val="021"/>
    <w:rsid w:val="00C25060"/>
    <w:rPr>
      <w:rFonts w:ascii="Times New Roman" w:eastAsia="Times New Roman" w:hAnsi="Times New Roman" w:cs="Times New Roman"/>
      <w:b/>
      <w:iCs/>
      <w:caps/>
      <w:snapToGrid w:val="0"/>
      <w:sz w:val="26"/>
      <w:szCs w:val="26"/>
      <w:lang w:eastAsia="en-US"/>
    </w:rPr>
  </w:style>
  <w:style w:type="character" w:customStyle="1" w:styleId="11pt">
    <w:name w:val="Основной текст + 11 pt"/>
    <w:rsid w:val="00C2506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8"/>
    <w:uiPriority w:val="99"/>
    <w:rsid w:val="00C25060"/>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eastAsia="en-US"/>
    </w:rPr>
  </w:style>
  <w:style w:type="paragraph" w:customStyle="1" w:styleId="11">
    <w:name w:val="1."/>
    <w:basedOn w:val="affff6"/>
    <w:link w:val="1fffff8"/>
    <w:rsid w:val="00C25060"/>
    <w:pPr>
      <w:pageBreakBefore/>
      <w:widowControl w:val="0"/>
      <w:numPr>
        <w:numId w:val="68"/>
      </w:numPr>
      <w:tabs>
        <w:tab w:val="left" w:pos="993"/>
      </w:tabs>
      <w:spacing w:line="276" w:lineRule="auto"/>
      <w:jc w:val="left"/>
    </w:pPr>
    <w:rPr>
      <w:rFonts w:ascii="Times New Roman" w:eastAsia="Calibri" w:hAnsi="Times New Roman"/>
      <w:b/>
      <w:sz w:val="26"/>
      <w:szCs w:val="26"/>
      <w:lang w:val="ru-RU" w:eastAsia="ru-RU" w:bidi="ar-SA"/>
    </w:rPr>
  </w:style>
  <w:style w:type="paragraph" w:customStyle="1" w:styleId="110">
    <w:name w:val="1.1"/>
    <w:basedOn w:val="affff6"/>
    <w:link w:val="11ff5"/>
    <w:rsid w:val="00C25060"/>
    <w:pPr>
      <w:keepNext/>
      <w:numPr>
        <w:ilvl w:val="1"/>
        <w:numId w:val="68"/>
      </w:numPr>
      <w:tabs>
        <w:tab w:val="left" w:pos="993"/>
      </w:tabs>
      <w:spacing w:before="120" w:line="276" w:lineRule="auto"/>
      <w:jc w:val="left"/>
    </w:pPr>
    <w:rPr>
      <w:rFonts w:ascii="Times New Roman" w:eastAsia="Calibri" w:hAnsi="Times New Roman"/>
      <w:b/>
      <w:sz w:val="26"/>
      <w:szCs w:val="26"/>
      <w:lang w:val="ru-RU" w:eastAsia="ru-RU" w:bidi="ar-SA"/>
    </w:rPr>
  </w:style>
  <w:style w:type="character" w:customStyle="1" w:styleId="1fffff8">
    <w:name w:val="1. Знак"/>
    <w:link w:val="11"/>
    <w:rsid w:val="00C25060"/>
    <w:rPr>
      <w:rFonts w:ascii="Times New Roman" w:eastAsia="Calibri" w:hAnsi="Times New Roman" w:cs="Times New Roman"/>
      <w:b/>
      <w:sz w:val="26"/>
      <w:szCs w:val="26"/>
    </w:rPr>
  </w:style>
  <w:style w:type="paragraph" w:customStyle="1" w:styleId="afffffffffffffff4">
    <w:name w:val="Обычный текст"/>
    <w:basedOn w:val="affff6"/>
    <w:link w:val="afffffffffffffff5"/>
    <w:rsid w:val="00C25060"/>
    <w:pPr>
      <w:spacing w:line="240" w:lineRule="auto"/>
      <w:ind w:left="0" w:firstLine="0"/>
      <w:jc w:val="left"/>
    </w:pPr>
    <w:rPr>
      <w:rFonts w:ascii="Times New Roman" w:eastAsia="Calibri" w:hAnsi="Times New Roman"/>
      <w:sz w:val="26"/>
      <w:szCs w:val="26"/>
      <w:lang w:val="ru-RU" w:eastAsia="ru-RU" w:bidi="ar-SA"/>
    </w:rPr>
  </w:style>
  <w:style w:type="character" w:customStyle="1" w:styleId="11ff5">
    <w:name w:val="1.1 Знак"/>
    <w:link w:val="110"/>
    <w:rsid w:val="00C25060"/>
    <w:rPr>
      <w:rFonts w:ascii="Times New Roman" w:eastAsia="Calibri" w:hAnsi="Times New Roman" w:cs="Times New Roman"/>
      <w:b/>
      <w:sz w:val="26"/>
      <w:szCs w:val="26"/>
    </w:rPr>
  </w:style>
  <w:style w:type="character" w:customStyle="1" w:styleId="afffffffffffffff5">
    <w:name w:val="Обычный текст Знак"/>
    <w:link w:val="afffffffffffffff4"/>
    <w:rsid w:val="00C25060"/>
    <w:rPr>
      <w:rFonts w:ascii="Times New Roman" w:eastAsia="Calibri" w:hAnsi="Times New Roman" w:cs="Times New Roman"/>
      <w:sz w:val="26"/>
      <w:szCs w:val="26"/>
    </w:rPr>
  </w:style>
  <w:style w:type="paragraph" w:customStyle="1" w:styleId="afffffffffffffff6">
    <w:name w:val="_Подразделение"/>
    <w:basedOn w:val="1fffb"/>
    <w:link w:val="afffffffffffffff7"/>
    <w:qFormat/>
    <w:rsid w:val="00C25060"/>
    <w:pPr>
      <w:spacing w:before="240"/>
      <w:jc w:val="both"/>
    </w:pPr>
    <w:rPr>
      <w:b/>
      <w:smallCaps/>
    </w:rPr>
  </w:style>
  <w:style w:type="paragraph" w:customStyle="1" w:styleId="a9">
    <w:name w:val="_Список маркерны"/>
    <w:basedOn w:val="affffffffff6"/>
    <w:link w:val="afffffffffffffff8"/>
    <w:qFormat/>
    <w:rsid w:val="00C25060"/>
    <w:pPr>
      <w:numPr>
        <w:numId w:val="66"/>
      </w:numPr>
      <w:tabs>
        <w:tab w:val="left" w:pos="284"/>
      </w:tabs>
      <w:spacing w:line="240" w:lineRule="auto"/>
      <w:ind w:left="0" w:firstLine="0"/>
    </w:pPr>
    <w:rPr>
      <w:rFonts w:ascii="Times New Roman" w:hAnsi="Times New Roman" w:cs="Times New Roman"/>
      <w:iCs/>
    </w:rPr>
  </w:style>
  <w:style w:type="character" w:customStyle="1" w:styleId="afffffffffffffff7">
    <w:name w:val="_Подразделение Знак"/>
    <w:link w:val="afffffffffffffff6"/>
    <w:rsid w:val="00C25060"/>
    <w:rPr>
      <w:rFonts w:ascii="Times New Roman" w:eastAsia="Calibri" w:hAnsi="Times New Roman" w:cs="Calibri"/>
      <w:b/>
      <w:bCs/>
      <w:smallCaps/>
      <w:sz w:val="20"/>
      <w:szCs w:val="26"/>
    </w:rPr>
  </w:style>
  <w:style w:type="paragraph" w:customStyle="1" w:styleId="a3">
    <w:name w:val="_Список нумерованный"/>
    <w:basedOn w:val="a9"/>
    <w:link w:val="afffffffffffffff9"/>
    <w:qFormat/>
    <w:rsid w:val="00C25060"/>
    <w:pPr>
      <w:numPr>
        <w:numId w:val="67"/>
      </w:numPr>
    </w:pPr>
  </w:style>
  <w:style w:type="character" w:customStyle="1" w:styleId="afffffffffffffff8">
    <w:name w:val="_Список маркерны Знак"/>
    <w:link w:val="a9"/>
    <w:rsid w:val="00C25060"/>
    <w:rPr>
      <w:rFonts w:ascii="Times New Roman" w:eastAsia="Calibri" w:hAnsi="Times New Roman" w:cs="Times New Roman"/>
      <w:iCs/>
      <w:sz w:val="26"/>
      <w:szCs w:val="26"/>
      <w:lang w:eastAsia="en-US"/>
    </w:rPr>
  </w:style>
  <w:style w:type="character" w:customStyle="1" w:styleId="afffffffffffffff9">
    <w:name w:val="_Список нумерованный Знак"/>
    <w:link w:val="a3"/>
    <w:rsid w:val="00C25060"/>
    <w:rPr>
      <w:rFonts w:ascii="Times New Roman" w:eastAsia="Calibri" w:hAnsi="Times New Roman" w:cs="Times New Roman"/>
      <w:iCs/>
      <w:sz w:val="26"/>
      <w:szCs w:val="26"/>
      <w:lang w:eastAsia="en-US"/>
    </w:rPr>
  </w:style>
  <w:style w:type="paragraph" w:customStyle="1" w:styleId="afffffffffffffffa">
    <w:name w:val="_комментарий"/>
    <w:basedOn w:val="affffffffff6"/>
    <w:link w:val="afffffffffffffffb"/>
    <w:rsid w:val="00C25060"/>
    <w:pPr>
      <w:spacing w:line="240" w:lineRule="auto"/>
    </w:pPr>
    <w:rPr>
      <w:rFonts w:ascii="Times New Roman" w:hAnsi="Times New Roman" w:cs="Times New Roman"/>
      <w:iCs/>
      <w:color w:val="FF0000"/>
    </w:rPr>
  </w:style>
  <w:style w:type="character" w:customStyle="1" w:styleId="afffffffffffffffb">
    <w:name w:val="_комментарий Знак"/>
    <w:link w:val="afffffffffffffffa"/>
    <w:rsid w:val="00C25060"/>
    <w:rPr>
      <w:rFonts w:ascii="Times New Roman" w:eastAsia="Calibri" w:hAnsi="Times New Roman" w:cs="Times New Roman"/>
      <w:iCs/>
      <w:color w:val="FF0000"/>
      <w:sz w:val="26"/>
      <w:szCs w:val="26"/>
      <w:lang w:eastAsia="en-US"/>
    </w:rPr>
  </w:style>
  <w:style w:type="paragraph" w:customStyle="1" w:styleId="1fffff9">
    <w:name w:val="Заголовок записки1"/>
    <w:next w:val="af8"/>
    <w:link w:val="afffffffffffffffc"/>
    <w:autoRedefine/>
    <w:uiPriority w:val="99"/>
    <w:unhideWhenUsed/>
    <w:qFormat/>
    <w:rsid w:val="00C25060"/>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eastAsia="en-US"/>
    </w:rPr>
  </w:style>
  <w:style w:type="character" w:customStyle="1" w:styleId="afffffffffffffffc">
    <w:name w:val="Заголовок записки Знак"/>
    <w:link w:val="1fffff9"/>
    <w:uiPriority w:val="99"/>
    <w:rsid w:val="00C25060"/>
    <w:rPr>
      <w:rFonts w:ascii="Times New Roman" w:eastAsia="Times New Roman" w:hAnsi="Times New Roman" w:cs="Times New Roman"/>
      <w:b/>
      <w:caps/>
      <w:spacing w:val="5"/>
      <w:sz w:val="32"/>
      <w:lang w:eastAsia="en-US"/>
    </w:rPr>
  </w:style>
  <w:style w:type="paragraph" w:customStyle="1" w:styleId="ab">
    <w:name w:val="Перечисление"/>
    <w:basedOn w:val="affff6"/>
    <w:link w:val="afffffffffffffffd"/>
    <w:qFormat/>
    <w:rsid w:val="00C25060"/>
    <w:pPr>
      <w:numPr>
        <w:numId w:val="69"/>
      </w:numPr>
      <w:adjustRightInd w:val="0"/>
      <w:snapToGrid w:val="0"/>
      <w:spacing w:after="40" w:line="300" w:lineRule="auto"/>
      <w:ind w:left="1004" w:hanging="295"/>
      <w:contextualSpacing w:val="0"/>
    </w:pPr>
    <w:rPr>
      <w:rFonts w:ascii="Times New Roman" w:eastAsia="MS Mincho" w:hAnsi="Times New Roman"/>
      <w:sz w:val="28"/>
      <w:szCs w:val="24"/>
      <w:lang w:val="ru-RU" w:eastAsia="ru-RU" w:bidi="ar-SA"/>
    </w:rPr>
  </w:style>
  <w:style w:type="paragraph" w:customStyle="1" w:styleId="1fffffa">
    <w:name w:val="_Рисунок1"/>
    <w:basedOn w:val="a"/>
    <w:next w:val="affffffffff6"/>
    <w:link w:val="1fffffb"/>
    <w:qFormat/>
    <w:rsid w:val="00C25060"/>
    <w:pPr>
      <w:keepLines/>
      <w:numPr>
        <w:numId w:val="0"/>
      </w:numPr>
      <w:spacing w:after="200"/>
      <w:ind w:left="714" w:hanging="357"/>
      <w:jc w:val="center"/>
    </w:pPr>
    <w:rPr>
      <w:rFonts w:ascii="Times New Roman" w:eastAsia="Calibri" w:hAnsi="Times New Roman"/>
      <w:sz w:val="26"/>
      <w:szCs w:val="26"/>
      <w:lang w:val="ru-RU" w:eastAsia="ru-RU" w:bidi="ar-SA"/>
    </w:rPr>
  </w:style>
  <w:style w:type="character" w:customStyle="1" w:styleId="1fffffb">
    <w:name w:val="_Рисунок1 Знак"/>
    <w:link w:val="1fffffa"/>
    <w:rsid w:val="00C25060"/>
    <w:rPr>
      <w:rFonts w:ascii="Times New Roman" w:eastAsia="Calibri" w:hAnsi="Times New Roman" w:cs="Times New Roman"/>
      <w:sz w:val="26"/>
      <w:szCs w:val="26"/>
    </w:rPr>
  </w:style>
  <w:style w:type="paragraph" w:customStyle="1" w:styleId="afffffffffffffffe">
    <w:name w:val="Название рисунка"/>
    <w:link w:val="affffffffffffffff"/>
    <w:qFormat/>
    <w:rsid w:val="00C25060"/>
    <w:pPr>
      <w:adjustRightInd w:val="0"/>
      <w:snapToGrid w:val="0"/>
      <w:spacing w:before="120" w:after="240" w:line="240" w:lineRule="auto"/>
      <w:jc w:val="center"/>
    </w:pPr>
    <w:rPr>
      <w:rFonts w:ascii="Times New Roman" w:eastAsia="Times New Roman" w:hAnsi="Times New Roman" w:cs="Times New Roman"/>
      <w:i/>
      <w:spacing w:val="6"/>
      <w:sz w:val="26"/>
      <w:lang w:eastAsia="en-US"/>
    </w:rPr>
  </w:style>
  <w:style w:type="character" w:customStyle="1" w:styleId="affffffffffffffff">
    <w:name w:val="Название рисунка Знак"/>
    <w:link w:val="afffffffffffffffe"/>
    <w:rsid w:val="00C25060"/>
    <w:rPr>
      <w:rFonts w:ascii="Times New Roman" w:eastAsia="Times New Roman" w:hAnsi="Times New Roman" w:cs="Times New Roman"/>
      <w:i/>
      <w:spacing w:val="6"/>
      <w:sz w:val="26"/>
      <w:lang w:eastAsia="en-US"/>
    </w:rPr>
  </w:style>
  <w:style w:type="numbering" w:customStyle="1" w:styleId="05">
    <w:name w:val="0.5 Список Заг."/>
    <w:uiPriority w:val="99"/>
    <w:rsid w:val="00C25060"/>
  </w:style>
  <w:style w:type="paragraph" w:customStyle="1" w:styleId="348">
    <w:name w:val="3.4 Т. Центр"/>
    <w:link w:val="349"/>
    <w:rsid w:val="00C25060"/>
    <w:pPr>
      <w:spacing w:after="0" w:line="240" w:lineRule="auto"/>
      <w:jc w:val="center"/>
    </w:pPr>
    <w:rPr>
      <w:rFonts w:ascii="Times New Roman" w:eastAsia="Times New Roman" w:hAnsi="Times New Roman" w:cs="Times New Roman"/>
      <w:sz w:val="20"/>
      <w:szCs w:val="20"/>
      <w:lang w:eastAsia="en-US"/>
    </w:rPr>
  </w:style>
  <w:style w:type="character" w:customStyle="1" w:styleId="349">
    <w:name w:val="3.4 Т. Центр Знак"/>
    <w:link w:val="348"/>
    <w:rsid w:val="00C25060"/>
    <w:rPr>
      <w:rFonts w:ascii="Times New Roman" w:eastAsia="Times New Roman" w:hAnsi="Times New Roman" w:cs="Times New Roman"/>
      <w:sz w:val="20"/>
      <w:szCs w:val="20"/>
      <w:lang w:eastAsia="en-US"/>
    </w:rPr>
  </w:style>
  <w:style w:type="numbering" w:customStyle="1" w:styleId="0510">
    <w:name w:val="0.5 Список Заг.1"/>
    <w:uiPriority w:val="99"/>
    <w:rsid w:val="00C25060"/>
  </w:style>
  <w:style w:type="paragraph" w:customStyle="1" w:styleId="121">
    <w:name w:val="1_2 Список нумерной"/>
    <w:basedOn w:val="00"/>
    <w:link w:val="12f6"/>
    <w:rsid w:val="00C25060"/>
    <w:pPr>
      <w:numPr>
        <w:ilvl w:val="1"/>
        <w:numId w:val="71"/>
      </w:numPr>
      <w:spacing w:after="40"/>
      <w:ind w:left="0" w:firstLine="709"/>
    </w:pPr>
    <w:rPr>
      <w:i/>
    </w:rPr>
  </w:style>
  <w:style w:type="character" w:customStyle="1" w:styleId="12f6">
    <w:name w:val="1_2 Список нумерной Знак"/>
    <w:link w:val="121"/>
    <w:rsid w:val="00C25060"/>
    <w:rPr>
      <w:rFonts w:ascii="Times New Roman" w:eastAsia="Times New Roman" w:hAnsi="Times New Roman" w:cs="Times New Roman"/>
      <w:i/>
      <w:sz w:val="26"/>
      <w:szCs w:val="26"/>
      <w:lang w:eastAsia="en-US"/>
    </w:rPr>
  </w:style>
  <w:style w:type="paragraph" w:customStyle="1" w:styleId="120">
    <w:name w:val="1_2 Список нумерованный"/>
    <w:basedOn w:val="121"/>
    <w:link w:val="12f7"/>
    <w:qFormat/>
    <w:rsid w:val="00C25060"/>
    <w:pPr>
      <w:numPr>
        <w:ilvl w:val="0"/>
        <w:numId w:val="72"/>
      </w:numPr>
      <w:ind w:left="0" w:firstLine="709"/>
    </w:pPr>
  </w:style>
  <w:style w:type="character" w:customStyle="1" w:styleId="12f7">
    <w:name w:val="1_2 Список нумерованный Знак"/>
    <w:link w:val="120"/>
    <w:rsid w:val="00C25060"/>
    <w:rPr>
      <w:rFonts w:ascii="Times New Roman" w:eastAsia="Times New Roman" w:hAnsi="Times New Roman" w:cs="Times New Roman"/>
      <w:i/>
      <w:sz w:val="26"/>
      <w:szCs w:val="26"/>
      <w:lang w:eastAsia="en-US"/>
    </w:rPr>
  </w:style>
  <w:style w:type="paragraph" w:customStyle="1" w:styleId="3301">
    <w:name w:val="3.3 Т. Слева + 0"/>
    <w:basedOn w:val="af8"/>
    <w:rsid w:val="00C25060"/>
    <w:pPr>
      <w:spacing w:after="0" w:line="240" w:lineRule="auto"/>
    </w:pPr>
    <w:rPr>
      <w:rFonts w:ascii="Times New Roman" w:eastAsia="Times New Roman" w:hAnsi="Times New Roman" w:cs="Times New Roman"/>
      <w:sz w:val="20"/>
      <w:szCs w:val="20"/>
      <w:lang w:eastAsia="en-US"/>
    </w:rPr>
  </w:style>
  <w:style w:type="paragraph" w:customStyle="1" w:styleId="31d">
    <w:name w:val="3.1 Т. Подзаг."/>
    <w:link w:val="31e"/>
    <w:rsid w:val="00C25060"/>
    <w:pPr>
      <w:spacing w:before="40" w:after="40" w:line="240" w:lineRule="auto"/>
      <w:jc w:val="both"/>
    </w:pPr>
    <w:rPr>
      <w:rFonts w:ascii="Times New Roman" w:eastAsia="Times New Roman" w:hAnsi="Times New Roman" w:cs="Times New Roman"/>
      <w:b/>
      <w:bCs/>
      <w:smallCaps/>
      <w:spacing w:val="20"/>
      <w:sz w:val="20"/>
      <w:szCs w:val="20"/>
      <w:lang w:eastAsia="en-US"/>
    </w:rPr>
  </w:style>
  <w:style w:type="character" w:customStyle="1" w:styleId="31e">
    <w:name w:val="3.1 Т. Подзаг. Знак"/>
    <w:link w:val="31d"/>
    <w:rsid w:val="00C25060"/>
    <w:rPr>
      <w:rFonts w:ascii="Times New Roman" w:eastAsia="Times New Roman" w:hAnsi="Times New Roman" w:cs="Times New Roman"/>
      <w:b/>
      <w:bCs/>
      <w:smallCaps/>
      <w:spacing w:val="20"/>
      <w:sz w:val="20"/>
      <w:szCs w:val="20"/>
      <w:lang w:eastAsia="en-US"/>
    </w:rPr>
  </w:style>
  <w:style w:type="paragraph" w:customStyle="1" w:styleId="1fffffc">
    <w:name w:val="Текст титула отступ 1"/>
    <w:rsid w:val="00C25060"/>
    <w:pPr>
      <w:spacing w:after="3600" w:line="259" w:lineRule="auto"/>
      <w:jc w:val="center"/>
    </w:pPr>
    <w:rPr>
      <w:rFonts w:ascii="Times New Roman" w:eastAsia="Times New Roman" w:hAnsi="Times New Roman" w:cs="Times New Roman"/>
      <w:b/>
      <w:sz w:val="24"/>
      <w:szCs w:val="20"/>
      <w:lang w:eastAsia="en-US"/>
    </w:rPr>
  </w:style>
  <w:style w:type="paragraph" w:customStyle="1" w:styleId="affffffffffffffff0">
    <w:name w:val="Обычный б/п"/>
    <w:basedOn w:val="af8"/>
    <w:rsid w:val="00C25060"/>
    <w:pPr>
      <w:snapToGrid w:val="0"/>
      <w:spacing w:after="0" w:line="300" w:lineRule="auto"/>
      <w:contextualSpacing/>
      <w:jc w:val="both"/>
    </w:pPr>
    <w:rPr>
      <w:rFonts w:ascii="Times New Roman" w:eastAsia="Times New Roman" w:hAnsi="Times New Roman" w:cs="Times New Roman"/>
      <w:sz w:val="28"/>
      <w:lang w:eastAsia="en-US"/>
    </w:rPr>
  </w:style>
  <w:style w:type="paragraph" w:customStyle="1" w:styleId="21fd">
    <w:name w:val="2.1 Наз. записки"/>
    <w:basedOn w:val="10a"/>
    <w:link w:val="21fe"/>
    <w:rsid w:val="00C25060"/>
    <w:rPr>
      <w:caps w:val="0"/>
    </w:rPr>
  </w:style>
  <w:style w:type="character" w:customStyle="1" w:styleId="afffffffffffffffd">
    <w:name w:val="Перечисление Знак"/>
    <w:basedOn w:val="affff7"/>
    <w:link w:val="ab"/>
    <w:rsid w:val="00C25060"/>
    <w:rPr>
      <w:rFonts w:ascii="Times New Roman" w:eastAsia="MS Mincho" w:hAnsi="Times New Roman" w:cs="Times New Roman"/>
      <w:sz w:val="28"/>
      <w:szCs w:val="24"/>
      <w:lang w:val="en-US" w:eastAsia="en-US" w:bidi="en-US"/>
    </w:rPr>
  </w:style>
  <w:style w:type="paragraph" w:customStyle="1" w:styleId="1fffffd">
    <w:name w:val="Красная строка1"/>
    <w:basedOn w:val="afffff1"/>
    <w:next w:val="af8"/>
    <w:uiPriority w:val="99"/>
    <w:unhideWhenUsed/>
    <w:rsid w:val="00C25060"/>
    <w:pPr>
      <w:snapToGrid w:val="0"/>
      <w:spacing w:before="40" w:after="360" w:line="300" w:lineRule="auto"/>
      <w:ind w:firstLine="360"/>
      <w:contextualSpacing/>
    </w:pPr>
    <w:rPr>
      <w:rFonts w:ascii="Times New Roman" w:hAnsi="Times New Roman"/>
      <w:spacing w:val="-5"/>
      <w:sz w:val="28"/>
      <w:lang w:val="ru-RU" w:bidi="ar-SA"/>
    </w:rPr>
  </w:style>
  <w:style w:type="paragraph" w:customStyle="1" w:styleId="affffffffffffffff1">
    <w:name w:val="Уравнения"/>
    <w:rsid w:val="00C25060"/>
    <w:pPr>
      <w:spacing w:before="80" w:after="80" w:line="300" w:lineRule="auto"/>
      <w:ind w:left="2829"/>
    </w:pPr>
    <w:rPr>
      <w:rFonts w:ascii="Cambria Math" w:eastAsia="Times New Roman" w:hAnsi="Cambria Math" w:cs="Times New Roman"/>
      <w:i/>
      <w:sz w:val="28"/>
      <w:lang w:eastAsia="en-US"/>
    </w:rPr>
  </w:style>
  <w:style w:type="paragraph" w:customStyle="1" w:styleId="4113">
    <w:name w:val="4.1 Абз. титула 1"/>
    <w:next w:val="10a"/>
    <w:link w:val="4114"/>
    <w:rsid w:val="00C25060"/>
    <w:pPr>
      <w:spacing w:after="1200" w:line="300" w:lineRule="auto"/>
      <w:jc w:val="center"/>
    </w:pPr>
    <w:rPr>
      <w:rFonts w:ascii="Times New Roman" w:eastAsia="Times New Roman" w:hAnsi="Times New Roman" w:cs="Times New Roman"/>
      <w:caps/>
      <w:smallCaps/>
      <w:spacing w:val="20"/>
      <w:sz w:val="32"/>
      <w:szCs w:val="36"/>
      <w:lang w:eastAsia="en-US"/>
    </w:rPr>
  </w:style>
  <w:style w:type="character" w:customStyle="1" w:styleId="21fe">
    <w:name w:val="2.1 Наз. записки Знак"/>
    <w:link w:val="21fd"/>
    <w:rsid w:val="00C25060"/>
    <w:rPr>
      <w:rFonts w:ascii="Times New Roman" w:eastAsia="Times New Roman" w:hAnsi="Times New Roman" w:cs="Times New Roman"/>
      <w:b/>
      <w:spacing w:val="10"/>
      <w:sz w:val="32"/>
      <w:szCs w:val="36"/>
      <w:lang w:eastAsia="en-US"/>
    </w:rPr>
  </w:style>
  <w:style w:type="paragraph" w:customStyle="1" w:styleId="4223">
    <w:name w:val="4.2 Абз. титула 2"/>
    <w:basedOn w:val="4113"/>
    <w:link w:val="4224"/>
    <w:rsid w:val="00C25060"/>
    <w:pPr>
      <w:spacing w:after="0"/>
    </w:pPr>
  </w:style>
  <w:style w:type="character" w:customStyle="1" w:styleId="4114">
    <w:name w:val="4.1 Абз. титула 1 Знак"/>
    <w:link w:val="4113"/>
    <w:rsid w:val="00C25060"/>
    <w:rPr>
      <w:rFonts w:ascii="Times New Roman" w:eastAsia="Times New Roman" w:hAnsi="Times New Roman" w:cs="Times New Roman"/>
      <w:caps/>
      <w:smallCaps/>
      <w:spacing w:val="20"/>
      <w:sz w:val="32"/>
      <w:szCs w:val="36"/>
      <w:lang w:eastAsia="en-US"/>
    </w:rPr>
  </w:style>
  <w:style w:type="table" w:customStyle="1" w:styleId="-531">
    <w:name w:val="Таблица-сетка 5 темная — акцент 3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a"/>
    <w:uiPriority w:val="4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a"/>
    <w:uiPriority w:val="50"/>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8"/>
    <w:next w:val="af8"/>
    <w:rsid w:val="00C25060"/>
    <w:pPr>
      <w:keepNext/>
      <w:widowControl w:val="0"/>
      <w:snapToGrid w:val="0"/>
      <w:spacing w:before="720" w:after="0" w:line="300" w:lineRule="auto"/>
      <w:contextualSpacing/>
      <w:jc w:val="both"/>
      <w:outlineLvl w:val="0"/>
    </w:pPr>
    <w:rPr>
      <w:rFonts w:ascii="Times New Roman" w:eastAsia="Times New Roman" w:hAnsi="Times New Roman" w:cs="Times New Roman"/>
      <w:b/>
      <w:caps/>
      <w:spacing w:val="5"/>
      <w:sz w:val="32"/>
      <w:lang w:eastAsia="en-US"/>
    </w:rPr>
  </w:style>
  <w:style w:type="paragraph" w:customStyle="1" w:styleId="22f3">
    <w:name w:val="2.2 Наз. книги"/>
    <w:link w:val="22f4"/>
    <w:rsid w:val="00C25060"/>
    <w:pPr>
      <w:widowControl w:val="0"/>
      <w:numPr>
        <w:ilvl w:val="1"/>
      </w:numPr>
      <w:spacing w:after="0" w:line="300" w:lineRule="auto"/>
      <w:jc w:val="center"/>
    </w:pPr>
    <w:rPr>
      <w:rFonts w:ascii="Times New Roman" w:eastAsia="Times New Roman" w:hAnsi="Times New Roman" w:cs="Times New Roman"/>
      <w:b/>
      <w:smallCaps/>
      <w:spacing w:val="10"/>
      <w:sz w:val="28"/>
      <w:lang w:eastAsia="en-US"/>
    </w:rPr>
  </w:style>
  <w:style w:type="character" w:customStyle="1" w:styleId="22f4">
    <w:name w:val="2.2 Наз. книги Знак"/>
    <w:link w:val="22f3"/>
    <w:rsid w:val="00C25060"/>
    <w:rPr>
      <w:rFonts w:ascii="Times New Roman" w:eastAsia="Times New Roman" w:hAnsi="Times New Roman" w:cs="Times New Roman"/>
      <w:b/>
      <w:smallCaps/>
      <w:spacing w:val="10"/>
      <w:sz w:val="28"/>
      <w:lang w:eastAsia="en-US"/>
    </w:rPr>
  </w:style>
  <w:style w:type="paragraph" w:customStyle="1" w:styleId="10a">
    <w:name w:val="1.0 Заг. ПЗ"/>
    <w:next w:val="21fd"/>
    <w:link w:val="10b"/>
    <w:rsid w:val="00C25060"/>
    <w:pPr>
      <w:widowControl w:val="0"/>
      <w:spacing w:after="0" w:line="300" w:lineRule="auto"/>
      <w:ind w:left="426" w:right="425"/>
      <w:jc w:val="center"/>
    </w:pPr>
    <w:rPr>
      <w:rFonts w:ascii="Times New Roman" w:eastAsia="Times New Roman" w:hAnsi="Times New Roman" w:cs="Times New Roman"/>
      <w:b/>
      <w:caps/>
      <w:spacing w:val="10"/>
      <w:sz w:val="32"/>
      <w:szCs w:val="36"/>
      <w:lang w:eastAsia="en-US"/>
    </w:rPr>
  </w:style>
  <w:style w:type="paragraph" w:customStyle="1" w:styleId="239">
    <w:name w:val="2.3 Текст титула"/>
    <w:next w:val="10a"/>
    <w:link w:val="23a"/>
    <w:rsid w:val="00C25060"/>
    <w:pPr>
      <w:spacing w:after="0" w:line="360" w:lineRule="auto"/>
      <w:jc w:val="center"/>
    </w:pPr>
    <w:rPr>
      <w:rFonts w:ascii="Times New Roman" w:eastAsia="Times New Roman" w:hAnsi="Times New Roman" w:cs="Times New Roman"/>
      <w:b/>
      <w:bCs/>
      <w:spacing w:val="10"/>
      <w:sz w:val="28"/>
      <w:szCs w:val="20"/>
      <w:lang w:eastAsia="en-US"/>
    </w:rPr>
  </w:style>
  <w:style w:type="character" w:customStyle="1" w:styleId="10b">
    <w:name w:val="1.0 Заг. ПЗ Знак"/>
    <w:link w:val="10a"/>
    <w:rsid w:val="00C25060"/>
    <w:rPr>
      <w:rFonts w:ascii="Times New Roman" w:eastAsia="Times New Roman" w:hAnsi="Times New Roman" w:cs="Times New Roman"/>
      <w:b/>
      <w:caps/>
      <w:spacing w:val="10"/>
      <w:sz w:val="32"/>
      <w:szCs w:val="36"/>
      <w:lang w:eastAsia="en-US"/>
    </w:rPr>
  </w:style>
  <w:style w:type="paragraph" w:customStyle="1" w:styleId="36-">
    <w:name w:val="3.6 Табл. Утв.-Согл."/>
    <w:basedOn w:val="afffffffffffa"/>
    <w:link w:val="36-0"/>
    <w:rsid w:val="00C25060"/>
    <w:pPr>
      <w:spacing w:after="0" w:line="300" w:lineRule="auto"/>
      <w:ind w:left="33" w:right="174"/>
      <w:jc w:val="both"/>
    </w:pPr>
    <w:rPr>
      <w:b w:val="0"/>
      <w:sz w:val="28"/>
      <w:szCs w:val="24"/>
    </w:rPr>
  </w:style>
  <w:style w:type="character" w:customStyle="1" w:styleId="23a">
    <w:name w:val="2.3 Текст титула Знак"/>
    <w:link w:val="239"/>
    <w:rsid w:val="00C25060"/>
    <w:rPr>
      <w:rFonts w:ascii="Times New Roman" w:eastAsia="Times New Roman" w:hAnsi="Times New Roman" w:cs="Times New Roman"/>
      <w:b/>
      <w:bCs/>
      <w:spacing w:val="10"/>
      <w:sz w:val="28"/>
      <w:szCs w:val="20"/>
      <w:lang w:eastAsia="en-US"/>
    </w:rPr>
  </w:style>
  <w:style w:type="character" w:customStyle="1" w:styleId="36-0">
    <w:name w:val="3.6 Табл. Утв.-Согл. Знак"/>
    <w:link w:val="36-"/>
    <w:rsid w:val="00C25060"/>
    <w:rPr>
      <w:rFonts w:ascii="Times New Roman" w:eastAsia="Times New Roman" w:hAnsi="Times New Roman" w:cs="Times New Roman"/>
      <w:sz w:val="28"/>
      <w:szCs w:val="24"/>
      <w:lang w:eastAsia="en-US"/>
    </w:rPr>
  </w:style>
  <w:style w:type="paragraph" w:customStyle="1" w:styleId="37-">
    <w:name w:val="3.7 Табл. Зам.-Зав."/>
    <w:basedOn w:val="36-"/>
    <w:link w:val="37-0"/>
    <w:rsid w:val="00C25060"/>
    <w:pPr>
      <w:ind w:left="34" w:right="176"/>
      <w:jc w:val="left"/>
    </w:pPr>
  </w:style>
  <w:style w:type="paragraph" w:customStyle="1" w:styleId="11ff6">
    <w:name w:val="1.1а Заг. Оглавления"/>
    <w:link w:val="11ff7"/>
    <w:rsid w:val="00C25060"/>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8">
    <w:name w:val="1.1 Заг. Вв."/>
    <w:aliases w:val="Закл."/>
    <w:basedOn w:val="11ff6"/>
    <w:link w:val="11ff9"/>
    <w:rsid w:val="00C25060"/>
  </w:style>
  <w:style w:type="character" w:customStyle="1" w:styleId="11ff7">
    <w:name w:val="1.1а Заг. Оглавления Знак"/>
    <w:link w:val="11ff6"/>
    <w:rsid w:val="00C25060"/>
    <w:rPr>
      <w:rFonts w:ascii="Times New Roman" w:eastAsia="Times New Roman" w:hAnsi="Times New Roman" w:cs="Times New Roman"/>
      <w:b/>
      <w:iCs/>
      <w:caps/>
      <w:snapToGrid w:val="0"/>
      <w:spacing w:val="20"/>
      <w:sz w:val="28"/>
      <w:lang w:eastAsia="ja-JP"/>
    </w:rPr>
  </w:style>
  <w:style w:type="character" w:customStyle="1" w:styleId="11ff9">
    <w:name w:val="1.1 Заг. Вв. Знак"/>
    <w:aliases w:val="Закл. Знак"/>
    <w:link w:val="11ff8"/>
    <w:rsid w:val="00C25060"/>
    <w:rPr>
      <w:rFonts w:ascii="Times New Roman" w:eastAsia="Times New Roman" w:hAnsi="Times New Roman" w:cs="Times New Roman"/>
      <w:b/>
      <w:iCs/>
      <w:caps/>
      <w:snapToGrid w:val="0"/>
      <w:spacing w:val="20"/>
      <w:sz w:val="28"/>
      <w:lang w:eastAsia="ja-JP"/>
    </w:rPr>
  </w:style>
  <w:style w:type="character" w:customStyle="1" w:styleId="2c">
    <w:name w:val="Оглавление 2 Знак"/>
    <w:link w:val="2b"/>
    <w:uiPriority w:val="39"/>
    <w:rsid w:val="00C25060"/>
    <w:rPr>
      <w:rFonts w:ascii="Arial" w:eastAsia="Times New Roman" w:hAnsi="Arial" w:cs="Arial"/>
      <w:bCs/>
      <w:noProof/>
      <w:sz w:val="24"/>
      <w:lang w:val="en-US" w:eastAsia="en-US" w:bidi="en-US"/>
    </w:rPr>
  </w:style>
  <w:style w:type="character" w:customStyle="1" w:styleId="3a">
    <w:name w:val="Оглавление 3 Знак"/>
    <w:link w:val="39"/>
    <w:uiPriority w:val="39"/>
    <w:rsid w:val="00C25060"/>
    <w:rPr>
      <w:rFonts w:ascii="Calibri" w:eastAsia="Times New Roman" w:hAnsi="Calibri" w:cs="Calibri"/>
      <w:sz w:val="20"/>
      <w:szCs w:val="20"/>
      <w:lang w:val="en-US" w:eastAsia="en-US" w:bidi="en-US"/>
    </w:rPr>
  </w:style>
  <w:style w:type="character" w:customStyle="1" w:styleId="44">
    <w:name w:val="Оглавление 4 Знак"/>
    <w:link w:val="43"/>
    <w:uiPriority w:val="39"/>
    <w:rsid w:val="00C25060"/>
    <w:rPr>
      <w:rFonts w:ascii="Calibri" w:eastAsia="Times New Roman" w:hAnsi="Calibri" w:cs="Calibri"/>
      <w:sz w:val="20"/>
      <w:szCs w:val="20"/>
      <w:lang w:val="en-US" w:eastAsia="en-US" w:bidi="en-US"/>
    </w:rPr>
  </w:style>
  <w:style w:type="paragraph" w:customStyle="1" w:styleId="051">
    <w:name w:val="0.5 Список 1)"/>
    <w:aliases w:val="2)"/>
    <w:basedOn w:val="00"/>
    <w:link w:val="0512"/>
    <w:rsid w:val="00C25060"/>
    <w:pPr>
      <w:numPr>
        <w:numId w:val="73"/>
      </w:numPr>
      <w:spacing w:after="40"/>
      <w:ind w:left="1134" w:hanging="425"/>
      <w:contextualSpacing/>
    </w:pPr>
  </w:style>
  <w:style w:type="character" w:customStyle="1" w:styleId="0512">
    <w:name w:val="0.5 Список 1) Знак"/>
    <w:aliases w:val="2) Знак"/>
    <w:link w:val="051"/>
    <w:rsid w:val="00C25060"/>
    <w:rPr>
      <w:rFonts w:ascii="Times New Roman" w:eastAsia="Times New Roman" w:hAnsi="Times New Roman" w:cs="Times New Roman"/>
      <w:sz w:val="26"/>
      <w:szCs w:val="26"/>
      <w:lang w:eastAsia="en-US"/>
    </w:rPr>
  </w:style>
  <w:style w:type="paragraph" w:customStyle="1" w:styleId="06">
    <w:name w:val="0.6 Список а)"/>
    <w:aliases w:val="б)"/>
    <w:basedOn w:val="051"/>
    <w:link w:val="060"/>
    <w:rsid w:val="00C25060"/>
    <w:pPr>
      <w:numPr>
        <w:numId w:val="74"/>
      </w:numPr>
      <w:ind w:left="2137" w:hanging="357"/>
    </w:pPr>
  </w:style>
  <w:style w:type="character" w:customStyle="1" w:styleId="060">
    <w:name w:val="0.6 Список а) Знак"/>
    <w:aliases w:val="б) Знак"/>
    <w:link w:val="06"/>
    <w:rsid w:val="00C25060"/>
    <w:rPr>
      <w:rFonts w:ascii="Times New Roman" w:eastAsia="Times New Roman" w:hAnsi="Times New Roman" w:cs="Times New Roman"/>
      <w:sz w:val="26"/>
      <w:szCs w:val="26"/>
      <w:lang w:eastAsia="en-US"/>
    </w:rPr>
  </w:style>
  <w:style w:type="character" w:customStyle="1" w:styleId="11ff2">
    <w:name w:val="1.1 Заг. Частей Знак"/>
    <w:link w:val="114"/>
    <w:rsid w:val="00C25060"/>
    <w:rPr>
      <w:rFonts w:ascii="Times New Roman" w:eastAsia="Times New Roman" w:hAnsi="Times New Roman" w:cs="Times New Roman"/>
      <w:b/>
      <w:iCs/>
      <w:caps/>
      <w:snapToGrid w:val="0"/>
      <w:spacing w:val="20"/>
      <w:sz w:val="28"/>
      <w:lang w:eastAsia="ja-JP"/>
    </w:rPr>
  </w:style>
  <w:style w:type="character" w:customStyle="1" w:styleId="21fa">
    <w:name w:val="2_1 Рисунок Знак"/>
    <w:link w:val="21"/>
    <w:rsid w:val="00C25060"/>
    <w:rPr>
      <w:rFonts w:ascii="Times New Roman" w:eastAsia="Times New Roman" w:hAnsi="Times New Roman" w:cs="Times New Roman"/>
      <w:b/>
      <w:iCs/>
      <w:snapToGrid w:val="0"/>
      <w:sz w:val="26"/>
      <w:szCs w:val="26"/>
      <w:lang w:eastAsia="en-US"/>
    </w:rPr>
  </w:style>
  <w:style w:type="character" w:customStyle="1" w:styleId="03110">
    <w:name w:val="03_Глава 1.1. Знак"/>
    <w:link w:val="0311"/>
    <w:rsid w:val="00C25060"/>
    <w:rPr>
      <w:rFonts w:ascii="Times New Roman" w:eastAsia="Times New Roman" w:hAnsi="Times New Roman" w:cs="Times New Roman"/>
      <w:b/>
      <w:sz w:val="26"/>
      <w:szCs w:val="24"/>
      <w:lang w:eastAsia="en-US"/>
    </w:rPr>
  </w:style>
  <w:style w:type="character" w:customStyle="1" w:styleId="4224">
    <w:name w:val="4.2 Абз. титула 2 Знак"/>
    <w:link w:val="4223"/>
    <w:rsid w:val="00C25060"/>
    <w:rPr>
      <w:rFonts w:ascii="Times New Roman" w:eastAsia="Times New Roman" w:hAnsi="Times New Roman" w:cs="Times New Roman"/>
      <w:caps/>
      <w:smallCaps/>
      <w:spacing w:val="20"/>
      <w:sz w:val="32"/>
      <w:szCs w:val="36"/>
      <w:lang w:eastAsia="en-US"/>
    </w:rPr>
  </w:style>
  <w:style w:type="character" w:customStyle="1" w:styleId="37-0">
    <w:name w:val="3.7 Табл. Зам.-Зав. Знак"/>
    <w:link w:val="37-"/>
    <w:rsid w:val="00C25060"/>
    <w:rPr>
      <w:rFonts w:ascii="Times New Roman" w:eastAsia="Times New Roman" w:hAnsi="Times New Roman" w:cs="Times New Roman"/>
      <w:sz w:val="28"/>
      <w:szCs w:val="24"/>
      <w:lang w:eastAsia="en-US"/>
    </w:rPr>
  </w:style>
  <w:style w:type="paragraph" w:customStyle="1" w:styleId="020">
    <w:name w:val="0.2 Слева + 0"/>
    <w:basedOn w:val="00"/>
    <w:link w:val="0200"/>
    <w:rsid w:val="00C25060"/>
    <w:pPr>
      <w:ind w:firstLine="0"/>
      <w:contextualSpacing/>
    </w:pPr>
  </w:style>
  <w:style w:type="character" w:customStyle="1" w:styleId="0200">
    <w:name w:val="0.2 Слева + 0 Знак"/>
    <w:link w:val="020"/>
    <w:rsid w:val="00C25060"/>
    <w:rPr>
      <w:rFonts w:ascii="Times New Roman" w:eastAsia="Times New Roman" w:hAnsi="Times New Roman" w:cs="Times New Roman"/>
      <w:sz w:val="26"/>
      <w:szCs w:val="26"/>
      <w:lang w:eastAsia="en-US"/>
    </w:rPr>
  </w:style>
  <w:style w:type="numbering" w:customStyle="1" w:styleId="050">
    <w:name w:val="Стиль 0.5 Список Заг."/>
    <w:basedOn w:val="afb"/>
    <w:rsid w:val="00C25060"/>
  </w:style>
  <w:style w:type="character" w:customStyle="1" w:styleId="0511110">
    <w:name w:val="05_Глава 1.1.1.1. Знак"/>
    <w:link w:val="051111"/>
    <w:rsid w:val="00C25060"/>
    <w:rPr>
      <w:rFonts w:ascii="Times New Roman" w:eastAsia="Times New Roman" w:hAnsi="Times New Roman" w:cs="Times New Roman"/>
      <w:b/>
      <w:i/>
      <w:iCs/>
      <w:snapToGrid w:val="0"/>
      <w:spacing w:val="20"/>
      <w:sz w:val="26"/>
      <w:szCs w:val="26"/>
      <w:lang w:eastAsia="en-US"/>
    </w:rPr>
  </w:style>
  <w:style w:type="character" w:customStyle="1" w:styleId="166">
    <w:name w:val="1.6 Заг. Подпараграфов Знак"/>
    <w:link w:val="16"/>
    <w:rsid w:val="00C25060"/>
    <w:rPr>
      <w:rFonts w:ascii="Times New Roman" w:eastAsia="Times New Roman" w:hAnsi="Times New Roman" w:cs="Times New Roman"/>
      <w:i/>
      <w:iCs/>
      <w:snapToGrid w:val="0"/>
      <w:spacing w:val="20"/>
      <w:sz w:val="28"/>
      <w:lang w:eastAsia="en-US"/>
    </w:rPr>
  </w:style>
  <w:style w:type="character" w:customStyle="1" w:styleId="60-0">
    <w:name w:val="6.0 Список лит-ры Знак"/>
    <w:link w:val="60-"/>
    <w:rsid w:val="00C25060"/>
    <w:rPr>
      <w:rFonts w:ascii="Times New Roman" w:eastAsia="Times New Roman" w:hAnsi="Times New Roman" w:cs="Times New Roman"/>
      <w:sz w:val="28"/>
      <w:lang w:eastAsia="en-US"/>
    </w:rPr>
  </w:style>
  <w:style w:type="paragraph" w:customStyle="1" w:styleId="249">
    <w:name w:val="2.4 Текст титула ПТЭ"/>
    <w:basedOn w:val="239"/>
    <w:rsid w:val="00C25060"/>
    <w:pPr>
      <w:spacing w:line="240" w:lineRule="auto"/>
      <w:ind w:left="2268" w:right="2268"/>
    </w:pPr>
  </w:style>
  <w:style w:type="paragraph" w:customStyle="1" w:styleId="32a">
    <w:name w:val="3.2 Т. Слева"/>
    <w:link w:val="32b"/>
    <w:rsid w:val="00C25060"/>
    <w:pPr>
      <w:spacing w:after="0" w:line="240" w:lineRule="auto"/>
      <w:jc w:val="both"/>
    </w:pPr>
    <w:rPr>
      <w:rFonts w:ascii="Times New Roman" w:eastAsia="Times New Roman" w:hAnsi="Times New Roman" w:cs="Times New Roman"/>
      <w:sz w:val="20"/>
      <w:szCs w:val="20"/>
      <w:lang w:eastAsia="en-US"/>
    </w:rPr>
  </w:style>
  <w:style w:type="paragraph" w:customStyle="1" w:styleId="356">
    <w:name w:val="3.5 Т. Справа"/>
    <w:basedOn w:val="348"/>
    <w:rsid w:val="00C25060"/>
    <w:pPr>
      <w:ind w:right="142"/>
      <w:jc w:val="right"/>
    </w:pPr>
  </w:style>
  <w:style w:type="character" w:customStyle="1" w:styleId="32b">
    <w:name w:val="3.2 Т. Слева Знак"/>
    <w:link w:val="32a"/>
    <w:rsid w:val="00C25060"/>
    <w:rPr>
      <w:rFonts w:ascii="Times New Roman" w:eastAsia="Times New Roman" w:hAnsi="Times New Roman" w:cs="Times New Roman"/>
      <w:sz w:val="20"/>
      <w:szCs w:val="20"/>
      <w:lang w:eastAsia="en-US"/>
    </w:rPr>
  </w:style>
  <w:style w:type="paragraph" w:customStyle="1" w:styleId="33110">
    <w:name w:val="3.31 Т. Слева + 1"/>
    <w:basedOn w:val="af8"/>
    <w:rsid w:val="00C25060"/>
    <w:pPr>
      <w:spacing w:after="0" w:line="240" w:lineRule="auto"/>
      <w:ind w:firstLine="284"/>
    </w:pPr>
    <w:rPr>
      <w:rFonts w:ascii="Times New Roman" w:eastAsia="Times New Roman" w:hAnsi="Times New Roman" w:cs="Times New Roman"/>
      <w:sz w:val="20"/>
      <w:szCs w:val="20"/>
      <w:lang w:eastAsia="en-US"/>
    </w:rPr>
  </w:style>
  <w:style w:type="paragraph" w:customStyle="1" w:styleId="3322">
    <w:name w:val="3.32 Т. Слева + 2"/>
    <w:basedOn w:val="af8"/>
    <w:rsid w:val="00C25060"/>
    <w:pPr>
      <w:spacing w:after="0" w:line="240" w:lineRule="auto"/>
      <w:ind w:firstLine="567"/>
    </w:pPr>
    <w:rPr>
      <w:rFonts w:ascii="Times New Roman" w:eastAsia="Times New Roman" w:hAnsi="Times New Roman" w:cs="Times New Roman"/>
      <w:sz w:val="20"/>
      <w:szCs w:val="20"/>
      <w:lang w:eastAsia="en-US"/>
    </w:rPr>
  </w:style>
  <w:style w:type="table" w:customStyle="1" w:styleId="31f">
    <w:name w:val="3.1 Таблица"/>
    <w:basedOn w:val="afa"/>
    <w:uiPriority w:val="99"/>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C25060"/>
    <w:pPr>
      <w:ind w:firstLine="851"/>
    </w:pPr>
  </w:style>
  <w:style w:type="table" w:customStyle="1" w:styleId="3-31">
    <w:name w:val="Средняя сетка 3 - Акцент 31"/>
    <w:basedOn w:val="afa"/>
    <w:next w:val="afa"/>
    <w:uiPriority w:val="69"/>
    <w:unhideWhenUsed/>
    <w:rsid w:val="00C25060"/>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C25060"/>
    <w:pPr>
      <w:spacing w:after="40"/>
      <w:contextualSpacing/>
    </w:pPr>
  </w:style>
  <w:style w:type="character" w:customStyle="1" w:styleId="011">
    <w:name w:val="0.1 Пробел Знак"/>
    <w:basedOn w:val="000"/>
    <w:link w:val="010"/>
    <w:rsid w:val="00C25060"/>
    <w:rPr>
      <w:rFonts w:ascii="Times New Roman" w:eastAsia="Times New Roman" w:hAnsi="Times New Roman" w:cs="Times New Roman"/>
      <w:sz w:val="26"/>
      <w:szCs w:val="26"/>
      <w:lang w:eastAsia="en-US"/>
    </w:rPr>
  </w:style>
  <w:style w:type="paragraph" w:customStyle="1" w:styleId="3ffc">
    <w:name w:val="3_Рисунок"/>
    <w:basedOn w:val="020"/>
    <w:link w:val="3ffd"/>
    <w:rsid w:val="00C25060"/>
    <w:pPr>
      <w:jc w:val="center"/>
    </w:pPr>
  </w:style>
  <w:style w:type="character" w:customStyle="1" w:styleId="3ffd">
    <w:name w:val="3_Рисунок Знак"/>
    <w:link w:val="3ffc"/>
    <w:rsid w:val="00C25060"/>
    <w:rPr>
      <w:rFonts w:ascii="Times New Roman" w:eastAsia="Times New Roman" w:hAnsi="Times New Roman" w:cs="Times New Roman"/>
      <w:sz w:val="26"/>
      <w:szCs w:val="26"/>
      <w:lang w:eastAsia="en-US"/>
    </w:rPr>
  </w:style>
  <w:style w:type="paragraph" w:customStyle="1" w:styleId="04">
    <w:name w:val="0.4 Справа"/>
    <w:basedOn w:val="3ffc"/>
    <w:rsid w:val="00C25060"/>
    <w:pPr>
      <w:spacing w:before="120" w:after="120"/>
      <w:contextualSpacing w:val="0"/>
      <w:jc w:val="right"/>
    </w:pPr>
  </w:style>
  <w:style w:type="table" w:customStyle="1" w:styleId="1fffffe">
    <w:name w:val="Сетка таблицы светлая1"/>
    <w:basedOn w:val="afa"/>
    <w:uiPriority w:val="40"/>
    <w:rsid w:val="00C25060"/>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052">
    <w:name w:val="0.5 Список 2"/>
    <w:basedOn w:val="121"/>
    <w:link w:val="0521"/>
    <w:rsid w:val="00C25060"/>
    <w:pPr>
      <w:numPr>
        <w:numId w:val="70"/>
      </w:numPr>
      <w:ind w:left="1701" w:firstLine="709"/>
    </w:pPr>
  </w:style>
  <w:style w:type="character" w:customStyle="1" w:styleId="0521">
    <w:name w:val="0.5 Список 2 Знак"/>
    <w:link w:val="052"/>
    <w:rsid w:val="00C25060"/>
    <w:rPr>
      <w:rFonts w:ascii="Times New Roman" w:eastAsia="Times New Roman" w:hAnsi="Times New Roman" w:cs="Times New Roman"/>
      <w:i/>
      <w:sz w:val="26"/>
      <w:szCs w:val="26"/>
      <w:lang w:eastAsia="en-US"/>
    </w:rPr>
  </w:style>
  <w:style w:type="paragraph" w:customStyle="1" w:styleId="012">
    <w:name w:val="01_ЖИРНЫЙ ЗАГОЛОВОК"/>
    <w:basedOn w:val="11ff6"/>
    <w:link w:val="013"/>
    <w:qFormat/>
    <w:rsid w:val="00C25060"/>
    <w:rPr>
      <w:sz w:val="26"/>
      <w:szCs w:val="26"/>
    </w:rPr>
  </w:style>
  <w:style w:type="character" w:customStyle="1" w:styleId="013">
    <w:name w:val="01_ЖИРНЫЙ ЗАГОЛОВОК Знак"/>
    <w:link w:val="012"/>
    <w:rsid w:val="00C25060"/>
    <w:rPr>
      <w:rFonts w:ascii="Times New Roman" w:eastAsia="Times New Roman" w:hAnsi="Times New Roman" w:cs="Times New Roman"/>
      <w:b/>
      <w:iCs/>
      <w:caps/>
      <w:snapToGrid w:val="0"/>
      <w:spacing w:val="20"/>
      <w:sz w:val="26"/>
      <w:szCs w:val="26"/>
      <w:lang w:eastAsia="ja-JP"/>
    </w:rPr>
  </w:style>
  <w:style w:type="paragraph" w:customStyle="1" w:styleId="4fc">
    <w:name w:val="4_Примечания"/>
    <w:basedOn w:val="00"/>
    <w:link w:val="4fd"/>
    <w:qFormat/>
    <w:rsid w:val="00C25060"/>
    <w:pPr>
      <w:contextualSpacing/>
    </w:pPr>
    <w:rPr>
      <w:color w:val="FF0000"/>
    </w:rPr>
  </w:style>
  <w:style w:type="character" w:customStyle="1" w:styleId="4fd">
    <w:name w:val="4_Примечания Знак"/>
    <w:link w:val="4fc"/>
    <w:rsid w:val="00C25060"/>
    <w:rPr>
      <w:rFonts w:ascii="Times New Roman" w:eastAsia="Times New Roman" w:hAnsi="Times New Roman" w:cs="Times New Roman"/>
      <w:color w:val="FF0000"/>
      <w:sz w:val="26"/>
      <w:szCs w:val="26"/>
      <w:lang w:eastAsia="en-US"/>
    </w:rPr>
  </w:style>
  <w:style w:type="numbering" w:customStyle="1" w:styleId="05210">
    <w:name w:val="0.5 Список Заг.21"/>
    <w:uiPriority w:val="99"/>
    <w:rsid w:val="00C25060"/>
  </w:style>
  <w:style w:type="numbering" w:customStyle="1" w:styleId="05110">
    <w:name w:val="0.5 Список Заг.11"/>
    <w:uiPriority w:val="99"/>
    <w:rsid w:val="00C25060"/>
  </w:style>
  <w:style w:type="table" w:customStyle="1" w:styleId="12100">
    <w:name w:val="Сетка таблицы12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
    <w:name w:val="Стиль 0.5 Список Заг.1"/>
    <w:basedOn w:val="afb"/>
    <w:rsid w:val="00C25060"/>
  </w:style>
  <w:style w:type="table" w:customStyle="1" w:styleId="311a">
    <w:name w:val="3.1 Таблица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a"/>
    <w:next w:val="afff6"/>
    <w:uiPriority w:val="3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5">
    <w:name w:val="Сетка таблицы1113"/>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0">
    <w:name w:val="Сетка таблицы6111"/>
    <w:basedOn w:val="afa"/>
    <w:next w:val="afff6"/>
    <w:uiPriority w:val="59"/>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211">
    <w:name w:val="0.5 Список Заг.211"/>
    <w:uiPriority w:val="99"/>
    <w:rsid w:val="00C25060"/>
  </w:style>
  <w:style w:type="numbering" w:customStyle="1" w:styleId="05111">
    <w:name w:val="0.5 Список Заг.111"/>
    <w:uiPriority w:val="99"/>
    <w:rsid w:val="00C25060"/>
  </w:style>
  <w:style w:type="numbering" w:customStyle="1" w:styleId="0511">
    <w:name w:val="Стиль 0.5 Список Заг.11"/>
    <w:basedOn w:val="afb"/>
    <w:rsid w:val="00C25060"/>
    <w:pPr>
      <w:numPr>
        <w:numId w:val="75"/>
      </w:numPr>
    </w:pPr>
  </w:style>
  <w:style w:type="table" w:customStyle="1" w:styleId="31115">
    <w:name w:val="3.1 Таблица11"/>
    <w:basedOn w:val="afa"/>
    <w:uiPriority w:val="99"/>
    <w:rsid w:val="00C25060"/>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8"/>
    <w:rsid w:val="00C25060"/>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f">
    <w:name w:val="Стиль Для таблицы (приложения 1) + По правому краю"/>
    <w:basedOn w:val="1f0"/>
    <w:rsid w:val="00C25060"/>
    <w:pPr>
      <w:widowControl w:val="0"/>
      <w:adjustRightInd w:val="0"/>
      <w:ind w:left="33" w:hanging="33"/>
      <w:jc w:val="center"/>
      <w:textAlignment w:val="baseline"/>
    </w:pPr>
    <w:rPr>
      <w:bCs w:val="0"/>
      <w:spacing w:val="-5"/>
      <w:sz w:val="16"/>
      <w:szCs w:val="20"/>
      <w:lang w:val="ru-RU" w:eastAsia="ru-RU" w:bidi="ar-SA"/>
    </w:rPr>
  </w:style>
  <w:style w:type="paragraph" w:customStyle="1" w:styleId="1ffffff0">
    <w:name w:val="Текст_1"/>
    <w:basedOn w:val="af8"/>
    <w:rsid w:val="00C25060"/>
    <w:pPr>
      <w:spacing w:after="0" w:line="240" w:lineRule="auto"/>
    </w:pPr>
    <w:rPr>
      <w:rFonts w:ascii="Times New Roman" w:eastAsia="Times New Roman" w:hAnsi="Times New Roman" w:cs="Times New Roman"/>
      <w:sz w:val="24"/>
      <w:szCs w:val="24"/>
    </w:rPr>
  </w:style>
  <w:style w:type="paragraph" w:customStyle="1" w:styleId="affffffffffffffff2">
    <w:name w:val="Подраздел"/>
    <w:basedOn w:val="af8"/>
    <w:rsid w:val="00C25060"/>
    <w:pPr>
      <w:spacing w:after="0" w:line="240" w:lineRule="auto"/>
    </w:pPr>
    <w:rPr>
      <w:rFonts w:ascii="Times New Roman" w:eastAsia="Times New Roman" w:hAnsi="Times New Roman" w:cs="Times New Roman"/>
      <w:b/>
      <w:sz w:val="24"/>
      <w:szCs w:val="24"/>
    </w:rPr>
  </w:style>
  <w:style w:type="character" w:customStyle="1" w:styleId="1ffffff1">
    <w:name w:val="Название Знак1"/>
    <w:aliases w:val="Заголовок1 Знак1"/>
    <w:uiPriority w:val="10"/>
    <w:rsid w:val="00C25060"/>
    <w:rPr>
      <w:rFonts w:ascii="Cambria" w:eastAsia="Times New Roman" w:hAnsi="Cambria" w:cs="Times New Roman"/>
      <w:color w:val="17365D"/>
      <w:spacing w:val="5"/>
      <w:kern w:val="28"/>
      <w:sz w:val="52"/>
      <w:szCs w:val="52"/>
    </w:rPr>
  </w:style>
  <w:style w:type="paragraph" w:customStyle="1" w:styleId="xl1824">
    <w:name w:val="xl1824"/>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825">
    <w:name w:val="xl182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6">
    <w:name w:val="xl182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827">
    <w:name w:val="xl1827"/>
    <w:basedOn w:val="af8"/>
    <w:rsid w:val="00C25060"/>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28">
    <w:name w:val="xl1828"/>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29">
    <w:name w:val="xl1829"/>
    <w:basedOn w:val="af8"/>
    <w:rsid w:val="00C250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0">
    <w:name w:val="xl1830"/>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831">
    <w:name w:val="xl183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table" w:customStyle="1" w:styleId="1450">
    <w:name w:val="Сетка таблицы145"/>
    <w:basedOn w:val="afa"/>
    <w:next w:val="afff6"/>
    <w:rsid w:val="00C250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2379">
    <w:name w:val="xl52379"/>
    <w:basedOn w:val="af8"/>
    <w:rsid w:val="00C25060"/>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0">
    <w:name w:val="xl52380"/>
    <w:basedOn w:val="af8"/>
    <w:rsid w:val="00C25060"/>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381">
    <w:name w:val="xl52381"/>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2">
    <w:name w:val="xl52382"/>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3">
    <w:name w:val="xl5238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4">
    <w:name w:val="xl5238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85">
    <w:name w:val="xl52385"/>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6">
    <w:name w:val="xl52386"/>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xl52387">
    <w:name w:val="xl52387"/>
    <w:basedOn w:val="af8"/>
    <w:rsid w:val="00C25060"/>
    <w:pPr>
      <w:shd w:val="clear" w:color="000000" w:fill="538DD5"/>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388">
    <w:name w:val="xl52388"/>
    <w:basedOn w:val="af8"/>
    <w:rsid w:val="00C25060"/>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89">
    <w:name w:val="xl52389"/>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2390">
    <w:name w:val="xl52390"/>
    <w:basedOn w:val="af8"/>
    <w:rsid w:val="00C25060"/>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1">
    <w:name w:val="xl52391"/>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2">
    <w:name w:val="xl52392"/>
    <w:basedOn w:val="af8"/>
    <w:rsid w:val="00C25060"/>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rPr>
  </w:style>
  <w:style w:type="paragraph" w:customStyle="1" w:styleId="font1">
    <w:name w:val="font1"/>
    <w:basedOn w:val="af8"/>
    <w:rsid w:val="00C25060"/>
    <w:pPr>
      <w:spacing w:before="100" w:beforeAutospacing="1" w:after="100" w:afterAutospacing="1" w:line="240" w:lineRule="auto"/>
    </w:pPr>
    <w:rPr>
      <w:rFonts w:ascii="Calibri" w:eastAsia="Times New Roman" w:hAnsi="Calibri" w:cs="Calibri"/>
      <w:color w:val="000000"/>
    </w:rPr>
  </w:style>
  <w:style w:type="paragraph" w:customStyle="1" w:styleId="xl52393">
    <w:name w:val="xl52393"/>
    <w:basedOn w:val="af8"/>
    <w:rsid w:val="00C25060"/>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rPr>
  </w:style>
  <w:style w:type="paragraph" w:customStyle="1" w:styleId="xl52394">
    <w:name w:val="xl5239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affffffffffffffff3">
    <w:name w:val="Обратный адрес"/>
    <w:basedOn w:val="af8"/>
    <w:uiPriority w:val="99"/>
    <w:semiHidden/>
    <w:qFormat/>
    <w:rsid w:val="00C25060"/>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lang w:eastAsia="en-US"/>
    </w:rPr>
  </w:style>
  <w:style w:type="table" w:customStyle="1" w:styleId="TableGridReport219">
    <w:name w:val="Table Grid Report2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nformat0">
    <w:name w:val="ConsNonformat Знак"/>
    <w:link w:val="ConsNonformat"/>
    <w:uiPriority w:val="99"/>
    <w:rsid w:val="00C25060"/>
    <w:rPr>
      <w:rFonts w:ascii="Consultant" w:eastAsia="Times New Roman" w:hAnsi="Consultant" w:cs="Times New Roman"/>
      <w:lang w:val="en-US" w:bidi="en-US"/>
    </w:rPr>
  </w:style>
  <w:style w:type="paragraph" w:customStyle="1" w:styleId="xl58938">
    <w:name w:val="xl58938"/>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39">
    <w:name w:val="xl58939"/>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0">
    <w:name w:val="xl5894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1">
    <w:name w:val="xl5894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2">
    <w:name w:val="xl58942"/>
    <w:basedOn w:val="af8"/>
    <w:rsid w:val="00C25060"/>
    <w:pPr>
      <w:spacing w:before="100" w:beforeAutospacing="1" w:after="100" w:afterAutospacing="1" w:line="240" w:lineRule="auto"/>
      <w:jc w:val="center"/>
      <w:textAlignment w:val="center"/>
    </w:pPr>
    <w:rPr>
      <w:rFonts w:ascii="Times New Roman" w:eastAsia="Times New Roman" w:hAnsi="Times New Roman" w:cs="Times New Roman"/>
      <w:sz w:val="40"/>
      <w:szCs w:val="40"/>
    </w:rPr>
  </w:style>
  <w:style w:type="paragraph" w:customStyle="1" w:styleId="xl58943">
    <w:name w:val="xl58943"/>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58944">
    <w:name w:val="xl58944"/>
    <w:basedOn w:val="af8"/>
    <w:rsid w:val="00C250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5">
    <w:name w:val="xl58945"/>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46">
    <w:name w:val="xl58946"/>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47">
    <w:name w:val="xl58947"/>
    <w:basedOn w:val="af8"/>
    <w:rsid w:val="00C25060"/>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8">
    <w:name w:val="xl58948"/>
    <w:basedOn w:val="af8"/>
    <w:rsid w:val="00C25060"/>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49">
    <w:name w:val="xl58949"/>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rPr>
  </w:style>
  <w:style w:type="paragraph" w:customStyle="1" w:styleId="xl58950">
    <w:name w:val="xl58950"/>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1">
    <w:name w:val="xl58951"/>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2">
    <w:name w:val="xl58952"/>
    <w:basedOn w:val="af8"/>
    <w:rsid w:val="00C25060"/>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53">
    <w:name w:val="xl58953"/>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4">
    <w:name w:val="xl58954"/>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5">
    <w:name w:val="xl58955"/>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6">
    <w:name w:val="xl58956"/>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7">
    <w:name w:val="xl58957"/>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8">
    <w:name w:val="xl58958"/>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59">
    <w:name w:val="xl58959"/>
    <w:basedOn w:val="af8"/>
    <w:rsid w:val="00C25060"/>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60">
    <w:name w:val="xl58960"/>
    <w:basedOn w:val="af8"/>
    <w:rsid w:val="00C250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8961">
    <w:name w:val="xl58961"/>
    <w:basedOn w:val="af8"/>
    <w:rsid w:val="00C250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table" w:customStyle="1" w:styleId="TableGridReport319">
    <w:name w:val="Table Grid Report319"/>
    <w:basedOn w:val="afa"/>
    <w:next w:val="afff6"/>
    <w:uiPriority w:val="5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Рис.14"/>
    <w:rsid w:val="00C25060"/>
    <w:pPr>
      <w:numPr>
        <w:numId w:val="59"/>
      </w:numPr>
    </w:pPr>
  </w:style>
  <w:style w:type="numbering" w:customStyle="1" w:styleId="12101">
    <w:name w:val="Нет списка1210"/>
    <w:next w:val="afb"/>
    <w:uiPriority w:val="99"/>
    <w:semiHidden/>
    <w:unhideWhenUsed/>
    <w:rsid w:val="00C25060"/>
  </w:style>
  <w:style w:type="table" w:customStyle="1" w:styleId="1530">
    <w:name w:val="Сетка таблицы15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48">
    <w:name w:val="Table Grid Report48"/>
    <w:basedOn w:val="afa"/>
    <w:next w:val="afff6"/>
    <w:uiPriority w:val="99"/>
    <w:rsid w:val="00C25060"/>
    <w:pPr>
      <w:spacing w:after="0" w:line="240" w:lineRule="auto"/>
      <w:jc w:val="center"/>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0">
    <w:name w:val="Сетка таблицы238"/>
    <w:basedOn w:val="afa"/>
    <w:next w:val="afff6"/>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1">
    <w:name w:val="Нет списка1310"/>
    <w:next w:val="afb"/>
    <w:uiPriority w:val="99"/>
    <w:semiHidden/>
    <w:unhideWhenUsed/>
    <w:rsid w:val="00C25060"/>
  </w:style>
  <w:style w:type="table" w:customStyle="1" w:styleId="1630">
    <w:name w:val="Сетка таблицы16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7">
    <w:name w:val="1 / 1.1 / 1.1.117"/>
    <w:basedOn w:val="afb"/>
    <w:next w:val="111111"/>
    <w:rsid w:val="00C25060"/>
  </w:style>
  <w:style w:type="table" w:customStyle="1" w:styleId="8113">
    <w:name w:val="Сетка таблицы811"/>
    <w:basedOn w:val="afa"/>
    <w:next w:val="afff6"/>
    <w:uiPriority w:val="59"/>
    <w:rsid w:val="00C250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b">
    <w:name w:val="Рис.23"/>
    <w:rsid w:val="00C25060"/>
  </w:style>
  <w:style w:type="table" w:customStyle="1" w:styleId="-323">
    <w:name w:val="Веб-таблица 323"/>
    <w:basedOn w:val="afa"/>
    <w:next w:val="-3"/>
    <w:rsid w:val="00C25060"/>
    <w:pPr>
      <w:spacing w:after="0" w:line="240" w:lineRule="auto"/>
      <w:jc w:val="center"/>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b"/>
    <w:uiPriority w:val="99"/>
    <w:semiHidden/>
    <w:unhideWhenUsed/>
    <w:rsid w:val="00C25060"/>
  </w:style>
  <w:style w:type="table" w:customStyle="1" w:styleId="1730">
    <w:name w:val="Сетка таблицы173"/>
    <w:basedOn w:val="afa"/>
    <w:next w:val="afff6"/>
    <w:uiPriority w:val="39"/>
    <w:rsid w:val="00C250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4280">
      <w:bodyDiv w:val="1"/>
      <w:marLeft w:val="0"/>
      <w:marRight w:val="0"/>
      <w:marTop w:val="0"/>
      <w:marBottom w:val="0"/>
      <w:divBdr>
        <w:top w:val="none" w:sz="0" w:space="0" w:color="auto"/>
        <w:left w:val="none" w:sz="0" w:space="0" w:color="auto"/>
        <w:bottom w:val="none" w:sz="0" w:space="0" w:color="auto"/>
        <w:right w:val="none" w:sz="0" w:space="0" w:color="auto"/>
      </w:divBdr>
    </w:div>
    <w:div w:id="7100451">
      <w:bodyDiv w:val="1"/>
      <w:marLeft w:val="0"/>
      <w:marRight w:val="0"/>
      <w:marTop w:val="0"/>
      <w:marBottom w:val="0"/>
      <w:divBdr>
        <w:top w:val="none" w:sz="0" w:space="0" w:color="auto"/>
        <w:left w:val="none" w:sz="0" w:space="0" w:color="auto"/>
        <w:bottom w:val="none" w:sz="0" w:space="0" w:color="auto"/>
        <w:right w:val="none" w:sz="0" w:space="0" w:color="auto"/>
      </w:divBdr>
    </w:div>
    <w:div w:id="23216370">
      <w:bodyDiv w:val="1"/>
      <w:marLeft w:val="0"/>
      <w:marRight w:val="0"/>
      <w:marTop w:val="0"/>
      <w:marBottom w:val="0"/>
      <w:divBdr>
        <w:top w:val="none" w:sz="0" w:space="0" w:color="auto"/>
        <w:left w:val="none" w:sz="0" w:space="0" w:color="auto"/>
        <w:bottom w:val="none" w:sz="0" w:space="0" w:color="auto"/>
        <w:right w:val="none" w:sz="0" w:space="0" w:color="auto"/>
      </w:divBdr>
    </w:div>
    <w:div w:id="33848909">
      <w:bodyDiv w:val="1"/>
      <w:marLeft w:val="0"/>
      <w:marRight w:val="0"/>
      <w:marTop w:val="0"/>
      <w:marBottom w:val="0"/>
      <w:divBdr>
        <w:top w:val="none" w:sz="0" w:space="0" w:color="auto"/>
        <w:left w:val="none" w:sz="0" w:space="0" w:color="auto"/>
        <w:bottom w:val="none" w:sz="0" w:space="0" w:color="auto"/>
        <w:right w:val="none" w:sz="0" w:space="0" w:color="auto"/>
      </w:divBdr>
    </w:div>
    <w:div w:id="41097897">
      <w:bodyDiv w:val="1"/>
      <w:marLeft w:val="0"/>
      <w:marRight w:val="0"/>
      <w:marTop w:val="0"/>
      <w:marBottom w:val="0"/>
      <w:divBdr>
        <w:top w:val="none" w:sz="0" w:space="0" w:color="auto"/>
        <w:left w:val="none" w:sz="0" w:space="0" w:color="auto"/>
        <w:bottom w:val="none" w:sz="0" w:space="0" w:color="auto"/>
        <w:right w:val="none" w:sz="0" w:space="0" w:color="auto"/>
      </w:divBdr>
    </w:div>
    <w:div w:id="49429297">
      <w:bodyDiv w:val="1"/>
      <w:marLeft w:val="0"/>
      <w:marRight w:val="0"/>
      <w:marTop w:val="0"/>
      <w:marBottom w:val="0"/>
      <w:divBdr>
        <w:top w:val="none" w:sz="0" w:space="0" w:color="auto"/>
        <w:left w:val="none" w:sz="0" w:space="0" w:color="auto"/>
        <w:bottom w:val="none" w:sz="0" w:space="0" w:color="auto"/>
        <w:right w:val="none" w:sz="0" w:space="0" w:color="auto"/>
      </w:divBdr>
    </w:div>
    <w:div w:id="52582708">
      <w:bodyDiv w:val="1"/>
      <w:marLeft w:val="0"/>
      <w:marRight w:val="0"/>
      <w:marTop w:val="0"/>
      <w:marBottom w:val="0"/>
      <w:divBdr>
        <w:top w:val="none" w:sz="0" w:space="0" w:color="auto"/>
        <w:left w:val="none" w:sz="0" w:space="0" w:color="auto"/>
        <w:bottom w:val="none" w:sz="0" w:space="0" w:color="auto"/>
        <w:right w:val="none" w:sz="0" w:space="0" w:color="auto"/>
      </w:divBdr>
    </w:div>
    <w:div w:id="64299960">
      <w:bodyDiv w:val="1"/>
      <w:marLeft w:val="0"/>
      <w:marRight w:val="0"/>
      <w:marTop w:val="0"/>
      <w:marBottom w:val="0"/>
      <w:divBdr>
        <w:top w:val="none" w:sz="0" w:space="0" w:color="auto"/>
        <w:left w:val="none" w:sz="0" w:space="0" w:color="auto"/>
        <w:bottom w:val="none" w:sz="0" w:space="0" w:color="auto"/>
        <w:right w:val="none" w:sz="0" w:space="0" w:color="auto"/>
      </w:divBdr>
    </w:div>
    <w:div w:id="71465381">
      <w:marLeft w:val="0"/>
      <w:marRight w:val="0"/>
      <w:marTop w:val="0"/>
      <w:marBottom w:val="0"/>
      <w:divBdr>
        <w:top w:val="none" w:sz="0" w:space="0" w:color="auto"/>
        <w:left w:val="none" w:sz="0" w:space="0" w:color="auto"/>
        <w:bottom w:val="none" w:sz="0" w:space="0" w:color="auto"/>
        <w:right w:val="none" w:sz="0" w:space="0" w:color="auto"/>
      </w:divBdr>
    </w:div>
    <w:div w:id="84304944">
      <w:bodyDiv w:val="1"/>
      <w:marLeft w:val="0"/>
      <w:marRight w:val="0"/>
      <w:marTop w:val="0"/>
      <w:marBottom w:val="0"/>
      <w:divBdr>
        <w:top w:val="none" w:sz="0" w:space="0" w:color="auto"/>
        <w:left w:val="none" w:sz="0" w:space="0" w:color="auto"/>
        <w:bottom w:val="none" w:sz="0" w:space="0" w:color="auto"/>
        <w:right w:val="none" w:sz="0" w:space="0" w:color="auto"/>
      </w:divBdr>
    </w:div>
    <w:div w:id="86386381">
      <w:bodyDiv w:val="1"/>
      <w:marLeft w:val="0"/>
      <w:marRight w:val="0"/>
      <w:marTop w:val="0"/>
      <w:marBottom w:val="0"/>
      <w:divBdr>
        <w:top w:val="none" w:sz="0" w:space="0" w:color="auto"/>
        <w:left w:val="none" w:sz="0" w:space="0" w:color="auto"/>
        <w:bottom w:val="none" w:sz="0" w:space="0" w:color="auto"/>
        <w:right w:val="none" w:sz="0" w:space="0" w:color="auto"/>
      </w:divBdr>
    </w:div>
    <w:div w:id="89009155">
      <w:bodyDiv w:val="1"/>
      <w:marLeft w:val="0"/>
      <w:marRight w:val="0"/>
      <w:marTop w:val="0"/>
      <w:marBottom w:val="0"/>
      <w:divBdr>
        <w:top w:val="none" w:sz="0" w:space="0" w:color="auto"/>
        <w:left w:val="none" w:sz="0" w:space="0" w:color="auto"/>
        <w:bottom w:val="none" w:sz="0" w:space="0" w:color="auto"/>
        <w:right w:val="none" w:sz="0" w:space="0" w:color="auto"/>
      </w:divBdr>
    </w:div>
    <w:div w:id="92022014">
      <w:bodyDiv w:val="1"/>
      <w:marLeft w:val="0"/>
      <w:marRight w:val="0"/>
      <w:marTop w:val="0"/>
      <w:marBottom w:val="0"/>
      <w:divBdr>
        <w:top w:val="none" w:sz="0" w:space="0" w:color="auto"/>
        <w:left w:val="none" w:sz="0" w:space="0" w:color="auto"/>
        <w:bottom w:val="none" w:sz="0" w:space="0" w:color="auto"/>
        <w:right w:val="none" w:sz="0" w:space="0" w:color="auto"/>
      </w:divBdr>
    </w:div>
    <w:div w:id="93479040">
      <w:bodyDiv w:val="1"/>
      <w:marLeft w:val="0"/>
      <w:marRight w:val="0"/>
      <w:marTop w:val="0"/>
      <w:marBottom w:val="0"/>
      <w:divBdr>
        <w:top w:val="none" w:sz="0" w:space="0" w:color="auto"/>
        <w:left w:val="none" w:sz="0" w:space="0" w:color="auto"/>
        <w:bottom w:val="none" w:sz="0" w:space="0" w:color="auto"/>
        <w:right w:val="none" w:sz="0" w:space="0" w:color="auto"/>
      </w:divBdr>
    </w:div>
    <w:div w:id="114296706">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
    <w:div w:id="117914603">
      <w:bodyDiv w:val="1"/>
      <w:marLeft w:val="0"/>
      <w:marRight w:val="0"/>
      <w:marTop w:val="0"/>
      <w:marBottom w:val="0"/>
      <w:divBdr>
        <w:top w:val="none" w:sz="0" w:space="0" w:color="auto"/>
        <w:left w:val="none" w:sz="0" w:space="0" w:color="auto"/>
        <w:bottom w:val="none" w:sz="0" w:space="0" w:color="auto"/>
        <w:right w:val="none" w:sz="0" w:space="0" w:color="auto"/>
      </w:divBdr>
    </w:div>
    <w:div w:id="131869919">
      <w:bodyDiv w:val="1"/>
      <w:marLeft w:val="0"/>
      <w:marRight w:val="0"/>
      <w:marTop w:val="0"/>
      <w:marBottom w:val="0"/>
      <w:divBdr>
        <w:top w:val="none" w:sz="0" w:space="0" w:color="auto"/>
        <w:left w:val="none" w:sz="0" w:space="0" w:color="auto"/>
        <w:bottom w:val="none" w:sz="0" w:space="0" w:color="auto"/>
        <w:right w:val="none" w:sz="0" w:space="0" w:color="auto"/>
      </w:divBdr>
    </w:div>
    <w:div w:id="132795147">
      <w:bodyDiv w:val="1"/>
      <w:marLeft w:val="0"/>
      <w:marRight w:val="0"/>
      <w:marTop w:val="0"/>
      <w:marBottom w:val="0"/>
      <w:divBdr>
        <w:top w:val="none" w:sz="0" w:space="0" w:color="auto"/>
        <w:left w:val="none" w:sz="0" w:space="0" w:color="auto"/>
        <w:bottom w:val="none" w:sz="0" w:space="0" w:color="auto"/>
        <w:right w:val="none" w:sz="0" w:space="0" w:color="auto"/>
      </w:divBdr>
    </w:div>
    <w:div w:id="151944650">
      <w:bodyDiv w:val="1"/>
      <w:marLeft w:val="0"/>
      <w:marRight w:val="0"/>
      <w:marTop w:val="0"/>
      <w:marBottom w:val="0"/>
      <w:divBdr>
        <w:top w:val="none" w:sz="0" w:space="0" w:color="auto"/>
        <w:left w:val="none" w:sz="0" w:space="0" w:color="auto"/>
        <w:bottom w:val="none" w:sz="0" w:space="0" w:color="auto"/>
        <w:right w:val="none" w:sz="0" w:space="0" w:color="auto"/>
      </w:divBdr>
    </w:div>
    <w:div w:id="152722270">
      <w:bodyDiv w:val="1"/>
      <w:marLeft w:val="0"/>
      <w:marRight w:val="0"/>
      <w:marTop w:val="0"/>
      <w:marBottom w:val="0"/>
      <w:divBdr>
        <w:top w:val="none" w:sz="0" w:space="0" w:color="auto"/>
        <w:left w:val="none" w:sz="0" w:space="0" w:color="auto"/>
        <w:bottom w:val="none" w:sz="0" w:space="0" w:color="auto"/>
        <w:right w:val="none" w:sz="0" w:space="0" w:color="auto"/>
      </w:divBdr>
    </w:div>
    <w:div w:id="161429824">
      <w:bodyDiv w:val="1"/>
      <w:marLeft w:val="0"/>
      <w:marRight w:val="0"/>
      <w:marTop w:val="0"/>
      <w:marBottom w:val="0"/>
      <w:divBdr>
        <w:top w:val="none" w:sz="0" w:space="0" w:color="auto"/>
        <w:left w:val="none" w:sz="0" w:space="0" w:color="auto"/>
        <w:bottom w:val="none" w:sz="0" w:space="0" w:color="auto"/>
        <w:right w:val="none" w:sz="0" w:space="0" w:color="auto"/>
      </w:divBdr>
    </w:div>
    <w:div w:id="162401232">
      <w:bodyDiv w:val="1"/>
      <w:marLeft w:val="0"/>
      <w:marRight w:val="0"/>
      <w:marTop w:val="0"/>
      <w:marBottom w:val="0"/>
      <w:divBdr>
        <w:top w:val="none" w:sz="0" w:space="0" w:color="auto"/>
        <w:left w:val="none" w:sz="0" w:space="0" w:color="auto"/>
        <w:bottom w:val="none" w:sz="0" w:space="0" w:color="auto"/>
        <w:right w:val="none" w:sz="0" w:space="0" w:color="auto"/>
      </w:divBdr>
    </w:div>
    <w:div w:id="170341095">
      <w:bodyDiv w:val="1"/>
      <w:marLeft w:val="0"/>
      <w:marRight w:val="0"/>
      <w:marTop w:val="0"/>
      <w:marBottom w:val="0"/>
      <w:divBdr>
        <w:top w:val="none" w:sz="0" w:space="0" w:color="auto"/>
        <w:left w:val="none" w:sz="0" w:space="0" w:color="auto"/>
        <w:bottom w:val="none" w:sz="0" w:space="0" w:color="auto"/>
        <w:right w:val="none" w:sz="0" w:space="0" w:color="auto"/>
      </w:divBdr>
    </w:div>
    <w:div w:id="172689038">
      <w:bodyDiv w:val="1"/>
      <w:marLeft w:val="0"/>
      <w:marRight w:val="0"/>
      <w:marTop w:val="0"/>
      <w:marBottom w:val="0"/>
      <w:divBdr>
        <w:top w:val="none" w:sz="0" w:space="0" w:color="auto"/>
        <w:left w:val="none" w:sz="0" w:space="0" w:color="auto"/>
        <w:bottom w:val="none" w:sz="0" w:space="0" w:color="auto"/>
        <w:right w:val="none" w:sz="0" w:space="0" w:color="auto"/>
      </w:divBdr>
    </w:div>
    <w:div w:id="174420342">
      <w:bodyDiv w:val="1"/>
      <w:marLeft w:val="0"/>
      <w:marRight w:val="0"/>
      <w:marTop w:val="0"/>
      <w:marBottom w:val="0"/>
      <w:divBdr>
        <w:top w:val="none" w:sz="0" w:space="0" w:color="auto"/>
        <w:left w:val="none" w:sz="0" w:space="0" w:color="auto"/>
        <w:bottom w:val="none" w:sz="0" w:space="0" w:color="auto"/>
        <w:right w:val="none" w:sz="0" w:space="0" w:color="auto"/>
      </w:divBdr>
    </w:div>
    <w:div w:id="174852576">
      <w:bodyDiv w:val="1"/>
      <w:marLeft w:val="0"/>
      <w:marRight w:val="0"/>
      <w:marTop w:val="0"/>
      <w:marBottom w:val="0"/>
      <w:divBdr>
        <w:top w:val="none" w:sz="0" w:space="0" w:color="auto"/>
        <w:left w:val="none" w:sz="0" w:space="0" w:color="auto"/>
        <w:bottom w:val="none" w:sz="0" w:space="0" w:color="auto"/>
        <w:right w:val="none" w:sz="0" w:space="0" w:color="auto"/>
      </w:divBdr>
    </w:div>
    <w:div w:id="175005992">
      <w:bodyDiv w:val="1"/>
      <w:marLeft w:val="0"/>
      <w:marRight w:val="0"/>
      <w:marTop w:val="0"/>
      <w:marBottom w:val="0"/>
      <w:divBdr>
        <w:top w:val="none" w:sz="0" w:space="0" w:color="auto"/>
        <w:left w:val="none" w:sz="0" w:space="0" w:color="auto"/>
        <w:bottom w:val="none" w:sz="0" w:space="0" w:color="auto"/>
        <w:right w:val="none" w:sz="0" w:space="0" w:color="auto"/>
      </w:divBdr>
    </w:div>
    <w:div w:id="176846704">
      <w:bodyDiv w:val="1"/>
      <w:marLeft w:val="0"/>
      <w:marRight w:val="0"/>
      <w:marTop w:val="0"/>
      <w:marBottom w:val="0"/>
      <w:divBdr>
        <w:top w:val="none" w:sz="0" w:space="0" w:color="auto"/>
        <w:left w:val="none" w:sz="0" w:space="0" w:color="auto"/>
        <w:bottom w:val="none" w:sz="0" w:space="0" w:color="auto"/>
        <w:right w:val="none" w:sz="0" w:space="0" w:color="auto"/>
      </w:divBdr>
    </w:div>
    <w:div w:id="181014493">
      <w:bodyDiv w:val="1"/>
      <w:marLeft w:val="0"/>
      <w:marRight w:val="0"/>
      <w:marTop w:val="0"/>
      <w:marBottom w:val="0"/>
      <w:divBdr>
        <w:top w:val="none" w:sz="0" w:space="0" w:color="auto"/>
        <w:left w:val="none" w:sz="0" w:space="0" w:color="auto"/>
        <w:bottom w:val="none" w:sz="0" w:space="0" w:color="auto"/>
        <w:right w:val="none" w:sz="0" w:space="0" w:color="auto"/>
      </w:divBdr>
    </w:div>
    <w:div w:id="182089740">
      <w:bodyDiv w:val="1"/>
      <w:marLeft w:val="0"/>
      <w:marRight w:val="0"/>
      <w:marTop w:val="0"/>
      <w:marBottom w:val="0"/>
      <w:divBdr>
        <w:top w:val="none" w:sz="0" w:space="0" w:color="auto"/>
        <w:left w:val="none" w:sz="0" w:space="0" w:color="auto"/>
        <w:bottom w:val="none" w:sz="0" w:space="0" w:color="auto"/>
        <w:right w:val="none" w:sz="0" w:space="0" w:color="auto"/>
      </w:divBdr>
    </w:div>
    <w:div w:id="182521127">
      <w:bodyDiv w:val="1"/>
      <w:marLeft w:val="0"/>
      <w:marRight w:val="0"/>
      <w:marTop w:val="0"/>
      <w:marBottom w:val="0"/>
      <w:divBdr>
        <w:top w:val="none" w:sz="0" w:space="0" w:color="auto"/>
        <w:left w:val="none" w:sz="0" w:space="0" w:color="auto"/>
        <w:bottom w:val="none" w:sz="0" w:space="0" w:color="auto"/>
        <w:right w:val="none" w:sz="0" w:space="0" w:color="auto"/>
      </w:divBdr>
    </w:div>
    <w:div w:id="191459471">
      <w:bodyDiv w:val="1"/>
      <w:marLeft w:val="0"/>
      <w:marRight w:val="0"/>
      <w:marTop w:val="0"/>
      <w:marBottom w:val="0"/>
      <w:divBdr>
        <w:top w:val="none" w:sz="0" w:space="0" w:color="auto"/>
        <w:left w:val="none" w:sz="0" w:space="0" w:color="auto"/>
        <w:bottom w:val="none" w:sz="0" w:space="0" w:color="auto"/>
        <w:right w:val="none" w:sz="0" w:space="0" w:color="auto"/>
      </w:divBdr>
    </w:div>
    <w:div w:id="201208238">
      <w:bodyDiv w:val="1"/>
      <w:marLeft w:val="0"/>
      <w:marRight w:val="0"/>
      <w:marTop w:val="0"/>
      <w:marBottom w:val="0"/>
      <w:divBdr>
        <w:top w:val="none" w:sz="0" w:space="0" w:color="auto"/>
        <w:left w:val="none" w:sz="0" w:space="0" w:color="auto"/>
        <w:bottom w:val="none" w:sz="0" w:space="0" w:color="auto"/>
        <w:right w:val="none" w:sz="0" w:space="0" w:color="auto"/>
      </w:divBdr>
    </w:div>
    <w:div w:id="202983275">
      <w:bodyDiv w:val="1"/>
      <w:marLeft w:val="0"/>
      <w:marRight w:val="0"/>
      <w:marTop w:val="0"/>
      <w:marBottom w:val="0"/>
      <w:divBdr>
        <w:top w:val="none" w:sz="0" w:space="0" w:color="auto"/>
        <w:left w:val="none" w:sz="0" w:space="0" w:color="auto"/>
        <w:bottom w:val="none" w:sz="0" w:space="0" w:color="auto"/>
        <w:right w:val="none" w:sz="0" w:space="0" w:color="auto"/>
      </w:divBdr>
    </w:div>
    <w:div w:id="203297577">
      <w:bodyDiv w:val="1"/>
      <w:marLeft w:val="0"/>
      <w:marRight w:val="0"/>
      <w:marTop w:val="0"/>
      <w:marBottom w:val="0"/>
      <w:divBdr>
        <w:top w:val="none" w:sz="0" w:space="0" w:color="auto"/>
        <w:left w:val="none" w:sz="0" w:space="0" w:color="auto"/>
        <w:bottom w:val="none" w:sz="0" w:space="0" w:color="auto"/>
        <w:right w:val="none" w:sz="0" w:space="0" w:color="auto"/>
      </w:divBdr>
    </w:div>
    <w:div w:id="208541720">
      <w:bodyDiv w:val="1"/>
      <w:marLeft w:val="0"/>
      <w:marRight w:val="0"/>
      <w:marTop w:val="0"/>
      <w:marBottom w:val="0"/>
      <w:divBdr>
        <w:top w:val="none" w:sz="0" w:space="0" w:color="auto"/>
        <w:left w:val="none" w:sz="0" w:space="0" w:color="auto"/>
        <w:bottom w:val="none" w:sz="0" w:space="0" w:color="auto"/>
        <w:right w:val="none" w:sz="0" w:space="0" w:color="auto"/>
      </w:divBdr>
    </w:div>
    <w:div w:id="212154616">
      <w:bodyDiv w:val="1"/>
      <w:marLeft w:val="0"/>
      <w:marRight w:val="0"/>
      <w:marTop w:val="0"/>
      <w:marBottom w:val="0"/>
      <w:divBdr>
        <w:top w:val="none" w:sz="0" w:space="0" w:color="auto"/>
        <w:left w:val="none" w:sz="0" w:space="0" w:color="auto"/>
        <w:bottom w:val="none" w:sz="0" w:space="0" w:color="auto"/>
        <w:right w:val="none" w:sz="0" w:space="0" w:color="auto"/>
      </w:divBdr>
    </w:div>
    <w:div w:id="216554140">
      <w:bodyDiv w:val="1"/>
      <w:marLeft w:val="0"/>
      <w:marRight w:val="0"/>
      <w:marTop w:val="0"/>
      <w:marBottom w:val="0"/>
      <w:divBdr>
        <w:top w:val="none" w:sz="0" w:space="0" w:color="auto"/>
        <w:left w:val="none" w:sz="0" w:space="0" w:color="auto"/>
        <w:bottom w:val="none" w:sz="0" w:space="0" w:color="auto"/>
        <w:right w:val="none" w:sz="0" w:space="0" w:color="auto"/>
      </w:divBdr>
    </w:div>
    <w:div w:id="231425794">
      <w:bodyDiv w:val="1"/>
      <w:marLeft w:val="0"/>
      <w:marRight w:val="0"/>
      <w:marTop w:val="0"/>
      <w:marBottom w:val="0"/>
      <w:divBdr>
        <w:top w:val="none" w:sz="0" w:space="0" w:color="auto"/>
        <w:left w:val="none" w:sz="0" w:space="0" w:color="auto"/>
        <w:bottom w:val="none" w:sz="0" w:space="0" w:color="auto"/>
        <w:right w:val="none" w:sz="0" w:space="0" w:color="auto"/>
      </w:divBdr>
    </w:div>
    <w:div w:id="235629828">
      <w:bodyDiv w:val="1"/>
      <w:marLeft w:val="0"/>
      <w:marRight w:val="0"/>
      <w:marTop w:val="0"/>
      <w:marBottom w:val="0"/>
      <w:divBdr>
        <w:top w:val="none" w:sz="0" w:space="0" w:color="auto"/>
        <w:left w:val="none" w:sz="0" w:space="0" w:color="auto"/>
        <w:bottom w:val="none" w:sz="0" w:space="0" w:color="auto"/>
        <w:right w:val="none" w:sz="0" w:space="0" w:color="auto"/>
      </w:divBdr>
    </w:div>
    <w:div w:id="236673320">
      <w:bodyDiv w:val="1"/>
      <w:marLeft w:val="0"/>
      <w:marRight w:val="0"/>
      <w:marTop w:val="0"/>
      <w:marBottom w:val="0"/>
      <w:divBdr>
        <w:top w:val="none" w:sz="0" w:space="0" w:color="auto"/>
        <w:left w:val="none" w:sz="0" w:space="0" w:color="auto"/>
        <w:bottom w:val="none" w:sz="0" w:space="0" w:color="auto"/>
        <w:right w:val="none" w:sz="0" w:space="0" w:color="auto"/>
      </w:divBdr>
    </w:div>
    <w:div w:id="243498058">
      <w:bodyDiv w:val="1"/>
      <w:marLeft w:val="0"/>
      <w:marRight w:val="0"/>
      <w:marTop w:val="0"/>
      <w:marBottom w:val="0"/>
      <w:divBdr>
        <w:top w:val="none" w:sz="0" w:space="0" w:color="auto"/>
        <w:left w:val="none" w:sz="0" w:space="0" w:color="auto"/>
        <w:bottom w:val="none" w:sz="0" w:space="0" w:color="auto"/>
        <w:right w:val="none" w:sz="0" w:space="0" w:color="auto"/>
      </w:divBdr>
    </w:div>
    <w:div w:id="249310688">
      <w:bodyDiv w:val="1"/>
      <w:marLeft w:val="0"/>
      <w:marRight w:val="0"/>
      <w:marTop w:val="0"/>
      <w:marBottom w:val="0"/>
      <w:divBdr>
        <w:top w:val="none" w:sz="0" w:space="0" w:color="auto"/>
        <w:left w:val="none" w:sz="0" w:space="0" w:color="auto"/>
        <w:bottom w:val="none" w:sz="0" w:space="0" w:color="auto"/>
        <w:right w:val="none" w:sz="0" w:space="0" w:color="auto"/>
      </w:divBdr>
    </w:div>
    <w:div w:id="267809774">
      <w:bodyDiv w:val="1"/>
      <w:marLeft w:val="0"/>
      <w:marRight w:val="0"/>
      <w:marTop w:val="0"/>
      <w:marBottom w:val="0"/>
      <w:divBdr>
        <w:top w:val="none" w:sz="0" w:space="0" w:color="auto"/>
        <w:left w:val="none" w:sz="0" w:space="0" w:color="auto"/>
        <w:bottom w:val="none" w:sz="0" w:space="0" w:color="auto"/>
        <w:right w:val="none" w:sz="0" w:space="0" w:color="auto"/>
      </w:divBdr>
    </w:div>
    <w:div w:id="273706999">
      <w:bodyDiv w:val="1"/>
      <w:marLeft w:val="0"/>
      <w:marRight w:val="0"/>
      <w:marTop w:val="0"/>
      <w:marBottom w:val="0"/>
      <w:divBdr>
        <w:top w:val="none" w:sz="0" w:space="0" w:color="auto"/>
        <w:left w:val="none" w:sz="0" w:space="0" w:color="auto"/>
        <w:bottom w:val="none" w:sz="0" w:space="0" w:color="auto"/>
        <w:right w:val="none" w:sz="0" w:space="0" w:color="auto"/>
      </w:divBdr>
    </w:div>
    <w:div w:id="281882423">
      <w:bodyDiv w:val="1"/>
      <w:marLeft w:val="0"/>
      <w:marRight w:val="0"/>
      <w:marTop w:val="0"/>
      <w:marBottom w:val="0"/>
      <w:divBdr>
        <w:top w:val="none" w:sz="0" w:space="0" w:color="auto"/>
        <w:left w:val="none" w:sz="0" w:space="0" w:color="auto"/>
        <w:bottom w:val="none" w:sz="0" w:space="0" w:color="auto"/>
        <w:right w:val="none" w:sz="0" w:space="0" w:color="auto"/>
      </w:divBdr>
    </w:div>
    <w:div w:id="283583910">
      <w:marLeft w:val="0"/>
      <w:marRight w:val="0"/>
      <w:marTop w:val="0"/>
      <w:marBottom w:val="0"/>
      <w:divBdr>
        <w:top w:val="none" w:sz="0" w:space="0" w:color="auto"/>
        <w:left w:val="none" w:sz="0" w:space="0" w:color="auto"/>
        <w:bottom w:val="none" w:sz="0" w:space="0" w:color="auto"/>
        <w:right w:val="none" w:sz="0" w:space="0" w:color="auto"/>
      </w:divBdr>
    </w:div>
    <w:div w:id="296885766">
      <w:bodyDiv w:val="1"/>
      <w:marLeft w:val="0"/>
      <w:marRight w:val="0"/>
      <w:marTop w:val="0"/>
      <w:marBottom w:val="0"/>
      <w:divBdr>
        <w:top w:val="none" w:sz="0" w:space="0" w:color="auto"/>
        <w:left w:val="none" w:sz="0" w:space="0" w:color="auto"/>
        <w:bottom w:val="none" w:sz="0" w:space="0" w:color="auto"/>
        <w:right w:val="none" w:sz="0" w:space="0" w:color="auto"/>
      </w:divBdr>
    </w:div>
    <w:div w:id="303432112">
      <w:bodyDiv w:val="1"/>
      <w:marLeft w:val="0"/>
      <w:marRight w:val="0"/>
      <w:marTop w:val="0"/>
      <w:marBottom w:val="0"/>
      <w:divBdr>
        <w:top w:val="none" w:sz="0" w:space="0" w:color="auto"/>
        <w:left w:val="none" w:sz="0" w:space="0" w:color="auto"/>
        <w:bottom w:val="none" w:sz="0" w:space="0" w:color="auto"/>
        <w:right w:val="none" w:sz="0" w:space="0" w:color="auto"/>
      </w:divBdr>
    </w:div>
    <w:div w:id="308675180">
      <w:bodyDiv w:val="1"/>
      <w:marLeft w:val="0"/>
      <w:marRight w:val="0"/>
      <w:marTop w:val="0"/>
      <w:marBottom w:val="0"/>
      <w:divBdr>
        <w:top w:val="none" w:sz="0" w:space="0" w:color="auto"/>
        <w:left w:val="none" w:sz="0" w:space="0" w:color="auto"/>
        <w:bottom w:val="none" w:sz="0" w:space="0" w:color="auto"/>
        <w:right w:val="none" w:sz="0" w:space="0" w:color="auto"/>
      </w:divBdr>
    </w:div>
    <w:div w:id="310332564">
      <w:bodyDiv w:val="1"/>
      <w:marLeft w:val="0"/>
      <w:marRight w:val="0"/>
      <w:marTop w:val="0"/>
      <w:marBottom w:val="0"/>
      <w:divBdr>
        <w:top w:val="none" w:sz="0" w:space="0" w:color="auto"/>
        <w:left w:val="none" w:sz="0" w:space="0" w:color="auto"/>
        <w:bottom w:val="none" w:sz="0" w:space="0" w:color="auto"/>
        <w:right w:val="none" w:sz="0" w:space="0" w:color="auto"/>
      </w:divBdr>
    </w:div>
    <w:div w:id="323555115">
      <w:marLeft w:val="0"/>
      <w:marRight w:val="0"/>
      <w:marTop w:val="0"/>
      <w:marBottom w:val="0"/>
      <w:divBdr>
        <w:top w:val="none" w:sz="0" w:space="0" w:color="auto"/>
        <w:left w:val="none" w:sz="0" w:space="0" w:color="auto"/>
        <w:bottom w:val="none" w:sz="0" w:space="0" w:color="auto"/>
        <w:right w:val="none" w:sz="0" w:space="0" w:color="auto"/>
      </w:divBdr>
      <w:divsChild>
        <w:div w:id="476993993">
          <w:marLeft w:val="0"/>
          <w:marRight w:val="0"/>
          <w:marTop w:val="0"/>
          <w:marBottom w:val="0"/>
          <w:divBdr>
            <w:top w:val="none" w:sz="0" w:space="0" w:color="auto"/>
            <w:left w:val="none" w:sz="0" w:space="0" w:color="auto"/>
            <w:bottom w:val="none" w:sz="0" w:space="0" w:color="auto"/>
            <w:right w:val="none" w:sz="0" w:space="0" w:color="auto"/>
          </w:divBdr>
        </w:div>
      </w:divsChild>
    </w:div>
    <w:div w:id="339161588">
      <w:bodyDiv w:val="1"/>
      <w:marLeft w:val="0"/>
      <w:marRight w:val="0"/>
      <w:marTop w:val="0"/>
      <w:marBottom w:val="0"/>
      <w:divBdr>
        <w:top w:val="none" w:sz="0" w:space="0" w:color="auto"/>
        <w:left w:val="none" w:sz="0" w:space="0" w:color="auto"/>
        <w:bottom w:val="none" w:sz="0" w:space="0" w:color="auto"/>
        <w:right w:val="none" w:sz="0" w:space="0" w:color="auto"/>
      </w:divBdr>
    </w:div>
    <w:div w:id="343097887">
      <w:bodyDiv w:val="1"/>
      <w:marLeft w:val="0"/>
      <w:marRight w:val="0"/>
      <w:marTop w:val="0"/>
      <w:marBottom w:val="0"/>
      <w:divBdr>
        <w:top w:val="none" w:sz="0" w:space="0" w:color="auto"/>
        <w:left w:val="none" w:sz="0" w:space="0" w:color="auto"/>
        <w:bottom w:val="none" w:sz="0" w:space="0" w:color="auto"/>
        <w:right w:val="none" w:sz="0" w:space="0" w:color="auto"/>
      </w:divBdr>
    </w:div>
    <w:div w:id="350030137">
      <w:bodyDiv w:val="1"/>
      <w:marLeft w:val="0"/>
      <w:marRight w:val="0"/>
      <w:marTop w:val="0"/>
      <w:marBottom w:val="0"/>
      <w:divBdr>
        <w:top w:val="none" w:sz="0" w:space="0" w:color="auto"/>
        <w:left w:val="none" w:sz="0" w:space="0" w:color="auto"/>
        <w:bottom w:val="none" w:sz="0" w:space="0" w:color="auto"/>
        <w:right w:val="none" w:sz="0" w:space="0" w:color="auto"/>
      </w:divBdr>
    </w:div>
    <w:div w:id="368839091">
      <w:bodyDiv w:val="1"/>
      <w:marLeft w:val="0"/>
      <w:marRight w:val="0"/>
      <w:marTop w:val="0"/>
      <w:marBottom w:val="0"/>
      <w:divBdr>
        <w:top w:val="none" w:sz="0" w:space="0" w:color="auto"/>
        <w:left w:val="none" w:sz="0" w:space="0" w:color="auto"/>
        <w:bottom w:val="none" w:sz="0" w:space="0" w:color="auto"/>
        <w:right w:val="none" w:sz="0" w:space="0" w:color="auto"/>
      </w:divBdr>
    </w:div>
    <w:div w:id="372118597">
      <w:bodyDiv w:val="1"/>
      <w:marLeft w:val="0"/>
      <w:marRight w:val="0"/>
      <w:marTop w:val="0"/>
      <w:marBottom w:val="0"/>
      <w:divBdr>
        <w:top w:val="none" w:sz="0" w:space="0" w:color="auto"/>
        <w:left w:val="none" w:sz="0" w:space="0" w:color="auto"/>
        <w:bottom w:val="none" w:sz="0" w:space="0" w:color="auto"/>
        <w:right w:val="none" w:sz="0" w:space="0" w:color="auto"/>
      </w:divBdr>
    </w:div>
    <w:div w:id="382408617">
      <w:bodyDiv w:val="1"/>
      <w:marLeft w:val="0"/>
      <w:marRight w:val="0"/>
      <w:marTop w:val="0"/>
      <w:marBottom w:val="0"/>
      <w:divBdr>
        <w:top w:val="none" w:sz="0" w:space="0" w:color="auto"/>
        <w:left w:val="none" w:sz="0" w:space="0" w:color="auto"/>
        <w:bottom w:val="none" w:sz="0" w:space="0" w:color="auto"/>
        <w:right w:val="none" w:sz="0" w:space="0" w:color="auto"/>
      </w:divBdr>
    </w:div>
    <w:div w:id="383868228">
      <w:bodyDiv w:val="1"/>
      <w:marLeft w:val="0"/>
      <w:marRight w:val="0"/>
      <w:marTop w:val="0"/>
      <w:marBottom w:val="0"/>
      <w:divBdr>
        <w:top w:val="none" w:sz="0" w:space="0" w:color="auto"/>
        <w:left w:val="none" w:sz="0" w:space="0" w:color="auto"/>
        <w:bottom w:val="none" w:sz="0" w:space="0" w:color="auto"/>
        <w:right w:val="none" w:sz="0" w:space="0" w:color="auto"/>
      </w:divBdr>
    </w:div>
    <w:div w:id="385643145">
      <w:bodyDiv w:val="1"/>
      <w:marLeft w:val="0"/>
      <w:marRight w:val="0"/>
      <w:marTop w:val="0"/>
      <w:marBottom w:val="0"/>
      <w:divBdr>
        <w:top w:val="none" w:sz="0" w:space="0" w:color="auto"/>
        <w:left w:val="none" w:sz="0" w:space="0" w:color="auto"/>
        <w:bottom w:val="none" w:sz="0" w:space="0" w:color="auto"/>
        <w:right w:val="none" w:sz="0" w:space="0" w:color="auto"/>
      </w:divBdr>
    </w:div>
    <w:div w:id="388462748">
      <w:bodyDiv w:val="1"/>
      <w:marLeft w:val="0"/>
      <w:marRight w:val="0"/>
      <w:marTop w:val="0"/>
      <w:marBottom w:val="0"/>
      <w:divBdr>
        <w:top w:val="none" w:sz="0" w:space="0" w:color="auto"/>
        <w:left w:val="none" w:sz="0" w:space="0" w:color="auto"/>
        <w:bottom w:val="none" w:sz="0" w:space="0" w:color="auto"/>
        <w:right w:val="none" w:sz="0" w:space="0" w:color="auto"/>
      </w:divBdr>
    </w:div>
    <w:div w:id="395518952">
      <w:bodyDiv w:val="1"/>
      <w:marLeft w:val="0"/>
      <w:marRight w:val="0"/>
      <w:marTop w:val="0"/>
      <w:marBottom w:val="0"/>
      <w:divBdr>
        <w:top w:val="none" w:sz="0" w:space="0" w:color="auto"/>
        <w:left w:val="none" w:sz="0" w:space="0" w:color="auto"/>
        <w:bottom w:val="none" w:sz="0" w:space="0" w:color="auto"/>
        <w:right w:val="none" w:sz="0" w:space="0" w:color="auto"/>
      </w:divBdr>
    </w:div>
    <w:div w:id="396320712">
      <w:bodyDiv w:val="1"/>
      <w:marLeft w:val="0"/>
      <w:marRight w:val="0"/>
      <w:marTop w:val="0"/>
      <w:marBottom w:val="0"/>
      <w:divBdr>
        <w:top w:val="none" w:sz="0" w:space="0" w:color="auto"/>
        <w:left w:val="none" w:sz="0" w:space="0" w:color="auto"/>
        <w:bottom w:val="none" w:sz="0" w:space="0" w:color="auto"/>
        <w:right w:val="none" w:sz="0" w:space="0" w:color="auto"/>
      </w:divBdr>
    </w:div>
    <w:div w:id="398208220">
      <w:marLeft w:val="0"/>
      <w:marRight w:val="0"/>
      <w:marTop w:val="0"/>
      <w:marBottom w:val="0"/>
      <w:divBdr>
        <w:top w:val="none" w:sz="0" w:space="0" w:color="auto"/>
        <w:left w:val="none" w:sz="0" w:space="0" w:color="auto"/>
        <w:bottom w:val="none" w:sz="0" w:space="0" w:color="auto"/>
        <w:right w:val="none" w:sz="0" w:space="0" w:color="auto"/>
      </w:divBdr>
    </w:div>
    <w:div w:id="401102444">
      <w:bodyDiv w:val="1"/>
      <w:marLeft w:val="0"/>
      <w:marRight w:val="0"/>
      <w:marTop w:val="0"/>
      <w:marBottom w:val="0"/>
      <w:divBdr>
        <w:top w:val="none" w:sz="0" w:space="0" w:color="auto"/>
        <w:left w:val="none" w:sz="0" w:space="0" w:color="auto"/>
        <w:bottom w:val="none" w:sz="0" w:space="0" w:color="auto"/>
        <w:right w:val="none" w:sz="0" w:space="0" w:color="auto"/>
      </w:divBdr>
    </w:div>
    <w:div w:id="408845650">
      <w:bodyDiv w:val="1"/>
      <w:marLeft w:val="0"/>
      <w:marRight w:val="0"/>
      <w:marTop w:val="0"/>
      <w:marBottom w:val="0"/>
      <w:divBdr>
        <w:top w:val="none" w:sz="0" w:space="0" w:color="auto"/>
        <w:left w:val="none" w:sz="0" w:space="0" w:color="auto"/>
        <w:bottom w:val="none" w:sz="0" w:space="0" w:color="auto"/>
        <w:right w:val="none" w:sz="0" w:space="0" w:color="auto"/>
      </w:divBdr>
    </w:div>
    <w:div w:id="412707129">
      <w:marLeft w:val="0"/>
      <w:marRight w:val="0"/>
      <w:marTop w:val="0"/>
      <w:marBottom w:val="0"/>
      <w:divBdr>
        <w:top w:val="none" w:sz="0" w:space="0" w:color="auto"/>
        <w:left w:val="none" w:sz="0" w:space="0" w:color="auto"/>
        <w:bottom w:val="none" w:sz="0" w:space="0" w:color="auto"/>
        <w:right w:val="none" w:sz="0" w:space="0" w:color="auto"/>
      </w:divBdr>
    </w:div>
    <w:div w:id="415714880">
      <w:bodyDiv w:val="1"/>
      <w:marLeft w:val="0"/>
      <w:marRight w:val="0"/>
      <w:marTop w:val="0"/>
      <w:marBottom w:val="0"/>
      <w:divBdr>
        <w:top w:val="none" w:sz="0" w:space="0" w:color="auto"/>
        <w:left w:val="none" w:sz="0" w:space="0" w:color="auto"/>
        <w:bottom w:val="none" w:sz="0" w:space="0" w:color="auto"/>
        <w:right w:val="none" w:sz="0" w:space="0" w:color="auto"/>
      </w:divBdr>
    </w:div>
    <w:div w:id="421880585">
      <w:bodyDiv w:val="1"/>
      <w:marLeft w:val="0"/>
      <w:marRight w:val="0"/>
      <w:marTop w:val="0"/>
      <w:marBottom w:val="0"/>
      <w:divBdr>
        <w:top w:val="none" w:sz="0" w:space="0" w:color="auto"/>
        <w:left w:val="none" w:sz="0" w:space="0" w:color="auto"/>
        <w:bottom w:val="none" w:sz="0" w:space="0" w:color="auto"/>
        <w:right w:val="none" w:sz="0" w:space="0" w:color="auto"/>
      </w:divBdr>
    </w:div>
    <w:div w:id="437257532">
      <w:bodyDiv w:val="1"/>
      <w:marLeft w:val="0"/>
      <w:marRight w:val="0"/>
      <w:marTop w:val="0"/>
      <w:marBottom w:val="0"/>
      <w:divBdr>
        <w:top w:val="none" w:sz="0" w:space="0" w:color="auto"/>
        <w:left w:val="none" w:sz="0" w:space="0" w:color="auto"/>
        <w:bottom w:val="none" w:sz="0" w:space="0" w:color="auto"/>
        <w:right w:val="none" w:sz="0" w:space="0" w:color="auto"/>
      </w:divBdr>
    </w:div>
    <w:div w:id="447818311">
      <w:bodyDiv w:val="1"/>
      <w:marLeft w:val="0"/>
      <w:marRight w:val="0"/>
      <w:marTop w:val="0"/>
      <w:marBottom w:val="0"/>
      <w:divBdr>
        <w:top w:val="none" w:sz="0" w:space="0" w:color="auto"/>
        <w:left w:val="none" w:sz="0" w:space="0" w:color="auto"/>
        <w:bottom w:val="none" w:sz="0" w:space="0" w:color="auto"/>
        <w:right w:val="none" w:sz="0" w:space="0" w:color="auto"/>
      </w:divBdr>
    </w:div>
    <w:div w:id="449201435">
      <w:bodyDiv w:val="1"/>
      <w:marLeft w:val="0"/>
      <w:marRight w:val="0"/>
      <w:marTop w:val="0"/>
      <w:marBottom w:val="0"/>
      <w:divBdr>
        <w:top w:val="none" w:sz="0" w:space="0" w:color="auto"/>
        <w:left w:val="none" w:sz="0" w:space="0" w:color="auto"/>
        <w:bottom w:val="none" w:sz="0" w:space="0" w:color="auto"/>
        <w:right w:val="none" w:sz="0" w:space="0" w:color="auto"/>
      </w:divBdr>
    </w:div>
    <w:div w:id="459228926">
      <w:bodyDiv w:val="1"/>
      <w:marLeft w:val="0"/>
      <w:marRight w:val="0"/>
      <w:marTop w:val="0"/>
      <w:marBottom w:val="0"/>
      <w:divBdr>
        <w:top w:val="none" w:sz="0" w:space="0" w:color="auto"/>
        <w:left w:val="none" w:sz="0" w:space="0" w:color="auto"/>
        <w:bottom w:val="none" w:sz="0" w:space="0" w:color="auto"/>
        <w:right w:val="none" w:sz="0" w:space="0" w:color="auto"/>
      </w:divBdr>
    </w:div>
    <w:div w:id="464933029">
      <w:bodyDiv w:val="1"/>
      <w:marLeft w:val="0"/>
      <w:marRight w:val="0"/>
      <w:marTop w:val="0"/>
      <w:marBottom w:val="0"/>
      <w:divBdr>
        <w:top w:val="none" w:sz="0" w:space="0" w:color="auto"/>
        <w:left w:val="none" w:sz="0" w:space="0" w:color="auto"/>
        <w:bottom w:val="none" w:sz="0" w:space="0" w:color="auto"/>
        <w:right w:val="none" w:sz="0" w:space="0" w:color="auto"/>
      </w:divBdr>
    </w:div>
    <w:div w:id="475073928">
      <w:bodyDiv w:val="1"/>
      <w:marLeft w:val="0"/>
      <w:marRight w:val="0"/>
      <w:marTop w:val="0"/>
      <w:marBottom w:val="0"/>
      <w:divBdr>
        <w:top w:val="none" w:sz="0" w:space="0" w:color="auto"/>
        <w:left w:val="none" w:sz="0" w:space="0" w:color="auto"/>
        <w:bottom w:val="none" w:sz="0" w:space="0" w:color="auto"/>
        <w:right w:val="none" w:sz="0" w:space="0" w:color="auto"/>
      </w:divBdr>
    </w:div>
    <w:div w:id="475952183">
      <w:marLeft w:val="0"/>
      <w:marRight w:val="0"/>
      <w:marTop w:val="0"/>
      <w:marBottom w:val="0"/>
      <w:divBdr>
        <w:top w:val="none" w:sz="0" w:space="0" w:color="auto"/>
        <w:left w:val="none" w:sz="0" w:space="0" w:color="auto"/>
        <w:bottom w:val="none" w:sz="0" w:space="0" w:color="auto"/>
        <w:right w:val="none" w:sz="0" w:space="0" w:color="auto"/>
      </w:divBdr>
    </w:div>
    <w:div w:id="484971993">
      <w:bodyDiv w:val="1"/>
      <w:marLeft w:val="0"/>
      <w:marRight w:val="0"/>
      <w:marTop w:val="0"/>
      <w:marBottom w:val="0"/>
      <w:divBdr>
        <w:top w:val="none" w:sz="0" w:space="0" w:color="auto"/>
        <w:left w:val="none" w:sz="0" w:space="0" w:color="auto"/>
        <w:bottom w:val="none" w:sz="0" w:space="0" w:color="auto"/>
        <w:right w:val="none" w:sz="0" w:space="0" w:color="auto"/>
      </w:divBdr>
    </w:div>
    <w:div w:id="495264478">
      <w:bodyDiv w:val="1"/>
      <w:marLeft w:val="0"/>
      <w:marRight w:val="0"/>
      <w:marTop w:val="0"/>
      <w:marBottom w:val="0"/>
      <w:divBdr>
        <w:top w:val="none" w:sz="0" w:space="0" w:color="auto"/>
        <w:left w:val="none" w:sz="0" w:space="0" w:color="auto"/>
        <w:bottom w:val="none" w:sz="0" w:space="0" w:color="auto"/>
        <w:right w:val="none" w:sz="0" w:space="0" w:color="auto"/>
      </w:divBdr>
    </w:div>
    <w:div w:id="497380244">
      <w:bodyDiv w:val="1"/>
      <w:marLeft w:val="0"/>
      <w:marRight w:val="0"/>
      <w:marTop w:val="0"/>
      <w:marBottom w:val="0"/>
      <w:divBdr>
        <w:top w:val="none" w:sz="0" w:space="0" w:color="auto"/>
        <w:left w:val="none" w:sz="0" w:space="0" w:color="auto"/>
        <w:bottom w:val="none" w:sz="0" w:space="0" w:color="auto"/>
        <w:right w:val="none" w:sz="0" w:space="0" w:color="auto"/>
      </w:divBdr>
    </w:div>
    <w:div w:id="504518930">
      <w:bodyDiv w:val="1"/>
      <w:marLeft w:val="0"/>
      <w:marRight w:val="0"/>
      <w:marTop w:val="0"/>
      <w:marBottom w:val="0"/>
      <w:divBdr>
        <w:top w:val="none" w:sz="0" w:space="0" w:color="auto"/>
        <w:left w:val="none" w:sz="0" w:space="0" w:color="auto"/>
        <w:bottom w:val="none" w:sz="0" w:space="0" w:color="auto"/>
        <w:right w:val="none" w:sz="0" w:space="0" w:color="auto"/>
      </w:divBdr>
    </w:div>
    <w:div w:id="550384985">
      <w:bodyDiv w:val="1"/>
      <w:marLeft w:val="0"/>
      <w:marRight w:val="0"/>
      <w:marTop w:val="0"/>
      <w:marBottom w:val="0"/>
      <w:divBdr>
        <w:top w:val="none" w:sz="0" w:space="0" w:color="auto"/>
        <w:left w:val="none" w:sz="0" w:space="0" w:color="auto"/>
        <w:bottom w:val="none" w:sz="0" w:space="0" w:color="auto"/>
        <w:right w:val="none" w:sz="0" w:space="0" w:color="auto"/>
      </w:divBdr>
    </w:div>
    <w:div w:id="556935315">
      <w:bodyDiv w:val="1"/>
      <w:marLeft w:val="0"/>
      <w:marRight w:val="0"/>
      <w:marTop w:val="0"/>
      <w:marBottom w:val="0"/>
      <w:divBdr>
        <w:top w:val="none" w:sz="0" w:space="0" w:color="auto"/>
        <w:left w:val="none" w:sz="0" w:space="0" w:color="auto"/>
        <w:bottom w:val="none" w:sz="0" w:space="0" w:color="auto"/>
        <w:right w:val="none" w:sz="0" w:space="0" w:color="auto"/>
      </w:divBdr>
    </w:div>
    <w:div w:id="557013654">
      <w:bodyDiv w:val="1"/>
      <w:marLeft w:val="0"/>
      <w:marRight w:val="0"/>
      <w:marTop w:val="0"/>
      <w:marBottom w:val="0"/>
      <w:divBdr>
        <w:top w:val="none" w:sz="0" w:space="0" w:color="auto"/>
        <w:left w:val="none" w:sz="0" w:space="0" w:color="auto"/>
        <w:bottom w:val="none" w:sz="0" w:space="0" w:color="auto"/>
        <w:right w:val="none" w:sz="0" w:space="0" w:color="auto"/>
      </w:divBdr>
    </w:div>
    <w:div w:id="558788141">
      <w:bodyDiv w:val="1"/>
      <w:marLeft w:val="0"/>
      <w:marRight w:val="0"/>
      <w:marTop w:val="0"/>
      <w:marBottom w:val="0"/>
      <w:divBdr>
        <w:top w:val="none" w:sz="0" w:space="0" w:color="auto"/>
        <w:left w:val="none" w:sz="0" w:space="0" w:color="auto"/>
        <w:bottom w:val="none" w:sz="0" w:space="0" w:color="auto"/>
        <w:right w:val="none" w:sz="0" w:space="0" w:color="auto"/>
      </w:divBdr>
    </w:div>
    <w:div w:id="564993515">
      <w:bodyDiv w:val="1"/>
      <w:marLeft w:val="0"/>
      <w:marRight w:val="0"/>
      <w:marTop w:val="0"/>
      <w:marBottom w:val="0"/>
      <w:divBdr>
        <w:top w:val="none" w:sz="0" w:space="0" w:color="auto"/>
        <w:left w:val="none" w:sz="0" w:space="0" w:color="auto"/>
        <w:bottom w:val="none" w:sz="0" w:space="0" w:color="auto"/>
        <w:right w:val="none" w:sz="0" w:space="0" w:color="auto"/>
      </w:divBdr>
    </w:div>
    <w:div w:id="579870119">
      <w:bodyDiv w:val="1"/>
      <w:marLeft w:val="0"/>
      <w:marRight w:val="0"/>
      <w:marTop w:val="0"/>
      <w:marBottom w:val="0"/>
      <w:divBdr>
        <w:top w:val="none" w:sz="0" w:space="0" w:color="auto"/>
        <w:left w:val="none" w:sz="0" w:space="0" w:color="auto"/>
        <w:bottom w:val="none" w:sz="0" w:space="0" w:color="auto"/>
        <w:right w:val="none" w:sz="0" w:space="0" w:color="auto"/>
      </w:divBdr>
    </w:div>
    <w:div w:id="580405746">
      <w:bodyDiv w:val="1"/>
      <w:marLeft w:val="0"/>
      <w:marRight w:val="0"/>
      <w:marTop w:val="0"/>
      <w:marBottom w:val="0"/>
      <w:divBdr>
        <w:top w:val="none" w:sz="0" w:space="0" w:color="auto"/>
        <w:left w:val="none" w:sz="0" w:space="0" w:color="auto"/>
        <w:bottom w:val="none" w:sz="0" w:space="0" w:color="auto"/>
        <w:right w:val="none" w:sz="0" w:space="0" w:color="auto"/>
      </w:divBdr>
    </w:div>
    <w:div w:id="587420972">
      <w:bodyDiv w:val="1"/>
      <w:marLeft w:val="0"/>
      <w:marRight w:val="0"/>
      <w:marTop w:val="0"/>
      <w:marBottom w:val="0"/>
      <w:divBdr>
        <w:top w:val="none" w:sz="0" w:space="0" w:color="auto"/>
        <w:left w:val="none" w:sz="0" w:space="0" w:color="auto"/>
        <w:bottom w:val="none" w:sz="0" w:space="0" w:color="auto"/>
        <w:right w:val="none" w:sz="0" w:space="0" w:color="auto"/>
      </w:divBdr>
    </w:div>
    <w:div w:id="588928530">
      <w:bodyDiv w:val="1"/>
      <w:marLeft w:val="0"/>
      <w:marRight w:val="0"/>
      <w:marTop w:val="0"/>
      <w:marBottom w:val="0"/>
      <w:divBdr>
        <w:top w:val="none" w:sz="0" w:space="0" w:color="auto"/>
        <w:left w:val="none" w:sz="0" w:space="0" w:color="auto"/>
        <w:bottom w:val="none" w:sz="0" w:space="0" w:color="auto"/>
        <w:right w:val="none" w:sz="0" w:space="0" w:color="auto"/>
      </w:divBdr>
    </w:div>
    <w:div w:id="603223355">
      <w:bodyDiv w:val="1"/>
      <w:marLeft w:val="0"/>
      <w:marRight w:val="0"/>
      <w:marTop w:val="0"/>
      <w:marBottom w:val="0"/>
      <w:divBdr>
        <w:top w:val="none" w:sz="0" w:space="0" w:color="auto"/>
        <w:left w:val="none" w:sz="0" w:space="0" w:color="auto"/>
        <w:bottom w:val="none" w:sz="0" w:space="0" w:color="auto"/>
        <w:right w:val="none" w:sz="0" w:space="0" w:color="auto"/>
      </w:divBdr>
    </w:div>
    <w:div w:id="609436238">
      <w:bodyDiv w:val="1"/>
      <w:marLeft w:val="0"/>
      <w:marRight w:val="0"/>
      <w:marTop w:val="0"/>
      <w:marBottom w:val="0"/>
      <w:divBdr>
        <w:top w:val="none" w:sz="0" w:space="0" w:color="auto"/>
        <w:left w:val="none" w:sz="0" w:space="0" w:color="auto"/>
        <w:bottom w:val="none" w:sz="0" w:space="0" w:color="auto"/>
        <w:right w:val="none" w:sz="0" w:space="0" w:color="auto"/>
      </w:divBdr>
    </w:div>
    <w:div w:id="614363215">
      <w:bodyDiv w:val="1"/>
      <w:marLeft w:val="0"/>
      <w:marRight w:val="0"/>
      <w:marTop w:val="0"/>
      <w:marBottom w:val="0"/>
      <w:divBdr>
        <w:top w:val="none" w:sz="0" w:space="0" w:color="auto"/>
        <w:left w:val="none" w:sz="0" w:space="0" w:color="auto"/>
        <w:bottom w:val="none" w:sz="0" w:space="0" w:color="auto"/>
        <w:right w:val="none" w:sz="0" w:space="0" w:color="auto"/>
      </w:divBdr>
    </w:div>
    <w:div w:id="618145069">
      <w:bodyDiv w:val="1"/>
      <w:marLeft w:val="0"/>
      <w:marRight w:val="0"/>
      <w:marTop w:val="0"/>
      <w:marBottom w:val="0"/>
      <w:divBdr>
        <w:top w:val="none" w:sz="0" w:space="0" w:color="auto"/>
        <w:left w:val="none" w:sz="0" w:space="0" w:color="auto"/>
        <w:bottom w:val="none" w:sz="0" w:space="0" w:color="auto"/>
        <w:right w:val="none" w:sz="0" w:space="0" w:color="auto"/>
      </w:divBdr>
    </w:div>
    <w:div w:id="621034233">
      <w:bodyDiv w:val="1"/>
      <w:marLeft w:val="0"/>
      <w:marRight w:val="0"/>
      <w:marTop w:val="0"/>
      <w:marBottom w:val="0"/>
      <w:divBdr>
        <w:top w:val="none" w:sz="0" w:space="0" w:color="auto"/>
        <w:left w:val="none" w:sz="0" w:space="0" w:color="auto"/>
        <w:bottom w:val="none" w:sz="0" w:space="0" w:color="auto"/>
        <w:right w:val="none" w:sz="0" w:space="0" w:color="auto"/>
      </w:divBdr>
    </w:div>
    <w:div w:id="623002437">
      <w:bodyDiv w:val="1"/>
      <w:marLeft w:val="0"/>
      <w:marRight w:val="0"/>
      <w:marTop w:val="0"/>
      <w:marBottom w:val="0"/>
      <w:divBdr>
        <w:top w:val="none" w:sz="0" w:space="0" w:color="auto"/>
        <w:left w:val="none" w:sz="0" w:space="0" w:color="auto"/>
        <w:bottom w:val="none" w:sz="0" w:space="0" w:color="auto"/>
        <w:right w:val="none" w:sz="0" w:space="0" w:color="auto"/>
      </w:divBdr>
    </w:div>
    <w:div w:id="640843452">
      <w:bodyDiv w:val="1"/>
      <w:marLeft w:val="0"/>
      <w:marRight w:val="0"/>
      <w:marTop w:val="0"/>
      <w:marBottom w:val="0"/>
      <w:divBdr>
        <w:top w:val="none" w:sz="0" w:space="0" w:color="auto"/>
        <w:left w:val="none" w:sz="0" w:space="0" w:color="auto"/>
        <w:bottom w:val="none" w:sz="0" w:space="0" w:color="auto"/>
        <w:right w:val="none" w:sz="0" w:space="0" w:color="auto"/>
      </w:divBdr>
    </w:div>
    <w:div w:id="650596905">
      <w:bodyDiv w:val="1"/>
      <w:marLeft w:val="0"/>
      <w:marRight w:val="0"/>
      <w:marTop w:val="0"/>
      <w:marBottom w:val="0"/>
      <w:divBdr>
        <w:top w:val="none" w:sz="0" w:space="0" w:color="auto"/>
        <w:left w:val="none" w:sz="0" w:space="0" w:color="auto"/>
        <w:bottom w:val="none" w:sz="0" w:space="0" w:color="auto"/>
        <w:right w:val="none" w:sz="0" w:space="0" w:color="auto"/>
      </w:divBdr>
    </w:div>
    <w:div w:id="664480520">
      <w:bodyDiv w:val="1"/>
      <w:marLeft w:val="0"/>
      <w:marRight w:val="0"/>
      <w:marTop w:val="0"/>
      <w:marBottom w:val="0"/>
      <w:divBdr>
        <w:top w:val="none" w:sz="0" w:space="0" w:color="auto"/>
        <w:left w:val="none" w:sz="0" w:space="0" w:color="auto"/>
        <w:bottom w:val="none" w:sz="0" w:space="0" w:color="auto"/>
        <w:right w:val="none" w:sz="0" w:space="0" w:color="auto"/>
      </w:divBdr>
    </w:div>
    <w:div w:id="664556490">
      <w:bodyDiv w:val="1"/>
      <w:marLeft w:val="0"/>
      <w:marRight w:val="0"/>
      <w:marTop w:val="0"/>
      <w:marBottom w:val="0"/>
      <w:divBdr>
        <w:top w:val="none" w:sz="0" w:space="0" w:color="auto"/>
        <w:left w:val="none" w:sz="0" w:space="0" w:color="auto"/>
        <w:bottom w:val="none" w:sz="0" w:space="0" w:color="auto"/>
        <w:right w:val="none" w:sz="0" w:space="0" w:color="auto"/>
      </w:divBdr>
    </w:div>
    <w:div w:id="668408237">
      <w:bodyDiv w:val="1"/>
      <w:marLeft w:val="0"/>
      <w:marRight w:val="0"/>
      <w:marTop w:val="0"/>
      <w:marBottom w:val="0"/>
      <w:divBdr>
        <w:top w:val="none" w:sz="0" w:space="0" w:color="auto"/>
        <w:left w:val="none" w:sz="0" w:space="0" w:color="auto"/>
        <w:bottom w:val="none" w:sz="0" w:space="0" w:color="auto"/>
        <w:right w:val="none" w:sz="0" w:space="0" w:color="auto"/>
      </w:divBdr>
    </w:div>
    <w:div w:id="674578053">
      <w:bodyDiv w:val="1"/>
      <w:marLeft w:val="0"/>
      <w:marRight w:val="0"/>
      <w:marTop w:val="0"/>
      <w:marBottom w:val="0"/>
      <w:divBdr>
        <w:top w:val="none" w:sz="0" w:space="0" w:color="auto"/>
        <w:left w:val="none" w:sz="0" w:space="0" w:color="auto"/>
        <w:bottom w:val="none" w:sz="0" w:space="0" w:color="auto"/>
        <w:right w:val="none" w:sz="0" w:space="0" w:color="auto"/>
      </w:divBdr>
    </w:div>
    <w:div w:id="681473770">
      <w:bodyDiv w:val="1"/>
      <w:marLeft w:val="0"/>
      <w:marRight w:val="0"/>
      <w:marTop w:val="0"/>
      <w:marBottom w:val="0"/>
      <w:divBdr>
        <w:top w:val="none" w:sz="0" w:space="0" w:color="auto"/>
        <w:left w:val="none" w:sz="0" w:space="0" w:color="auto"/>
        <w:bottom w:val="none" w:sz="0" w:space="0" w:color="auto"/>
        <w:right w:val="none" w:sz="0" w:space="0" w:color="auto"/>
      </w:divBdr>
    </w:div>
    <w:div w:id="684212763">
      <w:bodyDiv w:val="1"/>
      <w:marLeft w:val="0"/>
      <w:marRight w:val="0"/>
      <w:marTop w:val="0"/>
      <w:marBottom w:val="0"/>
      <w:divBdr>
        <w:top w:val="none" w:sz="0" w:space="0" w:color="auto"/>
        <w:left w:val="none" w:sz="0" w:space="0" w:color="auto"/>
        <w:bottom w:val="none" w:sz="0" w:space="0" w:color="auto"/>
        <w:right w:val="none" w:sz="0" w:space="0" w:color="auto"/>
      </w:divBdr>
    </w:div>
    <w:div w:id="697702750">
      <w:bodyDiv w:val="1"/>
      <w:marLeft w:val="0"/>
      <w:marRight w:val="0"/>
      <w:marTop w:val="0"/>
      <w:marBottom w:val="0"/>
      <w:divBdr>
        <w:top w:val="none" w:sz="0" w:space="0" w:color="auto"/>
        <w:left w:val="none" w:sz="0" w:space="0" w:color="auto"/>
        <w:bottom w:val="none" w:sz="0" w:space="0" w:color="auto"/>
        <w:right w:val="none" w:sz="0" w:space="0" w:color="auto"/>
      </w:divBdr>
    </w:div>
    <w:div w:id="698776916">
      <w:bodyDiv w:val="1"/>
      <w:marLeft w:val="0"/>
      <w:marRight w:val="0"/>
      <w:marTop w:val="0"/>
      <w:marBottom w:val="0"/>
      <w:divBdr>
        <w:top w:val="none" w:sz="0" w:space="0" w:color="auto"/>
        <w:left w:val="none" w:sz="0" w:space="0" w:color="auto"/>
        <w:bottom w:val="none" w:sz="0" w:space="0" w:color="auto"/>
        <w:right w:val="none" w:sz="0" w:space="0" w:color="auto"/>
      </w:divBdr>
    </w:div>
    <w:div w:id="702902936">
      <w:bodyDiv w:val="1"/>
      <w:marLeft w:val="0"/>
      <w:marRight w:val="0"/>
      <w:marTop w:val="0"/>
      <w:marBottom w:val="0"/>
      <w:divBdr>
        <w:top w:val="none" w:sz="0" w:space="0" w:color="auto"/>
        <w:left w:val="none" w:sz="0" w:space="0" w:color="auto"/>
        <w:bottom w:val="none" w:sz="0" w:space="0" w:color="auto"/>
        <w:right w:val="none" w:sz="0" w:space="0" w:color="auto"/>
      </w:divBdr>
    </w:div>
    <w:div w:id="705376598">
      <w:bodyDiv w:val="1"/>
      <w:marLeft w:val="0"/>
      <w:marRight w:val="0"/>
      <w:marTop w:val="0"/>
      <w:marBottom w:val="0"/>
      <w:divBdr>
        <w:top w:val="none" w:sz="0" w:space="0" w:color="auto"/>
        <w:left w:val="none" w:sz="0" w:space="0" w:color="auto"/>
        <w:bottom w:val="none" w:sz="0" w:space="0" w:color="auto"/>
        <w:right w:val="none" w:sz="0" w:space="0" w:color="auto"/>
      </w:divBdr>
    </w:div>
    <w:div w:id="714354753">
      <w:bodyDiv w:val="1"/>
      <w:marLeft w:val="0"/>
      <w:marRight w:val="0"/>
      <w:marTop w:val="0"/>
      <w:marBottom w:val="0"/>
      <w:divBdr>
        <w:top w:val="none" w:sz="0" w:space="0" w:color="auto"/>
        <w:left w:val="none" w:sz="0" w:space="0" w:color="auto"/>
        <w:bottom w:val="none" w:sz="0" w:space="0" w:color="auto"/>
        <w:right w:val="none" w:sz="0" w:space="0" w:color="auto"/>
      </w:divBdr>
    </w:div>
    <w:div w:id="726339641">
      <w:bodyDiv w:val="1"/>
      <w:marLeft w:val="0"/>
      <w:marRight w:val="0"/>
      <w:marTop w:val="0"/>
      <w:marBottom w:val="0"/>
      <w:divBdr>
        <w:top w:val="none" w:sz="0" w:space="0" w:color="auto"/>
        <w:left w:val="none" w:sz="0" w:space="0" w:color="auto"/>
        <w:bottom w:val="none" w:sz="0" w:space="0" w:color="auto"/>
        <w:right w:val="none" w:sz="0" w:space="0" w:color="auto"/>
      </w:divBdr>
    </w:div>
    <w:div w:id="735707670">
      <w:bodyDiv w:val="1"/>
      <w:marLeft w:val="0"/>
      <w:marRight w:val="0"/>
      <w:marTop w:val="0"/>
      <w:marBottom w:val="0"/>
      <w:divBdr>
        <w:top w:val="none" w:sz="0" w:space="0" w:color="auto"/>
        <w:left w:val="none" w:sz="0" w:space="0" w:color="auto"/>
        <w:bottom w:val="none" w:sz="0" w:space="0" w:color="auto"/>
        <w:right w:val="none" w:sz="0" w:space="0" w:color="auto"/>
      </w:divBdr>
    </w:div>
    <w:div w:id="750663811">
      <w:bodyDiv w:val="1"/>
      <w:marLeft w:val="0"/>
      <w:marRight w:val="0"/>
      <w:marTop w:val="0"/>
      <w:marBottom w:val="0"/>
      <w:divBdr>
        <w:top w:val="none" w:sz="0" w:space="0" w:color="auto"/>
        <w:left w:val="none" w:sz="0" w:space="0" w:color="auto"/>
        <w:bottom w:val="none" w:sz="0" w:space="0" w:color="auto"/>
        <w:right w:val="none" w:sz="0" w:space="0" w:color="auto"/>
      </w:divBdr>
    </w:div>
    <w:div w:id="752091623">
      <w:bodyDiv w:val="1"/>
      <w:marLeft w:val="0"/>
      <w:marRight w:val="0"/>
      <w:marTop w:val="0"/>
      <w:marBottom w:val="0"/>
      <w:divBdr>
        <w:top w:val="none" w:sz="0" w:space="0" w:color="auto"/>
        <w:left w:val="none" w:sz="0" w:space="0" w:color="auto"/>
        <w:bottom w:val="none" w:sz="0" w:space="0" w:color="auto"/>
        <w:right w:val="none" w:sz="0" w:space="0" w:color="auto"/>
      </w:divBdr>
    </w:div>
    <w:div w:id="756950674">
      <w:bodyDiv w:val="1"/>
      <w:marLeft w:val="0"/>
      <w:marRight w:val="0"/>
      <w:marTop w:val="0"/>
      <w:marBottom w:val="0"/>
      <w:divBdr>
        <w:top w:val="none" w:sz="0" w:space="0" w:color="auto"/>
        <w:left w:val="none" w:sz="0" w:space="0" w:color="auto"/>
        <w:bottom w:val="none" w:sz="0" w:space="0" w:color="auto"/>
        <w:right w:val="none" w:sz="0" w:space="0" w:color="auto"/>
      </w:divBdr>
    </w:div>
    <w:div w:id="782924030">
      <w:bodyDiv w:val="1"/>
      <w:marLeft w:val="0"/>
      <w:marRight w:val="0"/>
      <w:marTop w:val="0"/>
      <w:marBottom w:val="0"/>
      <w:divBdr>
        <w:top w:val="none" w:sz="0" w:space="0" w:color="auto"/>
        <w:left w:val="none" w:sz="0" w:space="0" w:color="auto"/>
        <w:bottom w:val="none" w:sz="0" w:space="0" w:color="auto"/>
        <w:right w:val="none" w:sz="0" w:space="0" w:color="auto"/>
      </w:divBdr>
    </w:div>
    <w:div w:id="786393522">
      <w:bodyDiv w:val="1"/>
      <w:marLeft w:val="0"/>
      <w:marRight w:val="0"/>
      <w:marTop w:val="0"/>
      <w:marBottom w:val="0"/>
      <w:divBdr>
        <w:top w:val="none" w:sz="0" w:space="0" w:color="auto"/>
        <w:left w:val="none" w:sz="0" w:space="0" w:color="auto"/>
        <w:bottom w:val="none" w:sz="0" w:space="0" w:color="auto"/>
        <w:right w:val="none" w:sz="0" w:space="0" w:color="auto"/>
      </w:divBdr>
    </w:div>
    <w:div w:id="791629385">
      <w:bodyDiv w:val="1"/>
      <w:marLeft w:val="0"/>
      <w:marRight w:val="0"/>
      <w:marTop w:val="0"/>
      <w:marBottom w:val="0"/>
      <w:divBdr>
        <w:top w:val="none" w:sz="0" w:space="0" w:color="auto"/>
        <w:left w:val="none" w:sz="0" w:space="0" w:color="auto"/>
        <w:bottom w:val="none" w:sz="0" w:space="0" w:color="auto"/>
        <w:right w:val="none" w:sz="0" w:space="0" w:color="auto"/>
      </w:divBdr>
    </w:div>
    <w:div w:id="794714995">
      <w:bodyDiv w:val="1"/>
      <w:marLeft w:val="0"/>
      <w:marRight w:val="0"/>
      <w:marTop w:val="0"/>
      <w:marBottom w:val="0"/>
      <w:divBdr>
        <w:top w:val="none" w:sz="0" w:space="0" w:color="auto"/>
        <w:left w:val="none" w:sz="0" w:space="0" w:color="auto"/>
        <w:bottom w:val="none" w:sz="0" w:space="0" w:color="auto"/>
        <w:right w:val="none" w:sz="0" w:space="0" w:color="auto"/>
      </w:divBdr>
    </w:div>
    <w:div w:id="795833364">
      <w:bodyDiv w:val="1"/>
      <w:marLeft w:val="0"/>
      <w:marRight w:val="0"/>
      <w:marTop w:val="0"/>
      <w:marBottom w:val="0"/>
      <w:divBdr>
        <w:top w:val="none" w:sz="0" w:space="0" w:color="auto"/>
        <w:left w:val="none" w:sz="0" w:space="0" w:color="auto"/>
        <w:bottom w:val="none" w:sz="0" w:space="0" w:color="auto"/>
        <w:right w:val="none" w:sz="0" w:space="0" w:color="auto"/>
      </w:divBdr>
    </w:div>
    <w:div w:id="804276935">
      <w:bodyDiv w:val="1"/>
      <w:marLeft w:val="0"/>
      <w:marRight w:val="0"/>
      <w:marTop w:val="0"/>
      <w:marBottom w:val="0"/>
      <w:divBdr>
        <w:top w:val="none" w:sz="0" w:space="0" w:color="auto"/>
        <w:left w:val="none" w:sz="0" w:space="0" w:color="auto"/>
        <w:bottom w:val="none" w:sz="0" w:space="0" w:color="auto"/>
        <w:right w:val="none" w:sz="0" w:space="0" w:color="auto"/>
      </w:divBdr>
    </w:div>
    <w:div w:id="804277530">
      <w:bodyDiv w:val="1"/>
      <w:marLeft w:val="0"/>
      <w:marRight w:val="0"/>
      <w:marTop w:val="0"/>
      <w:marBottom w:val="0"/>
      <w:divBdr>
        <w:top w:val="none" w:sz="0" w:space="0" w:color="auto"/>
        <w:left w:val="none" w:sz="0" w:space="0" w:color="auto"/>
        <w:bottom w:val="none" w:sz="0" w:space="0" w:color="auto"/>
        <w:right w:val="none" w:sz="0" w:space="0" w:color="auto"/>
      </w:divBdr>
    </w:div>
    <w:div w:id="823813405">
      <w:bodyDiv w:val="1"/>
      <w:marLeft w:val="0"/>
      <w:marRight w:val="0"/>
      <w:marTop w:val="0"/>
      <w:marBottom w:val="0"/>
      <w:divBdr>
        <w:top w:val="none" w:sz="0" w:space="0" w:color="auto"/>
        <w:left w:val="none" w:sz="0" w:space="0" w:color="auto"/>
        <w:bottom w:val="none" w:sz="0" w:space="0" w:color="auto"/>
        <w:right w:val="none" w:sz="0" w:space="0" w:color="auto"/>
      </w:divBdr>
    </w:div>
    <w:div w:id="841352883">
      <w:marLeft w:val="0"/>
      <w:marRight w:val="0"/>
      <w:marTop w:val="0"/>
      <w:marBottom w:val="0"/>
      <w:divBdr>
        <w:top w:val="none" w:sz="0" w:space="0" w:color="auto"/>
        <w:left w:val="none" w:sz="0" w:space="0" w:color="auto"/>
        <w:bottom w:val="none" w:sz="0" w:space="0" w:color="auto"/>
        <w:right w:val="none" w:sz="0" w:space="0" w:color="auto"/>
      </w:divBdr>
    </w:div>
    <w:div w:id="861557073">
      <w:bodyDiv w:val="1"/>
      <w:marLeft w:val="0"/>
      <w:marRight w:val="0"/>
      <w:marTop w:val="0"/>
      <w:marBottom w:val="0"/>
      <w:divBdr>
        <w:top w:val="none" w:sz="0" w:space="0" w:color="auto"/>
        <w:left w:val="none" w:sz="0" w:space="0" w:color="auto"/>
        <w:bottom w:val="none" w:sz="0" w:space="0" w:color="auto"/>
        <w:right w:val="none" w:sz="0" w:space="0" w:color="auto"/>
      </w:divBdr>
    </w:div>
    <w:div w:id="871304118">
      <w:bodyDiv w:val="1"/>
      <w:marLeft w:val="0"/>
      <w:marRight w:val="0"/>
      <w:marTop w:val="0"/>
      <w:marBottom w:val="0"/>
      <w:divBdr>
        <w:top w:val="none" w:sz="0" w:space="0" w:color="auto"/>
        <w:left w:val="none" w:sz="0" w:space="0" w:color="auto"/>
        <w:bottom w:val="none" w:sz="0" w:space="0" w:color="auto"/>
        <w:right w:val="none" w:sz="0" w:space="0" w:color="auto"/>
      </w:divBdr>
    </w:div>
    <w:div w:id="871459989">
      <w:bodyDiv w:val="1"/>
      <w:marLeft w:val="0"/>
      <w:marRight w:val="0"/>
      <w:marTop w:val="0"/>
      <w:marBottom w:val="0"/>
      <w:divBdr>
        <w:top w:val="none" w:sz="0" w:space="0" w:color="auto"/>
        <w:left w:val="none" w:sz="0" w:space="0" w:color="auto"/>
        <w:bottom w:val="none" w:sz="0" w:space="0" w:color="auto"/>
        <w:right w:val="none" w:sz="0" w:space="0" w:color="auto"/>
      </w:divBdr>
    </w:div>
    <w:div w:id="874270205">
      <w:bodyDiv w:val="1"/>
      <w:marLeft w:val="0"/>
      <w:marRight w:val="0"/>
      <w:marTop w:val="0"/>
      <w:marBottom w:val="0"/>
      <w:divBdr>
        <w:top w:val="none" w:sz="0" w:space="0" w:color="auto"/>
        <w:left w:val="none" w:sz="0" w:space="0" w:color="auto"/>
        <w:bottom w:val="none" w:sz="0" w:space="0" w:color="auto"/>
        <w:right w:val="none" w:sz="0" w:space="0" w:color="auto"/>
      </w:divBdr>
    </w:div>
    <w:div w:id="877274933">
      <w:bodyDiv w:val="1"/>
      <w:marLeft w:val="0"/>
      <w:marRight w:val="0"/>
      <w:marTop w:val="0"/>
      <w:marBottom w:val="0"/>
      <w:divBdr>
        <w:top w:val="none" w:sz="0" w:space="0" w:color="auto"/>
        <w:left w:val="none" w:sz="0" w:space="0" w:color="auto"/>
        <w:bottom w:val="none" w:sz="0" w:space="0" w:color="auto"/>
        <w:right w:val="none" w:sz="0" w:space="0" w:color="auto"/>
      </w:divBdr>
    </w:div>
    <w:div w:id="878708407">
      <w:bodyDiv w:val="1"/>
      <w:marLeft w:val="0"/>
      <w:marRight w:val="0"/>
      <w:marTop w:val="0"/>
      <w:marBottom w:val="0"/>
      <w:divBdr>
        <w:top w:val="none" w:sz="0" w:space="0" w:color="auto"/>
        <w:left w:val="none" w:sz="0" w:space="0" w:color="auto"/>
        <w:bottom w:val="none" w:sz="0" w:space="0" w:color="auto"/>
        <w:right w:val="none" w:sz="0" w:space="0" w:color="auto"/>
      </w:divBdr>
    </w:div>
    <w:div w:id="879559593">
      <w:bodyDiv w:val="1"/>
      <w:marLeft w:val="0"/>
      <w:marRight w:val="0"/>
      <w:marTop w:val="0"/>
      <w:marBottom w:val="0"/>
      <w:divBdr>
        <w:top w:val="none" w:sz="0" w:space="0" w:color="auto"/>
        <w:left w:val="none" w:sz="0" w:space="0" w:color="auto"/>
        <w:bottom w:val="none" w:sz="0" w:space="0" w:color="auto"/>
        <w:right w:val="none" w:sz="0" w:space="0" w:color="auto"/>
      </w:divBdr>
    </w:div>
    <w:div w:id="881206947">
      <w:bodyDiv w:val="1"/>
      <w:marLeft w:val="0"/>
      <w:marRight w:val="0"/>
      <w:marTop w:val="0"/>
      <w:marBottom w:val="0"/>
      <w:divBdr>
        <w:top w:val="none" w:sz="0" w:space="0" w:color="auto"/>
        <w:left w:val="none" w:sz="0" w:space="0" w:color="auto"/>
        <w:bottom w:val="none" w:sz="0" w:space="0" w:color="auto"/>
        <w:right w:val="none" w:sz="0" w:space="0" w:color="auto"/>
      </w:divBdr>
    </w:div>
    <w:div w:id="892042562">
      <w:bodyDiv w:val="1"/>
      <w:marLeft w:val="0"/>
      <w:marRight w:val="0"/>
      <w:marTop w:val="0"/>
      <w:marBottom w:val="0"/>
      <w:divBdr>
        <w:top w:val="none" w:sz="0" w:space="0" w:color="auto"/>
        <w:left w:val="none" w:sz="0" w:space="0" w:color="auto"/>
        <w:bottom w:val="none" w:sz="0" w:space="0" w:color="auto"/>
        <w:right w:val="none" w:sz="0" w:space="0" w:color="auto"/>
      </w:divBdr>
    </w:div>
    <w:div w:id="896623593">
      <w:bodyDiv w:val="1"/>
      <w:marLeft w:val="0"/>
      <w:marRight w:val="0"/>
      <w:marTop w:val="0"/>
      <w:marBottom w:val="0"/>
      <w:divBdr>
        <w:top w:val="none" w:sz="0" w:space="0" w:color="auto"/>
        <w:left w:val="none" w:sz="0" w:space="0" w:color="auto"/>
        <w:bottom w:val="none" w:sz="0" w:space="0" w:color="auto"/>
        <w:right w:val="none" w:sz="0" w:space="0" w:color="auto"/>
      </w:divBdr>
    </w:div>
    <w:div w:id="897132479">
      <w:bodyDiv w:val="1"/>
      <w:marLeft w:val="0"/>
      <w:marRight w:val="0"/>
      <w:marTop w:val="0"/>
      <w:marBottom w:val="0"/>
      <w:divBdr>
        <w:top w:val="none" w:sz="0" w:space="0" w:color="auto"/>
        <w:left w:val="none" w:sz="0" w:space="0" w:color="auto"/>
        <w:bottom w:val="none" w:sz="0" w:space="0" w:color="auto"/>
        <w:right w:val="none" w:sz="0" w:space="0" w:color="auto"/>
      </w:divBdr>
    </w:div>
    <w:div w:id="901676658">
      <w:bodyDiv w:val="1"/>
      <w:marLeft w:val="0"/>
      <w:marRight w:val="0"/>
      <w:marTop w:val="0"/>
      <w:marBottom w:val="0"/>
      <w:divBdr>
        <w:top w:val="none" w:sz="0" w:space="0" w:color="auto"/>
        <w:left w:val="none" w:sz="0" w:space="0" w:color="auto"/>
        <w:bottom w:val="none" w:sz="0" w:space="0" w:color="auto"/>
        <w:right w:val="none" w:sz="0" w:space="0" w:color="auto"/>
      </w:divBdr>
    </w:div>
    <w:div w:id="904921162">
      <w:bodyDiv w:val="1"/>
      <w:marLeft w:val="0"/>
      <w:marRight w:val="0"/>
      <w:marTop w:val="0"/>
      <w:marBottom w:val="0"/>
      <w:divBdr>
        <w:top w:val="none" w:sz="0" w:space="0" w:color="auto"/>
        <w:left w:val="none" w:sz="0" w:space="0" w:color="auto"/>
        <w:bottom w:val="none" w:sz="0" w:space="0" w:color="auto"/>
        <w:right w:val="none" w:sz="0" w:space="0" w:color="auto"/>
      </w:divBdr>
    </w:div>
    <w:div w:id="906498991">
      <w:bodyDiv w:val="1"/>
      <w:marLeft w:val="0"/>
      <w:marRight w:val="0"/>
      <w:marTop w:val="0"/>
      <w:marBottom w:val="0"/>
      <w:divBdr>
        <w:top w:val="none" w:sz="0" w:space="0" w:color="auto"/>
        <w:left w:val="none" w:sz="0" w:space="0" w:color="auto"/>
        <w:bottom w:val="none" w:sz="0" w:space="0" w:color="auto"/>
        <w:right w:val="none" w:sz="0" w:space="0" w:color="auto"/>
      </w:divBdr>
    </w:div>
    <w:div w:id="912085218">
      <w:bodyDiv w:val="1"/>
      <w:marLeft w:val="0"/>
      <w:marRight w:val="0"/>
      <w:marTop w:val="0"/>
      <w:marBottom w:val="0"/>
      <w:divBdr>
        <w:top w:val="none" w:sz="0" w:space="0" w:color="auto"/>
        <w:left w:val="none" w:sz="0" w:space="0" w:color="auto"/>
        <w:bottom w:val="none" w:sz="0" w:space="0" w:color="auto"/>
        <w:right w:val="none" w:sz="0" w:space="0" w:color="auto"/>
      </w:divBdr>
    </w:div>
    <w:div w:id="918253183">
      <w:bodyDiv w:val="1"/>
      <w:marLeft w:val="0"/>
      <w:marRight w:val="0"/>
      <w:marTop w:val="0"/>
      <w:marBottom w:val="0"/>
      <w:divBdr>
        <w:top w:val="none" w:sz="0" w:space="0" w:color="auto"/>
        <w:left w:val="none" w:sz="0" w:space="0" w:color="auto"/>
        <w:bottom w:val="none" w:sz="0" w:space="0" w:color="auto"/>
        <w:right w:val="none" w:sz="0" w:space="0" w:color="auto"/>
      </w:divBdr>
    </w:div>
    <w:div w:id="929004109">
      <w:bodyDiv w:val="1"/>
      <w:marLeft w:val="0"/>
      <w:marRight w:val="0"/>
      <w:marTop w:val="0"/>
      <w:marBottom w:val="0"/>
      <w:divBdr>
        <w:top w:val="none" w:sz="0" w:space="0" w:color="auto"/>
        <w:left w:val="none" w:sz="0" w:space="0" w:color="auto"/>
        <w:bottom w:val="none" w:sz="0" w:space="0" w:color="auto"/>
        <w:right w:val="none" w:sz="0" w:space="0" w:color="auto"/>
      </w:divBdr>
    </w:div>
    <w:div w:id="934829764">
      <w:bodyDiv w:val="1"/>
      <w:marLeft w:val="0"/>
      <w:marRight w:val="0"/>
      <w:marTop w:val="0"/>
      <w:marBottom w:val="0"/>
      <w:divBdr>
        <w:top w:val="none" w:sz="0" w:space="0" w:color="auto"/>
        <w:left w:val="none" w:sz="0" w:space="0" w:color="auto"/>
        <w:bottom w:val="none" w:sz="0" w:space="0" w:color="auto"/>
        <w:right w:val="none" w:sz="0" w:space="0" w:color="auto"/>
      </w:divBdr>
    </w:div>
    <w:div w:id="937759329">
      <w:bodyDiv w:val="1"/>
      <w:marLeft w:val="0"/>
      <w:marRight w:val="0"/>
      <w:marTop w:val="0"/>
      <w:marBottom w:val="0"/>
      <w:divBdr>
        <w:top w:val="none" w:sz="0" w:space="0" w:color="auto"/>
        <w:left w:val="none" w:sz="0" w:space="0" w:color="auto"/>
        <w:bottom w:val="none" w:sz="0" w:space="0" w:color="auto"/>
        <w:right w:val="none" w:sz="0" w:space="0" w:color="auto"/>
      </w:divBdr>
    </w:div>
    <w:div w:id="940263499">
      <w:bodyDiv w:val="1"/>
      <w:marLeft w:val="0"/>
      <w:marRight w:val="0"/>
      <w:marTop w:val="0"/>
      <w:marBottom w:val="0"/>
      <w:divBdr>
        <w:top w:val="none" w:sz="0" w:space="0" w:color="auto"/>
        <w:left w:val="none" w:sz="0" w:space="0" w:color="auto"/>
        <w:bottom w:val="none" w:sz="0" w:space="0" w:color="auto"/>
        <w:right w:val="none" w:sz="0" w:space="0" w:color="auto"/>
      </w:divBdr>
    </w:div>
    <w:div w:id="943461216">
      <w:bodyDiv w:val="1"/>
      <w:marLeft w:val="0"/>
      <w:marRight w:val="0"/>
      <w:marTop w:val="0"/>
      <w:marBottom w:val="0"/>
      <w:divBdr>
        <w:top w:val="none" w:sz="0" w:space="0" w:color="auto"/>
        <w:left w:val="none" w:sz="0" w:space="0" w:color="auto"/>
        <w:bottom w:val="none" w:sz="0" w:space="0" w:color="auto"/>
        <w:right w:val="none" w:sz="0" w:space="0" w:color="auto"/>
      </w:divBdr>
    </w:div>
    <w:div w:id="947734149">
      <w:bodyDiv w:val="1"/>
      <w:marLeft w:val="0"/>
      <w:marRight w:val="0"/>
      <w:marTop w:val="0"/>
      <w:marBottom w:val="0"/>
      <w:divBdr>
        <w:top w:val="none" w:sz="0" w:space="0" w:color="auto"/>
        <w:left w:val="none" w:sz="0" w:space="0" w:color="auto"/>
        <w:bottom w:val="none" w:sz="0" w:space="0" w:color="auto"/>
        <w:right w:val="none" w:sz="0" w:space="0" w:color="auto"/>
      </w:divBdr>
    </w:div>
    <w:div w:id="948776299">
      <w:marLeft w:val="0"/>
      <w:marRight w:val="0"/>
      <w:marTop w:val="0"/>
      <w:marBottom w:val="0"/>
      <w:divBdr>
        <w:top w:val="none" w:sz="0" w:space="0" w:color="auto"/>
        <w:left w:val="none" w:sz="0" w:space="0" w:color="auto"/>
        <w:bottom w:val="none" w:sz="0" w:space="0" w:color="auto"/>
        <w:right w:val="none" w:sz="0" w:space="0" w:color="auto"/>
      </w:divBdr>
    </w:div>
    <w:div w:id="950817315">
      <w:bodyDiv w:val="1"/>
      <w:marLeft w:val="0"/>
      <w:marRight w:val="0"/>
      <w:marTop w:val="0"/>
      <w:marBottom w:val="0"/>
      <w:divBdr>
        <w:top w:val="none" w:sz="0" w:space="0" w:color="auto"/>
        <w:left w:val="none" w:sz="0" w:space="0" w:color="auto"/>
        <w:bottom w:val="none" w:sz="0" w:space="0" w:color="auto"/>
        <w:right w:val="none" w:sz="0" w:space="0" w:color="auto"/>
      </w:divBdr>
    </w:div>
    <w:div w:id="955868454">
      <w:bodyDiv w:val="1"/>
      <w:marLeft w:val="0"/>
      <w:marRight w:val="0"/>
      <w:marTop w:val="0"/>
      <w:marBottom w:val="0"/>
      <w:divBdr>
        <w:top w:val="none" w:sz="0" w:space="0" w:color="auto"/>
        <w:left w:val="none" w:sz="0" w:space="0" w:color="auto"/>
        <w:bottom w:val="none" w:sz="0" w:space="0" w:color="auto"/>
        <w:right w:val="none" w:sz="0" w:space="0" w:color="auto"/>
      </w:divBdr>
    </w:div>
    <w:div w:id="962271279">
      <w:bodyDiv w:val="1"/>
      <w:marLeft w:val="0"/>
      <w:marRight w:val="0"/>
      <w:marTop w:val="0"/>
      <w:marBottom w:val="0"/>
      <w:divBdr>
        <w:top w:val="none" w:sz="0" w:space="0" w:color="auto"/>
        <w:left w:val="none" w:sz="0" w:space="0" w:color="auto"/>
        <w:bottom w:val="none" w:sz="0" w:space="0" w:color="auto"/>
        <w:right w:val="none" w:sz="0" w:space="0" w:color="auto"/>
      </w:divBdr>
    </w:div>
    <w:div w:id="965279768">
      <w:bodyDiv w:val="1"/>
      <w:marLeft w:val="0"/>
      <w:marRight w:val="0"/>
      <w:marTop w:val="0"/>
      <w:marBottom w:val="0"/>
      <w:divBdr>
        <w:top w:val="none" w:sz="0" w:space="0" w:color="auto"/>
        <w:left w:val="none" w:sz="0" w:space="0" w:color="auto"/>
        <w:bottom w:val="none" w:sz="0" w:space="0" w:color="auto"/>
        <w:right w:val="none" w:sz="0" w:space="0" w:color="auto"/>
      </w:divBdr>
    </w:div>
    <w:div w:id="992103066">
      <w:marLeft w:val="0"/>
      <w:marRight w:val="0"/>
      <w:marTop w:val="0"/>
      <w:marBottom w:val="0"/>
      <w:divBdr>
        <w:top w:val="none" w:sz="0" w:space="0" w:color="auto"/>
        <w:left w:val="none" w:sz="0" w:space="0" w:color="auto"/>
        <w:bottom w:val="none" w:sz="0" w:space="0" w:color="auto"/>
        <w:right w:val="none" w:sz="0" w:space="0" w:color="auto"/>
      </w:divBdr>
    </w:div>
    <w:div w:id="993224267">
      <w:bodyDiv w:val="1"/>
      <w:marLeft w:val="0"/>
      <w:marRight w:val="0"/>
      <w:marTop w:val="0"/>
      <w:marBottom w:val="0"/>
      <w:divBdr>
        <w:top w:val="none" w:sz="0" w:space="0" w:color="auto"/>
        <w:left w:val="none" w:sz="0" w:space="0" w:color="auto"/>
        <w:bottom w:val="none" w:sz="0" w:space="0" w:color="auto"/>
        <w:right w:val="none" w:sz="0" w:space="0" w:color="auto"/>
      </w:divBdr>
    </w:div>
    <w:div w:id="996227697">
      <w:bodyDiv w:val="1"/>
      <w:marLeft w:val="0"/>
      <w:marRight w:val="0"/>
      <w:marTop w:val="0"/>
      <w:marBottom w:val="0"/>
      <w:divBdr>
        <w:top w:val="none" w:sz="0" w:space="0" w:color="auto"/>
        <w:left w:val="none" w:sz="0" w:space="0" w:color="auto"/>
        <w:bottom w:val="none" w:sz="0" w:space="0" w:color="auto"/>
        <w:right w:val="none" w:sz="0" w:space="0" w:color="auto"/>
      </w:divBdr>
    </w:div>
    <w:div w:id="998843442">
      <w:bodyDiv w:val="1"/>
      <w:marLeft w:val="0"/>
      <w:marRight w:val="0"/>
      <w:marTop w:val="0"/>
      <w:marBottom w:val="0"/>
      <w:divBdr>
        <w:top w:val="none" w:sz="0" w:space="0" w:color="auto"/>
        <w:left w:val="none" w:sz="0" w:space="0" w:color="auto"/>
        <w:bottom w:val="none" w:sz="0" w:space="0" w:color="auto"/>
        <w:right w:val="none" w:sz="0" w:space="0" w:color="auto"/>
      </w:divBdr>
    </w:div>
    <w:div w:id="1026979680">
      <w:bodyDiv w:val="1"/>
      <w:marLeft w:val="0"/>
      <w:marRight w:val="0"/>
      <w:marTop w:val="0"/>
      <w:marBottom w:val="0"/>
      <w:divBdr>
        <w:top w:val="none" w:sz="0" w:space="0" w:color="auto"/>
        <w:left w:val="none" w:sz="0" w:space="0" w:color="auto"/>
        <w:bottom w:val="none" w:sz="0" w:space="0" w:color="auto"/>
        <w:right w:val="none" w:sz="0" w:space="0" w:color="auto"/>
      </w:divBdr>
    </w:div>
    <w:div w:id="1028069168">
      <w:bodyDiv w:val="1"/>
      <w:marLeft w:val="0"/>
      <w:marRight w:val="0"/>
      <w:marTop w:val="0"/>
      <w:marBottom w:val="0"/>
      <w:divBdr>
        <w:top w:val="none" w:sz="0" w:space="0" w:color="auto"/>
        <w:left w:val="none" w:sz="0" w:space="0" w:color="auto"/>
        <w:bottom w:val="none" w:sz="0" w:space="0" w:color="auto"/>
        <w:right w:val="none" w:sz="0" w:space="0" w:color="auto"/>
      </w:divBdr>
    </w:div>
    <w:div w:id="1031109618">
      <w:bodyDiv w:val="1"/>
      <w:marLeft w:val="0"/>
      <w:marRight w:val="0"/>
      <w:marTop w:val="0"/>
      <w:marBottom w:val="0"/>
      <w:divBdr>
        <w:top w:val="none" w:sz="0" w:space="0" w:color="auto"/>
        <w:left w:val="none" w:sz="0" w:space="0" w:color="auto"/>
        <w:bottom w:val="none" w:sz="0" w:space="0" w:color="auto"/>
        <w:right w:val="none" w:sz="0" w:space="0" w:color="auto"/>
      </w:divBdr>
    </w:div>
    <w:div w:id="1044599308">
      <w:bodyDiv w:val="1"/>
      <w:marLeft w:val="0"/>
      <w:marRight w:val="0"/>
      <w:marTop w:val="0"/>
      <w:marBottom w:val="0"/>
      <w:divBdr>
        <w:top w:val="none" w:sz="0" w:space="0" w:color="auto"/>
        <w:left w:val="none" w:sz="0" w:space="0" w:color="auto"/>
        <w:bottom w:val="none" w:sz="0" w:space="0" w:color="auto"/>
        <w:right w:val="none" w:sz="0" w:space="0" w:color="auto"/>
      </w:divBdr>
    </w:div>
    <w:div w:id="1047488885">
      <w:bodyDiv w:val="1"/>
      <w:marLeft w:val="0"/>
      <w:marRight w:val="0"/>
      <w:marTop w:val="0"/>
      <w:marBottom w:val="0"/>
      <w:divBdr>
        <w:top w:val="none" w:sz="0" w:space="0" w:color="auto"/>
        <w:left w:val="none" w:sz="0" w:space="0" w:color="auto"/>
        <w:bottom w:val="none" w:sz="0" w:space="0" w:color="auto"/>
        <w:right w:val="none" w:sz="0" w:space="0" w:color="auto"/>
      </w:divBdr>
    </w:div>
    <w:div w:id="1048258597">
      <w:bodyDiv w:val="1"/>
      <w:marLeft w:val="0"/>
      <w:marRight w:val="0"/>
      <w:marTop w:val="0"/>
      <w:marBottom w:val="0"/>
      <w:divBdr>
        <w:top w:val="none" w:sz="0" w:space="0" w:color="auto"/>
        <w:left w:val="none" w:sz="0" w:space="0" w:color="auto"/>
        <w:bottom w:val="none" w:sz="0" w:space="0" w:color="auto"/>
        <w:right w:val="none" w:sz="0" w:space="0" w:color="auto"/>
      </w:divBdr>
    </w:div>
    <w:div w:id="1049187836">
      <w:bodyDiv w:val="1"/>
      <w:marLeft w:val="0"/>
      <w:marRight w:val="0"/>
      <w:marTop w:val="0"/>
      <w:marBottom w:val="0"/>
      <w:divBdr>
        <w:top w:val="none" w:sz="0" w:space="0" w:color="auto"/>
        <w:left w:val="none" w:sz="0" w:space="0" w:color="auto"/>
        <w:bottom w:val="none" w:sz="0" w:space="0" w:color="auto"/>
        <w:right w:val="none" w:sz="0" w:space="0" w:color="auto"/>
      </w:divBdr>
    </w:div>
    <w:div w:id="1063214910">
      <w:bodyDiv w:val="1"/>
      <w:marLeft w:val="0"/>
      <w:marRight w:val="0"/>
      <w:marTop w:val="0"/>
      <w:marBottom w:val="0"/>
      <w:divBdr>
        <w:top w:val="none" w:sz="0" w:space="0" w:color="auto"/>
        <w:left w:val="none" w:sz="0" w:space="0" w:color="auto"/>
        <w:bottom w:val="none" w:sz="0" w:space="0" w:color="auto"/>
        <w:right w:val="none" w:sz="0" w:space="0" w:color="auto"/>
      </w:divBdr>
    </w:div>
    <w:div w:id="1065763012">
      <w:bodyDiv w:val="1"/>
      <w:marLeft w:val="0"/>
      <w:marRight w:val="0"/>
      <w:marTop w:val="0"/>
      <w:marBottom w:val="0"/>
      <w:divBdr>
        <w:top w:val="none" w:sz="0" w:space="0" w:color="auto"/>
        <w:left w:val="none" w:sz="0" w:space="0" w:color="auto"/>
        <w:bottom w:val="none" w:sz="0" w:space="0" w:color="auto"/>
        <w:right w:val="none" w:sz="0" w:space="0" w:color="auto"/>
      </w:divBdr>
    </w:div>
    <w:div w:id="1074086624">
      <w:bodyDiv w:val="1"/>
      <w:marLeft w:val="0"/>
      <w:marRight w:val="0"/>
      <w:marTop w:val="0"/>
      <w:marBottom w:val="0"/>
      <w:divBdr>
        <w:top w:val="none" w:sz="0" w:space="0" w:color="auto"/>
        <w:left w:val="none" w:sz="0" w:space="0" w:color="auto"/>
        <w:bottom w:val="none" w:sz="0" w:space="0" w:color="auto"/>
        <w:right w:val="none" w:sz="0" w:space="0" w:color="auto"/>
      </w:divBdr>
    </w:div>
    <w:div w:id="1083456099">
      <w:bodyDiv w:val="1"/>
      <w:marLeft w:val="0"/>
      <w:marRight w:val="0"/>
      <w:marTop w:val="0"/>
      <w:marBottom w:val="0"/>
      <w:divBdr>
        <w:top w:val="none" w:sz="0" w:space="0" w:color="auto"/>
        <w:left w:val="none" w:sz="0" w:space="0" w:color="auto"/>
        <w:bottom w:val="none" w:sz="0" w:space="0" w:color="auto"/>
        <w:right w:val="none" w:sz="0" w:space="0" w:color="auto"/>
      </w:divBdr>
    </w:div>
    <w:div w:id="1084643528">
      <w:marLeft w:val="0"/>
      <w:marRight w:val="0"/>
      <w:marTop w:val="0"/>
      <w:marBottom w:val="0"/>
      <w:divBdr>
        <w:top w:val="none" w:sz="0" w:space="0" w:color="auto"/>
        <w:left w:val="none" w:sz="0" w:space="0" w:color="auto"/>
        <w:bottom w:val="none" w:sz="0" w:space="0" w:color="auto"/>
        <w:right w:val="none" w:sz="0" w:space="0" w:color="auto"/>
      </w:divBdr>
    </w:div>
    <w:div w:id="1085686913">
      <w:bodyDiv w:val="1"/>
      <w:marLeft w:val="0"/>
      <w:marRight w:val="0"/>
      <w:marTop w:val="0"/>
      <w:marBottom w:val="0"/>
      <w:divBdr>
        <w:top w:val="none" w:sz="0" w:space="0" w:color="auto"/>
        <w:left w:val="none" w:sz="0" w:space="0" w:color="auto"/>
        <w:bottom w:val="none" w:sz="0" w:space="0" w:color="auto"/>
        <w:right w:val="none" w:sz="0" w:space="0" w:color="auto"/>
      </w:divBdr>
    </w:div>
    <w:div w:id="1102531830">
      <w:bodyDiv w:val="1"/>
      <w:marLeft w:val="0"/>
      <w:marRight w:val="0"/>
      <w:marTop w:val="0"/>
      <w:marBottom w:val="0"/>
      <w:divBdr>
        <w:top w:val="none" w:sz="0" w:space="0" w:color="auto"/>
        <w:left w:val="none" w:sz="0" w:space="0" w:color="auto"/>
        <w:bottom w:val="none" w:sz="0" w:space="0" w:color="auto"/>
        <w:right w:val="none" w:sz="0" w:space="0" w:color="auto"/>
      </w:divBdr>
    </w:div>
    <w:div w:id="1103039827">
      <w:bodyDiv w:val="1"/>
      <w:marLeft w:val="0"/>
      <w:marRight w:val="0"/>
      <w:marTop w:val="0"/>
      <w:marBottom w:val="0"/>
      <w:divBdr>
        <w:top w:val="none" w:sz="0" w:space="0" w:color="auto"/>
        <w:left w:val="none" w:sz="0" w:space="0" w:color="auto"/>
        <w:bottom w:val="none" w:sz="0" w:space="0" w:color="auto"/>
        <w:right w:val="none" w:sz="0" w:space="0" w:color="auto"/>
      </w:divBdr>
    </w:div>
    <w:div w:id="1108937774">
      <w:bodyDiv w:val="1"/>
      <w:marLeft w:val="0"/>
      <w:marRight w:val="0"/>
      <w:marTop w:val="0"/>
      <w:marBottom w:val="0"/>
      <w:divBdr>
        <w:top w:val="none" w:sz="0" w:space="0" w:color="auto"/>
        <w:left w:val="none" w:sz="0" w:space="0" w:color="auto"/>
        <w:bottom w:val="none" w:sz="0" w:space="0" w:color="auto"/>
        <w:right w:val="none" w:sz="0" w:space="0" w:color="auto"/>
      </w:divBdr>
    </w:div>
    <w:div w:id="1111897838">
      <w:bodyDiv w:val="1"/>
      <w:marLeft w:val="0"/>
      <w:marRight w:val="0"/>
      <w:marTop w:val="0"/>
      <w:marBottom w:val="0"/>
      <w:divBdr>
        <w:top w:val="none" w:sz="0" w:space="0" w:color="auto"/>
        <w:left w:val="none" w:sz="0" w:space="0" w:color="auto"/>
        <w:bottom w:val="none" w:sz="0" w:space="0" w:color="auto"/>
        <w:right w:val="none" w:sz="0" w:space="0" w:color="auto"/>
      </w:divBdr>
    </w:div>
    <w:div w:id="1116409914">
      <w:bodyDiv w:val="1"/>
      <w:marLeft w:val="0"/>
      <w:marRight w:val="0"/>
      <w:marTop w:val="0"/>
      <w:marBottom w:val="0"/>
      <w:divBdr>
        <w:top w:val="none" w:sz="0" w:space="0" w:color="auto"/>
        <w:left w:val="none" w:sz="0" w:space="0" w:color="auto"/>
        <w:bottom w:val="none" w:sz="0" w:space="0" w:color="auto"/>
        <w:right w:val="none" w:sz="0" w:space="0" w:color="auto"/>
      </w:divBdr>
    </w:div>
    <w:div w:id="1117216835">
      <w:bodyDiv w:val="1"/>
      <w:marLeft w:val="0"/>
      <w:marRight w:val="0"/>
      <w:marTop w:val="0"/>
      <w:marBottom w:val="0"/>
      <w:divBdr>
        <w:top w:val="none" w:sz="0" w:space="0" w:color="auto"/>
        <w:left w:val="none" w:sz="0" w:space="0" w:color="auto"/>
        <w:bottom w:val="none" w:sz="0" w:space="0" w:color="auto"/>
        <w:right w:val="none" w:sz="0" w:space="0" w:color="auto"/>
      </w:divBdr>
    </w:div>
    <w:div w:id="1119879930">
      <w:bodyDiv w:val="1"/>
      <w:marLeft w:val="0"/>
      <w:marRight w:val="0"/>
      <w:marTop w:val="0"/>
      <w:marBottom w:val="0"/>
      <w:divBdr>
        <w:top w:val="none" w:sz="0" w:space="0" w:color="auto"/>
        <w:left w:val="none" w:sz="0" w:space="0" w:color="auto"/>
        <w:bottom w:val="none" w:sz="0" w:space="0" w:color="auto"/>
        <w:right w:val="none" w:sz="0" w:space="0" w:color="auto"/>
      </w:divBdr>
    </w:div>
    <w:div w:id="1124150477">
      <w:bodyDiv w:val="1"/>
      <w:marLeft w:val="0"/>
      <w:marRight w:val="0"/>
      <w:marTop w:val="0"/>
      <w:marBottom w:val="0"/>
      <w:divBdr>
        <w:top w:val="none" w:sz="0" w:space="0" w:color="auto"/>
        <w:left w:val="none" w:sz="0" w:space="0" w:color="auto"/>
        <w:bottom w:val="none" w:sz="0" w:space="0" w:color="auto"/>
        <w:right w:val="none" w:sz="0" w:space="0" w:color="auto"/>
      </w:divBdr>
    </w:div>
    <w:div w:id="1126660611">
      <w:bodyDiv w:val="1"/>
      <w:marLeft w:val="0"/>
      <w:marRight w:val="0"/>
      <w:marTop w:val="0"/>
      <w:marBottom w:val="0"/>
      <w:divBdr>
        <w:top w:val="none" w:sz="0" w:space="0" w:color="auto"/>
        <w:left w:val="none" w:sz="0" w:space="0" w:color="auto"/>
        <w:bottom w:val="none" w:sz="0" w:space="0" w:color="auto"/>
        <w:right w:val="none" w:sz="0" w:space="0" w:color="auto"/>
      </w:divBdr>
    </w:div>
    <w:div w:id="1127241934">
      <w:bodyDiv w:val="1"/>
      <w:marLeft w:val="0"/>
      <w:marRight w:val="0"/>
      <w:marTop w:val="0"/>
      <w:marBottom w:val="0"/>
      <w:divBdr>
        <w:top w:val="none" w:sz="0" w:space="0" w:color="auto"/>
        <w:left w:val="none" w:sz="0" w:space="0" w:color="auto"/>
        <w:bottom w:val="none" w:sz="0" w:space="0" w:color="auto"/>
        <w:right w:val="none" w:sz="0" w:space="0" w:color="auto"/>
      </w:divBdr>
    </w:div>
    <w:div w:id="1131754340">
      <w:bodyDiv w:val="1"/>
      <w:marLeft w:val="0"/>
      <w:marRight w:val="0"/>
      <w:marTop w:val="0"/>
      <w:marBottom w:val="0"/>
      <w:divBdr>
        <w:top w:val="none" w:sz="0" w:space="0" w:color="auto"/>
        <w:left w:val="none" w:sz="0" w:space="0" w:color="auto"/>
        <w:bottom w:val="none" w:sz="0" w:space="0" w:color="auto"/>
        <w:right w:val="none" w:sz="0" w:space="0" w:color="auto"/>
      </w:divBdr>
    </w:div>
    <w:div w:id="1136528075">
      <w:bodyDiv w:val="1"/>
      <w:marLeft w:val="0"/>
      <w:marRight w:val="0"/>
      <w:marTop w:val="0"/>
      <w:marBottom w:val="0"/>
      <w:divBdr>
        <w:top w:val="none" w:sz="0" w:space="0" w:color="auto"/>
        <w:left w:val="none" w:sz="0" w:space="0" w:color="auto"/>
        <w:bottom w:val="none" w:sz="0" w:space="0" w:color="auto"/>
        <w:right w:val="none" w:sz="0" w:space="0" w:color="auto"/>
      </w:divBdr>
    </w:div>
    <w:div w:id="1138112759">
      <w:marLeft w:val="0"/>
      <w:marRight w:val="0"/>
      <w:marTop w:val="0"/>
      <w:marBottom w:val="0"/>
      <w:divBdr>
        <w:top w:val="none" w:sz="0" w:space="0" w:color="auto"/>
        <w:left w:val="none" w:sz="0" w:space="0" w:color="auto"/>
        <w:bottom w:val="none" w:sz="0" w:space="0" w:color="auto"/>
        <w:right w:val="none" w:sz="0" w:space="0" w:color="auto"/>
      </w:divBdr>
    </w:div>
    <w:div w:id="1141196378">
      <w:bodyDiv w:val="1"/>
      <w:marLeft w:val="0"/>
      <w:marRight w:val="0"/>
      <w:marTop w:val="0"/>
      <w:marBottom w:val="0"/>
      <w:divBdr>
        <w:top w:val="none" w:sz="0" w:space="0" w:color="auto"/>
        <w:left w:val="none" w:sz="0" w:space="0" w:color="auto"/>
        <w:bottom w:val="none" w:sz="0" w:space="0" w:color="auto"/>
        <w:right w:val="none" w:sz="0" w:space="0" w:color="auto"/>
      </w:divBdr>
    </w:div>
    <w:div w:id="1142038122">
      <w:bodyDiv w:val="1"/>
      <w:marLeft w:val="0"/>
      <w:marRight w:val="0"/>
      <w:marTop w:val="0"/>
      <w:marBottom w:val="0"/>
      <w:divBdr>
        <w:top w:val="none" w:sz="0" w:space="0" w:color="auto"/>
        <w:left w:val="none" w:sz="0" w:space="0" w:color="auto"/>
        <w:bottom w:val="none" w:sz="0" w:space="0" w:color="auto"/>
        <w:right w:val="none" w:sz="0" w:space="0" w:color="auto"/>
      </w:divBdr>
    </w:div>
    <w:div w:id="1146973347">
      <w:bodyDiv w:val="1"/>
      <w:marLeft w:val="0"/>
      <w:marRight w:val="0"/>
      <w:marTop w:val="0"/>
      <w:marBottom w:val="0"/>
      <w:divBdr>
        <w:top w:val="none" w:sz="0" w:space="0" w:color="auto"/>
        <w:left w:val="none" w:sz="0" w:space="0" w:color="auto"/>
        <w:bottom w:val="none" w:sz="0" w:space="0" w:color="auto"/>
        <w:right w:val="none" w:sz="0" w:space="0" w:color="auto"/>
      </w:divBdr>
    </w:div>
    <w:div w:id="1154177647">
      <w:bodyDiv w:val="1"/>
      <w:marLeft w:val="0"/>
      <w:marRight w:val="0"/>
      <w:marTop w:val="0"/>
      <w:marBottom w:val="0"/>
      <w:divBdr>
        <w:top w:val="none" w:sz="0" w:space="0" w:color="auto"/>
        <w:left w:val="none" w:sz="0" w:space="0" w:color="auto"/>
        <w:bottom w:val="none" w:sz="0" w:space="0" w:color="auto"/>
        <w:right w:val="none" w:sz="0" w:space="0" w:color="auto"/>
      </w:divBdr>
    </w:div>
    <w:div w:id="1156607508">
      <w:bodyDiv w:val="1"/>
      <w:marLeft w:val="0"/>
      <w:marRight w:val="0"/>
      <w:marTop w:val="0"/>
      <w:marBottom w:val="0"/>
      <w:divBdr>
        <w:top w:val="none" w:sz="0" w:space="0" w:color="auto"/>
        <w:left w:val="none" w:sz="0" w:space="0" w:color="auto"/>
        <w:bottom w:val="none" w:sz="0" w:space="0" w:color="auto"/>
        <w:right w:val="none" w:sz="0" w:space="0" w:color="auto"/>
      </w:divBdr>
    </w:div>
    <w:div w:id="1173569829">
      <w:bodyDiv w:val="1"/>
      <w:marLeft w:val="0"/>
      <w:marRight w:val="0"/>
      <w:marTop w:val="0"/>
      <w:marBottom w:val="0"/>
      <w:divBdr>
        <w:top w:val="none" w:sz="0" w:space="0" w:color="auto"/>
        <w:left w:val="none" w:sz="0" w:space="0" w:color="auto"/>
        <w:bottom w:val="none" w:sz="0" w:space="0" w:color="auto"/>
        <w:right w:val="none" w:sz="0" w:space="0" w:color="auto"/>
      </w:divBdr>
    </w:div>
    <w:div w:id="1185439371">
      <w:bodyDiv w:val="1"/>
      <w:marLeft w:val="0"/>
      <w:marRight w:val="0"/>
      <w:marTop w:val="0"/>
      <w:marBottom w:val="0"/>
      <w:divBdr>
        <w:top w:val="none" w:sz="0" w:space="0" w:color="auto"/>
        <w:left w:val="none" w:sz="0" w:space="0" w:color="auto"/>
        <w:bottom w:val="none" w:sz="0" w:space="0" w:color="auto"/>
        <w:right w:val="none" w:sz="0" w:space="0" w:color="auto"/>
      </w:divBdr>
    </w:div>
    <w:div w:id="1186362893">
      <w:bodyDiv w:val="1"/>
      <w:marLeft w:val="0"/>
      <w:marRight w:val="0"/>
      <w:marTop w:val="0"/>
      <w:marBottom w:val="0"/>
      <w:divBdr>
        <w:top w:val="none" w:sz="0" w:space="0" w:color="auto"/>
        <w:left w:val="none" w:sz="0" w:space="0" w:color="auto"/>
        <w:bottom w:val="none" w:sz="0" w:space="0" w:color="auto"/>
        <w:right w:val="none" w:sz="0" w:space="0" w:color="auto"/>
      </w:divBdr>
    </w:div>
    <w:div w:id="1188182999">
      <w:marLeft w:val="0"/>
      <w:marRight w:val="0"/>
      <w:marTop w:val="0"/>
      <w:marBottom w:val="0"/>
      <w:divBdr>
        <w:top w:val="none" w:sz="0" w:space="0" w:color="auto"/>
        <w:left w:val="none" w:sz="0" w:space="0" w:color="auto"/>
        <w:bottom w:val="none" w:sz="0" w:space="0" w:color="auto"/>
        <w:right w:val="none" w:sz="0" w:space="0" w:color="auto"/>
      </w:divBdr>
    </w:div>
    <w:div w:id="1189492002">
      <w:bodyDiv w:val="1"/>
      <w:marLeft w:val="0"/>
      <w:marRight w:val="0"/>
      <w:marTop w:val="0"/>
      <w:marBottom w:val="0"/>
      <w:divBdr>
        <w:top w:val="none" w:sz="0" w:space="0" w:color="auto"/>
        <w:left w:val="none" w:sz="0" w:space="0" w:color="auto"/>
        <w:bottom w:val="none" w:sz="0" w:space="0" w:color="auto"/>
        <w:right w:val="none" w:sz="0" w:space="0" w:color="auto"/>
      </w:divBdr>
    </w:div>
    <w:div w:id="1209221727">
      <w:bodyDiv w:val="1"/>
      <w:marLeft w:val="0"/>
      <w:marRight w:val="0"/>
      <w:marTop w:val="0"/>
      <w:marBottom w:val="0"/>
      <w:divBdr>
        <w:top w:val="none" w:sz="0" w:space="0" w:color="auto"/>
        <w:left w:val="none" w:sz="0" w:space="0" w:color="auto"/>
        <w:bottom w:val="none" w:sz="0" w:space="0" w:color="auto"/>
        <w:right w:val="none" w:sz="0" w:space="0" w:color="auto"/>
      </w:divBdr>
    </w:div>
    <w:div w:id="1211840244">
      <w:bodyDiv w:val="1"/>
      <w:marLeft w:val="0"/>
      <w:marRight w:val="0"/>
      <w:marTop w:val="0"/>
      <w:marBottom w:val="0"/>
      <w:divBdr>
        <w:top w:val="none" w:sz="0" w:space="0" w:color="auto"/>
        <w:left w:val="none" w:sz="0" w:space="0" w:color="auto"/>
        <w:bottom w:val="none" w:sz="0" w:space="0" w:color="auto"/>
        <w:right w:val="none" w:sz="0" w:space="0" w:color="auto"/>
      </w:divBdr>
    </w:div>
    <w:div w:id="1224370015">
      <w:bodyDiv w:val="1"/>
      <w:marLeft w:val="0"/>
      <w:marRight w:val="0"/>
      <w:marTop w:val="0"/>
      <w:marBottom w:val="0"/>
      <w:divBdr>
        <w:top w:val="none" w:sz="0" w:space="0" w:color="auto"/>
        <w:left w:val="none" w:sz="0" w:space="0" w:color="auto"/>
        <w:bottom w:val="none" w:sz="0" w:space="0" w:color="auto"/>
        <w:right w:val="none" w:sz="0" w:space="0" w:color="auto"/>
      </w:divBdr>
    </w:div>
    <w:div w:id="1247303766">
      <w:bodyDiv w:val="1"/>
      <w:marLeft w:val="0"/>
      <w:marRight w:val="0"/>
      <w:marTop w:val="0"/>
      <w:marBottom w:val="0"/>
      <w:divBdr>
        <w:top w:val="none" w:sz="0" w:space="0" w:color="auto"/>
        <w:left w:val="none" w:sz="0" w:space="0" w:color="auto"/>
        <w:bottom w:val="none" w:sz="0" w:space="0" w:color="auto"/>
        <w:right w:val="none" w:sz="0" w:space="0" w:color="auto"/>
      </w:divBdr>
    </w:div>
    <w:div w:id="1252664642">
      <w:bodyDiv w:val="1"/>
      <w:marLeft w:val="0"/>
      <w:marRight w:val="0"/>
      <w:marTop w:val="0"/>
      <w:marBottom w:val="0"/>
      <w:divBdr>
        <w:top w:val="none" w:sz="0" w:space="0" w:color="auto"/>
        <w:left w:val="none" w:sz="0" w:space="0" w:color="auto"/>
        <w:bottom w:val="none" w:sz="0" w:space="0" w:color="auto"/>
        <w:right w:val="none" w:sz="0" w:space="0" w:color="auto"/>
      </w:divBdr>
    </w:div>
    <w:div w:id="1263025399">
      <w:bodyDiv w:val="1"/>
      <w:marLeft w:val="0"/>
      <w:marRight w:val="0"/>
      <w:marTop w:val="0"/>
      <w:marBottom w:val="0"/>
      <w:divBdr>
        <w:top w:val="none" w:sz="0" w:space="0" w:color="auto"/>
        <w:left w:val="none" w:sz="0" w:space="0" w:color="auto"/>
        <w:bottom w:val="none" w:sz="0" w:space="0" w:color="auto"/>
        <w:right w:val="none" w:sz="0" w:space="0" w:color="auto"/>
      </w:divBdr>
    </w:div>
    <w:div w:id="1268271788">
      <w:bodyDiv w:val="1"/>
      <w:marLeft w:val="0"/>
      <w:marRight w:val="0"/>
      <w:marTop w:val="0"/>
      <w:marBottom w:val="0"/>
      <w:divBdr>
        <w:top w:val="none" w:sz="0" w:space="0" w:color="auto"/>
        <w:left w:val="none" w:sz="0" w:space="0" w:color="auto"/>
        <w:bottom w:val="none" w:sz="0" w:space="0" w:color="auto"/>
        <w:right w:val="none" w:sz="0" w:space="0" w:color="auto"/>
      </w:divBdr>
    </w:div>
    <w:div w:id="1283804906">
      <w:bodyDiv w:val="1"/>
      <w:marLeft w:val="0"/>
      <w:marRight w:val="0"/>
      <w:marTop w:val="0"/>
      <w:marBottom w:val="0"/>
      <w:divBdr>
        <w:top w:val="none" w:sz="0" w:space="0" w:color="auto"/>
        <w:left w:val="none" w:sz="0" w:space="0" w:color="auto"/>
        <w:bottom w:val="none" w:sz="0" w:space="0" w:color="auto"/>
        <w:right w:val="none" w:sz="0" w:space="0" w:color="auto"/>
      </w:divBdr>
    </w:div>
    <w:div w:id="1284773245">
      <w:bodyDiv w:val="1"/>
      <w:marLeft w:val="0"/>
      <w:marRight w:val="0"/>
      <w:marTop w:val="0"/>
      <w:marBottom w:val="0"/>
      <w:divBdr>
        <w:top w:val="none" w:sz="0" w:space="0" w:color="auto"/>
        <w:left w:val="none" w:sz="0" w:space="0" w:color="auto"/>
        <w:bottom w:val="none" w:sz="0" w:space="0" w:color="auto"/>
        <w:right w:val="none" w:sz="0" w:space="0" w:color="auto"/>
      </w:divBdr>
    </w:div>
    <w:div w:id="1288853726">
      <w:bodyDiv w:val="1"/>
      <w:marLeft w:val="0"/>
      <w:marRight w:val="0"/>
      <w:marTop w:val="0"/>
      <w:marBottom w:val="0"/>
      <w:divBdr>
        <w:top w:val="none" w:sz="0" w:space="0" w:color="auto"/>
        <w:left w:val="none" w:sz="0" w:space="0" w:color="auto"/>
        <w:bottom w:val="none" w:sz="0" w:space="0" w:color="auto"/>
        <w:right w:val="none" w:sz="0" w:space="0" w:color="auto"/>
      </w:divBdr>
    </w:div>
    <w:div w:id="1292442478">
      <w:bodyDiv w:val="1"/>
      <w:marLeft w:val="0"/>
      <w:marRight w:val="0"/>
      <w:marTop w:val="0"/>
      <w:marBottom w:val="0"/>
      <w:divBdr>
        <w:top w:val="none" w:sz="0" w:space="0" w:color="auto"/>
        <w:left w:val="none" w:sz="0" w:space="0" w:color="auto"/>
        <w:bottom w:val="none" w:sz="0" w:space="0" w:color="auto"/>
        <w:right w:val="none" w:sz="0" w:space="0" w:color="auto"/>
      </w:divBdr>
    </w:div>
    <w:div w:id="1294098846">
      <w:bodyDiv w:val="1"/>
      <w:marLeft w:val="0"/>
      <w:marRight w:val="0"/>
      <w:marTop w:val="0"/>
      <w:marBottom w:val="0"/>
      <w:divBdr>
        <w:top w:val="none" w:sz="0" w:space="0" w:color="auto"/>
        <w:left w:val="none" w:sz="0" w:space="0" w:color="auto"/>
        <w:bottom w:val="none" w:sz="0" w:space="0" w:color="auto"/>
        <w:right w:val="none" w:sz="0" w:space="0" w:color="auto"/>
      </w:divBdr>
    </w:div>
    <w:div w:id="1295138915">
      <w:bodyDiv w:val="1"/>
      <w:marLeft w:val="0"/>
      <w:marRight w:val="0"/>
      <w:marTop w:val="0"/>
      <w:marBottom w:val="0"/>
      <w:divBdr>
        <w:top w:val="none" w:sz="0" w:space="0" w:color="auto"/>
        <w:left w:val="none" w:sz="0" w:space="0" w:color="auto"/>
        <w:bottom w:val="none" w:sz="0" w:space="0" w:color="auto"/>
        <w:right w:val="none" w:sz="0" w:space="0" w:color="auto"/>
      </w:divBdr>
    </w:div>
    <w:div w:id="1302341798">
      <w:bodyDiv w:val="1"/>
      <w:marLeft w:val="0"/>
      <w:marRight w:val="0"/>
      <w:marTop w:val="0"/>
      <w:marBottom w:val="0"/>
      <w:divBdr>
        <w:top w:val="none" w:sz="0" w:space="0" w:color="auto"/>
        <w:left w:val="none" w:sz="0" w:space="0" w:color="auto"/>
        <w:bottom w:val="none" w:sz="0" w:space="0" w:color="auto"/>
        <w:right w:val="none" w:sz="0" w:space="0" w:color="auto"/>
      </w:divBdr>
    </w:div>
    <w:div w:id="1312639186">
      <w:bodyDiv w:val="1"/>
      <w:marLeft w:val="0"/>
      <w:marRight w:val="0"/>
      <w:marTop w:val="0"/>
      <w:marBottom w:val="0"/>
      <w:divBdr>
        <w:top w:val="none" w:sz="0" w:space="0" w:color="auto"/>
        <w:left w:val="none" w:sz="0" w:space="0" w:color="auto"/>
        <w:bottom w:val="none" w:sz="0" w:space="0" w:color="auto"/>
        <w:right w:val="none" w:sz="0" w:space="0" w:color="auto"/>
      </w:divBdr>
    </w:div>
    <w:div w:id="1315526945">
      <w:bodyDiv w:val="1"/>
      <w:marLeft w:val="0"/>
      <w:marRight w:val="0"/>
      <w:marTop w:val="0"/>
      <w:marBottom w:val="0"/>
      <w:divBdr>
        <w:top w:val="none" w:sz="0" w:space="0" w:color="auto"/>
        <w:left w:val="none" w:sz="0" w:space="0" w:color="auto"/>
        <w:bottom w:val="none" w:sz="0" w:space="0" w:color="auto"/>
        <w:right w:val="none" w:sz="0" w:space="0" w:color="auto"/>
      </w:divBdr>
    </w:div>
    <w:div w:id="1331789244">
      <w:bodyDiv w:val="1"/>
      <w:marLeft w:val="0"/>
      <w:marRight w:val="0"/>
      <w:marTop w:val="0"/>
      <w:marBottom w:val="0"/>
      <w:divBdr>
        <w:top w:val="none" w:sz="0" w:space="0" w:color="auto"/>
        <w:left w:val="none" w:sz="0" w:space="0" w:color="auto"/>
        <w:bottom w:val="none" w:sz="0" w:space="0" w:color="auto"/>
        <w:right w:val="none" w:sz="0" w:space="0" w:color="auto"/>
      </w:divBdr>
    </w:div>
    <w:div w:id="1337731316">
      <w:bodyDiv w:val="1"/>
      <w:marLeft w:val="0"/>
      <w:marRight w:val="0"/>
      <w:marTop w:val="0"/>
      <w:marBottom w:val="0"/>
      <w:divBdr>
        <w:top w:val="none" w:sz="0" w:space="0" w:color="auto"/>
        <w:left w:val="none" w:sz="0" w:space="0" w:color="auto"/>
        <w:bottom w:val="none" w:sz="0" w:space="0" w:color="auto"/>
        <w:right w:val="none" w:sz="0" w:space="0" w:color="auto"/>
      </w:divBdr>
    </w:div>
    <w:div w:id="1349529576">
      <w:bodyDiv w:val="1"/>
      <w:marLeft w:val="0"/>
      <w:marRight w:val="0"/>
      <w:marTop w:val="0"/>
      <w:marBottom w:val="0"/>
      <w:divBdr>
        <w:top w:val="none" w:sz="0" w:space="0" w:color="auto"/>
        <w:left w:val="none" w:sz="0" w:space="0" w:color="auto"/>
        <w:bottom w:val="none" w:sz="0" w:space="0" w:color="auto"/>
        <w:right w:val="none" w:sz="0" w:space="0" w:color="auto"/>
      </w:divBdr>
    </w:div>
    <w:div w:id="1359702715">
      <w:bodyDiv w:val="1"/>
      <w:marLeft w:val="0"/>
      <w:marRight w:val="0"/>
      <w:marTop w:val="0"/>
      <w:marBottom w:val="0"/>
      <w:divBdr>
        <w:top w:val="none" w:sz="0" w:space="0" w:color="auto"/>
        <w:left w:val="none" w:sz="0" w:space="0" w:color="auto"/>
        <w:bottom w:val="none" w:sz="0" w:space="0" w:color="auto"/>
        <w:right w:val="none" w:sz="0" w:space="0" w:color="auto"/>
      </w:divBdr>
    </w:div>
    <w:div w:id="1378236664">
      <w:bodyDiv w:val="1"/>
      <w:marLeft w:val="0"/>
      <w:marRight w:val="0"/>
      <w:marTop w:val="0"/>
      <w:marBottom w:val="0"/>
      <w:divBdr>
        <w:top w:val="none" w:sz="0" w:space="0" w:color="auto"/>
        <w:left w:val="none" w:sz="0" w:space="0" w:color="auto"/>
        <w:bottom w:val="none" w:sz="0" w:space="0" w:color="auto"/>
        <w:right w:val="none" w:sz="0" w:space="0" w:color="auto"/>
      </w:divBdr>
    </w:div>
    <w:div w:id="1389381515">
      <w:bodyDiv w:val="1"/>
      <w:marLeft w:val="0"/>
      <w:marRight w:val="0"/>
      <w:marTop w:val="0"/>
      <w:marBottom w:val="0"/>
      <w:divBdr>
        <w:top w:val="none" w:sz="0" w:space="0" w:color="auto"/>
        <w:left w:val="none" w:sz="0" w:space="0" w:color="auto"/>
        <w:bottom w:val="none" w:sz="0" w:space="0" w:color="auto"/>
        <w:right w:val="none" w:sz="0" w:space="0" w:color="auto"/>
      </w:divBdr>
    </w:div>
    <w:div w:id="1389694409">
      <w:bodyDiv w:val="1"/>
      <w:marLeft w:val="0"/>
      <w:marRight w:val="0"/>
      <w:marTop w:val="0"/>
      <w:marBottom w:val="0"/>
      <w:divBdr>
        <w:top w:val="none" w:sz="0" w:space="0" w:color="auto"/>
        <w:left w:val="none" w:sz="0" w:space="0" w:color="auto"/>
        <w:bottom w:val="none" w:sz="0" w:space="0" w:color="auto"/>
        <w:right w:val="none" w:sz="0" w:space="0" w:color="auto"/>
      </w:divBdr>
    </w:div>
    <w:div w:id="1390030509">
      <w:bodyDiv w:val="1"/>
      <w:marLeft w:val="0"/>
      <w:marRight w:val="0"/>
      <w:marTop w:val="0"/>
      <w:marBottom w:val="0"/>
      <w:divBdr>
        <w:top w:val="none" w:sz="0" w:space="0" w:color="auto"/>
        <w:left w:val="none" w:sz="0" w:space="0" w:color="auto"/>
        <w:bottom w:val="none" w:sz="0" w:space="0" w:color="auto"/>
        <w:right w:val="none" w:sz="0" w:space="0" w:color="auto"/>
      </w:divBdr>
    </w:div>
    <w:div w:id="1391730420">
      <w:bodyDiv w:val="1"/>
      <w:marLeft w:val="0"/>
      <w:marRight w:val="0"/>
      <w:marTop w:val="0"/>
      <w:marBottom w:val="0"/>
      <w:divBdr>
        <w:top w:val="none" w:sz="0" w:space="0" w:color="auto"/>
        <w:left w:val="none" w:sz="0" w:space="0" w:color="auto"/>
        <w:bottom w:val="none" w:sz="0" w:space="0" w:color="auto"/>
        <w:right w:val="none" w:sz="0" w:space="0" w:color="auto"/>
      </w:divBdr>
    </w:div>
    <w:div w:id="1398237339">
      <w:bodyDiv w:val="1"/>
      <w:marLeft w:val="0"/>
      <w:marRight w:val="0"/>
      <w:marTop w:val="0"/>
      <w:marBottom w:val="0"/>
      <w:divBdr>
        <w:top w:val="none" w:sz="0" w:space="0" w:color="auto"/>
        <w:left w:val="none" w:sz="0" w:space="0" w:color="auto"/>
        <w:bottom w:val="none" w:sz="0" w:space="0" w:color="auto"/>
        <w:right w:val="none" w:sz="0" w:space="0" w:color="auto"/>
      </w:divBdr>
    </w:div>
    <w:div w:id="1403871224">
      <w:bodyDiv w:val="1"/>
      <w:marLeft w:val="0"/>
      <w:marRight w:val="0"/>
      <w:marTop w:val="0"/>
      <w:marBottom w:val="0"/>
      <w:divBdr>
        <w:top w:val="none" w:sz="0" w:space="0" w:color="auto"/>
        <w:left w:val="none" w:sz="0" w:space="0" w:color="auto"/>
        <w:bottom w:val="none" w:sz="0" w:space="0" w:color="auto"/>
        <w:right w:val="none" w:sz="0" w:space="0" w:color="auto"/>
      </w:divBdr>
    </w:div>
    <w:div w:id="1412192136">
      <w:bodyDiv w:val="1"/>
      <w:marLeft w:val="0"/>
      <w:marRight w:val="0"/>
      <w:marTop w:val="0"/>
      <w:marBottom w:val="0"/>
      <w:divBdr>
        <w:top w:val="none" w:sz="0" w:space="0" w:color="auto"/>
        <w:left w:val="none" w:sz="0" w:space="0" w:color="auto"/>
        <w:bottom w:val="none" w:sz="0" w:space="0" w:color="auto"/>
        <w:right w:val="none" w:sz="0" w:space="0" w:color="auto"/>
      </w:divBdr>
    </w:div>
    <w:div w:id="1416365944">
      <w:bodyDiv w:val="1"/>
      <w:marLeft w:val="0"/>
      <w:marRight w:val="0"/>
      <w:marTop w:val="0"/>
      <w:marBottom w:val="0"/>
      <w:divBdr>
        <w:top w:val="none" w:sz="0" w:space="0" w:color="auto"/>
        <w:left w:val="none" w:sz="0" w:space="0" w:color="auto"/>
        <w:bottom w:val="none" w:sz="0" w:space="0" w:color="auto"/>
        <w:right w:val="none" w:sz="0" w:space="0" w:color="auto"/>
      </w:divBdr>
    </w:div>
    <w:div w:id="1419061054">
      <w:bodyDiv w:val="1"/>
      <w:marLeft w:val="0"/>
      <w:marRight w:val="0"/>
      <w:marTop w:val="0"/>
      <w:marBottom w:val="0"/>
      <w:divBdr>
        <w:top w:val="none" w:sz="0" w:space="0" w:color="auto"/>
        <w:left w:val="none" w:sz="0" w:space="0" w:color="auto"/>
        <w:bottom w:val="none" w:sz="0" w:space="0" w:color="auto"/>
        <w:right w:val="none" w:sz="0" w:space="0" w:color="auto"/>
      </w:divBdr>
    </w:div>
    <w:div w:id="1423642692">
      <w:bodyDiv w:val="1"/>
      <w:marLeft w:val="0"/>
      <w:marRight w:val="0"/>
      <w:marTop w:val="0"/>
      <w:marBottom w:val="0"/>
      <w:divBdr>
        <w:top w:val="none" w:sz="0" w:space="0" w:color="auto"/>
        <w:left w:val="none" w:sz="0" w:space="0" w:color="auto"/>
        <w:bottom w:val="none" w:sz="0" w:space="0" w:color="auto"/>
        <w:right w:val="none" w:sz="0" w:space="0" w:color="auto"/>
      </w:divBdr>
    </w:div>
    <w:div w:id="1426801872">
      <w:bodyDiv w:val="1"/>
      <w:marLeft w:val="0"/>
      <w:marRight w:val="0"/>
      <w:marTop w:val="0"/>
      <w:marBottom w:val="0"/>
      <w:divBdr>
        <w:top w:val="none" w:sz="0" w:space="0" w:color="auto"/>
        <w:left w:val="none" w:sz="0" w:space="0" w:color="auto"/>
        <w:bottom w:val="none" w:sz="0" w:space="0" w:color="auto"/>
        <w:right w:val="none" w:sz="0" w:space="0" w:color="auto"/>
      </w:divBdr>
    </w:div>
    <w:div w:id="1431312610">
      <w:bodyDiv w:val="1"/>
      <w:marLeft w:val="0"/>
      <w:marRight w:val="0"/>
      <w:marTop w:val="0"/>
      <w:marBottom w:val="0"/>
      <w:divBdr>
        <w:top w:val="none" w:sz="0" w:space="0" w:color="auto"/>
        <w:left w:val="none" w:sz="0" w:space="0" w:color="auto"/>
        <w:bottom w:val="none" w:sz="0" w:space="0" w:color="auto"/>
        <w:right w:val="none" w:sz="0" w:space="0" w:color="auto"/>
      </w:divBdr>
    </w:div>
    <w:div w:id="1433083624">
      <w:bodyDiv w:val="1"/>
      <w:marLeft w:val="0"/>
      <w:marRight w:val="0"/>
      <w:marTop w:val="0"/>
      <w:marBottom w:val="0"/>
      <w:divBdr>
        <w:top w:val="none" w:sz="0" w:space="0" w:color="auto"/>
        <w:left w:val="none" w:sz="0" w:space="0" w:color="auto"/>
        <w:bottom w:val="none" w:sz="0" w:space="0" w:color="auto"/>
        <w:right w:val="none" w:sz="0" w:space="0" w:color="auto"/>
      </w:divBdr>
    </w:div>
    <w:div w:id="1435251584">
      <w:bodyDiv w:val="1"/>
      <w:marLeft w:val="0"/>
      <w:marRight w:val="0"/>
      <w:marTop w:val="0"/>
      <w:marBottom w:val="0"/>
      <w:divBdr>
        <w:top w:val="none" w:sz="0" w:space="0" w:color="auto"/>
        <w:left w:val="none" w:sz="0" w:space="0" w:color="auto"/>
        <w:bottom w:val="none" w:sz="0" w:space="0" w:color="auto"/>
        <w:right w:val="none" w:sz="0" w:space="0" w:color="auto"/>
      </w:divBdr>
    </w:div>
    <w:div w:id="1438519077">
      <w:bodyDiv w:val="1"/>
      <w:marLeft w:val="0"/>
      <w:marRight w:val="0"/>
      <w:marTop w:val="0"/>
      <w:marBottom w:val="0"/>
      <w:divBdr>
        <w:top w:val="none" w:sz="0" w:space="0" w:color="auto"/>
        <w:left w:val="none" w:sz="0" w:space="0" w:color="auto"/>
        <w:bottom w:val="none" w:sz="0" w:space="0" w:color="auto"/>
        <w:right w:val="none" w:sz="0" w:space="0" w:color="auto"/>
      </w:divBdr>
    </w:div>
    <w:div w:id="1438674324">
      <w:bodyDiv w:val="1"/>
      <w:marLeft w:val="0"/>
      <w:marRight w:val="0"/>
      <w:marTop w:val="0"/>
      <w:marBottom w:val="0"/>
      <w:divBdr>
        <w:top w:val="none" w:sz="0" w:space="0" w:color="auto"/>
        <w:left w:val="none" w:sz="0" w:space="0" w:color="auto"/>
        <w:bottom w:val="none" w:sz="0" w:space="0" w:color="auto"/>
        <w:right w:val="none" w:sz="0" w:space="0" w:color="auto"/>
      </w:divBdr>
    </w:div>
    <w:div w:id="1448088475">
      <w:bodyDiv w:val="1"/>
      <w:marLeft w:val="0"/>
      <w:marRight w:val="0"/>
      <w:marTop w:val="0"/>
      <w:marBottom w:val="0"/>
      <w:divBdr>
        <w:top w:val="none" w:sz="0" w:space="0" w:color="auto"/>
        <w:left w:val="none" w:sz="0" w:space="0" w:color="auto"/>
        <w:bottom w:val="none" w:sz="0" w:space="0" w:color="auto"/>
        <w:right w:val="none" w:sz="0" w:space="0" w:color="auto"/>
      </w:divBdr>
    </w:div>
    <w:div w:id="1450779347">
      <w:bodyDiv w:val="1"/>
      <w:marLeft w:val="0"/>
      <w:marRight w:val="0"/>
      <w:marTop w:val="0"/>
      <w:marBottom w:val="0"/>
      <w:divBdr>
        <w:top w:val="none" w:sz="0" w:space="0" w:color="auto"/>
        <w:left w:val="none" w:sz="0" w:space="0" w:color="auto"/>
        <w:bottom w:val="none" w:sz="0" w:space="0" w:color="auto"/>
        <w:right w:val="none" w:sz="0" w:space="0" w:color="auto"/>
      </w:divBdr>
    </w:div>
    <w:div w:id="1451123031">
      <w:bodyDiv w:val="1"/>
      <w:marLeft w:val="0"/>
      <w:marRight w:val="0"/>
      <w:marTop w:val="0"/>
      <w:marBottom w:val="0"/>
      <w:divBdr>
        <w:top w:val="none" w:sz="0" w:space="0" w:color="auto"/>
        <w:left w:val="none" w:sz="0" w:space="0" w:color="auto"/>
        <w:bottom w:val="none" w:sz="0" w:space="0" w:color="auto"/>
        <w:right w:val="none" w:sz="0" w:space="0" w:color="auto"/>
      </w:divBdr>
    </w:div>
    <w:div w:id="1455443706">
      <w:marLeft w:val="0"/>
      <w:marRight w:val="0"/>
      <w:marTop w:val="0"/>
      <w:marBottom w:val="0"/>
      <w:divBdr>
        <w:top w:val="none" w:sz="0" w:space="0" w:color="auto"/>
        <w:left w:val="none" w:sz="0" w:space="0" w:color="auto"/>
        <w:bottom w:val="none" w:sz="0" w:space="0" w:color="auto"/>
        <w:right w:val="none" w:sz="0" w:space="0" w:color="auto"/>
      </w:divBdr>
    </w:div>
    <w:div w:id="1456825368">
      <w:bodyDiv w:val="1"/>
      <w:marLeft w:val="0"/>
      <w:marRight w:val="0"/>
      <w:marTop w:val="0"/>
      <w:marBottom w:val="0"/>
      <w:divBdr>
        <w:top w:val="none" w:sz="0" w:space="0" w:color="auto"/>
        <w:left w:val="none" w:sz="0" w:space="0" w:color="auto"/>
        <w:bottom w:val="none" w:sz="0" w:space="0" w:color="auto"/>
        <w:right w:val="none" w:sz="0" w:space="0" w:color="auto"/>
      </w:divBdr>
    </w:div>
    <w:div w:id="1465612197">
      <w:bodyDiv w:val="1"/>
      <w:marLeft w:val="0"/>
      <w:marRight w:val="0"/>
      <w:marTop w:val="0"/>
      <w:marBottom w:val="0"/>
      <w:divBdr>
        <w:top w:val="none" w:sz="0" w:space="0" w:color="auto"/>
        <w:left w:val="none" w:sz="0" w:space="0" w:color="auto"/>
        <w:bottom w:val="none" w:sz="0" w:space="0" w:color="auto"/>
        <w:right w:val="none" w:sz="0" w:space="0" w:color="auto"/>
      </w:divBdr>
    </w:div>
    <w:div w:id="1481770195">
      <w:bodyDiv w:val="1"/>
      <w:marLeft w:val="0"/>
      <w:marRight w:val="0"/>
      <w:marTop w:val="0"/>
      <w:marBottom w:val="0"/>
      <w:divBdr>
        <w:top w:val="none" w:sz="0" w:space="0" w:color="auto"/>
        <w:left w:val="none" w:sz="0" w:space="0" w:color="auto"/>
        <w:bottom w:val="none" w:sz="0" w:space="0" w:color="auto"/>
        <w:right w:val="none" w:sz="0" w:space="0" w:color="auto"/>
      </w:divBdr>
    </w:div>
    <w:div w:id="1494491812">
      <w:bodyDiv w:val="1"/>
      <w:marLeft w:val="0"/>
      <w:marRight w:val="0"/>
      <w:marTop w:val="0"/>
      <w:marBottom w:val="0"/>
      <w:divBdr>
        <w:top w:val="none" w:sz="0" w:space="0" w:color="auto"/>
        <w:left w:val="none" w:sz="0" w:space="0" w:color="auto"/>
        <w:bottom w:val="none" w:sz="0" w:space="0" w:color="auto"/>
        <w:right w:val="none" w:sz="0" w:space="0" w:color="auto"/>
      </w:divBdr>
    </w:div>
    <w:div w:id="1503934737">
      <w:bodyDiv w:val="1"/>
      <w:marLeft w:val="0"/>
      <w:marRight w:val="0"/>
      <w:marTop w:val="0"/>
      <w:marBottom w:val="0"/>
      <w:divBdr>
        <w:top w:val="none" w:sz="0" w:space="0" w:color="auto"/>
        <w:left w:val="none" w:sz="0" w:space="0" w:color="auto"/>
        <w:bottom w:val="none" w:sz="0" w:space="0" w:color="auto"/>
        <w:right w:val="none" w:sz="0" w:space="0" w:color="auto"/>
      </w:divBdr>
    </w:div>
    <w:div w:id="1504125827">
      <w:bodyDiv w:val="1"/>
      <w:marLeft w:val="0"/>
      <w:marRight w:val="0"/>
      <w:marTop w:val="0"/>
      <w:marBottom w:val="0"/>
      <w:divBdr>
        <w:top w:val="none" w:sz="0" w:space="0" w:color="auto"/>
        <w:left w:val="none" w:sz="0" w:space="0" w:color="auto"/>
        <w:bottom w:val="none" w:sz="0" w:space="0" w:color="auto"/>
        <w:right w:val="none" w:sz="0" w:space="0" w:color="auto"/>
      </w:divBdr>
    </w:div>
    <w:div w:id="1510293734">
      <w:bodyDiv w:val="1"/>
      <w:marLeft w:val="0"/>
      <w:marRight w:val="0"/>
      <w:marTop w:val="0"/>
      <w:marBottom w:val="0"/>
      <w:divBdr>
        <w:top w:val="none" w:sz="0" w:space="0" w:color="auto"/>
        <w:left w:val="none" w:sz="0" w:space="0" w:color="auto"/>
        <w:bottom w:val="none" w:sz="0" w:space="0" w:color="auto"/>
        <w:right w:val="none" w:sz="0" w:space="0" w:color="auto"/>
      </w:divBdr>
    </w:div>
    <w:div w:id="1510757234">
      <w:bodyDiv w:val="1"/>
      <w:marLeft w:val="0"/>
      <w:marRight w:val="0"/>
      <w:marTop w:val="0"/>
      <w:marBottom w:val="0"/>
      <w:divBdr>
        <w:top w:val="none" w:sz="0" w:space="0" w:color="auto"/>
        <w:left w:val="none" w:sz="0" w:space="0" w:color="auto"/>
        <w:bottom w:val="none" w:sz="0" w:space="0" w:color="auto"/>
        <w:right w:val="none" w:sz="0" w:space="0" w:color="auto"/>
      </w:divBdr>
    </w:div>
    <w:div w:id="1510831573">
      <w:bodyDiv w:val="1"/>
      <w:marLeft w:val="0"/>
      <w:marRight w:val="0"/>
      <w:marTop w:val="0"/>
      <w:marBottom w:val="0"/>
      <w:divBdr>
        <w:top w:val="none" w:sz="0" w:space="0" w:color="auto"/>
        <w:left w:val="none" w:sz="0" w:space="0" w:color="auto"/>
        <w:bottom w:val="none" w:sz="0" w:space="0" w:color="auto"/>
        <w:right w:val="none" w:sz="0" w:space="0" w:color="auto"/>
      </w:divBdr>
    </w:div>
    <w:div w:id="1513033575">
      <w:bodyDiv w:val="1"/>
      <w:marLeft w:val="0"/>
      <w:marRight w:val="0"/>
      <w:marTop w:val="0"/>
      <w:marBottom w:val="0"/>
      <w:divBdr>
        <w:top w:val="none" w:sz="0" w:space="0" w:color="auto"/>
        <w:left w:val="none" w:sz="0" w:space="0" w:color="auto"/>
        <w:bottom w:val="none" w:sz="0" w:space="0" w:color="auto"/>
        <w:right w:val="none" w:sz="0" w:space="0" w:color="auto"/>
      </w:divBdr>
    </w:div>
    <w:div w:id="1524707602">
      <w:bodyDiv w:val="1"/>
      <w:marLeft w:val="0"/>
      <w:marRight w:val="0"/>
      <w:marTop w:val="0"/>
      <w:marBottom w:val="0"/>
      <w:divBdr>
        <w:top w:val="none" w:sz="0" w:space="0" w:color="auto"/>
        <w:left w:val="none" w:sz="0" w:space="0" w:color="auto"/>
        <w:bottom w:val="none" w:sz="0" w:space="0" w:color="auto"/>
        <w:right w:val="none" w:sz="0" w:space="0" w:color="auto"/>
      </w:divBdr>
    </w:div>
    <w:div w:id="1532959050">
      <w:bodyDiv w:val="1"/>
      <w:marLeft w:val="0"/>
      <w:marRight w:val="0"/>
      <w:marTop w:val="0"/>
      <w:marBottom w:val="0"/>
      <w:divBdr>
        <w:top w:val="none" w:sz="0" w:space="0" w:color="auto"/>
        <w:left w:val="none" w:sz="0" w:space="0" w:color="auto"/>
        <w:bottom w:val="none" w:sz="0" w:space="0" w:color="auto"/>
        <w:right w:val="none" w:sz="0" w:space="0" w:color="auto"/>
      </w:divBdr>
    </w:div>
    <w:div w:id="1538858686">
      <w:bodyDiv w:val="1"/>
      <w:marLeft w:val="0"/>
      <w:marRight w:val="0"/>
      <w:marTop w:val="0"/>
      <w:marBottom w:val="0"/>
      <w:divBdr>
        <w:top w:val="none" w:sz="0" w:space="0" w:color="auto"/>
        <w:left w:val="none" w:sz="0" w:space="0" w:color="auto"/>
        <w:bottom w:val="none" w:sz="0" w:space="0" w:color="auto"/>
        <w:right w:val="none" w:sz="0" w:space="0" w:color="auto"/>
      </w:divBdr>
    </w:div>
    <w:div w:id="1550847367">
      <w:bodyDiv w:val="1"/>
      <w:marLeft w:val="0"/>
      <w:marRight w:val="0"/>
      <w:marTop w:val="0"/>
      <w:marBottom w:val="0"/>
      <w:divBdr>
        <w:top w:val="none" w:sz="0" w:space="0" w:color="auto"/>
        <w:left w:val="none" w:sz="0" w:space="0" w:color="auto"/>
        <w:bottom w:val="none" w:sz="0" w:space="0" w:color="auto"/>
        <w:right w:val="none" w:sz="0" w:space="0" w:color="auto"/>
      </w:divBdr>
    </w:div>
    <w:div w:id="1551263606">
      <w:bodyDiv w:val="1"/>
      <w:marLeft w:val="0"/>
      <w:marRight w:val="0"/>
      <w:marTop w:val="0"/>
      <w:marBottom w:val="0"/>
      <w:divBdr>
        <w:top w:val="none" w:sz="0" w:space="0" w:color="auto"/>
        <w:left w:val="none" w:sz="0" w:space="0" w:color="auto"/>
        <w:bottom w:val="none" w:sz="0" w:space="0" w:color="auto"/>
        <w:right w:val="none" w:sz="0" w:space="0" w:color="auto"/>
      </w:divBdr>
    </w:div>
    <w:div w:id="1561359496">
      <w:bodyDiv w:val="1"/>
      <w:marLeft w:val="0"/>
      <w:marRight w:val="0"/>
      <w:marTop w:val="0"/>
      <w:marBottom w:val="0"/>
      <w:divBdr>
        <w:top w:val="none" w:sz="0" w:space="0" w:color="auto"/>
        <w:left w:val="none" w:sz="0" w:space="0" w:color="auto"/>
        <w:bottom w:val="none" w:sz="0" w:space="0" w:color="auto"/>
        <w:right w:val="none" w:sz="0" w:space="0" w:color="auto"/>
      </w:divBdr>
    </w:div>
    <w:div w:id="1567495902">
      <w:bodyDiv w:val="1"/>
      <w:marLeft w:val="0"/>
      <w:marRight w:val="0"/>
      <w:marTop w:val="0"/>
      <w:marBottom w:val="0"/>
      <w:divBdr>
        <w:top w:val="none" w:sz="0" w:space="0" w:color="auto"/>
        <w:left w:val="none" w:sz="0" w:space="0" w:color="auto"/>
        <w:bottom w:val="none" w:sz="0" w:space="0" w:color="auto"/>
        <w:right w:val="none" w:sz="0" w:space="0" w:color="auto"/>
      </w:divBdr>
    </w:div>
    <w:div w:id="1575897646">
      <w:bodyDiv w:val="1"/>
      <w:marLeft w:val="0"/>
      <w:marRight w:val="0"/>
      <w:marTop w:val="0"/>
      <w:marBottom w:val="0"/>
      <w:divBdr>
        <w:top w:val="none" w:sz="0" w:space="0" w:color="auto"/>
        <w:left w:val="none" w:sz="0" w:space="0" w:color="auto"/>
        <w:bottom w:val="none" w:sz="0" w:space="0" w:color="auto"/>
        <w:right w:val="none" w:sz="0" w:space="0" w:color="auto"/>
      </w:divBdr>
    </w:div>
    <w:div w:id="1576548784">
      <w:bodyDiv w:val="1"/>
      <w:marLeft w:val="0"/>
      <w:marRight w:val="0"/>
      <w:marTop w:val="0"/>
      <w:marBottom w:val="0"/>
      <w:divBdr>
        <w:top w:val="none" w:sz="0" w:space="0" w:color="auto"/>
        <w:left w:val="none" w:sz="0" w:space="0" w:color="auto"/>
        <w:bottom w:val="none" w:sz="0" w:space="0" w:color="auto"/>
        <w:right w:val="none" w:sz="0" w:space="0" w:color="auto"/>
      </w:divBdr>
    </w:div>
    <w:div w:id="1581525387">
      <w:bodyDiv w:val="1"/>
      <w:marLeft w:val="0"/>
      <w:marRight w:val="0"/>
      <w:marTop w:val="0"/>
      <w:marBottom w:val="0"/>
      <w:divBdr>
        <w:top w:val="none" w:sz="0" w:space="0" w:color="auto"/>
        <w:left w:val="none" w:sz="0" w:space="0" w:color="auto"/>
        <w:bottom w:val="none" w:sz="0" w:space="0" w:color="auto"/>
        <w:right w:val="none" w:sz="0" w:space="0" w:color="auto"/>
      </w:divBdr>
    </w:div>
    <w:div w:id="1589801056">
      <w:bodyDiv w:val="1"/>
      <w:marLeft w:val="0"/>
      <w:marRight w:val="0"/>
      <w:marTop w:val="0"/>
      <w:marBottom w:val="0"/>
      <w:divBdr>
        <w:top w:val="none" w:sz="0" w:space="0" w:color="auto"/>
        <w:left w:val="none" w:sz="0" w:space="0" w:color="auto"/>
        <w:bottom w:val="none" w:sz="0" w:space="0" w:color="auto"/>
        <w:right w:val="none" w:sz="0" w:space="0" w:color="auto"/>
      </w:divBdr>
    </w:div>
    <w:div w:id="1591085960">
      <w:bodyDiv w:val="1"/>
      <w:marLeft w:val="0"/>
      <w:marRight w:val="0"/>
      <w:marTop w:val="0"/>
      <w:marBottom w:val="0"/>
      <w:divBdr>
        <w:top w:val="none" w:sz="0" w:space="0" w:color="auto"/>
        <w:left w:val="none" w:sz="0" w:space="0" w:color="auto"/>
        <w:bottom w:val="none" w:sz="0" w:space="0" w:color="auto"/>
        <w:right w:val="none" w:sz="0" w:space="0" w:color="auto"/>
      </w:divBdr>
    </w:div>
    <w:div w:id="1610238047">
      <w:bodyDiv w:val="1"/>
      <w:marLeft w:val="0"/>
      <w:marRight w:val="0"/>
      <w:marTop w:val="0"/>
      <w:marBottom w:val="0"/>
      <w:divBdr>
        <w:top w:val="none" w:sz="0" w:space="0" w:color="auto"/>
        <w:left w:val="none" w:sz="0" w:space="0" w:color="auto"/>
        <w:bottom w:val="none" w:sz="0" w:space="0" w:color="auto"/>
        <w:right w:val="none" w:sz="0" w:space="0" w:color="auto"/>
      </w:divBdr>
    </w:div>
    <w:div w:id="1610433886">
      <w:bodyDiv w:val="1"/>
      <w:marLeft w:val="0"/>
      <w:marRight w:val="0"/>
      <w:marTop w:val="0"/>
      <w:marBottom w:val="0"/>
      <w:divBdr>
        <w:top w:val="none" w:sz="0" w:space="0" w:color="auto"/>
        <w:left w:val="none" w:sz="0" w:space="0" w:color="auto"/>
        <w:bottom w:val="none" w:sz="0" w:space="0" w:color="auto"/>
        <w:right w:val="none" w:sz="0" w:space="0" w:color="auto"/>
      </w:divBdr>
    </w:div>
    <w:div w:id="1612082693">
      <w:bodyDiv w:val="1"/>
      <w:marLeft w:val="0"/>
      <w:marRight w:val="0"/>
      <w:marTop w:val="0"/>
      <w:marBottom w:val="0"/>
      <w:divBdr>
        <w:top w:val="none" w:sz="0" w:space="0" w:color="auto"/>
        <w:left w:val="none" w:sz="0" w:space="0" w:color="auto"/>
        <w:bottom w:val="none" w:sz="0" w:space="0" w:color="auto"/>
        <w:right w:val="none" w:sz="0" w:space="0" w:color="auto"/>
      </w:divBdr>
    </w:div>
    <w:div w:id="1612474356">
      <w:marLeft w:val="0"/>
      <w:marRight w:val="0"/>
      <w:marTop w:val="0"/>
      <w:marBottom w:val="0"/>
      <w:divBdr>
        <w:top w:val="none" w:sz="0" w:space="0" w:color="auto"/>
        <w:left w:val="none" w:sz="0" w:space="0" w:color="auto"/>
        <w:bottom w:val="none" w:sz="0" w:space="0" w:color="auto"/>
        <w:right w:val="none" w:sz="0" w:space="0" w:color="auto"/>
      </w:divBdr>
    </w:div>
    <w:div w:id="1628394941">
      <w:bodyDiv w:val="1"/>
      <w:marLeft w:val="0"/>
      <w:marRight w:val="0"/>
      <w:marTop w:val="0"/>
      <w:marBottom w:val="0"/>
      <w:divBdr>
        <w:top w:val="none" w:sz="0" w:space="0" w:color="auto"/>
        <w:left w:val="none" w:sz="0" w:space="0" w:color="auto"/>
        <w:bottom w:val="none" w:sz="0" w:space="0" w:color="auto"/>
        <w:right w:val="none" w:sz="0" w:space="0" w:color="auto"/>
      </w:divBdr>
    </w:div>
    <w:div w:id="1635064498">
      <w:bodyDiv w:val="1"/>
      <w:marLeft w:val="0"/>
      <w:marRight w:val="0"/>
      <w:marTop w:val="0"/>
      <w:marBottom w:val="0"/>
      <w:divBdr>
        <w:top w:val="none" w:sz="0" w:space="0" w:color="auto"/>
        <w:left w:val="none" w:sz="0" w:space="0" w:color="auto"/>
        <w:bottom w:val="none" w:sz="0" w:space="0" w:color="auto"/>
        <w:right w:val="none" w:sz="0" w:space="0" w:color="auto"/>
      </w:divBdr>
    </w:div>
    <w:div w:id="1640652198">
      <w:bodyDiv w:val="1"/>
      <w:marLeft w:val="0"/>
      <w:marRight w:val="0"/>
      <w:marTop w:val="0"/>
      <w:marBottom w:val="0"/>
      <w:divBdr>
        <w:top w:val="none" w:sz="0" w:space="0" w:color="auto"/>
        <w:left w:val="none" w:sz="0" w:space="0" w:color="auto"/>
        <w:bottom w:val="none" w:sz="0" w:space="0" w:color="auto"/>
        <w:right w:val="none" w:sz="0" w:space="0" w:color="auto"/>
      </w:divBdr>
    </w:div>
    <w:div w:id="1658922201">
      <w:bodyDiv w:val="1"/>
      <w:marLeft w:val="0"/>
      <w:marRight w:val="0"/>
      <w:marTop w:val="0"/>
      <w:marBottom w:val="0"/>
      <w:divBdr>
        <w:top w:val="none" w:sz="0" w:space="0" w:color="auto"/>
        <w:left w:val="none" w:sz="0" w:space="0" w:color="auto"/>
        <w:bottom w:val="none" w:sz="0" w:space="0" w:color="auto"/>
        <w:right w:val="none" w:sz="0" w:space="0" w:color="auto"/>
      </w:divBdr>
    </w:div>
    <w:div w:id="1666661305">
      <w:bodyDiv w:val="1"/>
      <w:marLeft w:val="0"/>
      <w:marRight w:val="0"/>
      <w:marTop w:val="0"/>
      <w:marBottom w:val="0"/>
      <w:divBdr>
        <w:top w:val="none" w:sz="0" w:space="0" w:color="auto"/>
        <w:left w:val="none" w:sz="0" w:space="0" w:color="auto"/>
        <w:bottom w:val="none" w:sz="0" w:space="0" w:color="auto"/>
        <w:right w:val="none" w:sz="0" w:space="0" w:color="auto"/>
      </w:divBdr>
    </w:div>
    <w:div w:id="1677683145">
      <w:bodyDiv w:val="1"/>
      <w:marLeft w:val="0"/>
      <w:marRight w:val="0"/>
      <w:marTop w:val="0"/>
      <w:marBottom w:val="0"/>
      <w:divBdr>
        <w:top w:val="none" w:sz="0" w:space="0" w:color="auto"/>
        <w:left w:val="none" w:sz="0" w:space="0" w:color="auto"/>
        <w:bottom w:val="none" w:sz="0" w:space="0" w:color="auto"/>
        <w:right w:val="none" w:sz="0" w:space="0" w:color="auto"/>
      </w:divBdr>
    </w:div>
    <w:div w:id="1681856601">
      <w:marLeft w:val="0"/>
      <w:marRight w:val="0"/>
      <w:marTop w:val="0"/>
      <w:marBottom w:val="0"/>
      <w:divBdr>
        <w:top w:val="none" w:sz="0" w:space="0" w:color="auto"/>
        <w:left w:val="none" w:sz="0" w:space="0" w:color="auto"/>
        <w:bottom w:val="none" w:sz="0" w:space="0" w:color="auto"/>
        <w:right w:val="none" w:sz="0" w:space="0" w:color="auto"/>
      </w:divBdr>
    </w:div>
    <w:div w:id="1694964251">
      <w:bodyDiv w:val="1"/>
      <w:marLeft w:val="0"/>
      <w:marRight w:val="0"/>
      <w:marTop w:val="0"/>
      <w:marBottom w:val="0"/>
      <w:divBdr>
        <w:top w:val="none" w:sz="0" w:space="0" w:color="auto"/>
        <w:left w:val="none" w:sz="0" w:space="0" w:color="auto"/>
        <w:bottom w:val="none" w:sz="0" w:space="0" w:color="auto"/>
        <w:right w:val="none" w:sz="0" w:space="0" w:color="auto"/>
      </w:divBdr>
    </w:div>
    <w:div w:id="1697386934">
      <w:bodyDiv w:val="1"/>
      <w:marLeft w:val="0"/>
      <w:marRight w:val="0"/>
      <w:marTop w:val="0"/>
      <w:marBottom w:val="0"/>
      <w:divBdr>
        <w:top w:val="none" w:sz="0" w:space="0" w:color="auto"/>
        <w:left w:val="none" w:sz="0" w:space="0" w:color="auto"/>
        <w:bottom w:val="none" w:sz="0" w:space="0" w:color="auto"/>
        <w:right w:val="none" w:sz="0" w:space="0" w:color="auto"/>
      </w:divBdr>
    </w:div>
    <w:div w:id="1701738432">
      <w:bodyDiv w:val="1"/>
      <w:marLeft w:val="0"/>
      <w:marRight w:val="0"/>
      <w:marTop w:val="0"/>
      <w:marBottom w:val="0"/>
      <w:divBdr>
        <w:top w:val="none" w:sz="0" w:space="0" w:color="auto"/>
        <w:left w:val="none" w:sz="0" w:space="0" w:color="auto"/>
        <w:bottom w:val="none" w:sz="0" w:space="0" w:color="auto"/>
        <w:right w:val="none" w:sz="0" w:space="0" w:color="auto"/>
      </w:divBdr>
    </w:div>
    <w:div w:id="1702629843">
      <w:bodyDiv w:val="1"/>
      <w:marLeft w:val="0"/>
      <w:marRight w:val="0"/>
      <w:marTop w:val="0"/>
      <w:marBottom w:val="0"/>
      <w:divBdr>
        <w:top w:val="none" w:sz="0" w:space="0" w:color="auto"/>
        <w:left w:val="none" w:sz="0" w:space="0" w:color="auto"/>
        <w:bottom w:val="none" w:sz="0" w:space="0" w:color="auto"/>
        <w:right w:val="none" w:sz="0" w:space="0" w:color="auto"/>
      </w:divBdr>
    </w:div>
    <w:div w:id="1702704195">
      <w:bodyDiv w:val="1"/>
      <w:marLeft w:val="0"/>
      <w:marRight w:val="0"/>
      <w:marTop w:val="0"/>
      <w:marBottom w:val="0"/>
      <w:divBdr>
        <w:top w:val="none" w:sz="0" w:space="0" w:color="auto"/>
        <w:left w:val="none" w:sz="0" w:space="0" w:color="auto"/>
        <w:bottom w:val="none" w:sz="0" w:space="0" w:color="auto"/>
        <w:right w:val="none" w:sz="0" w:space="0" w:color="auto"/>
      </w:divBdr>
    </w:div>
    <w:div w:id="1708338441">
      <w:bodyDiv w:val="1"/>
      <w:marLeft w:val="0"/>
      <w:marRight w:val="0"/>
      <w:marTop w:val="0"/>
      <w:marBottom w:val="0"/>
      <w:divBdr>
        <w:top w:val="none" w:sz="0" w:space="0" w:color="auto"/>
        <w:left w:val="none" w:sz="0" w:space="0" w:color="auto"/>
        <w:bottom w:val="none" w:sz="0" w:space="0" w:color="auto"/>
        <w:right w:val="none" w:sz="0" w:space="0" w:color="auto"/>
      </w:divBdr>
    </w:div>
    <w:div w:id="1723405277">
      <w:bodyDiv w:val="1"/>
      <w:marLeft w:val="0"/>
      <w:marRight w:val="0"/>
      <w:marTop w:val="0"/>
      <w:marBottom w:val="0"/>
      <w:divBdr>
        <w:top w:val="none" w:sz="0" w:space="0" w:color="auto"/>
        <w:left w:val="none" w:sz="0" w:space="0" w:color="auto"/>
        <w:bottom w:val="none" w:sz="0" w:space="0" w:color="auto"/>
        <w:right w:val="none" w:sz="0" w:space="0" w:color="auto"/>
      </w:divBdr>
    </w:div>
    <w:div w:id="1727600943">
      <w:bodyDiv w:val="1"/>
      <w:marLeft w:val="0"/>
      <w:marRight w:val="0"/>
      <w:marTop w:val="0"/>
      <w:marBottom w:val="0"/>
      <w:divBdr>
        <w:top w:val="none" w:sz="0" w:space="0" w:color="auto"/>
        <w:left w:val="none" w:sz="0" w:space="0" w:color="auto"/>
        <w:bottom w:val="none" w:sz="0" w:space="0" w:color="auto"/>
        <w:right w:val="none" w:sz="0" w:space="0" w:color="auto"/>
      </w:divBdr>
    </w:div>
    <w:div w:id="1739011675">
      <w:bodyDiv w:val="1"/>
      <w:marLeft w:val="0"/>
      <w:marRight w:val="0"/>
      <w:marTop w:val="0"/>
      <w:marBottom w:val="0"/>
      <w:divBdr>
        <w:top w:val="none" w:sz="0" w:space="0" w:color="auto"/>
        <w:left w:val="none" w:sz="0" w:space="0" w:color="auto"/>
        <w:bottom w:val="none" w:sz="0" w:space="0" w:color="auto"/>
        <w:right w:val="none" w:sz="0" w:space="0" w:color="auto"/>
      </w:divBdr>
    </w:div>
    <w:div w:id="1740059735">
      <w:bodyDiv w:val="1"/>
      <w:marLeft w:val="0"/>
      <w:marRight w:val="0"/>
      <w:marTop w:val="0"/>
      <w:marBottom w:val="0"/>
      <w:divBdr>
        <w:top w:val="none" w:sz="0" w:space="0" w:color="auto"/>
        <w:left w:val="none" w:sz="0" w:space="0" w:color="auto"/>
        <w:bottom w:val="none" w:sz="0" w:space="0" w:color="auto"/>
        <w:right w:val="none" w:sz="0" w:space="0" w:color="auto"/>
      </w:divBdr>
    </w:div>
    <w:div w:id="1741244081">
      <w:bodyDiv w:val="1"/>
      <w:marLeft w:val="0"/>
      <w:marRight w:val="0"/>
      <w:marTop w:val="0"/>
      <w:marBottom w:val="0"/>
      <w:divBdr>
        <w:top w:val="none" w:sz="0" w:space="0" w:color="auto"/>
        <w:left w:val="none" w:sz="0" w:space="0" w:color="auto"/>
        <w:bottom w:val="none" w:sz="0" w:space="0" w:color="auto"/>
        <w:right w:val="none" w:sz="0" w:space="0" w:color="auto"/>
      </w:divBdr>
    </w:div>
    <w:div w:id="1747653364">
      <w:bodyDiv w:val="1"/>
      <w:marLeft w:val="0"/>
      <w:marRight w:val="0"/>
      <w:marTop w:val="0"/>
      <w:marBottom w:val="0"/>
      <w:divBdr>
        <w:top w:val="none" w:sz="0" w:space="0" w:color="auto"/>
        <w:left w:val="none" w:sz="0" w:space="0" w:color="auto"/>
        <w:bottom w:val="none" w:sz="0" w:space="0" w:color="auto"/>
        <w:right w:val="none" w:sz="0" w:space="0" w:color="auto"/>
      </w:divBdr>
    </w:div>
    <w:div w:id="1749116375">
      <w:bodyDiv w:val="1"/>
      <w:marLeft w:val="0"/>
      <w:marRight w:val="0"/>
      <w:marTop w:val="0"/>
      <w:marBottom w:val="0"/>
      <w:divBdr>
        <w:top w:val="none" w:sz="0" w:space="0" w:color="auto"/>
        <w:left w:val="none" w:sz="0" w:space="0" w:color="auto"/>
        <w:bottom w:val="none" w:sz="0" w:space="0" w:color="auto"/>
        <w:right w:val="none" w:sz="0" w:space="0" w:color="auto"/>
      </w:divBdr>
    </w:div>
    <w:div w:id="1758819532">
      <w:bodyDiv w:val="1"/>
      <w:marLeft w:val="0"/>
      <w:marRight w:val="0"/>
      <w:marTop w:val="0"/>
      <w:marBottom w:val="0"/>
      <w:divBdr>
        <w:top w:val="none" w:sz="0" w:space="0" w:color="auto"/>
        <w:left w:val="none" w:sz="0" w:space="0" w:color="auto"/>
        <w:bottom w:val="none" w:sz="0" w:space="0" w:color="auto"/>
        <w:right w:val="none" w:sz="0" w:space="0" w:color="auto"/>
      </w:divBdr>
    </w:div>
    <w:div w:id="1762407866">
      <w:bodyDiv w:val="1"/>
      <w:marLeft w:val="0"/>
      <w:marRight w:val="0"/>
      <w:marTop w:val="0"/>
      <w:marBottom w:val="0"/>
      <w:divBdr>
        <w:top w:val="none" w:sz="0" w:space="0" w:color="auto"/>
        <w:left w:val="none" w:sz="0" w:space="0" w:color="auto"/>
        <w:bottom w:val="none" w:sz="0" w:space="0" w:color="auto"/>
        <w:right w:val="none" w:sz="0" w:space="0" w:color="auto"/>
      </w:divBdr>
    </w:div>
    <w:div w:id="1778259132">
      <w:bodyDiv w:val="1"/>
      <w:marLeft w:val="0"/>
      <w:marRight w:val="0"/>
      <w:marTop w:val="0"/>
      <w:marBottom w:val="0"/>
      <w:divBdr>
        <w:top w:val="none" w:sz="0" w:space="0" w:color="auto"/>
        <w:left w:val="none" w:sz="0" w:space="0" w:color="auto"/>
        <w:bottom w:val="none" w:sz="0" w:space="0" w:color="auto"/>
        <w:right w:val="none" w:sz="0" w:space="0" w:color="auto"/>
      </w:divBdr>
    </w:div>
    <w:div w:id="1779713812">
      <w:bodyDiv w:val="1"/>
      <w:marLeft w:val="0"/>
      <w:marRight w:val="0"/>
      <w:marTop w:val="0"/>
      <w:marBottom w:val="0"/>
      <w:divBdr>
        <w:top w:val="none" w:sz="0" w:space="0" w:color="auto"/>
        <w:left w:val="none" w:sz="0" w:space="0" w:color="auto"/>
        <w:bottom w:val="none" w:sz="0" w:space="0" w:color="auto"/>
        <w:right w:val="none" w:sz="0" w:space="0" w:color="auto"/>
      </w:divBdr>
    </w:div>
    <w:div w:id="1782413653">
      <w:bodyDiv w:val="1"/>
      <w:marLeft w:val="0"/>
      <w:marRight w:val="0"/>
      <w:marTop w:val="0"/>
      <w:marBottom w:val="0"/>
      <w:divBdr>
        <w:top w:val="none" w:sz="0" w:space="0" w:color="auto"/>
        <w:left w:val="none" w:sz="0" w:space="0" w:color="auto"/>
        <w:bottom w:val="none" w:sz="0" w:space="0" w:color="auto"/>
        <w:right w:val="none" w:sz="0" w:space="0" w:color="auto"/>
      </w:divBdr>
    </w:div>
    <w:div w:id="1789733985">
      <w:bodyDiv w:val="1"/>
      <w:marLeft w:val="0"/>
      <w:marRight w:val="0"/>
      <w:marTop w:val="0"/>
      <w:marBottom w:val="0"/>
      <w:divBdr>
        <w:top w:val="none" w:sz="0" w:space="0" w:color="auto"/>
        <w:left w:val="none" w:sz="0" w:space="0" w:color="auto"/>
        <w:bottom w:val="none" w:sz="0" w:space="0" w:color="auto"/>
        <w:right w:val="none" w:sz="0" w:space="0" w:color="auto"/>
      </w:divBdr>
    </w:div>
    <w:div w:id="1803111379">
      <w:bodyDiv w:val="1"/>
      <w:marLeft w:val="0"/>
      <w:marRight w:val="0"/>
      <w:marTop w:val="0"/>
      <w:marBottom w:val="0"/>
      <w:divBdr>
        <w:top w:val="none" w:sz="0" w:space="0" w:color="auto"/>
        <w:left w:val="none" w:sz="0" w:space="0" w:color="auto"/>
        <w:bottom w:val="none" w:sz="0" w:space="0" w:color="auto"/>
        <w:right w:val="none" w:sz="0" w:space="0" w:color="auto"/>
      </w:divBdr>
    </w:div>
    <w:div w:id="1804688048">
      <w:bodyDiv w:val="1"/>
      <w:marLeft w:val="0"/>
      <w:marRight w:val="0"/>
      <w:marTop w:val="0"/>
      <w:marBottom w:val="0"/>
      <w:divBdr>
        <w:top w:val="none" w:sz="0" w:space="0" w:color="auto"/>
        <w:left w:val="none" w:sz="0" w:space="0" w:color="auto"/>
        <w:bottom w:val="none" w:sz="0" w:space="0" w:color="auto"/>
        <w:right w:val="none" w:sz="0" w:space="0" w:color="auto"/>
      </w:divBdr>
    </w:div>
    <w:div w:id="1806198770">
      <w:bodyDiv w:val="1"/>
      <w:marLeft w:val="0"/>
      <w:marRight w:val="0"/>
      <w:marTop w:val="0"/>
      <w:marBottom w:val="0"/>
      <w:divBdr>
        <w:top w:val="none" w:sz="0" w:space="0" w:color="auto"/>
        <w:left w:val="none" w:sz="0" w:space="0" w:color="auto"/>
        <w:bottom w:val="none" w:sz="0" w:space="0" w:color="auto"/>
        <w:right w:val="none" w:sz="0" w:space="0" w:color="auto"/>
      </w:divBdr>
    </w:div>
    <w:div w:id="1816334521">
      <w:bodyDiv w:val="1"/>
      <w:marLeft w:val="0"/>
      <w:marRight w:val="0"/>
      <w:marTop w:val="0"/>
      <w:marBottom w:val="0"/>
      <w:divBdr>
        <w:top w:val="none" w:sz="0" w:space="0" w:color="auto"/>
        <w:left w:val="none" w:sz="0" w:space="0" w:color="auto"/>
        <w:bottom w:val="none" w:sz="0" w:space="0" w:color="auto"/>
        <w:right w:val="none" w:sz="0" w:space="0" w:color="auto"/>
      </w:divBdr>
    </w:div>
    <w:div w:id="1816605250">
      <w:bodyDiv w:val="1"/>
      <w:marLeft w:val="0"/>
      <w:marRight w:val="0"/>
      <w:marTop w:val="0"/>
      <w:marBottom w:val="0"/>
      <w:divBdr>
        <w:top w:val="none" w:sz="0" w:space="0" w:color="auto"/>
        <w:left w:val="none" w:sz="0" w:space="0" w:color="auto"/>
        <w:bottom w:val="none" w:sz="0" w:space="0" w:color="auto"/>
        <w:right w:val="none" w:sz="0" w:space="0" w:color="auto"/>
      </w:divBdr>
    </w:div>
    <w:div w:id="1823306739">
      <w:bodyDiv w:val="1"/>
      <w:marLeft w:val="0"/>
      <w:marRight w:val="0"/>
      <w:marTop w:val="0"/>
      <w:marBottom w:val="0"/>
      <w:divBdr>
        <w:top w:val="none" w:sz="0" w:space="0" w:color="auto"/>
        <w:left w:val="none" w:sz="0" w:space="0" w:color="auto"/>
        <w:bottom w:val="none" w:sz="0" w:space="0" w:color="auto"/>
        <w:right w:val="none" w:sz="0" w:space="0" w:color="auto"/>
      </w:divBdr>
    </w:div>
    <w:div w:id="1842886397">
      <w:bodyDiv w:val="1"/>
      <w:marLeft w:val="0"/>
      <w:marRight w:val="0"/>
      <w:marTop w:val="0"/>
      <w:marBottom w:val="0"/>
      <w:divBdr>
        <w:top w:val="none" w:sz="0" w:space="0" w:color="auto"/>
        <w:left w:val="none" w:sz="0" w:space="0" w:color="auto"/>
        <w:bottom w:val="none" w:sz="0" w:space="0" w:color="auto"/>
        <w:right w:val="none" w:sz="0" w:space="0" w:color="auto"/>
      </w:divBdr>
    </w:div>
    <w:div w:id="1845123820">
      <w:bodyDiv w:val="1"/>
      <w:marLeft w:val="0"/>
      <w:marRight w:val="0"/>
      <w:marTop w:val="0"/>
      <w:marBottom w:val="0"/>
      <w:divBdr>
        <w:top w:val="none" w:sz="0" w:space="0" w:color="auto"/>
        <w:left w:val="none" w:sz="0" w:space="0" w:color="auto"/>
        <w:bottom w:val="none" w:sz="0" w:space="0" w:color="auto"/>
        <w:right w:val="none" w:sz="0" w:space="0" w:color="auto"/>
      </w:divBdr>
    </w:div>
    <w:div w:id="1858540860">
      <w:bodyDiv w:val="1"/>
      <w:marLeft w:val="0"/>
      <w:marRight w:val="0"/>
      <w:marTop w:val="0"/>
      <w:marBottom w:val="0"/>
      <w:divBdr>
        <w:top w:val="none" w:sz="0" w:space="0" w:color="auto"/>
        <w:left w:val="none" w:sz="0" w:space="0" w:color="auto"/>
        <w:bottom w:val="none" w:sz="0" w:space="0" w:color="auto"/>
        <w:right w:val="none" w:sz="0" w:space="0" w:color="auto"/>
      </w:divBdr>
    </w:div>
    <w:div w:id="1863475059">
      <w:bodyDiv w:val="1"/>
      <w:marLeft w:val="0"/>
      <w:marRight w:val="0"/>
      <w:marTop w:val="0"/>
      <w:marBottom w:val="0"/>
      <w:divBdr>
        <w:top w:val="none" w:sz="0" w:space="0" w:color="auto"/>
        <w:left w:val="none" w:sz="0" w:space="0" w:color="auto"/>
        <w:bottom w:val="none" w:sz="0" w:space="0" w:color="auto"/>
        <w:right w:val="none" w:sz="0" w:space="0" w:color="auto"/>
      </w:divBdr>
    </w:div>
    <w:div w:id="1869178905">
      <w:marLeft w:val="0"/>
      <w:marRight w:val="0"/>
      <w:marTop w:val="0"/>
      <w:marBottom w:val="0"/>
      <w:divBdr>
        <w:top w:val="none" w:sz="0" w:space="0" w:color="auto"/>
        <w:left w:val="none" w:sz="0" w:space="0" w:color="auto"/>
        <w:bottom w:val="none" w:sz="0" w:space="0" w:color="auto"/>
        <w:right w:val="none" w:sz="0" w:space="0" w:color="auto"/>
      </w:divBdr>
    </w:div>
    <w:div w:id="1886866185">
      <w:bodyDiv w:val="1"/>
      <w:marLeft w:val="0"/>
      <w:marRight w:val="0"/>
      <w:marTop w:val="0"/>
      <w:marBottom w:val="0"/>
      <w:divBdr>
        <w:top w:val="none" w:sz="0" w:space="0" w:color="auto"/>
        <w:left w:val="none" w:sz="0" w:space="0" w:color="auto"/>
        <w:bottom w:val="none" w:sz="0" w:space="0" w:color="auto"/>
        <w:right w:val="none" w:sz="0" w:space="0" w:color="auto"/>
      </w:divBdr>
    </w:div>
    <w:div w:id="1887182132">
      <w:bodyDiv w:val="1"/>
      <w:marLeft w:val="0"/>
      <w:marRight w:val="0"/>
      <w:marTop w:val="0"/>
      <w:marBottom w:val="0"/>
      <w:divBdr>
        <w:top w:val="none" w:sz="0" w:space="0" w:color="auto"/>
        <w:left w:val="none" w:sz="0" w:space="0" w:color="auto"/>
        <w:bottom w:val="none" w:sz="0" w:space="0" w:color="auto"/>
        <w:right w:val="none" w:sz="0" w:space="0" w:color="auto"/>
      </w:divBdr>
    </w:div>
    <w:div w:id="1888449715">
      <w:bodyDiv w:val="1"/>
      <w:marLeft w:val="0"/>
      <w:marRight w:val="0"/>
      <w:marTop w:val="0"/>
      <w:marBottom w:val="0"/>
      <w:divBdr>
        <w:top w:val="none" w:sz="0" w:space="0" w:color="auto"/>
        <w:left w:val="none" w:sz="0" w:space="0" w:color="auto"/>
        <w:bottom w:val="none" w:sz="0" w:space="0" w:color="auto"/>
        <w:right w:val="none" w:sz="0" w:space="0" w:color="auto"/>
      </w:divBdr>
    </w:div>
    <w:div w:id="1892426878">
      <w:bodyDiv w:val="1"/>
      <w:marLeft w:val="0"/>
      <w:marRight w:val="0"/>
      <w:marTop w:val="0"/>
      <w:marBottom w:val="0"/>
      <w:divBdr>
        <w:top w:val="none" w:sz="0" w:space="0" w:color="auto"/>
        <w:left w:val="none" w:sz="0" w:space="0" w:color="auto"/>
        <w:bottom w:val="none" w:sz="0" w:space="0" w:color="auto"/>
        <w:right w:val="none" w:sz="0" w:space="0" w:color="auto"/>
      </w:divBdr>
    </w:div>
    <w:div w:id="1913002364">
      <w:marLeft w:val="0"/>
      <w:marRight w:val="0"/>
      <w:marTop w:val="0"/>
      <w:marBottom w:val="0"/>
      <w:divBdr>
        <w:top w:val="none" w:sz="0" w:space="0" w:color="auto"/>
        <w:left w:val="none" w:sz="0" w:space="0" w:color="auto"/>
        <w:bottom w:val="none" w:sz="0" w:space="0" w:color="auto"/>
        <w:right w:val="none" w:sz="0" w:space="0" w:color="auto"/>
      </w:divBdr>
    </w:div>
    <w:div w:id="1917519923">
      <w:bodyDiv w:val="1"/>
      <w:marLeft w:val="0"/>
      <w:marRight w:val="0"/>
      <w:marTop w:val="0"/>
      <w:marBottom w:val="0"/>
      <w:divBdr>
        <w:top w:val="none" w:sz="0" w:space="0" w:color="auto"/>
        <w:left w:val="none" w:sz="0" w:space="0" w:color="auto"/>
        <w:bottom w:val="none" w:sz="0" w:space="0" w:color="auto"/>
        <w:right w:val="none" w:sz="0" w:space="0" w:color="auto"/>
      </w:divBdr>
    </w:div>
    <w:div w:id="1935674005">
      <w:bodyDiv w:val="1"/>
      <w:marLeft w:val="0"/>
      <w:marRight w:val="0"/>
      <w:marTop w:val="0"/>
      <w:marBottom w:val="0"/>
      <w:divBdr>
        <w:top w:val="none" w:sz="0" w:space="0" w:color="auto"/>
        <w:left w:val="none" w:sz="0" w:space="0" w:color="auto"/>
        <w:bottom w:val="none" w:sz="0" w:space="0" w:color="auto"/>
        <w:right w:val="none" w:sz="0" w:space="0" w:color="auto"/>
      </w:divBdr>
    </w:div>
    <w:div w:id="1935892102">
      <w:bodyDiv w:val="1"/>
      <w:marLeft w:val="0"/>
      <w:marRight w:val="0"/>
      <w:marTop w:val="0"/>
      <w:marBottom w:val="0"/>
      <w:divBdr>
        <w:top w:val="none" w:sz="0" w:space="0" w:color="auto"/>
        <w:left w:val="none" w:sz="0" w:space="0" w:color="auto"/>
        <w:bottom w:val="none" w:sz="0" w:space="0" w:color="auto"/>
        <w:right w:val="none" w:sz="0" w:space="0" w:color="auto"/>
      </w:divBdr>
    </w:div>
    <w:div w:id="1948271792">
      <w:bodyDiv w:val="1"/>
      <w:marLeft w:val="0"/>
      <w:marRight w:val="0"/>
      <w:marTop w:val="0"/>
      <w:marBottom w:val="0"/>
      <w:divBdr>
        <w:top w:val="none" w:sz="0" w:space="0" w:color="auto"/>
        <w:left w:val="none" w:sz="0" w:space="0" w:color="auto"/>
        <w:bottom w:val="none" w:sz="0" w:space="0" w:color="auto"/>
        <w:right w:val="none" w:sz="0" w:space="0" w:color="auto"/>
      </w:divBdr>
    </w:div>
    <w:div w:id="1953970041">
      <w:bodyDiv w:val="1"/>
      <w:marLeft w:val="0"/>
      <w:marRight w:val="0"/>
      <w:marTop w:val="0"/>
      <w:marBottom w:val="0"/>
      <w:divBdr>
        <w:top w:val="none" w:sz="0" w:space="0" w:color="auto"/>
        <w:left w:val="none" w:sz="0" w:space="0" w:color="auto"/>
        <w:bottom w:val="none" w:sz="0" w:space="0" w:color="auto"/>
        <w:right w:val="none" w:sz="0" w:space="0" w:color="auto"/>
      </w:divBdr>
    </w:div>
    <w:div w:id="1961838851">
      <w:bodyDiv w:val="1"/>
      <w:marLeft w:val="0"/>
      <w:marRight w:val="0"/>
      <w:marTop w:val="0"/>
      <w:marBottom w:val="0"/>
      <w:divBdr>
        <w:top w:val="none" w:sz="0" w:space="0" w:color="auto"/>
        <w:left w:val="none" w:sz="0" w:space="0" w:color="auto"/>
        <w:bottom w:val="none" w:sz="0" w:space="0" w:color="auto"/>
        <w:right w:val="none" w:sz="0" w:space="0" w:color="auto"/>
      </w:divBdr>
    </w:div>
    <w:div w:id="1968076854">
      <w:bodyDiv w:val="1"/>
      <w:marLeft w:val="0"/>
      <w:marRight w:val="0"/>
      <w:marTop w:val="0"/>
      <w:marBottom w:val="0"/>
      <w:divBdr>
        <w:top w:val="none" w:sz="0" w:space="0" w:color="auto"/>
        <w:left w:val="none" w:sz="0" w:space="0" w:color="auto"/>
        <w:bottom w:val="none" w:sz="0" w:space="0" w:color="auto"/>
        <w:right w:val="none" w:sz="0" w:space="0" w:color="auto"/>
      </w:divBdr>
    </w:div>
    <w:div w:id="1984577505">
      <w:bodyDiv w:val="1"/>
      <w:marLeft w:val="0"/>
      <w:marRight w:val="0"/>
      <w:marTop w:val="0"/>
      <w:marBottom w:val="0"/>
      <w:divBdr>
        <w:top w:val="none" w:sz="0" w:space="0" w:color="auto"/>
        <w:left w:val="none" w:sz="0" w:space="0" w:color="auto"/>
        <w:bottom w:val="none" w:sz="0" w:space="0" w:color="auto"/>
        <w:right w:val="none" w:sz="0" w:space="0" w:color="auto"/>
      </w:divBdr>
    </w:div>
    <w:div w:id="1990594967">
      <w:bodyDiv w:val="1"/>
      <w:marLeft w:val="0"/>
      <w:marRight w:val="0"/>
      <w:marTop w:val="0"/>
      <w:marBottom w:val="0"/>
      <w:divBdr>
        <w:top w:val="none" w:sz="0" w:space="0" w:color="auto"/>
        <w:left w:val="none" w:sz="0" w:space="0" w:color="auto"/>
        <w:bottom w:val="none" w:sz="0" w:space="0" w:color="auto"/>
        <w:right w:val="none" w:sz="0" w:space="0" w:color="auto"/>
      </w:divBdr>
    </w:div>
    <w:div w:id="1992830028">
      <w:bodyDiv w:val="1"/>
      <w:marLeft w:val="0"/>
      <w:marRight w:val="0"/>
      <w:marTop w:val="0"/>
      <w:marBottom w:val="0"/>
      <w:divBdr>
        <w:top w:val="none" w:sz="0" w:space="0" w:color="auto"/>
        <w:left w:val="none" w:sz="0" w:space="0" w:color="auto"/>
        <w:bottom w:val="none" w:sz="0" w:space="0" w:color="auto"/>
        <w:right w:val="none" w:sz="0" w:space="0" w:color="auto"/>
      </w:divBdr>
    </w:div>
    <w:div w:id="2009284058">
      <w:bodyDiv w:val="1"/>
      <w:marLeft w:val="0"/>
      <w:marRight w:val="0"/>
      <w:marTop w:val="0"/>
      <w:marBottom w:val="0"/>
      <w:divBdr>
        <w:top w:val="none" w:sz="0" w:space="0" w:color="auto"/>
        <w:left w:val="none" w:sz="0" w:space="0" w:color="auto"/>
        <w:bottom w:val="none" w:sz="0" w:space="0" w:color="auto"/>
        <w:right w:val="none" w:sz="0" w:space="0" w:color="auto"/>
      </w:divBdr>
    </w:div>
    <w:div w:id="2033846121">
      <w:bodyDiv w:val="1"/>
      <w:marLeft w:val="0"/>
      <w:marRight w:val="0"/>
      <w:marTop w:val="0"/>
      <w:marBottom w:val="0"/>
      <w:divBdr>
        <w:top w:val="none" w:sz="0" w:space="0" w:color="auto"/>
        <w:left w:val="none" w:sz="0" w:space="0" w:color="auto"/>
        <w:bottom w:val="none" w:sz="0" w:space="0" w:color="auto"/>
        <w:right w:val="none" w:sz="0" w:space="0" w:color="auto"/>
      </w:divBdr>
    </w:div>
    <w:div w:id="2034840349">
      <w:bodyDiv w:val="1"/>
      <w:marLeft w:val="0"/>
      <w:marRight w:val="0"/>
      <w:marTop w:val="0"/>
      <w:marBottom w:val="0"/>
      <w:divBdr>
        <w:top w:val="none" w:sz="0" w:space="0" w:color="auto"/>
        <w:left w:val="none" w:sz="0" w:space="0" w:color="auto"/>
        <w:bottom w:val="none" w:sz="0" w:space="0" w:color="auto"/>
        <w:right w:val="none" w:sz="0" w:space="0" w:color="auto"/>
      </w:divBdr>
    </w:div>
    <w:div w:id="2035687362">
      <w:bodyDiv w:val="1"/>
      <w:marLeft w:val="0"/>
      <w:marRight w:val="0"/>
      <w:marTop w:val="0"/>
      <w:marBottom w:val="0"/>
      <w:divBdr>
        <w:top w:val="none" w:sz="0" w:space="0" w:color="auto"/>
        <w:left w:val="none" w:sz="0" w:space="0" w:color="auto"/>
        <w:bottom w:val="none" w:sz="0" w:space="0" w:color="auto"/>
        <w:right w:val="none" w:sz="0" w:space="0" w:color="auto"/>
      </w:divBdr>
    </w:div>
    <w:div w:id="2036232104">
      <w:bodyDiv w:val="1"/>
      <w:marLeft w:val="0"/>
      <w:marRight w:val="0"/>
      <w:marTop w:val="0"/>
      <w:marBottom w:val="0"/>
      <w:divBdr>
        <w:top w:val="none" w:sz="0" w:space="0" w:color="auto"/>
        <w:left w:val="none" w:sz="0" w:space="0" w:color="auto"/>
        <w:bottom w:val="none" w:sz="0" w:space="0" w:color="auto"/>
        <w:right w:val="none" w:sz="0" w:space="0" w:color="auto"/>
      </w:divBdr>
    </w:div>
    <w:div w:id="2039044806">
      <w:bodyDiv w:val="1"/>
      <w:marLeft w:val="0"/>
      <w:marRight w:val="0"/>
      <w:marTop w:val="0"/>
      <w:marBottom w:val="0"/>
      <w:divBdr>
        <w:top w:val="none" w:sz="0" w:space="0" w:color="auto"/>
        <w:left w:val="none" w:sz="0" w:space="0" w:color="auto"/>
        <w:bottom w:val="none" w:sz="0" w:space="0" w:color="auto"/>
        <w:right w:val="none" w:sz="0" w:space="0" w:color="auto"/>
      </w:divBdr>
    </w:div>
    <w:div w:id="2040622724">
      <w:bodyDiv w:val="1"/>
      <w:marLeft w:val="0"/>
      <w:marRight w:val="0"/>
      <w:marTop w:val="0"/>
      <w:marBottom w:val="0"/>
      <w:divBdr>
        <w:top w:val="none" w:sz="0" w:space="0" w:color="auto"/>
        <w:left w:val="none" w:sz="0" w:space="0" w:color="auto"/>
        <w:bottom w:val="none" w:sz="0" w:space="0" w:color="auto"/>
        <w:right w:val="none" w:sz="0" w:space="0" w:color="auto"/>
      </w:divBdr>
    </w:div>
    <w:div w:id="2057926089">
      <w:bodyDiv w:val="1"/>
      <w:marLeft w:val="0"/>
      <w:marRight w:val="0"/>
      <w:marTop w:val="0"/>
      <w:marBottom w:val="0"/>
      <w:divBdr>
        <w:top w:val="none" w:sz="0" w:space="0" w:color="auto"/>
        <w:left w:val="none" w:sz="0" w:space="0" w:color="auto"/>
        <w:bottom w:val="none" w:sz="0" w:space="0" w:color="auto"/>
        <w:right w:val="none" w:sz="0" w:space="0" w:color="auto"/>
      </w:divBdr>
    </w:div>
    <w:div w:id="2059932465">
      <w:bodyDiv w:val="1"/>
      <w:marLeft w:val="0"/>
      <w:marRight w:val="0"/>
      <w:marTop w:val="0"/>
      <w:marBottom w:val="0"/>
      <w:divBdr>
        <w:top w:val="none" w:sz="0" w:space="0" w:color="auto"/>
        <w:left w:val="none" w:sz="0" w:space="0" w:color="auto"/>
        <w:bottom w:val="none" w:sz="0" w:space="0" w:color="auto"/>
        <w:right w:val="none" w:sz="0" w:space="0" w:color="auto"/>
      </w:divBdr>
    </w:div>
    <w:div w:id="2062635199">
      <w:bodyDiv w:val="1"/>
      <w:marLeft w:val="0"/>
      <w:marRight w:val="0"/>
      <w:marTop w:val="0"/>
      <w:marBottom w:val="0"/>
      <w:divBdr>
        <w:top w:val="none" w:sz="0" w:space="0" w:color="auto"/>
        <w:left w:val="none" w:sz="0" w:space="0" w:color="auto"/>
        <w:bottom w:val="none" w:sz="0" w:space="0" w:color="auto"/>
        <w:right w:val="none" w:sz="0" w:space="0" w:color="auto"/>
      </w:divBdr>
    </w:div>
    <w:div w:id="2074888102">
      <w:bodyDiv w:val="1"/>
      <w:marLeft w:val="0"/>
      <w:marRight w:val="0"/>
      <w:marTop w:val="0"/>
      <w:marBottom w:val="0"/>
      <w:divBdr>
        <w:top w:val="none" w:sz="0" w:space="0" w:color="auto"/>
        <w:left w:val="none" w:sz="0" w:space="0" w:color="auto"/>
        <w:bottom w:val="none" w:sz="0" w:space="0" w:color="auto"/>
        <w:right w:val="none" w:sz="0" w:space="0" w:color="auto"/>
      </w:divBdr>
    </w:div>
    <w:div w:id="2080403426">
      <w:bodyDiv w:val="1"/>
      <w:marLeft w:val="0"/>
      <w:marRight w:val="0"/>
      <w:marTop w:val="0"/>
      <w:marBottom w:val="0"/>
      <w:divBdr>
        <w:top w:val="none" w:sz="0" w:space="0" w:color="auto"/>
        <w:left w:val="none" w:sz="0" w:space="0" w:color="auto"/>
        <w:bottom w:val="none" w:sz="0" w:space="0" w:color="auto"/>
        <w:right w:val="none" w:sz="0" w:space="0" w:color="auto"/>
      </w:divBdr>
    </w:div>
    <w:div w:id="2084597343">
      <w:bodyDiv w:val="1"/>
      <w:marLeft w:val="0"/>
      <w:marRight w:val="0"/>
      <w:marTop w:val="0"/>
      <w:marBottom w:val="0"/>
      <w:divBdr>
        <w:top w:val="none" w:sz="0" w:space="0" w:color="auto"/>
        <w:left w:val="none" w:sz="0" w:space="0" w:color="auto"/>
        <w:bottom w:val="none" w:sz="0" w:space="0" w:color="auto"/>
        <w:right w:val="none" w:sz="0" w:space="0" w:color="auto"/>
      </w:divBdr>
    </w:div>
    <w:div w:id="2097552008">
      <w:bodyDiv w:val="1"/>
      <w:marLeft w:val="0"/>
      <w:marRight w:val="0"/>
      <w:marTop w:val="0"/>
      <w:marBottom w:val="0"/>
      <w:divBdr>
        <w:top w:val="none" w:sz="0" w:space="0" w:color="auto"/>
        <w:left w:val="none" w:sz="0" w:space="0" w:color="auto"/>
        <w:bottom w:val="none" w:sz="0" w:space="0" w:color="auto"/>
        <w:right w:val="none" w:sz="0" w:space="0" w:color="auto"/>
      </w:divBdr>
    </w:div>
    <w:div w:id="2103798019">
      <w:bodyDiv w:val="1"/>
      <w:marLeft w:val="0"/>
      <w:marRight w:val="0"/>
      <w:marTop w:val="0"/>
      <w:marBottom w:val="0"/>
      <w:divBdr>
        <w:top w:val="none" w:sz="0" w:space="0" w:color="auto"/>
        <w:left w:val="none" w:sz="0" w:space="0" w:color="auto"/>
        <w:bottom w:val="none" w:sz="0" w:space="0" w:color="auto"/>
        <w:right w:val="none" w:sz="0" w:space="0" w:color="auto"/>
      </w:divBdr>
    </w:div>
    <w:div w:id="2106728283">
      <w:bodyDiv w:val="1"/>
      <w:marLeft w:val="0"/>
      <w:marRight w:val="0"/>
      <w:marTop w:val="0"/>
      <w:marBottom w:val="0"/>
      <w:divBdr>
        <w:top w:val="none" w:sz="0" w:space="0" w:color="auto"/>
        <w:left w:val="none" w:sz="0" w:space="0" w:color="auto"/>
        <w:bottom w:val="none" w:sz="0" w:space="0" w:color="auto"/>
        <w:right w:val="none" w:sz="0" w:space="0" w:color="auto"/>
      </w:divBdr>
    </w:div>
    <w:div w:id="2111194914">
      <w:bodyDiv w:val="1"/>
      <w:marLeft w:val="0"/>
      <w:marRight w:val="0"/>
      <w:marTop w:val="0"/>
      <w:marBottom w:val="0"/>
      <w:divBdr>
        <w:top w:val="none" w:sz="0" w:space="0" w:color="auto"/>
        <w:left w:val="none" w:sz="0" w:space="0" w:color="auto"/>
        <w:bottom w:val="none" w:sz="0" w:space="0" w:color="auto"/>
        <w:right w:val="none" w:sz="0" w:space="0" w:color="auto"/>
      </w:divBdr>
    </w:div>
    <w:div w:id="2114590719">
      <w:bodyDiv w:val="1"/>
      <w:marLeft w:val="0"/>
      <w:marRight w:val="0"/>
      <w:marTop w:val="0"/>
      <w:marBottom w:val="0"/>
      <w:divBdr>
        <w:top w:val="none" w:sz="0" w:space="0" w:color="auto"/>
        <w:left w:val="none" w:sz="0" w:space="0" w:color="auto"/>
        <w:bottom w:val="none" w:sz="0" w:space="0" w:color="auto"/>
        <w:right w:val="none" w:sz="0" w:space="0" w:color="auto"/>
      </w:divBdr>
    </w:div>
    <w:div w:id="2117366404">
      <w:bodyDiv w:val="1"/>
      <w:marLeft w:val="0"/>
      <w:marRight w:val="0"/>
      <w:marTop w:val="0"/>
      <w:marBottom w:val="0"/>
      <w:divBdr>
        <w:top w:val="none" w:sz="0" w:space="0" w:color="auto"/>
        <w:left w:val="none" w:sz="0" w:space="0" w:color="auto"/>
        <w:bottom w:val="none" w:sz="0" w:space="0" w:color="auto"/>
        <w:right w:val="none" w:sz="0" w:space="0" w:color="auto"/>
      </w:divBdr>
    </w:div>
    <w:div w:id="2122724659">
      <w:bodyDiv w:val="1"/>
      <w:marLeft w:val="0"/>
      <w:marRight w:val="0"/>
      <w:marTop w:val="0"/>
      <w:marBottom w:val="0"/>
      <w:divBdr>
        <w:top w:val="none" w:sz="0" w:space="0" w:color="auto"/>
        <w:left w:val="none" w:sz="0" w:space="0" w:color="auto"/>
        <w:bottom w:val="none" w:sz="0" w:space="0" w:color="auto"/>
        <w:right w:val="none" w:sz="0" w:space="0" w:color="auto"/>
      </w:divBdr>
    </w:div>
    <w:div w:id="2127307700">
      <w:marLeft w:val="0"/>
      <w:marRight w:val="0"/>
      <w:marTop w:val="0"/>
      <w:marBottom w:val="0"/>
      <w:divBdr>
        <w:top w:val="none" w:sz="0" w:space="0" w:color="auto"/>
        <w:left w:val="none" w:sz="0" w:space="0" w:color="auto"/>
        <w:bottom w:val="none" w:sz="0" w:space="0" w:color="auto"/>
        <w:right w:val="none" w:sz="0" w:space="0" w:color="auto"/>
      </w:divBdr>
    </w:div>
    <w:div w:id="2127892667">
      <w:bodyDiv w:val="1"/>
      <w:marLeft w:val="0"/>
      <w:marRight w:val="0"/>
      <w:marTop w:val="0"/>
      <w:marBottom w:val="0"/>
      <w:divBdr>
        <w:top w:val="none" w:sz="0" w:space="0" w:color="auto"/>
        <w:left w:val="none" w:sz="0" w:space="0" w:color="auto"/>
        <w:bottom w:val="none" w:sz="0" w:space="0" w:color="auto"/>
        <w:right w:val="none" w:sz="0" w:space="0" w:color="auto"/>
      </w:divBdr>
    </w:div>
    <w:div w:id="2134711690">
      <w:bodyDiv w:val="1"/>
      <w:marLeft w:val="0"/>
      <w:marRight w:val="0"/>
      <w:marTop w:val="0"/>
      <w:marBottom w:val="0"/>
      <w:divBdr>
        <w:top w:val="none" w:sz="0" w:space="0" w:color="auto"/>
        <w:left w:val="none" w:sz="0" w:space="0" w:color="auto"/>
        <w:bottom w:val="none" w:sz="0" w:space="0" w:color="auto"/>
        <w:right w:val="none" w:sz="0" w:space="0" w:color="auto"/>
      </w:divBdr>
    </w:div>
    <w:div w:id="2135436999">
      <w:bodyDiv w:val="1"/>
      <w:marLeft w:val="0"/>
      <w:marRight w:val="0"/>
      <w:marTop w:val="0"/>
      <w:marBottom w:val="0"/>
      <w:divBdr>
        <w:top w:val="none" w:sz="0" w:space="0" w:color="auto"/>
        <w:left w:val="none" w:sz="0" w:space="0" w:color="auto"/>
        <w:bottom w:val="none" w:sz="0" w:space="0" w:color="auto"/>
        <w:right w:val="none" w:sz="0" w:space="0" w:color="auto"/>
      </w:divBdr>
    </w:div>
    <w:div w:id="2143032329">
      <w:marLeft w:val="0"/>
      <w:marRight w:val="0"/>
      <w:marTop w:val="0"/>
      <w:marBottom w:val="0"/>
      <w:divBdr>
        <w:top w:val="none" w:sz="0" w:space="0" w:color="auto"/>
        <w:left w:val="none" w:sz="0" w:space="0" w:color="auto"/>
        <w:bottom w:val="none" w:sz="0" w:space="0" w:color="auto"/>
        <w:right w:val="none" w:sz="0" w:space="0" w:color="auto"/>
      </w:divBdr>
    </w:div>
    <w:div w:id="2143230293">
      <w:bodyDiv w:val="1"/>
      <w:marLeft w:val="0"/>
      <w:marRight w:val="0"/>
      <w:marTop w:val="0"/>
      <w:marBottom w:val="0"/>
      <w:divBdr>
        <w:top w:val="none" w:sz="0" w:space="0" w:color="auto"/>
        <w:left w:val="none" w:sz="0" w:space="0" w:color="auto"/>
        <w:bottom w:val="none" w:sz="0" w:space="0" w:color="auto"/>
        <w:right w:val="none" w:sz="0" w:space="0" w:color="auto"/>
      </w:divBdr>
    </w:div>
    <w:div w:id="214469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footer" Target="footer7.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oleObject" Target="embeddings/oleObject1.bin"/><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emf"/><Relationship Id="rId25" Type="http://schemas.openxmlformats.org/officeDocument/2006/relationships/footer" Target="footer6.xml"/><Relationship Id="rId33" Type="http://schemas.openxmlformats.org/officeDocument/2006/relationships/image" Target="media/image10.w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ru.wikipedia.org/wiki/%D0%9C%D0%B8%D0%BB%D0%BB%D0%B8%D0%BC%D0%B5%D1%82%D1%80" TargetMode="External"/><Relationship Id="rId32" Type="http://schemas.openxmlformats.org/officeDocument/2006/relationships/footer" Target="footer10.xml"/><Relationship Id="rId37" Type="http://schemas.openxmlformats.org/officeDocument/2006/relationships/footer" Target="footer1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footer" Target="footer5.xml"/><Relationship Id="rId28" Type="http://schemas.openxmlformats.org/officeDocument/2006/relationships/image" Target="media/image8.emf"/><Relationship Id="rId36" Type="http://schemas.openxmlformats.org/officeDocument/2006/relationships/oleObject" Target="embeddings/oleObject2.bin"/><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footer" Target="footer8.xml"/><Relationship Id="rId30" Type="http://schemas.openxmlformats.org/officeDocument/2006/relationships/header" Target="header5.xml"/><Relationship Id="rId35" Type="http://schemas.openxmlformats.org/officeDocument/2006/relationships/image" Target="media/image11.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DBD193-4356-43DA-99A7-43FC798F2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218</Pages>
  <Words>56137</Words>
  <Characters>319985</Characters>
  <Application>Microsoft Office Word</Application>
  <DocSecurity>0</DocSecurity>
  <Lines>2666</Lines>
  <Paragraphs>750</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375372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 Windows</cp:lastModifiedBy>
  <cp:revision>2</cp:revision>
  <cp:lastPrinted>2022-05-12T06:10:00Z</cp:lastPrinted>
  <dcterms:created xsi:type="dcterms:W3CDTF">2023-10-22T15:22:00Z</dcterms:created>
  <dcterms:modified xsi:type="dcterms:W3CDTF">2023-10-22T15:22:00Z</dcterms:modified>
</cp:coreProperties>
</file>