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3E0" w:rsidRPr="0008682F" w:rsidRDefault="00AD53E0" w:rsidP="00340A49">
      <w:pPr>
        <w:spacing w:line="360" w:lineRule="auto"/>
        <w:jc w:val="center"/>
        <w:rPr>
          <w:sz w:val="26"/>
          <w:szCs w:val="26"/>
        </w:rPr>
      </w:pPr>
      <w:bookmarkStart w:id="0" w:name="_top"/>
      <w:bookmarkEnd w:id="0"/>
    </w:p>
    <w:p w:rsidR="00DE551B" w:rsidRPr="0008682F" w:rsidRDefault="00DE551B" w:rsidP="00340A49">
      <w:pPr>
        <w:spacing w:line="360" w:lineRule="auto"/>
        <w:jc w:val="center"/>
        <w:rPr>
          <w:sz w:val="26"/>
          <w:szCs w:val="26"/>
        </w:rPr>
      </w:pPr>
    </w:p>
    <w:p w:rsidR="00DE551B" w:rsidRDefault="00DE551B" w:rsidP="00340A49">
      <w:pPr>
        <w:spacing w:line="360" w:lineRule="auto"/>
        <w:jc w:val="center"/>
        <w:rPr>
          <w:sz w:val="26"/>
          <w:szCs w:val="26"/>
        </w:rPr>
      </w:pPr>
    </w:p>
    <w:p w:rsidR="00523C44" w:rsidRPr="0008682F" w:rsidRDefault="00523C44" w:rsidP="00340A49">
      <w:pPr>
        <w:spacing w:line="360" w:lineRule="auto"/>
        <w:jc w:val="center"/>
        <w:rPr>
          <w:sz w:val="26"/>
          <w:szCs w:val="26"/>
        </w:rPr>
      </w:pPr>
    </w:p>
    <w:p w:rsidR="00DE551B" w:rsidRDefault="00DE551B" w:rsidP="00340A49">
      <w:pPr>
        <w:spacing w:line="360" w:lineRule="auto"/>
        <w:jc w:val="center"/>
      </w:pPr>
    </w:p>
    <w:p w:rsidR="0008682F" w:rsidRPr="003753EA" w:rsidRDefault="008C1212" w:rsidP="00CF48EA">
      <w:pPr>
        <w:pStyle w:val="aa"/>
        <w:ind w:firstLine="426"/>
        <w:outlineLvl w:val="0"/>
        <w:rPr>
          <w:b/>
          <w:szCs w:val="26"/>
        </w:rPr>
      </w:pPr>
      <w:r>
        <w:rPr>
          <w:b/>
          <w:szCs w:val="26"/>
        </w:rPr>
        <w:t>ОБОСНОВЫВАЮЩИЕ Материалы</w:t>
      </w:r>
    </w:p>
    <w:p w:rsidR="0008682F" w:rsidRDefault="0008682F" w:rsidP="00340A49">
      <w:pPr>
        <w:pStyle w:val="aa"/>
        <w:ind w:firstLine="426"/>
        <w:rPr>
          <w:b/>
          <w:szCs w:val="26"/>
        </w:rPr>
      </w:pPr>
      <w:r w:rsidRPr="003753EA">
        <w:rPr>
          <w:b/>
          <w:szCs w:val="26"/>
        </w:rPr>
        <w:t>К СХЕМЕ ТЕПЛОСНАБЖЕНИЯ</w:t>
      </w:r>
    </w:p>
    <w:p w:rsidR="00340A49" w:rsidRPr="003753EA" w:rsidRDefault="00340A49" w:rsidP="00340A49">
      <w:pPr>
        <w:pStyle w:val="aa"/>
        <w:ind w:firstLine="426"/>
        <w:rPr>
          <w:b/>
          <w:szCs w:val="26"/>
        </w:rPr>
      </w:pPr>
      <w:r>
        <w:rPr>
          <w:b/>
          <w:szCs w:val="26"/>
        </w:rPr>
        <w:t>МУНИЦИПАЛЬНОГО ОБРАЗОВАНИЯ</w:t>
      </w:r>
    </w:p>
    <w:p w:rsidR="0008682F" w:rsidRDefault="0008682F" w:rsidP="00340A49">
      <w:pPr>
        <w:pStyle w:val="aa"/>
        <w:ind w:firstLine="0"/>
        <w:rPr>
          <w:b/>
          <w:szCs w:val="26"/>
        </w:rPr>
      </w:pPr>
      <w:r>
        <w:rPr>
          <w:b/>
          <w:szCs w:val="26"/>
        </w:rPr>
        <w:t>старопольско</w:t>
      </w:r>
      <w:r w:rsidR="00340A49">
        <w:rPr>
          <w:b/>
          <w:szCs w:val="26"/>
        </w:rPr>
        <w:t>Е</w:t>
      </w:r>
      <w:r>
        <w:rPr>
          <w:b/>
          <w:szCs w:val="26"/>
        </w:rPr>
        <w:t xml:space="preserve"> сельско</w:t>
      </w:r>
      <w:r w:rsidR="00340A49">
        <w:rPr>
          <w:b/>
          <w:szCs w:val="26"/>
        </w:rPr>
        <w:t>Е</w:t>
      </w:r>
      <w:r>
        <w:rPr>
          <w:b/>
          <w:szCs w:val="26"/>
        </w:rPr>
        <w:t xml:space="preserve"> поселени</w:t>
      </w:r>
      <w:r w:rsidR="00340A49">
        <w:rPr>
          <w:b/>
          <w:szCs w:val="26"/>
        </w:rPr>
        <w:t>Е</w:t>
      </w:r>
    </w:p>
    <w:p w:rsidR="0008682F" w:rsidRDefault="0008682F" w:rsidP="00340A49">
      <w:pPr>
        <w:pStyle w:val="aa"/>
        <w:ind w:firstLine="0"/>
        <w:rPr>
          <w:b/>
          <w:szCs w:val="26"/>
        </w:rPr>
      </w:pPr>
      <w:r>
        <w:rPr>
          <w:b/>
          <w:szCs w:val="26"/>
        </w:rPr>
        <w:t>сланцевского муниципального района</w:t>
      </w:r>
    </w:p>
    <w:p w:rsidR="0008682F" w:rsidRPr="007350FA" w:rsidRDefault="0008682F" w:rsidP="00340A49">
      <w:pPr>
        <w:pStyle w:val="aa"/>
        <w:ind w:firstLine="0"/>
        <w:rPr>
          <w:b/>
          <w:szCs w:val="26"/>
        </w:rPr>
      </w:pPr>
      <w:r>
        <w:rPr>
          <w:b/>
          <w:szCs w:val="26"/>
        </w:rPr>
        <w:t>ЛЕНИНГРАДСКОЙ ОБЛАСТИ</w:t>
      </w:r>
    </w:p>
    <w:p w:rsidR="0008682F" w:rsidRDefault="0008682F" w:rsidP="00340A49">
      <w:pPr>
        <w:pStyle w:val="aa"/>
        <w:ind w:firstLine="0"/>
        <w:rPr>
          <w:b/>
          <w:szCs w:val="26"/>
        </w:rPr>
      </w:pPr>
      <w:r w:rsidRPr="00350078">
        <w:rPr>
          <w:b/>
          <w:szCs w:val="26"/>
        </w:rPr>
        <w:t>ДО 2028 ГОДА</w:t>
      </w:r>
    </w:p>
    <w:p w:rsidR="00DE551B" w:rsidRPr="0008682F" w:rsidRDefault="00DE551B" w:rsidP="00340A49">
      <w:pPr>
        <w:spacing w:line="360" w:lineRule="auto"/>
        <w:jc w:val="center"/>
        <w:rPr>
          <w:sz w:val="26"/>
          <w:szCs w:val="26"/>
        </w:rPr>
      </w:pPr>
      <w:r w:rsidRPr="0008682F">
        <w:rPr>
          <w:noProof/>
          <w:sz w:val="26"/>
          <w:szCs w:val="26"/>
          <w:lang w:eastAsia="ru-RU"/>
        </w:rPr>
        <w:drawing>
          <wp:inline distT="0" distB="0" distL="0" distR="0">
            <wp:extent cx="2020186" cy="2394976"/>
            <wp:effectExtent l="0" t="0" r="0" b="5715"/>
            <wp:docPr id="1" name="Рисунок 1" descr="&amp;fcy;&amp;lcy;&amp;acy;&amp;g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lcy;&amp;acy;&amp;g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0045" cy="2394809"/>
                    </a:xfrm>
                    <a:prstGeom prst="rect">
                      <a:avLst/>
                    </a:prstGeom>
                    <a:noFill/>
                    <a:ln>
                      <a:noFill/>
                    </a:ln>
                  </pic:spPr>
                </pic:pic>
              </a:graphicData>
            </a:graphic>
          </wp:inline>
        </w:drawing>
      </w:r>
    </w:p>
    <w:p w:rsidR="0008682F" w:rsidRDefault="0008682F" w:rsidP="00340A49">
      <w:pPr>
        <w:spacing w:line="360" w:lineRule="auto"/>
        <w:jc w:val="center"/>
        <w:rPr>
          <w:sz w:val="26"/>
          <w:szCs w:val="26"/>
        </w:rPr>
      </w:pPr>
    </w:p>
    <w:p w:rsidR="0008682F" w:rsidRDefault="0008682F" w:rsidP="00340A49">
      <w:pPr>
        <w:spacing w:line="360" w:lineRule="auto"/>
        <w:jc w:val="center"/>
        <w:rPr>
          <w:sz w:val="26"/>
          <w:szCs w:val="26"/>
        </w:rPr>
      </w:pPr>
    </w:p>
    <w:p w:rsidR="0008682F" w:rsidRDefault="0008682F" w:rsidP="00340A49">
      <w:pPr>
        <w:spacing w:line="360" w:lineRule="auto"/>
        <w:jc w:val="center"/>
        <w:rPr>
          <w:sz w:val="26"/>
          <w:szCs w:val="26"/>
        </w:rPr>
      </w:pPr>
    </w:p>
    <w:p w:rsidR="00340A49" w:rsidRDefault="00340A49" w:rsidP="00340A49">
      <w:pPr>
        <w:spacing w:line="360" w:lineRule="auto"/>
        <w:jc w:val="center"/>
        <w:rPr>
          <w:sz w:val="26"/>
          <w:szCs w:val="26"/>
        </w:rPr>
      </w:pPr>
    </w:p>
    <w:p w:rsidR="00340A49" w:rsidRDefault="00340A49" w:rsidP="00340A49">
      <w:pPr>
        <w:spacing w:line="360" w:lineRule="auto"/>
        <w:jc w:val="center"/>
        <w:rPr>
          <w:sz w:val="26"/>
          <w:szCs w:val="26"/>
        </w:rPr>
      </w:pPr>
    </w:p>
    <w:p w:rsidR="0008682F" w:rsidRDefault="0008682F" w:rsidP="00340A49">
      <w:pPr>
        <w:spacing w:line="360" w:lineRule="auto"/>
        <w:jc w:val="center"/>
        <w:rPr>
          <w:sz w:val="26"/>
          <w:szCs w:val="26"/>
        </w:rPr>
      </w:pPr>
    </w:p>
    <w:p w:rsidR="0008682F" w:rsidRDefault="0008682F" w:rsidP="00340A49">
      <w:pPr>
        <w:spacing w:line="360" w:lineRule="auto"/>
        <w:jc w:val="center"/>
        <w:rPr>
          <w:sz w:val="26"/>
          <w:szCs w:val="26"/>
        </w:rPr>
      </w:pPr>
    </w:p>
    <w:p w:rsidR="0008682F" w:rsidRDefault="0008682F" w:rsidP="00340A49">
      <w:pPr>
        <w:spacing w:line="360" w:lineRule="auto"/>
        <w:jc w:val="center"/>
        <w:rPr>
          <w:sz w:val="26"/>
          <w:szCs w:val="26"/>
        </w:rPr>
      </w:pPr>
    </w:p>
    <w:p w:rsidR="0008682F" w:rsidRDefault="0008682F" w:rsidP="00340A49">
      <w:pPr>
        <w:spacing w:line="360" w:lineRule="auto"/>
        <w:jc w:val="center"/>
        <w:rPr>
          <w:sz w:val="26"/>
          <w:szCs w:val="26"/>
        </w:rPr>
      </w:pPr>
      <w:r w:rsidRPr="0008682F">
        <w:rPr>
          <w:sz w:val="26"/>
          <w:szCs w:val="26"/>
        </w:rPr>
        <w:t>2013 г.</w:t>
      </w:r>
    </w:p>
    <w:p w:rsidR="0008682F" w:rsidRPr="00523C44" w:rsidRDefault="0008682F" w:rsidP="00CF48EA">
      <w:pPr>
        <w:spacing w:line="360" w:lineRule="auto"/>
        <w:ind w:left="2836" w:right="141"/>
        <w:outlineLvl w:val="0"/>
      </w:pPr>
      <w:r w:rsidRPr="00523C44">
        <w:lastRenderedPageBreak/>
        <w:t>СОДЕРЖАНИЕ</w:t>
      </w:r>
    </w:p>
    <w:p w:rsidR="008C1212" w:rsidRDefault="00AC6B58">
      <w:pPr>
        <w:pStyle w:val="23"/>
        <w:rPr>
          <w:rFonts w:asciiTheme="minorHAnsi" w:eastAsiaTheme="minorEastAsia" w:hAnsiTheme="minorHAnsi" w:cstheme="minorBidi"/>
          <w:smallCaps w:val="0"/>
          <w:noProof/>
          <w:szCs w:val="22"/>
        </w:rPr>
      </w:pPr>
      <w:r w:rsidRPr="00523C44">
        <w:rPr>
          <w:b/>
          <w:bCs/>
          <w:caps/>
          <w:vanish/>
        </w:rPr>
        <w:fldChar w:fldCharType="begin"/>
      </w:r>
      <w:r w:rsidR="0008682F" w:rsidRPr="00523C44">
        <w:rPr>
          <w:b/>
          <w:vanish/>
        </w:rPr>
        <w:instrText xml:space="preserve"> TOC \o "1-4" \f </w:instrText>
      </w:r>
      <w:r w:rsidRPr="00523C44">
        <w:rPr>
          <w:b/>
          <w:bCs/>
          <w:caps/>
          <w:vanish/>
        </w:rPr>
        <w:fldChar w:fldCharType="separate"/>
      </w:r>
      <w:r w:rsidR="008C1212">
        <w:rPr>
          <w:noProof/>
        </w:rPr>
        <w:t>Введение</w:t>
      </w:r>
      <w:r w:rsidR="008C1212">
        <w:rPr>
          <w:noProof/>
        </w:rPr>
        <w:tab/>
      </w:r>
      <w:r w:rsidR="008C1212">
        <w:rPr>
          <w:noProof/>
        </w:rPr>
        <w:fldChar w:fldCharType="begin"/>
      </w:r>
      <w:r w:rsidR="008C1212">
        <w:rPr>
          <w:noProof/>
        </w:rPr>
        <w:instrText xml:space="preserve"> PAGEREF _Toc381777577 \h </w:instrText>
      </w:r>
      <w:r w:rsidR="008C1212">
        <w:rPr>
          <w:noProof/>
        </w:rPr>
      </w:r>
      <w:r w:rsidR="008C1212">
        <w:rPr>
          <w:noProof/>
        </w:rPr>
        <w:fldChar w:fldCharType="separate"/>
      </w:r>
      <w:r w:rsidR="00314520">
        <w:rPr>
          <w:noProof/>
        </w:rPr>
        <w:t>9</w:t>
      </w:r>
      <w:r w:rsidR="008C1212">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Краткая характеристика Старопольского сельского поселения.</w:t>
      </w:r>
      <w:r>
        <w:rPr>
          <w:noProof/>
        </w:rPr>
        <w:tab/>
      </w:r>
      <w:r>
        <w:rPr>
          <w:noProof/>
        </w:rPr>
        <w:fldChar w:fldCharType="begin"/>
      </w:r>
      <w:r>
        <w:rPr>
          <w:noProof/>
        </w:rPr>
        <w:instrText xml:space="preserve"> PAGEREF _Toc381777578 \h </w:instrText>
      </w:r>
      <w:r>
        <w:rPr>
          <w:noProof/>
        </w:rPr>
      </w:r>
      <w:r>
        <w:rPr>
          <w:noProof/>
        </w:rPr>
        <w:fldChar w:fldCharType="separate"/>
      </w:r>
      <w:r w:rsidR="00314520">
        <w:rPr>
          <w:noProof/>
        </w:rPr>
        <w:t>12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1. Функциональная структура теплоснабжения</w:t>
      </w:r>
      <w:r>
        <w:rPr>
          <w:noProof/>
        </w:rPr>
        <w:tab/>
      </w:r>
      <w:r>
        <w:rPr>
          <w:noProof/>
        </w:rPr>
        <w:fldChar w:fldCharType="begin"/>
      </w:r>
      <w:r>
        <w:rPr>
          <w:noProof/>
        </w:rPr>
        <w:instrText xml:space="preserve"> PAGEREF _Toc381777579 \h </w:instrText>
      </w:r>
      <w:r>
        <w:rPr>
          <w:noProof/>
        </w:rPr>
      </w:r>
      <w:r>
        <w:rPr>
          <w:noProof/>
        </w:rPr>
        <w:fldChar w:fldCharType="separate"/>
      </w:r>
      <w:r w:rsidR="00314520">
        <w:rPr>
          <w:noProof/>
        </w:rPr>
        <w:t>15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2. Часть.2. Источники тепловой энергии.</w:t>
      </w:r>
      <w:r>
        <w:rPr>
          <w:noProof/>
        </w:rPr>
        <w:tab/>
      </w:r>
      <w:r>
        <w:rPr>
          <w:noProof/>
        </w:rPr>
        <w:fldChar w:fldCharType="begin"/>
      </w:r>
      <w:r>
        <w:rPr>
          <w:noProof/>
        </w:rPr>
        <w:instrText xml:space="preserve"> PAGEREF _Toc381777580 \h </w:instrText>
      </w:r>
      <w:r>
        <w:rPr>
          <w:noProof/>
        </w:rPr>
      </w:r>
      <w:r>
        <w:rPr>
          <w:noProof/>
        </w:rPr>
        <w:fldChar w:fldCharType="separate"/>
      </w:r>
      <w:r w:rsidR="00314520">
        <w:rPr>
          <w:noProof/>
        </w:rPr>
        <w:t>16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2.4 Объем потребления тепловой энергии (мощности) и теплоносителя на собственные и хозяйственные нужды, и параметры тепловой мощности нетто</w:t>
      </w:r>
      <w:r>
        <w:rPr>
          <w:noProof/>
        </w:rPr>
        <w:tab/>
      </w:r>
      <w:r>
        <w:rPr>
          <w:noProof/>
        </w:rPr>
        <w:fldChar w:fldCharType="begin"/>
      </w:r>
      <w:r>
        <w:rPr>
          <w:noProof/>
        </w:rPr>
        <w:instrText xml:space="preserve"> PAGEREF _Toc381777581 \h </w:instrText>
      </w:r>
      <w:r>
        <w:rPr>
          <w:noProof/>
        </w:rPr>
      </w:r>
      <w:r>
        <w:rPr>
          <w:noProof/>
        </w:rPr>
        <w:fldChar w:fldCharType="separate"/>
      </w:r>
      <w:r w:rsidR="00314520">
        <w:rPr>
          <w:noProof/>
        </w:rPr>
        <w:t>20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noProof/>
        </w:rPr>
        <w:tab/>
      </w:r>
      <w:r>
        <w:rPr>
          <w:noProof/>
        </w:rPr>
        <w:fldChar w:fldCharType="begin"/>
      </w:r>
      <w:r>
        <w:rPr>
          <w:noProof/>
        </w:rPr>
        <w:instrText xml:space="preserve"> PAGEREF _Toc381777582 \h </w:instrText>
      </w:r>
      <w:r>
        <w:rPr>
          <w:noProof/>
        </w:rPr>
      </w:r>
      <w:r>
        <w:rPr>
          <w:noProof/>
        </w:rPr>
        <w:fldChar w:fldCharType="separate"/>
      </w:r>
      <w:r w:rsidR="00314520">
        <w:rPr>
          <w:noProof/>
        </w:rPr>
        <w:t>21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Pr>
          <w:noProof/>
        </w:rPr>
        <w:tab/>
      </w:r>
      <w:r>
        <w:rPr>
          <w:noProof/>
        </w:rPr>
        <w:fldChar w:fldCharType="begin"/>
      </w:r>
      <w:r>
        <w:rPr>
          <w:noProof/>
        </w:rPr>
        <w:instrText xml:space="preserve"> PAGEREF _Toc381777583 \h </w:instrText>
      </w:r>
      <w:r>
        <w:rPr>
          <w:noProof/>
        </w:rPr>
      </w:r>
      <w:r>
        <w:rPr>
          <w:noProof/>
        </w:rPr>
        <w:fldChar w:fldCharType="separate"/>
      </w:r>
      <w:r w:rsidR="00314520">
        <w:rPr>
          <w:noProof/>
        </w:rPr>
        <w:t>21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w:t>
      </w:r>
      <w:r w:rsidRPr="002F17AD">
        <w:rPr>
          <w:bCs/>
          <w:noProof/>
        </w:rPr>
        <w:t>.7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rPr>
        <w:tab/>
      </w:r>
      <w:r>
        <w:rPr>
          <w:noProof/>
        </w:rPr>
        <w:fldChar w:fldCharType="begin"/>
      </w:r>
      <w:r>
        <w:rPr>
          <w:noProof/>
        </w:rPr>
        <w:instrText xml:space="preserve"> PAGEREF _Toc381777584 \h </w:instrText>
      </w:r>
      <w:r>
        <w:rPr>
          <w:noProof/>
        </w:rPr>
      </w:r>
      <w:r>
        <w:rPr>
          <w:noProof/>
        </w:rPr>
        <w:fldChar w:fldCharType="separate"/>
      </w:r>
      <w:r w:rsidR="00314520">
        <w:rPr>
          <w:noProof/>
        </w:rPr>
        <w:t>21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2.8 Среднегодовая загрузка оборудования.</w:t>
      </w:r>
      <w:r>
        <w:rPr>
          <w:noProof/>
        </w:rPr>
        <w:tab/>
      </w:r>
      <w:r>
        <w:rPr>
          <w:noProof/>
        </w:rPr>
        <w:fldChar w:fldCharType="begin"/>
      </w:r>
      <w:r>
        <w:rPr>
          <w:noProof/>
        </w:rPr>
        <w:instrText xml:space="preserve"> PAGEREF _Toc381777585 \h </w:instrText>
      </w:r>
      <w:r>
        <w:rPr>
          <w:noProof/>
        </w:rPr>
      </w:r>
      <w:r>
        <w:rPr>
          <w:noProof/>
        </w:rPr>
        <w:fldChar w:fldCharType="separate"/>
      </w:r>
      <w:r w:rsidR="00314520">
        <w:rPr>
          <w:noProof/>
        </w:rPr>
        <w:t>22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2.9 Способы учета тепла, отпущенного в тепловые сети.</w:t>
      </w:r>
      <w:r>
        <w:rPr>
          <w:noProof/>
        </w:rPr>
        <w:tab/>
      </w:r>
      <w:r>
        <w:rPr>
          <w:noProof/>
        </w:rPr>
        <w:fldChar w:fldCharType="begin"/>
      </w:r>
      <w:r>
        <w:rPr>
          <w:noProof/>
        </w:rPr>
        <w:instrText xml:space="preserve"> PAGEREF _Toc381777586 \h </w:instrText>
      </w:r>
      <w:r>
        <w:rPr>
          <w:noProof/>
        </w:rPr>
      </w:r>
      <w:r>
        <w:rPr>
          <w:noProof/>
        </w:rPr>
        <w:fldChar w:fldCharType="separate"/>
      </w:r>
      <w:r w:rsidR="00314520">
        <w:rPr>
          <w:noProof/>
        </w:rPr>
        <w:t>22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2.10 Статистика отказов и восстановлений оборудования источников тепловой энергии.</w:t>
      </w:r>
      <w:r>
        <w:rPr>
          <w:noProof/>
        </w:rPr>
        <w:tab/>
      </w:r>
      <w:r>
        <w:rPr>
          <w:noProof/>
        </w:rPr>
        <w:fldChar w:fldCharType="begin"/>
      </w:r>
      <w:r>
        <w:rPr>
          <w:noProof/>
        </w:rPr>
        <w:instrText xml:space="preserve"> PAGEREF _Toc381777587 \h </w:instrText>
      </w:r>
      <w:r>
        <w:rPr>
          <w:noProof/>
        </w:rPr>
      </w:r>
      <w:r>
        <w:rPr>
          <w:noProof/>
        </w:rPr>
        <w:fldChar w:fldCharType="separate"/>
      </w:r>
      <w:r w:rsidR="00314520">
        <w:rPr>
          <w:noProof/>
        </w:rPr>
        <w:t>23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2.11 Предписания надзорных органов по запрещению дальнейшей эксплуатации источников тепловой энергии</w:t>
      </w:r>
      <w:r>
        <w:rPr>
          <w:noProof/>
        </w:rPr>
        <w:tab/>
      </w:r>
      <w:r>
        <w:rPr>
          <w:noProof/>
        </w:rPr>
        <w:fldChar w:fldCharType="begin"/>
      </w:r>
      <w:r>
        <w:rPr>
          <w:noProof/>
        </w:rPr>
        <w:instrText xml:space="preserve"> PAGEREF _Toc381777588 \h </w:instrText>
      </w:r>
      <w:r>
        <w:rPr>
          <w:noProof/>
        </w:rPr>
      </w:r>
      <w:r>
        <w:rPr>
          <w:noProof/>
        </w:rPr>
        <w:fldChar w:fldCharType="separate"/>
      </w:r>
      <w:r w:rsidR="00314520">
        <w:rPr>
          <w:noProof/>
        </w:rPr>
        <w:t>23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3. Тепловые сети, сооружения на них и тепловые пункты</w:t>
      </w:r>
      <w:r>
        <w:rPr>
          <w:noProof/>
        </w:rPr>
        <w:tab/>
      </w:r>
      <w:r>
        <w:rPr>
          <w:noProof/>
        </w:rPr>
        <w:fldChar w:fldCharType="begin"/>
      </w:r>
      <w:r>
        <w:rPr>
          <w:noProof/>
        </w:rPr>
        <w:instrText xml:space="preserve"> PAGEREF _Toc381777589 \h </w:instrText>
      </w:r>
      <w:r>
        <w:rPr>
          <w:noProof/>
        </w:rPr>
      </w:r>
      <w:r>
        <w:rPr>
          <w:noProof/>
        </w:rPr>
        <w:fldChar w:fldCharType="separate"/>
      </w:r>
      <w:r w:rsidR="00314520">
        <w:rPr>
          <w:noProof/>
        </w:rPr>
        <w:t>23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Pr>
          <w:noProof/>
        </w:rPr>
        <w:tab/>
      </w:r>
      <w:r>
        <w:rPr>
          <w:noProof/>
        </w:rPr>
        <w:fldChar w:fldCharType="begin"/>
      </w:r>
      <w:r>
        <w:rPr>
          <w:noProof/>
        </w:rPr>
        <w:instrText xml:space="preserve"> PAGEREF _Toc381777590 \h </w:instrText>
      </w:r>
      <w:r>
        <w:rPr>
          <w:noProof/>
        </w:rPr>
      </w:r>
      <w:r>
        <w:rPr>
          <w:noProof/>
        </w:rPr>
        <w:fldChar w:fldCharType="separate"/>
      </w:r>
      <w:r w:rsidR="00314520">
        <w:rPr>
          <w:noProof/>
        </w:rPr>
        <w:t>23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3.2 Электронные и (или) бумажные карты (схемы) тепловых сетей в зонах действия источников тепловой энергии.</w:t>
      </w:r>
      <w:r>
        <w:rPr>
          <w:noProof/>
        </w:rPr>
        <w:tab/>
      </w:r>
      <w:r>
        <w:rPr>
          <w:noProof/>
        </w:rPr>
        <w:fldChar w:fldCharType="begin"/>
      </w:r>
      <w:r>
        <w:rPr>
          <w:noProof/>
        </w:rPr>
        <w:instrText xml:space="preserve"> PAGEREF _Toc381777591 \h </w:instrText>
      </w:r>
      <w:r>
        <w:rPr>
          <w:noProof/>
        </w:rPr>
      </w:r>
      <w:r>
        <w:rPr>
          <w:noProof/>
        </w:rPr>
        <w:fldChar w:fldCharType="separate"/>
      </w:r>
      <w:r w:rsidR="00314520">
        <w:rPr>
          <w:noProof/>
        </w:rPr>
        <w:t>26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3.4.Параметры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r>
        <w:rPr>
          <w:noProof/>
        </w:rPr>
        <w:tab/>
      </w:r>
      <w:r>
        <w:rPr>
          <w:noProof/>
        </w:rPr>
        <w:fldChar w:fldCharType="begin"/>
      </w:r>
      <w:r>
        <w:rPr>
          <w:noProof/>
        </w:rPr>
        <w:instrText xml:space="preserve"> PAGEREF _Toc381777592 \h </w:instrText>
      </w:r>
      <w:r>
        <w:rPr>
          <w:noProof/>
        </w:rPr>
      </w:r>
      <w:r>
        <w:rPr>
          <w:noProof/>
        </w:rPr>
        <w:fldChar w:fldCharType="separate"/>
      </w:r>
      <w:r w:rsidR="00314520">
        <w:rPr>
          <w:noProof/>
        </w:rPr>
        <w:t>28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3.5.Описание графиков регулирования отпуска тепла в тепловые сети с анализом их особенностей.</w:t>
      </w:r>
      <w:r>
        <w:rPr>
          <w:noProof/>
        </w:rPr>
        <w:tab/>
      </w:r>
      <w:r>
        <w:rPr>
          <w:noProof/>
        </w:rPr>
        <w:fldChar w:fldCharType="begin"/>
      </w:r>
      <w:r>
        <w:rPr>
          <w:noProof/>
        </w:rPr>
        <w:instrText xml:space="preserve"> PAGEREF _Toc381777593 \h </w:instrText>
      </w:r>
      <w:r>
        <w:rPr>
          <w:noProof/>
        </w:rPr>
      </w:r>
      <w:r>
        <w:rPr>
          <w:noProof/>
        </w:rPr>
        <w:fldChar w:fldCharType="separate"/>
      </w:r>
      <w:r w:rsidR="00314520">
        <w:rPr>
          <w:noProof/>
        </w:rPr>
        <w:t>32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rPr>
        <w:tab/>
      </w:r>
      <w:r>
        <w:rPr>
          <w:noProof/>
        </w:rPr>
        <w:fldChar w:fldCharType="begin"/>
      </w:r>
      <w:r>
        <w:rPr>
          <w:noProof/>
        </w:rPr>
        <w:instrText xml:space="preserve"> PAGEREF _Toc381777594 \h </w:instrText>
      </w:r>
      <w:r>
        <w:rPr>
          <w:noProof/>
        </w:rPr>
      </w:r>
      <w:r>
        <w:rPr>
          <w:noProof/>
        </w:rPr>
        <w:fldChar w:fldCharType="separate"/>
      </w:r>
      <w:r w:rsidR="00314520">
        <w:rPr>
          <w:noProof/>
        </w:rPr>
        <w:t>32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3.7. Гидравлические режимы тепловых сетей и пьезометрические графики.</w:t>
      </w:r>
      <w:r>
        <w:rPr>
          <w:noProof/>
        </w:rPr>
        <w:tab/>
      </w:r>
      <w:r>
        <w:rPr>
          <w:noProof/>
        </w:rPr>
        <w:fldChar w:fldCharType="begin"/>
      </w:r>
      <w:r>
        <w:rPr>
          <w:noProof/>
        </w:rPr>
        <w:instrText xml:space="preserve"> PAGEREF _Toc381777595 \h </w:instrText>
      </w:r>
      <w:r>
        <w:rPr>
          <w:noProof/>
        </w:rPr>
      </w:r>
      <w:r>
        <w:rPr>
          <w:noProof/>
        </w:rPr>
        <w:fldChar w:fldCharType="separate"/>
      </w:r>
      <w:r w:rsidR="00314520">
        <w:rPr>
          <w:noProof/>
        </w:rPr>
        <w:t>34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3.8 Статистика отказов тепловых сетей (аварий, инцидентов) за последние 5 лет.</w:t>
      </w:r>
      <w:r>
        <w:rPr>
          <w:noProof/>
        </w:rPr>
        <w:tab/>
      </w:r>
      <w:r>
        <w:rPr>
          <w:noProof/>
        </w:rPr>
        <w:fldChar w:fldCharType="begin"/>
      </w:r>
      <w:r>
        <w:rPr>
          <w:noProof/>
        </w:rPr>
        <w:instrText xml:space="preserve"> PAGEREF _Toc381777596 \h </w:instrText>
      </w:r>
      <w:r>
        <w:rPr>
          <w:noProof/>
        </w:rPr>
      </w:r>
      <w:r>
        <w:rPr>
          <w:noProof/>
        </w:rPr>
        <w:fldChar w:fldCharType="separate"/>
      </w:r>
      <w:r w:rsidR="00314520">
        <w:rPr>
          <w:noProof/>
        </w:rPr>
        <w:t>37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3.9Описание процедур диагностики состояния тепловых сетей и планирования капитальных (текущих) ремонтов.</w:t>
      </w:r>
      <w:r>
        <w:rPr>
          <w:noProof/>
        </w:rPr>
        <w:tab/>
      </w:r>
      <w:r>
        <w:rPr>
          <w:noProof/>
        </w:rPr>
        <w:fldChar w:fldCharType="begin"/>
      </w:r>
      <w:r>
        <w:rPr>
          <w:noProof/>
        </w:rPr>
        <w:instrText xml:space="preserve"> PAGEREF _Toc381777597 \h </w:instrText>
      </w:r>
      <w:r>
        <w:rPr>
          <w:noProof/>
        </w:rPr>
      </w:r>
      <w:r>
        <w:rPr>
          <w:noProof/>
        </w:rPr>
        <w:fldChar w:fldCharType="separate"/>
      </w:r>
      <w:r w:rsidR="00314520">
        <w:rPr>
          <w:noProof/>
        </w:rPr>
        <w:t>37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rPr>
        <w:tab/>
      </w:r>
      <w:r>
        <w:rPr>
          <w:noProof/>
        </w:rPr>
        <w:fldChar w:fldCharType="begin"/>
      </w:r>
      <w:r>
        <w:rPr>
          <w:noProof/>
        </w:rPr>
        <w:instrText xml:space="preserve"> PAGEREF _Toc381777598 \h </w:instrText>
      </w:r>
      <w:r>
        <w:rPr>
          <w:noProof/>
        </w:rPr>
      </w:r>
      <w:r>
        <w:rPr>
          <w:noProof/>
        </w:rPr>
        <w:fldChar w:fldCharType="separate"/>
      </w:r>
      <w:r w:rsidR="00314520">
        <w:rPr>
          <w:noProof/>
        </w:rPr>
        <w:t>37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3.11 Предписания надзорных органов по запрещению дальнейшей эксплуатации участков тепловой сети и рузельтаты их исполнения.</w:t>
      </w:r>
      <w:r>
        <w:rPr>
          <w:noProof/>
        </w:rPr>
        <w:tab/>
      </w:r>
      <w:r>
        <w:rPr>
          <w:noProof/>
        </w:rPr>
        <w:fldChar w:fldCharType="begin"/>
      </w:r>
      <w:r>
        <w:rPr>
          <w:noProof/>
        </w:rPr>
        <w:instrText xml:space="preserve"> PAGEREF _Toc381777599 \h </w:instrText>
      </w:r>
      <w:r>
        <w:rPr>
          <w:noProof/>
        </w:rPr>
      </w:r>
      <w:r>
        <w:rPr>
          <w:noProof/>
        </w:rPr>
        <w:fldChar w:fldCharType="separate"/>
      </w:r>
      <w:r w:rsidR="00314520">
        <w:rPr>
          <w:noProof/>
        </w:rPr>
        <w:t>44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3.12 Сведения о наличии коммерческого приборного учета тепловой энергии, отпущенной из тепловой из тепловых сетей потребителям, и анализ планов по установке приборов учета тепловой энергии и теплоносителя.</w:t>
      </w:r>
      <w:r>
        <w:rPr>
          <w:noProof/>
        </w:rPr>
        <w:tab/>
      </w:r>
      <w:r>
        <w:rPr>
          <w:noProof/>
        </w:rPr>
        <w:fldChar w:fldCharType="begin"/>
      </w:r>
      <w:r>
        <w:rPr>
          <w:noProof/>
        </w:rPr>
        <w:instrText xml:space="preserve"> PAGEREF _Toc381777600 \h </w:instrText>
      </w:r>
      <w:r>
        <w:rPr>
          <w:noProof/>
        </w:rPr>
      </w:r>
      <w:r>
        <w:rPr>
          <w:noProof/>
        </w:rPr>
        <w:fldChar w:fldCharType="separate"/>
      </w:r>
      <w:r w:rsidR="00314520">
        <w:rPr>
          <w:noProof/>
        </w:rPr>
        <w:t>45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3.13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rPr>
        <w:tab/>
      </w:r>
      <w:r>
        <w:rPr>
          <w:noProof/>
        </w:rPr>
        <w:fldChar w:fldCharType="begin"/>
      </w:r>
      <w:r>
        <w:rPr>
          <w:noProof/>
        </w:rPr>
        <w:instrText xml:space="preserve"> PAGEREF _Toc381777601 \h </w:instrText>
      </w:r>
      <w:r>
        <w:rPr>
          <w:noProof/>
        </w:rPr>
      </w:r>
      <w:r>
        <w:rPr>
          <w:noProof/>
        </w:rPr>
        <w:fldChar w:fldCharType="separate"/>
      </w:r>
      <w:r w:rsidR="00314520">
        <w:rPr>
          <w:noProof/>
        </w:rPr>
        <w:t>46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3.14 Перечень выявленных бесхозных тепловых сетей и обоснование выбора организации, уполномоченной на них эксплуатации.</w:t>
      </w:r>
      <w:r>
        <w:rPr>
          <w:noProof/>
        </w:rPr>
        <w:tab/>
      </w:r>
      <w:r>
        <w:rPr>
          <w:noProof/>
        </w:rPr>
        <w:fldChar w:fldCharType="begin"/>
      </w:r>
      <w:r>
        <w:rPr>
          <w:noProof/>
        </w:rPr>
        <w:instrText xml:space="preserve"> PAGEREF _Toc381777602 \h </w:instrText>
      </w:r>
      <w:r>
        <w:rPr>
          <w:noProof/>
        </w:rPr>
      </w:r>
      <w:r>
        <w:rPr>
          <w:noProof/>
        </w:rPr>
        <w:fldChar w:fldCharType="separate"/>
      </w:r>
      <w:r w:rsidR="00314520">
        <w:rPr>
          <w:noProof/>
        </w:rPr>
        <w:t>47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4. Зоны действия источников тепловой энергии</w:t>
      </w:r>
      <w:r>
        <w:rPr>
          <w:noProof/>
        </w:rPr>
        <w:tab/>
      </w:r>
      <w:r>
        <w:rPr>
          <w:noProof/>
        </w:rPr>
        <w:fldChar w:fldCharType="begin"/>
      </w:r>
      <w:r>
        <w:rPr>
          <w:noProof/>
        </w:rPr>
        <w:instrText xml:space="preserve"> PAGEREF _Toc381777603 \h </w:instrText>
      </w:r>
      <w:r>
        <w:rPr>
          <w:noProof/>
        </w:rPr>
      </w:r>
      <w:r>
        <w:rPr>
          <w:noProof/>
        </w:rPr>
        <w:fldChar w:fldCharType="separate"/>
      </w:r>
      <w:r w:rsidR="00314520">
        <w:rPr>
          <w:noProof/>
        </w:rPr>
        <w:t>47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5. Тепловые нагрузки потребителей тепловой энергии, групп потребителей тепловой энергии в зонах действия источников тепловой энергии</w:t>
      </w:r>
      <w:r>
        <w:rPr>
          <w:noProof/>
        </w:rPr>
        <w:tab/>
      </w:r>
      <w:r>
        <w:rPr>
          <w:noProof/>
        </w:rPr>
        <w:fldChar w:fldCharType="begin"/>
      </w:r>
      <w:r>
        <w:rPr>
          <w:noProof/>
        </w:rPr>
        <w:instrText xml:space="preserve"> PAGEREF _Toc381777604 \h </w:instrText>
      </w:r>
      <w:r>
        <w:rPr>
          <w:noProof/>
        </w:rPr>
      </w:r>
      <w:r>
        <w:rPr>
          <w:noProof/>
        </w:rPr>
        <w:fldChar w:fldCharType="separate"/>
      </w:r>
      <w:r w:rsidR="00314520">
        <w:rPr>
          <w:noProof/>
        </w:rPr>
        <w:t>50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5.1.Значения потребления тепловой энергии в расчетных элементах территориального деления при расчетных температурах наружного воздуха</w:t>
      </w:r>
      <w:r>
        <w:rPr>
          <w:noProof/>
        </w:rPr>
        <w:tab/>
      </w:r>
      <w:r>
        <w:rPr>
          <w:noProof/>
        </w:rPr>
        <w:fldChar w:fldCharType="begin"/>
      </w:r>
      <w:r>
        <w:rPr>
          <w:noProof/>
        </w:rPr>
        <w:instrText xml:space="preserve"> PAGEREF _Toc381777605 \h </w:instrText>
      </w:r>
      <w:r>
        <w:rPr>
          <w:noProof/>
        </w:rPr>
      </w:r>
      <w:r>
        <w:rPr>
          <w:noProof/>
        </w:rPr>
        <w:fldChar w:fldCharType="separate"/>
      </w:r>
      <w:r w:rsidR="00314520">
        <w:rPr>
          <w:noProof/>
        </w:rPr>
        <w:t>50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6. Балансы тепловой мощности и тепловой нагрузки в зонах действия источников тепловой энергии</w:t>
      </w:r>
      <w:r>
        <w:rPr>
          <w:noProof/>
        </w:rPr>
        <w:tab/>
      </w:r>
      <w:r>
        <w:rPr>
          <w:noProof/>
        </w:rPr>
        <w:fldChar w:fldCharType="begin"/>
      </w:r>
      <w:r>
        <w:rPr>
          <w:noProof/>
        </w:rPr>
        <w:instrText xml:space="preserve"> PAGEREF _Toc381777606 \h </w:instrText>
      </w:r>
      <w:r>
        <w:rPr>
          <w:noProof/>
        </w:rPr>
      </w:r>
      <w:r>
        <w:rPr>
          <w:noProof/>
        </w:rPr>
        <w:fldChar w:fldCharType="separate"/>
      </w:r>
      <w:r w:rsidR="00314520">
        <w:rPr>
          <w:noProof/>
        </w:rPr>
        <w:t>57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7. Балансы теплоносителя</w:t>
      </w:r>
      <w:r>
        <w:rPr>
          <w:noProof/>
        </w:rPr>
        <w:tab/>
      </w:r>
      <w:r>
        <w:rPr>
          <w:noProof/>
        </w:rPr>
        <w:fldChar w:fldCharType="begin"/>
      </w:r>
      <w:r>
        <w:rPr>
          <w:noProof/>
        </w:rPr>
        <w:instrText xml:space="preserve"> PAGEREF _Toc381777607 \h </w:instrText>
      </w:r>
      <w:r>
        <w:rPr>
          <w:noProof/>
        </w:rPr>
      </w:r>
      <w:r>
        <w:rPr>
          <w:noProof/>
        </w:rPr>
        <w:fldChar w:fldCharType="separate"/>
      </w:r>
      <w:r w:rsidR="00314520">
        <w:rPr>
          <w:noProof/>
        </w:rPr>
        <w:t>59</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8. Топливные балансы источников тепловой энергии и система обеспечения топливом</w:t>
      </w:r>
      <w:r>
        <w:rPr>
          <w:noProof/>
        </w:rPr>
        <w:tab/>
      </w:r>
      <w:r>
        <w:rPr>
          <w:noProof/>
        </w:rPr>
        <w:fldChar w:fldCharType="begin"/>
      </w:r>
      <w:r>
        <w:rPr>
          <w:noProof/>
        </w:rPr>
        <w:instrText xml:space="preserve"> PAGEREF _Toc381777608 \h </w:instrText>
      </w:r>
      <w:r>
        <w:rPr>
          <w:noProof/>
        </w:rPr>
      </w:r>
      <w:r>
        <w:rPr>
          <w:noProof/>
        </w:rPr>
        <w:fldChar w:fldCharType="separate"/>
      </w:r>
      <w:r w:rsidR="00314520">
        <w:rPr>
          <w:noProof/>
        </w:rPr>
        <w:t>62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Глава1. Часть 9. Надежность теплоснабжения.</w:t>
      </w:r>
      <w:r>
        <w:rPr>
          <w:noProof/>
        </w:rPr>
        <w:tab/>
      </w:r>
      <w:r>
        <w:rPr>
          <w:noProof/>
        </w:rPr>
        <w:fldChar w:fldCharType="begin"/>
      </w:r>
      <w:r>
        <w:rPr>
          <w:noProof/>
        </w:rPr>
        <w:instrText xml:space="preserve"> PAGEREF _Toc381777609 \h </w:instrText>
      </w:r>
      <w:r>
        <w:rPr>
          <w:noProof/>
        </w:rPr>
      </w:r>
      <w:r>
        <w:rPr>
          <w:noProof/>
        </w:rPr>
        <w:fldChar w:fldCharType="separate"/>
      </w:r>
      <w:r w:rsidR="00314520">
        <w:rPr>
          <w:noProof/>
        </w:rPr>
        <w:t>65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9.1Описание показателей надежности.</w:t>
      </w:r>
      <w:r>
        <w:rPr>
          <w:noProof/>
        </w:rPr>
        <w:tab/>
      </w:r>
      <w:r>
        <w:rPr>
          <w:noProof/>
        </w:rPr>
        <w:fldChar w:fldCharType="begin"/>
      </w:r>
      <w:r>
        <w:rPr>
          <w:noProof/>
        </w:rPr>
        <w:instrText xml:space="preserve"> PAGEREF _Toc381777610 \h </w:instrText>
      </w:r>
      <w:r>
        <w:rPr>
          <w:noProof/>
        </w:rPr>
      </w:r>
      <w:r>
        <w:rPr>
          <w:noProof/>
        </w:rPr>
        <w:fldChar w:fldCharType="separate"/>
      </w:r>
      <w:r w:rsidR="00314520">
        <w:rPr>
          <w:noProof/>
        </w:rPr>
        <w:t>65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9.2 Анализ аварийных отключений потребителей.</w:t>
      </w:r>
      <w:r>
        <w:rPr>
          <w:noProof/>
        </w:rPr>
        <w:tab/>
      </w:r>
      <w:r>
        <w:rPr>
          <w:noProof/>
        </w:rPr>
        <w:fldChar w:fldCharType="begin"/>
      </w:r>
      <w:r>
        <w:rPr>
          <w:noProof/>
        </w:rPr>
        <w:instrText xml:space="preserve"> PAGEREF _Toc381777611 \h </w:instrText>
      </w:r>
      <w:r>
        <w:rPr>
          <w:noProof/>
        </w:rPr>
      </w:r>
      <w:r>
        <w:rPr>
          <w:noProof/>
        </w:rPr>
        <w:fldChar w:fldCharType="separate"/>
      </w:r>
      <w:r w:rsidR="00314520">
        <w:rPr>
          <w:noProof/>
        </w:rPr>
        <w:t>71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10.Технико-экономические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_Toc381777612 \h </w:instrText>
      </w:r>
      <w:r>
        <w:rPr>
          <w:noProof/>
        </w:rPr>
      </w:r>
      <w:r>
        <w:rPr>
          <w:noProof/>
        </w:rPr>
        <w:fldChar w:fldCharType="separate"/>
      </w:r>
      <w:r w:rsidR="00314520">
        <w:rPr>
          <w:noProof/>
        </w:rPr>
        <w:t>71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 Часть 11 Цены (тарифы) в сфере теплоснабжения.</w:t>
      </w:r>
      <w:r>
        <w:rPr>
          <w:noProof/>
        </w:rPr>
        <w:tab/>
      </w:r>
      <w:r>
        <w:rPr>
          <w:noProof/>
        </w:rPr>
        <w:fldChar w:fldCharType="begin"/>
      </w:r>
      <w:r>
        <w:rPr>
          <w:noProof/>
        </w:rPr>
        <w:instrText xml:space="preserve"> PAGEREF _Toc381777613 \h </w:instrText>
      </w:r>
      <w:r>
        <w:rPr>
          <w:noProof/>
        </w:rPr>
      </w:r>
      <w:r>
        <w:rPr>
          <w:noProof/>
        </w:rPr>
        <w:fldChar w:fldCharType="separate"/>
      </w:r>
      <w:r w:rsidR="00314520">
        <w:rPr>
          <w:noProof/>
        </w:rPr>
        <w:t>72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11.1.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rPr>
        <w:tab/>
      </w:r>
      <w:r>
        <w:rPr>
          <w:noProof/>
        </w:rPr>
        <w:fldChar w:fldCharType="begin"/>
      </w:r>
      <w:r>
        <w:rPr>
          <w:noProof/>
        </w:rPr>
        <w:instrText xml:space="preserve"> PAGEREF _Toc381777614 \h </w:instrText>
      </w:r>
      <w:r>
        <w:rPr>
          <w:noProof/>
        </w:rPr>
      </w:r>
      <w:r>
        <w:rPr>
          <w:noProof/>
        </w:rPr>
        <w:fldChar w:fldCharType="separate"/>
      </w:r>
      <w:r w:rsidR="00314520">
        <w:rPr>
          <w:noProof/>
        </w:rPr>
        <w:t>72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11.2 Структура цен (тарифов), установленных на момент разработки схемы теплоснабжения;</w:t>
      </w:r>
      <w:r>
        <w:rPr>
          <w:noProof/>
        </w:rPr>
        <w:tab/>
      </w:r>
      <w:r>
        <w:rPr>
          <w:noProof/>
        </w:rPr>
        <w:fldChar w:fldCharType="begin"/>
      </w:r>
      <w:r>
        <w:rPr>
          <w:noProof/>
        </w:rPr>
        <w:instrText xml:space="preserve"> PAGEREF _Toc381777615 \h </w:instrText>
      </w:r>
      <w:r>
        <w:rPr>
          <w:noProof/>
        </w:rPr>
      </w:r>
      <w:r>
        <w:rPr>
          <w:noProof/>
        </w:rPr>
        <w:fldChar w:fldCharType="separate"/>
      </w:r>
      <w:r w:rsidR="00314520">
        <w:rPr>
          <w:noProof/>
        </w:rPr>
        <w:t>74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11.3 Плата за подключение к системе теплоснабжения и поступлений денежных средств от осуществления указанной деятельности</w:t>
      </w:r>
      <w:r>
        <w:rPr>
          <w:noProof/>
        </w:rPr>
        <w:tab/>
      </w:r>
      <w:r>
        <w:rPr>
          <w:noProof/>
        </w:rPr>
        <w:fldChar w:fldCharType="begin"/>
      </w:r>
      <w:r>
        <w:rPr>
          <w:noProof/>
        </w:rPr>
        <w:instrText xml:space="preserve"> PAGEREF _Toc381777616 \h </w:instrText>
      </w:r>
      <w:r>
        <w:rPr>
          <w:noProof/>
        </w:rPr>
      </w:r>
      <w:r>
        <w:rPr>
          <w:noProof/>
        </w:rPr>
        <w:fldChar w:fldCharType="separate"/>
      </w:r>
      <w:r w:rsidR="00314520">
        <w:rPr>
          <w:noProof/>
        </w:rPr>
        <w:t>74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11.4 Плата за услуги по поддержанию резервной тепловой мощности, в том числе для социально значимых категорий потребителей.</w:t>
      </w:r>
      <w:r>
        <w:rPr>
          <w:noProof/>
        </w:rPr>
        <w:tab/>
      </w:r>
      <w:r>
        <w:rPr>
          <w:noProof/>
        </w:rPr>
        <w:fldChar w:fldCharType="begin"/>
      </w:r>
      <w:r>
        <w:rPr>
          <w:noProof/>
        </w:rPr>
        <w:instrText xml:space="preserve"> PAGEREF _Toc381777617 \h </w:instrText>
      </w:r>
      <w:r>
        <w:rPr>
          <w:noProof/>
        </w:rPr>
      </w:r>
      <w:r>
        <w:rPr>
          <w:noProof/>
        </w:rPr>
        <w:fldChar w:fldCharType="separate"/>
      </w:r>
      <w:r w:rsidR="00314520">
        <w:rPr>
          <w:noProof/>
        </w:rPr>
        <w:t>75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rPr>
        <w:tab/>
      </w:r>
      <w:r>
        <w:rPr>
          <w:noProof/>
        </w:rPr>
        <w:fldChar w:fldCharType="begin"/>
      </w:r>
      <w:r>
        <w:rPr>
          <w:noProof/>
        </w:rPr>
        <w:instrText xml:space="preserve"> PAGEREF _Toc381777618 \h </w:instrText>
      </w:r>
      <w:r>
        <w:rPr>
          <w:noProof/>
        </w:rPr>
      </w:r>
      <w:r>
        <w:rPr>
          <w:noProof/>
        </w:rPr>
        <w:fldChar w:fldCharType="separate"/>
      </w:r>
      <w:r w:rsidR="00314520">
        <w:rPr>
          <w:noProof/>
        </w:rPr>
        <w:t>76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12.3 Описание существующих проблем развития систем теплоснабжения;</w:t>
      </w:r>
      <w:r>
        <w:rPr>
          <w:noProof/>
        </w:rPr>
        <w:tab/>
      </w:r>
      <w:r>
        <w:rPr>
          <w:noProof/>
        </w:rPr>
        <w:fldChar w:fldCharType="begin"/>
      </w:r>
      <w:r>
        <w:rPr>
          <w:noProof/>
        </w:rPr>
        <w:instrText xml:space="preserve"> PAGEREF _Toc381777619 \h </w:instrText>
      </w:r>
      <w:r>
        <w:rPr>
          <w:noProof/>
        </w:rPr>
      </w:r>
      <w:r>
        <w:rPr>
          <w:noProof/>
        </w:rPr>
        <w:fldChar w:fldCharType="separate"/>
      </w:r>
      <w:r w:rsidR="00314520">
        <w:rPr>
          <w:noProof/>
        </w:rPr>
        <w:t>77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12.4 Описание существующих проблем надежного и эффективного снабжения топливом действующих систем теплоснабжения;</w:t>
      </w:r>
      <w:r>
        <w:rPr>
          <w:noProof/>
        </w:rPr>
        <w:tab/>
      </w:r>
      <w:r>
        <w:rPr>
          <w:noProof/>
        </w:rPr>
        <w:fldChar w:fldCharType="begin"/>
      </w:r>
      <w:r>
        <w:rPr>
          <w:noProof/>
        </w:rPr>
        <w:instrText xml:space="preserve"> PAGEREF _Toc381777620 \h </w:instrText>
      </w:r>
      <w:r>
        <w:rPr>
          <w:noProof/>
        </w:rPr>
      </w:r>
      <w:r>
        <w:rPr>
          <w:noProof/>
        </w:rPr>
        <w:fldChar w:fldCharType="separate"/>
      </w:r>
      <w:r w:rsidR="00314520">
        <w:rPr>
          <w:noProof/>
        </w:rPr>
        <w:t>77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12.5 Анализ предписаний надзорных органов об устранении нарушений, влияющих на безопасность и надежность системы теплоснабжения.</w:t>
      </w:r>
      <w:r>
        <w:rPr>
          <w:noProof/>
        </w:rPr>
        <w:tab/>
      </w:r>
      <w:r>
        <w:rPr>
          <w:noProof/>
        </w:rPr>
        <w:fldChar w:fldCharType="begin"/>
      </w:r>
      <w:r>
        <w:rPr>
          <w:noProof/>
        </w:rPr>
        <w:instrText xml:space="preserve"> PAGEREF _Toc381777621 \h </w:instrText>
      </w:r>
      <w:r>
        <w:rPr>
          <w:noProof/>
        </w:rPr>
      </w:r>
      <w:r>
        <w:rPr>
          <w:noProof/>
        </w:rPr>
        <w:fldChar w:fldCharType="separate"/>
      </w:r>
      <w:r w:rsidR="00314520">
        <w:rPr>
          <w:noProof/>
        </w:rPr>
        <w:t>77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2 "Перспективное потребление тепловой энергии на цели теплоснабжения"</w:t>
      </w:r>
      <w:r>
        <w:rPr>
          <w:noProof/>
        </w:rPr>
        <w:tab/>
      </w:r>
      <w:r>
        <w:rPr>
          <w:noProof/>
        </w:rPr>
        <w:fldChar w:fldCharType="begin"/>
      </w:r>
      <w:r>
        <w:rPr>
          <w:noProof/>
        </w:rPr>
        <w:instrText xml:space="preserve"> PAGEREF _Toc381777622 \h </w:instrText>
      </w:r>
      <w:r>
        <w:rPr>
          <w:noProof/>
        </w:rPr>
      </w:r>
      <w:r>
        <w:rPr>
          <w:noProof/>
        </w:rPr>
        <w:fldChar w:fldCharType="separate"/>
      </w:r>
      <w:r w:rsidR="00314520">
        <w:rPr>
          <w:noProof/>
        </w:rPr>
        <w:t>78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2.1 Данные базового уровня потребления тепла на цели теплоснабжения;</w:t>
      </w:r>
      <w:r>
        <w:rPr>
          <w:noProof/>
        </w:rPr>
        <w:tab/>
      </w:r>
      <w:r>
        <w:rPr>
          <w:noProof/>
        </w:rPr>
        <w:fldChar w:fldCharType="begin"/>
      </w:r>
      <w:r>
        <w:rPr>
          <w:noProof/>
        </w:rPr>
        <w:instrText xml:space="preserve"> PAGEREF _Toc381777623 \h </w:instrText>
      </w:r>
      <w:r>
        <w:rPr>
          <w:noProof/>
        </w:rPr>
      </w:r>
      <w:r>
        <w:rPr>
          <w:noProof/>
        </w:rPr>
        <w:fldChar w:fldCharType="separate"/>
      </w:r>
      <w:r w:rsidR="00314520">
        <w:rPr>
          <w:noProof/>
        </w:rPr>
        <w:t>78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noProof/>
        </w:rPr>
        <w:tab/>
      </w:r>
      <w:r>
        <w:rPr>
          <w:noProof/>
        </w:rPr>
        <w:fldChar w:fldCharType="begin"/>
      </w:r>
      <w:r>
        <w:rPr>
          <w:noProof/>
        </w:rPr>
        <w:instrText xml:space="preserve"> PAGEREF _Toc381777624 \h </w:instrText>
      </w:r>
      <w:r>
        <w:rPr>
          <w:noProof/>
        </w:rPr>
      </w:r>
      <w:r>
        <w:rPr>
          <w:noProof/>
        </w:rPr>
        <w:fldChar w:fldCharType="separate"/>
      </w:r>
      <w:r w:rsidR="00314520">
        <w:rPr>
          <w:noProof/>
        </w:rPr>
        <w:t>79</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rPr>
        <w:tab/>
      </w:r>
      <w:r>
        <w:rPr>
          <w:noProof/>
        </w:rPr>
        <w:fldChar w:fldCharType="begin"/>
      </w:r>
      <w:r>
        <w:rPr>
          <w:noProof/>
        </w:rPr>
        <w:instrText xml:space="preserve"> PAGEREF _Toc381777625 \h </w:instrText>
      </w:r>
      <w:r>
        <w:rPr>
          <w:noProof/>
        </w:rPr>
      </w:r>
      <w:r>
        <w:rPr>
          <w:noProof/>
        </w:rPr>
        <w:fldChar w:fldCharType="separate"/>
      </w:r>
      <w:r w:rsidR="00314520">
        <w:rPr>
          <w:noProof/>
        </w:rPr>
        <w:t>80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rPr>
        <w:tab/>
      </w:r>
      <w:r>
        <w:rPr>
          <w:noProof/>
        </w:rPr>
        <w:fldChar w:fldCharType="begin"/>
      </w:r>
      <w:r>
        <w:rPr>
          <w:noProof/>
        </w:rPr>
        <w:instrText xml:space="preserve"> PAGEREF _Toc381777626 \h </w:instrText>
      </w:r>
      <w:r>
        <w:rPr>
          <w:noProof/>
        </w:rPr>
      </w:r>
      <w:r>
        <w:rPr>
          <w:noProof/>
        </w:rPr>
        <w:fldChar w:fldCharType="separate"/>
      </w:r>
      <w:r w:rsidR="00314520">
        <w:rPr>
          <w:noProof/>
        </w:rPr>
        <w:t>81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rPr>
        <w:tab/>
      </w:r>
      <w:r>
        <w:rPr>
          <w:noProof/>
        </w:rPr>
        <w:fldChar w:fldCharType="begin"/>
      </w:r>
      <w:r>
        <w:rPr>
          <w:noProof/>
        </w:rPr>
        <w:instrText xml:space="preserve"> PAGEREF _Toc381777627 \h </w:instrText>
      </w:r>
      <w:r>
        <w:rPr>
          <w:noProof/>
        </w:rPr>
      </w:r>
      <w:r>
        <w:rPr>
          <w:noProof/>
        </w:rPr>
        <w:fldChar w:fldCharType="separate"/>
      </w:r>
      <w:r w:rsidR="00314520">
        <w:rPr>
          <w:noProof/>
        </w:rPr>
        <w:t>82</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r>
        <w:rPr>
          <w:noProof/>
        </w:rPr>
        <w:tab/>
      </w:r>
      <w:r>
        <w:rPr>
          <w:noProof/>
        </w:rPr>
        <w:fldChar w:fldCharType="begin"/>
      </w:r>
      <w:r>
        <w:rPr>
          <w:noProof/>
        </w:rPr>
        <w:instrText xml:space="preserve"> PAGEREF _Toc381777628 \h </w:instrText>
      </w:r>
      <w:r>
        <w:rPr>
          <w:noProof/>
        </w:rPr>
      </w:r>
      <w:r>
        <w:rPr>
          <w:noProof/>
        </w:rPr>
        <w:fldChar w:fldCharType="separate"/>
      </w:r>
      <w:r w:rsidR="00314520">
        <w:rPr>
          <w:noProof/>
        </w:rPr>
        <w:t>83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noProof/>
        </w:rPr>
        <w:tab/>
      </w:r>
      <w:r>
        <w:rPr>
          <w:noProof/>
        </w:rPr>
        <w:fldChar w:fldCharType="begin"/>
      </w:r>
      <w:r>
        <w:rPr>
          <w:noProof/>
        </w:rPr>
        <w:instrText xml:space="preserve"> PAGEREF _Toc381777629 \h </w:instrText>
      </w:r>
      <w:r>
        <w:rPr>
          <w:noProof/>
        </w:rPr>
      </w:r>
      <w:r>
        <w:rPr>
          <w:noProof/>
        </w:rPr>
        <w:fldChar w:fldCharType="separate"/>
      </w:r>
      <w:r w:rsidR="00314520">
        <w:rPr>
          <w:noProof/>
        </w:rPr>
        <w:t>83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noProof/>
        </w:rPr>
        <w:tab/>
      </w:r>
      <w:r>
        <w:rPr>
          <w:noProof/>
        </w:rPr>
        <w:fldChar w:fldCharType="begin"/>
      </w:r>
      <w:r>
        <w:rPr>
          <w:noProof/>
        </w:rPr>
        <w:instrText xml:space="preserve"> PAGEREF _Toc381777630 \h </w:instrText>
      </w:r>
      <w:r>
        <w:rPr>
          <w:noProof/>
        </w:rPr>
      </w:r>
      <w:r>
        <w:rPr>
          <w:noProof/>
        </w:rPr>
        <w:fldChar w:fldCharType="separate"/>
      </w:r>
      <w:r w:rsidR="00314520">
        <w:rPr>
          <w:noProof/>
        </w:rPr>
        <w:t>83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2.9Прогноз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noProof/>
        </w:rPr>
        <w:tab/>
      </w:r>
      <w:r>
        <w:rPr>
          <w:noProof/>
        </w:rPr>
        <w:fldChar w:fldCharType="begin"/>
      </w:r>
      <w:r>
        <w:rPr>
          <w:noProof/>
        </w:rPr>
        <w:instrText xml:space="preserve"> PAGEREF _Toc381777631 \h </w:instrText>
      </w:r>
      <w:r>
        <w:rPr>
          <w:noProof/>
        </w:rPr>
      </w:r>
      <w:r>
        <w:rPr>
          <w:noProof/>
        </w:rPr>
        <w:fldChar w:fldCharType="separate"/>
      </w:r>
      <w:r w:rsidR="00314520">
        <w:rPr>
          <w:noProof/>
        </w:rPr>
        <w:t>84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3 "Электронная модель системы теплоснабжения поселения».</w:t>
      </w:r>
      <w:r>
        <w:rPr>
          <w:noProof/>
        </w:rPr>
        <w:tab/>
      </w:r>
      <w:r>
        <w:rPr>
          <w:noProof/>
        </w:rPr>
        <w:fldChar w:fldCharType="begin"/>
      </w:r>
      <w:r>
        <w:rPr>
          <w:noProof/>
        </w:rPr>
        <w:instrText xml:space="preserve"> PAGEREF _Toc381777632 \h </w:instrText>
      </w:r>
      <w:r>
        <w:rPr>
          <w:noProof/>
        </w:rPr>
      </w:r>
      <w:r>
        <w:rPr>
          <w:noProof/>
        </w:rPr>
        <w:fldChar w:fldCharType="separate"/>
      </w:r>
      <w:r w:rsidR="00314520">
        <w:rPr>
          <w:noProof/>
        </w:rPr>
        <w:t>84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Pr>
          <w:noProof/>
        </w:rPr>
        <w:tab/>
      </w:r>
      <w:r>
        <w:rPr>
          <w:noProof/>
        </w:rPr>
        <w:fldChar w:fldCharType="begin"/>
      </w:r>
      <w:r>
        <w:rPr>
          <w:noProof/>
        </w:rPr>
        <w:instrText xml:space="preserve"> PAGEREF _Toc381777633 \h </w:instrText>
      </w:r>
      <w:r>
        <w:rPr>
          <w:noProof/>
        </w:rPr>
      </w:r>
      <w:r>
        <w:rPr>
          <w:noProof/>
        </w:rPr>
        <w:fldChar w:fldCharType="separate"/>
      </w:r>
      <w:r w:rsidR="00314520">
        <w:rPr>
          <w:noProof/>
        </w:rPr>
        <w:t>85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Глава 4 "Перспективные балансы тепловой мощности источников тепловой энергии и тепловой нагрузки"</w:t>
      </w:r>
      <w:r>
        <w:rPr>
          <w:noProof/>
        </w:rPr>
        <w:tab/>
      </w:r>
      <w:r>
        <w:rPr>
          <w:noProof/>
        </w:rPr>
        <w:fldChar w:fldCharType="begin"/>
      </w:r>
      <w:r>
        <w:rPr>
          <w:noProof/>
        </w:rPr>
        <w:instrText xml:space="preserve"> PAGEREF _Toc381777634 \h </w:instrText>
      </w:r>
      <w:r>
        <w:rPr>
          <w:noProof/>
        </w:rPr>
      </w:r>
      <w:r>
        <w:rPr>
          <w:noProof/>
        </w:rPr>
        <w:fldChar w:fldCharType="separate"/>
      </w:r>
      <w:r w:rsidR="00314520">
        <w:rPr>
          <w:noProof/>
        </w:rPr>
        <w:t>88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4.1Балансы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noProof/>
        </w:rPr>
        <w:tab/>
      </w:r>
      <w:r>
        <w:rPr>
          <w:noProof/>
        </w:rPr>
        <w:fldChar w:fldCharType="begin"/>
      </w:r>
      <w:r>
        <w:rPr>
          <w:noProof/>
        </w:rPr>
        <w:instrText xml:space="preserve"> PAGEREF _Toc381777635 \h </w:instrText>
      </w:r>
      <w:r>
        <w:rPr>
          <w:noProof/>
        </w:rPr>
      </w:r>
      <w:r>
        <w:rPr>
          <w:noProof/>
        </w:rPr>
        <w:fldChar w:fldCharType="separate"/>
      </w:r>
      <w:r w:rsidR="00314520">
        <w:rPr>
          <w:noProof/>
        </w:rPr>
        <w:t>88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4.2Балансы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noProof/>
        </w:rPr>
        <w:tab/>
      </w:r>
      <w:r>
        <w:rPr>
          <w:noProof/>
        </w:rPr>
        <w:fldChar w:fldCharType="begin"/>
      </w:r>
      <w:r>
        <w:rPr>
          <w:noProof/>
        </w:rPr>
        <w:instrText xml:space="preserve"> PAGEREF _Toc381777636 \h </w:instrText>
      </w:r>
      <w:r>
        <w:rPr>
          <w:noProof/>
        </w:rPr>
      </w:r>
      <w:r>
        <w:rPr>
          <w:noProof/>
        </w:rPr>
        <w:fldChar w:fldCharType="separate"/>
      </w:r>
      <w:r w:rsidR="00314520">
        <w:rPr>
          <w:noProof/>
        </w:rPr>
        <w:t>89</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4.3Гидравлический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Pr>
          <w:noProof/>
        </w:rPr>
        <w:tab/>
      </w:r>
      <w:r>
        <w:rPr>
          <w:noProof/>
        </w:rPr>
        <w:fldChar w:fldCharType="begin"/>
      </w:r>
      <w:r>
        <w:rPr>
          <w:noProof/>
        </w:rPr>
        <w:instrText xml:space="preserve"> PAGEREF _Toc381777637 \h </w:instrText>
      </w:r>
      <w:r>
        <w:rPr>
          <w:noProof/>
        </w:rPr>
      </w:r>
      <w:r>
        <w:rPr>
          <w:noProof/>
        </w:rPr>
        <w:fldChar w:fldCharType="separate"/>
      </w:r>
      <w:r w:rsidR="00314520">
        <w:rPr>
          <w:noProof/>
        </w:rPr>
        <w:t>89</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4.4 Выводы о резервах (дефицитах) существующей системы теплоснабжения при обеспечении перспективной тепловой нагрузки потребителей.</w:t>
      </w:r>
      <w:r>
        <w:rPr>
          <w:noProof/>
        </w:rPr>
        <w:tab/>
      </w:r>
      <w:r>
        <w:rPr>
          <w:noProof/>
        </w:rPr>
        <w:fldChar w:fldCharType="begin"/>
      </w:r>
      <w:r>
        <w:rPr>
          <w:noProof/>
        </w:rPr>
        <w:instrText xml:space="preserve"> PAGEREF _Toc381777638 \h </w:instrText>
      </w:r>
      <w:r>
        <w:rPr>
          <w:noProof/>
        </w:rPr>
      </w:r>
      <w:r>
        <w:rPr>
          <w:noProof/>
        </w:rPr>
        <w:fldChar w:fldCharType="separate"/>
      </w:r>
      <w:r w:rsidR="00314520">
        <w:rPr>
          <w:noProof/>
        </w:rPr>
        <w:t>90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_Toc381777639 \h </w:instrText>
      </w:r>
      <w:r>
        <w:rPr>
          <w:noProof/>
        </w:rPr>
      </w:r>
      <w:r>
        <w:rPr>
          <w:noProof/>
        </w:rPr>
        <w:fldChar w:fldCharType="separate"/>
      </w:r>
      <w:r w:rsidR="00314520">
        <w:rPr>
          <w:noProof/>
        </w:rPr>
        <w:t>91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5.1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_Toc381777640 \h </w:instrText>
      </w:r>
      <w:r>
        <w:rPr>
          <w:noProof/>
        </w:rPr>
      </w:r>
      <w:r>
        <w:rPr>
          <w:noProof/>
        </w:rPr>
        <w:fldChar w:fldCharType="separate"/>
      </w:r>
      <w:r w:rsidR="00314520">
        <w:rPr>
          <w:noProof/>
        </w:rPr>
        <w:t>91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5.2 Обоснование перспективных потерь теплоносителя при его передаче по тепловым сетям.</w:t>
      </w:r>
      <w:r>
        <w:rPr>
          <w:noProof/>
        </w:rPr>
        <w:tab/>
      </w:r>
      <w:r>
        <w:rPr>
          <w:noProof/>
        </w:rPr>
        <w:fldChar w:fldCharType="begin"/>
      </w:r>
      <w:r>
        <w:rPr>
          <w:noProof/>
        </w:rPr>
        <w:instrText xml:space="preserve"> PAGEREF _Toc381777641 \h </w:instrText>
      </w:r>
      <w:r>
        <w:rPr>
          <w:noProof/>
        </w:rPr>
      </w:r>
      <w:r>
        <w:rPr>
          <w:noProof/>
        </w:rPr>
        <w:fldChar w:fldCharType="separate"/>
      </w:r>
      <w:r w:rsidR="00314520">
        <w:rPr>
          <w:noProof/>
        </w:rPr>
        <w:t>93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6"Предложения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_Toc381777642 \h </w:instrText>
      </w:r>
      <w:r>
        <w:rPr>
          <w:noProof/>
        </w:rPr>
      </w:r>
      <w:r>
        <w:rPr>
          <w:noProof/>
        </w:rPr>
        <w:fldChar w:fldCharType="separate"/>
      </w:r>
      <w:r w:rsidR="00314520">
        <w:rPr>
          <w:noProof/>
        </w:rPr>
        <w:t>93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6.1.Определение условий организации централизованного теплоснабжения, индивидуального теплоснабжения, а также поквартирного отопления;</w:t>
      </w:r>
      <w:r>
        <w:rPr>
          <w:noProof/>
        </w:rPr>
        <w:tab/>
      </w:r>
      <w:r>
        <w:rPr>
          <w:noProof/>
        </w:rPr>
        <w:fldChar w:fldCharType="begin"/>
      </w:r>
      <w:r>
        <w:rPr>
          <w:noProof/>
        </w:rPr>
        <w:instrText xml:space="preserve"> PAGEREF _Toc381777643 \h </w:instrText>
      </w:r>
      <w:r>
        <w:rPr>
          <w:noProof/>
        </w:rPr>
      </w:r>
      <w:r>
        <w:rPr>
          <w:noProof/>
        </w:rPr>
        <w:fldChar w:fldCharType="separate"/>
      </w:r>
      <w:r w:rsidR="00314520">
        <w:rPr>
          <w:noProof/>
        </w:rPr>
        <w:t>93</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noProof/>
        </w:rPr>
        <w:tab/>
      </w:r>
      <w:r>
        <w:rPr>
          <w:noProof/>
        </w:rPr>
        <w:fldChar w:fldCharType="begin"/>
      </w:r>
      <w:r>
        <w:rPr>
          <w:noProof/>
        </w:rPr>
        <w:instrText xml:space="preserve"> PAGEREF _Toc381777644 \h </w:instrText>
      </w:r>
      <w:r>
        <w:rPr>
          <w:noProof/>
        </w:rPr>
      </w:r>
      <w:r>
        <w:rPr>
          <w:noProof/>
        </w:rPr>
        <w:fldChar w:fldCharType="separate"/>
      </w:r>
      <w:r w:rsidR="00314520">
        <w:rPr>
          <w:noProof/>
        </w:rPr>
        <w:t>96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6.3Обоснование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noProof/>
        </w:rPr>
        <w:tab/>
      </w:r>
      <w:r>
        <w:rPr>
          <w:noProof/>
        </w:rPr>
        <w:fldChar w:fldCharType="begin"/>
      </w:r>
      <w:r>
        <w:rPr>
          <w:noProof/>
        </w:rPr>
        <w:instrText xml:space="preserve"> PAGEREF _Toc381777645 \h </w:instrText>
      </w:r>
      <w:r>
        <w:rPr>
          <w:noProof/>
        </w:rPr>
      </w:r>
      <w:r>
        <w:rPr>
          <w:noProof/>
        </w:rPr>
        <w:fldChar w:fldCharType="separate"/>
      </w:r>
      <w:r w:rsidR="00314520">
        <w:rPr>
          <w:noProof/>
        </w:rPr>
        <w:t>96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6.4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noProof/>
        </w:rPr>
        <w:tab/>
      </w:r>
      <w:r>
        <w:rPr>
          <w:noProof/>
        </w:rPr>
        <w:fldChar w:fldCharType="begin"/>
      </w:r>
      <w:r>
        <w:rPr>
          <w:noProof/>
        </w:rPr>
        <w:instrText xml:space="preserve"> PAGEREF _Toc381777646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6.5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noProof/>
        </w:rPr>
        <w:tab/>
      </w:r>
      <w:r>
        <w:rPr>
          <w:noProof/>
        </w:rPr>
        <w:fldChar w:fldCharType="begin"/>
      </w:r>
      <w:r>
        <w:rPr>
          <w:noProof/>
        </w:rPr>
        <w:instrText xml:space="preserve"> PAGEREF _Toc381777647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6.6Обоснование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noProof/>
        </w:rPr>
        <w:tab/>
      </w:r>
      <w:r>
        <w:rPr>
          <w:noProof/>
        </w:rPr>
        <w:fldChar w:fldCharType="begin"/>
      </w:r>
      <w:r>
        <w:rPr>
          <w:noProof/>
        </w:rPr>
        <w:instrText xml:space="preserve"> PAGEREF _Toc381777648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6.7Обоснование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rPr>
        <w:tab/>
      </w:r>
      <w:r>
        <w:rPr>
          <w:noProof/>
        </w:rPr>
        <w:fldChar w:fldCharType="begin"/>
      </w:r>
      <w:r>
        <w:rPr>
          <w:noProof/>
        </w:rPr>
        <w:instrText xml:space="preserve"> PAGEREF _Toc381777649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6.8Обоснование организации индивидуального теплоснабжения в зонах застройки поселения малоэтажными жилыми зданиями;</w:t>
      </w:r>
      <w:r>
        <w:rPr>
          <w:noProof/>
        </w:rPr>
        <w:tab/>
      </w:r>
      <w:r>
        <w:rPr>
          <w:noProof/>
        </w:rPr>
        <w:fldChar w:fldCharType="begin"/>
      </w:r>
      <w:r>
        <w:rPr>
          <w:noProof/>
        </w:rPr>
        <w:instrText xml:space="preserve"> PAGEREF _Toc381777650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6.9Обоснование организации теплоснабжения в производственных зонах на территории поселения;</w:t>
      </w:r>
      <w:r>
        <w:rPr>
          <w:noProof/>
        </w:rPr>
        <w:tab/>
      </w:r>
      <w:r>
        <w:rPr>
          <w:noProof/>
        </w:rPr>
        <w:fldChar w:fldCharType="begin"/>
      </w:r>
      <w:r>
        <w:rPr>
          <w:noProof/>
        </w:rPr>
        <w:instrText xml:space="preserve"> PAGEREF _Toc381777651 \h </w:instrText>
      </w:r>
      <w:r>
        <w:rPr>
          <w:noProof/>
        </w:rPr>
      </w:r>
      <w:r>
        <w:rPr>
          <w:noProof/>
        </w:rPr>
        <w:fldChar w:fldCharType="separate"/>
      </w:r>
      <w:r w:rsidR="00314520">
        <w:rPr>
          <w:noProof/>
        </w:rPr>
        <w:t>97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7 "Предложения по строительству и реконструкции тепловых сетей и сооружений на них"</w:t>
      </w:r>
      <w:r>
        <w:rPr>
          <w:noProof/>
        </w:rPr>
        <w:tab/>
      </w:r>
      <w:r>
        <w:rPr>
          <w:noProof/>
        </w:rPr>
        <w:fldChar w:fldCharType="begin"/>
      </w:r>
      <w:r>
        <w:rPr>
          <w:noProof/>
        </w:rPr>
        <w:instrText xml:space="preserve"> PAGEREF _Toc381777652 \h </w:instrText>
      </w:r>
      <w:r>
        <w:rPr>
          <w:noProof/>
        </w:rPr>
      </w:r>
      <w:r>
        <w:rPr>
          <w:noProof/>
        </w:rPr>
        <w:fldChar w:fldCharType="separate"/>
      </w:r>
      <w:r w:rsidR="00314520">
        <w:rPr>
          <w:noProof/>
        </w:rPr>
        <w:t>98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7.1Реконструкция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rPr>
        <w:tab/>
      </w:r>
      <w:r>
        <w:rPr>
          <w:noProof/>
        </w:rPr>
        <w:fldChar w:fldCharType="begin"/>
      </w:r>
      <w:r>
        <w:rPr>
          <w:noProof/>
        </w:rPr>
        <w:instrText xml:space="preserve"> PAGEREF _Toc381777653 \h </w:instrText>
      </w:r>
      <w:r>
        <w:rPr>
          <w:noProof/>
        </w:rPr>
      </w:r>
      <w:r>
        <w:rPr>
          <w:noProof/>
        </w:rPr>
        <w:fldChar w:fldCharType="separate"/>
      </w:r>
      <w:r w:rsidR="00314520">
        <w:rPr>
          <w:noProof/>
        </w:rPr>
        <w:t>98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7.2Строительство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rPr>
        <w:tab/>
      </w:r>
      <w:r>
        <w:rPr>
          <w:noProof/>
        </w:rPr>
        <w:fldChar w:fldCharType="begin"/>
      </w:r>
      <w:r>
        <w:rPr>
          <w:noProof/>
        </w:rPr>
        <w:instrText xml:space="preserve"> PAGEREF _Toc381777654 \h </w:instrText>
      </w:r>
      <w:r>
        <w:rPr>
          <w:noProof/>
        </w:rPr>
      </w:r>
      <w:r>
        <w:rPr>
          <w:noProof/>
        </w:rPr>
        <w:fldChar w:fldCharType="separate"/>
      </w:r>
      <w:r w:rsidR="00314520">
        <w:rPr>
          <w:noProof/>
        </w:rPr>
        <w:t>98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7.3Строительство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_Toc381777655 \h </w:instrText>
      </w:r>
      <w:r>
        <w:rPr>
          <w:noProof/>
        </w:rPr>
      </w:r>
      <w:r>
        <w:rPr>
          <w:noProof/>
        </w:rPr>
        <w:fldChar w:fldCharType="separate"/>
      </w:r>
      <w:r w:rsidR="00314520">
        <w:rPr>
          <w:noProof/>
        </w:rPr>
        <w:t>98</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_Toc381777656 \h </w:instrText>
      </w:r>
      <w:r>
        <w:rPr>
          <w:noProof/>
        </w:rPr>
      </w:r>
      <w:r>
        <w:rPr>
          <w:noProof/>
        </w:rPr>
        <w:fldChar w:fldCharType="separate"/>
      </w:r>
      <w:r w:rsidR="00314520">
        <w:rPr>
          <w:noProof/>
        </w:rPr>
        <w:t>99</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lastRenderedPageBreak/>
        <w:t>7.5Строительство тепловых сетей для обеспечения нормативной надежности теплоснабжения;</w:t>
      </w:r>
      <w:r>
        <w:rPr>
          <w:noProof/>
        </w:rPr>
        <w:tab/>
      </w:r>
      <w:r>
        <w:rPr>
          <w:noProof/>
        </w:rPr>
        <w:fldChar w:fldCharType="begin"/>
      </w:r>
      <w:r>
        <w:rPr>
          <w:noProof/>
        </w:rPr>
        <w:instrText xml:space="preserve"> PAGEREF _Toc381777657 \h </w:instrText>
      </w:r>
      <w:r>
        <w:rPr>
          <w:noProof/>
        </w:rPr>
      </w:r>
      <w:r>
        <w:rPr>
          <w:noProof/>
        </w:rPr>
        <w:fldChar w:fldCharType="separate"/>
      </w:r>
      <w:r w:rsidR="00314520">
        <w:rPr>
          <w:noProof/>
        </w:rPr>
        <w:t>100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7.6Реконструкция тепловых сетей с увеличением диаметра трубопроводов для обеспечения перспективных приростов тепловой нагрузки;</w:t>
      </w:r>
      <w:r>
        <w:rPr>
          <w:noProof/>
        </w:rPr>
        <w:tab/>
      </w:r>
      <w:r>
        <w:rPr>
          <w:noProof/>
        </w:rPr>
        <w:fldChar w:fldCharType="begin"/>
      </w:r>
      <w:r>
        <w:rPr>
          <w:noProof/>
        </w:rPr>
        <w:instrText xml:space="preserve"> PAGEREF _Toc381777658 \h </w:instrText>
      </w:r>
      <w:r>
        <w:rPr>
          <w:noProof/>
        </w:rPr>
      </w:r>
      <w:r>
        <w:rPr>
          <w:noProof/>
        </w:rPr>
        <w:fldChar w:fldCharType="separate"/>
      </w:r>
      <w:r w:rsidR="00314520">
        <w:rPr>
          <w:noProof/>
        </w:rPr>
        <w:t>100</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7.7 Реконструкция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_Toc381777659 \h </w:instrText>
      </w:r>
      <w:r>
        <w:rPr>
          <w:noProof/>
        </w:rPr>
      </w:r>
      <w:r>
        <w:rPr>
          <w:noProof/>
        </w:rPr>
        <w:fldChar w:fldCharType="separate"/>
      </w:r>
      <w:r w:rsidR="00314520">
        <w:rPr>
          <w:noProof/>
        </w:rPr>
        <w:t>101</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7.8 Строительство и реконструкция насосных станций.</w:t>
      </w:r>
      <w:r>
        <w:rPr>
          <w:noProof/>
        </w:rPr>
        <w:tab/>
      </w:r>
      <w:r>
        <w:rPr>
          <w:noProof/>
        </w:rPr>
        <w:fldChar w:fldCharType="begin"/>
      </w:r>
      <w:r>
        <w:rPr>
          <w:noProof/>
        </w:rPr>
        <w:instrText xml:space="preserve"> PAGEREF _Toc381777660 \h </w:instrText>
      </w:r>
      <w:r>
        <w:rPr>
          <w:noProof/>
        </w:rPr>
      </w:r>
      <w:r>
        <w:rPr>
          <w:noProof/>
        </w:rPr>
        <w:fldChar w:fldCharType="separate"/>
      </w:r>
      <w:r w:rsidR="00314520">
        <w:rPr>
          <w:noProof/>
        </w:rPr>
        <w:t>105</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8 "Перспективные топливные балансы"</w:t>
      </w:r>
      <w:r>
        <w:rPr>
          <w:noProof/>
        </w:rPr>
        <w:tab/>
      </w:r>
      <w:r>
        <w:rPr>
          <w:noProof/>
        </w:rPr>
        <w:fldChar w:fldCharType="begin"/>
      </w:r>
      <w:r>
        <w:rPr>
          <w:noProof/>
        </w:rPr>
        <w:instrText xml:space="preserve"> PAGEREF _Toc381777661 \h </w:instrText>
      </w:r>
      <w:r>
        <w:rPr>
          <w:noProof/>
        </w:rPr>
      </w:r>
      <w:r>
        <w:rPr>
          <w:noProof/>
        </w:rPr>
        <w:fldChar w:fldCharType="separate"/>
      </w:r>
      <w:r w:rsidR="00314520">
        <w:rPr>
          <w:noProof/>
        </w:rPr>
        <w:t>106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8.1Расчеты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Pr>
          <w:noProof/>
        </w:rPr>
        <w:tab/>
      </w:r>
      <w:r>
        <w:rPr>
          <w:noProof/>
        </w:rPr>
        <w:fldChar w:fldCharType="begin"/>
      </w:r>
      <w:r>
        <w:rPr>
          <w:noProof/>
        </w:rPr>
        <w:instrText xml:space="preserve"> PAGEREF _Toc381777662 \h </w:instrText>
      </w:r>
      <w:r>
        <w:rPr>
          <w:noProof/>
        </w:rPr>
      </w:r>
      <w:r>
        <w:rPr>
          <w:noProof/>
        </w:rPr>
        <w:fldChar w:fldCharType="separate"/>
      </w:r>
      <w:r w:rsidR="00314520">
        <w:rPr>
          <w:noProof/>
        </w:rPr>
        <w:t>106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8.2 Расчеты по каждому источнику тепловой энергии нормативных запасов аварийных видов топлива.</w:t>
      </w:r>
      <w:r>
        <w:rPr>
          <w:noProof/>
        </w:rPr>
        <w:tab/>
      </w:r>
      <w:r>
        <w:rPr>
          <w:noProof/>
        </w:rPr>
        <w:fldChar w:fldCharType="begin"/>
      </w:r>
      <w:r>
        <w:rPr>
          <w:noProof/>
        </w:rPr>
        <w:instrText xml:space="preserve"> PAGEREF _Toc381777663 \h </w:instrText>
      </w:r>
      <w:r>
        <w:rPr>
          <w:noProof/>
        </w:rPr>
      </w:r>
      <w:r>
        <w:rPr>
          <w:noProof/>
        </w:rPr>
        <w:fldChar w:fldCharType="separate"/>
      </w:r>
      <w:r w:rsidR="00314520">
        <w:rPr>
          <w:noProof/>
        </w:rPr>
        <w:t>106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9 "Оценка надежности теплоснабжения"</w:t>
      </w:r>
      <w:r>
        <w:rPr>
          <w:noProof/>
        </w:rPr>
        <w:tab/>
      </w:r>
      <w:r>
        <w:rPr>
          <w:noProof/>
        </w:rPr>
        <w:fldChar w:fldCharType="begin"/>
      </w:r>
      <w:r>
        <w:rPr>
          <w:noProof/>
        </w:rPr>
        <w:instrText xml:space="preserve"> PAGEREF _Toc381777664 \h </w:instrText>
      </w:r>
      <w:r>
        <w:rPr>
          <w:noProof/>
        </w:rPr>
      </w:r>
      <w:r>
        <w:rPr>
          <w:noProof/>
        </w:rPr>
        <w:fldChar w:fldCharType="separate"/>
      </w:r>
      <w:r w:rsidR="00314520">
        <w:rPr>
          <w:noProof/>
        </w:rPr>
        <w:t>107</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10 "Обоснование инвестиций в строительство, реконструкцию и техничееское перевооружение"</w:t>
      </w:r>
      <w:r>
        <w:rPr>
          <w:noProof/>
        </w:rPr>
        <w:tab/>
      </w:r>
      <w:r>
        <w:rPr>
          <w:noProof/>
        </w:rPr>
        <w:fldChar w:fldCharType="begin"/>
      </w:r>
      <w:r>
        <w:rPr>
          <w:noProof/>
        </w:rPr>
        <w:instrText xml:space="preserve"> PAGEREF _Toc381777665 \h </w:instrText>
      </w:r>
      <w:r>
        <w:rPr>
          <w:noProof/>
        </w:rPr>
      </w:r>
      <w:r>
        <w:rPr>
          <w:noProof/>
        </w:rPr>
        <w:fldChar w:fldCharType="separate"/>
      </w:r>
      <w:r w:rsidR="00314520">
        <w:rPr>
          <w:noProof/>
        </w:rPr>
        <w:t>114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noProof/>
        </w:rPr>
        <w:tab/>
      </w:r>
      <w:r>
        <w:rPr>
          <w:noProof/>
        </w:rPr>
        <w:fldChar w:fldCharType="begin"/>
      </w:r>
      <w:r>
        <w:rPr>
          <w:noProof/>
        </w:rPr>
        <w:instrText xml:space="preserve"> PAGEREF _Toc381777666 \h </w:instrText>
      </w:r>
      <w:r>
        <w:rPr>
          <w:noProof/>
        </w:rPr>
      </w:r>
      <w:r>
        <w:rPr>
          <w:noProof/>
        </w:rPr>
        <w:fldChar w:fldCharType="separate"/>
      </w:r>
      <w:r w:rsidR="00314520">
        <w:rPr>
          <w:noProof/>
        </w:rPr>
        <w:t>114</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10.2Предложения по источникам инвестиций, обеспечивающих финансовые потребности;</w:t>
      </w:r>
      <w:r>
        <w:rPr>
          <w:noProof/>
        </w:rPr>
        <w:tab/>
      </w:r>
      <w:r>
        <w:rPr>
          <w:noProof/>
        </w:rPr>
        <w:fldChar w:fldCharType="begin"/>
      </w:r>
      <w:r>
        <w:rPr>
          <w:noProof/>
        </w:rPr>
        <w:instrText xml:space="preserve"> PAGEREF _Toc381777667 \h </w:instrText>
      </w:r>
      <w:r>
        <w:rPr>
          <w:noProof/>
        </w:rPr>
      </w:r>
      <w:r>
        <w:rPr>
          <w:noProof/>
        </w:rPr>
        <w:fldChar w:fldCharType="separate"/>
      </w:r>
      <w:r w:rsidR="00314520">
        <w:rPr>
          <w:noProof/>
        </w:rPr>
        <w:t>116</w:t>
      </w:r>
      <w:r>
        <w:rPr>
          <w:noProof/>
        </w:rPr>
        <w:fldChar w:fldCharType="end"/>
      </w:r>
    </w:p>
    <w:p w:rsidR="008C1212" w:rsidRDefault="008C1212">
      <w:pPr>
        <w:pStyle w:val="23"/>
        <w:rPr>
          <w:rFonts w:asciiTheme="minorHAnsi" w:eastAsiaTheme="minorEastAsia" w:hAnsiTheme="minorHAnsi" w:cstheme="minorBidi"/>
          <w:smallCaps w:val="0"/>
          <w:noProof/>
          <w:szCs w:val="22"/>
        </w:rPr>
      </w:pPr>
      <w:r>
        <w:rPr>
          <w:noProof/>
        </w:rPr>
        <w:t>Глава 11 "Обоснование предложения по определению единой теплоснабжающей организации"</w:t>
      </w:r>
      <w:r>
        <w:rPr>
          <w:noProof/>
        </w:rPr>
        <w:tab/>
      </w:r>
      <w:r>
        <w:rPr>
          <w:noProof/>
        </w:rPr>
        <w:fldChar w:fldCharType="begin"/>
      </w:r>
      <w:r>
        <w:rPr>
          <w:noProof/>
        </w:rPr>
        <w:instrText xml:space="preserve"> PAGEREF _Toc381777668 \h </w:instrText>
      </w:r>
      <w:r>
        <w:rPr>
          <w:noProof/>
        </w:rPr>
      </w:r>
      <w:r>
        <w:rPr>
          <w:noProof/>
        </w:rPr>
        <w:fldChar w:fldCharType="separate"/>
      </w:r>
      <w:r w:rsidR="00314520">
        <w:rPr>
          <w:noProof/>
        </w:rPr>
        <w:t>117</w:t>
      </w:r>
      <w:r>
        <w:rPr>
          <w:noProof/>
        </w:rPr>
        <w:fldChar w:fldCharType="end"/>
      </w:r>
    </w:p>
    <w:p w:rsidR="0008682F" w:rsidRDefault="00AC6B58" w:rsidP="0008682F">
      <w:pPr>
        <w:jc w:val="center"/>
      </w:pPr>
      <w:r w:rsidRPr="00523C44">
        <w:fldChar w:fldCharType="end"/>
      </w:r>
    </w:p>
    <w:p w:rsidR="0008682F" w:rsidRDefault="0008682F" w:rsidP="0008682F">
      <w:pPr>
        <w:jc w:val="center"/>
        <w:rPr>
          <w:sz w:val="26"/>
          <w:szCs w:val="26"/>
        </w:rPr>
        <w:sectPr w:rsidR="0008682F" w:rsidSect="00972100">
          <w:headerReference w:type="default" r:id="rId10"/>
          <w:footerReference w:type="default" r:id="rId11"/>
          <w:headerReference w:type="first" r:id="rId12"/>
          <w:footerReference w:type="first" r:id="rId13"/>
          <w:pgSz w:w="11906" w:h="16838"/>
          <w:pgMar w:top="1529" w:right="850" w:bottom="1134" w:left="851" w:header="284" w:footer="124" w:gutter="0"/>
          <w:cols w:space="708"/>
          <w:titlePg/>
          <w:docGrid w:linePitch="360"/>
        </w:sectPr>
      </w:pPr>
    </w:p>
    <w:p w:rsidR="0008682F" w:rsidRPr="00CE0538" w:rsidRDefault="0008682F" w:rsidP="00CF48EA">
      <w:pPr>
        <w:pStyle w:val="2"/>
        <w:numPr>
          <w:ilvl w:val="0"/>
          <w:numId w:val="0"/>
        </w:numPr>
        <w:spacing w:line="360" w:lineRule="auto"/>
        <w:ind w:left="1134"/>
      </w:pPr>
      <w:bookmarkStart w:id="1" w:name="_Toc304383702"/>
      <w:bookmarkStart w:id="2" w:name="_Toc352252625"/>
      <w:bookmarkStart w:id="3" w:name="_Toc373765953"/>
      <w:bookmarkStart w:id="4" w:name="_Toc377393418"/>
      <w:bookmarkStart w:id="5" w:name="_Toc381777577"/>
      <w:r w:rsidRPr="00CE0538">
        <w:lastRenderedPageBreak/>
        <w:t>Введение</w:t>
      </w:r>
      <w:bookmarkEnd w:id="1"/>
      <w:bookmarkEnd w:id="2"/>
      <w:bookmarkEnd w:id="3"/>
      <w:bookmarkEnd w:id="4"/>
      <w:bookmarkEnd w:id="5"/>
    </w:p>
    <w:p w:rsidR="0008682F" w:rsidRDefault="0008682F" w:rsidP="0008682F">
      <w:pPr>
        <w:tabs>
          <w:tab w:val="left" w:pos="426"/>
        </w:tabs>
        <w:spacing w:line="360" w:lineRule="auto"/>
        <w:ind w:firstLineChars="272" w:firstLine="707"/>
        <w:rPr>
          <w:sz w:val="26"/>
          <w:szCs w:val="26"/>
        </w:rPr>
      </w:pPr>
      <w:r w:rsidRPr="0008682F">
        <w:rPr>
          <w:sz w:val="26"/>
          <w:szCs w:val="26"/>
        </w:rPr>
        <w:t xml:space="preserve">Объектом </w:t>
      </w:r>
      <w:r w:rsidR="00AF153B">
        <w:rPr>
          <w:sz w:val="26"/>
          <w:szCs w:val="26"/>
        </w:rPr>
        <w:t>обследования</w:t>
      </w:r>
      <w:r w:rsidRPr="0008682F">
        <w:rPr>
          <w:sz w:val="26"/>
          <w:szCs w:val="26"/>
        </w:rPr>
        <w:t xml:space="preserve"> является система теплоснабжения централизованной зоны теплоснабжения </w:t>
      </w:r>
      <w:r w:rsidR="00340A49">
        <w:rPr>
          <w:sz w:val="26"/>
          <w:szCs w:val="26"/>
        </w:rPr>
        <w:t>муниципального образования</w:t>
      </w:r>
      <w:r w:rsidR="00CF48EA">
        <w:rPr>
          <w:sz w:val="26"/>
          <w:szCs w:val="26"/>
        </w:rPr>
        <w:t xml:space="preserve"> </w:t>
      </w:r>
      <w:proofErr w:type="spellStart"/>
      <w:r w:rsidRPr="0008682F">
        <w:rPr>
          <w:sz w:val="26"/>
          <w:szCs w:val="26"/>
        </w:rPr>
        <w:t>Старопольск</w:t>
      </w:r>
      <w:r>
        <w:rPr>
          <w:sz w:val="26"/>
          <w:szCs w:val="26"/>
        </w:rPr>
        <w:t>о</w:t>
      </w:r>
      <w:r w:rsidR="00340A49">
        <w:rPr>
          <w:sz w:val="26"/>
          <w:szCs w:val="26"/>
        </w:rPr>
        <w:t>е</w:t>
      </w:r>
      <w:proofErr w:type="spellEnd"/>
      <w:r w:rsidRPr="0008682F">
        <w:rPr>
          <w:sz w:val="26"/>
          <w:szCs w:val="26"/>
        </w:rPr>
        <w:t xml:space="preserve"> сельско</w:t>
      </w:r>
      <w:r w:rsidR="00340A49">
        <w:rPr>
          <w:sz w:val="26"/>
          <w:szCs w:val="26"/>
        </w:rPr>
        <w:t>е</w:t>
      </w:r>
      <w:r w:rsidRPr="0008682F">
        <w:rPr>
          <w:sz w:val="26"/>
          <w:szCs w:val="26"/>
        </w:rPr>
        <w:t xml:space="preserve"> поселени</w:t>
      </w:r>
      <w:r w:rsidR="00340A49">
        <w:rPr>
          <w:sz w:val="26"/>
          <w:szCs w:val="26"/>
        </w:rPr>
        <w:t>е</w:t>
      </w:r>
      <w:r w:rsidR="00CF48EA">
        <w:rPr>
          <w:sz w:val="26"/>
          <w:szCs w:val="26"/>
        </w:rPr>
        <w:t xml:space="preserve"> </w:t>
      </w:r>
      <w:proofErr w:type="spellStart"/>
      <w:r w:rsidRPr="0008682F">
        <w:rPr>
          <w:sz w:val="26"/>
          <w:szCs w:val="26"/>
        </w:rPr>
        <w:t>Сланцевского</w:t>
      </w:r>
      <w:proofErr w:type="spellEnd"/>
      <w:r w:rsidRPr="0008682F">
        <w:rPr>
          <w:sz w:val="26"/>
          <w:szCs w:val="26"/>
        </w:rPr>
        <w:t xml:space="preserve"> муниципального района Ленинградской области</w:t>
      </w:r>
      <w:r>
        <w:rPr>
          <w:sz w:val="26"/>
          <w:szCs w:val="26"/>
        </w:rPr>
        <w:t>.</w:t>
      </w:r>
    </w:p>
    <w:p w:rsidR="0008682F" w:rsidRPr="0008682F" w:rsidRDefault="0008682F" w:rsidP="0008682F">
      <w:pPr>
        <w:tabs>
          <w:tab w:val="left" w:pos="426"/>
        </w:tabs>
        <w:spacing w:line="360" w:lineRule="auto"/>
        <w:ind w:firstLineChars="272" w:firstLine="707"/>
        <w:rPr>
          <w:sz w:val="26"/>
          <w:szCs w:val="26"/>
        </w:rPr>
      </w:pPr>
      <w:r w:rsidRPr="0008682F">
        <w:rPr>
          <w:sz w:val="26"/>
          <w:szCs w:val="26"/>
        </w:rPr>
        <w:t xml:space="preserve">Цель работы – разработка оптимальных вариантов развития системы теплоснабжения </w:t>
      </w:r>
      <w:r w:rsidR="00336A8F">
        <w:rPr>
          <w:sz w:val="26"/>
          <w:szCs w:val="26"/>
        </w:rPr>
        <w:t>Старопольского сельского поселения</w:t>
      </w:r>
      <w:r w:rsidRPr="0008682F">
        <w:rPr>
          <w:sz w:val="26"/>
          <w:szCs w:val="26"/>
        </w:rPr>
        <w:t xml:space="preserve">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08682F">
        <w:rPr>
          <w:sz w:val="26"/>
          <w:szCs w:val="26"/>
        </w:rPr>
        <w:t>оптимизации режимов работы системы теплоснабжения</w:t>
      </w:r>
      <w:proofErr w:type="gramEnd"/>
      <w:r w:rsidRPr="0008682F">
        <w:rPr>
          <w:sz w:val="26"/>
          <w:szCs w:val="26"/>
        </w:rPr>
        <w:t xml:space="preserve">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08682F" w:rsidRPr="0008682F" w:rsidRDefault="0008682F" w:rsidP="0008682F">
      <w:pPr>
        <w:tabs>
          <w:tab w:val="left" w:pos="426"/>
        </w:tabs>
        <w:spacing w:line="360" w:lineRule="auto"/>
        <w:ind w:firstLineChars="272" w:firstLine="707"/>
        <w:rPr>
          <w:sz w:val="26"/>
          <w:szCs w:val="26"/>
        </w:rPr>
      </w:pPr>
      <w:r w:rsidRPr="0008682F">
        <w:rPr>
          <w:sz w:val="26"/>
          <w:szCs w:val="26"/>
        </w:rPr>
        <w:t xml:space="preserve">Согласно Постановлению Правительства РФ от 22.02.2012 N 154"О требованиях к схемам теплоснабжения, порядку их разработки и утверждения" в рамках данной работы рассмотрены основные вопросы: </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Показатели перспективного спроса на тепловую энергию (мощность) и теплоноситель в установленных границах территории поселения;</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Перспективные балансы тепловой мощности источников тепловой энергии и тепловой нагрузки потребителей;</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Перспективные балансы теплоносителя;</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Предложения по строительству, реконструкции и техническому перевооружению источников тепловой энергии;</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Предложения по строительству и реконструкции тепловых сетей;</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Перспективные топливные балансы;</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Инвестиции в строительство, реконструкцию и техническое перевооружение;</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Решение об определении единой теплоснабжающей организации (организаций);</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Решения о распределении тепловой нагрузки между источниками тепловой энергии;</w:t>
      </w:r>
    </w:p>
    <w:p w:rsidR="0008682F" w:rsidRPr="0008682F" w:rsidRDefault="0008682F" w:rsidP="0008682F">
      <w:pPr>
        <w:widowControl w:val="0"/>
        <w:adjustRightInd w:val="0"/>
        <w:spacing w:line="360" w:lineRule="auto"/>
        <w:ind w:firstLineChars="272" w:firstLine="707"/>
        <w:textAlignment w:val="baseline"/>
        <w:rPr>
          <w:sz w:val="26"/>
          <w:szCs w:val="26"/>
        </w:rPr>
      </w:pPr>
      <w:r w:rsidRPr="0008682F">
        <w:rPr>
          <w:sz w:val="26"/>
          <w:szCs w:val="26"/>
        </w:rPr>
        <w:t>Решения по бесхозяйным тепловым сетям.</w:t>
      </w:r>
    </w:p>
    <w:p w:rsidR="0008682F" w:rsidRPr="0008682F" w:rsidRDefault="0008682F" w:rsidP="0008682F">
      <w:pPr>
        <w:spacing w:line="360" w:lineRule="auto"/>
        <w:ind w:firstLineChars="272" w:firstLine="707"/>
        <w:rPr>
          <w:sz w:val="26"/>
          <w:szCs w:val="26"/>
        </w:rPr>
      </w:pPr>
      <w:r w:rsidRPr="0008682F">
        <w:rPr>
          <w:sz w:val="26"/>
          <w:szCs w:val="26"/>
        </w:rPr>
        <w:lastRenderedPageBreak/>
        <w:t xml:space="preserve">Проектирование систем теплоснабжения </w:t>
      </w:r>
      <w:r w:rsidR="00202708">
        <w:rPr>
          <w:sz w:val="26"/>
          <w:szCs w:val="26"/>
        </w:rPr>
        <w:t>поселений</w:t>
      </w:r>
      <w:r w:rsidRPr="0008682F">
        <w:rPr>
          <w:sz w:val="26"/>
          <w:szCs w:val="26"/>
        </w:rPr>
        <w:t xml:space="preserve">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w:t>
      </w:r>
      <w:r w:rsidR="00202708">
        <w:rPr>
          <w:sz w:val="26"/>
          <w:szCs w:val="26"/>
        </w:rPr>
        <w:t>поселения</w:t>
      </w:r>
      <w:r w:rsidRPr="0008682F">
        <w:rPr>
          <w:sz w:val="26"/>
          <w:szCs w:val="26"/>
        </w:rPr>
        <w:t>, в первую очередь его градостроительной деятельности, определённой генеральным планом на период до 2028 года.</w:t>
      </w:r>
    </w:p>
    <w:p w:rsidR="0008682F" w:rsidRPr="0008682F" w:rsidRDefault="0008682F" w:rsidP="0008682F">
      <w:pPr>
        <w:spacing w:line="360" w:lineRule="auto"/>
        <w:ind w:firstLineChars="272" w:firstLine="707"/>
        <w:rPr>
          <w:sz w:val="26"/>
          <w:szCs w:val="26"/>
        </w:rPr>
      </w:pPr>
      <w:r w:rsidRPr="0008682F">
        <w:rPr>
          <w:sz w:val="26"/>
          <w:szCs w:val="26"/>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08682F" w:rsidRPr="0008682F" w:rsidRDefault="0008682F" w:rsidP="0008682F">
      <w:pPr>
        <w:spacing w:line="360" w:lineRule="auto"/>
        <w:ind w:firstLineChars="272" w:firstLine="707"/>
        <w:rPr>
          <w:sz w:val="26"/>
          <w:szCs w:val="26"/>
        </w:rPr>
      </w:pPr>
      <w:r w:rsidRPr="0008682F">
        <w:rPr>
          <w:sz w:val="26"/>
          <w:szCs w:val="26"/>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08682F">
        <w:rPr>
          <w:sz w:val="26"/>
          <w:szCs w:val="26"/>
        </w:rPr>
        <w:t>сопоставления вариантов развития системы теплоснабжения</w:t>
      </w:r>
      <w:proofErr w:type="gramEnd"/>
      <w:r w:rsidRPr="0008682F">
        <w:rPr>
          <w:sz w:val="26"/>
          <w:szCs w:val="26"/>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08682F" w:rsidRPr="0008682F" w:rsidRDefault="0008682F" w:rsidP="0008682F">
      <w:pPr>
        <w:spacing w:line="360" w:lineRule="auto"/>
        <w:ind w:firstLineChars="272" w:firstLine="707"/>
        <w:rPr>
          <w:sz w:val="26"/>
          <w:szCs w:val="26"/>
        </w:rPr>
      </w:pPr>
      <w:proofErr w:type="gramStart"/>
      <w:r w:rsidRPr="0008682F">
        <w:rPr>
          <w:sz w:val="26"/>
          <w:szCs w:val="26"/>
        </w:rPr>
        <w:t xml:space="preserve">Основой для разработки и реализации схемы теплоснабжения </w:t>
      </w:r>
      <w:r w:rsidR="00340A49">
        <w:rPr>
          <w:sz w:val="26"/>
          <w:szCs w:val="26"/>
        </w:rPr>
        <w:t>муниципального образования</w:t>
      </w:r>
      <w:r w:rsidR="00CF48EA">
        <w:rPr>
          <w:sz w:val="26"/>
          <w:szCs w:val="26"/>
        </w:rPr>
        <w:t xml:space="preserve"> </w:t>
      </w:r>
      <w:proofErr w:type="spellStart"/>
      <w:r w:rsidRPr="0008682F">
        <w:rPr>
          <w:sz w:val="26"/>
          <w:szCs w:val="26"/>
        </w:rPr>
        <w:t>Старопольск</w:t>
      </w:r>
      <w:r>
        <w:rPr>
          <w:sz w:val="26"/>
          <w:szCs w:val="26"/>
        </w:rPr>
        <w:t>о</w:t>
      </w:r>
      <w:r w:rsidR="00340A49">
        <w:rPr>
          <w:sz w:val="26"/>
          <w:szCs w:val="26"/>
        </w:rPr>
        <w:t>е</w:t>
      </w:r>
      <w:proofErr w:type="spellEnd"/>
      <w:r w:rsidRPr="0008682F">
        <w:rPr>
          <w:sz w:val="26"/>
          <w:szCs w:val="26"/>
        </w:rPr>
        <w:t xml:space="preserve"> сельско</w:t>
      </w:r>
      <w:r w:rsidR="00340A49">
        <w:rPr>
          <w:sz w:val="26"/>
          <w:szCs w:val="26"/>
        </w:rPr>
        <w:t>е</w:t>
      </w:r>
      <w:r w:rsidRPr="0008682F">
        <w:rPr>
          <w:sz w:val="26"/>
          <w:szCs w:val="26"/>
        </w:rPr>
        <w:t xml:space="preserve"> поселени</w:t>
      </w:r>
      <w:r w:rsidR="00340A49">
        <w:rPr>
          <w:sz w:val="26"/>
          <w:szCs w:val="26"/>
        </w:rPr>
        <w:t>е</w:t>
      </w:r>
      <w:r w:rsidR="00CF48EA">
        <w:rPr>
          <w:sz w:val="26"/>
          <w:szCs w:val="26"/>
        </w:rPr>
        <w:t xml:space="preserve"> </w:t>
      </w:r>
      <w:proofErr w:type="spellStart"/>
      <w:r w:rsidRPr="0008682F">
        <w:rPr>
          <w:sz w:val="26"/>
          <w:szCs w:val="26"/>
        </w:rPr>
        <w:t>Сланцевского</w:t>
      </w:r>
      <w:proofErr w:type="spellEnd"/>
      <w:r w:rsidRPr="0008682F">
        <w:rPr>
          <w:sz w:val="26"/>
          <w:szCs w:val="26"/>
        </w:rPr>
        <w:t xml:space="preserve"> муниципального района Ленинградской области до 2028 года является Федеральный закон от 27 июля 2010 г. № 190-ФЗ "О теплоснабжении" (Статья 23.</w:t>
      </w:r>
      <w:proofErr w:type="gramEnd"/>
      <w:r w:rsidRPr="0008682F">
        <w:rPr>
          <w:sz w:val="26"/>
          <w:szCs w:val="26"/>
        </w:rPr>
        <w:t xml:space="preserve"> </w:t>
      </w:r>
      <w:proofErr w:type="gramStart"/>
      <w:r w:rsidRPr="0008682F">
        <w:rPr>
          <w:sz w:val="26"/>
          <w:szCs w:val="26"/>
        </w:rP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от 22 Февраля 2012 г. N 154 "О требованиях к схемам теплоснабжения, порядку их разработки и утверждения"</w:t>
      </w:r>
      <w:proofErr w:type="gramEnd"/>
    </w:p>
    <w:p w:rsidR="0008682F" w:rsidRPr="0008682F" w:rsidRDefault="0008682F" w:rsidP="0008682F">
      <w:pPr>
        <w:spacing w:line="360" w:lineRule="auto"/>
        <w:ind w:firstLineChars="272" w:firstLine="707"/>
        <w:rPr>
          <w:sz w:val="26"/>
          <w:szCs w:val="26"/>
        </w:rPr>
      </w:pPr>
      <w:proofErr w:type="gramStart"/>
      <w:r w:rsidRPr="0008682F">
        <w:rPr>
          <w:sz w:val="26"/>
          <w:szCs w:val="26"/>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w:t>
      </w:r>
      <w:r w:rsidRPr="0008682F">
        <w:rPr>
          <w:sz w:val="26"/>
          <w:szCs w:val="26"/>
        </w:rPr>
        <w:lastRenderedPageBreak/>
        <w:t>года, а также результаты проведенных ранее энергетических обследований и разработки энергетических характеристик</w:t>
      </w:r>
      <w:proofErr w:type="gramEnd"/>
      <w:r w:rsidRPr="0008682F">
        <w:rPr>
          <w:sz w:val="26"/>
          <w:szCs w:val="26"/>
        </w:rPr>
        <w:t>, данные отраслевой статистической отчётности.</w:t>
      </w:r>
    </w:p>
    <w:p w:rsidR="000437F4" w:rsidRDefault="0008682F" w:rsidP="000437F4">
      <w:pPr>
        <w:spacing w:line="360" w:lineRule="auto"/>
        <w:ind w:firstLine="709"/>
        <w:rPr>
          <w:sz w:val="26"/>
          <w:szCs w:val="26"/>
        </w:rPr>
      </w:pPr>
      <w:r w:rsidRPr="0008682F">
        <w:rPr>
          <w:sz w:val="26"/>
          <w:szCs w:val="26"/>
        </w:rPr>
        <w:t xml:space="preserve">В качестве исходной информации при выполнении работы использованы материалы, предоставленные Администрацией </w:t>
      </w:r>
      <w:r w:rsidR="000437F4" w:rsidRPr="000437F4">
        <w:rPr>
          <w:sz w:val="26"/>
          <w:szCs w:val="26"/>
        </w:rPr>
        <w:t xml:space="preserve">муниципального образования </w:t>
      </w:r>
      <w:proofErr w:type="spellStart"/>
      <w:r w:rsidR="000437F4" w:rsidRPr="000437F4">
        <w:rPr>
          <w:sz w:val="26"/>
          <w:szCs w:val="26"/>
        </w:rPr>
        <w:t>Старопольск</w:t>
      </w:r>
      <w:r w:rsidR="00340A49">
        <w:rPr>
          <w:sz w:val="26"/>
          <w:szCs w:val="26"/>
        </w:rPr>
        <w:t>ое</w:t>
      </w:r>
      <w:proofErr w:type="spellEnd"/>
      <w:r w:rsidR="000437F4" w:rsidRPr="000437F4">
        <w:rPr>
          <w:sz w:val="26"/>
          <w:szCs w:val="26"/>
        </w:rPr>
        <w:t xml:space="preserve"> сельско</w:t>
      </w:r>
      <w:r w:rsidR="00340A49">
        <w:rPr>
          <w:sz w:val="26"/>
          <w:szCs w:val="26"/>
        </w:rPr>
        <w:t>е</w:t>
      </w:r>
      <w:r w:rsidR="000437F4" w:rsidRPr="000437F4">
        <w:rPr>
          <w:sz w:val="26"/>
          <w:szCs w:val="26"/>
        </w:rPr>
        <w:t xml:space="preserve"> поселени</w:t>
      </w:r>
      <w:r w:rsidR="00340A49">
        <w:rPr>
          <w:sz w:val="26"/>
          <w:szCs w:val="26"/>
        </w:rPr>
        <w:t>е</w:t>
      </w:r>
      <w:r w:rsidR="00CF48EA">
        <w:rPr>
          <w:sz w:val="26"/>
          <w:szCs w:val="26"/>
        </w:rPr>
        <w:t xml:space="preserve"> </w:t>
      </w:r>
      <w:proofErr w:type="spellStart"/>
      <w:r w:rsidR="000437F4" w:rsidRPr="000437F4">
        <w:rPr>
          <w:sz w:val="26"/>
          <w:szCs w:val="26"/>
        </w:rPr>
        <w:t>Сланцевского</w:t>
      </w:r>
      <w:proofErr w:type="spellEnd"/>
      <w:r w:rsidR="000437F4" w:rsidRPr="000437F4">
        <w:rPr>
          <w:sz w:val="26"/>
          <w:szCs w:val="26"/>
        </w:rPr>
        <w:t xml:space="preserve"> муниципального района Ленинградской области</w:t>
      </w:r>
      <w:r w:rsidR="000437F4">
        <w:rPr>
          <w:sz w:val="26"/>
          <w:szCs w:val="26"/>
        </w:rPr>
        <w:t>.</w:t>
      </w:r>
    </w:p>
    <w:p w:rsidR="00340A49" w:rsidRDefault="00340A49" w:rsidP="000437F4">
      <w:pPr>
        <w:spacing w:line="360" w:lineRule="auto"/>
        <w:ind w:firstLine="709"/>
        <w:rPr>
          <w:sz w:val="26"/>
          <w:szCs w:val="26"/>
        </w:rPr>
        <w:sectPr w:rsidR="00340A49" w:rsidSect="00523C44">
          <w:pgSz w:w="11906" w:h="16838"/>
          <w:pgMar w:top="1529" w:right="850" w:bottom="1134" w:left="1418" w:header="142" w:footer="124" w:gutter="0"/>
          <w:cols w:space="708"/>
          <w:docGrid w:linePitch="360"/>
        </w:sectPr>
      </w:pPr>
    </w:p>
    <w:p w:rsidR="000437F4" w:rsidRPr="00CE0538" w:rsidRDefault="00F035C0" w:rsidP="00CF48EA">
      <w:pPr>
        <w:pStyle w:val="2"/>
        <w:numPr>
          <w:ilvl w:val="0"/>
          <w:numId w:val="0"/>
        </w:numPr>
        <w:spacing w:line="360" w:lineRule="auto"/>
        <w:ind w:left="1134"/>
      </w:pPr>
      <w:bookmarkStart w:id="6" w:name="_Toc346556316"/>
      <w:bookmarkStart w:id="7" w:name="_Toc352252626"/>
      <w:bookmarkStart w:id="8" w:name="_Toc367449593"/>
      <w:bookmarkStart w:id="9" w:name="_Toc373838681"/>
      <w:bookmarkStart w:id="10" w:name="_Toc377393419"/>
      <w:bookmarkStart w:id="11" w:name="_Toc381777578"/>
      <w:r>
        <w:lastRenderedPageBreak/>
        <w:drawing>
          <wp:anchor distT="0" distB="0" distL="114300" distR="114300" simplePos="0" relativeHeight="251658240" behindDoc="1" locked="0" layoutInCell="1" allowOverlap="1">
            <wp:simplePos x="0" y="0"/>
            <wp:positionH relativeFrom="column">
              <wp:posOffset>3751580</wp:posOffset>
            </wp:positionH>
            <wp:positionV relativeFrom="paragraph">
              <wp:posOffset>393700</wp:posOffset>
            </wp:positionV>
            <wp:extent cx="2329180" cy="1676400"/>
            <wp:effectExtent l="0" t="0" r="0" b="0"/>
            <wp:wrapTight wrapText="bothSides">
              <wp:wrapPolygon edited="0">
                <wp:start x="177" y="0"/>
                <wp:lineTo x="0" y="982"/>
                <wp:lineTo x="0" y="21109"/>
                <wp:lineTo x="707" y="21355"/>
                <wp:lineTo x="20670" y="21355"/>
                <wp:lineTo x="21023" y="21355"/>
                <wp:lineTo x="21376" y="20618"/>
                <wp:lineTo x="21376" y="736"/>
                <wp:lineTo x="21200" y="0"/>
                <wp:lineTo x="177" y="0"/>
              </wp:wrapPolygon>
            </wp:wrapTight>
            <wp:docPr id="2" name="Рисунок 2" descr="&amp;Fcy;&amp;acy;&amp;jcy;&amp;lcy;:Staropolye 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acy;&amp;jcy;&amp;lcy;:Staropolye hra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18" r="-112" b="15178"/>
                    <a:stretch/>
                  </pic:blipFill>
                  <pic:spPr bwMode="auto">
                    <a:xfrm>
                      <a:off x="0" y="0"/>
                      <a:ext cx="2329180"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437F4" w:rsidRPr="00CE0538">
        <w:t>Краткая характеристик</w:t>
      </w:r>
      <w:bookmarkStart w:id="12" w:name="_Toc329315943"/>
      <w:bookmarkEnd w:id="6"/>
      <w:bookmarkEnd w:id="7"/>
      <w:bookmarkEnd w:id="8"/>
      <w:bookmarkEnd w:id="9"/>
      <w:bookmarkEnd w:id="12"/>
      <w:r w:rsidR="000437F4" w:rsidRPr="00CE0538">
        <w:t xml:space="preserve">а </w:t>
      </w:r>
      <w:r w:rsidR="00523C44">
        <w:t>Старопольского сельского поселения</w:t>
      </w:r>
      <w:r w:rsidR="000437F4" w:rsidRPr="00CE0538">
        <w:t>.</w:t>
      </w:r>
      <w:bookmarkEnd w:id="10"/>
      <w:bookmarkEnd w:id="11"/>
    </w:p>
    <w:p w:rsidR="0008682F" w:rsidRDefault="000437F4" w:rsidP="00F035C0">
      <w:pPr>
        <w:spacing w:line="360" w:lineRule="auto"/>
        <w:ind w:firstLineChars="272" w:firstLine="707"/>
        <w:rPr>
          <w:sz w:val="26"/>
          <w:szCs w:val="26"/>
        </w:rPr>
      </w:pPr>
      <w:r w:rsidRPr="000437F4">
        <w:rPr>
          <w:sz w:val="26"/>
          <w:szCs w:val="26"/>
        </w:rPr>
        <w:t xml:space="preserve">Муниципальное образование Старопольское сельское поселение входит в состав </w:t>
      </w:r>
      <w:proofErr w:type="spellStart"/>
      <w:r w:rsidRPr="000437F4">
        <w:rPr>
          <w:sz w:val="26"/>
          <w:szCs w:val="26"/>
        </w:rPr>
        <w:t>Сланцевского</w:t>
      </w:r>
      <w:proofErr w:type="spellEnd"/>
      <w:r w:rsidRPr="000437F4">
        <w:rPr>
          <w:sz w:val="26"/>
          <w:szCs w:val="26"/>
        </w:rPr>
        <w:t xml:space="preserve"> муниципального района Ленинградской области и расположено в южной части </w:t>
      </w:r>
      <w:proofErr w:type="spellStart"/>
      <w:r w:rsidRPr="000437F4">
        <w:rPr>
          <w:sz w:val="26"/>
          <w:szCs w:val="26"/>
        </w:rPr>
        <w:t>Сланцевского</w:t>
      </w:r>
      <w:proofErr w:type="spellEnd"/>
      <w:r w:rsidRPr="000437F4">
        <w:rPr>
          <w:sz w:val="26"/>
          <w:szCs w:val="26"/>
        </w:rPr>
        <w:t xml:space="preserve"> муниципального района. Старопольское сельское поселение граничит на западе с </w:t>
      </w:r>
      <w:proofErr w:type="spellStart"/>
      <w:r w:rsidRPr="000437F4">
        <w:rPr>
          <w:sz w:val="26"/>
          <w:szCs w:val="26"/>
        </w:rPr>
        <w:t>Выскатским</w:t>
      </w:r>
      <w:proofErr w:type="spellEnd"/>
      <w:r w:rsidRPr="000437F4">
        <w:rPr>
          <w:sz w:val="26"/>
          <w:szCs w:val="26"/>
        </w:rPr>
        <w:t xml:space="preserve"> сельским поселением, на севере с </w:t>
      </w:r>
      <w:proofErr w:type="spellStart"/>
      <w:r w:rsidRPr="000437F4">
        <w:rPr>
          <w:sz w:val="26"/>
          <w:szCs w:val="26"/>
        </w:rPr>
        <w:t>Кингисеппским</w:t>
      </w:r>
      <w:proofErr w:type="spellEnd"/>
      <w:r w:rsidRPr="000437F4">
        <w:rPr>
          <w:sz w:val="26"/>
          <w:szCs w:val="26"/>
        </w:rPr>
        <w:t xml:space="preserve"> и </w:t>
      </w:r>
      <w:proofErr w:type="spellStart"/>
      <w:r w:rsidRPr="000437F4">
        <w:rPr>
          <w:sz w:val="26"/>
          <w:szCs w:val="26"/>
        </w:rPr>
        <w:t>Волосовским</w:t>
      </w:r>
      <w:proofErr w:type="spellEnd"/>
      <w:r w:rsidRPr="000437F4">
        <w:rPr>
          <w:sz w:val="26"/>
          <w:szCs w:val="26"/>
        </w:rPr>
        <w:t xml:space="preserve"> муниципальными районами, на востоке с </w:t>
      </w:r>
      <w:proofErr w:type="spellStart"/>
      <w:r w:rsidRPr="000437F4">
        <w:rPr>
          <w:sz w:val="26"/>
          <w:szCs w:val="26"/>
        </w:rPr>
        <w:t>Лужским</w:t>
      </w:r>
      <w:proofErr w:type="spellEnd"/>
      <w:r w:rsidRPr="000437F4">
        <w:rPr>
          <w:sz w:val="26"/>
          <w:szCs w:val="26"/>
        </w:rPr>
        <w:t xml:space="preserve"> муниципальным районом, на юге с Новосельским сельским поселением </w:t>
      </w:r>
      <w:proofErr w:type="spellStart"/>
      <w:r w:rsidRPr="000437F4">
        <w:rPr>
          <w:sz w:val="26"/>
          <w:szCs w:val="26"/>
        </w:rPr>
        <w:t>Сланцевского</w:t>
      </w:r>
      <w:proofErr w:type="spellEnd"/>
      <w:r w:rsidRPr="000437F4">
        <w:rPr>
          <w:sz w:val="26"/>
          <w:szCs w:val="26"/>
        </w:rPr>
        <w:t xml:space="preserve"> муниципального района</w:t>
      </w:r>
      <w:r>
        <w:rPr>
          <w:sz w:val="26"/>
          <w:szCs w:val="26"/>
        </w:rPr>
        <w:t>.</w:t>
      </w:r>
    </w:p>
    <w:p w:rsidR="000437F4" w:rsidRDefault="0010713E" w:rsidP="003B6480">
      <w:pPr>
        <w:spacing w:line="360" w:lineRule="auto"/>
        <w:rPr>
          <w:sz w:val="26"/>
          <w:szCs w:val="26"/>
        </w:rPr>
      </w:pPr>
      <w:r>
        <w:rPr>
          <w:noProof/>
          <w:lang w:eastAsia="ru-RU"/>
        </w:rPr>
        <w:drawing>
          <wp:anchor distT="0" distB="0" distL="114300" distR="114300" simplePos="0" relativeHeight="251659264" behindDoc="1" locked="0" layoutInCell="1" allowOverlap="1">
            <wp:simplePos x="0" y="0"/>
            <wp:positionH relativeFrom="column">
              <wp:posOffset>285115</wp:posOffset>
            </wp:positionH>
            <wp:positionV relativeFrom="paragraph">
              <wp:posOffset>1656080</wp:posOffset>
            </wp:positionV>
            <wp:extent cx="5582920" cy="1832610"/>
            <wp:effectExtent l="0" t="0" r="0" b="0"/>
            <wp:wrapTight wrapText="bothSides">
              <wp:wrapPolygon edited="0">
                <wp:start x="295" y="0"/>
                <wp:lineTo x="0" y="449"/>
                <wp:lineTo x="0" y="21106"/>
                <wp:lineTo x="295" y="21331"/>
                <wp:lineTo x="21227" y="21331"/>
                <wp:lineTo x="21521" y="21106"/>
                <wp:lineTo x="21521" y="449"/>
                <wp:lineTo x="21227" y="0"/>
                <wp:lineTo x="295" y="0"/>
              </wp:wrapPolygon>
            </wp:wrapTight>
            <wp:docPr id="3" name="Рисунок 3" descr="&amp;Vcy; &amp;ocy;&amp;kcy;&amp;rcy;&amp;iecy;&amp;scy;&amp;tcy;&amp;ncy;&amp;ocy;&amp;scy;&amp;tcy;&amp;yacy;&amp;khcy; &amp;Scy;&amp;tcy;&amp;acy;&amp;rcy;&amp;ocy;&amp;pcy;&amp;ocy;&amp;lcy;&amp;soft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Vcy; &amp;ocy;&amp;kcy;&amp;rcy;&amp;iecy;&amp;scy;&amp;tcy;&amp;ncy;&amp;ocy;&amp;scy;&amp;tcy;&amp;yacy;&amp;khcy; &amp;Scy;&amp;tcy;&amp;acy;&amp;rcy;&amp;ocy;&amp;pcy;&amp;ocy;&amp;lcy;&amp;softcy;&amp;yacy;"/>
                    <pic:cNvPicPr>
                      <a:picLocks noChangeAspect="1" noChangeArrowheads="1"/>
                    </pic:cNvPicPr>
                  </pic:nvPicPr>
                  <pic:blipFill rotWithShape="1">
                    <a:blip r:embed="rId15">
                      <a:extLst>
                        <a:ext uri="{28A0092B-C50C-407E-A947-70E740481C1C}">
                          <a14:useLocalDpi xmlns:a14="http://schemas.microsoft.com/office/drawing/2010/main" val="0"/>
                        </a:ext>
                      </a:extLst>
                    </a:blip>
                    <a:srcRect l="1897" t="19902" r="1897" b="10660"/>
                    <a:stretch/>
                  </pic:blipFill>
                  <pic:spPr bwMode="auto">
                    <a:xfrm>
                      <a:off x="0" y="0"/>
                      <a:ext cx="5582920" cy="183261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roofErr w:type="gramStart"/>
      <w:r w:rsidR="000437F4" w:rsidRPr="000437F4">
        <w:rPr>
          <w:sz w:val="26"/>
          <w:szCs w:val="26"/>
        </w:rPr>
        <w:t xml:space="preserve">Граница Старопольского сельского поселения и статус населенных пунктов, входящих в состав поселения, установлены областным законом от 01.09.2004 № 47-ОЗ «Об установлении границ и наделении соответствующим статусом муниципального образования </w:t>
      </w:r>
      <w:proofErr w:type="spellStart"/>
      <w:r w:rsidR="000437F4" w:rsidRPr="000437F4">
        <w:rPr>
          <w:sz w:val="26"/>
          <w:szCs w:val="26"/>
        </w:rPr>
        <w:t>Сланцевский</w:t>
      </w:r>
      <w:proofErr w:type="spellEnd"/>
      <w:r w:rsidR="000437F4" w:rsidRPr="000437F4">
        <w:rPr>
          <w:sz w:val="26"/>
          <w:szCs w:val="26"/>
        </w:rPr>
        <w:t xml:space="preserve"> муниципальный район и муниципальных образований в его составе».</w:t>
      </w:r>
      <w:proofErr w:type="gramEnd"/>
      <w:r w:rsidR="000437F4" w:rsidRPr="000437F4">
        <w:rPr>
          <w:sz w:val="26"/>
          <w:szCs w:val="26"/>
        </w:rPr>
        <w:t xml:space="preserve"> Административный центр поселения – </w:t>
      </w:r>
      <w:proofErr w:type="spellStart"/>
      <w:r w:rsidR="000437F4" w:rsidRPr="000437F4">
        <w:rPr>
          <w:sz w:val="26"/>
          <w:szCs w:val="26"/>
        </w:rPr>
        <w:t>д</w:t>
      </w:r>
      <w:proofErr w:type="gramStart"/>
      <w:r w:rsidR="000437F4" w:rsidRPr="000437F4">
        <w:rPr>
          <w:sz w:val="26"/>
          <w:szCs w:val="26"/>
        </w:rPr>
        <w:t>.С</w:t>
      </w:r>
      <w:proofErr w:type="gramEnd"/>
      <w:r w:rsidR="000437F4" w:rsidRPr="000437F4">
        <w:rPr>
          <w:sz w:val="26"/>
          <w:szCs w:val="26"/>
        </w:rPr>
        <w:t>тарополье</w:t>
      </w:r>
      <w:proofErr w:type="spellEnd"/>
      <w:r w:rsidR="000437F4" w:rsidRPr="000437F4">
        <w:rPr>
          <w:sz w:val="26"/>
          <w:szCs w:val="26"/>
        </w:rPr>
        <w:t>. В состав поселения входит 57 сельских населенных пунктов</w:t>
      </w:r>
      <w:r w:rsidR="000437F4">
        <w:rPr>
          <w:sz w:val="26"/>
          <w:szCs w:val="26"/>
        </w:rPr>
        <w:t>.</w:t>
      </w:r>
    </w:p>
    <w:p w:rsidR="000437F4" w:rsidRDefault="000437F4" w:rsidP="0010713E">
      <w:pPr>
        <w:spacing w:line="360" w:lineRule="auto"/>
        <w:ind w:firstLine="709"/>
        <w:rPr>
          <w:sz w:val="26"/>
          <w:szCs w:val="26"/>
        </w:rPr>
      </w:pPr>
      <w:r w:rsidRPr="000437F4">
        <w:rPr>
          <w:sz w:val="26"/>
          <w:szCs w:val="26"/>
        </w:rPr>
        <w:t>Общая площадь Старопольского сельского поселения составляет 68214 га. В сельском поселении на 01.01.201</w:t>
      </w:r>
      <w:r w:rsidR="001E5C90">
        <w:rPr>
          <w:sz w:val="26"/>
          <w:szCs w:val="26"/>
        </w:rPr>
        <w:t>3</w:t>
      </w:r>
      <w:r w:rsidRPr="000437F4">
        <w:rPr>
          <w:sz w:val="26"/>
          <w:szCs w:val="26"/>
        </w:rPr>
        <w:t xml:space="preserve"> г. проживает 239</w:t>
      </w:r>
      <w:r w:rsidR="001E5C90">
        <w:rPr>
          <w:sz w:val="26"/>
          <w:szCs w:val="26"/>
        </w:rPr>
        <w:t>9</w:t>
      </w:r>
      <w:r w:rsidRPr="000437F4">
        <w:rPr>
          <w:sz w:val="26"/>
          <w:szCs w:val="26"/>
        </w:rPr>
        <w:t xml:space="preserve"> чел., плотность населения</w:t>
      </w:r>
      <w:r>
        <w:rPr>
          <w:sz w:val="26"/>
          <w:szCs w:val="26"/>
        </w:rPr>
        <w:t xml:space="preserve"> составляет всего 0,04 чел./</w:t>
      </w:r>
      <w:proofErr w:type="gramStart"/>
      <w:r>
        <w:rPr>
          <w:sz w:val="26"/>
          <w:szCs w:val="26"/>
        </w:rPr>
        <w:t>га</w:t>
      </w:r>
      <w:proofErr w:type="gramEnd"/>
      <w:r>
        <w:rPr>
          <w:sz w:val="26"/>
          <w:szCs w:val="26"/>
        </w:rPr>
        <w:t>.</w:t>
      </w:r>
    </w:p>
    <w:p w:rsidR="000437F4" w:rsidRPr="000437F4" w:rsidRDefault="000437F4" w:rsidP="000437F4">
      <w:pPr>
        <w:spacing w:line="360" w:lineRule="auto"/>
        <w:ind w:firstLine="709"/>
        <w:rPr>
          <w:sz w:val="26"/>
          <w:szCs w:val="26"/>
        </w:rPr>
      </w:pPr>
      <w:r w:rsidRPr="000437F4">
        <w:rPr>
          <w:sz w:val="26"/>
          <w:szCs w:val="26"/>
        </w:rPr>
        <w:t xml:space="preserve">Рельеф территории поселения относительно спокойный. Большую ее часть занимают леса, также имеются водные объекты, привлекательные для развития рекреационной деятельности, в том числе: озера </w:t>
      </w:r>
      <w:proofErr w:type="spellStart"/>
      <w:r w:rsidRPr="000437F4">
        <w:rPr>
          <w:sz w:val="26"/>
          <w:szCs w:val="26"/>
        </w:rPr>
        <w:t>Самро</w:t>
      </w:r>
      <w:proofErr w:type="spellEnd"/>
      <w:r w:rsidRPr="000437F4">
        <w:rPr>
          <w:sz w:val="26"/>
          <w:szCs w:val="26"/>
        </w:rPr>
        <w:t xml:space="preserve"> и </w:t>
      </w:r>
      <w:proofErr w:type="gramStart"/>
      <w:r w:rsidRPr="000437F4">
        <w:rPr>
          <w:sz w:val="26"/>
          <w:szCs w:val="26"/>
        </w:rPr>
        <w:t>Долгое</w:t>
      </w:r>
      <w:proofErr w:type="gramEnd"/>
      <w:r w:rsidRPr="000437F4">
        <w:rPr>
          <w:sz w:val="26"/>
          <w:szCs w:val="26"/>
        </w:rPr>
        <w:t xml:space="preserve">, реки Долгая и </w:t>
      </w:r>
      <w:proofErr w:type="spellStart"/>
      <w:r w:rsidRPr="000437F4">
        <w:rPr>
          <w:sz w:val="26"/>
          <w:szCs w:val="26"/>
        </w:rPr>
        <w:t>Кушела</w:t>
      </w:r>
      <w:proofErr w:type="spellEnd"/>
      <w:r w:rsidRPr="000437F4">
        <w:rPr>
          <w:sz w:val="26"/>
          <w:szCs w:val="26"/>
        </w:rPr>
        <w:t xml:space="preserve">. Особо охраняемых природных территорий нет. В основе экономического </w:t>
      </w:r>
      <w:r w:rsidRPr="000437F4">
        <w:rPr>
          <w:sz w:val="26"/>
          <w:szCs w:val="26"/>
        </w:rPr>
        <w:lastRenderedPageBreak/>
        <w:t>комплекса – развитие сельского хозяйства и лесозаготовительной деятельности. Основным предприятием является ЗАО «</w:t>
      </w:r>
      <w:proofErr w:type="spellStart"/>
      <w:r w:rsidRPr="000437F4">
        <w:rPr>
          <w:sz w:val="26"/>
          <w:szCs w:val="26"/>
        </w:rPr>
        <w:t>Осьминское</w:t>
      </w:r>
      <w:proofErr w:type="spellEnd"/>
      <w:r w:rsidRPr="000437F4">
        <w:rPr>
          <w:sz w:val="26"/>
          <w:szCs w:val="26"/>
        </w:rPr>
        <w:t>». Также на территории поселения расположено одно садоводство СНТ «Озерное».</w:t>
      </w:r>
    </w:p>
    <w:p w:rsidR="000437F4" w:rsidRPr="008A0600" w:rsidRDefault="008A0600" w:rsidP="00CF48EA">
      <w:pPr>
        <w:spacing w:line="360" w:lineRule="auto"/>
        <w:ind w:firstLine="708"/>
        <w:outlineLvl w:val="0"/>
        <w:rPr>
          <w:b/>
          <w:sz w:val="26"/>
          <w:szCs w:val="26"/>
        </w:rPr>
      </w:pPr>
      <w:r w:rsidRPr="008A0600">
        <w:rPr>
          <w:b/>
          <w:sz w:val="26"/>
          <w:szCs w:val="26"/>
        </w:rPr>
        <w:t>Климат</w:t>
      </w:r>
    </w:p>
    <w:p w:rsidR="008A0600" w:rsidRPr="008A0600" w:rsidRDefault="008A0600" w:rsidP="00340A49">
      <w:pPr>
        <w:spacing w:line="360" w:lineRule="auto"/>
        <w:ind w:firstLine="720"/>
        <w:rPr>
          <w:sz w:val="26"/>
          <w:szCs w:val="26"/>
        </w:rPr>
      </w:pPr>
      <w:r w:rsidRPr="008A0600">
        <w:rPr>
          <w:sz w:val="26"/>
          <w:szCs w:val="26"/>
        </w:rPr>
        <w:t>Территория поселения характеризуется умеренным избыточно-влажным климатом. По схематической карте климатического районирования территории России (СНиП 23-01-99 «Строительная климатология») Старопольское сельское поселение относится к району – II, подрайону – IIB.</w:t>
      </w:r>
    </w:p>
    <w:p w:rsidR="008A0600" w:rsidRPr="008A0600" w:rsidRDefault="008A0600" w:rsidP="00340A49">
      <w:pPr>
        <w:spacing w:line="360" w:lineRule="auto"/>
        <w:ind w:firstLine="720"/>
        <w:rPr>
          <w:sz w:val="26"/>
          <w:szCs w:val="26"/>
        </w:rPr>
      </w:pPr>
      <w:r w:rsidRPr="008A0600">
        <w:rPr>
          <w:sz w:val="26"/>
          <w:szCs w:val="26"/>
        </w:rPr>
        <w:t>На территории поселения господствует западно-восточный перенос воздушных масс, который определяет циклоническую активность. Трансформация влажного умеренного теплого воздуха, пришедшего с Атлантики, происходит медленно, в силу чего изменение климатических условий происходит постепенно. Частые смены направлений при движении воздушных масс и атмосферных фронтов определяют характерную для данной территории неустойчивую температуру. Средняя годовая скорость ветра 3,4 м/с, раз в 10-20 лет скорость ветра может достигать 17-18 м/</w:t>
      </w:r>
      <w:proofErr w:type="gramStart"/>
      <w:r w:rsidRPr="008A0600">
        <w:rPr>
          <w:sz w:val="26"/>
          <w:szCs w:val="26"/>
        </w:rPr>
        <w:t>с</w:t>
      </w:r>
      <w:proofErr w:type="gramEnd"/>
      <w:r w:rsidRPr="008A0600">
        <w:rPr>
          <w:sz w:val="26"/>
          <w:szCs w:val="26"/>
        </w:rPr>
        <w:t>.</w:t>
      </w:r>
    </w:p>
    <w:p w:rsidR="008A0600" w:rsidRPr="008A0600" w:rsidRDefault="008A0600" w:rsidP="00340A49">
      <w:pPr>
        <w:spacing w:line="360" w:lineRule="auto"/>
        <w:ind w:firstLine="720"/>
        <w:rPr>
          <w:sz w:val="26"/>
          <w:szCs w:val="26"/>
        </w:rPr>
      </w:pPr>
      <w:r w:rsidRPr="008A0600">
        <w:rPr>
          <w:sz w:val="26"/>
          <w:szCs w:val="26"/>
        </w:rPr>
        <w:t xml:space="preserve">Территория сельского поселения расположена в зоне избыточного увлажнения, среднегодовая сумма осадков составляет порядка </w:t>
      </w:r>
      <w:smartTag w:uri="urn:schemas-microsoft-com:office:smarttags" w:element="metricconverter">
        <w:smartTagPr>
          <w:attr w:name="ProductID" w:val="600 мм"/>
        </w:smartTagPr>
        <w:r w:rsidRPr="008A0600">
          <w:rPr>
            <w:sz w:val="26"/>
            <w:szCs w:val="26"/>
          </w:rPr>
          <w:t>600 мм</w:t>
        </w:r>
      </w:smartTag>
      <w:r w:rsidRPr="008A0600">
        <w:rPr>
          <w:sz w:val="26"/>
          <w:szCs w:val="26"/>
        </w:rPr>
        <w:t>. Основная часть осадков выпадает в теплый период года. Преобладание осадков над испарением способствует заболачиванию почв.</w:t>
      </w:r>
    </w:p>
    <w:p w:rsidR="008A0600" w:rsidRPr="008A0600" w:rsidRDefault="008A0600" w:rsidP="00340A49">
      <w:pPr>
        <w:spacing w:line="360" w:lineRule="auto"/>
        <w:ind w:firstLine="720"/>
        <w:rPr>
          <w:sz w:val="26"/>
          <w:szCs w:val="26"/>
        </w:rPr>
      </w:pPr>
      <w:r w:rsidRPr="008A0600">
        <w:rPr>
          <w:sz w:val="26"/>
          <w:szCs w:val="26"/>
        </w:rPr>
        <w:t>Зима достаточно продолжительная, характеризуется резким понижением температуры во второй ее половине. Лето умеренно теплое.</w:t>
      </w:r>
    </w:p>
    <w:p w:rsidR="00340A49" w:rsidRDefault="00F035C0" w:rsidP="00CE3533">
      <w:pPr>
        <w:spacing w:line="360" w:lineRule="auto"/>
        <w:ind w:firstLine="851"/>
        <w:rPr>
          <w:sz w:val="26"/>
          <w:szCs w:val="26"/>
        </w:rPr>
      </w:pPr>
      <w:r w:rsidRPr="00F035C0">
        <w:rPr>
          <w:sz w:val="26"/>
          <w:szCs w:val="26"/>
        </w:rPr>
        <w:t xml:space="preserve">Распределение температур средних, средних минимальных, средних максимальных, абсолютных минимальных и максимальных по месяцам приведено в таблице </w:t>
      </w:r>
      <w:r w:rsidR="003E194E">
        <w:rPr>
          <w:sz w:val="26"/>
          <w:szCs w:val="26"/>
        </w:rPr>
        <w:t>1</w:t>
      </w:r>
      <w:r w:rsidRPr="00F035C0">
        <w:rPr>
          <w:sz w:val="26"/>
          <w:szCs w:val="26"/>
        </w:rPr>
        <w:t>.</w:t>
      </w:r>
    </w:p>
    <w:p w:rsidR="003B6480" w:rsidRPr="00F035C0" w:rsidRDefault="003B6480" w:rsidP="00CF48EA">
      <w:pPr>
        <w:ind w:firstLine="567"/>
        <w:jc w:val="right"/>
        <w:outlineLvl w:val="0"/>
        <w:rPr>
          <w:b/>
          <w:sz w:val="26"/>
          <w:szCs w:val="26"/>
        </w:rPr>
      </w:pPr>
      <w:r w:rsidRPr="00F035C0">
        <w:rPr>
          <w:b/>
          <w:sz w:val="26"/>
          <w:szCs w:val="26"/>
        </w:rPr>
        <w:t xml:space="preserve">Таблица </w:t>
      </w:r>
      <w:r>
        <w:rPr>
          <w:b/>
          <w:sz w:val="26"/>
          <w:szCs w:val="26"/>
        </w:rPr>
        <w:t>1</w:t>
      </w:r>
      <w:r w:rsidRPr="00F035C0">
        <w:rPr>
          <w:b/>
          <w:sz w:val="26"/>
          <w:szCs w:val="26"/>
        </w:rPr>
        <w:t>.</w:t>
      </w:r>
    </w:p>
    <w:p w:rsidR="003B6480" w:rsidRPr="00F035C0" w:rsidRDefault="003B6480" w:rsidP="00CF48EA">
      <w:pPr>
        <w:ind w:firstLine="567"/>
        <w:jc w:val="center"/>
        <w:outlineLvl w:val="0"/>
        <w:rPr>
          <w:b/>
          <w:sz w:val="26"/>
          <w:szCs w:val="26"/>
        </w:rPr>
      </w:pPr>
      <w:r w:rsidRPr="00F035C0">
        <w:rPr>
          <w:b/>
          <w:sz w:val="26"/>
          <w:szCs w:val="26"/>
        </w:rPr>
        <w:t>Распределение температур по месяцам.</w:t>
      </w:r>
    </w:p>
    <w:tbl>
      <w:tblPr>
        <w:tblpPr w:leftFromText="180" w:rightFromText="180" w:vertAnchor="text" w:tblpXSpec="center" w:tblpY="1"/>
        <w:tblOverlap w:val="neve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675"/>
        <w:gridCol w:w="679"/>
        <w:gridCol w:w="679"/>
        <w:gridCol w:w="680"/>
        <w:gridCol w:w="680"/>
        <w:gridCol w:w="680"/>
        <w:gridCol w:w="680"/>
        <w:gridCol w:w="680"/>
        <w:gridCol w:w="680"/>
        <w:gridCol w:w="680"/>
        <w:gridCol w:w="680"/>
        <w:gridCol w:w="685"/>
        <w:gridCol w:w="618"/>
      </w:tblGrid>
      <w:tr w:rsidR="003B6480" w:rsidRPr="00F035C0" w:rsidTr="00CD5EA3">
        <w:trPr>
          <w:trHeight w:val="454"/>
          <w:jc w:val="center"/>
        </w:trPr>
        <w:tc>
          <w:tcPr>
            <w:tcW w:w="176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Месяцы</w:t>
            </w:r>
          </w:p>
        </w:tc>
        <w:tc>
          <w:tcPr>
            <w:tcW w:w="675"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I</w:t>
            </w:r>
          </w:p>
        </w:tc>
        <w:tc>
          <w:tcPr>
            <w:tcW w:w="679"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II</w:t>
            </w:r>
          </w:p>
        </w:tc>
        <w:tc>
          <w:tcPr>
            <w:tcW w:w="679"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III</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IV</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V</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VI</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VII</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VIII</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IX</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X</w:t>
            </w:r>
          </w:p>
        </w:tc>
        <w:tc>
          <w:tcPr>
            <w:tcW w:w="680"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XI</w:t>
            </w:r>
          </w:p>
        </w:tc>
        <w:tc>
          <w:tcPr>
            <w:tcW w:w="685"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XII</w:t>
            </w:r>
          </w:p>
        </w:tc>
        <w:tc>
          <w:tcPr>
            <w:tcW w:w="618" w:type="dxa"/>
            <w:shd w:val="clear" w:color="auto" w:fill="BFBFBF" w:themeFill="background1" w:themeFillShade="BF"/>
            <w:vAlign w:val="center"/>
          </w:tcPr>
          <w:p w:rsidR="003B6480" w:rsidRPr="00F035C0" w:rsidRDefault="003B6480" w:rsidP="003B6480">
            <w:pPr>
              <w:jc w:val="center"/>
              <w:rPr>
                <w:b/>
                <w:sz w:val="20"/>
                <w:szCs w:val="20"/>
              </w:rPr>
            </w:pPr>
            <w:r w:rsidRPr="00F035C0">
              <w:rPr>
                <w:b/>
                <w:sz w:val="20"/>
                <w:szCs w:val="20"/>
              </w:rPr>
              <w:t>За</w:t>
            </w:r>
          </w:p>
          <w:p w:rsidR="003B6480" w:rsidRPr="00F035C0" w:rsidRDefault="003B6480" w:rsidP="003B6480">
            <w:pPr>
              <w:jc w:val="center"/>
              <w:rPr>
                <w:b/>
                <w:sz w:val="20"/>
                <w:szCs w:val="20"/>
              </w:rPr>
            </w:pPr>
            <w:r w:rsidRPr="00F035C0">
              <w:rPr>
                <w:b/>
                <w:sz w:val="20"/>
                <w:szCs w:val="20"/>
              </w:rPr>
              <w:t>год</w:t>
            </w:r>
          </w:p>
        </w:tc>
      </w:tr>
      <w:tr w:rsidR="003B6480" w:rsidRPr="00F035C0" w:rsidTr="00CD5EA3">
        <w:trPr>
          <w:trHeight w:val="454"/>
          <w:jc w:val="center"/>
        </w:trPr>
        <w:tc>
          <w:tcPr>
            <w:tcW w:w="1760" w:type="dxa"/>
            <w:vAlign w:val="center"/>
          </w:tcPr>
          <w:p w:rsidR="003B6480" w:rsidRPr="00F035C0" w:rsidRDefault="003B6480" w:rsidP="003B6480">
            <w:pPr>
              <w:jc w:val="center"/>
              <w:rPr>
                <w:sz w:val="20"/>
                <w:szCs w:val="20"/>
              </w:rPr>
            </w:pPr>
            <w:proofErr w:type="gramStart"/>
            <w:r w:rsidRPr="00F035C0">
              <w:rPr>
                <w:sz w:val="20"/>
                <w:szCs w:val="20"/>
              </w:rPr>
              <w:t>Средняя</w:t>
            </w:r>
            <w:proofErr w:type="gramEnd"/>
            <w:r w:rsidRPr="00F035C0">
              <w:rPr>
                <w:sz w:val="20"/>
                <w:szCs w:val="20"/>
              </w:rPr>
              <w:t xml:space="preserve"> т-</w:t>
            </w:r>
            <w:proofErr w:type="spellStart"/>
            <w:r w:rsidRPr="00F035C0">
              <w:rPr>
                <w:sz w:val="20"/>
                <w:szCs w:val="20"/>
              </w:rPr>
              <w:t>ра</w:t>
            </w:r>
            <w:proofErr w:type="spellEnd"/>
            <w:r w:rsidRPr="00F035C0">
              <w:rPr>
                <w:sz w:val="20"/>
                <w:szCs w:val="20"/>
              </w:rPr>
              <w:t xml:space="preserve"> воздуха</w:t>
            </w:r>
          </w:p>
        </w:tc>
        <w:tc>
          <w:tcPr>
            <w:tcW w:w="675" w:type="dxa"/>
            <w:vAlign w:val="center"/>
          </w:tcPr>
          <w:p w:rsidR="003B6480" w:rsidRPr="00F035C0" w:rsidRDefault="003B6480" w:rsidP="003B6480">
            <w:pPr>
              <w:jc w:val="center"/>
              <w:rPr>
                <w:sz w:val="20"/>
                <w:szCs w:val="20"/>
              </w:rPr>
            </w:pPr>
            <w:r w:rsidRPr="00F035C0">
              <w:rPr>
                <w:sz w:val="20"/>
                <w:szCs w:val="20"/>
              </w:rPr>
              <w:t>-</w:t>
            </w:r>
            <w:r>
              <w:rPr>
                <w:sz w:val="20"/>
                <w:szCs w:val="20"/>
              </w:rPr>
              <w:t>7,8</w:t>
            </w:r>
          </w:p>
        </w:tc>
        <w:tc>
          <w:tcPr>
            <w:tcW w:w="679" w:type="dxa"/>
            <w:vAlign w:val="center"/>
          </w:tcPr>
          <w:p w:rsidR="003B6480" w:rsidRPr="00F035C0" w:rsidRDefault="003B6480" w:rsidP="003B6480">
            <w:pPr>
              <w:jc w:val="center"/>
              <w:rPr>
                <w:sz w:val="20"/>
                <w:szCs w:val="20"/>
              </w:rPr>
            </w:pPr>
            <w:r>
              <w:rPr>
                <w:sz w:val="20"/>
                <w:szCs w:val="20"/>
              </w:rPr>
              <w:t>-7,8</w:t>
            </w:r>
          </w:p>
        </w:tc>
        <w:tc>
          <w:tcPr>
            <w:tcW w:w="679" w:type="dxa"/>
            <w:vAlign w:val="center"/>
          </w:tcPr>
          <w:p w:rsidR="003B6480" w:rsidRPr="00F035C0" w:rsidRDefault="003B6480" w:rsidP="003B6480">
            <w:pPr>
              <w:jc w:val="center"/>
              <w:rPr>
                <w:sz w:val="20"/>
                <w:szCs w:val="20"/>
              </w:rPr>
            </w:pPr>
            <w:r>
              <w:rPr>
                <w:sz w:val="20"/>
                <w:szCs w:val="20"/>
              </w:rPr>
              <w:t>-3,9</w:t>
            </w:r>
          </w:p>
        </w:tc>
        <w:tc>
          <w:tcPr>
            <w:tcW w:w="680" w:type="dxa"/>
            <w:vAlign w:val="center"/>
          </w:tcPr>
          <w:p w:rsidR="003B6480" w:rsidRPr="00F035C0" w:rsidRDefault="003B6480" w:rsidP="003B6480">
            <w:pPr>
              <w:jc w:val="center"/>
              <w:rPr>
                <w:sz w:val="20"/>
                <w:szCs w:val="20"/>
              </w:rPr>
            </w:pPr>
            <w:r>
              <w:rPr>
                <w:sz w:val="20"/>
                <w:szCs w:val="20"/>
              </w:rPr>
              <w:t>3,1</w:t>
            </w:r>
          </w:p>
        </w:tc>
        <w:tc>
          <w:tcPr>
            <w:tcW w:w="680" w:type="dxa"/>
            <w:vAlign w:val="center"/>
          </w:tcPr>
          <w:p w:rsidR="003B6480" w:rsidRPr="00F035C0" w:rsidRDefault="003B6480" w:rsidP="003B6480">
            <w:pPr>
              <w:jc w:val="center"/>
              <w:rPr>
                <w:sz w:val="20"/>
                <w:szCs w:val="20"/>
              </w:rPr>
            </w:pPr>
            <w:r>
              <w:rPr>
                <w:sz w:val="20"/>
                <w:szCs w:val="20"/>
              </w:rPr>
              <w:t>9,8</w:t>
            </w:r>
          </w:p>
        </w:tc>
        <w:tc>
          <w:tcPr>
            <w:tcW w:w="680" w:type="dxa"/>
            <w:vAlign w:val="center"/>
          </w:tcPr>
          <w:p w:rsidR="003B6480" w:rsidRPr="00F035C0" w:rsidRDefault="003B6480" w:rsidP="003B6480">
            <w:pPr>
              <w:jc w:val="center"/>
              <w:rPr>
                <w:sz w:val="20"/>
                <w:szCs w:val="20"/>
              </w:rPr>
            </w:pPr>
            <w:r>
              <w:rPr>
                <w:sz w:val="20"/>
                <w:szCs w:val="20"/>
              </w:rPr>
              <w:t>15</w:t>
            </w:r>
          </w:p>
        </w:tc>
        <w:tc>
          <w:tcPr>
            <w:tcW w:w="680" w:type="dxa"/>
            <w:vAlign w:val="center"/>
          </w:tcPr>
          <w:p w:rsidR="003B6480" w:rsidRPr="00F035C0" w:rsidRDefault="003B6480" w:rsidP="003B6480">
            <w:pPr>
              <w:jc w:val="center"/>
              <w:rPr>
                <w:sz w:val="20"/>
                <w:szCs w:val="20"/>
              </w:rPr>
            </w:pPr>
            <w:r>
              <w:rPr>
                <w:sz w:val="20"/>
                <w:szCs w:val="20"/>
              </w:rPr>
              <w:t>17,8</w:t>
            </w:r>
          </w:p>
        </w:tc>
        <w:tc>
          <w:tcPr>
            <w:tcW w:w="680" w:type="dxa"/>
            <w:vAlign w:val="center"/>
          </w:tcPr>
          <w:p w:rsidR="003B6480" w:rsidRPr="00F035C0" w:rsidRDefault="003B6480" w:rsidP="003B6480">
            <w:pPr>
              <w:jc w:val="center"/>
              <w:rPr>
                <w:sz w:val="20"/>
                <w:szCs w:val="20"/>
              </w:rPr>
            </w:pPr>
            <w:r>
              <w:rPr>
                <w:sz w:val="20"/>
                <w:szCs w:val="20"/>
              </w:rPr>
              <w:t>16</w:t>
            </w:r>
          </w:p>
        </w:tc>
        <w:tc>
          <w:tcPr>
            <w:tcW w:w="680" w:type="dxa"/>
            <w:vAlign w:val="center"/>
          </w:tcPr>
          <w:p w:rsidR="003B6480" w:rsidRPr="00F035C0" w:rsidRDefault="003B6480" w:rsidP="003B6480">
            <w:pPr>
              <w:jc w:val="center"/>
              <w:rPr>
                <w:sz w:val="20"/>
                <w:szCs w:val="20"/>
              </w:rPr>
            </w:pPr>
            <w:r>
              <w:rPr>
                <w:sz w:val="20"/>
                <w:szCs w:val="20"/>
              </w:rPr>
              <w:t>10,9</w:t>
            </w:r>
          </w:p>
        </w:tc>
        <w:tc>
          <w:tcPr>
            <w:tcW w:w="680" w:type="dxa"/>
            <w:vAlign w:val="center"/>
          </w:tcPr>
          <w:p w:rsidR="003B6480" w:rsidRPr="00F035C0" w:rsidRDefault="003B6480" w:rsidP="003B6480">
            <w:pPr>
              <w:jc w:val="center"/>
              <w:rPr>
                <w:sz w:val="20"/>
                <w:szCs w:val="20"/>
              </w:rPr>
            </w:pPr>
            <w:r>
              <w:rPr>
                <w:sz w:val="20"/>
                <w:szCs w:val="20"/>
              </w:rPr>
              <w:t>4,9</w:t>
            </w:r>
          </w:p>
        </w:tc>
        <w:tc>
          <w:tcPr>
            <w:tcW w:w="680" w:type="dxa"/>
            <w:vAlign w:val="center"/>
          </w:tcPr>
          <w:p w:rsidR="003B6480" w:rsidRPr="00F035C0" w:rsidRDefault="003B6480" w:rsidP="003B6480">
            <w:pPr>
              <w:jc w:val="center"/>
              <w:rPr>
                <w:sz w:val="20"/>
                <w:szCs w:val="20"/>
              </w:rPr>
            </w:pPr>
            <w:r>
              <w:rPr>
                <w:sz w:val="20"/>
                <w:szCs w:val="20"/>
              </w:rPr>
              <w:t>-0,3</w:t>
            </w:r>
          </w:p>
        </w:tc>
        <w:tc>
          <w:tcPr>
            <w:tcW w:w="685" w:type="dxa"/>
            <w:vAlign w:val="center"/>
          </w:tcPr>
          <w:p w:rsidR="003B6480" w:rsidRPr="00F035C0" w:rsidRDefault="003B6480" w:rsidP="003B6480">
            <w:pPr>
              <w:jc w:val="center"/>
              <w:rPr>
                <w:sz w:val="20"/>
                <w:szCs w:val="20"/>
              </w:rPr>
            </w:pPr>
            <w:r>
              <w:rPr>
                <w:sz w:val="20"/>
                <w:szCs w:val="20"/>
              </w:rPr>
              <w:t>-5,0</w:t>
            </w:r>
          </w:p>
        </w:tc>
        <w:tc>
          <w:tcPr>
            <w:tcW w:w="618" w:type="dxa"/>
            <w:vAlign w:val="center"/>
          </w:tcPr>
          <w:p w:rsidR="003B6480" w:rsidRPr="00F035C0" w:rsidRDefault="003B6480" w:rsidP="003B6480">
            <w:pPr>
              <w:jc w:val="center"/>
              <w:rPr>
                <w:sz w:val="20"/>
                <w:szCs w:val="20"/>
              </w:rPr>
            </w:pPr>
            <w:r>
              <w:rPr>
                <w:sz w:val="20"/>
                <w:szCs w:val="20"/>
              </w:rPr>
              <w:t>4,4</w:t>
            </w:r>
          </w:p>
        </w:tc>
      </w:tr>
    </w:tbl>
    <w:p w:rsidR="003B6480" w:rsidRDefault="003B6480" w:rsidP="003B6480">
      <w:pPr>
        <w:ind w:firstLine="851"/>
        <w:rPr>
          <w:sz w:val="26"/>
          <w:szCs w:val="26"/>
        </w:rPr>
      </w:pPr>
    </w:p>
    <w:p w:rsidR="00340A49" w:rsidRDefault="00340A49" w:rsidP="00340A49">
      <w:pPr>
        <w:spacing w:line="360" w:lineRule="auto"/>
        <w:ind w:firstLine="851"/>
        <w:rPr>
          <w:sz w:val="26"/>
          <w:szCs w:val="26"/>
        </w:rPr>
        <w:sectPr w:rsidR="00340A49" w:rsidSect="00523C44">
          <w:pgSz w:w="11906" w:h="16838"/>
          <w:pgMar w:top="1675" w:right="850" w:bottom="1134" w:left="1418" w:header="426" w:footer="124" w:gutter="0"/>
          <w:cols w:space="708"/>
          <w:docGrid w:linePitch="360"/>
        </w:sectPr>
      </w:pPr>
    </w:p>
    <w:p w:rsidR="003E194E" w:rsidRDefault="003E194E" w:rsidP="003E194E">
      <w:pPr>
        <w:spacing w:line="360" w:lineRule="auto"/>
        <w:ind w:firstLineChars="272" w:firstLine="707"/>
        <w:jc w:val="center"/>
        <w:rPr>
          <w:sz w:val="26"/>
          <w:szCs w:val="26"/>
        </w:rPr>
      </w:pPr>
      <w:r>
        <w:rPr>
          <w:noProof/>
          <w:sz w:val="26"/>
          <w:szCs w:val="26"/>
          <w:lang w:eastAsia="ru-RU"/>
        </w:rPr>
        <w:lastRenderedPageBreak/>
        <w:drawing>
          <wp:inline distT="0" distB="0" distL="0" distR="0">
            <wp:extent cx="10902462" cy="8721969"/>
            <wp:effectExtent l="0" t="0" r="0" b="3175"/>
            <wp:docPr id="5" name="Рисунок 5" descr="C:\Users\ingener6\Desktop\папапапапапапапапапапапап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ener6\Desktop\папапапапапапапапапапапапапа.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58" t="2519" r="766" b="1041"/>
                    <a:stretch/>
                  </pic:blipFill>
                  <pic:spPr bwMode="auto">
                    <a:xfrm>
                      <a:off x="0" y="0"/>
                      <a:ext cx="10935833" cy="8748666"/>
                    </a:xfrm>
                    <a:prstGeom prst="rect">
                      <a:avLst/>
                    </a:prstGeom>
                    <a:noFill/>
                    <a:ln>
                      <a:noFill/>
                    </a:ln>
                    <a:extLst>
                      <a:ext uri="{53640926-AAD7-44D8-BBD7-CCE9431645EC}">
                        <a14:shadowObscured xmlns:a14="http://schemas.microsoft.com/office/drawing/2010/main"/>
                      </a:ext>
                    </a:extLst>
                  </pic:spPr>
                </pic:pic>
              </a:graphicData>
            </a:graphic>
          </wp:inline>
        </w:drawing>
      </w:r>
    </w:p>
    <w:p w:rsidR="00523C44" w:rsidRDefault="003E194E" w:rsidP="00523C44">
      <w:pPr>
        <w:spacing w:line="360" w:lineRule="auto"/>
        <w:ind w:firstLineChars="272" w:firstLine="710"/>
        <w:jc w:val="center"/>
        <w:rPr>
          <w:b/>
          <w:sz w:val="26"/>
          <w:szCs w:val="26"/>
        </w:rPr>
        <w:sectPr w:rsidR="00523C44" w:rsidSect="003E194E">
          <w:pgSz w:w="23814" w:h="16840" w:orient="landscape" w:code="8"/>
          <w:pgMar w:top="1418" w:right="2410" w:bottom="851" w:left="1134" w:header="709" w:footer="125" w:gutter="0"/>
          <w:cols w:space="708"/>
          <w:docGrid w:linePitch="360"/>
        </w:sectPr>
      </w:pPr>
      <w:r w:rsidRPr="003E194E">
        <w:rPr>
          <w:b/>
          <w:sz w:val="26"/>
          <w:szCs w:val="26"/>
        </w:rPr>
        <w:t>Рисунок 1. Карта-схема</w:t>
      </w:r>
      <w:r w:rsidR="00CF48EA">
        <w:rPr>
          <w:b/>
          <w:sz w:val="26"/>
          <w:szCs w:val="26"/>
        </w:rPr>
        <w:t xml:space="preserve"> </w:t>
      </w:r>
      <w:r w:rsidR="00523C44" w:rsidRPr="003E194E">
        <w:rPr>
          <w:b/>
          <w:sz w:val="26"/>
          <w:szCs w:val="26"/>
        </w:rPr>
        <w:t>Старопольского</w:t>
      </w:r>
      <w:r w:rsidR="00CF48EA">
        <w:rPr>
          <w:b/>
          <w:sz w:val="26"/>
          <w:szCs w:val="26"/>
        </w:rPr>
        <w:t xml:space="preserve"> </w:t>
      </w:r>
      <w:r w:rsidR="00523C44">
        <w:rPr>
          <w:b/>
          <w:sz w:val="26"/>
          <w:szCs w:val="26"/>
        </w:rPr>
        <w:t>с</w:t>
      </w:r>
      <w:r w:rsidR="00523C44" w:rsidRPr="003E194E">
        <w:rPr>
          <w:b/>
          <w:sz w:val="26"/>
          <w:szCs w:val="26"/>
        </w:rPr>
        <w:t xml:space="preserve">ельского </w:t>
      </w:r>
      <w:r w:rsidR="00523C44">
        <w:rPr>
          <w:b/>
          <w:sz w:val="26"/>
          <w:szCs w:val="26"/>
        </w:rPr>
        <w:t>п</w:t>
      </w:r>
      <w:r w:rsidR="00523C44" w:rsidRPr="003E194E">
        <w:rPr>
          <w:b/>
          <w:sz w:val="26"/>
          <w:szCs w:val="26"/>
        </w:rPr>
        <w:t xml:space="preserve">оселения </w:t>
      </w:r>
      <w:proofErr w:type="spellStart"/>
      <w:r w:rsidR="00523C44" w:rsidRPr="003E194E">
        <w:rPr>
          <w:b/>
          <w:sz w:val="26"/>
          <w:szCs w:val="26"/>
        </w:rPr>
        <w:t>Сланцевского</w:t>
      </w:r>
      <w:proofErr w:type="spellEnd"/>
      <w:r w:rsidR="00CF48EA">
        <w:rPr>
          <w:b/>
          <w:sz w:val="26"/>
          <w:szCs w:val="26"/>
        </w:rPr>
        <w:t xml:space="preserve"> </w:t>
      </w:r>
      <w:r w:rsidR="00523C44">
        <w:rPr>
          <w:b/>
          <w:sz w:val="26"/>
          <w:szCs w:val="26"/>
        </w:rPr>
        <w:t>м</w:t>
      </w:r>
      <w:r w:rsidR="00523C44" w:rsidRPr="003E194E">
        <w:rPr>
          <w:b/>
          <w:sz w:val="26"/>
          <w:szCs w:val="26"/>
        </w:rPr>
        <w:t xml:space="preserve">униципального </w:t>
      </w:r>
      <w:r w:rsidR="00523C44">
        <w:rPr>
          <w:b/>
          <w:sz w:val="26"/>
          <w:szCs w:val="26"/>
        </w:rPr>
        <w:t>р</w:t>
      </w:r>
      <w:r w:rsidR="00523C44" w:rsidRPr="003E194E">
        <w:rPr>
          <w:b/>
          <w:sz w:val="26"/>
          <w:szCs w:val="26"/>
        </w:rPr>
        <w:t xml:space="preserve">айона Ленинградской </w:t>
      </w:r>
      <w:r w:rsidR="00523C44">
        <w:rPr>
          <w:b/>
          <w:sz w:val="26"/>
          <w:szCs w:val="26"/>
        </w:rPr>
        <w:t>о</w:t>
      </w:r>
      <w:r w:rsidR="00523C44" w:rsidRPr="003E194E">
        <w:rPr>
          <w:b/>
          <w:sz w:val="26"/>
          <w:szCs w:val="26"/>
        </w:rPr>
        <w:t>бласти</w:t>
      </w:r>
      <w:r w:rsidR="00523C44">
        <w:rPr>
          <w:b/>
          <w:sz w:val="26"/>
          <w:szCs w:val="26"/>
        </w:rPr>
        <w:t>.</w:t>
      </w:r>
    </w:p>
    <w:p w:rsidR="00523C44" w:rsidRPr="00C05D04" w:rsidRDefault="00523C44" w:rsidP="00CF48EA">
      <w:pPr>
        <w:pStyle w:val="2"/>
        <w:numPr>
          <w:ilvl w:val="0"/>
          <w:numId w:val="0"/>
        </w:numPr>
        <w:spacing w:line="360" w:lineRule="auto"/>
        <w:ind w:left="1134"/>
      </w:pPr>
      <w:bookmarkStart w:id="13" w:name="_Toc352252628"/>
      <w:bookmarkStart w:id="14" w:name="_Toc367449595"/>
      <w:bookmarkStart w:id="15" w:name="_Toc373838683"/>
      <w:bookmarkStart w:id="16" w:name="_Toc377393420"/>
      <w:bookmarkStart w:id="17" w:name="_Toc381777579"/>
      <w:r w:rsidRPr="00C05D04">
        <w:lastRenderedPageBreak/>
        <w:t>Глава 1. Часть 1. Функциональная структура теплоснабжения</w:t>
      </w:r>
      <w:bookmarkEnd w:id="13"/>
      <w:bookmarkEnd w:id="14"/>
      <w:bookmarkEnd w:id="15"/>
      <w:bookmarkEnd w:id="16"/>
      <w:bookmarkEnd w:id="17"/>
    </w:p>
    <w:p w:rsidR="000437F4" w:rsidRDefault="00523C44" w:rsidP="00523C44">
      <w:pPr>
        <w:spacing w:line="360" w:lineRule="auto"/>
        <w:ind w:firstLineChars="272" w:firstLine="707"/>
        <w:rPr>
          <w:sz w:val="26"/>
          <w:szCs w:val="26"/>
        </w:rPr>
      </w:pPr>
      <w:r w:rsidRPr="00523C44">
        <w:rPr>
          <w:sz w:val="26"/>
          <w:szCs w:val="26"/>
        </w:rPr>
        <w:t>В настоящее время на территории</w:t>
      </w:r>
      <w:r w:rsidR="00CF48EA">
        <w:rPr>
          <w:sz w:val="26"/>
          <w:szCs w:val="26"/>
        </w:rPr>
        <w:t xml:space="preserve"> </w:t>
      </w:r>
      <w:r>
        <w:rPr>
          <w:sz w:val="26"/>
          <w:szCs w:val="26"/>
        </w:rPr>
        <w:t xml:space="preserve">Старопольского сельского поселения </w:t>
      </w:r>
      <w:r w:rsidR="00FB28F6">
        <w:rPr>
          <w:sz w:val="26"/>
          <w:szCs w:val="26"/>
        </w:rPr>
        <w:t>в сфере теплоснабжения осуществляет свою деятельность теплосна</w:t>
      </w:r>
      <w:r w:rsidR="00B27344">
        <w:rPr>
          <w:sz w:val="26"/>
          <w:szCs w:val="26"/>
        </w:rPr>
        <w:t>бжающая организация ООО «Энерго</w:t>
      </w:r>
      <w:r w:rsidR="00FB28F6">
        <w:rPr>
          <w:sz w:val="26"/>
          <w:szCs w:val="26"/>
        </w:rPr>
        <w:t>баланс</w:t>
      </w:r>
      <w:r w:rsidR="007C3DA5">
        <w:rPr>
          <w:sz w:val="26"/>
          <w:szCs w:val="26"/>
        </w:rPr>
        <w:t>-Т</w:t>
      </w:r>
      <w:r w:rsidR="00FB28F6">
        <w:rPr>
          <w:sz w:val="26"/>
          <w:szCs w:val="26"/>
        </w:rPr>
        <w:t>».</w:t>
      </w:r>
      <w:r w:rsidR="00FB28F6" w:rsidRPr="00FB28F6">
        <w:rPr>
          <w:sz w:val="26"/>
          <w:szCs w:val="26"/>
        </w:rPr>
        <w:t xml:space="preserve"> Данн</w:t>
      </w:r>
      <w:r w:rsidR="00FB28F6">
        <w:rPr>
          <w:sz w:val="26"/>
          <w:szCs w:val="26"/>
        </w:rPr>
        <w:t>ая</w:t>
      </w:r>
      <w:r w:rsidR="00FB28F6" w:rsidRPr="00FB28F6">
        <w:rPr>
          <w:sz w:val="26"/>
          <w:szCs w:val="26"/>
        </w:rPr>
        <w:t xml:space="preserve"> организаци</w:t>
      </w:r>
      <w:r w:rsidR="00FB28F6">
        <w:rPr>
          <w:sz w:val="26"/>
          <w:szCs w:val="26"/>
        </w:rPr>
        <w:t>я</w:t>
      </w:r>
      <w:r w:rsidR="00FB28F6" w:rsidRPr="00FB28F6">
        <w:rPr>
          <w:sz w:val="26"/>
          <w:szCs w:val="26"/>
        </w:rPr>
        <w:t xml:space="preserve"> эксплуатиру</w:t>
      </w:r>
      <w:r w:rsidR="00FB28F6">
        <w:rPr>
          <w:sz w:val="26"/>
          <w:szCs w:val="26"/>
        </w:rPr>
        <w:t>е</w:t>
      </w:r>
      <w:r w:rsidR="00FB28F6" w:rsidRPr="00FB28F6">
        <w:rPr>
          <w:sz w:val="26"/>
          <w:szCs w:val="26"/>
        </w:rPr>
        <w:t xml:space="preserve">т на праве аренды тепловые сети и источники тепловой энергии, </w:t>
      </w:r>
      <w:proofErr w:type="gramStart"/>
      <w:r w:rsidR="00FB28F6" w:rsidRPr="00FB28F6">
        <w:rPr>
          <w:sz w:val="26"/>
          <w:szCs w:val="26"/>
        </w:rPr>
        <w:t>являющихся</w:t>
      </w:r>
      <w:proofErr w:type="gramEnd"/>
      <w:r w:rsidR="00FB28F6" w:rsidRPr="00FB28F6">
        <w:rPr>
          <w:sz w:val="26"/>
          <w:szCs w:val="26"/>
        </w:rPr>
        <w:t xml:space="preserve"> собственностью администрации </w:t>
      </w:r>
      <w:r w:rsidR="00E6324F">
        <w:rPr>
          <w:sz w:val="26"/>
          <w:szCs w:val="26"/>
        </w:rPr>
        <w:t xml:space="preserve">муниципального образования </w:t>
      </w:r>
      <w:proofErr w:type="spellStart"/>
      <w:r w:rsidR="00E6324F">
        <w:rPr>
          <w:sz w:val="26"/>
          <w:szCs w:val="26"/>
        </w:rPr>
        <w:t>Староп</w:t>
      </w:r>
      <w:r w:rsidR="00340A49">
        <w:rPr>
          <w:sz w:val="26"/>
          <w:szCs w:val="26"/>
        </w:rPr>
        <w:t>о</w:t>
      </w:r>
      <w:r w:rsidR="00E6324F">
        <w:rPr>
          <w:sz w:val="26"/>
          <w:szCs w:val="26"/>
        </w:rPr>
        <w:t>л</w:t>
      </w:r>
      <w:r w:rsidR="000C24D9">
        <w:rPr>
          <w:sz w:val="26"/>
          <w:szCs w:val="26"/>
        </w:rPr>
        <w:t>ьс</w:t>
      </w:r>
      <w:r w:rsidR="00E6324F">
        <w:rPr>
          <w:sz w:val="26"/>
          <w:szCs w:val="26"/>
        </w:rPr>
        <w:t>кое</w:t>
      </w:r>
      <w:proofErr w:type="spellEnd"/>
      <w:r w:rsidR="00FB28F6">
        <w:rPr>
          <w:sz w:val="26"/>
          <w:szCs w:val="26"/>
        </w:rPr>
        <w:t xml:space="preserve"> сельско</w:t>
      </w:r>
      <w:r w:rsidR="00E6324F">
        <w:rPr>
          <w:sz w:val="26"/>
          <w:szCs w:val="26"/>
        </w:rPr>
        <w:t>е</w:t>
      </w:r>
      <w:r w:rsidR="00FB28F6">
        <w:rPr>
          <w:sz w:val="26"/>
          <w:szCs w:val="26"/>
        </w:rPr>
        <w:t xml:space="preserve"> поселени</w:t>
      </w:r>
      <w:r w:rsidR="00E6324F">
        <w:rPr>
          <w:sz w:val="26"/>
          <w:szCs w:val="26"/>
        </w:rPr>
        <w:t>е</w:t>
      </w:r>
      <w:r w:rsidR="00CF48EA">
        <w:rPr>
          <w:sz w:val="26"/>
          <w:szCs w:val="26"/>
        </w:rPr>
        <w:t xml:space="preserve"> </w:t>
      </w:r>
      <w:proofErr w:type="spellStart"/>
      <w:r w:rsidR="00FB28F6">
        <w:rPr>
          <w:sz w:val="26"/>
          <w:szCs w:val="26"/>
        </w:rPr>
        <w:t>Сланцевского</w:t>
      </w:r>
      <w:proofErr w:type="spellEnd"/>
      <w:r w:rsidR="00FB28F6">
        <w:rPr>
          <w:sz w:val="26"/>
          <w:szCs w:val="26"/>
        </w:rPr>
        <w:t xml:space="preserve"> муниципального района Ленинградской области.</w:t>
      </w:r>
    </w:p>
    <w:p w:rsidR="00FB28F6" w:rsidRPr="00FB28F6" w:rsidRDefault="00FB28F6" w:rsidP="00FB28F6">
      <w:pPr>
        <w:spacing w:line="360" w:lineRule="auto"/>
        <w:ind w:firstLine="425"/>
        <w:rPr>
          <w:sz w:val="26"/>
          <w:szCs w:val="26"/>
        </w:rPr>
      </w:pPr>
      <w:r w:rsidRPr="00FB28F6">
        <w:rPr>
          <w:sz w:val="26"/>
          <w:szCs w:val="26"/>
        </w:rPr>
        <w:t xml:space="preserve">Организация </w:t>
      </w:r>
      <w:r w:rsidR="00B27344">
        <w:rPr>
          <w:sz w:val="26"/>
          <w:szCs w:val="26"/>
        </w:rPr>
        <w:t>ООО «Энерго</w:t>
      </w:r>
      <w:r w:rsidR="00E6324F">
        <w:rPr>
          <w:sz w:val="26"/>
          <w:szCs w:val="26"/>
        </w:rPr>
        <w:t>баланс</w:t>
      </w:r>
      <w:r w:rsidR="007C3DA5">
        <w:rPr>
          <w:sz w:val="26"/>
          <w:szCs w:val="26"/>
        </w:rPr>
        <w:t>-Т</w:t>
      </w:r>
      <w:r w:rsidR="00E6324F">
        <w:rPr>
          <w:sz w:val="26"/>
          <w:szCs w:val="26"/>
        </w:rPr>
        <w:t>»</w:t>
      </w:r>
      <w:r w:rsidR="008C1212">
        <w:rPr>
          <w:sz w:val="26"/>
          <w:szCs w:val="26"/>
        </w:rPr>
        <w:t xml:space="preserve"> </w:t>
      </w:r>
      <w:r w:rsidRPr="00FB28F6">
        <w:rPr>
          <w:sz w:val="26"/>
          <w:szCs w:val="26"/>
        </w:rPr>
        <w:t>эксплуатирует на праве аренды тепловые сети и источники тепловой энергии:</w:t>
      </w:r>
    </w:p>
    <w:p w:rsidR="00FB28F6" w:rsidRDefault="00E6324F" w:rsidP="00E6324F">
      <w:pPr>
        <w:pStyle w:val="ad"/>
        <w:numPr>
          <w:ilvl w:val="0"/>
          <w:numId w:val="2"/>
        </w:numPr>
        <w:spacing w:line="360" w:lineRule="auto"/>
        <w:jc w:val="both"/>
        <w:rPr>
          <w:rFonts w:ascii="Times New Roman" w:hAnsi="Times New Roman" w:cs="Times New Roman"/>
          <w:sz w:val="26"/>
          <w:szCs w:val="26"/>
        </w:rPr>
      </w:pPr>
      <w:r w:rsidRPr="00E6324F">
        <w:rPr>
          <w:rFonts w:ascii="Times New Roman" w:hAnsi="Times New Roman" w:cs="Times New Roman"/>
          <w:sz w:val="26"/>
          <w:szCs w:val="26"/>
        </w:rPr>
        <w:t>К</w:t>
      </w:r>
      <w:r>
        <w:rPr>
          <w:rFonts w:ascii="Times New Roman" w:hAnsi="Times New Roman" w:cs="Times New Roman"/>
          <w:sz w:val="26"/>
          <w:szCs w:val="26"/>
        </w:rPr>
        <w:t>оте</w:t>
      </w:r>
      <w:r w:rsidR="001C506C">
        <w:rPr>
          <w:rFonts w:ascii="Times New Roman" w:hAnsi="Times New Roman" w:cs="Times New Roman"/>
          <w:sz w:val="26"/>
          <w:szCs w:val="26"/>
        </w:rPr>
        <w:t>льная</w:t>
      </w:r>
      <w:r>
        <w:rPr>
          <w:rFonts w:ascii="Times New Roman" w:hAnsi="Times New Roman" w:cs="Times New Roman"/>
          <w:sz w:val="26"/>
          <w:szCs w:val="26"/>
        </w:rPr>
        <w:t xml:space="preserve"> дер. Старополье и тепловые сети после котельной;</w:t>
      </w:r>
    </w:p>
    <w:p w:rsidR="00E6324F" w:rsidRDefault="00E6324F" w:rsidP="00E6324F">
      <w:pPr>
        <w:pStyle w:val="ad"/>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Котельная дер. О</w:t>
      </w:r>
      <w:r w:rsidR="00E52B81">
        <w:rPr>
          <w:rFonts w:ascii="Times New Roman" w:hAnsi="Times New Roman" w:cs="Times New Roman"/>
          <w:sz w:val="26"/>
          <w:szCs w:val="26"/>
        </w:rPr>
        <w:t>вс</w:t>
      </w:r>
      <w:r>
        <w:rPr>
          <w:rFonts w:ascii="Times New Roman" w:hAnsi="Times New Roman" w:cs="Times New Roman"/>
          <w:sz w:val="26"/>
          <w:szCs w:val="26"/>
        </w:rPr>
        <w:t>ище и тепловые сети после котельной.</w:t>
      </w:r>
    </w:p>
    <w:p w:rsidR="00E6324F" w:rsidRPr="00E6324F" w:rsidRDefault="00E6324F" w:rsidP="00E6324F">
      <w:pPr>
        <w:spacing w:line="360" w:lineRule="auto"/>
        <w:ind w:firstLine="426"/>
        <w:rPr>
          <w:sz w:val="26"/>
          <w:szCs w:val="26"/>
        </w:rPr>
      </w:pPr>
      <w:r w:rsidRPr="00E6324F">
        <w:rPr>
          <w:sz w:val="26"/>
          <w:szCs w:val="26"/>
        </w:rPr>
        <w:t xml:space="preserve">Функциональная схема централизованного теплоснабжения </w:t>
      </w:r>
      <w:r>
        <w:rPr>
          <w:sz w:val="26"/>
          <w:szCs w:val="26"/>
        </w:rPr>
        <w:t xml:space="preserve">Старопольского сельского поселения представлена на рисунке </w:t>
      </w:r>
      <w:r w:rsidRPr="00E6324F">
        <w:rPr>
          <w:sz w:val="26"/>
          <w:szCs w:val="26"/>
        </w:rPr>
        <w:t>2.</w:t>
      </w:r>
    </w:p>
    <w:p w:rsidR="00E6324F" w:rsidRDefault="00CD30A7" w:rsidP="003B6480">
      <w:pPr>
        <w:spacing w:line="360" w:lineRule="auto"/>
        <w:ind w:left="710"/>
        <w:jc w:val="center"/>
        <w:rPr>
          <w:sz w:val="26"/>
          <w:szCs w:val="26"/>
        </w:rPr>
      </w:pPr>
      <w:r>
        <w:rPr>
          <w:noProof/>
          <w:lang w:eastAsia="ru-RU"/>
        </w:rPr>
        <w:drawing>
          <wp:inline distT="0" distB="0" distL="0" distR="0">
            <wp:extent cx="5133975" cy="3933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3975" cy="3933825"/>
                    </a:xfrm>
                    <a:prstGeom prst="rect">
                      <a:avLst/>
                    </a:prstGeom>
                  </pic:spPr>
                </pic:pic>
              </a:graphicData>
            </a:graphic>
          </wp:inline>
        </w:drawing>
      </w:r>
    </w:p>
    <w:p w:rsidR="003B6480" w:rsidRDefault="003B6480" w:rsidP="003B6480">
      <w:pPr>
        <w:spacing w:line="360" w:lineRule="auto"/>
        <w:ind w:firstLine="567"/>
        <w:jc w:val="center"/>
        <w:rPr>
          <w:b/>
        </w:rPr>
        <w:sectPr w:rsidR="003B6480" w:rsidSect="003B6480">
          <w:pgSz w:w="11907" w:h="16840" w:code="9"/>
          <w:pgMar w:top="1528" w:right="851" w:bottom="1134" w:left="1418" w:header="284" w:footer="125" w:gutter="0"/>
          <w:cols w:space="708"/>
          <w:docGrid w:linePitch="360"/>
        </w:sectPr>
      </w:pPr>
      <w:r w:rsidRPr="00CE3533">
        <w:rPr>
          <w:b/>
          <w:sz w:val="26"/>
          <w:szCs w:val="26"/>
        </w:rPr>
        <w:t>Рисунок 2.Функциональная схема централизованного теплоснабжения Старопольского сельского поселения</w:t>
      </w:r>
      <w:r>
        <w:rPr>
          <w:b/>
        </w:rPr>
        <w:t>.</w:t>
      </w:r>
    </w:p>
    <w:p w:rsidR="003B6480" w:rsidRPr="00C05D04" w:rsidRDefault="003B6480" w:rsidP="00CF48EA">
      <w:pPr>
        <w:pStyle w:val="2"/>
        <w:numPr>
          <w:ilvl w:val="0"/>
          <w:numId w:val="0"/>
        </w:numPr>
        <w:spacing w:line="360" w:lineRule="auto"/>
        <w:ind w:left="1134"/>
      </w:pPr>
      <w:bookmarkStart w:id="18" w:name="_Toc363458391"/>
      <w:bookmarkStart w:id="19" w:name="_Toc367449596"/>
      <w:bookmarkStart w:id="20" w:name="_Toc373838684"/>
      <w:bookmarkStart w:id="21" w:name="_Toc377393421"/>
      <w:bookmarkStart w:id="22" w:name="_Toc381777580"/>
      <w:r w:rsidRPr="00C05D04">
        <w:lastRenderedPageBreak/>
        <w:t>Глава 2. Часть.2. Источники тепловой энергии</w:t>
      </w:r>
      <w:bookmarkEnd w:id="18"/>
      <w:bookmarkEnd w:id="19"/>
      <w:bookmarkEnd w:id="20"/>
      <w:r w:rsidRPr="00C05D04">
        <w:t>.</w:t>
      </w:r>
      <w:bookmarkEnd w:id="21"/>
      <w:bookmarkEnd w:id="22"/>
    </w:p>
    <w:p w:rsidR="00CD5EA3" w:rsidRPr="00CD5EA3" w:rsidRDefault="00CD5EA3" w:rsidP="00CD5EA3">
      <w:pPr>
        <w:keepNext/>
        <w:keepLines/>
        <w:tabs>
          <w:tab w:val="left" w:pos="426"/>
        </w:tabs>
        <w:spacing w:before="240" w:after="240"/>
        <w:jc w:val="left"/>
        <w:outlineLvl w:val="1"/>
        <w:rPr>
          <w:rFonts w:cs="Arial"/>
          <w:b/>
          <w:iCs/>
          <w:noProof/>
          <w:sz w:val="26"/>
          <w:szCs w:val="26"/>
        </w:rPr>
      </w:pPr>
      <w:r w:rsidRPr="00CD5EA3">
        <w:rPr>
          <w:rFonts w:cs="Arial"/>
          <w:b/>
          <w:iCs/>
          <w:noProof/>
          <w:sz w:val="26"/>
          <w:szCs w:val="26"/>
        </w:rPr>
        <w:t>2.1.Структура основного оборудования.</w:t>
      </w:r>
    </w:p>
    <w:p w:rsidR="00CD5EA3" w:rsidRPr="00785BCB" w:rsidRDefault="00785BCB" w:rsidP="00785BCB">
      <w:pPr>
        <w:spacing w:line="360" w:lineRule="auto"/>
        <w:ind w:firstLine="709"/>
        <w:jc w:val="left"/>
        <w:rPr>
          <w:sz w:val="26"/>
          <w:szCs w:val="26"/>
        </w:rPr>
      </w:pPr>
      <w:r>
        <w:rPr>
          <w:sz w:val="26"/>
          <w:szCs w:val="26"/>
        </w:rPr>
        <w:t xml:space="preserve">В настоящее время, в Старопольском сельском поселении существует 2 </w:t>
      </w:r>
      <w:proofErr w:type="gramStart"/>
      <w:r>
        <w:rPr>
          <w:sz w:val="26"/>
          <w:szCs w:val="26"/>
        </w:rPr>
        <w:t>населенных</w:t>
      </w:r>
      <w:proofErr w:type="gramEnd"/>
      <w:r>
        <w:rPr>
          <w:sz w:val="26"/>
          <w:szCs w:val="26"/>
        </w:rPr>
        <w:t xml:space="preserve"> пункта с централизованной системой теплоснабжения: дер. Старополье и дер. </w:t>
      </w:r>
      <w:r w:rsidR="00F3266C">
        <w:rPr>
          <w:sz w:val="26"/>
          <w:szCs w:val="26"/>
        </w:rPr>
        <w:t>О</w:t>
      </w:r>
      <w:r w:rsidR="00E52B81">
        <w:rPr>
          <w:sz w:val="26"/>
          <w:szCs w:val="26"/>
        </w:rPr>
        <w:t>вс</w:t>
      </w:r>
      <w:r w:rsidR="00F3266C">
        <w:rPr>
          <w:sz w:val="26"/>
          <w:szCs w:val="26"/>
        </w:rPr>
        <w:t>ище (</w:t>
      </w:r>
      <w:r>
        <w:rPr>
          <w:sz w:val="26"/>
          <w:szCs w:val="26"/>
        </w:rPr>
        <w:t>см. таблицу 2</w:t>
      </w:r>
      <w:r w:rsidR="00F3266C">
        <w:rPr>
          <w:sz w:val="26"/>
          <w:szCs w:val="26"/>
        </w:rPr>
        <w:t>)</w:t>
      </w:r>
      <w:r w:rsidR="00CD5EA3" w:rsidRPr="00785BCB">
        <w:rPr>
          <w:sz w:val="26"/>
          <w:szCs w:val="26"/>
        </w:rPr>
        <w:t>.</w:t>
      </w:r>
    </w:p>
    <w:p w:rsidR="00785BCB" w:rsidRPr="004331F0" w:rsidRDefault="00785BCB" w:rsidP="00CF48EA">
      <w:pPr>
        <w:spacing w:line="360" w:lineRule="auto"/>
        <w:ind w:firstLine="709"/>
        <w:jc w:val="right"/>
        <w:outlineLvl w:val="0"/>
        <w:rPr>
          <w:b/>
          <w:sz w:val="26"/>
          <w:szCs w:val="26"/>
        </w:rPr>
      </w:pPr>
      <w:r w:rsidRPr="004331F0">
        <w:rPr>
          <w:b/>
          <w:sz w:val="26"/>
          <w:szCs w:val="26"/>
        </w:rPr>
        <w:t>Таблица 2.</w:t>
      </w:r>
    </w:p>
    <w:p w:rsidR="00785BCB" w:rsidRPr="004331F0" w:rsidRDefault="00785BCB" w:rsidP="00CF48EA">
      <w:pPr>
        <w:spacing w:line="360" w:lineRule="auto"/>
        <w:jc w:val="center"/>
        <w:outlineLvl w:val="0"/>
        <w:rPr>
          <w:b/>
          <w:sz w:val="26"/>
          <w:szCs w:val="26"/>
        </w:rPr>
      </w:pPr>
      <w:r w:rsidRPr="004331F0">
        <w:rPr>
          <w:b/>
          <w:sz w:val="26"/>
          <w:szCs w:val="26"/>
        </w:rPr>
        <w:t>Источники теплоснабжения Старопольского сельского поселения.</w:t>
      </w:r>
    </w:p>
    <w:tbl>
      <w:tblPr>
        <w:tblpPr w:leftFromText="180" w:rightFromText="180" w:vertAnchor="text" w:tblpXSpec="center" w:tblpY="1"/>
        <w:tblOverlap w:val="never"/>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322"/>
        <w:gridCol w:w="2912"/>
        <w:gridCol w:w="1579"/>
      </w:tblGrid>
      <w:tr w:rsidR="001C506C" w:rsidRPr="008732F4" w:rsidTr="001C506C">
        <w:trPr>
          <w:trHeight w:val="234"/>
        </w:trPr>
        <w:tc>
          <w:tcPr>
            <w:tcW w:w="2808" w:type="dxa"/>
            <w:shd w:val="clear" w:color="auto" w:fill="BFBFBF" w:themeFill="background1" w:themeFillShade="BF"/>
            <w:vAlign w:val="center"/>
            <w:hideMark/>
          </w:tcPr>
          <w:p w:rsidR="001C506C" w:rsidRPr="008732F4" w:rsidRDefault="001C506C" w:rsidP="00E77E3B">
            <w:pPr>
              <w:jc w:val="center"/>
              <w:rPr>
                <w:b/>
                <w:sz w:val="20"/>
                <w:szCs w:val="20"/>
              </w:rPr>
            </w:pPr>
            <w:r w:rsidRPr="008732F4">
              <w:rPr>
                <w:b/>
                <w:sz w:val="20"/>
                <w:szCs w:val="20"/>
              </w:rPr>
              <w:t>Наименование</w:t>
            </w:r>
          </w:p>
        </w:tc>
        <w:tc>
          <w:tcPr>
            <w:tcW w:w="1322" w:type="dxa"/>
            <w:shd w:val="clear" w:color="auto" w:fill="BFBFBF" w:themeFill="background1" w:themeFillShade="BF"/>
            <w:vAlign w:val="center"/>
            <w:hideMark/>
          </w:tcPr>
          <w:p w:rsidR="001C506C" w:rsidRPr="008732F4" w:rsidRDefault="001C506C" w:rsidP="00E77E3B">
            <w:pPr>
              <w:jc w:val="center"/>
              <w:rPr>
                <w:b/>
                <w:sz w:val="20"/>
                <w:szCs w:val="20"/>
              </w:rPr>
            </w:pPr>
            <w:r w:rsidRPr="008732F4">
              <w:rPr>
                <w:b/>
                <w:sz w:val="20"/>
                <w:szCs w:val="20"/>
              </w:rPr>
              <w:t>Вид топлива</w:t>
            </w:r>
          </w:p>
        </w:tc>
        <w:tc>
          <w:tcPr>
            <w:tcW w:w="2912" w:type="dxa"/>
            <w:shd w:val="clear" w:color="auto" w:fill="BFBFBF" w:themeFill="background1" w:themeFillShade="BF"/>
          </w:tcPr>
          <w:p w:rsidR="001C506C" w:rsidRPr="008732F4" w:rsidRDefault="001C506C" w:rsidP="00E77E3B">
            <w:pPr>
              <w:jc w:val="center"/>
              <w:rPr>
                <w:b/>
                <w:sz w:val="20"/>
                <w:szCs w:val="20"/>
              </w:rPr>
            </w:pPr>
            <w:r>
              <w:rPr>
                <w:b/>
                <w:sz w:val="20"/>
                <w:szCs w:val="20"/>
              </w:rPr>
              <w:t>Установленная мощность котельной</w:t>
            </w:r>
          </w:p>
        </w:tc>
        <w:tc>
          <w:tcPr>
            <w:tcW w:w="1579" w:type="dxa"/>
            <w:shd w:val="clear" w:color="auto" w:fill="BFBFBF" w:themeFill="background1" w:themeFillShade="BF"/>
          </w:tcPr>
          <w:p w:rsidR="001C506C" w:rsidRPr="008732F4" w:rsidRDefault="001C506C" w:rsidP="00E77E3B">
            <w:pPr>
              <w:jc w:val="center"/>
              <w:rPr>
                <w:b/>
                <w:sz w:val="20"/>
                <w:szCs w:val="20"/>
              </w:rPr>
            </w:pPr>
            <w:r>
              <w:rPr>
                <w:b/>
                <w:sz w:val="20"/>
                <w:szCs w:val="20"/>
              </w:rPr>
              <w:t>Располагаемая мощность</w:t>
            </w:r>
          </w:p>
        </w:tc>
      </w:tr>
      <w:tr w:rsidR="001C506C" w:rsidRPr="008732F4" w:rsidTr="001C506C">
        <w:trPr>
          <w:trHeight w:val="70"/>
        </w:trPr>
        <w:tc>
          <w:tcPr>
            <w:tcW w:w="2808" w:type="dxa"/>
            <w:shd w:val="clear" w:color="auto" w:fill="auto"/>
            <w:vAlign w:val="center"/>
            <w:hideMark/>
          </w:tcPr>
          <w:p w:rsidR="001C506C" w:rsidRPr="008732F4" w:rsidRDefault="001C506C" w:rsidP="00E77E3B">
            <w:pPr>
              <w:jc w:val="center"/>
              <w:rPr>
                <w:sz w:val="20"/>
                <w:szCs w:val="20"/>
              </w:rPr>
            </w:pPr>
            <w:r>
              <w:rPr>
                <w:sz w:val="20"/>
                <w:szCs w:val="20"/>
              </w:rPr>
              <w:t>Котельная дер. Старополье</w:t>
            </w:r>
          </w:p>
        </w:tc>
        <w:tc>
          <w:tcPr>
            <w:tcW w:w="1322" w:type="dxa"/>
            <w:shd w:val="clear" w:color="auto" w:fill="auto"/>
            <w:vAlign w:val="center"/>
            <w:hideMark/>
          </w:tcPr>
          <w:p w:rsidR="001C506C" w:rsidRPr="008732F4" w:rsidRDefault="001C506C" w:rsidP="00E77E3B">
            <w:pPr>
              <w:jc w:val="center"/>
              <w:rPr>
                <w:sz w:val="20"/>
                <w:szCs w:val="20"/>
              </w:rPr>
            </w:pPr>
            <w:r>
              <w:rPr>
                <w:sz w:val="20"/>
                <w:szCs w:val="20"/>
              </w:rPr>
              <w:t>мазут</w:t>
            </w:r>
          </w:p>
        </w:tc>
        <w:tc>
          <w:tcPr>
            <w:tcW w:w="2912" w:type="dxa"/>
          </w:tcPr>
          <w:p w:rsidR="001C506C" w:rsidRPr="008732F4" w:rsidRDefault="001C506C" w:rsidP="00E77E3B">
            <w:pPr>
              <w:jc w:val="center"/>
              <w:rPr>
                <w:sz w:val="20"/>
                <w:szCs w:val="20"/>
              </w:rPr>
            </w:pPr>
            <w:r>
              <w:rPr>
                <w:sz w:val="20"/>
                <w:szCs w:val="20"/>
              </w:rPr>
              <w:t>4,35</w:t>
            </w:r>
          </w:p>
        </w:tc>
        <w:tc>
          <w:tcPr>
            <w:tcW w:w="1579" w:type="dxa"/>
          </w:tcPr>
          <w:p w:rsidR="001C506C" w:rsidRPr="008732F4" w:rsidRDefault="001C506C" w:rsidP="00E77E3B">
            <w:pPr>
              <w:jc w:val="center"/>
              <w:rPr>
                <w:sz w:val="20"/>
                <w:szCs w:val="20"/>
              </w:rPr>
            </w:pPr>
            <w:r>
              <w:rPr>
                <w:sz w:val="20"/>
                <w:szCs w:val="20"/>
              </w:rPr>
              <w:t>3,913</w:t>
            </w:r>
          </w:p>
        </w:tc>
      </w:tr>
      <w:tr w:rsidR="001C506C" w:rsidRPr="008732F4" w:rsidTr="001C506C">
        <w:trPr>
          <w:trHeight w:val="70"/>
        </w:trPr>
        <w:tc>
          <w:tcPr>
            <w:tcW w:w="2808" w:type="dxa"/>
            <w:shd w:val="clear" w:color="auto" w:fill="auto"/>
            <w:vAlign w:val="center"/>
            <w:hideMark/>
          </w:tcPr>
          <w:p w:rsidR="001C506C" w:rsidRPr="008732F4" w:rsidRDefault="001C506C" w:rsidP="00E77E3B">
            <w:pPr>
              <w:jc w:val="center"/>
              <w:rPr>
                <w:sz w:val="20"/>
                <w:szCs w:val="20"/>
              </w:rPr>
            </w:pPr>
            <w:r>
              <w:rPr>
                <w:sz w:val="20"/>
                <w:szCs w:val="20"/>
              </w:rPr>
              <w:t>Котельная дер. Овсище</w:t>
            </w:r>
          </w:p>
        </w:tc>
        <w:tc>
          <w:tcPr>
            <w:tcW w:w="1322" w:type="dxa"/>
            <w:shd w:val="clear" w:color="auto" w:fill="auto"/>
            <w:vAlign w:val="center"/>
            <w:hideMark/>
          </w:tcPr>
          <w:p w:rsidR="001C506C" w:rsidRPr="008732F4" w:rsidRDefault="001C506C" w:rsidP="00E77E3B">
            <w:pPr>
              <w:jc w:val="center"/>
              <w:rPr>
                <w:sz w:val="20"/>
                <w:szCs w:val="20"/>
              </w:rPr>
            </w:pPr>
            <w:r>
              <w:rPr>
                <w:sz w:val="20"/>
                <w:szCs w:val="20"/>
              </w:rPr>
              <w:t>мазут</w:t>
            </w:r>
          </w:p>
        </w:tc>
        <w:tc>
          <w:tcPr>
            <w:tcW w:w="2912" w:type="dxa"/>
          </w:tcPr>
          <w:p w:rsidR="001C506C" w:rsidRPr="008732F4" w:rsidRDefault="001C506C" w:rsidP="00E77E3B">
            <w:pPr>
              <w:jc w:val="center"/>
              <w:rPr>
                <w:sz w:val="20"/>
                <w:szCs w:val="20"/>
              </w:rPr>
            </w:pPr>
            <w:r>
              <w:rPr>
                <w:sz w:val="20"/>
                <w:szCs w:val="20"/>
              </w:rPr>
              <w:t>5</w:t>
            </w:r>
          </w:p>
        </w:tc>
        <w:tc>
          <w:tcPr>
            <w:tcW w:w="1579" w:type="dxa"/>
          </w:tcPr>
          <w:p w:rsidR="001C506C" w:rsidRPr="008732F4" w:rsidRDefault="001C506C" w:rsidP="00E77E3B">
            <w:pPr>
              <w:jc w:val="center"/>
              <w:rPr>
                <w:sz w:val="20"/>
                <w:szCs w:val="20"/>
              </w:rPr>
            </w:pPr>
            <w:r>
              <w:rPr>
                <w:sz w:val="20"/>
                <w:szCs w:val="20"/>
              </w:rPr>
              <w:t>4,3</w:t>
            </w:r>
          </w:p>
        </w:tc>
      </w:tr>
    </w:tbl>
    <w:p w:rsidR="003B6480" w:rsidRDefault="003B6480" w:rsidP="003B6480">
      <w:pPr>
        <w:spacing w:line="360" w:lineRule="auto"/>
        <w:ind w:left="710"/>
        <w:jc w:val="center"/>
        <w:rPr>
          <w:sz w:val="26"/>
          <w:szCs w:val="26"/>
        </w:rPr>
      </w:pPr>
    </w:p>
    <w:p w:rsidR="00B27344" w:rsidRDefault="00B27344" w:rsidP="00CF48EA">
      <w:pPr>
        <w:spacing w:line="360" w:lineRule="auto"/>
        <w:ind w:left="710"/>
        <w:outlineLvl w:val="0"/>
        <w:rPr>
          <w:b/>
          <w:sz w:val="26"/>
          <w:szCs w:val="26"/>
        </w:rPr>
      </w:pPr>
      <w:r w:rsidRPr="00B27344">
        <w:rPr>
          <w:b/>
          <w:sz w:val="26"/>
          <w:szCs w:val="26"/>
        </w:rPr>
        <w:t xml:space="preserve">Котельная </w:t>
      </w:r>
      <w:r w:rsidR="001C506C">
        <w:rPr>
          <w:b/>
          <w:sz w:val="26"/>
          <w:szCs w:val="26"/>
        </w:rPr>
        <w:t xml:space="preserve">дер. </w:t>
      </w:r>
      <w:r w:rsidR="001C506C" w:rsidRPr="001C506C">
        <w:rPr>
          <w:b/>
          <w:sz w:val="26"/>
          <w:szCs w:val="26"/>
        </w:rPr>
        <w:t>Старополье</w:t>
      </w:r>
    </w:p>
    <w:p w:rsidR="00B27344" w:rsidRDefault="00596159" w:rsidP="0053553D">
      <w:pPr>
        <w:spacing w:line="360" w:lineRule="auto"/>
        <w:ind w:firstLine="710"/>
        <w:rPr>
          <w:sz w:val="26"/>
          <w:szCs w:val="26"/>
        </w:rPr>
      </w:pPr>
      <w:r w:rsidRPr="00596159">
        <w:rPr>
          <w:sz w:val="26"/>
          <w:szCs w:val="26"/>
        </w:rPr>
        <w:t>М</w:t>
      </w:r>
      <w:r>
        <w:rPr>
          <w:sz w:val="26"/>
          <w:szCs w:val="26"/>
        </w:rPr>
        <w:t>азутная котельная располагается в дер. Старополье, которая функционирует с 1973 г. (рисунок 3).</w:t>
      </w:r>
    </w:p>
    <w:p w:rsidR="00A54952" w:rsidRDefault="0053553D" w:rsidP="0053553D">
      <w:pPr>
        <w:spacing w:line="360" w:lineRule="auto"/>
        <w:ind w:firstLine="710"/>
        <w:rPr>
          <w:sz w:val="26"/>
          <w:szCs w:val="26"/>
        </w:rPr>
      </w:pPr>
      <w:r>
        <w:rPr>
          <w:sz w:val="26"/>
          <w:szCs w:val="26"/>
        </w:rPr>
        <w:t xml:space="preserve">В котельной установлено </w:t>
      </w:r>
      <w:r w:rsidR="00A54952">
        <w:rPr>
          <w:sz w:val="26"/>
          <w:szCs w:val="26"/>
        </w:rPr>
        <w:t>3 котла:</w:t>
      </w:r>
    </w:p>
    <w:p w:rsidR="0053553D" w:rsidRDefault="00A54952" w:rsidP="00A54952">
      <w:pPr>
        <w:pStyle w:val="ad"/>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Котел КВГМ-3,0</w:t>
      </w:r>
    </w:p>
    <w:p w:rsidR="00A54952" w:rsidRPr="00A54952" w:rsidRDefault="008F5541" w:rsidP="00A54952">
      <w:pPr>
        <w:pStyle w:val="ad"/>
        <w:numPr>
          <w:ilvl w:val="0"/>
          <w:numId w:val="3"/>
        </w:numPr>
        <w:spacing w:line="360" w:lineRule="auto"/>
        <w:rPr>
          <w:rFonts w:ascii="Times New Roman" w:hAnsi="Times New Roman" w:cs="Times New Roman"/>
          <w:sz w:val="26"/>
          <w:szCs w:val="26"/>
        </w:rPr>
      </w:pPr>
      <w:r>
        <w:rPr>
          <w:rFonts w:ascii="Times New Roman" w:hAnsi="Times New Roman" w:cs="Times New Roman"/>
          <w:sz w:val="26"/>
          <w:szCs w:val="26"/>
        </w:rPr>
        <w:t xml:space="preserve">Котел </w:t>
      </w:r>
      <w:r w:rsidR="002B4D68">
        <w:rPr>
          <w:rFonts w:ascii="Times New Roman" w:hAnsi="Times New Roman" w:cs="Times New Roman"/>
          <w:sz w:val="26"/>
          <w:szCs w:val="26"/>
        </w:rPr>
        <w:t>Э</w:t>
      </w:r>
      <w:r w:rsidR="00A54952">
        <w:rPr>
          <w:rFonts w:ascii="Times New Roman" w:hAnsi="Times New Roman" w:cs="Times New Roman"/>
          <w:sz w:val="26"/>
          <w:szCs w:val="26"/>
        </w:rPr>
        <w:t>Р-2,5</w:t>
      </w:r>
    </w:p>
    <w:p w:rsidR="0053553D" w:rsidRDefault="0053553D" w:rsidP="00E77E3B">
      <w:pPr>
        <w:spacing w:line="360" w:lineRule="auto"/>
        <w:ind w:firstLine="709"/>
        <w:rPr>
          <w:sz w:val="26"/>
          <w:szCs w:val="26"/>
        </w:rPr>
      </w:pPr>
      <w:r w:rsidRPr="0053553D">
        <w:rPr>
          <w:sz w:val="26"/>
          <w:szCs w:val="26"/>
        </w:rPr>
        <w:t>Тепловые сети от котельной двухтрубные, с подачей теплоносителя на отопление. Горячее водоснабжение отсутствует.</w:t>
      </w:r>
    </w:p>
    <w:p w:rsidR="00B52EB3" w:rsidRDefault="00B52EB3" w:rsidP="00E77E3B">
      <w:pPr>
        <w:spacing w:line="360" w:lineRule="auto"/>
        <w:ind w:firstLine="709"/>
        <w:rPr>
          <w:sz w:val="26"/>
          <w:szCs w:val="26"/>
        </w:rPr>
      </w:pPr>
      <w:r w:rsidRPr="00B52EB3">
        <w:rPr>
          <w:sz w:val="26"/>
          <w:szCs w:val="26"/>
        </w:rPr>
        <w:t xml:space="preserve">Общая установленная мощность котельной – </w:t>
      </w:r>
      <w:r w:rsidR="001E5C90">
        <w:rPr>
          <w:sz w:val="26"/>
          <w:szCs w:val="26"/>
        </w:rPr>
        <w:t>5,2</w:t>
      </w:r>
      <w:r w:rsidRPr="00B52EB3">
        <w:rPr>
          <w:sz w:val="26"/>
          <w:szCs w:val="26"/>
        </w:rPr>
        <w:t xml:space="preserve"> Гкал/</w:t>
      </w:r>
      <w:proofErr w:type="gramStart"/>
      <w:r w:rsidRPr="00B52EB3">
        <w:rPr>
          <w:sz w:val="26"/>
          <w:szCs w:val="26"/>
        </w:rPr>
        <w:t>ч</w:t>
      </w:r>
      <w:proofErr w:type="gramEnd"/>
      <w:r w:rsidRPr="00B52EB3">
        <w:rPr>
          <w:sz w:val="26"/>
          <w:szCs w:val="26"/>
        </w:rPr>
        <w:t>.</w:t>
      </w:r>
    </w:p>
    <w:p w:rsidR="00E77E3B" w:rsidRPr="00B52EB3" w:rsidRDefault="00E77E3B" w:rsidP="00E77E3B">
      <w:pPr>
        <w:spacing w:line="360" w:lineRule="auto"/>
        <w:ind w:firstLine="709"/>
        <w:rPr>
          <w:sz w:val="26"/>
          <w:szCs w:val="26"/>
        </w:rPr>
      </w:pPr>
      <w:r>
        <w:rPr>
          <w:sz w:val="26"/>
          <w:szCs w:val="26"/>
        </w:rPr>
        <w:t xml:space="preserve">Располагаемая мощность котельной – 3,913 </w:t>
      </w:r>
      <w:r w:rsidRPr="00B52EB3">
        <w:rPr>
          <w:sz w:val="26"/>
          <w:szCs w:val="26"/>
        </w:rPr>
        <w:t>Гкал/</w:t>
      </w:r>
      <w:proofErr w:type="gramStart"/>
      <w:r w:rsidRPr="00B52EB3">
        <w:rPr>
          <w:sz w:val="26"/>
          <w:szCs w:val="26"/>
        </w:rPr>
        <w:t>ч</w:t>
      </w:r>
      <w:proofErr w:type="gramEnd"/>
      <w:r w:rsidRPr="00B52EB3">
        <w:rPr>
          <w:sz w:val="26"/>
          <w:szCs w:val="26"/>
        </w:rPr>
        <w:t>.</w:t>
      </w:r>
    </w:p>
    <w:p w:rsidR="0053553D" w:rsidRDefault="0053553D" w:rsidP="00A54952">
      <w:pPr>
        <w:spacing w:line="360" w:lineRule="auto"/>
        <w:ind w:left="426"/>
        <w:jc w:val="center"/>
        <w:rPr>
          <w:sz w:val="26"/>
          <w:szCs w:val="26"/>
        </w:rPr>
      </w:pPr>
      <w:r>
        <w:rPr>
          <w:noProof/>
          <w:sz w:val="26"/>
          <w:szCs w:val="26"/>
          <w:lang w:eastAsia="ru-RU"/>
        </w:rPr>
        <w:drawing>
          <wp:inline distT="0" distB="0" distL="0" distR="0">
            <wp:extent cx="4623622" cy="2466975"/>
            <wp:effectExtent l="0" t="0" r="0" b="0"/>
            <wp:docPr id="13" name="Рисунок 13" descr="Z:\2013\204 Старопольское СП     СТС\Исходные данные\204 СТС Старополье\ООО Энерго баланс-Т\5.Источники теплоснабжения\1.Фото\Кот.Старополье\DSC0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3\204 Старопольское СП     СТС\Исходные данные\204 СТС Старополье\ООО Энерго баланс-Т\5.Источники теплоснабжения\1.Фото\Кот.Старополье\DSC0903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393" b="6442"/>
                    <a:stretch/>
                  </pic:blipFill>
                  <pic:spPr bwMode="auto">
                    <a:xfrm>
                      <a:off x="0" y="0"/>
                      <a:ext cx="4644628" cy="24781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3553D" w:rsidRDefault="00A54952" w:rsidP="0053553D">
      <w:pPr>
        <w:spacing w:line="360" w:lineRule="auto"/>
        <w:jc w:val="center"/>
        <w:rPr>
          <w:b/>
          <w:sz w:val="26"/>
          <w:szCs w:val="26"/>
        </w:rPr>
        <w:sectPr w:rsidR="0053553D" w:rsidSect="003B6480">
          <w:pgSz w:w="11907" w:h="16840" w:code="9"/>
          <w:pgMar w:top="1531" w:right="851" w:bottom="1134" w:left="1418" w:header="284" w:footer="125" w:gutter="0"/>
          <w:cols w:space="708"/>
          <w:docGrid w:linePitch="360"/>
        </w:sectPr>
      </w:pPr>
      <w:r>
        <w:rPr>
          <w:b/>
          <w:sz w:val="26"/>
          <w:szCs w:val="26"/>
        </w:rPr>
        <w:t>Рисунок 3.К</w:t>
      </w:r>
      <w:r w:rsidR="0053553D" w:rsidRPr="0053553D">
        <w:rPr>
          <w:b/>
          <w:sz w:val="26"/>
          <w:szCs w:val="26"/>
        </w:rPr>
        <w:t xml:space="preserve">отельная </w:t>
      </w:r>
      <w:r w:rsidR="001C506C">
        <w:rPr>
          <w:b/>
          <w:sz w:val="26"/>
          <w:szCs w:val="26"/>
        </w:rPr>
        <w:t xml:space="preserve">дер. </w:t>
      </w:r>
      <w:r w:rsidR="001C506C" w:rsidRPr="001C506C">
        <w:rPr>
          <w:b/>
          <w:sz w:val="26"/>
          <w:szCs w:val="26"/>
        </w:rPr>
        <w:t>Старополье</w:t>
      </w:r>
      <w:r w:rsidR="0053553D" w:rsidRPr="0053553D">
        <w:rPr>
          <w:b/>
          <w:sz w:val="26"/>
          <w:szCs w:val="26"/>
        </w:rPr>
        <w:t>.</w:t>
      </w:r>
    </w:p>
    <w:p w:rsidR="0053553D" w:rsidRDefault="0053553D" w:rsidP="00CF48EA">
      <w:pPr>
        <w:spacing w:line="360" w:lineRule="auto"/>
        <w:ind w:left="710"/>
        <w:outlineLvl w:val="0"/>
        <w:rPr>
          <w:b/>
          <w:sz w:val="26"/>
          <w:szCs w:val="26"/>
        </w:rPr>
      </w:pPr>
      <w:r w:rsidRPr="00B27344">
        <w:rPr>
          <w:b/>
          <w:sz w:val="26"/>
          <w:szCs w:val="26"/>
        </w:rPr>
        <w:lastRenderedPageBreak/>
        <w:t xml:space="preserve">Котельная </w:t>
      </w:r>
      <w:r w:rsidR="001C506C" w:rsidRPr="001C506C">
        <w:rPr>
          <w:b/>
          <w:sz w:val="26"/>
          <w:szCs w:val="26"/>
        </w:rPr>
        <w:t>дер. Овсище</w:t>
      </w:r>
    </w:p>
    <w:p w:rsidR="0053553D" w:rsidRDefault="0053553D" w:rsidP="0053553D">
      <w:pPr>
        <w:spacing w:line="360" w:lineRule="auto"/>
        <w:ind w:firstLine="710"/>
        <w:rPr>
          <w:sz w:val="26"/>
          <w:szCs w:val="26"/>
        </w:rPr>
      </w:pPr>
      <w:r w:rsidRPr="00596159">
        <w:rPr>
          <w:sz w:val="26"/>
          <w:szCs w:val="26"/>
        </w:rPr>
        <w:t>М</w:t>
      </w:r>
      <w:r>
        <w:rPr>
          <w:sz w:val="26"/>
          <w:szCs w:val="26"/>
        </w:rPr>
        <w:t>азутная котельная располагается в дер. Овсище, которая функционирует с 197</w:t>
      </w:r>
      <w:r w:rsidR="003C20E6">
        <w:rPr>
          <w:sz w:val="26"/>
          <w:szCs w:val="26"/>
        </w:rPr>
        <w:t>5</w:t>
      </w:r>
      <w:r>
        <w:rPr>
          <w:sz w:val="26"/>
          <w:szCs w:val="26"/>
        </w:rPr>
        <w:t xml:space="preserve"> г. (рисунок 4).</w:t>
      </w:r>
    </w:p>
    <w:p w:rsidR="001561FE" w:rsidRDefault="0053553D" w:rsidP="0053553D">
      <w:pPr>
        <w:spacing w:line="360" w:lineRule="auto"/>
        <w:ind w:firstLine="710"/>
        <w:rPr>
          <w:sz w:val="26"/>
          <w:szCs w:val="26"/>
        </w:rPr>
      </w:pPr>
      <w:r>
        <w:rPr>
          <w:sz w:val="26"/>
          <w:szCs w:val="26"/>
        </w:rPr>
        <w:t>В котельной установлен</w:t>
      </w:r>
      <w:r w:rsidR="001561FE">
        <w:rPr>
          <w:sz w:val="26"/>
          <w:szCs w:val="26"/>
        </w:rPr>
        <w:t>о</w:t>
      </w:r>
      <w:r w:rsidR="00E77E3B">
        <w:rPr>
          <w:sz w:val="26"/>
          <w:szCs w:val="26"/>
        </w:rPr>
        <w:t xml:space="preserve"> </w:t>
      </w:r>
      <w:r w:rsidR="001561FE">
        <w:rPr>
          <w:sz w:val="26"/>
          <w:szCs w:val="26"/>
        </w:rPr>
        <w:t>2</w:t>
      </w:r>
      <w:r>
        <w:rPr>
          <w:sz w:val="26"/>
          <w:szCs w:val="26"/>
        </w:rPr>
        <w:t xml:space="preserve"> кот</w:t>
      </w:r>
      <w:r w:rsidR="001561FE">
        <w:rPr>
          <w:sz w:val="26"/>
          <w:szCs w:val="26"/>
        </w:rPr>
        <w:t>ла:</w:t>
      </w:r>
    </w:p>
    <w:p w:rsidR="0053553D" w:rsidRDefault="001561FE" w:rsidP="001561FE">
      <w:pPr>
        <w:pStyle w:val="ad"/>
        <w:numPr>
          <w:ilvl w:val="0"/>
          <w:numId w:val="36"/>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КВГМ-</w:t>
      </w:r>
      <w:r w:rsidR="00E77E3B">
        <w:rPr>
          <w:rFonts w:ascii="Times New Roman" w:eastAsia="Calibri" w:hAnsi="Times New Roman" w:cs="Times New Roman"/>
          <w:sz w:val="26"/>
          <w:szCs w:val="26"/>
        </w:rPr>
        <w:t>2</w:t>
      </w:r>
      <w:r>
        <w:rPr>
          <w:rFonts w:ascii="Times New Roman" w:eastAsia="Calibri" w:hAnsi="Times New Roman" w:cs="Times New Roman"/>
          <w:sz w:val="26"/>
          <w:szCs w:val="26"/>
        </w:rPr>
        <w:t>,</w:t>
      </w:r>
      <w:r w:rsidR="00E77E3B">
        <w:rPr>
          <w:rFonts w:ascii="Times New Roman" w:eastAsia="Calibri" w:hAnsi="Times New Roman" w:cs="Times New Roman"/>
          <w:sz w:val="26"/>
          <w:szCs w:val="26"/>
        </w:rPr>
        <w:t>5</w:t>
      </w:r>
    </w:p>
    <w:p w:rsidR="00E77E3B" w:rsidRDefault="00E77E3B" w:rsidP="00E77E3B">
      <w:pPr>
        <w:pStyle w:val="ad"/>
        <w:numPr>
          <w:ilvl w:val="0"/>
          <w:numId w:val="36"/>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КВГМ-3,0</w:t>
      </w:r>
    </w:p>
    <w:p w:rsidR="0053553D" w:rsidRDefault="0053553D" w:rsidP="00894567">
      <w:pPr>
        <w:spacing w:line="360" w:lineRule="auto"/>
        <w:ind w:firstLine="709"/>
        <w:rPr>
          <w:sz w:val="26"/>
          <w:szCs w:val="26"/>
        </w:rPr>
      </w:pPr>
      <w:r w:rsidRPr="0053553D">
        <w:rPr>
          <w:sz w:val="26"/>
          <w:szCs w:val="26"/>
        </w:rPr>
        <w:t>Тепловые сети от котельной двухтрубные, с подачей теплоносителя на отопление. Горячее водоснабжение отсутствует.</w:t>
      </w:r>
    </w:p>
    <w:p w:rsidR="00D16242" w:rsidRDefault="00D16242" w:rsidP="00894567">
      <w:pPr>
        <w:spacing w:line="360" w:lineRule="auto"/>
        <w:ind w:firstLine="709"/>
        <w:rPr>
          <w:sz w:val="26"/>
          <w:szCs w:val="26"/>
        </w:rPr>
      </w:pPr>
      <w:r w:rsidRPr="00B52EB3">
        <w:rPr>
          <w:sz w:val="26"/>
          <w:szCs w:val="26"/>
        </w:rPr>
        <w:t xml:space="preserve">Общая установленная мощность котельной – </w:t>
      </w:r>
      <w:r w:rsidR="00894567">
        <w:rPr>
          <w:sz w:val="26"/>
          <w:szCs w:val="26"/>
        </w:rPr>
        <w:t>5</w:t>
      </w:r>
      <w:r w:rsidRPr="00B52EB3">
        <w:rPr>
          <w:sz w:val="26"/>
          <w:szCs w:val="26"/>
        </w:rPr>
        <w:t xml:space="preserve"> Гкал/</w:t>
      </w:r>
      <w:proofErr w:type="gramStart"/>
      <w:r w:rsidRPr="00B52EB3">
        <w:rPr>
          <w:sz w:val="26"/>
          <w:szCs w:val="26"/>
        </w:rPr>
        <w:t>ч</w:t>
      </w:r>
      <w:proofErr w:type="gramEnd"/>
      <w:r w:rsidRPr="00B52EB3">
        <w:rPr>
          <w:sz w:val="26"/>
          <w:szCs w:val="26"/>
        </w:rPr>
        <w:t>.</w:t>
      </w:r>
    </w:p>
    <w:p w:rsidR="00894567" w:rsidRPr="00B52EB3" w:rsidRDefault="00894567" w:rsidP="00894567">
      <w:pPr>
        <w:spacing w:line="360" w:lineRule="auto"/>
        <w:ind w:firstLine="709"/>
        <w:rPr>
          <w:sz w:val="26"/>
          <w:szCs w:val="26"/>
        </w:rPr>
      </w:pPr>
      <w:r>
        <w:rPr>
          <w:sz w:val="26"/>
          <w:szCs w:val="26"/>
        </w:rPr>
        <w:t xml:space="preserve">Располагаемая мощность котельной – 4,3 </w:t>
      </w:r>
      <w:r w:rsidRPr="00B52EB3">
        <w:rPr>
          <w:sz w:val="26"/>
          <w:szCs w:val="26"/>
        </w:rPr>
        <w:t>Гкал/</w:t>
      </w:r>
      <w:proofErr w:type="gramStart"/>
      <w:r w:rsidRPr="00B52EB3">
        <w:rPr>
          <w:sz w:val="26"/>
          <w:szCs w:val="26"/>
        </w:rPr>
        <w:t>ч</w:t>
      </w:r>
      <w:proofErr w:type="gramEnd"/>
      <w:r w:rsidRPr="00B52EB3">
        <w:rPr>
          <w:sz w:val="26"/>
          <w:szCs w:val="26"/>
        </w:rPr>
        <w:t>.</w:t>
      </w:r>
    </w:p>
    <w:p w:rsidR="0053553D" w:rsidRDefault="008E16B6" w:rsidP="0053553D">
      <w:pPr>
        <w:spacing w:line="360" w:lineRule="auto"/>
        <w:jc w:val="center"/>
        <w:rPr>
          <w:b/>
          <w:sz w:val="26"/>
          <w:szCs w:val="26"/>
        </w:rPr>
      </w:pPr>
      <w:r>
        <w:rPr>
          <w:noProof/>
          <w:lang w:eastAsia="ru-RU"/>
        </w:rPr>
        <w:drawing>
          <wp:inline distT="0" distB="0" distL="0" distR="0">
            <wp:extent cx="6067611" cy="3667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67611" cy="3667125"/>
                    </a:xfrm>
                    <a:prstGeom prst="rect">
                      <a:avLst/>
                    </a:prstGeom>
                    <a:ln>
                      <a:noFill/>
                    </a:ln>
                    <a:effectLst>
                      <a:softEdge rad="112500"/>
                    </a:effectLst>
                  </pic:spPr>
                </pic:pic>
              </a:graphicData>
            </a:graphic>
          </wp:inline>
        </w:drawing>
      </w:r>
    </w:p>
    <w:p w:rsidR="00A54952" w:rsidRDefault="00A54952" w:rsidP="00CF48EA">
      <w:pPr>
        <w:spacing w:line="360" w:lineRule="auto"/>
        <w:jc w:val="center"/>
        <w:outlineLvl w:val="0"/>
        <w:rPr>
          <w:b/>
          <w:sz w:val="26"/>
          <w:szCs w:val="26"/>
        </w:rPr>
      </w:pPr>
      <w:r>
        <w:rPr>
          <w:b/>
          <w:sz w:val="26"/>
          <w:szCs w:val="26"/>
        </w:rPr>
        <w:t>Рисунок 4.К</w:t>
      </w:r>
      <w:r w:rsidRPr="0053553D">
        <w:rPr>
          <w:b/>
          <w:sz w:val="26"/>
          <w:szCs w:val="26"/>
        </w:rPr>
        <w:t>отельная</w:t>
      </w:r>
      <w:r>
        <w:rPr>
          <w:b/>
          <w:sz w:val="26"/>
          <w:szCs w:val="26"/>
        </w:rPr>
        <w:t xml:space="preserve"> </w:t>
      </w:r>
      <w:r w:rsidR="001C506C" w:rsidRPr="001C506C">
        <w:rPr>
          <w:b/>
          <w:sz w:val="26"/>
          <w:szCs w:val="26"/>
        </w:rPr>
        <w:t>дер. Овсище</w:t>
      </w:r>
      <w:r>
        <w:rPr>
          <w:b/>
          <w:sz w:val="26"/>
          <w:szCs w:val="26"/>
        </w:rPr>
        <w:t>.</w:t>
      </w:r>
    </w:p>
    <w:p w:rsidR="008E16B6" w:rsidRDefault="008E16B6" w:rsidP="0053553D">
      <w:pPr>
        <w:spacing w:line="360" w:lineRule="auto"/>
        <w:jc w:val="center"/>
        <w:rPr>
          <w:b/>
          <w:sz w:val="26"/>
          <w:szCs w:val="26"/>
        </w:rPr>
      </w:pPr>
      <w:r>
        <w:rPr>
          <w:noProof/>
          <w:lang w:eastAsia="ru-RU"/>
        </w:rPr>
        <w:lastRenderedPageBreak/>
        <w:drawing>
          <wp:inline distT="0" distB="0" distL="0" distR="0">
            <wp:extent cx="5079071" cy="680456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0868" cy="6820366"/>
                    </a:xfrm>
                    <a:prstGeom prst="rect">
                      <a:avLst/>
                    </a:prstGeom>
                    <a:ln>
                      <a:noFill/>
                    </a:ln>
                    <a:effectLst>
                      <a:softEdge rad="112500"/>
                    </a:effectLst>
                  </pic:spPr>
                </pic:pic>
              </a:graphicData>
            </a:graphic>
          </wp:inline>
        </w:drawing>
      </w:r>
    </w:p>
    <w:p w:rsidR="00894567" w:rsidRDefault="008E16B6" w:rsidP="00894567">
      <w:pPr>
        <w:spacing w:line="360" w:lineRule="auto"/>
        <w:ind w:firstLine="284"/>
        <w:jc w:val="center"/>
        <w:rPr>
          <w:b/>
          <w:sz w:val="26"/>
          <w:szCs w:val="26"/>
        </w:rPr>
        <w:sectPr w:rsidR="00894567" w:rsidSect="00D16242">
          <w:pgSz w:w="11906" w:h="16838"/>
          <w:pgMar w:top="1134" w:right="850" w:bottom="1134" w:left="1276" w:header="708" w:footer="708" w:gutter="0"/>
          <w:cols w:space="708"/>
          <w:docGrid w:linePitch="360"/>
        </w:sectPr>
      </w:pPr>
      <w:r>
        <w:rPr>
          <w:b/>
          <w:sz w:val="26"/>
          <w:szCs w:val="26"/>
        </w:rPr>
        <w:t>Рисунок 4.1.Котел КВГМ</w:t>
      </w:r>
      <w:r w:rsidR="00DA0FCC">
        <w:rPr>
          <w:b/>
          <w:sz w:val="26"/>
          <w:szCs w:val="26"/>
        </w:rPr>
        <w:t>.</w:t>
      </w:r>
    </w:p>
    <w:p w:rsidR="00D16242" w:rsidRPr="00CE3533" w:rsidRDefault="00D16242" w:rsidP="00D16242">
      <w:pPr>
        <w:keepNext/>
        <w:keepLines/>
        <w:tabs>
          <w:tab w:val="left" w:pos="426"/>
        </w:tabs>
        <w:spacing w:before="240" w:after="240" w:line="360" w:lineRule="auto"/>
        <w:jc w:val="left"/>
        <w:outlineLvl w:val="1"/>
        <w:rPr>
          <w:rFonts w:cs="Arial"/>
          <w:b/>
          <w:iCs/>
          <w:noProof/>
          <w:sz w:val="26"/>
          <w:szCs w:val="26"/>
        </w:rPr>
      </w:pPr>
      <w:r w:rsidRPr="00CE3533">
        <w:rPr>
          <w:rFonts w:cs="Arial"/>
          <w:b/>
          <w:iCs/>
          <w:noProof/>
          <w:sz w:val="26"/>
          <w:szCs w:val="26"/>
        </w:rPr>
        <w:lastRenderedPageBreak/>
        <w:t>2.2.Параметры установленной тепловой мощности теплофикационного оборудования и теплофикационной установки</w:t>
      </w:r>
    </w:p>
    <w:p w:rsidR="00D16242" w:rsidRDefault="00D16242" w:rsidP="000079A7">
      <w:pPr>
        <w:spacing w:line="360" w:lineRule="auto"/>
        <w:ind w:firstLine="567"/>
        <w:rPr>
          <w:sz w:val="26"/>
          <w:szCs w:val="26"/>
        </w:rPr>
      </w:pPr>
      <w:r w:rsidRPr="00D16242">
        <w:rPr>
          <w:sz w:val="26"/>
          <w:szCs w:val="26"/>
        </w:rPr>
        <w:t xml:space="preserve">Характеристика имеющихся на территории </w:t>
      </w:r>
      <w:r>
        <w:rPr>
          <w:sz w:val="26"/>
          <w:szCs w:val="26"/>
        </w:rPr>
        <w:t xml:space="preserve">муниципального образования </w:t>
      </w:r>
      <w:proofErr w:type="spellStart"/>
      <w:r>
        <w:rPr>
          <w:sz w:val="26"/>
          <w:szCs w:val="26"/>
        </w:rPr>
        <w:t>Старопольско</w:t>
      </w:r>
      <w:r w:rsidR="000C24D9">
        <w:rPr>
          <w:sz w:val="26"/>
          <w:szCs w:val="26"/>
        </w:rPr>
        <w:t>е</w:t>
      </w:r>
      <w:proofErr w:type="spellEnd"/>
      <w:r>
        <w:rPr>
          <w:sz w:val="26"/>
          <w:szCs w:val="26"/>
        </w:rPr>
        <w:t xml:space="preserve"> сель</w:t>
      </w:r>
      <w:r w:rsidR="000C24D9">
        <w:rPr>
          <w:sz w:val="26"/>
          <w:szCs w:val="26"/>
        </w:rPr>
        <w:t>ское</w:t>
      </w:r>
      <w:r>
        <w:rPr>
          <w:sz w:val="26"/>
          <w:szCs w:val="26"/>
        </w:rPr>
        <w:t xml:space="preserve"> поселени</w:t>
      </w:r>
      <w:r w:rsidR="000C24D9">
        <w:rPr>
          <w:sz w:val="26"/>
          <w:szCs w:val="26"/>
        </w:rPr>
        <w:t>е</w:t>
      </w:r>
      <w:r w:rsidR="00CF48EA">
        <w:rPr>
          <w:sz w:val="26"/>
          <w:szCs w:val="26"/>
        </w:rPr>
        <w:t xml:space="preserve"> </w:t>
      </w:r>
      <w:proofErr w:type="spellStart"/>
      <w:r>
        <w:rPr>
          <w:sz w:val="26"/>
          <w:szCs w:val="26"/>
        </w:rPr>
        <w:t>Сланцевского</w:t>
      </w:r>
      <w:proofErr w:type="spellEnd"/>
      <w:r>
        <w:rPr>
          <w:sz w:val="26"/>
          <w:szCs w:val="26"/>
        </w:rPr>
        <w:t xml:space="preserve"> муниципального района Ленинградской области </w:t>
      </w:r>
      <w:r w:rsidRPr="00D16242">
        <w:rPr>
          <w:sz w:val="26"/>
          <w:szCs w:val="26"/>
        </w:rPr>
        <w:t xml:space="preserve">источников тепловой энергии представлена в таблице </w:t>
      </w:r>
      <w:r>
        <w:rPr>
          <w:sz w:val="26"/>
          <w:szCs w:val="26"/>
        </w:rPr>
        <w:t>3</w:t>
      </w:r>
      <w:r w:rsidRPr="00D16242">
        <w:rPr>
          <w:sz w:val="26"/>
          <w:szCs w:val="26"/>
        </w:rPr>
        <w:t>.</w:t>
      </w:r>
    </w:p>
    <w:p w:rsidR="00894567" w:rsidRPr="00D16242" w:rsidRDefault="00894567" w:rsidP="000079A7">
      <w:pPr>
        <w:spacing w:line="360" w:lineRule="auto"/>
        <w:ind w:firstLine="567"/>
        <w:rPr>
          <w:sz w:val="26"/>
          <w:szCs w:val="26"/>
        </w:rPr>
        <w:sectPr w:rsidR="00894567" w:rsidRPr="00D16242" w:rsidSect="00D16242">
          <w:pgSz w:w="11906" w:h="16838"/>
          <w:pgMar w:top="1134" w:right="850" w:bottom="1134" w:left="1276" w:header="708" w:footer="708" w:gutter="0"/>
          <w:cols w:space="708"/>
          <w:docGrid w:linePitch="360"/>
        </w:sectPr>
      </w:pPr>
    </w:p>
    <w:p w:rsidR="00D16242" w:rsidRPr="00F72BC8" w:rsidRDefault="00D16242" w:rsidP="00CF48EA">
      <w:pPr>
        <w:ind w:firstLine="567"/>
        <w:jc w:val="right"/>
        <w:outlineLvl w:val="0"/>
        <w:rPr>
          <w:b/>
          <w:sz w:val="26"/>
          <w:szCs w:val="26"/>
        </w:rPr>
      </w:pPr>
      <w:r w:rsidRPr="00F72BC8">
        <w:rPr>
          <w:b/>
          <w:sz w:val="26"/>
          <w:szCs w:val="26"/>
        </w:rPr>
        <w:lastRenderedPageBreak/>
        <w:t>Таблица 3</w:t>
      </w:r>
    </w:p>
    <w:p w:rsidR="00D16242" w:rsidRPr="00F72BC8" w:rsidRDefault="00D16242" w:rsidP="00CF48EA">
      <w:pPr>
        <w:ind w:firstLine="567"/>
        <w:jc w:val="center"/>
        <w:outlineLvl w:val="0"/>
        <w:rPr>
          <w:b/>
          <w:sz w:val="26"/>
          <w:szCs w:val="26"/>
        </w:rPr>
      </w:pPr>
      <w:r w:rsidRPr="00F72BC8">
        <w:rPr>
          <w:b/>
          <w:sz w:val="26"/>
          <w:szCs w:val="26"/>
        </w:rPr>
        <w:t>Централизованные источники тепловой энергии.</w:t>
      </w:r>
    </w:p>
    <w:tbl>
      <w:tblPr>
        <w:tblpPr w:leftFromText="180" w:rightFromText="180" w:vertAnchor="text" w:tblpXSpec="center" w:tblpY="1"/>
        <w:tblOverlap w:val="never"/>
        <w:tblW w:w="13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126"/>
        <w:gridCol w:w="1701"/>
        <w:gridCol w:w="1586"/>
        <w:gridCol w:w="1418"/>
        <w:gridCol w:w="1530"/>
        <w:gridCol w:w="1987"/>
        <w:gridCol w:w="2046"/>
      </w:tblGrid>
      <w:tr w:rsidR="00894567" w:rsidRPr="00EB204E" w:rsidTr="00894567">
        <w:trPr>
          <w:tblHeader/>
        </w:trPr>
        <w:tc>
          <w:tcPr>
            <w:tcW w:w="1384" w:type="dxa"/>
            <w:tcBorders>
              <w:top w:val="single" w:sz="8" w:space="0" w:color="auto"/>
              <w:left w:val="single" w:sz="8"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Наименование</w:t>
            </w:r>
          </w:p>
        </w:tc>
        <w:tc>
          <w:tcPr>
            <w:tcW w:w="2126" w:type="dxa"/>
            <w:tcBorders>
              <w:top w:val="single" w:sz="8" w:space="0" w:color="auto"/>
              <w:left w:val="single" w:sz="8"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Количество и тип котлов</w:t>
            </w:r>
          </w:p>
        </w:tc>
        <w:tc>
          <w:tcPr>
            <w:tcW w:w="1701" w:type="dxa"/>
            <w:tcBorders>
              <w:top w:val="single" w:sz="8" w:space="0" w:color="auto"/>
              <w:left w:val="single" w:sz="8" w:space="0" w:color="auto"/>
              <w:bottom w:val="single" w:sz="8" w:space="0" w:color="auto"/>
              <w:right w:val="single" w:sz="4"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Установленная мощность котельной</w:t>
            </w:r>
            <w:r>
              <w:rPr>
                <w:b/>
                <w:sz w:val="20"/>
                <w:szCs w:val="20"/>
              </w:rPr>
              <w:t>, Гкал/</w:t>
            </w:r>
            <w:proofErr w:type="gramStart"/>
            <w:r>
              <w:rPr>
                <w:b/>
                <w:sz w:val="20"/>
                <w:szCs w:val="20"/>
              </w:rPr>
              <w:t>ч</w:t>
            </w:r>
            <w:proofErr w:type="gramEnd"/>
          </w:p>
        </w:tc>
        <w:tc>
          <w:tcPr>
            <w:tcW w:w="1586" w:type="dxa"/>
            <w:tcBorders>
              <w:top w:val="single" w:sz="8" w:space="0" w:color="auto"/>
              <w:left w:val="single" w:sz="4"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Pr>
                <w:b/>
                <w:sz w:val="20"/>
                <w:szCs w:val="20"/>
              </w:rPr>
              <w:t>Располагаемая мощность, Гкал/</w:t>
            </w:r>
            <w:proofErr w:type="gramStart"/>
            <w:r>
              <w:rPr>
                <w:b/>
                <w:sz w:val="20"/>
                <w:szCs w:val="20"/>
              </w:rPr>
              <w:t>ч</w:t>
            </w:r>
            <w:proofErr w:type="gramEnd"/>
          </w:p>
        </w:tc>
        <w:tc>
          <w:tcPr>
            <w:tcW w:w="1418" w:type="dxa"/>
            <w:tcBorders>
              <w:top w:val="single" w:sz="8" w:space="0" w:color="auto"/>
              <w:left w:val="single" w:sz="8"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Вид топлива</w:t>
            </w:r>
          </w:p>
        </w:tc>
        <w:tc>
          <w:tcPr>
            <w:tcW w:w="1530" w:type="dxa"/>
            <w:tcBorders>
              <w:top w:val="single" w:sz="8" w:space="0" w:color="auto"/>
              <w:left w:val="single" w:sz="8"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 xml:space="preserve">Год </w:t>
            </w:r>
            <w:r>
              <w:rPr>
                <w:b/>
                <w:sz w:val="20"/>
                <w:szCs w:val="20"/>
              </w:rPr>
              <w:t>ввода котельной в эксплуатацию</w:t>
            </w:r>
          </w:p>
        </w:tc>
        <w:tc>
          <w:tcPr>
            <w:tcW w:w="1987" w:type="dxa"/>
            <w:tcBorders>
              <w:top w:val="single" w:sz="8" w:space="0" w:color="auto"/>
              <w:left w:val="single" w:sz="8" w:space="0" w:color="auto"/>
              <w:bottom w:val="single" w:sz="8" w:space="0" w:color="auto"/>
              <w:right w:val="single" w:sz="4"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Система теплоснабжения</w:t>
            </w:r>
          </w:p>
        </w:tc>
        <w:tc>
          <w:tcPr>
            <w:tcW w:w="2046" w:type="dxa"/>
            <w:tcBorders>
              <w:top w:val="single" w:sz="8" w:space="0" w:color="auto"/>
              <w:left w:val="single" w:sz="4" w:space="0" w:color="auto"/>
              <w:bottom w:val="single" w:sz="8" w:space="0" w:color="auto"/>
              <w:right w:val="single" w:sz="8" w:space="0" w:color="auto"/>
            </w:tcBorders>
            <w:shd w:val="pct20" w:color="auto" w:fill="auto"/>
            <w:vAlign w:val="center"/>
          </w:tcPr>
          <w:p w:rsidR="00894567" w:rsidRPr="00EB204E" w:rsidRDefault="00894567" w:rsidP="00894567">
            <w:pPr>
              <w:jc w:val="center"/>
              <w:rPr>
                <w:b/>
                <w:sz w:val="20"/>
                <w:szCs w:val="20"/>
              </w:rPr>
            </w:pPr>
            <w:r w:rsidRPr="00EB204E">
              <w:rPr>
                <w:b/>
                <w:sz w:val="20"/>
                <w:szCs w:val="20"/>
              </w:rPr>
              <w:t xml:space="preserve">Протяженность тепловых сетей в 2-х трубном исполнении, </w:t>
            </w:r>
            <w:proofErr w:type="spellStart"/>
            <w:r w:rsidRPr="00EB204E">
              <w:rPr>
                <w:b/>
                <w:sz w:val="20"/>
                <w:szCs w:val="20"/>
              </w:rPr>
              <w:t>п.</w:t>
            </w:r>
            <w:proofErr w:type="gramStart"/>
            <w:r w:rsidRPr="00EB204E">
              <w:rPr>
                <w:b/>
                <w:sz w:val="20"/>
                <w:szCs w:val="20"/>
              </w:rPr>
              <w:t>м</w:t>
            </w:r>
            <w:proofErr w:type="spellEnd"/>
            <w:proofErr w:type="gramEnd"/>
            <w:r w:rsidRPr="00EB204E">
              <w:rPr>
                <w:b/>
                <w:sz w:val="20"/>
                <w:szCs w:val="20"/>
              </w:rPr>
              <w:t>.</w:t>
            </w:r>
          </w:p>
        </w:tc>
      </w:tr>
      <w:tr w:rsidR="00EB204E" w:rsidRPr="00EB204E" w:rsidTr="00894567">
        <w:trPr>
          <w:tblHeader/>
        </w:trPr>
        <w:tc>
          <w:tcPr>
            <w:tcW w:w="11732" w:type="dxa"/>
            <w:gridSpan w:val="7"/>
            <w:tcBorders>
              <w:top w:val="single" w:sz="8" w:space="0" w:color="auto"/>
              <w:left w:val="single" w:sz="8" w:space="0" w:color="auto"/>
              <w:bottom w:val="single" w:sz="8" w:space="0" w:color="auto"/>
              <w:right w:val="single" w:sz="4" w:space="0" w:color="auto"/>
            </w:tcBorders>
            <w:vAlign w:val="center"/>
          </w:tcPr>
          <w:p w:rsidR="00EB204E" w:rsidRPr="00EB204E" w:rsidRDefault="00EB204E" w:rsidP="00894567">
            <w:pPr>
              <w:jc w:val="center"/>
              <w:rPr>
                <w:b/>
                <w:sz w:val="20"/>
                <w:szCs w:val="20"/>
              </w:rPr>
            </w:pPr>
            <w:r w:rsidRPr="00EB204E">
              <w:rPr>
                <w:b/>
                <w:sz w:val="20"/>
                <w:szCs w:val="20"/>
              </w:rPr>
              <w:t>Дер. Старополье</w:t>
            </w:r>
          </w:p>
        </w:tc>
        <w:tc>
          <w:tcPr>
            <w:tcW w:w="2046" w:type="dxa"/>
            <w:tcBorders>
              <w:top w:val="single" w:sz="8" w:space="0" w:color="auto"/>
              <w:left w:val="single" w:sz="4" w:space="0" w:color="auto"/>
              <w:bottom w:val="single" w:sz="8" w:space="0" w:color="auto"/>
              <w:right w:val="single" w:sz="8" w:space="0" w:color="auto"/>
            </w:tcBorders>
            <w:vAlign w:val="center"/>
          </w:tcPr>
          <w:p w:rsidR="00EB204E" w:rsidRPr="00EB204E" w:rsidRDefault="00EB204E" w:rsidP="00894567">
            <w:pPr>
              <w:jc w:val="center"/>
              <w:rPr>
                <w:b/>
                <w:sz w:val="20"/>
                <w:szCs w:val="20"/>
              </w:rPr>
            </w:pPr>
          </w:p>
        </w:tc>
      </w:tr>
      <w:tr w:rsidR="00894567" w:rsidRPr="00EB204E" w:rsidTr="00894567">
        <w:trPr>
          <w:trHeight w:val="322"/>
        </w:trPr>
        <w:tc>
          <w:tcPr>
            <w:tcW w:w="1384" w:type="dxa"/>
            <w:tcBorders>
              <w:top w:val="single" w:sz="8" w:space="0" w:color="auto"/>
              <w:bottom w:val="single" w:sz="8" w:space="0" w:color="auto"/>
            </w:tcBorders>
            <w:vAlign w:val="center"/>
          </w:tcPr>
          <w:p w:rsidR="00894567" w:rsidRPr="00EB204E" w:rsidRDefault="00894567" w:rsidP="001C506C">
            <w:pPr>
              <w:jc w:val="center"/>
              <w:rPr>
                <w:sz w:val="20"/>
                <w:szCs w:val="20"/>
              </w:rPr>
            </w:pPr>
            <w:r w:rsidRPr="00EB204E">
              <w:rPr>
                <w:sz w:val="20"/>
                <w:szCs w:val="20"/>
              </w:rPr>
              <w:t xml:space="preserve">Котельная </w:t>
            </w:r>
            <w:r w:rsidR="001C506C">
              <w:rPr>
                <w:sz w:val="20"/>
                <w:szCs w:val="20"/>
              </w:rPr>
              <w:t>дер. Старополье</w:t>
            </w:r>
          </w:p>
        </w:tc>
        <w:tc>
          <w:tcPr>
            <w:tcW w:w="2126" w:type="dxa"/>
            <w:tcBorders>
              <w:top w:val="single" w:sz="8" w:space="0" w:color="auto"/>
              <w:bottom w:val="single" w:sz="8" w:space="0" w:color="auto"/>
            </w:tcBorders>
            <w:vAlign w:val="center"/>
          </w:tcPr>
          <w:p w:rsidR="00894567" w:rsidRPr="00EB204E" w:rsidRDefault="00894567" w:rsidP="00894567">
            <w:pPr>
              <w:jc w:val="center"/>
              <w:rPr>
                <w:sz w:val="20"/>
                <w:szCs w:val="20"/>
              </w:rPr>
            </w:pPr>
            <w:r w:rsidRPr="00EB204E">
              <w:rPr>
                <w:sz w:val="20"/>
                <w:szCs w:val="20"/>
              </w:rPr>
              <w:t>Котел КВГМ-3,0/1</w:t>
            </w:r>
          </w:p>
          <w:p w:rsidR="00894567" w:rsidRPr="00EB204E" w:rsidRDefault="00894567" w:rsidP="00894567">
            <w:pPr>
              <w:jc w:val="center"/>
              <w:rPr>
                <w:sz w:val="20"/>
                <w:szCs w:val="20"/>
              </w:rPr>
            </w:pPr>
            <w:r>
              <w:rPr>
                <w:sz w:val="20"/>
                <w:szCs w:val="20"/>
              </w:rPr>
              <w:t>Котел Э</w:t>
            </w:r>
            <w:r w:rsidRPr="00EB204E">
              <w:rPr>
                <w:sz w:val="20"/>
                <w:szCs w:val="20"/>
              </w:rPr>
              <w:t>Р-2,5/1</w:t>
            </w:r>
          </w:p>
        </w:tc>
        <w:tc>
          <w:tcPr>
            <w:tcW w:w="1701"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4,35</w:t>
            </w:r>
          </w:p>
        </w:tc>
        <w:tc>
          <w:tcPr>
            <w:tcW w:w="1586"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3,913</w:t>
            </w:r>
          </w:p>
        </w:tc>
        <w:tc>
          <w:tcPr>
            <w:tcW w:w="1418"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Мазут</w:t>
            </w:r>
          </w:p>
        </w:tc>
        <w:tc>
          <w:tcPr>
            <w:tcW w:w="1530"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1973</w:t>
            </w:r>
          </w:p>
        </w:tc>
        <w:tc>
          <w:tcPr>
            <w:tcW w:w="1987" w:type="dxa"/>
            <w:tcBorders>
              <w:top w:val="single" w:sz="8" w:space="0" w:color="auto"/>
              <w:bottom w:val="single" w:sz="8" w:space="0" w:color="auto"/>
            </w:tcBorders>
            <w:vAlign w:val="center"/>
          </w:tcPr>
          <w:p w:rsidR="00894567" w:rsidRPr="00EB204E" w:rsidRDefault="00894567" w:rsidP="00894567">
            <w:pPr>
              <w:jc w:val="center"/>
              <w:rPr>
                <w:sz w:val="20"/>
                <w:szCs w:val="20"/>
              </w:rPr>
            </w:pPr>
            <w:r w:rsidRPr="00EB204E">
              <w:rPr>
                <w:sz w:val="20"/>
                <w:szCs w:val="20"/>
              </w:rPr>
              <w:t>Закрытая</w:t>
            </w:r>
          </w:p>
        </w:tc>
        <w:tc>
          <w:tcPr>
            <w:tcW w:w="2046"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2972</w:t>
            </w:r>
          </w:p>
        </w:tc>
      </w:tr>
      <w:tr w:rsidR="00EB204E" w:rsidRPr="00EB204E" w:rsidTr="00894567">
        <w:trPr>
          <w:trHeight w:val="55"/>
        </w:trPr>
        <w:tc>
          <w:tcPr>
            <w:tcW w:w="11732" w:type="dxa"/>
            <w:gridSpan w:val="7"/>
            <w:tcBorders>
              <w:top w:val="single" w:sz="8" w:space="0" w:color="auto"/>
              <w:bottom w:val="single" w:sz="8" w:space="0" w:color="auto"/>
            </w:tcBorders>
            <w:vAlign w:val="center"/>
          </w:tcPr>
          <w:p w:rsidR="00EB204E" w:rsidRPr="00EB204E" w:rsidRDefault="00EB204E" w:rsidP="00894567">
            <w:pPr>
              <w:jc w:val="center"/>
              <w:rPr>
                <w:b/>
                <w:sz w:val="20"/>
                <w:szCs w:val="20"/>
              </w:rPr>
            </w:pPr>
            <w:r w:rsidRPr="00EB204E">
              <w:rPr>
                <w:b/>
                <w:sz w:val="20"/>
                <w:szCs w:val="20"/>
              </w:rPr>
              <w:t>Дер. Овсище</w:t>
            </w:r>
          </w:p>
        </w:tc>
        <w:tc>
          <w:tcPr>
            <w:tcW w:w="2046" w:type="dxa"/>
            <w:tcBorders>
              <w:top w:val="single" w:sz="8" w:space="0" w:color="auto"/>
              <w:bottom w:val="single" w:sz="8" w:space="0" w:color="auto"/>
            </w:tcBorders>
            <w:vAlign w:val="center"/>
          </w:tcPr>
          <w:p w:rsidR="00EB204E" w:rsidRPr="00EB204E" w:rsidRDefault="00EB204E" w:rsidP="00894567">
            <w:pPr>
              <w:jc w:val="center"/>
              <w:rPr>
                <w:b/>
                <w:sz w:val="20"/>
                <w:szCs w:val="20"/>
              </w:rPr>
            </w:pPr>
          </w:p>
        </w:tc>
      </w:tr>
      <w:tr w:rsidR="00894567" w:rsidRPr="00EB204E" w:rsidTr="00894567">
        <w:trPr>
          <w:trHeight w:val="186"/>
        </w:trPr>
        <w:tc>
          <w:tcPr>
            <w:tcW w:w="1384" w:type="dxa"/>
            <w:tcBorders>
              <w:top w:val="single" w:sz="8" w:space="0" w:color="auto"/>
              <w:bottom w:val="single" w:sz="8" w:space="0" w:color="auto"/>
            </w:tcBorders>
            <w:vAlign w:val="center"/>
          </w:tcPr>
          <w:p w:rsidR="00894567" w:rsidRPr="00EB204E" w:rsidRDefault="00894567" w:rsidP="001C506C">
            <w:pPr>
              <w:jc w:val="center"/>
              <w:rPr>
                <w:sz w:val="20"/>
                <w:szCs w:val="20"/>
              </w:rPr>
            </w:pPr>
            <w:r w:rsidRPr="00EB204E">
              <w:rPr>
                <w:sz w:val="20"/>
                <w:szCs w:val="20"/>
              </w:rPr>
              <w:t xml:space="preserve">Котельная </w:t>
            </w:r>
            <w:r w:rsidR="001C506C">
              <w:rPr>
                <w:sz w:val="20"/>
                <w:szCs w:val="20"/>
              </w:rPr>
              <w:t>дер. Овсище</w:t>
            </w:r>
          </w:p>
        </w:tc>
        <w:tc>
          <w:tcPr>
            <w:tcW w:w="2126" w:type="dxa"/>
            <w:tcBorders>
              <w:top w:val="single" w:sz="8" w:space="0" w:color="auto"/>
              <w:bottom w:val="single" w:sz="8" w:space="0" w:color="auto"/>
            </w:tcBorders>
            <w:vAlign w:val="center"/>
          </w:tcPr>
          <w:p w:rsidR="00894567" w:rsidRDefault="00373EF6" w:rsidP="00894567">
            <w:pPr>
              <w:jc w:val="center"/>
              <w:rPr>
                <w:sz w:val="20"/>
                <w:szCs w:val="20"/>
              </w:rPr>
            </w:pPr>
            <w:r>
              <w:rPr>
                <w:sz w:val="20"/>
                <w:szCs w:val="20"/>
              </w:rPr>
              <w:t>КВГМ-3,0</w:t>
            </w:r>
            <w:r w:rsidR="00894567" w:rsidRPr="00EB204E">
              <w:rPr>
                <w:sz w:val="20"/>
                <w:szCs w:val="20"/>
              </w:rPr>
              <w:t>/1</w:t>
            </w:r>
          </w:p>
          <w:p w:rsidR="00894567" w:rsidRPr="00EB204E" w:rsidRDefault="00894567" w:rsidP="00373EF6">
            <w:pPr>
              <w:jc w:val="center"/>
              <w:rPr>
                <w:sz w:val="20"/>
                <w:szCs w:val="20"/>
              </w:rPr>
            </w:pPr>
            <w:r>
              <w:rPr>
                <w:sz w:val="20"/>
                <w:szCs w:val="20"/>
              </w:rPr>
              <w:t xml:space="preserve">Котел </w:t>
            </w:r>
            <w:r w:rsidR="00373EF6">
              <w:rPr>
                <w:sz w:val="20"/>
                <w:szCs w:val="20"/>
              </w:rPr>
              <w:t>КВГМ</w:t>
            </w:r>
            <w:r w:rsidRPr="00EB204E">
              <w:rPr>
                <w:sz w:val="20"/>
                <w:szCs w:val="20"/>
              </w:rPr>
              <w:t>-2,5/1</w:t>
            </w:r>
          </w:p>
        </w:tc>
        <w:tc>
          <w:tcPr>
            <w:tcW w:w="1701"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5</w:t>
            </w:r>
          </w:p>
        </w:tc>
        <w:tc>
          <w:tcPr>
            <w:tcW w:w="1586"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4,3</w:t>
            </w:r>
          </w:p>
        </w:tc>
        <w:tc>
          <w:tcPr>
            <w:tcW w:w="1418"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Мазут</w:t>
            </w:r>
          </w:p>
        </w:tc>
        <w:tc>
          <w:tcPr>
            <w:tcW w:w="1530"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1973</w:t>
            </w:r>
          </w:p>
        </w:tc>
        <w:tc>
          <w:tcPr>
            <w:tcW w:w="1987" w:type="dxa"/>
            <w:tcBorders>
              <w:top w:val="single" w:sz="8" w:space="0" w:color="auto"/>
              <w:bottom w:val="single" w:sz="8" w:space="0" w:color="auto"/>
            </w:tcBorders>
            <w:vAlign w:val="center"/>
          </w:tcPr>
          <w:p w:rsidR="00894567" w:rsidRPr="00EB204E" w:rsidRDefault="00894567" w:rsidP="00894567">
            <w:pPr>
              <w:jc w:val="center"/>
              <w:rPr>
                <w:sz w:val="20"/>
                <w:szCs w:val="20"/>
              </w:rPr>
            </w:pPr>
            <w:r w:rsidRPr="00EB204E">
              <w:rPr>
                <w:sz w:val="20"/>
                <w:szCs w:val="20"/>
              </w:rPr>
              <w:t>Закрытая</w:t>
            </w:r>
          </w:p>
        </w:tc>
        <w:tc>
          <w:tcPr>
            <w:tcW w:w="2046" w:type="dxa"/>
            <w:tcBorders>
              <w:top w:val="single" w:sz="8" w:space="0" w:color="auto"/>
              <w:bottom w:val="single" w:sz="8" w:space="0" w:color="auto"/>
            </w:tcBorders>
            <w:vAlign w:val="center"/>
          </w:tcPr>
          <w:p w:rsidR="00894567" w:rsidRPr="00EB204E" w:rsidRDefault="00894567" w:rsidP="00894567">
            <w:pPr>
              <w:jc w:val="center"/>
              <w:rPr>
                <w:sz w:val="20"/>
                <w:szCs w:val="20"/>
              </w:rPr>
            </w:pPr>
            <w:r>
              <w:rPr>
                <w:sz w:val="20"/>
                <w:szCs w:val="20"/>
              </w:rPr>
              <w:t>2232</w:t>
            </w:r>
          </w:p>
        </w:tc>
      </w:tr>
    </w:tbl>
    <w:p w:rsidR="00D16242" w:rsidRDefault="00D16242" w:rsidP="0053553D">
      <w:pPr>
        <w:spacing w:line="360" w:lineRule="auto"/>
        <w:jc w:val="center"/>
        <w:rPr>
          <w:b/>
          <w:sz w:val="26"/>
          <w:szCs w:val="26"/>
        </w:rPr>
      </w:pPr>
    </w:p>
    <w:p w:rsidR="00F72BC8" w:rsidRPr="00F72BC8" w:rsidRDefault="00F72BC8" w:rsidP="00F72BC8">
      <w:pPr>
        <w:keepNext/>
        <w:keepLines/>
        <w:tabs>
          <w:tab w:val="left" w:pos="426"/>
        </w:tabs>
        <w:spacing w:before="240" w:after="240"/>
        <w:ind w:left="1494"/>
        <w:jc w:val="left"/>
        <w:outlineLvl w:val="1"/>
        <w:rPr>
          <w:rFonts w:cs="Arial"/>
          <w:b/>
          <w:bCs/>
          <w:iCs/>
          <w:sz w:val="26"/>
          <w:szCs w:val="26"/>
        </w:rPr>
      </w:pPr>
      <w:r w:rsidRPr="00F72BC8">
        <w:rPr>
          <w:rFonts w:cs="Arial"/>
          <w:b/>
          <w:iCs/>
          <w:noProof/>
          <w:sz w:val="26"/>
          <w:szCs w:val="26"/>
        </w:rPr>
        <w:t>2.3 Ограничения тепловой мощности и параметры располагаемой тепловой мощности</w:t>
      </w:r>
      <w:r w:rsidRPr="00F72BC8">
        <w:rPr>
          <w:rFonts w:cs="Arial"/>
          <w:b/>
          <w:bCs/>
          <w:iCs/>
          <w:sz w:val="26"/>
          <w:szCs w:val="26"/>
        </w:rPr>
        <w:t>.</w:t>
      </w:r>
    </w:p>
    <w:p w:rsidR="00F72BC8" w:rsidRPr="00F56404" w:rsidRDefault="00F72BC8" w:rsidP="00F72BC8">
      <w:pPr>
        <w:ind w:firstLine="567"/>
        <w:jc w:val="left"/>
      </w:pPr>
      <w:r w:rsidRPr="00F72BC8">
        <w:rPr>
          <w:sz w:val="26"/>
          <w:szCs w:val="26"/>
        </w:rPr>
        <w:t>Данных по ограничениям тепловой мощности и располагаемой тепловой мощности не предоставлены.</w:t>
      </w:r>
    </w:p>
    <w:p w:rsidR="00F72BC8" w:rsidRDefault="00F72BC8" w:rsidP="0053553D">
      <w:pPr>
        <w:spacing w:line="360" w:lineRule="auto"/>
        <w:jc w:val="center"/>
        <w:rPr>
          <w:b/>
          <w:sz w:val="26"/>
          <w:szCs w:val="26"/>
        </w:rPr>
      </w:pPr>
    </w:p>
    <w:p w:rsidR="00F72BC8" w:rsidRDefault="00F72BC8" w:rsidP="00F72BC8">
      <w:pPr>
        <w:pStyle w:val="2"/>
        <w:numPr>
          <w:ilvl w:val="0"/>
          <w:numId w:val="0"/>
        </w:numPr>
        <w:spacing w:line="360" w:lineRule="auto"/>
        <w:ind w:left="1134"/>
      </w:pPr>
      <w:bookmarkStart w:id="23" w:name="_Toc377393422"/>
      <w:bookmarkStart w:id="24" w:name="_Toc381777581"/>
      <w:r w:rsidRPr="00CE0538">
        <w:t>2.4 Объем потребления тепловой энергии (мощности) и теплоносителя на собственные и хозяйственные нужды, и параметры тепловой мощности нетто</w:t>
      </w:r>
      <w:bookmarkEnd w:id="23"/>
      <w:bookmarkEnd w:id="24"/>
    </w:p>
    <w:p w:rsidR="00B74637" w:rsidRPr="00F72BC8" w:rsidRDefault="00B74637" w:rsidP="00CF48EA">
      <w:pPr>
        <w:ind w:firstLine="567"/>
        <w:jc w:val="right"/>
        <w:outlineLvl w:val="0"/>
        <w:rPr>
          <w:b/>
          <w:sz w:val="26"/>
          <w:szCs w:val="26"/>
        </w:rPr>
      </w:pPr>
      <w:r w:rsidRPr="00F72BC8">
        <w:rPr>
          <w:b/>
          <w:sz w:val="26"/>
          <w:szCs w:val="26"/>
        </w:rPr>
        <w:t xml:space="preserve">Таблица </w:t>
      </w:r>
      <w:r>
        <w:rPr>
          <w:b/>
          <w:sz w:val="26"/>
          <w:szCs w:val="26"/>
        </w:rPr>
        <w:t>4</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51"/>
        <w:gridCol w:w="2409"/>
        <w:gridCol w:w="2493"/>
        <w:gridCol w:w="2432"/>
        <w:gridCol w:w="2046"/>
        <w:gridCol w:w="3060"/>
      </w:tblGrid>
      <w:tr w:rsidR="00894567" w:rsidRPr="00F56404" w:rsidTr="00894567">
        <w:trPr>
          <w:trHeight w:val="778"/>
          <w:jc w:val="center"/>
        </w:trPr>
        <w:tc>
          <w:tcPr>
            <w:tcW w:w="678" w:type="pct"/>
            <w:shd w:val="pct20" w:color="auto" w:fill="auto"/>
            <w:vAlign w:val="center"/>
            <w:hideMark/>
          </w:tcPr>
          <w:p w:rsidR="00894567" w:rsidRPr="00F56404" w:rsidRDefault="00894567" w:rsidP="00F72BC8">
            <w:pPr>
              <w:jc w:val="center"/>
              <w:rPr>
                <w:b/>
                <w:bCs/>
                <w:sz w:val="20"/>
                <w:szCs w:val="20"/>
              </w:rPr>
            </w:pPr>
            <w:r w:rsidRPr="00F56404">
              <w:rPr>
                <w:b/>
                <w:bCs/>
                <w:sz w:val="20"/>
                <w:szCs w:val="20"/>
              </w:rPr>
              <w:t>Котельная</w:t>
            </w:r>
          </w:p>
        </w:tc>
        <w:tc>
          <w:tcPr>
            <w:tcW w:w="837" w:type="pct"/>
            <w:tcBorders>
              <w:right w:val="single" w:sz="4" w:space="0" w:color="auto"/>
            </w:tcBorders>
            <w:shd w:val="pct20" w:color="auto" w:fill="auto"/>
            <w:vAlign w:val="center"/>
            <w:hideMark/>
          </w:tcPr>
          <w:p w:rsidR="00894567" w:rsidRPr="00F56404" w:rsidRDefault="00894567" w:rsidP="00F72BC8">
            <w:pPr>
              <w:jc w:val="center"/>
              <w:rPr>
                <w:b/>
                <w:bCs/>
                <w:sz w:val="20"/>
                <w:szCs w:val="20"/>
              </w:rPr>
            </w:pPr>
            <w:r w:rsidRPr="00F56404">
              <w:rPr>
                <w:b/>
                <w:bCs/>
                <w:sz w:val="20"/>
                <w:szCs w:val="20"/>
              </w:rPr>
              <w:t>Установленная мощность котельной</w:t>
            </w:r>
          </w:p>
          <w:p w:rsidR="00894567" w:rsidRPr="00F56404" w:rsidRDefault="00894567" w:rsidP="00F72BC8">
            <w:pPr>
              <w:jc w:val="center"/>
              <w:rPr>
                <w:b/>
                <w:bCs/>
                <w:sz w:val="20"/>
                <w:szCs w:val="20"/>
              </w:rPr>
            </w:pPr>
            <w:r w:rsidRPr="00F56404">
              <w:rPr>
                <w:b/>
                <w:bCs/>
                <w:sz w:val="20"/>
                <w:szCs w:val="20"/>
              </w:rPr>
              <w:t>Гкал/час</w:t>
            </w:r>
          </w:p>
        </w:tc>
        <w:tc>
          <w:tcPr>
            <w:tcW w:w="866" w:type="pct"/>
            <w:tcBorders>
              <w:left w:val="single" w:sz="4" w:space="0" w:color="auto"/>
            </w:tcBorders>
            <w:shd w:val="pct20" w:color="auto" w:fill="auto"/>
            <w:vAlign w:val="center"/>
          </w:tcPr>
          <w:p w:rsidR="00894567" w:rsidRPr="00F56404" w:rsidRDefault="00894567" w:rsidP="00F72BC8">
            <w:pPr>
              <w:jc w:val="center"/>
              <w:rPr>
                <w:b/>
                <w:bCs/>
                <w:sz w:val="20"/>
                <w:szCs w:val="20"/>
              </w:rPr>
            </w:pPr>
            <w:r>
              <w:rPr>
                <w:b/>
                <w:sz w:val="20"/>
                <w:szCs w:val="20"/>
              </w:rPr>
              <w:t>Располагаемая мощность, Гкал/</w:t>
            </w:r>
            <w:proofErr w:type="gramStart"/>
            <w:r>
              <w:rPr>
                <w:b/>
                <w:sz w:val="20"/>
                <w:szCs w:val="20"/>
              </w:rPr>
              <w:t>ч</w:t>
            </w:r>
            <w:proofErr w:type="gramEnd"/>
          </w:p>
        </w:tc>
        <w:tc>
          <w:tcPr>
            <w:tcW w:w="845" w:type="pct"/>
            <w:shd w:val="pct20" w:color="auto" w:fill="auto"/>
            <w:vAlign w:val="center"/>
            <w:hideMark/>
          </w:tcPr>
          <w:p w:rsidR="00894567" w:rsidRPr="00F56404" w:rsidRDefault="00894567" w:rsidP="00F72BC8">
            <w:pPr>
              <w:jc w:val="center"/>
              <w:rPr>
                <w:b/>
                <w:bCs/>
                <w:sz w:val="20"/>
                <w:szCs w:val="20"/>
              </w:rPr>
            </w:pPr>
            <w:r w:rsidRPr="00F56404">
              <w:rPr>
                <w:b/>
                <w:bCs/>
                <w:sz w:val="20"/>
                <w:szCs w:val="20"/>
              </w:rPr>
              <w:t xml:space="preserve">Расход т/энергии </w:t>
            </w:r>
            <w:proofErr w:type="gramStart"/>
            <w:r w:rsidRPr="00F56404">
              <w:rPr>
                <w:b/>
                <w:bCs/>
                <w:sz w:val="20"/>
                <w:szCs w:val="20"/>
              </w:rPr>
              <w:t>на</w:t>
            </w:r>
            <w:proofErr w:type="gramEnd"/>
            <w:r w:rsidRPr="00F56404">
              <w:rPr>
                <w:b/>
                <w:bCs/>
                <w:sz w:val="20"/>
                <w:szCs w:val="20"/>
              </w:rPr>
              <w:t xml:space="preserve"> с/н</w:t>
            </w:r>
          </w:p>
          <w:p w:rsidR="00894567" w:rsidRPr="00F56404" w:rsidRDefault="00894567" w:rsidP="00F72BC8">
            <w:pPr>
              <w:jc w:val="center"/>
              <w:rPr>
                <w:b/>
                <w:bCs/>
                <w:sz w:val="20"/>
                <w:szCs w:val="20"/>
              </w:rPr>
            </w:pPr>
            <w:r w:rsidRPr="00F56404">
              <w:rPr>
                <w:b/>
                <w:bCs/>
                <w:sz w:val="20"/>
                <w:szCs w:val="20"/>
              </w:rPr>
              <w:t>Гкал</w:t>
            </w:r>
          </w:p>
        </w:tc>
        <w:tc>
          <w:tcPr>
            <w:tcW w:w="711" w:type="pct"/>
            <w:shd w:val="pct20" w:color="auto" w:fill="auto"/>
            <w:vAlign w:val="center"/>
            <w:hideMark/>
          </w:tcPr>
          <w:p w:rsidR="00894567" w:rsidRPr="00F56404" w:rsidRDefault="00894567" w:rsidP="00F72BC8">
            <w:pPr>
              <w:jc w:val="center"/>
              <w:rPr>
                <w:b/>
                <w:bCs/>
                <w:sz w:val="20"/>
                <w:szCs w:val="20"/>
              </w:rPr>
            </w:pPr>
            <w:r w:rsidRPr="00F56404">
              <w:rPr>
                <w:b/>
                <w:bCs/>
                <w:sz w:val="20"/>
                <w:szCs w:val="20"/>
              </w:rPr>
              <w:t>Потери т/энергии на т/сетях</w:t>
            </w:r>
          </w:p>
          <w:p w:rsidR="00894567" w:rsidRPr="00F56404" w:rsidRDefault="00894567" w:rsidP="00F72BC8">
            <w:pPr>
              <w:jc w:val="center"/>
              <w:rPr>
                <w:b/>
                <w:bCs/>
                <w:sz w:val="20"/>
                <w:szCs w:val="20"/>
              </w:rPr>
            </w:pPr>
            <w:r w:rsidRPr="00F56404">
              <w:rPr>
                <w:b/>
                <w:bCs/>
                <w:sz w:val="20"/>
                <w:szCs w:val="20"/>
              </w:rPr>
              <w:t xml:space="preserve">Гкал </w:t>
            </w:r>
          </w:p>
        </w:tc>
        <w:tc>
          <w:tcPr>
            <w:tcW w:w="1063" w:type="pct"/>
            <w:shd w:val="pct20" w:color="auto" w:fill="auto"/>
            <w:vAlign w:val="center"/>
            <w:hideMark/>
          </w:tcPr>
          <w:p w:rsidR="00894567" w:rsidRPr="00F56404" w:rsidRDefault="00894567" w:rsidP="00F72BC8">
            <w:pPr>
              <w:jc w:val="center"/>
              <w:rPr>
                <w:b/>
                <w:bCs/>
                <w:sz w:val="20"/>
                <w:szCs w:val="20"/>
              </w:rPr>
            </w:pPr>
            <w:r w:rsidRPr="00F56404">
              <w:rPr>
                <w:b/>
                <w:bCs/>
                <w:sz w:val="20"/>
                <w:szCs w:val="20"/>
              </w:rPr>
              <w:t>Удельный расход условного топлива</w:t>
            </w:r>
          </w:p>
          <w:p w:rsidR="00894567" w:rsidRPr="00F56404" w:rsidRDefault="006B260C" w:rsidP="00017B00">
            <w:pPr>
              <w:jc w:val="center"/>
              <w:rPr>
                <w:b/>
                <w:bCs/>
                <w:sz w:val="20"/>
                <w:szCs w:val="20"/>
              </w:rPr>
            </w:pPr>
            <w:r>
              <w:rPr>
                <w:b/>
                <w:bCs/>
                <w:sz w:val="20"/>
                <w:szCs w:val="20"/>
              </w:rPr>
              <w:t>кг</w:t>
            </w:r>
            <w:proofErr w:type="gramStart"/>
            <w:r w:rsidR="007A49ED">
              <w:rPr>
                <w:b/>
                <w:bCs/>
                <w:sz w:val="20"/>
                <w:szCs w:val="20"/>
              </w:rPr>
              <w:t>.</w:t>
            </w:r>
            <w:proofErr w:type="gramEnd"/>
            <w:r w:rsidR="007A49ED">
              <w:rPr>
                <w:b/>
                <w:bCs/>
                <w:sz w:val="20"/>
                <w:szCs w:val="20"/>
              </w:rPr>
              <w:t xml:space="preserve"> </w:t>
            </w:r>
            <w:proofErr w:type="gramStart"/>
            <w:r w:rsidR="00017B00">
              <w:rPr>
                <w:b/>
                <w:bCs/>
                <w:sz w:val="20"/>
                <w:szCs w:val="20"/>
              </w:rPr>
              <w:t>у</w:t>
            </w:r>
            <w:proofErr w:type="gramEnd"/>
            <w:r w:rsidR="007A49ED">
              <w:rPr>
                <w:b/>
                <w:bCs/>
                <w:sz w:val="20"/>
                <w:szCs w:val="20"/>
              </w:rPr>
              <w:t>. т.</w:t>
            </w:r>
            <w:r w:rsidR="00017B00">
              <w:rPr>
                <w:b/>
                <w:bCs/>
                <w:sz w:val="20"/>
                <w:szCs w:val="20"/>
              </w:rPr>
              <w:t>/Гкал</w:t>
            </w:r>
          </w:p>
        </w:tc>
      </w:tr>
      <w:tr w:rsidR="00894567" w:rsidRPr="00404A6C" w:rsidTr="00894567">
        <w:trPr>
          <w:trHeight w:val="93"/>
          <w:jc w:val="center"/>
        </w:trPr>
        <w:tc>
          <w:tcPr>
            <w:tcW w:w="5000" w:type="pct"/>
            <w:gridSpan w:val="6"/>
            <w:shd w:val="clear" w:color="auto" w:fill="auto"/>
            <w:vAlign w:val="center"/>
          </w:tcPr>
          <w:p w:rsidR="00894567" w:rsidRPr="00F72BC8" w:rsidRDefault="00894567" w:rsidP="00F72BC8">
            <w:pPr>
              <w:jc w:val="center"/>
              <w:rPr>
                <w:b/>
                <w:bCs/>
                <w:sz w:val="20"/>
                <w:szCs w:val="20"/>
                <w:highlight w:val="yellow"/>
              </w:rPr>
            </w:pPr>
            <w:r w:rsidRPr="00F72BC8">
              <w:rPr>
                <w:b/>
                <w:bCs/>
                <w:sz w:val="20"/>
                <w:szCs w:val="20"/>
              </w:rPr>
              <w:t>Дер. Старополье</w:t>
            </w:r>
          </w:p>
        </w:tc>
      </w:tr>
      <w:tr w:rsidR="00894567" w:rsidRPr="00404A6C" w:rsidTr="00894567">
        <w:trPr>
          <w:trHeight w:val="55"/>
          <w:jc w:val="center"/>
        </w:trPr>
        <w:tc>
          <w:tcPr>
            <w:tcW w:w="678" w:type="pct"/>
            <w:shd w:val="clear" w:color="auto" w:fill="auto"/>
            <w:vAlign w:val="center"/>
          </w:tcPr>
          <w:p w:rsidR="00894567" w:rsidRPr="00F56404" w:rsidRDefault="00894567" w:rsidP="001C506C">
            <w:pPr>
              <w:jc w:val="center"/>
              <w:rPr>
                <w:sz w:val="20"/>
                <w:szCs w:val="20"/>
              </w:rPr>
            </w:pPr>
            <w:r w:rsidRPr="00F56404">
              <w:rPr>
                <w:sz w:val="20"/>
                <w:szCs w:val="20"/>
              </w:rPr>
              <w:t>Котельная</w:t>
            </w:r>
            <w:r>
              <w:rPr>
                <w:sz w:val="20"/>
                <w:szCs w:val="20"/>
              </w:rPr>
              <w:t xml:space="preserve"> </w:t>
            </w:r>
            <w:r w:rsidR="001C506C">
              <w:rPr>
                <w:sz w:val="20"/>
                <w:szCs w:val="20"/>
              </w:rPr>
              <w:t>дер. Старополье</w:t>
            </w:r>
          </w:p>
        </w:tc>
        <w:tc>
          <w:tcPr>
            <w:tcW w:w="837" w:type="pct"/>
            <w:tcBorders>
              <w:right w:val="single" w:sz="4" w:space="0" w:color="auto"/>
            </w:tcBorders>
            <w:shd w:val="clear" w:color="auto" w:fill="auto"/>
            <w:vAlign w:val="center"/>
          </w:tcPr>
          <w:p w:rsidR="00894567" w:rsidRPr="00F56404" w:rsidRDefault="00387A1E" w:rsidP="00F72BC8">
            <w:pPr>
              <w:jc w:val="center"/>
              <w:rPr>
                <w:bCs/>
                <w:sz w:val="20"/>
                <w:szCs w:val="20"/>
              </w:rPr>
            </w:pPr>
            <w:r>
              <w:rPr>
                <w:bCs/>
                <w:sz w:val="20"/>
                <w:szCs w:val="20"/>
              </w:rPr>
              <w:t>4,35</w:t>
            </w:r>
          </w:p>
        </w:tc>
        <w:tc>
          <w:tcPr>
            <w:tcW w:w="866" w:type="pct"/>
            <w:tcBorders>
              <w:left w:val="single" w:sz="4" w:space="0" w:color="auto"/>
            </w:tcBorders>
            <w:shd w:val="clear" w:color="auto" w:fill="auto"/>
            <w:vAlign w:val="center"/>
          </w:tcPr>
          <w:p w:rsidR="00894567" w:rsidRPr="00F56404" w:rsidRDefault="00894567" w:rsidP="00894567">
            <w:pPr>
              <w:jc w:val="center"/>
              <w:rPr>
                <w:bCs/>
                <w:sz w:val="20"/>
                <w:szCs w:val="20"/>
              </w:rPr>
            </w:pPr>
            <w:r>
              <w:rPr>
                <w:sz w:val="20"/>
                <w:szCs w:val="20"/>
              </w:rPr>
              <w:t>3,913</w:t>
            </w:r>
          </w:p>
        </w:tc>
        <w:tc>
          <w:tcPr>
            <w:tcW w:w="845" w:type="pct"/>
            <w:shd w:val="clear" w:color="auto" w:fill="auto"/>
            <w:vAlign w:val="center"/>
          </w:tcPr>
          <w:p w:rsidR="00894567" w:rsidRPr="00F56404" w:rsidRDefault="00894567" w:rsidP="00F72BC8">
            <w:pPr>
              <w:jc w:val="center"/>
              <w:rPr>
                <w:bCs/>
                <w:sz w:val="20"/>
                <w:szCs w:val="20"/>
              </w:rPr>
            </w:pPr>
            <w:r>
              <w:rPr>
                <w:bCs/>
                <w:sz w:val="20"/>
                <w:szCs w:val="20"/>
              </w:rPr>
              <w:t>0,9</w:t>
            </w:r>
          </w:p>
        </w:tc>
        <w:tc>
          <w:tcPr>
            <w:tcW w:w="711" w:type="pct"/>
            <w:shd w:val="clear" w:color="auto" w:fill="auto"/>
            <w:vAlign w:val="center"/>
          </w:tcPr>
          <w:p w:rsidR="00894567" w:rsidRPr="006302CA" w:rsidRDefault="00894567" w:rsidP="00F72BC8">
            <w:pPr>
              <w:jc w:val="center"/>
              <w:rPr>
                <w:bCs/>
                <w:sz w:val="20"/>
                <w:szCs w:val="20"/>
              </w:rPr>
            </w:pPr>
            <w:r>
              <w:rPr>
                <w:bCs/>
                <w:sz w:val="20"/>
                <w:szCs w:val="20"/>
              </w:rPr>
              <w:t>-</w:t>
            </w:r>
          </w:p>
        </w:tc>
        <w:tc>
          <w:tcPr>
            <w:tcW w:w="1063" w:type="pct"/>
            <w:shd w:val="clear" w:color="auto" w:fill="auto"/>
            <w:vAlign w:val="center"/>
          </w:tcPr>
          <w:p w:rsidR="00894567" w:rsidRPr="00404A6C" w:rsidRDefault="00894567" w:rsidP="00F72BC8">
            <w:pPr>
              <w:jc w:val="center"/>
              <w:rPr>
                <w:bCs/>
                <w:sz w:val="20"/>
                <w:szCs w:val="20"/>
                <w:highlight w:val="yellow"/>
              </w:rPr>
            </w:pPr>
            <w:r w:rsidRPr="00E4286A">
              <w:rPr>
                <w:bCs/>
                <w:sz w:val="20"/>
                <w:szCs w:val="20"/>
              </w:rPr>
              <w:t>164,1</w:t>
            </w:r>
          </w:p>
        </w:tc>
      </w:tr>
      <w:tr w:rsidR="00894567" w:rsidRPr="00404A6C" w:rsidTr="00894567">
        <w:trPr>
          <w:trHeight w:val="60"/>
          <w:jc w:val="center"/>
        </w:trPr>
        <w:tc>
          <w:tcPr>
            <w:tcW w:w="5000" w:type="pct"/>
            <w:gridSpan w:val="6"/>
            <w:shd w:val="clear" w:color="auto" w:fill="auto"/>
            <w:vAlign w:val="center"/>
          </w:tcPr>
          <w:p w:rsidR="00894567" w:rsidRPr="00F72BC8" w:rsidRDefault="00894567" w:rsidP="00F72BC8">
            <w:pPr>
              <w:jc w:val="center"/>
              <w:rPr>
                <w:b/>
                <w:sz w:val="20"/>
                <w:szCs w:val="20"/>
                <w:highlight w:val="yellow"/>
              </w:rPr>
            </w:pPr>
            <w:r w:rsidRPr="00F72BC8">
              <w:rPr>
                <w:b/>
                <w:sz w:val="20"/>
                <w:szCs w:val="20"/>
              </w:rPr>
              <w:t>Дер. Овсище</w:t>
            </w:r>
          </w:p>
        </w:tc>
      </w:tr>
      <w:tr w:rsidR="00894567" w:rsidRPr="00404A6C" w:rsidTr="00894567">
        <w:trPr>
          <w:trHeight w:val="60"/>
          <w:jc w:val="center"/>
        </w:trPr>
        <w:tc>
          <w:tcPr>
            <w:tcW w:w="678" w:type="pct"/>
            <w:shd w:val="clear" w:color="auto" w:fill="auto"/>
            <w:vAlign w:val="center"/>
          </w:tcPr>
          <w:p w:rsidR="00894567" w:rsidRPr="00F56404" w:rsidRDefault="00894567" w:rsidP="001C506C">
            <w:pPr>
              <w:jc w:val="center"/>
              <w:rPr>
                <w:sz w:val="20"/>
                <w:szCs w:val="20"/>
              </w:rPr>
            </w:pPr>
            <w:r>
              <w:rPr>
                <w:sz w:val="20"/>
                <w:szCs w:val="20"/>
              </w:rPr>
              <w:t xml:space="preserve">Котельная </w:t>
            </w:r>
            <w:r w:rsidR="001C506C">
              <w:rPr>
                <w:sz w:val="20"/>
                <w:szCs w:val="20"/>
              </w:rPr>
              <w:t>дер. Овсище</w:t>
            </w:r>
          </w:p>
        </w:tc>
        <w:tc>
          <w:tcPr>
            <w:tcW w:w="837" w:type="pct"/>
            <w:tcBorders>
              <w:right w:val="single" w:sz="4" w:space="0" w:color="auto"/>
            </w:tcBorders>
            <w:shd w:val="clear" w:color="auto" w:fill="auto"/>
            <w:vAlign w:val="center"/>
          </w:tcPr>
          <w:p w:rsidR="00894567" w:rsidRPr="00F56404" w:rsidRDefault="00387A1E" w:rsidP="00F72BC8">
            <w:pPr>
              <w:jc w:val="center"/>
              <w:rPr>
                <w:bCs/>
                <w:sz w:val="20"/>
                <w:szCs w:val="20"/>
              </w:rPr>
            </w:pPr>
            <w:r>
              <w:rPr>
                <w:bCs/>
                <w:sz w:val="20"/>
                <w:szCs w:val="20"/>
              </w:rPr>
              <w:t>5</w:t>
            </w:r>
          </w:p>
        </w:tc>
        <w:tc>
          <w:tcPr>
            <w:tcW w:w="866" w:type="pct"/>
            <w:tcBorders>
              <w:left w:val="single" w:sz="4" w:space="0" w:color="auto"/>
            </w:tcBorders>
            <w:shd w:val="clear" w:color="auto" w:fill="auto"/>
            <w:vAlign w:val="center"/>
          </w:tcPr>
          <w:p w:rsidR="00894567" w:rsidRPr="00F56404" w:rsidRDefault="00894567" w:rsidP="00894567">
            <w:pPr>
              <w:jc w:val="center"/>
              <w:rPr>
                <w:bCs/>
                <w:sz w:val="20"/>
                <w:szCs w:val="20"/>
              </w:rPr>
            </w:pPr>
            <w:r>
              <w:rPr>
                <w:sz w:val="20"/>
                <w:szCs w:val="20"/>
              </w:rPr>
              <w:t>4,3</w:t>
            </w:r>
          </w:p>
        </w:tc>
        <w:tc>
          <w:tcPr>
            <w:tcW w:w="845" w:type="pct"/>
            <w:shd w:val="clear" w:color="auto" w:fill="auto"/>
            <w:vAlign w:val="center"/>
          </w:tcPr>
          <w:p w:rsidR="00894567" w:rsidRPr="00F56404" w:rsidRDefault="00894567" w:rsidP="00F72BC8">
            <w:pPr>
              <w:jc w:val="center"/>
              <w:rPr>
                <w:bCs/>
                <w:sz w:val="20"/>
                <w:szCs w:val="20"/>
              </w:rPr>
            </w:pPr>
            <w:r>
              <w:rPr>
                <w:bCs/>
                <w:sz w:val="20"/>
                <w:szCs w:val="20"/>
              </w:rPr>
              <w:t>0,9</w:t>
            </w:r>
          </w:p>
        </w:tc>
        <w:tc>
          <w:tcPr>
            <w:tcW w:w="711" w:type="pct"/>
            <w:shd w:val="clear" w:color="auto" w:fill="auto"/>
            <w:vAlign w:val="center"/>
          </w:tcPr>
          <w:p w:rsidR="00894567" w:rsidRPr="006302CA" w:rsidRDefault="00894567" w:rsidP="00F72BC8">
            <w:pPr>
              <w:jc w:val="center"/>
              <w:rPr>
                <w:bCs/>
                <w:sz w:val="20"/>
                <w:szCs w:val="20"/>
              </w:rPr>
            </w:pPr>
            <w:r>
              <w:rPr>
                <w:bCs/>
                <w:sz w:val="20"/>
                <w:szCs w:val="20"/>
              </w:rPr>
              <w:t>-</w:t>
            </w:r>
          </w:p>
        </w:tc>
        <w:tc>
          <w:tcPr>
            <w:tcW w:w="1063" w:type="pct"/>
            <w:shd w:val="clear" w:color="auto" w:fill="auto"/>
            <w:vAlign w:val="center"/>
          </w:tcPr>
          <w:p w:rsidR="00894567" w:rsidRPr="00404A6C" w:rsidRDefault="007A49ED" w:rsidP="00F72BC8">
            <w:pPr>
              <w:jc w:val="center"/>
              <w:rPr>
                <w:sz w:val="20"/>
                <w:szCs w:val="20"/>
                <w:highlight w:val="yellow"/>
              </w:rPr>
            </w:pPr>
            <w:r>
              <w:rPr>
                <w:sz w:val="20"/>
                <w:szCs w:val="20"/>
              </w:rPr>
              <w:t>160,3</w:t>
            </w:r>
          </w:p>
        </w:tc>
      </w:tr>
    </w:tbl>
    <w:p w:rsidR="00B74637" w:rsidRDefault="00B74637" w:rsidP="0053553D">
      <w:pPr>
        <w:spacing w:line="360" w:lineRule="auto"/>
        <w:jc w:val="center"/>
        <w:rPr>
          <w:b/>
          <w:sz w:val="26"/>
          <w:szCs w:val="26"/>
        </w:rPr>
        <w:sectPr w:rsidR="00B74637" w:rsidSect="00D16242">
          <w:pgSz w:w="16840" w:h="11907" w:orient="landscape" w:code="9"/>
          <w:pgMar w:top="1418" w:right="1531" w:bottom="851" w:left="1134" w:header="284" w:footer="125" w:gutter="0"/>
          <w:cols w:space="708"/>
          <w:docGrid w:linePitch="360"/>
        </w:sectPr>
      </w:pPr>
    </w:p>
    <w:p w:rsidR="00B74637" w:rsidRPr="00CE0538" w:rsidRDefault="00B74637" w:rsidP="00CF48EA">
      <w:pPr>
        <w:pStyle w:val="2"/>
        <w:numPr>
          <w:ilvl w:val="0"/>
          <w:numId w:val="0"/>
        </w:numPr>
        <w:spacing w:line="360" w:lineRule="auto"/>
        <w:ind w:left="1134"/>
        <w:jc w:val="both"/>
      </w:pPr>
      <w:bookmarkStart w:id="25" w:name="_Toc377393423"/>
      <w:bookmarkStart w:id="26" w:name="_Toc381777582"/>
      <w:r w:rsidRPr="00CE0538">
        <w:lastRenderedPageBreak/>
        <w:t>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5"/>
      <w:bookmarkEnd w:id="26"/>
    </w:p>
    <w:p w:rsidR="00B74637" w:rsidRPr="00B74637" w:rsidRDefault="0049775A" w:rsidP="00B74637">
      <w:pPr>
        <w:spacing w:line="360" w:lineRule="auto"/>
        <w:ind w:firstLine="709"/>
        <w:rPr>
          <w:sz w:val="26"/>
          <w:szCs w:val="26"/>
        </w:rPr>
      </w:pPr>
      <w:r w:rsidRPr="0049775A">
        <w:rPr>
          <w:sz w:val="26"/>
          <w:szCs w:val="26"/>
        </w:rPr>
        <w:t>Год ввода котельной в эксплуатацию</w:t>
      </w:r>
      <w:r w:rsidR="00B74637" w:rsidRPr="00B74637">
        <w:rPr>
          <w:sz w:val="26"/>
          <w:szCs w:val="26"/>
        </w:rPr>
        <w:t xml:space="preserve"> представлен в таблице </w:t>
      </w:r>
      <w:r>
        <w:rPr>
          <w:sz w:val="26"/>
          <w:szCs w:val="26"/>
        </w:rPr>
        <w:t>3.</w:t>
      </w:r>
    </w:p>
    <w:p w:rsidR="00B74637" w:rsidRPr="00B74637" w:rsidRDefault="00B74637" w:rsidP="00B74637">
      <w:pPr>
        <w:spacing w:line="360" w:lineRule="auto"/>
        <w:ind w:firstLine="709"/>
        <w:rPr>
          <w:sz w:val="26"/>
          <w:szCs w:val="26"/>
        </w:rPr>
      </w:pPr>
      <w:r w:rsidRPr="00B74637">
        <w:rPr>
          <w:sz w:val="26"/>
          <w:szCs w:val="26"/>
        </w:rPr>
        <w:t>Основное теплофикационное оборудование периодически проходит плановые профилактические ремонты. Данных о дате последнего освидетельствования не предоставлено. Предписаний надзорных органов нет.</w:t>
      </w:r>
    </w:p>
    <w:p w:rsidR="0049775A" w:rsidRPr="00CE0538" w:rsidRDefault="0049775A" w:rsidP="00667476">
      <w:pPr>
        <w:pStyle w:val="2"/>
        <w:numPr>
          <w:ilvl w:val="0"/>
          <w:numId w:val="0"/>
        </w:numPr>
        <w:spacing w:line="360" w:lineRule="auto"/>
        <w:ind w:left="1134"/>
        <w:jc w:val="both"/>
      </w:pPr>
      <w:bookmarkStart w:id="27" w:name="_Toc377393424"/>
      <w:bookmarkStart w:id="28" w:name="_Toc381777583"/>
      <w:proofErr w:type="gramStart"/>
      <w:r w:rsidRPr="00CE0538">
        <w:t>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7"/>
      <w:bookmarkEnd w:id="28"/>
      <w:proofErr w:type="gramEnd"/>
    </w:p>
    <w:p w:rsidR="0049775A" w:rsidRPr="0049775A" w:rsidRDefault="0049775A" w:rsidP="0049775A">
      <w:pPr>
        <w:spacing w:line="360" w:lineRule="auto"/>
        <w:ind w:firstLine="709"/>
        <w:rPr>
          <w:sz w:val="26"/>
          <w:szCs w:val="26"/>
        </w:rPr>
      </w:pPr>
      <w:r w:rsidRPr="0049775A">
        <w:rPr>
          <w:sz w:val="26"/>
          <w:szCs w:val="26"/>
        </w:rPr>
        <w:t xml:space="preserve">Источники с комбинированной выработкой тепловой и электрической энергии на территории </w:t>
      </w:r>
      <w:r>
        <w:rPr>
          <w:sz w:val="26"/>
          <w:szCs w:val="26"/>
        </w:rPr>
        <w:t xml:space="preserve">муниципального образования </w:t>
      </w:r>
      <w:proofErr w:type="spellStart"/>
      <w:r>
        <w:rPr>
          <w:sz w:val="26"/>
          <w:szCs w:val="26"/>
        </w:rPr>
        <w:t>Старопольское</w:t>
      </w:r>
      <w:proofErr w:type="spellEnd"/>
      <w:r>
        <w:rPr>
          <w:sz w:val="26"/>
          <w:szCs w:val="26"/>
        </w:rPr>
        <w:t xml:space="preserve"> сельское поселение </w:t>
      </w:r>
      <w:proofErr w:type="spellStart"/>
      <w:r>
        <w:rPr>
          <w:sz w:val="26"/>
          <w:szCs w:val="26"/>
        </w:rPr>
        <w:t>Сланцевского</w:t>
      </w:r>
      <w:proofErr w:type="spellEnd"/>
      <w:r w:rsidR="004C0FB4">
        <w:rPr>
          <w:sz w:val="26"/>
          <w:szCs w:val="26"/>
        </w:rPr>
        <w:t xml:space="preserve"> муниципального района Ленинградской области</w:t>
      </w:r>
      <w:r w:rsidR="00CF48EA">
        <w:rPr>
          <w:sz w:val="26"/>
          <w:szCs w:val="26"/>
        </w:rPr>
        <w:t xml:space="preserve"> </w:t>
      </w:r>
      <w:r w:rsidR="004C0FB4">
        <w:rPr>
          <w:sz w:val="26"/>
          <w:szCs w:val="26"/>
        </w:rPr>
        <w:t>о</w:t>
      </w:r>
      <w:r w:rsidRPr="0049775A">
        <w:rPr>
          <w:sz w:val="26"/>
          <w:szCs w:val="26"/>
        </w:rPr>
        <w:t>тсутствуют.</w:t>
      </w:r>
    </w:p>
    <w:p w:rsidR="004C0FB4" w:rsidRPr="00CE0538" w:rsidRDefault="004C0FB4" w:rsidP="00CF48EA">
      <w:pPr>
        <w:pStyle w:val="2"/>
        <w:numPr>
          <w:ilvl w:val="0"/>
          <w:numId w:val="0"/>
        </w:numPr>
        <w:spacing w:line="360" w:lineRule="auto"/>
        <w:ind w:left="1134"/>
        <w:jc w:val="both"/>
      </w:pPr>
      <w:bookmarkStart w:id="29" w:name="_Toc377393425"/>
      <w:bookmarkStart w:id="30" w:name="_Toc381777584"/>
      <w:r w:rsidRPr="00CE0538">
        <w:t>2</w:t>
      </w:r>
      <w:r w:rsidRPr="00CE0538">
        <w:rPr>
          <w:bCs/>
          <w:noProof w:val="0"/>
          <w:szCs w:val="26"/>
        </w:rPr>
        <w:t xml:space="preserve">.7 Способ регулирования отпуска тепловой энергии от источников тепловой энергии с обоснованием </w:t>
      </w:r>
      <w:proofErr w:type="gramStart"/>
      <w:r w:rsidRPr="00CE0538">
        <w:rPr>
          <w:bCs/>
          <w:noProof w:val="0"/>
          <w:szCs w:val="26"/>
        </w:rPr>
        <w:t>выбора графика изменения температур теплоносителя</w:t>
      </w:r>
      <w:bookmarkEnd w:id="29"/>
      <w:bookmarkEnd w:id="30"/>
      <w:proofErr w:type="gramEnd"/>
    </w:p>
    <w:p w:rsidR="004C0FB4" w:rsidRPr="004C0FB4" w:rsidRDefault="004C0FB4" w:rsidP="004C0FB4">
      <w:pPr>
        <w:spacing w:line="360" w:lineRule="auto"/>
        <w:ind w:firstLine="567"/>
        <w:jc w:val="left"/>
        <w:rPr>
          <w:sz w:val="26"/>
          <w:szCs w:val="26"/>
        </w:rPr>
      </w:pPr>
      <w:proofErr w:type="gramStart"/>
      <w:r w:rsidRPr="004C0FB4">
        <w:rPr>
          <w:sz w:val="26"/>
          <w:szCs w:val="26"/>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roofErr w:type="gramEnd"/>
    </w:p>
    <w:p w:rsidR="008D14E2" w:rsidRDefault="004C0FB4" w:rsidP="004C0FB4">
      <w:pPr>
        <w:spacing w:line="360" w:lineRule="auto"/>
        <w:ind w:firstLine="567"/>
        <w:rPr>
          <w:sz w:val="26"/>
          <w:szCs w:val="26"/>
        </w:rPr>
      </w:pPr>
      <w:r w:rsidRPr="004C0FB4">
        <w:rPr>
          <w:sz w:val="26"/>
          <w:szCs w:val="26"/>
        </w:rPr>
        <w:t xml:space="preserve">Котельные работают по температурному графику </w:t>
      </w:r>
      <w:r w:rsidR="00C76A2D">
        <w:rPr>
          <w:sz w:val="26"/>
          <w:szCs w:val="26"/>
        </w:rPr>
        <w:t>95</w:t>
      </w:r>
      <w:r w:rsidRPr="004C0FB4">
        <w:rPr>
          <w:sz w:val="26"/>
          <w:szCs w:val="26"/>
        </w:rPr>
        <w:t>/</w:t>
      </w:r>
      <w:r w:rsidR="00C76A2D">
        <w:rPr>
          <w:sz w:val="26"/>
          <w:szCs w:val="26"/>
        </w:rPr>
        <w:t>70</w:t>
      </w:r>
      <w:proofErr w:type="gramStart"/>
      <w:r w:rsidRPr="004C0FB4">
        <w:rPr>
          <w:sz w:val="26"/>
          <w:szCs w:val="26"/>
        </w:rPr>
        <w:t>°С</w:t>
      </w:r>
      <w:proofErr w:type="gramEnd"/>
      <w:r w:rsidRPr="004C0FB4">
        <w:rPr>
          <w:sz w:val="26"/>
          <w:szCs w:val="26"/>
        </w:rPr>
        <w:t xml:space="preserve">, при расчетной температуре наружного воздуха </w:t>
      </w:r>
      <w:proofErr w:type="spellStart"/>
      <w:r w:rsidRPr="004C0FB4">
        <w:rPr>
          <w:sz w:val="26"/>
          <w:szCs w:val="26"/>
        </w:rPr>
        <w:t>tнр</w:t>
      </w:r>
      <w:proofErr w:type="spellEnd"/>
      <w:r w:rsidRPr="004C0FB4">
        <w:rPr>
          <w:sz w:val="26"/>
          <w:szCs w:val="26"/>
        </w:rPr>
        <w:t xml:space="preserve"> (-</w:t>
      </w:r>
      <w:r>
        <w:rPr>
          <w:sz w:val="26"/>
          <w:szCs w:val="26"/>
        </w:rPr>
        <w:t>26</w:t>
      </w:r>
      <w:r w:rsidRPr="004C0FB4">
        <w:rPr>
          <w:sz w:val="26"/>
          <w:szCs w:val="26"/>
        </w:rPr>
        <w:t>) °С</w:t>
      </w:r>
      <w:r w:rsidR="008D14E2">
        <w:rPr>
          <w:sz w:val="26"/>
          <w:szCs w:val="26"/>
        </w:rPr>
        <w:t>.</w:t>
      </w:r>
    </w:p>
    <w:p w:rsidR="008D14E2" w:rsidRDefault="008D14E2" w:rsidP="004C0FB4">
      <w:pPr>
        <w:spacing w:line="360" w:lineRule="auto"/>
        <w:ind w:firstLine="567"/>
        <w:rPr>
          <w:sz w:val="26"/>
          <w:szCs w:val="26"/>
        </w:rPr>
        <w:sectPr w:rsidR="008D14E2" w:rsidSect="0049775A">
          <w:pgSz w:w="11907" w:h="16840" w:code="9"/>
          <w:pgMar w:top="1531" w:right="851" w:bottom="1134" w:left="1418" w:header="284" w:footer="125" w:gutter="0"/>
          <w:cols w:space="708"/>
          <w:docGrid w:linePitch="360"/>
        </w:sectPr>
      </w:pPr>
    </w:p>
    <w:p w:rsidR="008D14E2" w:rsidRPr="00CE0538" w:rsidRDefault="008D14E2" w:rsidP="008D14E2">
      <w:pPr>
        <w:pStyle w:val="2"/>
        <w:numPr>
          <w:ilvl w:val="0"/>
          <w:numId w:val="0"/>
        </w:numPr>
        <w:spacing w:line="360" w:lineRule="auto"/>
        <w:ind w:left="1134"/>
      </w:pPr>
      <w:bookmarkStart w:id="31" w:name="_Toc377393426"/>
      <w:bookmarkStart w:id="32" w:name="_Toc381777585"/>
      <w:r w:rsidRPr="00CE0538">
        <w:lastRenderedPageBreak/>
        <w:t>2.8 Среднегодовая загрузка оборудования.</w:t>
      </w:r>
      <w:bookmarkEnd w:id="31"/>
      <w:bookmarkEnd w:id="32"/>
    </w:p>
    <w:p w:rsidR="008D14E2" w:rsidRPr="008D14E2" w:rsidRDefault="008D14E2" w:rsidP="008D14E2">
      <w:pPr>
        <w:spacing w:line="360" w:lineRule="auto"/>
        <w:ind w:firstLine="851"/>
        <w:rPr>
          <w:sz w:val="26"/>
          <w:szCs w:val="26"/>
        </w:rPr>
      </w:pPr>
      <w:r w:rsidRPr="008D14E2">
        <w:rPr>
          <w:sz w:val="26"/>
          <w:szCs w:val="26"/>
        </w:rPr>
        <w:t xml:space="preserve">Анализ загрузки </w:t>
      </w:r>
      <w:proofErr w:type="spellStart"/>
      <w:r w:rsidRPr="008D14E2">
        <w:rPr>
          <w:sz w:val="26"/>
          <w:szCs w:val="26"/>
        </w:rPr>
        <w:t>котлоагрегатов</w:t>
      </w:r>
      <w:proofErr w:type="spellEnd"/>
      <w:r w:rsidRPr="008D14E2">
        <w:rPr>
          <w:sz w:val="26"/>
          <w:szCs w:val="26"/>
        </w:rPr>
        <w:t xml:space="preserve"> проводился исходя из соотношения номинальной производительности котла и суммарной производительности.</w:t>
      </w:r>
    </w:p>
    <w:p w:rsidR="008D14E2" w:rsidRPr="008D14E2" w:rsidRDefault="008D14E2" w:rsidP="008D14E2">
      <w:pPr>
        <w:spacing w:line="360" w:lineRule="auto"/>
        <w:ind w:firstLine="851"/>
        <w:rPr>
          <w:sz w:val="26"/>
          <w:szCs w:val="26"/>
        </w:rPr>
      </w:pPr>
      <w:r w:rsidRPr="008D14E2">
        <w:rPr>
          <w:sz w:val="26"/>
          <w:szCs w:val="26"/>
        </w:rPr>
        <w:t>Результаты представлены в таблице ниже.</w:t>
      </w:r>
    </w:p>
    <w:p w:rsidR="008D14E2" w:rsidRPr="00D85DB4" w:rsidRDefault="008D14E2" w:rsidP="00CF48EA">
      <w:pPr>
        <w:ind w:firstLine="567"/>
        <w:jc w:val="right"/>
        <w:outlineLvl w:val="0"/>
        <w:rPr>
          <w:b/>
          <w:sz w:val="26"/>
          <w:szCs w:val="26"/>
        </w:rPr>
      </w:pPr>
      <w:r w:rsidRPr="00D85DB4">
        <w:rPr>
          <w:b/>
          <w:sz w:val="26"/>
          <w:szCs w:val="26"/>
        </w:rPr>
        <w:t>Таблица 5.</w:t>
      </w:r>
    </w:p>
    <w:p w:rsidR="008D14E2" w:rsidRPr="00D85DB4" w:rsidRDefault="008D14E2" w:rsidP="00CF48EA">
      <w:pPr>
        <w:ind w:hanging="142"/>
        <w:jc w:val="center"/>
        <w:outlineLvl w:val="0"/>
        <w:rPr>
          <w:b/>
          <w:sz w:val="26"/>
          <w:szCs w:val="26"/>
        </w:rPr>
      </w:pPr>
      <w:r w:rsidRPr="00D85DB4">
        <w:rPr>
          <w:b/>
          <w:sz w:val="26"/>
          <w:szCs w:val="26"/>
        </w:rPr>
        <w:t>Среднегодовая загрузка оборудования</w:t>
      </w:r>
    </w:p>
    <w:tbl>
      <w:tblPr>
        <w:tblpPr w:leftFromText="180" w:rightFromText="180" w:vertAnchor="text" w:tblpXSpec="center" w:tblpY="1"/>
        <w:tblOverlap w:val="never"/>
        <w:tblW w:w="4946" w:type="pct"/>
        <w:jc w:val="center"/>
        <w:tblLayout w:type="fixed"/>
        <w:tblLook w:val="04A0" w:firstRow="1" w:lastRow="0" w:firstColumn="1" w:lastColumn="0" w:noHBand="0" w:noVBand="1"/>
      </w:tblPr>
      <w:tblGrid>
        <w:gridCol w:w="1941"/>
        <w:gridCol w:w="2562"/>
        <w:gridCol w:w="2125"/>
        <w:gridCol w:w="1527"/>
        <w:gridCol w:w="1593"/>
      </w:tblGrid>
      <w:tr w:rsidR="00300CA4" w:rsidRPr="00F56404" w:rsidTr="00894567">
        <w:trPr>
          <w:trHeight w:val="1120"/>
          <w:tblHeader/>
          <w:jc w:val="center"/>
        </w:trPr>
        <w:tc>
          <w:tcPr>
            <w:tcW w:w="996" w:type="pct"/>
            <w:tcBorders>
              <w:top w:val="single" w:sz="4" w:space="0" w:color="auto"/>
              <w:left w:val="single" w:sz="4" w:space="0" w:color="auto"/>
              <w:bottom w:val="single" w:sz="4" w:space="0" w:color="auto"/>
              <w:right w:val="single" w:sz="4" w:space="0" w:color="auto"/>
            </w:tcBorders>
            <w:shd w:val="pct20" w:color="000000" w:fill="FFFFFF"/>
            <w:vAlign w:val="center"/>
            <w:hideMark/>
          </w:tcPr>
          <w:p w:rsidR="00300CA4" w:rsidRPr="00F56404" w:rsidRDefault="00300CA4" w:rsidP="00300CA4">
            <w:pPr>
              <w:jc w:val="center"/>
              <w:rPr>
                <w:b/>
                <w:bCs/>
                <w:sz w:val="20"/>
                <w:szCs w:val="20"/>
              </w:rPr>
            </w:pPr>
            <w:r w:rsidRPr="00F56404">
              <w:rPr>
                <w:b/>
                <w:bCs/>
                <w:sz w:val="20"/>
                <w:szCs w:val="20"/>
              </w:rPr>
              <w:t>Котельная</w:t>
            </w:r>
          </w:p>
        </w:tc>
        <w:tc>
          <w:tcPr>
            <w:tcW w:w="1314" w:type="pct"/>
            <w:tcBorders>
              <w:top w:val="single" w:sz="4" w:space="0" w:color="auto"/>
              <w:left w:val="nil"/>
              <w:bottom w:val="single" w:sz="4" w:space="0" w:color="auto"/>
              <w:right w:val="single" w:sz="4" w:space="0" w:color="auto"/>
            </w:tcBorders>
            <w:shd w:val="pct20" w:color="000000" w:fill="FFFFFF"/>
            <w:vAlign w:val="center"/>
            <w:hideMark/>
          </w:tcPr>
          <w:p w:rsidR="00300CA4" w:rsidRPr="00520ECD" w:rsidRDefault="00300CA4" w:rsidP="00300CA4">
            <w:pPr>
              <w:jc w:val="center"/>
              <w:rPr>
                <w:b/>
                <w:bCs/>
                <w:sz w:val="20"/>
                <w:szCs w:val="20"/>
              </w:rPr>
            </w:pPr>
            <w:r>
              <w:rPr>
                <w:b/>
                <w:bCs/>
                <w:sz w:val="20"/>
                <w:szCs w:val="20"/>
                <w:lang w:val="en-US"/>
              </w:rPr>
              <w:t>Q</w:t>
            </w:r>
          </w:p>
          <w:p w:rsidR="00300CA4" w:rsidRDefault="00300CA4" w:rsidP="00300CA4">
            <w:pPr>
              <w:jc w:val="center"/>
              <w:rPr>
                <w:b/>
                <w:bCs/>
                <w:sz w:val="20"/>
                <w:szCs w:val="20"/>
              </w:rPr>
            </w:pPr>
            <w:r>
              <w:rPr>
                <w:b/>
                <w:bCs/>
                <w:sz w:val="20"/>
                <w:szCs w:val="20"/>
              </w:rPr>
              <w:t>Производительность котельной,</w:t>
            </w:r>
          </w:p>
          <w:p w:rsidR="00300CA4" w:rsidRPr="00F56404" w:rsidRDefault="00300CA4" w:rsidP="00300CA4">
            <w:pPr>
              <w:jc w:val="center"/>
              <w:rPr>
                <w:b/>
                <w:bCs/>
                <w:sz w:val="20"/>
                <w:szCs w:val="20"/>
              </w:rPr>
            </w:pPr>
            <w:r w:rsidRPr="00F56404">
              <w:rPr>
                <w:b/>
                <w:bCs/>
                <w:sz w:val="20"/>
                <w:szCs w:val="20"/>
              </w:rPr>
              <w:t>Гкал/час</w:t>
            </w:r>
          </w:p>
        </w:tc>
        <w:tc>
          <w:tcPr>
            <w:tcW w:w="1090" w:type="pct"/>
            <w:tcBorders>
              <w:top w:val="single" w:sz="4" w:space="0" w:color="auto"/>
              <w:left w:val="nil"/>
              <w:bottom w:val="single" w:sz="4" w:space="0" w:color="auto"/>
              <w:right w:val="single" w:sz="4" w:space="0" w:color="auto"/>
            </w:tcBorders>
            <w:shd w:val="pct20" w:color="000000" w:fill="FFFFFF"/>
            <w:vAlign w:val="center"/>
          </w:tcPr>
          <w:p w:rsidR="00300CA4" w:rsidRPr="005C100A" w:rsidRDefault="00300CA4" w:rsidP="00300CA4">
            <w:pPr>
              <w:jc w:val="center"/>
              <w:rPr>
                <w:b/>
                <w:bCs/>
                <w:sz w:val="20"/>
                <w:szCs w:val="20"/>
              </w:rPr>
            </w:pPr>
            <w:r w:rsidRPr="005C100A">
              <w:rPr>
                <w:b/>
                <w:bCs/>
                <w:sz w:val="20"/>
                <w:szCs w:val="20"/>
              </w:rPr>
              <w:t>Загрузка котельной, %</w:t>
            </w:r>
          </w:p>
        </w:tc>
        <w:tc>
          <w:tcPr>
            <w:tcW w:w="783" w:type="pct"/>
            <w:tcBorders>
              <w:top w:val="single" w:sz="4" w:space="0" w:color="auto"/>
              <w:left w:val="nil"/>
              <w:bottom w:val="single" w:sz="4" w:space="0" w:color="auto"/>
              <w:right w:val="single" w:sz="4" w:space="0" w:color="auto"/>
            </w:tcBorders>
            <w:shd w:val="pct20" w:color="000000" w:fill="FFFFFF"/>
            <w:vAlign w:val="center"/>
            <w:hideMark/>
          </w:tcPr>
          <w:p w:rsidR="00300CA4" w:rsidRPr="00F56404" w:rsidRDefault="00300CA4" w:rsidP="00300CA4">
            <w:pPr>
              <w:jc w:val="center"/>
              <w:rPr>
                <w:b/>
                <w:bCs/>
                <w:sz w:val="20"/>
                <w:szCs w:val="20"/>
              </w:rPr>
            </w:pPr>
            <w:r w:rsidRPr="00F56404">
              <w:rPr>
                <w:b/>
                <w:bCs/>
                <w:sz w:val="20"/>
                <w:szCs w:val="20"/>
              </w:rPr>
              <w:t>Выработка тепловой энергии Гкал/год</w:t>
            </w:r>
          </w:p>
        </w:tc>
        <w:tc>
          <w:tcPr>
            <w:tcW w:w="817" w:type="pct"/>
            <w:tcBorders>
              <w:top w:val="single" w:sz="4" w:space="0" w:color="auto"/>
              <w:left w:val="nil"/>
              <w:bottom w:val="single" w:sz="4" w:space="0" w:color="auto"/>
              <w:right w:val="single" w:sz="4" w:space="0" w:color="auto"/>
            </w:tcBorders>
            <w:shd w:val="pct20" w:color="000000" w:fill="FFFFFF"/>
            <w:vAlign w:val="center"/>
          </w:tcPr>
          <w:p w:rsidR="00300CA4" w:rsidRPr="00F56404" w:rsidRDefault="00300CA4" w:rsidP="00300CA4">
            <w:pPr>
              <w:jc w:val="center"/>
              <w:rPr>
                <w:b/>
                <w:bCs/>
                <w:sz w:val="20"/>
                <w:szCs w:val="20"/>
              </w:rPr>
            </w:pPr>
            <w:r>
              <w:rPr>
                <w:b/>
                <w:bCs/>
                <w:sz w:val="20"/>
                <w:szCs w:val="20"/>
              </w:rPr>
              <w:t xml:space="preserve">Отпуск </w:t>
            </w:r>
            <w:r w:rsidRPr="00F56404">
              <w:rPr>
                <w:b/>
                <w:bCs/>
                <w:sz w:val="20"/>
                <w:szCs w:val="20"/>
              </w:rPr>
              <w:t>тепловой энергии Гкал/год</w:t>
            </w:r>
          </w:p>
        </w:tc>
      </w:tr>
      <w:tr w:rsidR="003C1257" w:rsidRPr="00F56404" w:rsidTr="00300CA4">
        <w:trPr>
          <w:trHeight w:val="84"/>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C1257" w:rsidRPr="005C100A" w:rsidRDefault="003C1257" w:rsidP="00300CA4">
            <w:pPr>
              <w:jc w:val="center"/>
              <w:rPr>
                <w:b/>
                <w:bCs/>
                <w:sz w:val="20"/>
                <w:szCs w:val="20"/>
              </w:rPr>
            </w:pPr>
            <w:r w:rsidRPr="005C100A">
              <w:rPr>
                <w:b/>
                <w:bCs/>
                <w:sz w:val="20"/>
                <w:szCs w:val="20"/>
              </w:rPr>
              <w:t>Дер. Старополье</w:t>
            </w:r>
          </w:p>
        </w:tc>
      </w:tr>
      <w:tr w:rsidR="00300CA4" w:rsidRPr="00F56404" w:rsidTr="00894567">
        <w:trPr>
          <w:trHeight w:val="84"/>
          <w:tblHeader/>
          <w:jc w:val="center"/>
        </w:trPr>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300CA4" w:rsidRPr="00F56404" w:rsidRDefault="00300CA4" w:rsidP="00C81169">
            <w:pPr>
              <w:jc w:val="center"/>
              <w:rPr>
                <w:sz w:val="20"/>
                <w:szCs w:val="20"/>
              </w:rPr>
            </w:pPr>
            <w:r w:rsidRPr="00F56404">
              <w:rPr>
                <w:sz w:val="20"/>
                <w:szCs w:val="20"/>
              </w:rPr>
              <w:t>Котельная</w:t>
            </w:r>
            <w:r>
              <w:rPr>
                <w:sz w:val="20"/>
                <w:szCs w:val="20"/>
              </w:rPr>
              <w:t xml:space="preserve"> </w:t>
            </w:r>
            <w:r w:rsidR="00C81169">
              <w:rPr>
                <w:sz w:val="20"/>
                <w:szCs w:val="20"/>
              </w:rPr>
              <w:t>дер. Старополье</w:t>
            </w:r>
          </w:p>
        </w:tc>
        <w:tc>
          <w:tcPr>
            <w:tcW w:w="1314"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894567" w:rsidP="00300CA4">
            <w:pPr>
              <w:jc w:val="center"/>
              <w:rPr>
                <w:bCs/>
                <w:sz w:val="20"/>
                <w:szCs w:val="20"/>
              </w:rPr>
            </w:pPr>
            <w:r>
              <w:rPr>
                <w:bCs/>
                <w:sz w:val="20"/>
                <w:szCs w:val="20"/>
              </w:rPr>
              <w:t>3,913</w:t>
            </w:r>
          </w:p>
        </w:tc>
        <w:tc>
          <w:tcPr>
            <w:tcW w:w="1090" w:type="pct"/>
            <w:tcBorders>
              <w:top w:val="single" w:sz="4" w:space="0" w:color="auto"/>
              <w:left w:val="nil"/>
              <w:bottom w:val="single" w:sz="4" w:space="0" w:color="auto"/>
              <w:right w:val="single" w:sz="4" w:space="0" w:color="auto"/>
            </w:tcBorders>
            <w:shd w:val="clear" w:color="auto" w:fill="auto"/>
            <w:vAlign w:val="center"/>
          </w:tcPr>
          <w:p w:rsidR="00300CA4" w:rsidRPr="005C100A" w:rsidRDefault="005C100A" w:rsidP="00300CA4">
            <w:pPr>
              <w:jc w:val="center"/>
              <w:rPr>
                <w:bCs/>
                <w:sz w:val="20"/>
                <w:szCs w:val="20"/>
              </w:rPr>
            </w:pPr>
            <w:r>
              <w:rPr>
                <w:bCs/>
                <w:sz w:val="20"/>
                <w:szCs w:val="20"/>
              </w:rPr>
              <w:t>16,9</w:t>
            </w:r>
          </w:p>
        </w:tc>
        <w:tc>
          <w:tcPr>
            <w:tcW w:w="783"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300CA4" w:rsidP="00300CA4">
            <w:pPr>
              <w:jc w:val="center"/>
              <w:rPr>
                <w:bCs/>
                <w:sz w:val="20"/>
                <w:szCs w:val="20"/>
              </w:rPr>
            </w:pPr>
            <w:r>
              <w:rPr>
                <w:bCs/>
                <w:sz w:val="20"/>
                <w:szCs w:val="20"/>
              </w:rPr>
              <w:t>6,599</w:t>
            </w:r>
          </w:p>
        </w:tc>
        <w:tc>
          <w:tcPr>
            <w:tcW w:w="817"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300CA4" w:rsidP="00300CA4">
            <w:pPr>
              <w:jc w:val="center"/>
              <w:rPr>
                <w:bCs/>
                <w:sz w:val="20"/>
                <w:szCs w:val="20"/>
              </w:rPr>
            </w:pPr>
            <w:r>
              <w:rPr>
                <w:bCs/>
                <w:sz w:val="20"/>
                <w:szCs w:val="20"/>
              </w:rPr>
              <w:t>6,378</w:t>
            </w:r>
          </w:p>
        </w:tc>
      </w:tr>
      <w:tr w:rsidR="00300CA4" w:rsidRPr="00F56404" w:rsidTr="00300CA4">
        <w:trPr>
          <w:trHeight w:val="84"/>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00CA4" w:rsidRPr="005C100A" w:rsidRDefault="00300CA4" w:rsidP="00300CA4">
            <w:pPr>
              <w:jc w:val="center"/>
              <w:rPr>
                <w:b/>
                <w:bCs/>
                <w:sz w:val="20"/>
                <w:szCs w:val="20"/>
              </w:rPr>
            </w:pPr>
            <w:r w:rsidRPr="005C100A">
              <w:rPr>
                <w:b/>
                <w:bCs/>
                <w:sz w:val="20"/>
                <w:szCs w:val="20"/>
              </w:rPr>
              <w:t xml:space="preserve">Дер. </w:t>
            </w:r>
            <w:proofErr w:type="spellStart"/>
            <w:r w:rsidRPr="005C100A">
              <w:rPr>
                <w:b/>
                <w:bCs/>
                <w:sz w:val="20"/>
                <w:szCs w:val="20"/>
              </w:rPr>
              <w:t>Освище</w:t>
            </w:r>
            <w:proofErr w:type="spellEnd"/>
          </w:p>
        </w:tc>
      </w:tr>
      <w:tr w:rsidR="00300CA4" w:rsidRPr="00F56404" w:rsidTr="00894567">
        <w:trPr>
          <w:trHeight w:val="84"/>
          <w:tblHeader/>
          <w:jc w:val="center"/>
        </w:trPr>
        <w:tc>
          <w:tcPr>
            <w:tcW w:w="996" w:type="pct"/>
            <w:tcBorders>
              <w:top w:val="single" w:sz="4" w:space="0" w:color="auto"/>
              <w:left w:val="single" w:sz="4" w:space="0" w:color="auto"/>
              <w:bottom w:val="single" w:sz="4" w:space="0" w:color="auto"/>
              <w:right w:val="single" w:sz="4" w:space="0" w:color="auto"/>
            </w:tcBorders>
            <w:shd w:val="clear" w:color="auto" w:fill="auto"/>
            <w:vAlign w:val="center"/>
          </w:tcPr>
          <w:p w:rsidR="00300CA4" w:rsidRPr="00F56404" w:rsidRDefault="00300CA4" w:rsidP="00C81169">
            <w:pPr>
              <w:jc w:val="center"/>
              <w:rPr>
                <w:sz w:val="20"/>
                <w:szCs w:val="20"/>
              </w:rPr>
            </w:pPr>
            <w:r w:rsidRPr="00F56404">
              <w:rPr>
                <w:sz w:val="20"/>
                <w:szCs w:val="20"/>
              </w:rPr>
              <w:t xml:space="preserve">Котельная </w:t>
            </w:r>
            <w:r w:rsidR="00C81169">
              <w:rPr>
                <w:sz w:val="20"/>
                <w:szCs w:val="20"/>
              </w:rPr>
              <w:t>дер. Овсище</w:t>
            </w:r>
          </w:p>
        </w:tc>
        <w:tc>
          <w:tcPr>
            <w:tcW w:w="1314"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300CA4" w:rsidP="00300CA4">
            <w:pPr>
              <w:jc w:val="center"/>
              <w:rPr>
                <w:bCs/>
                <w:sz w:val="20"/>
                <w:szCs w:val="20"/>
              </w:rPr>
            </w:pPr>
            <w:r>
              <w:rPr>
                <w:bCs/>
                <w:sz w:val="20"/>
                <w:szCs w:val="20"/>
              </w:rPr>
              <w:t>4,3</w:t>
            </w:r>
          </w:p>
        </w:tc>
        <w:tc>
          <w:tcPr>
            <w:tcW w:w="1090" w:type="pct"/>
            <w:tcBorders>
              <w:top w:val="single" w:sz="4" w:space="0" w:color="auto"/>
              <w:left w:val="nil"/>
              <w:bottom w:val="single" w:sz="4" w:space="0" w:color="auto"/>
              <w:right w:val="single" w:sz="4" w:space="0" w:color="auto"/>
            </w:tcBorders>
            <w:shd w:val="clear" w:color="auto" w:fill="auto"/>
            <w:vAlign w:val="center"/>
          </w:tcPr>
          <w:p w:rsidR="00300CA4" w:rsidRPr="005C100A" w:rsidRDefault="005C100A" w:rsidP="00300CA4">
            <w:pPr>
              <w:jc w:val="center"/>
              <w:rPr>
                <w:bCs/>
                <w:sz w:val="20"/>
                <w:szCs w:val="20"/>
              </w:rPr>
            </w:pPr>
            <w:r>
              <w:rPr>
                <w:bCs/>
                <w:sz w:val="20"/>
                <w:szCs w:val="20"/>
              </w:rPr>
              <w:t>13,6</w:t>
            </w:r>
          </w:p>
        </w:tc>
        <w:tc>
          <w:tcPr>
            <w:tcW w:w="783"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300CA4" w:rsidP="00300CA4">
            <w:pPr>
              <w:jc w:val="center"/>
              <w:rPr>
                <w:bCs/>
                <w:sz w:val="20"/>
                <w:szCs w:val="20"/>
              </w:rPr>
            </w:pPr>
            <w:r>
              <w:rPr>
                <w:bCs/>
                <w:sz w:val="20"/>
                <w:szCs w:val="20"/>
              </w:rPr>
              <w:t>4,874</w:t>
            </w:r>
          </w:p>
        </w:tc>
        <w:tc>
          <w:tcPr>
            <w:tcW w:w="817" w:type="pct"/>
            <w:tcBorders>
              <w:top w:val="single" w:sz="4" w:space="0" w:color="auto"/>
              <w:left w:val="nil"/>
              <w:bottom w:val="single" w:sz="4" w:space="0" w:color="auto"/>
              <w:right w:val="single" w:sz="4" w:space="0" w:color="auto"/>
            </w:tcBorders>
            <w:shd w:val="clear" w:color="auto" w:fill="auto"/>
            <w:vAlign w:val="center"/>
          </w:tcPr>
          <w:p w:rsidR="00300CA4" w:rsidRPr="00F56404" w:rsidRDefault="00300CA4" w:rsidP="00300CA4">
            <w:pPr>
              <w:jc w:val="center"/>
              <w:rPr>
                <w:bCs/>
                <w:sz w:val="20"/>
                <w:szCs w:val="20"/>
              </w:rPr>
            </w:pPr>
            <w:r>
              <w:rPr>
                <w:bCs/>
                <w:sz w:val="20"/>
                <w:szCs w:val="20"/>
              </w:rPr>
              <w:t>4,710</w:t>
            </w:r>
          </w:p>
        </w:tc>
      </w:tr>
    </w:tbl>
    <w:p w:rsidR="00B74637" w:rsidRDefault="00B74637" w:rsidP="004C0FB4">
      <w:pPr>
        <w:spacing w:line="360" w:lineRule="auto"/>
        <w:ind w:firstLine="567"/>
        <w:rPr>
          <w:sz w:val="26"/>
          <w:szCs w:val="26"/>
        </w:rPr>
      </w:pPr>
    </w:p>
    <w:p w:rsidR="003C1257" w:rsidRPr="00CE0538" w:rsidRDefault="003C1257" w:rsidP="00CF48EA">
      <w:pPr>
        <w:pStyle w:val="2"/>
        <w:numPr>
          <w:ilvl w:val="0"/>
          <w:numId w:val="0"/>
        </w:numPr>
        <w:spacing w:line="360" w:lineRule="auto"/>
        <w:ind w:left="1134"/>
      </w:pPr>
      <w:bookmarkStart w:id="33" w:name="_Toc377393427"/>
      <w:bookmarkStart w:id="34" w:name="_Toc381777586"/>
      <w:r w:rsidRPr="00CE0538">
        <w:t>2.9 Способы учета тепла, отпущенного в тепловые сети.</w:t>
      </w:r>
      <w:bookmarkEnd w:id="33"/>
      <w:bookmarkEnd w:id="34"/>
    </w:p>
    <w:p w:rsidR="00D94CFB" w:rsidRPr="00D94CFB" w:rsidRDefault="00D94CFB" w:rsidP="00D94CFB">
      <w:pPr>
        <w:spacing w:line="360" w:lineRule="auto"/>
        <w:ind w:firstLine="851"/>
        <w:rPr>
          <w:sz w:val="26"/>
          <w:szCs w:val="26"/>
        </w:rPr>
      </w:pPr>
      <w:r w:rsidRPr="00D94CFB">
        <w:rPr>
          <w:sz w:val="26"/>
          <w:szCs w:val="26"/>
        </w:rPr>
        <w:t>Определение объема фактически отпущенного тепла, осуществляется приборами учета.</w:t>
      </w:r>
    </w:p>
    <w:p w:rsidR="00D94CFB" w:rsidRPr="00D94CFB" w:rsidRDefault="00D94CFB" w:rsidP="00D94CFB">
      <w:pPr>
        <w:spacing w:line="360" w:lineRule="auto"/>
        <w:ind w:firstLine="851"/>
        <w:rPr>
          <w:sz w:val="26"/>
          <w:szCs w:val="26"/>
        </w:rPr>
      </w:pPr>
      <w:r w:rsidRPr="00D94CFB">
        <w:rPr>
          <w:sz w:val="26"/>
          <w:szCs w:val="26"/>
        </w:rPr>
        <w:t>Расчет между поставщиком тепловой энергии и потребителями осуществляется по показаниям приборов.</w:t>
      </w:r>
      <w:r w:rsidR="00CF48EA">
        <w:rPr>
          <w:sz w:val="26"/>
          <w:szCs w:val="26"/>
        </w:rPr>
        <w:t xml:space="preserve"> </w:t>
      </w:r>
      <w:r w:rsidRPr="00D94CFB">
        <w:rPr>
          <w:sz w:val="26"/>
          <w:szCs w:val="26"/>
        </w:rPr>
        <w:t>Узлы учета тепловой энергии осуществляют:</w:t>
      </w:r>
    </w:p>
    <w:p w:rsidR="00D94CFB" w:rsidRPr="00D94CFB" w:rsidRDefault="00D94CFB" w:rsidP="00D94CFB">
      <w:pPr>
        <w:spacing w:line="360" w:lineRule="auto"/>
        <w:ind w:firstLine="851"/>
        <w:rPr>
          <w:sz w:val="26"/>
          <w:szCs w:val="26"/>
        </w:rPr>
      </w:pPr>
      <w:r w:rsidRPr="00D94CFB">
        <w:rPr>
          <w:sz w:val="26"/>
          <w:szCs w:val="26"/>
        </w:rPr>
        <w:t>- Учет тепловой энергии, расходуемой объектами на отопление;</w:t>
      </w:r>
    </w:p>
    <w:p w:rsidR="00D94CFB" w:rsidRPr="00D94CFB" w:rsidRDefault="00D94CFB" w:rsidP="00D94CFB">
      <w:pPr>
        <w:spacing w:line="360" w:lineRule="auto"/>
        <w:ind w:firstLine="851"/>
        <w:rPr>
          <w:sz w:val="26"/>
          <w:szCs w:val="26"/>
        </w:rPr>
      </w:pPr>
      <w:r w:rsidRPr="00D94CFB">
        <w:rPr>
          <w:sz w:val="26"/>
          <w:szCs w:val="26"/>
        </w:rPr>
        <w:t>- Измерение давление в трубопроводах;</w:t>
      </w:r>
    </w:p>
    <w:p w:rsidR="00D94CFB" w:rsidRPr="00D94CFB" w:rsidRDefault="00D94CFB" w:rsidP="00D94CFB">
      <w:pPr>
        <w:spacing w:line="360" w:lineRule="auto"/>
        <w:ind w:firstLine="851"/>
        <w:rPr>
          <w:sz w:val="26"/>
          <w:szCs w:val="26"/>
        </w:rPr>
      </w:pPr>
      <w:r w:rsidRPr="00D94CFB">
        <w:rPr>
          <w:sz w:val="26"/>
          <w:szCs w:val="26"/>
        </w:rPr>
        <w:t>- Измерение температуры в трубопроводах;</w:t>
      </w:r>
    </w:p>
    <w:p w:rsidR="00D94CFB" w:rsidRPr="00D94CFB" w:rsidRDefault="00D94CFB" w:rsidP="00D94CFB">
      <w:pPr>
        <w:spacing w:line="360" w:lineRule="auto"/>
        <w:ind w:firstLine="851"/>
        <w:rPr>
          <w:sz w:val="26"/>
          <w:szCs w:val="26"/>
        </w:rPr>
      </w:pPr>
      <w:r w:rsidRPr="00D94CFB">
        <w:rPr>
          <w:sz w:val="26"/>
          <w:szCs w:val="26"/>
        </w:rPr>
        <w:t>- Регистрацию нештатных ситуаций;</w:t>
      </w:r>
    </w:p>
    <w:p w:rsidR="00D94CFB" w:rsidRPr="00D94CFB" w:rsidRDefault="00D94CFB" w:rsidP="00D94CFB">
      <w:pPr>
        <w:spacing w:line="360" w:lineRule="auto"/>
        <w:ind w:firstLine="851"/>
        <w:rPr>
          <w:sz w:val="26"/>
          <w:szCs w:val="26"/>
        </w:rPr>
      </w:pPr>
      <w:r w:rsidRPr="00D94CFB">
        <w:rPr>
          <w:sz w:val="26"/>
          <w:szCs w:val="26"/>
        </w:rPr>
        <w:t>- Автоматическую передачу данных с заданным периодом опроса, сигналов</w:t>
      </w:r>
    </w:p>
    <w:p w:rsidR="00D94CFB" w:rsidRPr="00D94CFB" w:rsidRDefault="00D94CFB" w:rsidP="00D94CFB">
      <w:pPr>
        <w:spacing w:line="360" w:lineRule="auto"/>
        <w:ind w:firstLine="851"/>
        <w:rPr>
          <w:sz w:val="26"/>
          <w:szCs w:val="26"/>
        </w:rPr>
      </w:pPr>
      <w:r w:rsidRPr="00D94CFB">
        <w:rPr>
          <w:sz w:val="26"/>
          <w:szCs w:val="26"/>
        </w:rPr>
        <w:t>предупреждения об аварийных и нештатных ситуациях – немедленно.</w:t>
      </w:r>
    </w:p>
    <w:p w:rsidR="00D94CFB" w:rsidRPr="00D94CFB" w:rsidRDefault="00D94CFB" w:rsidP="00D94CFB">
      <w:pPr>
        <w:spacing w:line="360" w:lineRule="auto"/>
        <w:ind w:firstLine="851"/>
        <w:rPr>
          <w:sz w:val="26"/>
          <w:szCs w:val="26"/>
        </w:rPr>
      </w:pPr>
      <w:r w:rsidRPr="00D94CFB">
        <w:rPr>
          <w:sz w:val="26"/>
          <w:szCs w:val="26"/>
        </w:rPr>
        <w:t xml:space="preserve">Приборы учета тепла, отпущенного в тепловые сети, приведены в таблице </w:t>
      </w:r>
      <w:r w:rsidR="009C666D">
        <w:rPr>
          <w:sz w:val="26"/>
          <w:szCs w:val="26"/>
        </w:rPr>
        <w:t>10-11</w:t>
      </w:r>
      <w:r w:rsidRPr="00D94CFB">
        <w:rPr>
          <w:sz w:val="26"/>
          <w:szCs w:val="26"/>
        </w:rPr>
        <w:t>.</w:t>
      </w:r>
    </w:p>
    <w:p w:rsidR="003C1257" w:rsidRDefault="00D94CFB" w:rsidP="004C0FB4">
      <w:pPr>
        <w:spacing w:line="360" w:lineRule="auto"/>
        <w:ind w:firstLine="567"/>
        <w:rPr>
          <w:sz w:val="26"/>
          <w:szCs w:val="26"/>
        </w:rPr>
      </w:pPr>
      <w:r>
        <w:rPr>
          <w:sz w:val="26"/>
          <w:szCs w:val="26"/>
        </w:rPr>
        <w:t>Годовой энергетический эффект от установки узлов учета составляет в 2011 году 28,86% по отношению к 2010 году.</w:t>
      </w:r>
    </w:p>
    <w:p w:rsidR="00D94CFB" w:rsidRDefault="00D94CFB" w:rsidP="004C0FB4">
      <w:pPr>
        <w:spacing w:line="360" w:lineRule="auto"/>
        <w:ind w:firstLine="567"/>
        <w:rPr>
          <w:sz w:val="26"/>
          <w:szCs w:val="26"/>
        </w:rPr>
      </w:pPr>
      <w:r>
        <w:rPr>
          <w:sz w:val="26"/>
          <w:szCs w:val="26"/>
        </w:rPr>
        <w:lastRenderedPageBreak/>
        <w:t>Теплосчетчик</w:t>
      </w:r>
      <w:r w:rsidR="00115346">
        <w:rPr>
          <w:sz w:val="26"/>
          <w:szCs w:val="26"/>
        </w:rPr>
        <w:t>-регистратор для измерения объемного расхода теплоносителя и температуры в трубопроводах систем теплопотребления с последующим расчетом накопленного количества теплоты, объема и массы теплоносителя:</w:t>
      </w:r>
    </w:p>
    <w:p w:rsidR="00115346" w:rsidRDefault="00115346" w:rsidP="00115346">
      <w:pPr>
        <w:pStyle w:val="ad"/>
        <w:numPr>
          <w:ilvl w:val="0"/>
          <w:numId w:val="4"/>
        </w:numPr>
        <w:spacing w:line="360" w:lineRule="auto"/>
        <w:rPr>
          <w:rFonts w:ascii="Times New Roman" w:eastAsia="Calibri" w:hAnsi="Times New Roman" w:cs="Times New Roman"/>
          <w:sz w:val="26"/>
          <w:szCs w:val="26"/>
        </w:rPr>
      </w:pPr>
      <w:r w:rsidRPr="00115346">
        <w:rPr>
          <w:rFonts w:ascii="Times New Roman" w:eastAsia="Calibri" w:hAnsi="Times New Roman" w:cs="Times New Roman"/>
          <w:sz w:val="26"/>
          <w:szCs w:val="26"/>
        </w:rPr>
        <w:t>Зд</w:t>
      </w:r>
      <w:r>
        <w:rPr>
          <w:rFonts w:ascii="Times New Roman" w:eastAsia="Calibri" w:hAnsi="Times New Roman" w:cs="Times New Roman"/>
          <w:sz w:val="26"/>
          <w:szCs w:val="26"/>
        </w:rPr>
        <w:t xml:space="preserve">ание Администрации, д. Старополье- </w:t>
      </w:r>
      <w:r>
        <w:rPr>
          <w:rFonts w:ascii="Times New Roman" w:eastAsia="Calibri" w:hAnsi="Times New Roman" w:cs="Times New Roman"/>
          <w:sz w:val="26"/>
          <w:szCs w:val="26"/>
          <w:lang w:val="en-US"/>
        </w:rPr>
        <w:t>SAYANYT</w:t>
      </w:r>
      <w:r w:rsidRPr="00115346">
        <w:rPr>
          <w:rFonts w:ascii="Times New Roman" w:eastAsia="Calibri" w:hAnsi="Times New Roman" w:cs="Times New Roman"/>
          <w:sz w:val="26"/>
          <w:szCs w:val="26"/>
        </w:rPr>
        <w:t>-21</w:t>
      </w:r>
      <w:r>
        <w:rPr>
          <w:rFonts w:ascii="Times New Roman" w:eastAsia="Calibri" w:hAnsi="Times New Roman" w:cs="Times New Roman"/>
          <w:sz w:val="26"/>
          <w:szCs w:val="26"/>
        </w:rPr>
        <w:t>;</w:t>
      </w:r>
    </w:p>
    <w:p w:rsidR="00115346" w:rsidRDefault="00115346" w:rsidP="00115346">
      <w:pPr>
        <w:pStyle w:val="ad"/>
        <w:numPr>
          <w:ilvl w:val="0"/>
          <w:numId w:val="4"/>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Здание Дома Культуры, д. Старополье- </w:t>
      </w:r>
      <w:r>
        <w:rPr>
          <w:rFonts w:ascii="Times New Roman" w:eastAsia="Calibri" w:hAnsi="Times New Roman" w:cs="Times New Roman"/>
          <w:sz w:val="26"/>
          <w:szCs w:val="26"/>
          <w:lang w:val="en-US"/>
        </w:rPr>
        <w:t>SAYANYT</w:t>
      </w:r>
      <w:r w:rsidRPr="00115346">
        <w:rPr>
          <w:rFonts w:ascii="Times New Roman" w:eastAsia="Calibri" w:hAnsi="Times New Roman" w:cs="Times New Roman"/>
          <w:sz w:val="26"/>
          <w:szCs w:val="26"/>
        </w:rPr>
        <w:t>-21</w:t>
      </w:r>
      <w:r>
        <w:rPr>
          <w:rFonts w:ascii="Times New Roman" w:eastAsia="Calibri" w:hAnsi="Times New Roman" w:cs="Times New Roman"/>
          <w:sz w:val="26"/>
          <w:szCs w:val="26"/>
        </w:rPr>
        <w:t>;</w:t>
      </w:r>
    </w:p>
    <w:p w:rsidR="00115346" w:rsidRDefault="00115346" w:rsidP="00115346">
      <w:pPr>
        <w:pStyle w:val="ad"/>
        <w:numPr>
          <w:ilvl w:val="0"/>
          <w:numId w:val="4"/>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Здание Дома Культуры, д. Овсище- </w:t>
      </w:r>
      <w:r>
        <w:rPr>
          <w:rFonts w:ascii="Times New Roman" w:eastAsia="Calibri" w:hAnsi="Times New Roman" w:cs="Times New Roman"/>
          <w:sz w:val="26"/>
          <w:szCs w:val="26"/>
          <w:lang w:val="en-US"/>
        </w:rPr>
        <w:t>SAYANYT</w:t>
      </w:r>
      <w:r w:rsidRPr="00115346">
        <w:rPr>
          <w:rFonts w:ascii="Times New Roman" w:eastAsia="Calibri" w:hAnsi="Times New Roman" w:cs="Times New Roman"/>
          <w:sz w:val="26"/>
          <w:szCs w:val="26"/>
        </w:rPr>
        <w:t>-21</w:t>
      </w:r>
      <w:r>
        <w:rPr>
          <w:rFonts w:ascii="Times New Roman" w:eastAsia="Calibri" w:hAnsi="Times New Roman" w:cs="Times New Roman"/>
          <w:sz w:val="26"/>
          <w:szCs w:val="26"/>
        </w:rPr>
        <w:t>;</w:t>
      </w:r>
    </w:p>
    <w:p w:rsidR="006E479C" w:rsidRPr="00CE0538" w:rsidRDefault="006E479C" w:rsidP="006E479C">
      <w:pPr>
        <w:pStyle w:val="2"/>
        <w:numPr>
          <w:ilvl w:val="0"/>
          <w:numId w:val="0"/>
        </w:numPr>
        <w:spacing w:line="360" w:lineRule="auto"/>
        <w:ind w:left="1134"/>
      </w:pPr>
      <w:bookmarkStart w:id="35" w:name="_Toc377393428"/>
      <w:bookmarkStart w:id="36" w:name="_Toc381777587"/>
      <w:r w:rsidRPr="00CE0538">
        <w:t>2.10 Статистика отказов и восстановлений оборудования источников тепловой энергии.</w:t>
      </w:r>
      <w:bookmarkEnd w:id="35"/>
      <w:bookmarkEnd w:id="36"/>
    </w:p>
    <w:p w:rsidR="00B16F61" w:rsidRDefault="00543AB4" w:rsidP="00BE00E4">
      <w:pPr>
        <w:spacing w:line="360" w:lineRule="auto"/>
        <w:ind w:firstLine="567"/>
        <w:rPr>
          <w:sz w:val="26"/>
          <w:szCs w:val="26"/>
        </w:rPr>
      </w:pPr>
      <w:r>
        <w:rPr>
          <w:sz w:val="26"/>
          <w:szCs w:val="26"/>
        </w:rPr>
        <w:t xml:space="preserve">Информация </w:t>
      </w:r>
      <w:proofErr w:type="gramStart"/>
      <w:r>
        <w:rPr>
          <w:sz w:val="26"/>
          <w:szCs w:val="26"/>
        </w:rPr>
        <w:t>о</w:t>
      </w:r>
      <w:proofErr w:type="gramEnd"/>
      <w:r>
        <w:rPr>
          <w:sz w:val="26"/>
          <w:szCs w:val="26"/>
        </w:rPr>
        <w:t xml:space="preserve"> отказах и восстановлениях оборудования источников тепловой энергии не предоставлена.</w:t>
      </w:r>
    </w:p>
    <w:p w:rsidR="00543AB4" w:rsidRPr="00CE0538" w:rsidRDefault="00543AB4" w:rsidP="00CF48EA">
      <w:pPr>
        <w:pStyle w:val="2"/>
        <w:numPr>
          <w:ilvl w:val="0"/>
          <w:numId w:val="0"/>
        </w:numPr>
        <w:spacing w:line="360" w:lineRule="auto"/>
        <w:ind w:left="1134"/>
        <w:jc w:val="both"/>
      </w:pPr>
      <w:bookmarkStart w:id="37" w:name="_Toc377393429"/>
      <w:bookmarkStart w:id="38" w:name="_Toc381777588"/>
      <w:r w:rsidRPr="00CE0538">
        <w:t>2.11 Предписания надзорных органов по запрещению дальнейшей эксплуатации источников тепловой энергии</w:t>
      </w:r>
      <w:bookmarkEnd w:id="37"/>
      <w:bookmarkEnd w:id="38"/>
    </w:p>
    <w:p w:rsidR="00543AB4" w:rsidRDefault="00BE00E4" w:rsidP="00BE00E4">
      <w:pPr>
        <w:spacing w:line="360" w:lineRule="auto"/>
        <w:ind w:firstLine="567"/>
        <w:rPr>
          <w:sz w:val="26"/>
          <w:szCs w:val="26"/>
        </w:rPr>
      </w:pPr>
      <w:r w:rsidRPr="00BE00E4">
        <w:rPr>
          <w:sz w:val="26"/>
          <w:szCs w:val="26"/>
        </w:rPr>
        <w:t>Предписаний надзорных органов по запрещению дальнейшей эксплуатации источников тепловой энергии на момент обследования специалистами ООО «Янэнерго» не выявлено.</w:t>
      </w:r>
    </w:p>
    <w:p w:rsidR="00BE00E4" w:rsidRPr="00C05D04" w:rsidRDefault="00BE00E4" w:rsidP="00CF48EA">
      <w:pPr>
        <w:pStyle w:val="2"/>
        <w:numPr>
          <w:ilvl w:val="0"/>
          <w:numId w:val="0"/>
        </w:numPr>
        <w:spacing w:line="360" w:lineRule="auto"/>
        <w:ind w:left="1134"/>
        <w:jc w:val="both"/>
      </w:pPr>
      <w:bookmarkStart w:id="39" w:name="_Toc377393430"/>
      <w:bookmarkStart w:id="40" w:name="_Toc381777589"/>
      <w:r w:rsidRPr="00C05D04">
        <w:t>Глава 1. Часть 3. Тепловые сети, сооружения на них и тепловые пункты</w:t>
      </w:r>
      <w:bookmarkEnd w:id="39"/>
      <w:bookmarkEnd w:id="40"/>
    </w:p>
    <w:p w:rsidR="00BE00E4" w:rsidRPr="00CE0538" w:rsidRDefault="00BE00E4" w:rsidP="001B22F4">
      <w:pPr>
        <w:pStyle w:val="2"/>
        <w:numPr>
          <w:ilvl w:val="0"/>
          <w:numId w:val="0"/>
        </w:numPr>
        <w:spacing w:line="360" w:lineRule="auto"/>
        <w:ind w:left="1134"/>
        <w:jc w:val="both"/>
      </w:pPr>
      <w:bookmarkStart w:id="41" w:name="_Toc377393431"/>
      <w:bookmarkStart w:id="42" w:name="_Toc381777590"/>
      <w:r w:rsidRPr="00CE0538">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41"/>
      <w:bookmarkEnd w:id="42"/>
    </w:p>
    <w:p w:rsidR="00BE00E4" w:rsidRDefault="00BE00E4" w:rsidP="00BE00E4">
      <w:pPr>
        <w:spacing w:line="360" w:lineRule="auto"/>
        <w:ind w:firstLine="567"/>
        <w:rPr>
          <w:sz w:val="26"/>
          <w:szCs w:val="26"/>
        </w:rPr>
      </w:pPr>
      <w:r>
        <w:rPr>
          <w:sz w:val="26"/>
          <w:szCs w:val="26"/>
        </w:rPr>
        <w:t>Границей балансовой принадлежности тепловых сетей и эксплуатационной ответственности сторон между ООО</w:t>
      </w:r>
      <w:r w:rsidR="00B53FE7">
        <w:rPr>
          <w:sz w:val="26"/>
          <w:szCs w:val="26"/>
        </w:rPr>
        <w:t xml:space="preserve"> «Энергобаланс</w:t>
      </w:r>
      <w:r w:rsidR="007C3DA5">
        <w:rPr>
          <w:sz w:val="26"/>
          <w:szCs w:val="26"/>
        </w:rPr>
        <w:t>-Т</w:t>
      </w:r>
      <w:r w:rsidR="00B53FE7">
        <w:rPr>
          <w:sz w:val="26"/>
          <w:szCs w:val="26"/>
        </w:rPr>
        <w:t>» и абонентом является наружная сторона стены зданий. Границей балансовой принадлежности узла учета тепловой энергии, являются внешние фланцы запорной арматуры.</w:t>
      </w:r>
    </w:p>
    <w:p w:rsidR="00B53FE7" w:rsidRDefault="00B53FE7" w:rsidP="00BE00E4">
      <w:pPr>
        <w:spacing w:line="360" w:lineRule="auto"/>
        <w:ind w:firstLine="567"/>
        <w:rPr>
          <w:noProof/>
          <w:sz w:val="26"/>
          <w:szCs w:val="26"/>
          <w:lang w:eastAsia="ru-RU"/>
        </w:rPr>
      </w:pPr>
      <w:r w:rsidRPr="00982E82">
        <w:rPr>
          <w:sz w:val="26"/>
          <w:szCs w:val="26"/>
        </w:rPr>
        <w:t>Система теплоснабжения</w:t>
      </w:r>
      <w:r w:rsidRPr="00982E82">
        <w:rPr>
          <w:noProof/>
          <w:sz w:val="26"/>
          <w:szCs w:val="26"/>
          <w:lang w:eastAsia="ru-RU"/>
        </w:rPr>
        <w:t xml:space="preserve"> дер. Старополье и дер. Овсище – зависимая,закрытая.</w:t>
      </w:r>
      <w:r w:rsidR="00982E82" w:rsidRPr="00982E82">
        <w:rPr>
          <w:noProof/>
          <w:sz w:val="26"/>
          <w:szCs w:val="26"/>
          <w:lang w:eastAsia="ru-RU"/>
        </w:rPr>
        <w:t xml:space="preserve"> Для измерения температур сетевой воды в прямом и обратном трубопроводах использованы подобранные </w:t>
      </w:r>
      <w:r w:rsidR="00982E82">
        <w:rPr>
          <w:noProof/>
          <w:sz w:val="26"/>
          <w:szCs w:val="26"/>
          <w:lang w:eastAsia="ru-RU"/>
        </w:rPr>
        <w:t xml:space="preserve">пары термопреобразователей. Охлаждение поступающей </w:t>
      </w:r>
      <w:r w:rsidR="00982E82">
        <w:rPr>
          <w:noProof/>
          <w:sz w:val="26"/>
          <w:szCs w:val="26"/>
          <w:lang w:eastAsia="ru-RU"/>
        </w:rPr>
        <w:lastRenderedPageBreak/>
        <w:t>в отопительные приборы сетевой воды происхоит путем подмешивания к подаваемой из сети воде охлажденной воды из обратной сетевой линии.</w:t>
      </w:r>
    </w:p>
    <w:p w:rsidR="00982E82" w:rsidRDefault="00982E82" w:rsidP="00BE00E4">
      <w:pPr>
        <w:spacing w:line="360" w:lineRule="auto"/>
        <w:ind w:firstLine="567"/>
        <w:rPr>
          <w:noProof/>
          <w:sz w:val="26"/>
          <w:szCs w:val="26"/>
          <w:lang w:eastAsia="ru-RU"/>
        </w:rPr>
      </w:pPr>
      <w:r>
        <w:rPr>
          <w:noProof/>
          <w:sz w:val="26"/>
          <w:szCs w:val="26"/>
          <w:lang w:eastAsia="ru-RU"/>
        </w:rPr>
        <w:t>Система отопления не обеспечивает точного поддержания температурного графика в зависимости от температуры наружного воздуха, что может привести к завышению температуры обратной сетевой воды. Что влечет за собой дополнительные материальные затраты при расчете с теплоснабжающей организацией.</w:t>
      </w:r>
    </w:p>
    <w:p w:rsidR="00982E82" w:rsidRDefault="00982E82" w:rsidP="00BE00E4">
      <w:pPr>
        <w:spacing w:line="360" w:lineRule="auto"/>
        <w:ind w:firstLine="567"/>
        <w:rPr>
          <w:noProof/>
          <w:sz w:val="26"/>
          <w:szCs w:val="26"/>
          <w:lang w:eastAsia="ru-RU"/>
        </w:rPr>
      </w:pPr>
      <w:r>
        <w:rPr>
          <w:noProof/>
          <w:sz w:val="26"/>
          <w:szCs w:val="26"/>
          <w:lang w:eastAsia="ru-RU"/>
        </w:rPr>
        <w:t>Существующий температурный график тепловой сети:</w:t>
      </w:r>
    </w:p>
    <w:p w:rsidR="00982E82" w:rsidRDefault="00982E82" w:rsidP="00982E82">
      <w:pPr>
        <w:pStyle w:val="ad"/>
        <w:numPr>
          <w:ilvl w:val="0"/>
          <w:numId w:val="5"/>
        </w:numPr>
        <w:spacing w:line="360" w:lineRule="auto"/>
        <w:rPr>
          <w:rFonts w:ascii="Times New Roman" w:eastAsia="Calibri" w:hAnsi="Times New Roman" w:cs="Times New Roman"/>
          <w:noProof/>
          <w:sz w:val="26"/>
          <w:szCs w:val="26"/>
          <w:lang w:eastAsia="ru-RU"/>
        </w:rPr>
      </w:pPr>
      <w:r w:rsidRPr="00982E82">
        <w:rPr>
          <w:rFonts w:ascii="Times New Roman" w:eastAsia="Calibri" w:hAnsi="Times New Roman" w:cs="Times New Roman"/>
          <w:noProof/>
          <w:sz w:val="26"/>
          <w:szCs w:val="26"/>
          <w:lang w:eastAsia="ru-RU"/>
        </w:rPr>
        <w:t>В п</w:t>
      </w:r>
      <w:r>
        <w:rPr>
          <w:rFonts w:ascii="Times New Roman" w:eastAsia="Calibri" w:hAnsi="Times New Roman" w:cs="Times New Roman"/>
          <w:noProof/>
          <w:sz w:val="26"/>
          <w:szCs w:val="26"/>
          <w:lang w:eastAsia="ru-RU"/>
        </w:rPr>
        <w:t xml:space="preserve">одающем трубопроводе = </w:t>
      </w:r>
      <w:r w:rsidR="00AF106E">
        <w:rPr>
          <w:rFonts w:ascii="Times New Roman" w:eastAsia="Calibri" w:hAnsi="Times New Roman" w:cs="Times New Roman"/>
          <w:noProof/>
          <w:sz w:val="26"/>
          <w:szCs w:val="26"/>
          <w:lang w:eastAsia="ru-RU"/>
        </w:rPr>
        <w:t>95</w:t>
      </w:r>
      <w:r w:rsidR="00AF106E" w:rsidRPr="00AF106E">
        <w:rPr>
          <w:rFonts w:ascii="Times New Roman" w:eastAsia="Calibri" w:hAnsi="Times New Roman" w:cs="Times New Roman"/>
          <w:noProof/>
          <w:sz w:val="26"/>
          <w:szCs w:val="26"/>
          <w:vertAlign w:val="superscript"/>
          <w:lang w:eastAsia="ru-RU"/>
        </w:rPr>
        <w:t>о</w:t>
      </w:r>
      <w:r w:rsidR="00AF106E">
        <w:rPr>
          <w:rFonts w:ascii="Times New Roman" w:eastAsia="Calibri" w:hAnsi="Times New Roman" w:cs="Times New Roman"/>
          <w:noProof/>
          <w:sz w:val="26"/>
          <w:szCs w:val="26"/>
          <w:lang w:eastAsia="ru-RU"/>
        </w:rPr>
        <w:t>С</w:t>
      </w:r>
    </w:p>
    <w:p w:rsidR="00982E82" w:rsidRDefault="00C76A2D" w:rsidP="00982E82">
      <w:pPr>
        <w:pStyle w:val="ad"/>
        <w:numPr>
          <w:ilvl w:val="0"/>
          <w:numId w:val="5"/>
        </w:numPr>
        <w:spacing w:line="360" w:lineRule="auto"/>
        <w:rPr>
          <w:rFonts w:ascii="Times New Roman" w:eastAsia="Calibri" w:hAnsi="Times New Roman" w:cs="Times New Roman"/>
          <w:noProof/>
          <w:sz w:val="26"/>
          <w:szCs w:val="26"/>
          <w:lang w:eastAsia="ru-RU"/>
        </w:rPr>
      </w:pPr>
      <w:r>
        <w:rPr>
          <w:rFonts w:ascii="Times New Roman" w:eastAsia="Calibri" w:hAnsi="Times New Roman" w:cs="Times New Roman"/>
          <w:noProof/>
          <w:sz w:val="26"/>
          <w:szCs w:val="26"/>
          <w:lang w:eastAsia="ru-RU"/>
        </w:rPr>
        <w:t xml:space="preserve">В обратном трубопроводе = </w:t>
      </w:r>
      <w:r w:rsidR="00AF106E">
        <w:rPr>
          <w:rFonts w:ascii="Times New Roman" w:eastAsia="Calibri" w:hAnsi="Times New Roman" w:cs="Times New Roman"/>
          <w:noProof/>
          <w:sz w:val="26"/>
          <w:szCs w:val="26"/>
          <w:lang w:eastAsia="ru-RU"/>
        </w:rPr>
        <w:t>70</w:t>
      </w:r>
      <w:r w:rsidR="00AF106E" w:rsidRPr="00AF106E">
        <w:rPr>
          <w:rFonts w:ascii="Times New Roman" w:eastAsia="Calibri" w:hAnsi="Times New Roman" w:cs="Times New Roman"/>
          <w:noProof/>
          <w:sz w:val="26"/>
          <w:szCs w:val="26"/>
          <w:vertAlign w:val="superscript"/>
          <w:lang w:eastAsia="ru-RU"/>
        </w:rPr>
        <w:t>о</w:t>
      </w:r>
      <w:r w:rsidR="00AF106E">
        <w:rPr>
          <w:rFonts w:ascii="Times New Roman" w:eastAsia="Calibri" w:hAnsi="Times New Roman" w:cs="Times New Roman"/>
          <w:noProof/>
          <w:sz w:val="26"/>
          <w:szCs w:val="26"/>
          <w:lang w:eastAsia="ru-RU"/>
        </w:rPr>
        <w:t>С</w:t>
      </w:r>
    </w:p>
    <w:p w:rsidR="00AF106E" w:rsidRDefault="00AF106E" w:rsidP="00AF106E">
      <w:pPr>
        <w:spacing w:line="360" w:lineRule="auto"/>
        <w:ind w:firstLine="567"/>
        <w:rPr>
          <w:noProof/>
          <w:sz w:val="26"/>
          <w:szCs w:val="26"/>
          <w:lang w:eastAsia="ru-RU"/>
        </w:rPr>
      </w:pPr>
      <w:r w:rsidRPr="00AF106E">
        <w:rPr>
          <w:noProof/>
          <w:sz w:val="26"/>
          <w:szCs w:val="26"/>
          <w:lang w:eastAsia="ru-RU"/>
        </w:rPr>
        <w:t>Характеристика</w:t>
      </w:r>
      <w:r w:rsidR="0094415A">
        <w:rPr>
          <w:noProof/>
          <w:sz w:val="26"/>
          <w:szCs w:val="26"/>
          <w:lang w:eastAsia="ru-RU"/>
        </w:rPr>
        <w:t>,</w:t>
      </w:r>
      <w:r w:rsidRPr="00AF106E">
        <w:rPr>
          <w:noProof/>
          <w:sz w:val="26"/>
          <w:szCs w:val="26"/>
          <w:lang w:eastAsia="ru-RU"/>
        </w:rPr>
        <w:t xml:space="preserve"> имеющихся на территории </w:t>
      </w:r>
      <w:r w:rsidR="0094415A">
        <w:rPr>
          <w:noProof/>
          <w:sz w:val="26"/>
          <w:szCs w:val="26"/>
          <w:lang w:eastAsia="ru-RU"/>
        </w:rPr>
        <w:t xml:space="preserve">муниципального образования </w:t>
      </w:r>
      <w:r w:rsidR="000C24D9">
        <w:rPr>
          <w:sz w:val="26"/>
          <w:szCs w:val="26"/>
        </w:rPr>
        <w:t xml:space="preserve">Старопольское сельское поселение </w:t>
      </w:r>
      <w:r w:rsidR="0094415A">
        <w:rPr>
          <w:noProof/>
          <w:sz w:val="26"/>
          <w:szCs w:val="26"/>
          <w:lang w:eastAsia="ru-RU"/>
        </w:rPr>
        <w:t>Сланцевского муниципального района Ленинградской области</w:t>
      </w:r>
      <w:r w:rsidRPr="00AF106E">
        <w:rPr>
          <w:noProof/>
          <w:sz w:val="26"/>
          <w:szCs w:val="26"/>
          <w:lang w:eastAsia="ru-RU"/>
        </w:rPr>
        <w:t xml:space="preserve"> тепловых сетей</w:t>
      </w:r>
      <w:r w:rsidR="0094415A">
        <w:rPr>
          <w:noProof/>
          <w:sz w:val="26"/>
          <w:szCs w:val="26"/>
          <w:lang w:eastAsia="ru-RU"/>
        </w:rPr>
        <w:t>,</w:t>
      </w:r>
      <w:r w:rsidRPr="00AF106E">
        <w:rPr>
          <w:noProof/>
          <w:sz w:val="26"/>
          <w:szCs w:val="26"/>
          <w:lang w:eastAsia="ru-RU"/>
        </w:rPr>
        <w:t xml:space="preserve"> представлена в таблице </w:t>
      </w:r>
      <w:r w:rsidR="00D920C7">
        <w:rPr>
          <w:noProof/>
          <w:sz w:val="26"/>
          <w:szCs w:val="26"/>
          <w:lang w:eastAsia="ru-RU"/>
        </w:rPr>
        <w:t>6</w:t>
      </w:r>
      <w:r w:rsidRPr="00AF106E">
        <w:rPr>
          <w:noProof/>
          <w:sz w:val="26"/>
          <w:szCs w:val="26"/>
          <w:lang w:eastAsia="ru-RU"/>
        </w:rPr>
        <w:t>.</w:t>
      </w:r>
    </w:p>
    <w:p w:rsidR="00AF106E" w:rsidRDefault="00AF106E" w:rsidP="00AF106E">
      <w:pPr>
        <w:spacing w:line="360" w:lineRule="auto"/>
        <w:ind w:firstLine="567"/>
        <w:rPr>
          <w:noProof/>
          <w:sz w:val="26"/>
          <w:szCs w:val="26"/>
          <w:lang w:eastAsia="ru-RU"/>
        </w:rPr>
        <w:sectPr w:rsidR="00AF106E" w:rsidSect="0049775A">
          <w:pgSz w:w="11907" w:h="16840" w:code="9"/>
          <w:pgMar w:top="1531" w:right="851" w:bottom="1134" w:left="1418" w:header="284" w:footer="125" w:gutter="0"/>
          <w:cols w:space="708"/>
          <w:docGrid w:linePitch="360"/>
        </w:sectPr>
      </w:pPr>
    </w:p>
    <w:p w:rsidR="00AF106E" w:rsidRPr="00AF106E" w:rsidRDefault="00AF106E" w:rsidP="00CF48EA">
      <w:pPr>
        <w:spacing w:line="360" w:lineRule="auto"/>
        <w:ind w:left="567"/>
        <w:jc w:val="right"/>
        <w:outlineLvl w:val="0"/>
        <w:rPr>
          <w:b/>
          <w:sz w:val="26"/>
          <w:szCs w:val="26"/>
        </w:rPr>
      </w:pPr>
      <w:r w:rsidRPr="00AF106E">
        <w:rPr>
          <w:b/>
          <w:sz w:val="26"/>
          <w:szCs w:val="26"/>
        </w:rPr>
        <w:lastRenderedPageBreak/>
        <w:t xml:space="preserve">Таблица </w:t>
      </w:r>
      <w:r w:rsidR="00D920C7">
        <w:rPr>
          <w:b/>
          <w:sz w:val="26"/>
          <w:szCs w:val="26"/>
        </w:rPr>
        <w:t>6</w:t>
      </w:r>
      <w:r w:rsidRPr="00AF106E">
        <w:rPr>
          <w:b/>
          <w:sz w:val="26"/>
          <w:szCs w:val="26"/>
        </w:rPr>
        <w:t>.</w:t>
      </w:r>
    </w:p>
    <w:p w:rsidR="00AF106E" w:rsidRPr="00AF106E" w:rsidRDefault="00AF106E" w:rsidP="00CF48EA">
      <w:pPr>
        <w:spacing w:line="360" w:lineRule="auto"/>
        <w:ind w:left="567"/>
        <w:jc w:val="center"/>
        <w:outlineLvl w:val="0"/>
        <w:rPr>
          <w:b/>
          <w:sz w:val="26"/>
          <w:szCs w:val="26"/>
        </w:rPr>
      </w:pPr>
      <w:r w:rsidRPr="00AF106E">
        <w:rPr>
          <w:b/>
          <w:sz w:val="26"/>
          <w:szCs w:val="26"/>
        </w:rPr>
        <w:t>Характеристика тепловых сетей.</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10"/>
        <w:gridCol w:w="2650"/>
        <w:gridCol w:w="3352"/>
      </w:tblGrid>
      <w:tr w:rsidR="00AF106E" w:rsidRPr="00F56404" w:rsidTr="0036755F">
        <w:trPr>
          <w:tblHeader/>
          <w:jc w:val="center"/>
        </w:trPr>
        <w:tc>
          <w:tcPr>
            <w:tcW w:w="2235" w:type="dxa"/>
            <w:shd w:val="clear" w:color="auto" w:fill="BFBFBF"/>
            <w:vAlign w:val="center"/>
          </w:tcPr>
          <w:p w:rsidR="00AF106E" w:rsidRPr="00F56404" w:rsidRDefault="00AF106E" w:rsidP="0036755F">
            <w:pPr>
              <w:jc w:val="center"/>
              <w:rPr>
                <w:b/>
                <w:sz w:val="20"/>
                <w:szCs w:val="20"/>
              </w:rPr>
            </w:pPr>
            <w:r w:rsidRPr="00F56404">
              <w:rPr>
                <w:b/>
                <w:sz w:val="20"/>
                <w:szCs w:val="20"/>
              </w:rPr>
              <w:t>Наименование</w:t>
            </w:r>
          </w:p>
        </w:tc>
        <w:tc>
          <w:tcPr>
            <w:tcW w:w="1510" w:type="dxa"/>
            <w:shd w:val="clear" w:color="auto" w:fill="BFBFBF"/>
            <w:vAlign w:val="center"/>
          </w:tcPr>
          <w:p w:rsidR="00AF106E" w:rsidRPr="00F56404" w:rsidRDefault="00AF106E" w:rsidP="0036755F">
            <w:pPr>
              <w:jc w:val="center"/>
              <w:rPr>
                <w:b/>
                <w:sz w:val="20"/>
                <w:szCs w:val="20"/>
              </w:rPr>
            </w:pPr>
            <w:r w:rsidRPr="00F56404">
              <w:rPr>
                <w:b/>
                <w:sz w:val="20"/>
                <w:szCs w:val="20"/>
              </w:rPr>
              <w:t>Ед. из.</w:t>
            </w:r>
          </w:p>
        </w:tc>
        <w:tc>
          <w:tcPr>
            <w:tcW w:w="6002" w:type="dxa"/>
            <w:gridSpan w:val="2"/>
            <w:shd w:val="clear" w:color="auto" w:fill="BFBFBF"/>
            <w:vAlign w:val="center"/>
          </w:tcPr>
          <w:p w:rsidR="00AF106E" w:rsidRPr="00F56404" w:rsidRDefault="00AF106E" w:rsidP="0036755F">
            <w:pPr>
              <w:jc w:val="center"/>
              <w:rPr>
                <w:b/>
                <w:sz w:val="20"/>
                <w:szCs w:val="20"/>
              </w:rPr>
            </w:pPr>
            <w:r w:rsidRPr="00F56404">
              <w:rPr>
                <w:b/>
                <w:sz w:val="20"/>
                <w:szCs w:val="20"/>
              </w:rPr>
              <w:t>Характеристика тепловых сетей</w:t>
            </w:r>
          </w:p>
        </w:tc>
      </w:tr>
      <w:tr w:rsidR="00AF106E" w:rsidRPr="00F56404" w:rsidTr="0036755F">
        <w:trPr>
          <w:jc w:val="center"/>
        </w:trPr>
        <w:tc>
          <w:tcPr>
            <w:tcW w:w="2235" w:type="dxa"/>
            <w:vAlign w:val="center"/>
          </w:tcPr>
          <w:p w:rsidR="00AF106E" w:rsidRPr="00F56404" w:rsidRDefault="00AF106E" w:rsidP="0036755F">
            <w:pPr>
              <w:jc w:val="center"/>
              <w:rPr>
                <w:szCs w:val="20"/>
              </w:rPr>
            </w:pPr>
            <w:r w:rsidRPr="00F56404">
              <w:rPr>
                <w:sz w:val="20"/>
                <w:szCs w:val="20"/>
              </w:rPr>
              <w:t>Источник теплоснабжения, связанный с тепловыми сетями</w:t>
            </w:r>
          </w:p>
        </w:tc>
        <w:tc>
          <w:tcPr>
            <w:tcW w:w="1510" w:type="dxa"/>
            <w:vAlign w:val="center"/>
          </w:tcPr>
          <w:p w:rsidR="00AF106E" w:rsidRPr="00F56404" w:rsidRDefault="00AF106E" w:rsidP="0036755F">
            <w:pPr>
              <w:jc w:val="center"/>
              <w:rPr>
                <w:szCs w:val="20"/>
              </w:rPr>
            </w:pPr>
          </w:p>
        </w:tc>
        <w:tc>
          <w:tcPr>
            <w:tcW w:w="2650" w:type="dxa"/>
            <w:vAlign w:val="center"/>
          </w:tcPr>
          <w:p w:rsidR="00AF106E" w:rsidRDefault="00AF106E" w:rsidP="0036755F">
            <w:pPr>
              <w:jc w:val="center"/>
              <w:rPr>
                <w:sz w:val="20"/>
                <w:szCs w:val="20"/>
              </w:rPr>
            </w:pPr>
            <w:r>
              <w:rPr>
                <w:sz w:val="20"/>
                <w:szCs w:val="20"/>
              </w:rPr>
              <w:t xml:space="preserve">Котельная </w:t>
            </w:r>
          </w:p>
          <w:p w:rsidR="00AF106E" w:rsidRPr="00F56404" w:rsidRDefault="00AF106E" w:rsidP="0036755F">
            <w:pPr>
              <w:jc w:val="center"/>
              <w:rPr>
                <w:sz w:val="20"/>
                <w:szCs w:val="20"/>
              </w:rPr>
            </w:pPr>
            <w:r>
              <w:rPr>
                <w:sz w:val="20"/>
                <w:szCs w:val="20"/>
              </w:rPr>
              <w:t>Дер. Старополье</w:t>
            </w:r>
          </w:p>
        </w:tc>
        <w:tc>
          <w:tcPr>
            <w:tcW w:w="3352" w:type="dxa"/>
            <w:vAlign w:val="center"/>
          </w:tcPr>
          <w:p w:rsidR="00AF106E" w:rsidRDefault="00AF106E" w:rsidP="0036755F">
            <w:pPr>
              <w:jc w:val="center"/>
              <w:rPr>
                <w:sz w:val="20"/>
                <w:szCs w:val="20"/>
              </w:rPr>
            </w:pPr>
            <w:r w:rsidRPr="00F56404">
              <w:rPr>
                <w:sz w:val="20"/>
                <w:szCs w:val="20"/>
              </w:rPr>
              <w:t xml:space="preserve">Котельная </w:t>
            </w:r>
          </w:p>
          <w:p w:rsidR="00AF106E" w:rsidRPr="00F56404" w:rsidRDefault="00AF106E" w:rsidP="0036755F">
            <w:pPr>
              <w:jc w:val="center"/>
              <w:rPr>
                <w:sz w:val="20"/>
                <w:szCs w:val="20"/>
              </w:rPr>
            </w:pPr>
            <w:r>
              <w:rPr>
                <w:sz w:val="20"/>
                <w:szCs w:val="20"/>
              </w:rPr>
              <w:t>Дер. Овсище</w:t>
            </w:r>
          </w:p>
        </w:tc>
      </w:tr>
      <w:tr w:rsidR="00AF106E" w:rsidRPr="00F56404" w:rsidTr="0036755F">
        <w:trPr>
          <w:jc w:val="center"/>
        </w:trPr>
        <w:tc>
          <w:tcPr>
            <w:tcW w:w="2235" w:type="dxa"/>
            <w:vAlign w:val="center"/>
          </w:tcPr>
          <w:p w:rsidR="00AF106E" w:rsidRPr="00F56404" w:rsidRDefault="00AF106E" w:rsidP="0036755F">
            <w:pPr>
              <w:jc w:val="center"/>
              <w:rPr>
                <w:szCs w:val="20"/>
              </w:rPr>
            </w:pPr>
            <w:r w:rsidRPr="00F56404">
              <w:rPr>
                <w:sz w:val="20"/>
                <w:szCs w:val="20"/>
              </w:rPr>
              <w:t>Наименование предприятия, эксплуатирующего тепловые сети</w:t>
            </w:r>
          </w:p>
        </w:tc>
        <w:tc>
          <w:tcPr>
            <w:tcW w:w="1510" w:type="dxa"/>
            <w:vAlign w:val="center"/>
          </w:tcPr>
          <w:p w:rsidR="00AF106E" w:rsidRPr="00F56404" w:rsidRDefault="00AF106E" w:rsidP="0036755F">
            <w:pPr>
              <w:jc w:val="center"/>
              <w:rPr>
                <w:szCs w:val="20"/>
              </w:rPr>
            </w:pPr>
          </w:p>
        </w:tc>
        <w:tc>
          <w:tcPr>
            <w:tcW w:w="2650" w:type="dxa"/>
            <w:vAlign w:val="center"/>
          </w:tcPr>
          <w:p w:rsidR="00AF106E" w:rsidRPr="00F56404" w:rsidRDefault="00AF106E" w:rsidP="0036755F">
            <w:pPr>
              <w:jc w:val="center"/>
              <w:rPr>
                <w:sz w:val="20"/>
                <w:szCs w:val="20"/>
              </w:rPr>
            </w:pPr>
            <w:r w:rsidRPr="00AF106E">
              <w:rPr>
                <w:sz w:val="20"/>
                <w:szCs w:val="20"/>
              </w:rPr>
              <w:t>ООО «Энергобаланс</w:t>
            </w:r>
            <w:r w:rsidR="007C3DA5">
              <w:rPr>
                <w:sz w:val="20"/>
                <w:szCs w:val="20"/>
              </w:rPr>
              <w:t>-Т</w:t>
            </w:r>
            <w:r w:rsidRPr="00AF106E">
              <w:rPr>
                <w:sz w:val="20"/>
                <w:szCs w:val="20"/>
              </w:rPr>
              <w:t>»</w:t>
            </w:r>
          </w:p>
        </w:tc>
        <w:tc>
          <w:tcPr>
            <w:tcW w:w="3352" w:type="dxa"/>
            <w:vAlign w:val="center"/>
          </w:tcPr>
          <w:p w:rsidR="00AF106E" w:rsidRPr="00F56404" w:rsidRDefault="00AF106E" w:rsidP="0036755F">
            <w:pPr>
              <w:jc w:val="center"/>
              <w:rPr>
                <w:sz w:val="20"/>
                <w:szCs w:val="20"/>
              </w:rPr>
            </w:pPr>
            <w:r w:rsidRPr="00AF106E">
              <w:rPr>
                <w:sz w:val="20"/>
                <w:szCs w:val="20"/>
              </w:rPr>
              <w:t>ООО «Энергобаланс</w:t>
            </w:r>
            <w:r w:rsidR="007C3DA5">
              <w:rPr>
                <w:sz w:val="20"/>
                <w:szCs w:val="20"/>
              </w:rPr>
              <w:t>-Т</w:t>
            </w:r>
            <w:r w:rsidRPr="00AF106E">
              <w:rPr>
                <w:sz w:val="20"/>
                <w:szCs w:val="20"/>
              </w:rPr>
              <w:t>»</w:t>
            </w:r>
          </w:p>
        </w:tc>
      </w:tr>
      <w:tr w:rsidR="00AF106E" w:rsidRPr="00F56404" w:rsidTr="0036755F">
        <w:trPr>
          <w:jc w:val="center"/>
        </w:trPr>
        <w:tc>
          <w:tcPr>
            <w:tcW w:w="2235" w:type="dxa"/>
            <w:vAlign w:val="center"/>
          </w:tcPr>
          <w:p w:rsidR="00AF106E" w:rsidRPr="00F56404" w:rsidRDefault="00AF106E" w:rsidP="0036755F">
            <w:pPr>
              <w:jc w:val="center"/>
              <w:rPr>
                <w:szCs w:val="20"/>
              </w:rPr>
            </w:pPr>
            <w:r w:rsidRPr="00F56404">
              <w:rPr>
                <w:sz w:val="20"/>
                <w:szCs w:val="20"/>
              </w:rPr>
              <w:t>Вид тепловых сетей (централизованный или локальный)</w:t>
            </w:r>
          </w:p>
        </w:tc>
        <w:tc>
          <w:tcPr>
            <w:tcW w:w="1510" w:type="dxa"/>
            <w:vAlign w:val="center"/>
          </w:tcPr>
          <w:p w:rsidR="00AF106E" w:rsidRPr="00F56404" w:rsidRDefault="00AF106E" w:rsidP="0036755F">
            <w:pPr>
              <w:jc w:val="center"/>
              <w:rPr>
                <w:szCs w:val="20"/>
              </w:rPr>
            </w:pPr>
          </w:p>
        </w:tc>
        <w:tc>
          <w:tcPr>
            <w:tcW w:w="2650" w:type="dxa"/>
            <w:vAlign w:val="center"/>
          </w:tcPr>
          <w:p w:rsidR="00AF106E" w:rsidRPr="00F56404" w:rsidRDefault="00AF106E" w:rsidP="0036755F">
            <w:pPr>
              <w:jc w:val="center"/>
              <w:rPr>
                <w:szCs w:val="20"/>
              </w:rPr>
            </w:pPr>
            <w:r w:rsidRPr="00F56404">
              <w:rPr>
                <w:sz w:val="20"/>
                <w:szCs w:val="20"/>
              </w:rPr>
              <w:t>централизованные т/с</w:t>
            </w:r>
          </w:p>
        </w:tc>
        <w:tc>
          <w:tcPr>
            <w:tcW w:w="3352" w:type="dxa"/>
            <w:vAlign w:val="center"/>
          </w:tcPr>
          <w:p w:rsidR="00AF106E" w:rsidRPr="00F56404" w:rsidRDefault="00AF106E" w:rsidP="0036755F">
            <w:pPr>
              <w:jc w:val="center"/>
              <w:rPr>
                <w:szCs w:val="20"/>
              </w:rPr>
            </w:pPr>
            <w:r w:rsidRPr="00F56404">
              <w:rPr>
                <w:sz w:val="20"/>
                <w:szCs w:val="20"/>
              </w:rPr>
              <w:t>централизованные т/с</w:t>
            </w:r>
          </w:p>
        </w:tc>
      </w:tr>
      <w:tr w:rsidR="00AF106E" w:rsidRPr="00F56404" w:rsidTr="0036755F">
        <w:trPr>
          <w:jc w:val="center"/>
        </w:trPr>
        <w:tc>
          <w:tcPr>
            <w:tcW w:w="2235" w:type="dxa"/>
            <w:vAlign w:val="center"/>
          </w:tcPr>
          <w:p w:rsidR="00AF106E" w:rsidRPr="00F56404" w:rsidRDefault="00AF106E" w:rsidP="0036755F">
            <w:pPr>
              <w:jc w:val="center"/>
              <w:rPr>
                <w:szCs w:val="20"/>
              </w:rPr>
            </w:pPr>
            <w:r w:rsidRPr="00F56404">
              <w:rPr>
                <w:sz w:val="20"/>
                <w:szCs w:val="20"/>
              </w:rPr>
              <w:t>Протяженность трубопроводов тепловых сетей в 2х трубном исчислении</w:t>
            </w:r>
          </w:p>
        </w:tc>
        <w:tc>
          <w:tcPr>
            <w:tcW w:w="1510" w:type="dxa"/>
            <w:vAlign w:val="center"/>
          </w:tcPr>
          <w:p w:rsidR="00AF106E" w:rsidRPr="00F56404" w:rsidRDefault="00AF106E" w:rsidP="0036755F">
            <w:pPr>
              <w:jc w:val="center"/>
              <w:rPr>
                <w:szCs w:val="20"/>
              </w:rPr>
            </w:pPr>
            <w:r w:rsidRPr="00F56404">
              <w:rPr>
                <w:szCs w:val="20"/>
              </w:rPr>
              <w:t>м</w:t>
            </w:r>
          </w:p>
        </w:tc>
        <w:tc>
          <w:tcPr>
            <w:tcW w:w="2650" w:type="dxa"/>
            <w:vAlign w:val="center"/>
          </w:tcPr>
          <w:p w:rsidR="00AF106E" w:rsidRPr="00F56404" w:rsidRDefault="00AF106E" w:rsidP="0036755F">
            <w:pPr>
              <w:jc w:val="center"/>
              <w:rPr>
                <w:sz w:val="20"/>
                <w:szCs w:val="20"/>
              </w:rPr>
            </w:pPr>
            <w:r>
              <w:rPr>
                <w:sz w:val="20"/>
                <w:szCs w:val="20"/>
              </w:rPr>
              <w:t>2972</w:t>
            </w:r>
          </w:p>
        </w:tc>
        <w:tc>
          <w:tcPr>
            <w:tcW w:w="3352" w:type="dxa"/>
            <w:vAlign w:val="center"/>
          </w:tcPr>
          <w:p w:rsidR="00AF106E" w:rsidRPr="00F56404" w:rsidRDefault="00AF106E" w:rsidP="0036755F">
            <w:pPr>
              <w:jc w:val="center"/>
              <w:rPr>
                <w:sz w:val="20"/>
                <w:szCs w:val="20"/>
              </w:rPr>
            </w:pPr>
            <w:r>
              <w:rPr>
                <w:sz w:val="20"/>
                <w:szCs w:val="20"/>
              </w:rPr>
              <w:t>2232</w:t>
            </w:r>
          </w:p>
        </w:tc>
      </w:tr>
      <w:tr w:rsidR="00AF106E" w:rsidRPr="00F56404" w:rsidTr="0036755F">
        <w:trPr>
          <w:jc w:val="center"/>
        </w:trPr>
        <w:tc>
          <w:tcPr>
            <w:tcW w:w="2235" w:type="dxa"/>
            <w:vAlign w:val="center"/>
          </w:tcPr>
          <w:p w:rsidR="00AF106E" w:rsidRPr="00F56404" w:rsidRDefault="00AF106E" w:rsidP="0036755F">
            <w:pPr>
              <w:jc w:val="center"/>
              <w:rPr>
                <w:sz w:val="20"/>
                <w:szCs w:val="20"/>
              </w:rPr>
            </w:pPr>
            <w:r w:rsidRPr="00F56404">
              <w:rPr>
                <w:sz w:val="20"/>
                <w:szCs w:val="20"/>
              </w:rPr>
              <w:t xml:space="preserve">Тип теплоносителя и его параметры </w:t>
            </w:r>
          </w:p>
        </w:tc>
        <w:tc>
          <w:tcPr>
            <w:tcW w:w="1510" w:type="dxa"/>
            <w:vAlign w:val="center"/>
          </w:tcPr>
          <w:p w:rsidR="00AF106E" w:rsidRPr="00F56404" w:rsidRDefault="00AF106E" w:rsidP="0036755F">
            <w:pPr>
              <w:jc w:val="center"/>
              <w:rPr>
                <w:szCs w:val="20"/>
              </w:rPr>
            </w:pPr>
            <w:r w:rsidRPr="00F56404">
              <w:rPr>
                <w:szCs w:val="20"/>
                <w:vertAlign w:val="superscript"/>
              </w:rPr>
              <w:t>о</w:t>
            </w:r>
            <w:r w:rsidRPr="00F56404">
              <w:rPr>
                <w:szCs w:val="20"/>
              </w:rPr>
              <w:t>С</w:t>
            </w:r>
          </w:p>
        </w:tc>
        <w:tc>
          <w:tcPr>
            <w:tcW w:w="2650" w:type="dxa"/>
            <w:vAlign w:val="center"/>
          </w:tcPr>
          <w:p w:rsidR="00AF106E" w:rsidRPr="00F56404" w:rsidRDefault="00AF106E" w:rsidP="0036755F">
            <w:pPr>
              <w:jc w:val="center"/>
              <w:rPr>
                <w:sz w:val="20"/>
                <w:szCs w:val="20"/>
              </w:rPr>
            </w:pPr>
            <w:r w:rsidRPr="00F56404">
              <w:rPr>
                <w:sz w:val="20"/>
                <w:szCs w:val="20"/>
              </w:rPr>
              <w:t>Вода</w:t>
            </w:r>
          </w:p>
          <w:p w:rsidR="00AF106E" w:rsidRPr="00F56404" w:rsidRDefault="00AF106E" w:rsidP="0036755F">
            <w:pPr>
              <w:jc w:val="center"/>
              <w:rPr>
                <w:sz w:val="20"/>
                <w:szCs w:val="20"/>
              </w:rPr>
            </w:pPr>
            <w:r w:rsidRPr="00F56404">
              <w:rPr>
                <w:sz w:val="20"/>
                <w:szCs w:val="20"/>
              </w:rPr>
              <w:t>95/70</w:t>
            </w:r>
          </w:p>
        </w:tc>
        <w:tc>
          <w:tcPr>
            <w:tcW w:w="3352" w:type="dxa"/>
            <w:vAlign w:val="center"/>
          </w:tcPr>
          <w:p w:rsidR="00AF106E" w:rsidRPr="00F56404" w:rsidRDefault="00AF106E" w:rsidP="0036755F">
            <w:pPr>
              <w:jc w:val="center"/>
              <w:rPr>
                <w:sz w:val="20"/>
                <w:szCs w:val="20"/>
              </w:rPr>
            </w:pPr>
            <w:r w:rsidRPr="00F56404">
              <w:rPr>
                <w:sz w:val="20"/>
                <w:szCs w:val="20"/>
              </w:rPr>
              <w:t>Вода</w:t>
            </w:r>
          </w:p>
          <w:p w:rsidR="00AF106E" w:rsidRPr="00F56404" w:rsidRDefault="00AF106E" w:rsidP="0036755F">
            <w:pPr>
              <w:jc w:val="center"/>
              <w:rPr>
                <w:sz w:val="20"/>
                <w:szCs w:val="20"/>
              </w:rPr>
            </w:pPr>
            <w:r w:rsidRPr="00F56404">
              <w:rPr>
                <w:sz w:val="20"/>
                <w:szCs w:val="20"/>
              </w:rPr>
              <w:t>95/70</w:t>
            </w:r>
          </w:p>
        </w:tc>
      </w:tr>
      <w:tr w:rsidR="00AF106E" w:rsidRPr="00F56404" w:rsidTr="0036755F">
        <w:trPr>
          <w:jc w:val="center"/>
        </w:trPr>
        <w:tc>
          <w:tcPr>
            <w:tcW w:w="2235" w:type="dxa"/>
            <w:vAlign w:val="center"/>
          </w:tcPr>
          <w:p w:rsidR="00AF106E" w:rsidRPr="00F56404" w:rsidRDefault="00AF106E" w:rsidP="0036755F">
            <w:pPr>
              <w:jc w:val="center"/>
              <w:rPr>
                <w:sz w:val="20"/>
                <w:szCs w:val="20"/>
              </w:rPr>
            </w:pPr>
            <w:r w:rsidRPr="00F56404">
              <w:rPr>
                <w:sz w:val="20"/>
                <w:szCs w:val="20"/>
              </w:rPr>
              <w:t>Способ прокладки</w:t>
            </w:r>
          </w:p>
        </w:tc>
        <w:tc>
          <w:tcPr>
            <w:tcW w:w="1510" w:type="dxa"/>
            <w:vAlign w:val="center"/>
          </w:tcPr>
          <w:p w:rsidR="00AF106E" w:rsidRPr="00F56404" w:rsidRDefault="00AF106E" w:rsidP="0036755F">
            <w:pPr>
              <w:jc w:val="center"/>
              <w:rPr>
                <w:szCs w:val="20"/>
                <w:vertAlign w:val="superscript"/>
              </w:rPr>
            </w:pPr>
          </w:p>
        </w:tc>
        <w:tc>
          <w:tcPr>
            <w:tcW w:w="2650" w:type="dxa"/>
            <w:vAlign w:val="center"/>
          </w:tcPr>
          <w:p w:rsidR="00AF106E" w:rsidRPr="00F56404" w:rsidRDefault="00AF106E" w:rsidP="0036755F">
            <w:pPr>
              <w:jc w:val="center"/>
              <w:rPr>
                <w:sz w:val="20"/>
                <w:szCs w:val="20"/>
              </w:rPr>
            </w:pPr>
            <w:r>
              <w:rPr>
                <w:sz w:val="20"/>
                <w:szCs w:val="20"/>
              </w:rPr>
              <w:t>Подземка</w:t>
            </w:r>
          </w:p>
        </w:tc>
        <w:tc>
          <w:tcPr>
            <w:tcW w:w="3352" w:type="dxa"/>
            <w:vAlign w:val="center"/>
          </w:tcPr>
          <w:p w:rsidR="00AF106E" w:rsidRPr="00F56404" w:rsidRDefault="00AF106E" w:rsidP="0036755F">
            <w:pPr>
              <w:jc w:val="center"/>
              <w:rPr>
                <w:sz w:val="20"/>
                <w:szCs w:val="20"/>
              </w:rPr>
            </w:pPr>
            <w:r w:rsidRPr="00F56404">
              <w:rPr>
                <w:sz w:val="20"/>
                <w:szCs w:val="20"/>
              </w:rPr>
              <w:t>Подземка</w:t>
            </w:r>
          </w:p>
        </w:tc>
      </w:tr>
      <w:tr w:rsidR="00AF106E" w:rsidRPr="00F56404" w:rsidTr="0036755F">
        <w:trPr>
          <w:jc w:val="center"/>
        </w:trPr>
        <w:tc>
          <w:tcPr>
            <w:tcW w:w="2235" w:type="dxa"/>
            <w:vAlign w:val="center"/>
          </w:tcPr>
          <w:p w:rsidR="00AF106E" w:rsidRPr="00F56404" w:rsidRDefault="00AF106E" w:rsidP="0036755F">
            <w:pPr>
              <w:jc w:val="center"/>
              <w:rPr>
                <w:szCs w:val="20"/>
              </w:rPr>
            </w:pPr>
            <w:r w:rsidRPr="00F56404">
              <w:rPr>
                <w:sz w:val="20"/>
                <w:szCs w:val="20"/>
              </w:rPr>
              <w:t>Описание нормативов технологических затрат и потерь при передаче тепловой энергии, включаемых в расчет отпущенной тепловой энергии</w:t>
            </w:r>
          </w:p>
        </w:tc>
        <w:tc>
          <w:tcPr>
            <w:tcW w:w="7512" w:type="dxa"/>
            <w:gridSpan w:val="3"/>
            <w:vAlign w:val="center"/>
          </w:tcPr>
          <w:p w:rsidR="00AF106E" w:rsidRPr="00F56404" w:rsidRDefault="00AF106E" w:rsidP="0036755F">
            <w:pPr>
              <w:autoSpaceDE w:val="0"/>
              <w:autoSpaceDN w:val="0"/>
              <w:adjustRightInd w:val="0"/>
              <w:jc w:val="center"/>
              <w:rPr>
                <w:sz w:val="20"/>
                <w:szCs w:val="20"/>
              </w:rPr>
            </w:pPr>
            <w:r w:rsidRPr="00F56404">
              <w:rPr>
                <w:sz w:val="20"/>
                <w:szCs w:val="20"/>
              </w:rPr>
              <w:t xml:space="preserve">К </w:t>
            </w:r>
            <w:r w:rsidRPr="00F56404">
              <w:rPr>
                <w:b/>
                <w:sz w:val="20"/>
                <w:szCs w:val="20"/>
              </w:rPr>
              <w:t>нормативам</w:t>
            </w:r>
            <w:r w:rsidR="00CF48EA">
              <w:rPr>
                <w:b/>
                <w:sz w:val="20"/>
                <w:szCs w:val="20"/>
              </w:rPr>
              <w:t xml:space="preserve"> </w:t>
            </w:r>
            <w:r w:rsidRPr="00F56404">
              <w:rPr>
                <w:b/>
                <w:sz w:val="20"/>
                <w:szCs w:val="20"/>
              </w:rPr>
              <w:t>технологических потерь</w:t>
            </w:r>
            <w:r w:rsidRPr="00F56404">
              <w:rPr>
                <w:sz w:val="20"/>
                <w:szCs w:val="20"/>
              </w:rPr>
              <w:t xml:space="preserve">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AF106E" w:rsidRPr="00F56404" w:rsidRDefault="00AF106E" w:rsidP="0036755F">
            <w:pPr>
              <w:autoSpaceDE w:val="0"/>
              <w:autoSpaceDN w:val="0"/>
              <w:adjustRightInd w:val="0"/>
              <w:jc w:val="center"/>
              <w:rPr>
                <w:sz w:val="20"/>
                <w:szCs w:val="20"/>
              </w:rPr>
            </w:pPr>
            <w:r w:rsidRPr="00F56404">
              <w:rPr>
                <w:sz w:val="20"/>
                <w:szCs w:val="20"/>
              </w:rPr>
              <w:t>1) потери и затраты теплоносителя (м</w:t>
            </w:r>
            <w:r w:rsidRPr="00F56404">
              <w:rPr>
                <w:sz w:val="20"/>
                <w:szCs w:val="20"/>
                <w:vertAlign w:val="superscript"/>
              </w:rPr>
              <w:t>3</w:t>
            </w:r>
            <w:r w:rsidRPr="00F56404">
              <w:rPr>
                <w:sz w:val="20"/>
                <w:szCs w:val="20"/>
              </w:rPr>
              <w:t>) в пределах установленных норм;</w:t>
            </w:r>
          </w:p>
          <w:p w:rsidR="00AF106E" w:rsidRPr="00F56404" w:rsidRDefault="00AF106E" w:rsidP="0036755F">
            <w:pPr>
              <w:autoSpaceDE w:val="0"/>
              <w:autoSpaceDN w:val="0"/>
              <w:adjustRightInd w:val="0"/>
              <w:jc w:val="center"/>
              <w:rPr>
                <w:sz w:val="20"/>
                <w:szCs w:val="20"/>
              </w:rPr>
            </w:pPr>
            <w:r w:rsidRPr="00F56404">
              <w:rPr>
                <w:sz w:val="20"/>
                <w:szCs w:val="20"/>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AF106E" w:rsidRPr="00F56404" w:rsidRDefault="00AF106E" w:rsidP="0036755F">
            <w:pPr>
              <w:autoSpaceDE w:val="0"/>
              <w:autoSpaceDN w:val="0"/>
              <w:adjustRightInd w:val="0"/>
              <w:jc w:val="center"/>
              <w:rPr>
                <w:sz w:val="20"/>
                <w:szCs w:val="20"/>
              </w:rPr>
            </w:pPr>
            <w:r w:rsidRPr="00F56404">
              <w:rPr>
                <w:sz w:val="20"/>
                <w:szCs w:val="20"/>
              </w:rPr>
              <w:t xml:space="preserve">К </w:t>
            </w:r>
            <w:r w:rsidRPr="00F56404">
              <w:rPr>
                <w:b/>
                <w:sz w:val="20"/>
                <w:szCs w:val="20"/>
              </w:rPr>
              <w:t xml:space="preserve">нормируемым технологическим </w:t>
            </w:r>
            <w:r w:rsidRPr="00F56404">
              <w:rPr>
                <w:b/>
                <w:szCs w:val="20"/>
              </w:rPr>
              <w:t>затратам</w:t>
            </w:r>
            <w:r w:rsidRPr="00F56404">
              <w:rPr>
                <w:sz w:val="20"/>
                <w:szCs w:val="20"/>
              </w:rPr>
              <w:t xml:space="preserve"> теплоносителя относятся:</w:t>
            </w:r>
          </w:p>
          <w:p w:rsidR="00AF106E" w:rsidRPr="00F56404" w:rsidRDefault="00AF106E" w:rsidP="0036755F">
            <w:pPr>
              <w:autoSpaceDE w:val="0"/>
              <w:autoSpaceDN w:val="0"/>
              <w:adjustRightInd w:val="0"/>
              <w:jc w:val="center"/>
              <w:rPr>
                <w:sz w:val="20"/>
                <w:szCs w:val="20"/>
              </w:rPr>
            </w:pPr>
            <w:r w:rsidRPr="00F56404">
              <w:rPr>
                <w:sz w:val="20"/>
                <w:szCs w:val="20"/>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AF106E" w:rsidRPr="00F56404" w:rsidRDefault="00AF106E" w:rsidP="0036755F">
            <w:pPr>
              <w:autoSpaceDE w:val="0"/>
              <w:autoSpaceDN w:val="0"/>
              <w:adjustRightInd w:val="0"/>
              <w:jc w:val="center"/>
              <w:rPr>
                <w:sz w:val="20"/>
                <w:szCs w:val="20"/>
              </w:rPr>
            </w:pPr>
            <w:r w:rsidRPr="00F56404">
              <w:rPr>
                <w:sz w:val="20"/>
                <w:szCs w:val="20"/>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AF106E" w:rsidRPr="00F56404" w:rsidRDefault="00AF106E" w:rsidP="0036755F">
            <w:pPr>
              <w:autoSpaceDE w:val="0"/>
              <w:autoSpaceDN w:val="0"/>
              <w:adjustRightInd w:val="0"/>
              <w:jc w:val="center"/>
              <w:rPr>
                <w:sz w:val="20"/>
                <w:szCs w:val="20"/>
              </w:rPr>
            </w:pPr>
            <w:r w:rsidRPr="00F56404">
              <w:rPr>
                <w:sz w:val="20"/>
                <w:szCs w:val="20"/>
              </w:rPr>
              <w:t>3) технически обоснованные затраты теплоносителя на плановые эксплуатационные испытания тепловых сетей и другие регламентные работы.</w:t>
            </w:r>
          </w:p>
          <w:p w:rsidR="00AF106E" w:rsidRPr="00F56404" w:rsidRDefault="00AF106E" w:rsidP="0036755F">
            <w:pPr>
              <w:jc w:val="center"/>
              <w:rPr>
                <w:szCs w:val="20"/>
              </w:rPr>
            </w:pPr>
            <w:r w:rsidRPr="00F56404">
              <w:rPr>
                <w:sz w:val="20"/>
                <w:szCs w:val="20"/>
              </w:rPr>
              <w:t xml:space="preserve">К нормируемым </w:t>
            </w:r>
            <w:r w:rsidRPr="00F56404">
              <w:rPr>
                <w:b/>
                <w:sz w:val="20"/>
                <w:szCs w:val="20"/>
              </w:rPr>
              <w:t xml:space="preserve">технологическим </w:t>
            </w:r>
            <w:r w:rsidRPr="00F56404">
              <w:rPr>
                <w:b/>
                <w:szCs w:val="20"/>
              </w:rPr>
              <w:t>потерям</w:t>
            </w:r>
            <w:r w:rsidRPr="00F56404">
              <w:rPr>
                <w:sz w:val="20"/>
                <w:szCs w:val="20"/>
              </w:rPr>
              <w:t xml:space="preserve"> теплоносителя относятся технически неизбежные в процессе передачи и распределения тепловой энергии потери теплоносителя с его утечкой через </w:t>
            </w:r>
            <w:proofErr w:type="spellStart"/>
            <w:r w:rsidRPr="00F56404">
              <w:rPr>
                <w:sz w:val="20"/>
                <w:szCs w:val="20"/>
              </w:rPr>
              <w:t>неплотности</w:t>
            </w:r>
            <w:proofErr w:type="spellEnd"/>
            <w:r w:rsidRPr="00F56404">
              <w:rPr>
                <w:sz w:val="20"/>
                <w:szCs w:val="20"/>
              </w:rPr>
              <w:t xml:space="preserve">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tc>
      </w:tr>
      <w:tr w:rsidR="00AF106E" w:rsidRPr="00F56404" w:rsidTr="0036755F">
        <w:trPr>
          <w:jc w:val="center"/>
        </w:trPr>
        <w:tc>
          <w:tcPr>
            <w:tcW w:w="2235" w:type="dxa"/>
            <w:vAlign w:val="center"/>
          </w:tcPr>
          <w:p w:rsidR="00AF106E" w:rsidRPr="00F56404" w:rsidRDefault="00AF106E" w:rsidP="0036755F">
            <w:pPr>
              <w:jc w:val="center"/>
              <w:rPr>
                <w:sz w:val="20"/>
                <w:szCs w:val="20"/>
              </w:rPr>
            </w:pPr>
            <w:r w:rsidRPr="00F56404">
              <w:rPr>
                <w:sz w:val="20"/>
                <w:szCs w:val="20"/>
              </w:rPr>
              <w:t>Перечень выявленных бесхозяйных тепловых сетей и обоснование выбора организации, уполномоченной на их эксплуатацию</w:t>
            </w:r>
          </w:p>
        </w:tc>
        <w:tc>
          <w:tcPr>
            <w:tcW w:w="7512" w:type="dxa"/>
            <w:gridSpan w:val="3"/>
            <w:vAlign w:val="center"/>
          </w:tcPr>
          <w:p w:rsidR="00AF106E" w:rsidRPr="00F56404" w:rsidRDefault="00AF106E" w:rsidP="0036755F">
            <w:pPr>
              <w:autoSpaceDE w:val="0"/>
              <w:autoSpaceDN w:val="0"/>
              <w:adjustRightInd w:val="0"/>
              <w:jc w:val="center"/>
              <w:rPr>
                <w:sz w:val="20"/>
                <w:szCs w:val="20"/>
              </w:rPr>
            </w:pPr>
            <w:r w:rsidRPr="00F56404">
              <w:rPr>
                <w:sz w:val="20"/>
                <w:szCs w:val="20"/>
              </w:rPr>
              <w:t xml:space="preserve">Выбор организации для обслуживания бесхозяйных тепловых сетей производится в соответствии со ст.15, пункта 6 Закона «О теплоснабжении» №190-ФЗ: </w:t>
            </w:r>
            <w:proofErr w:type="gramStart"/>
            <w:r w:rsidRPr="00F56404">
              <w:rPr>
                <w:sz w:val="20"/>
                <w:szCs w:val="20"/>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F56404">
              <w:rPr>
                <w:sz w:val="20"/>
                <w:szCs w:val="20"/>
              </w:rPr>
              <w:t>теплосетевую</w:t>
            </w:r>
            <w:proofErr w:type="spellEnd"/>
            <w:r w:rsidRPr="00F56404">
              <w:rPr>
                <w:sz w:val="20"/>
                <w:szCs w:val="20"/>
              </w:rPr>
              <w:t xml:space="preserve"> организацию, тепловые сети которой непосредственно соединены с указанными бесхозяйными тепловыми сетями, или </w:t>
            </w:r>
            <w:r w:rsidRPr="00F56404">
              <w:rPr>
                <w:b/>
                <w:sz w:val="20"/>
                <w:szCs w:val="20"/>
              </w:rPr>
              <w:t>единую теплоснабжающую</w:t>
            </w:r>
            <w:r w:rsidRPr="00F56404">
              <w:rPr>
                <w:sz w:val="20"/>
                <w:szCs w:val="20"/>
              </w:rPr>
              <w:t xml:space="preserve"> организацию в системе теплоснабжения, в которую входят</w:t>
            </w:r>
            <w:proofErr w:type="gramEnd"/>
            <w:r w:rsidRPr="00F56404">
              <w:rPr>
                <w:sz w:val="20"/>
                <w:szCs w:val="20"/>
              </w:rPr>
              <w:t xml:space="preserve"> указанные бесхозяйные тепловые сети и </w:t>
            </w:r>
            <w:proofErr w:type="gramStart"/>
            <w:r w:rsidRPr="00F56404">
              <w:rPr>
                <w:sz w:val="20"/>
                <w:szCs w:val="20"/>
              </w:rPr>
              <w:t>которая</w:t>
            </w:r>
            <w:proofErr w:type="gramEnd"/>
            <w:r w:rsidRPr="00F56404">
              <w:rPr>
                <w:sz w:val="20"/>
                <w:szCs w:val="20"/>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roofErr w:type="gramStart"/>
            <w:r w:rsidRPr="00F56404">
              <w:rPr>
                <w:sz w:val="20"/>
                <w:szCs w:val="20"/>
              </w:rPr>
              <w:t>.»</w:t>
            </w:r>
            <w:proofErr w:type="gramEnd"/>
          </w:p>
        </w:tc>
      </w:tr>
    </w:tbl>
    <w:p w:rsidR="00C76A2D" w:rsidRDefault="00C76A2D" w:rsidP="00C76A2D">
      <w:pPr>
        <w:spacing w:line="360" w:lineRule="auto"/>
        <w:ind w:left="567"/>
        <w:rPr>
          <w:noProof/>
          <w:sz w:val="26"/>
          <w:szCs w:val="26"/>
          <w:lang w:eastAsia="ru-RU"/>
        </w:rPr>
      </w:pPr>
    </w:p>
    <w:p w:rsidR="0036755F" w:rsidRPr="00CE0538" w:rsidRDefault="0036755F" w:rsidP="0036755F">
      <w:pPr>
        <w:pStyle w:val="2"/>
        <w:numPr>
          <w:ilvl w:val="0"/>
          <w:numId w:val="0"/>
        </w:numPr>
        <w:spacing w:line="360" w:lineRule="auto"/>
        <w:ind w:left="1134"/>
      </w:pPr>
      <w:bookmarkStart w:id="43" w:name="_Toc377393432"/>
      <w:bookmarkStart w:id="44" w:name="_Toc381777591"/>
      <w:r w:rsidRPr="00CE0538">
        <w:lastRenderedPageBreak/>
        <w:t>3.2 Электронные и (или) бумажные карты (схемы) тепловых сетей в зонах действия источников тепловой энергии.</w:t>
      </w:r>
      <w:bookmarkEnd w:id="43"/>
      <w:bookmarkEnd w:id="44"/>
    </w:p>
    <w:p w:rsidR="0036755F" w:rsidRPr="0036755F" w:rsidRDefault="0036755F" w:rsidP="0036755F">
      <w:pPr>
        <w:spacing w:line="360" w:lineRule="auto"/>
        <w:ind w:firstLine="709"/>
        <w:rPr>
          <w:sz w:val="26"/>
          <w:szCs w:val="26"/>
        </w:rPr>
      </w:pPr>
      <w:r w:rsidRPr="0036755F">
        <w:rPr>
          <w:sz w:val="26"/>
          <w:szCs w:val="26"/>
        </w:rPr>
        <w:t xml:space="preserve">Схемы тепловых сетей в границах жилой застройки </w:t>
      </w:r>
      <w:r>
        <w:rPr>
          <w:sz w:val="26"/>
          <w:szCs w:val="26"/>
        </w:rPr>
        <w:t>Старопольского сельского поселения</w:t>
      </w:r>
      <w:r w:rsidRPr="0036755F">
        <w:rPr>
          <w:sz w:val="26"/>
          <w:szCs w:val="26"/>
        </w:rPr>
        <w:t xml:space="preserve">, представлены на рисунках </w:t>
      </w:r>
      <w:r w:rsidR="00A71493">
        <w:rPr>
          <w:sz w:val="26"/>
          <w:szCs w:val="26"/>
        </w:rPr>
        <w:t>5-6.</w:t>
      </w:r>
    </w:p>
    <w:p w:rsidR="00CD56D1" w:rsidRDefault="00DB3D5A" w:rsidP="001A09FC">
      <w:pPr>
        <w:spacing w:line="360" w:lineRule="auto"/>
        <w:jc w:val="center"/>
        <w:rPr>
          <w:noProof/>
          <w:sz w:val="26"/>
          <w:szCs w:val="26"/>
          <w:lang w:eastAsia="ru-RU"/>
        </w:rPr>
      </w:pPr>
      <w:r>
        <w:rPr>
          <w:noProof/>
          <w:lang w:eastAsia="ru-RU"/>
        </w:rPr>
        <w:drawing>
          <wp:anchor distT="0" distB="0" distL="114300" distR="114300" simplePos="0" relativeHeight="251665408" behindDoc="0" locked="0" layoutInCell="1" allowOverlap="1" wp14:anchorId="4D14FEBE" wp14:editId="397DA141">
            <wp:simplePos x="0" y="0"/>
            <wp:positionH relativeFrom="column">
              <wp:posOffset>3586480</wp:posOffset>
            </wp:positionH>
            <wp:positionV relativeFrom="paragraph">
              <wp:posOffset>2520329</wp:posOffset>
            </wp:positionV>
            <wp:extent cx="1456660" cy="18871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56660" cy="188717"/>
                    </a:xfrm>
                    <a:prstGeom prst="rect">
                      <a:avLst/>
                    </a:prstGeom>
                  </pic:spPr>
                </pic:pic>
              </a:graphicData>
            </a:graphic>
            <wp14:sizeRelH relativeFrom="page">
              <wp14:pctWidth>0</wp14:pctWidth>
            </wp14:sizeRelH>
            <wp14:sizeRelV relativeFrom="page">
              <wp14:pctHeight>0</wp14:pctHeight>
            </wp14:sizeRelV>
          </wp:anchor>
        </w:drawing>
      </w:r>
      <w:r w:rsidRPr="00DB3D5A">
        <w:rPr>
          <w:noProof/>
          <w:lang w:eastAsia="ru-RU"/>
        </w:rPr>
        <w:t xml:space="preserve"> </w:t>
      </w:r>
      <w:r>
        <w:rPr>
          <w:noProof/>
          <w:lang w:eastAsia="ru-RU"/>
        </w:rPr>
        <w:t xml:space="preserve"> </w:t>
      </w:r>
      <w:r w:rsidR="001A09FC">
        <w:rPr>
          <w:noProof/>
          <w:lang w:eastAsia="ru-RU"/>
        </w:rPr>
        <w:drawing>
          <wp:inline distT="0" distB="0" distL="0" distR="0" wp14:anchorId="23A01979" wp14:editId="4FFE0F26">
            <wp:extent cx="4941118" cy="731751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41118" cy="7317517"/>
                    </a:xfrm>
                    <a:prstGeom prst="rect">
                      <a:avLst/>
                    </a:prstGeom>
                    <a:ln>
                      <a:noFill/>
                    </a:ln>
                    <a:effectLst>
                      <a:softEdge rad="112500"/>
                    </a:effectLst>
                  </pic:spPr>
                </pic:pic>
              </a:graphicData>
            </a:graphic>
          </wp:inline>
        </w:drawing>
      </w:r>
      <w:r w:rsidRPr="00DB3D5A">
        <w:rPr>
          <w:noProof/>
          <w:lang w:eastAsia="ru-RU"/>
        </w:rPr>
        <w:t xml:space="preserve"> </w:t>
      </w:r>
    </w:p>
    <w:p w:rsidR="00CD56D1" w:rsidRDefault="00CD56D1" w:rsidP="00CF48EA">
      <w:pPr>
        <w:spacing w:line="360" w:lineRule="auto"/>
        <w:jc w:val="center"/>
        <w:outlineLvl w:val="0"/>
        <w:rPr>
          <w:b/>
          <w:noProof/>
          <w:sz w:val="26"/>
          <w:szCs w:val="26"/>
          <w:lang w:eastAsia="ru-RU"/>
        </w:rPr>
      </w:pPr>
      <w:r w:rsidRPr="00CD56D1">
        <w:rPr>
          <w:b/>
          <w:noProof/>
          <w:sz w:val="26"/>
          <w:szCs w:val="26"/>
          <w:lang w:eastAsia="ru-RU"/>
        </w:rPr>
        <w:t>Рисунок 5.</w:t>
      </w:r>
      <w:r w:rsidR="00DC5A3D">
        <w:rPr>
          <w:b/>
          <w:noProof/>
          <w:sz w:val="26"/>
          <w:szCs w:val="26"/>
          <w:lang w:eastAsia="ru-RU"/>
        </w:rPr>
        <w:t xml:space="preserve"> </w:t>
      </w:r>
      <w:r w:rsidRPr="00CD56D1">
        <w:rPr>
          <w:b/>
          <w:noProof/>
          <w:sz w:val="26"/>
          <w:szCs w:val="26"/>
          <w:lang w:eastAsia="ru-RU"/>
        </w:rPr>
        <w:t>Схема тепловых сетей от котельной (дер. Старополье).</w:t>
      </w:r>
    </w:p>
    <w:p w:rsidR="00CD56D1" w:rsidRDefault="00DB3D5A" w:rsidP="00CD56D1">
      <w:pPr>
        <w:spacing w:line="360" w:lineRule="auto"/>
        <w:jc w:val="center"/>
        <w:rPr>
          <w:b/>
          <w:noProof/>
          <w:sz w:val="26"/>
          <w:szCs w:val="26"/>
          <w:lang w:eastAsia="ru-RU"/>
        </w:rPr>
      </w:pPr>
      <w:r>
        <w:rPr>
          <w:noProof/>
          <w:lang w:eastAsia="ru-RU"/>
        </w:rPr>
        <w:lastRenderedPageBreak/>
        <w:drawing>
          <wp:anchor distT="0" distB="0" distL="114300" distR="114300" simplePos="0" relativeHeight="251666432" behindDoc="0" locked="0" layoutInCell="1" allowOverlap="1" wp14:anchorId="184C180C" wp14:editId="3A433C42">
            <wp:simplePos x="0" y="0"/>
            <wp:positionH relativeFrom="column">
              <wp:posOffset>3681789</wp:posOffset>
            </wp:positionH>
            <wp:positionV relativeFrom="paragraph">
              <wp:posOffset>856615</wp:posOffset>
            </wp:positionV>
            <wp:extent cx="1435396" cy="25533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35396" cy="255335"/>
                    </a:xfrm>
                    <a:prstGeom prst="rect">
                      <a:avLst/>
                    </a:prstGeom>
                  </pic:spPr>
                </pic:pic>
              </a:graphicData>
            </a:graphic>
            <wp14:sizeRelH relativeFrom="page">
              <wp14:pctWidth>0</wp14:pctWidth>
            </wp14:sizeRelH>
            <wp14:sizeRelV relativeFrom="page">
              <wp14:pctHeight>0</wp14:pctHeight>
            </wp14:sizeRelV>
          </wp:anchor>
        </w:drawing>
      </w:r>
      <w:r w:rsidRPr="00DB3D5A">
        <w:rPr>
          <w:noProof/>
          <w:lang w:eastAsia="ru-RU"/>
        </w:rPr>
        <w:t xml:space="preserve"> </w:t>
      </w:r>
      <w:r>
        <w:rPr>
          <w:noProof/>
          <w:lang w:eastAsia="ru-RU"/>
        </w:rPr>
        <w:t xml:space="preserve"> </w:t>
      </w:r>
      <w:r w:rsidR="00382A85">
        <w:rPr>
          <w:noProof/>
          <w:lang w:eastAsia="ru-RU"/>
        </w:rPr>
        <w:drawing>
          <wp:inline distT="0" distB="0" distL="0" distR="0" wp14:anchorId="376272A8" wp14:editId="56D56422">
            <wp:extent cx="5414293" cy="72063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2242" cy="7216929"/>
                    </a:xfrm>
                    <a:prstGeom prst="rect">
                      <a:avLst/>
                    </a:prstGeom>
                    <a:ln>
                      <a:noFill/>
                    </a:ln>
                    <a:effectLst>
                      <a:softEdge rad="112500"/>
                    </a:effectLst>
                  </pic:spPr>
                </pic:pic>
              </a:graphicData>
            </a:graphic>
          </wp:inline>
        </w:drawing>
      </w:r>
    </w:p>
    <w:p w:rsidR="00382A85" w:rsidRDefault="00382A85" w:rsidP="00CF48EA">
      <w:pPr>
        <w:spacing w:line="360" w:lineRule="auto"/>
        <w:jc w:val="center"/>
        <w:outlineLvl w:val="0"/>
        <w:rPr>
          <w:b/>
          <w:noProof/>
          <w:sz w:val="26"/>
          <w:szCs w:val="26"/>
          <w:lang w:eastAsia="ru-RU"/>
        </w:rPr>
      </w:pPr>
      <w:r w:rsidRPr="00CD56D1">
        <w:rPr>
          <w:b/>
          <w:noProof/>
          <w:sz w:val="26"/>
          <w:szCs w:val="26"/>
          <w:lang w:eastAsia="ru-RU"/>
        </w:rPr>
        <w:t xml:space="preserve">Рисунок </w:t>
      </w:r>
      <w:r>
        <w:rPr>
          <w:b/>
          <w:noProof/>
          <w:sz w:val="26"/>
          <w:szCs w:val="26"/>
          <w:lang w:eastAsia="ru-RU"/>
        </w:rPr>
        <w:t>6</w:t>
      </w:r>
      <w:r w:rsidRPr="00CD56D1">
        <w:rPr>
          <w:b/>
          <w:noProof/>
          <w:sz w:val="26"/>
          <w:szCs w:val="26"/>
          <w:lang w:eastAsia="ru-RU"/>
        </w:rPr>
        <w:t>.</w:t>
      </w:r>
      <w:r w:rsidR="00DC5A3D">
        <w:rPr>
          <w:b/>
          <w:noProof/>
          <w:sz w:val="26"/>
          <w:szCs w:val="26"/>
          <w:lang w:eastAsia="ru-RU"/>
        </w:rPr>
        <w:t xml:space="preserve"> </w:t>
      </w:r>
      <w:r w:rsidRPr="00CD56D1">
        <w:rPr>
          <w:b/>
          <w:noProof/>
          <w:sz w:val="26"/>
          <w:szCs w:val="26"/>
          <w:lang w:eastAsia="ru-RU"/>
        </w:rPr>
        <w:t xml:space="preserve">Схема тепловых сетей от котельной (дер. </w:t>
      </w:r>
      <w:r>
        <w:rPr>
          <w:b/>
          <w:noProof/>
          <w:sz w:val="26"/>
          <w:szCs w:val="26"/>
          <w:lang w:eastAsia="ru-RU"/>
        </w:rPr>
        <w:t>Овсище</w:t>
      </w:r>
      <w:r w:rsidRPr="00CD56D1">
        <w:rPr>
          <w:b/>
          <w:noProof/>
          <w:sz w:val="26"/>
          <w:szCs w:val="26"/>
          <w:lang w:eastAsia="ru-RU"/>
        </w:rPr>
        <w:t>).</w:t>
      </w:r>
    </w:p>
    <w:p w:rsidR="00382A85" w:rsidRDefault="00382A85" w:rsidP="00CD56D1">
      <w:pPr>
        <w:spacing w:line="360" w:lineRule="auto"/>
        <w:jc w:val="center"/>
        <w:rPr>
          <w:b/>
          <w:noProof/>
          <w:sz w:val="26"/>
          <w:szCs w:val="26"/>
          <w:lang w:eastAsia="ru-RU"/>
        </w:rPr>
        <w:sectPr w:rsidR="00382A85" w:rsidSect="0049775A">
          <w:pgSz w:w="11907" w:h="16840" w:code="9"/>
          <w:pgMar w:top="1531" w:right="851" w:bottom="1134" w:left="1418" w:header="284" w:footer="125" w:gutter="0"/>
          <w:cols w:space="708"/>
          <w:docGrid w:linePitch="360"/>
        </w:sectPr>
      </w:pPr>
    </w:p>
    <w:p w:rsidR="00382A85" w:rsidRPr="00CE0538" w:rsidRDefault="00382A85" w:rsidP="00CF48EA">
      <w:pPr>
        <w:pStyle w:val="2"/>
        <w:numPr>
          <w:ilvl w:val="0"/>
          <w:numId w:val="0"/>
        </w:numPr>
        <w:spacing w:line="360" w:lineRule="auto"/>
        <w:ind w:left="1134"/>
        <w:jc w:val="both"/>
      </w:pPr>
      <w:bookmarkStart w:id="45" w:name="_Toc377393433"/>
      <w:bookmarkStart w:id="46" w:name="_Toc381777592"/>
      <w:r w:rsidRPr="00CE0538">
        <w:lastRenderedPageBreak/>
        <w:t>3.4.Параметры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bookmarkEnd w:id="45"/>
      <w:bookmarkEnd w:id="46"/>
    </w:p>
    <w:p w:rsidR="00382A85" w:rsidRDefault="00382A85" w:rsidP="00CF48EA">
      <w:pPr>
        <w:spacing w:line="360" w:lineRule="auto"/>
        <w:ind w:firstLine="851"/>
        <w:jc w:val="left"/>
        <w:outlineLvl w:val="0"/>
        <w:rPr>
          <w:b/>
          <w:noProof/>
          <w:sz w:val="26"/>
          <w:szCs w:val="26"/>
          <w:lang w:eastAsia="ru-RU"/>
        </w:rPr>
      </w:pPr>
      <w:r>
        <w:rPr>
          <w:b/>
          <w:noProof/>
          <w:sz w:val="26"/>
          <w:szCs w:val="26"/>
          <w:lang w:eastAsia="ru-RU"/>
        </w:rPr>
        <w:t>Котельная (дер. Старополье)</w:t>
      </w:r>
    </w:p>
    <w:p w:rsidR="00A530BD" w:rsidRDefault="00A530BD" w:rsidP="00A530BD">
      <w:pPr>
        <w:spacing w:line="360" w:lineRule="auto"/>
        <w:ind w:firstLine="851"/>
        <w:rPr>
          <w:sz w:val="26"/>
          <w:szCs w:val="26"/>
        </w:rPr>
      </w:pPr>
      <w:r>
        <w:rPr>
          <w:sz w:val="26"/>
          <w:szCs w:val="26"/>
        </w:rPr>
        <w:t xml:space="preserve">Общая </w:t>
      </w:r>
      <w:r w:rsidR="00114CA1" w:rsidRPr="00114CA1">
        <w:rPr>
          <w:sz w:val="26"/>
          <w:szCs w:val="26"/>
        </w:rPr>
        <w:t xml:space="preserve">протяженность </w:t>
      </w:r>
      <w:r>
        <w:rPr>
          <w:sz w:val="26"/>
          <w:szCs w:val="26"/>
        </w:rPr>
        <w:t xml:space="preserve">тепловых сетей </w:t>
      </w:r>
      <w:r w:rsidR="00114CA1" w:rsidRPr="00114CA1">
        <w:rPr>
          <w:sz w:val="26"/>
          <w:szCs w:val="26"/>
        </w:rPr>
        <w:t xml:space="preserve">составляет </w:t>
      </w:r>
      <w:r w:rsidR="00114CA1">
        <w:rPr>
          <w:sz w:val="26"/>
          <w:szCs w:val="26"/>
        </w:rPr>
        <w:t>2972</w:t>
      </w:r>
      <w:r w:rsidR="00114CA1" w:rsidRPr="00114CA1">
        <w:rPr>
          <w:sz w:val="26"/>
          <w:szCs w:val="26"/>
        </w:rPr>
        <w:t xml:space="preserve"> метров в дв</w:t>
      </w:r>
      <w:r w:rsidR="00812B82">
        <w:rPr>
          <w:sz w:val="26"/>
          <w:szCs w:val="26"/>
        </w:rPr>
        <w:t>ухтрубном исчислении.</w:t>
      </w:r>
    </w:p>
    <w:p w:rsidR="00A530BD" w:rsidRDefault="00A530BD" w:rsidP="00A530BD">
      <w:pPr>
        <w:spacing w:line="360" w:lineRule="auto"/>
        <w:ind w:firstLine="851"/>
        <w:rPr>
          <w:sz w:val="26"/>
          <w:szCs w:val="26"/>
        </w:rPr>
      </w:pPr>
      <w:r>
        <w:rPr>
          <w:sz w:val="26"/>
          <w:szCs w:val="26"/>
        </w:rPr>
        <w:t>Тепловые сети</w:t>
      </w:r>
      <w:r w:rsidR="00971098">
        <w:rPr>
          <w:sz w:val="26"/>
          <w:szCs w:val="26"/>
        </w:rPr>
        <w:t xml:space="preserve"> новые и</w:t>
      </w:r>
      <w:r>
        <w:rPr>
          <w:sz w:val="26"/>
          <w:szCs w:val="26"/>
        </w:rPr>
        <w:t xml:space="preserve"> находятся в хорошем состоянии.</w:t>
      </w:r>
    </w:p>
    <w:p w:rsidR="004961DC" w:rsidRPr="004961DC" w:rsidRDefault="004961DC" w:rsidP="00A530BD">
      <w:pPr>
        <w:spacing w:line="360" w:lineRule="auto"/>
        <w:ind w:firstLine="851"/>
        <w:rPr>
          <w:sz w:val="26"/>
          <w:szCs w:val="26"/>
        </w:rPr>
      </w:pPr>
      <w:r w:rsidRPr="004961DC">
        <w:rPr>
          <w:sz w:val="26"/>
          <w:szCs w:val="26"/>
        </w:rPr>
        <w:t xml:space="preserve">Общая характеристика сетей по длинам, диаметрам представлена в таблице </w:t>
      </w:r>
      <w:r w:rsidR="00D920C7">
        <w:rPr>
          <w:sz w:val="26"/>
          <w:szCs w:val="26"/>
        </w:rPr>
        <w:t>7</w:t>
      </w:r>
      <w:r w:rsidRPr="004961DC">
        <w:rPr>
          <w:sz w:val="26"/>
          <w:szCs w:val="26"/>
        </w:rPr>
        <w:t xml:space="preserve">.На рисунке </w:t>
      </w:r>
      <w:r>
        <w:rPr>
          <w:sz w:val="26"/>
          <w:szCs w:val="26"/>
        </w:rPr>
        <w:t>7</w:t>
      </w:r>
      <w:r w:rsidRPr="004961DC">
        <w:rPr>
          <w:sz w:val="26"/>
          <w:szCs w:val="26"/>
        </w:rPr>
        <w:t xml:space="preserve"> показано процентное соотношение протяженности тепловых сетей в зависимости от диаметра трубопровода.</w:t>
      </w:r>
    </w:p>
    <w:p w:rsidR="004961DC" w:rsidRDefault="00EC263F" w:rsidP="00A71493">
      <w:pPr>
        <w:spacing w:line="360" w:lineRule="auto"/>
        <w:jc w:val="center"/>
        <w:rPr>
          <w:b/>
          <w:noProof/>
          <w:sz w:val="26"/>
          <w:szCs w:val="26"/>
          <w:lang w:eastAsia="ru-RU"/>
        </w:rPr>
      </w:pPr>
      <w:r>
        <w:rPr>
          <w:noProof/>
          <w:lang w:eastAsia="ru-RU"/>
        </w:rPr>
        <w:drawing>
          <wp:inline distT="0" distB="0" distL="0" distR="0">
            <wp:extent cx="5301761" cy="4317023"/>
            <wp:effectExtent l="0" t="0" r="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61DC" w:rsidRPr="001B22F4" w:rsidRDefault="004961DC" w:rsidP="00CF48EA">
      <w:pPr>
        <w:spacing w:line="360" w:lineRule="auto"/>
        <w:jc w:val="center"/>
        <w:outlineLvl w:val="0"/>
        <w:rPr>
          <w:b/>
          <w:bCs/>
          <w:sz w:val="26"/>
          <w:szCs w:val="26"/>
        </w:rPr>
      </w:pPr>
      <w:r w:rsidRPr="001B22F4">
        <w:rPr>
          <w:b/>
          <w:bCs/>
          <w:sz w:val="26"/>
          <w:szCs w:val="26"/>
        </w:rPr>
        <w:t>Рисунок 7.</w:t>
      </w:r>
      <w:r w:rsidR="00DC5A3D">
        <w:rPr>
          <w:b/>
          <w:bCs/>
          <w:sz w:val="26"/>
          <w:szCs w:val="26"/>
        </w:rPr>
        <w:t xml:space="preserve"> </w:t>
      </w:r>
      <w:r w:rsidRPr="001B22F4">
        <w:rPr>
          <w:b/>
          <w:bCs/>
          <w:sz w:val="26"/>
          <w:szCs w:val="26"/>
        </w:rPr>
        <w:t>Протяженность тепловых сетей отопления от котельной.</w:t>
      </w:r>
    </w:p>
    <w:p w:rsidR="00A71493" w:rsidRDefault="00A71493" w:rsidP="004961DC">
      <w:pPr>
        <w:spacing w:line="360" w:lineRule="auto"/>
        <w:jc w:val="left"/>
        <w:rPr>
          <w:b/>
          <w:bCs/>
        </w:rPr>
        <w:sectPr w:rsidR="00A71493" w:rsidSect="0049775A">
          <w:pgSz w:w="11907" w:h="16840" w:code="9"/>
          <w:pgMar w:top="1531" w:right="851" w:bottom="1134" w:left="1418" w:header="284" w:footer="125" w:gutter="0"/>
          <w:cols w:space="708"/>
          <w:docGrid w:linePitch="360"/>
        </w:sectPr>
      </w:pPr>
    </w:p>
    <w:p w:rsidR="007F5594" w:rsidRPr="001B22F4" w:rsidRDefault="007F5594" w:rsidP="00CF48EA">
      <w:pPr>
        <w:ind w:firstLine="567"/>
        <w:jc w:val="right"/>
        <w:outlineLvl w:val="0"/>
        <w:rPr>
          <w:b/>
          <w:sz w:val="26"/>
          <w:szCs w:val="26"/>
        </w:rPr>
      </w:pPr>
      <w:r w:rsidRPr="001B22F4">
        <w:rPr>
          <w:b/>
          <w:sz w:val="26"/>
          <w:szCs w:val="26"/>
        </w:rPr>
        <w:lastRenderedPageBreak/>
        <w:t xml:space="preserve">Таблица </w:t>
      </w:r>
      <w:r w:rsidR="00D920C7" w:rsidRPr="001B22F4">
        <w:rPr>
          <w:b/>
          <w:bCs/>
          <w:sz w:val="26"/>
          <w:szCs w:val="26"/>
        </w:rPr>
        <w:t>7</w:t>
      </w:r>
      <w:r w:rsidR="00A71493" w:rsidRPr="001B22F4">
        <w:rPr>
          <w:b/>
          <w:bCs/>
          <w:sz w:val="26"/>
          <w:szCs w:val="26"/>
        </w:rPr>
        <w:t>.</w:t>
      </w:r>
    </w:p>
    <w:p w:rsidR="004961DC" w:rsidRPr="001B22F4" w:rsidRDefault="007F5594" w:rsidP="00CF48EA">
      <w:pPr>
        <w:spacing w:line="360" w:lineRule="auto"/>
        <w:ind w:firstLine="567"/>
        <w:jc w:val="center"/>
        <w:outlineLvl w:val="0"/>
        <w:rPr>
          <w:b/>
          <w:bCs/>
          <w:sz w:val="26"/>
          <w:szCs w:val="26"/>
        </w:rPr>
      </w:pPr>
      <w:r w:rsidRPr="001B22F4">
        <w:rPr>
          <w:b/>
          <w:bCs/>
          <w:sz w:val="26"/>
          <w:szCs w:val="26"/>
        </w:rPr>
        <w:t>Характеристи</w:t>
      </w:r>
      <w:r w:rsidR="00EC263F" w:rsidRPr="001B22F4">
        <w:rPr>
          <w:b/>
          <w:bCs/>
          <w:sz w:val="26"/>
          <w:szCs w:val="26"/>
        </w:rPr>
        <w:t>ки тепловых сетей от котельной</w:t>
      </w:r>
    </w:p>
    <w:tbl>
      <w:tblPr>
        <w:tblpPr w:leftFromText="180" w:rightFromText="180" w:vertAnchor="text" w:tblpXSpec="center" w:tblpY="1"/>
        <w:tblOverlap w:val="never"/>
        <w:tblW w:w="9073" w:type="dxa"/>
        <w:jc w:val="center"/>
        <w:tblLook w:val="04A0" w:firstRow="1" w:lastRow="0" w:firstColumn="1" w:lastColumn="0" w:noHBand="0" w:noVBand="1"/>
      </w:tblPr>
      <w:tblGrid>
        <w:gridCol w:w="1731"/>
        <w:gridCol w:w="1581"/>
        <w:gridCol w:w="982"/>
        <w:gridCol w:w="1512"/>
        <w:gridCol w:w="1512"/>
        <w:gridCol w:w="1755"/>
      </w:tblGrid>
      <w:tr w:rsidR="007F5594" w:rsidRPr="007F5594" w:rsidTr="00F00AB4">
        <w:trPr>
          <w:trHeight w:val="1125"/>
          <w:jc w:val="center"/>
        </w:trPr>
        <w:tc>
          <w:tcPr>
            <w:tcW w:w="1731"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7F5594" w:rsidRPr="007F5594" w:rsidRDefault="007F5594" w:rsidP="007F5594">
            <w:pPr>
              <w:jc w:val="center"/>
              <w:rPr>
                <w:rFonts w:eastAsia="Times New Roman"/>
                <w:b/>
                <w:bCs/>
                <w:color w:val="000000"/>
                <w:sz w:val="20"/>
                <w:szCs w:val="20"/>
                <w:lang w:eastAsia="ru-RU"/>
              </w:rPr>
            </w:pPr>
            <w:r w:rsidRPr="007F5594">
              <w:rPr>
                <w:rFonts w:eastAsia="Times New Roman"/>
                <w:b/>
                <w:bCs/>
                <w:color w:val="000000"/>
                <w:sz w:val="20"/>
                <w:szCs w:val="20"/>
                <w:lang w:eastAsia="ru-RU"/>
              </w:rPr>
              <w:t>Наименование начала участка</w:t>
            </w:r>
          </w:p>
        </w:tc>
        <w:tc>
          <w:tcPr>
            <w:tcW w:w="1581" w:type="dxa"/>
            <w:tcBorders>
              <w:top w:val="single" w:sz="4" w:space="0" w:color="000000"/>
              <w:left w:val="nil"/>
              <w:bottom w:val="single" w:sz="4" w:space="0" w:color="000000"/>
              <w:right w:val="single" w:sz="4" w:space="0" w:color="000000"/>
            </w:tcBorders>
            <w:shd w:val="clear" w:color="000000" w:fill="C0C0C0"/>
            <w:vAlign w:val="center"/>
            <w:hideMark/>
          </w:tcPr>
          <w:p w:rsidR="007F5594" w:rsidRPr="007F5594" w:rsidRDefault="007F5594" w:rsidP="007F5594">
            <w:pPr>
              <w:jc w:val="center"/>
              <w:rPr>
                <w:rFonts w:eastAsia="Times New Roman"/>
                <w:b/>
                <w:bCs/>
                <w:color w:val="000000"/>
                <w:sz w:val="20"/>
                <w:szCs w:val="20"/>
                <w:lang w:eastAsia="ru-RU"/>
              </w:rPr>
            </w:pPr>
            <w:r w:rsidRPr="007F5594">
              <w:rPr>
                <w:rFonts w:eastAsia="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000000" w:fill="C0C0C0"/>
            <w:vAlign w:val="center"/>
            <w:hideMark/>
          </w:tcPr>
          <w:p w:rsidR="007F5594" w:rsidRPr="007F5594" w:rsidRDefault="007F5594" w:rsidP="007F5594">
            <w:pPr>
              <w:jc w:val="center"/>
              <w:rPr>
                <w:rFonts w:eastAsia="Times New Roman"/>
                <w:b/>
                <w:bCs/>
                <w:color w:val="000000"/>
                <w:sz w:val="20"/>
                <w:szCs w:val="20"/>
                <w:lang w:eastAsia="ru-RU"/>
              </w:rPr>
            </w:pPr>
            <w:r w:rsidRPr="007F5594">
              <w:rPr>
                <w:rFonts w:eastAsia="Times New Roman"/>
                <w:b/>
                <w:bCs/>
                <w:color w:val="000000"/>
                <w:sz w:val="20"/>
                <w:szCs w:val="20"/>
                <w:lang w:eastAsia="ru-RU"/>
              </w:rPr>
              <w:t xml:space="preserve">Длина участка, </w:t>
            </w:r>
            <w:proofErr w:type="gramStart"/>
            <w:r w:rsidRPr="007F5594">
              <w:rPr>
                <w:rFonts w:eastAsia="Times New Roman"/>
                <w:b/>
                <w:bCs/>
                <w:color w:val="000000"/>
                <w:sz w:val="20"/>
                <w:szCs w:val="20"/>
                <w:lang w:eastAsia="ru-RU"/>
              </w:rPr>
              <w:t>м</w:t>
            </w:r>
            <w:proofErr w:type="gramEnd"/>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7F5594" w:rsidRPr="007F5594" w:rsidRDefault="00CF48EA" w:rsidP="007F5594">
            <w:pPr>
              <w:jc w:val="center"/>
              <w:rPr>
                <w:rFonts w:eastAsia="Times New Roman"/>
                <w:b/>
                <w:bCs/>
                <w:color w:val="000000"/>
                <w:sz w:val="20"/>
                <w:szCs w:val="20"/>
                <w:lang w:eastAsia="ru-RU"/>
              </w:rPr>
            </w:pPr>
            <w:r w:rsidRPr="007F5594">
              <w:rPr>
                <w:rFonts w:eastAsia="Times New Roman"/>
                <w:b/>
                <w:bCs/>
                <w:color w:val="000000"/>
                <w:sz w:val="20"/>
                <w:szCs w:val="20"/>
                <w:lang w:eastAsia="ru-RU"/>
              </w:rPr>
              <w:t>Внутренний</w:t>
            </w:r>
            <w:r>
              <w:rPr>
                <w:rFonts w:eastAsia="Times New Roman"/>
                <w:b/>
                <w:bCs/>
                <w:color w:val="000000"/>
                <w:sz w:val="20"/>
                <w:szCs w:val="20"/>
                <w:lang w:eastAsia="ru-RU"/>
              </w:rPr>
              <w:t xml:space="preserve"> </w:t>
            </w:r>
            <w:r w:rsidRPr="007F5594">
              <w:rPr>
                <w:rFonts w:eastAsia="Times New Roman"/>
                <w:b/>
                <w:bCs/>
                <w:color w:val="000000"/>
                <w:sz w:val="20"/>
                <w:szCs w:val="20"/>
                <w:lang w:eastAsia="ru-RU"/>
              </w:rPr>
              <w:t>диаметр</w:t>
            </w:r>
            <w:r w:rsidR="007F5594" w:rsidRPr="007F5594">
              <w:rPr>
                <w:rFonts w:eastAsia="Times New Roman"/>
                <w:b/>
                <w:bCs/>
                <w:color w:val="000000"/>
                <w:sz w:val="20"/>
                <w:szCs w:val="20"/>
                <w:lang w:eastAsia="ru-RU"/>
              </w:rPr>
              <w:t xml:space="preserve"> подающего </w:t>
            </w:r>
            <w:proofErr w:type="spellStart"/>
            <w:r w:rsidR="007F5594" w:rsidRPr="007F5594">
              <w:rPr>
                <w:rFonts w:eastAsia="Times New Roman"/>
                <w:b/>
                <w:bCs/>
                <w:color w:val="000000"/>
                <w:sz w:val="20"/>
                <w:szCs w:val="20"/>
                <w:lang w:eastAsia="ru-RU"/>
              </w:rPr>
              <w:t>т</w:t>
            </w:r>
            <w:proofErr w:type="gramStart"/>
            <w:r w:rsidR="007F5594" w:rsidRPr="007F5594">
              <w:rPr>
                <w:rFonts w:eastAsia="Times New Roman"/>
                <w:b/>
                <w:bCs/>
                <w:color w:val="000000"/>
                <w:sz w:val="20"/>
                <w:szCs w:val="20"/>
                <w:lang w:eastAsia="ru-RU"/>
              </w:rPr>
              <w:t>p</w:t>
            </w:r>
            <w:proofErr w:type="gramEnd"/>
            <w:r w:rsidR="007F5594" w:rsidRPr="007F5594">
              <w:rPr>
                <w:rFonts w:eastAsia="Times New Roman"/>
                <w:b/>
                <w:bCs/>
                <w:color w:val="000000"/>
                <w:sz w:val="20"/>
                <w:szCs w:val="20"/>
                <w:lang w:eastAsia="ru-RU"/>
              </w:rPr>
              <w:t>убопpовода</w:t>
            </w:r>
            <w:proofErr w:type="spellEnd"/>
            <w:r w:rsidR="007F5594" w:rsidRPr="007F5594">
              <w:rPr>
                <w:rFonts w:eastAsia="Times New Roman"/>
                <w:b/>
                <w:bCs/>
                <w:color w:val="000000"/>
                <w:sz w:val="20"/>
                <w:szCs w:val="20"/>
                <w:lang w:eastAsia="ru-RU"/>
              </w:rPr>
              <w:t>, м</w:t>
            </w:r>
          </w:p>
        </w:tc>
        <w:tc>
          <w:tcPr>
            <w:tcW w:w="1512" w:type="dxa"/>
            <w:tcBorders>
              <w:top w:val="single" w:sz="4" w:space="0" w:color="000000"/>
              <w:left w:val="nil"/>
              <w:bottom w:val="single" w:sz="4" w:space="0" w:color="000000"/>
              <w:right w:val="single" w:sz="4" w:space="0" w:color="000000"/>
            </w:tcBorders>
            <w:shd w:val="clear" w:color="000000" w:fill="C0C0C0"/>
            <w:vAlign w:val="center"/>
            <w:hideMark/>
          </w:tcPr>
          <w:p w:rsidR="007F5594" w:rsidRPr="007F5594" w:rsidRDefault="007F5594" w:rsidP="007F5594">
            <w:pPr>
              <w:jc w:val="center"/>
              <w:rPr>
                <w:rFonts w:eastAsia="Times New Roman"/>
                <w:b/>
                <w:bCs/>
                <w:color w:val="000000"/>
                <w:sz w:val="20"/>
                <w:szCs w:val="20"/>
                <w:lang w:eastAsia="ru-RU"/>
              </w:rPr>
            </w:pPr>
            <w:r w:rsidRPr="007F5594">
              <w:rPr>
                <w:rFonts w:eastAsia="Times New Roman"/>
                <w:b/>
                <w:bCs/>
                <w:color w:val="000000"/>
                <w:sz w:val="20"/>
                <w:szCs w:val="20"/>
                <w:lang w:eastAsia="ru-RU"/>
              </w:rPr>
              <w:t xml:space="preserve">Внутренний диаметр обратного трубопровода, </w:t>
            </w:r>
            <w:proofErr w:type="gramStart"/>
            <w:r w:rsidRPr="007F5594">
              <w:rPr>
                <w:rFonts w:eastAsia="Times New Roman"/>
                <w:b/>
                <w:bCs/>
                <w:color w:val="000000"/>
                <w:sz w:val="20"/>
                <w:szCs w:val="20"/>
                <w:lang w:eastAsia="ru-RU"/>
              </w:rPr>
              <w:t>м</w:t>
            </w:r>
            <w:proofErr w:type="gramEnd"/>
          </w:p>
        </w:tc>
        <w:tc>
          <w:tcPr>
            <w:tcW w:w="1755" w:type="dxa"/>
            <w:tcBorders>
              <w:top w:val="single" w:sz="4" w:space="0" w:color="000000"/>
              <w:left w:val="nil"/>
              <w:bottom w:val="single" w:sz="4" w:space="0" w:color="000000"/>
              <w:right w:val="single" w:sz="4" w:space="0" w:color="000000"/>
            </w:tcBorders>
            <w:shd w:val="clear" w:color="000000" w:fill="C0C0C0"/>
            <w:vAlign w:val="center"/>
            <w:hideMark/>
          </w:tcPr>
          <w:p w:rsidR="007F5594" w:rsidRPr="007F5594" w:rsidRDefault="00917D2D" w:rsidP="007F5594">
            <w:pPr>
              <w:jc w:val="center"/>
              <w:rPr>
                <w:rFonts w:eastAsia="Times New Roman"/>
                <w:b/>
                <w:bCs/>
                <w:color w:val="000000"/>
                <w:sz w:val="20"/>
                <w:szCs w:val="20"/>
                <w:lang w:eastAsia="ru-RU"/>
              </w:rPr>
            </w:pPr>
            <w:r w:rsidRPr="00AC4675">
              <w:rPr>
                <w:b/>
                <w:bCs/>
                <w:color w:val="000000"/>
                <w:sz w:val="20"/>
                <w:szCs w:val="20"/>
              </w:rPr>
              <w:t>Вид прокладки тепловой сети</w:t>
            </w:r>
          </w:p>
        </w:tc>
      </w:tr>
      <w:tr w:rsidR="007F5594" w:rsidRPr="007F5594" w:rsidTr="00F00AB4">
        <w:trPr>
          <w:trHeight w:val="525"/>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C81169">
            <w:pPr>
              <w:jc w:val="center"/>
              <w:rPr>
                <w:rFonts w:eastAsia="Times New Roman"/>
                <w:color w:val="000000"/>
                <w:sz w:val="20"/>
                <w:szCs w:val="20"/>
                <w:lang w:eastAsia="ru-RU"/>
              </w:rPr>
            </w:pPr>
            <w:r w:rsidRPr="007F5594">
              <w:rPr>
                <w:rFonts w:eastAsia="Times New Roman"/>
                <w:color w:val="000000"/>
                <w:sz w:val="20"/>
                <w:szCs w:val="20"/>
                <w:lang w:eastAsia="ru-RU"/>
              </w:rPr>
              <w:t xml:space="preserve">Котельная </w:t>
            </w:r>
            <w:r w:rsidR="00C81169" w:rsidRPr="00C81169">
              <w:rPr>
                <w:rFonts w:eastAsia="Times New Roman"/>
                <w:color w:val="000000"/>
                <w:sz w:val="20"/>
                <w:szCs w:val="20"/>
                <w:lang w:eastAsia="ru-RU"/>
              </w:rPr>
              <w:t>(дер. Старополье)</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Очистные</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496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0,08</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0,08</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007F5594" w:rsidRPr="007F5594">
              <w:rPr>
                <w:rFonts w:eastAsia="Times New Roman"/>
                <w:color w:val="000000"/>
                <w:sz w:val="20"/>
                <w:szCs w:val="20"/>
                <w:lang w:eastAsia="ru-RU"/>
              </w:rPr>
              <w:t> </w:t>
            </w:r>
          </w:p>
        </w:tc>
      </w:tr>
      <w:tr w:rsidR="007F5594" w:rsidRPr="007F5594" w:rsidTr="00F00AB4">
        <w:trPr>
          <w:trHeight w:val="525"/>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 xml:space="preserve">Котельная </w:t>
            </w:r>
            <w:r w:rsidR="00C81169" w:rsidRPr="00C81169">
              <w:rPr>
                <w:rFonts w:eastAsia="Times New Roman"/>
                <w:color w:val="000000"/>
                <w:sz w:val="20"/>
                <w:szCs w:val="20"/>
                <w:lang w:eastAsia="ru-RU"/>
              </w:rPr>
              <w:t>(дер. Старополье)</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Pr>
                <w:rFonts w:eastAsia="Times New Roman"/>
                <w:color w:val="000000"/>
                <w:sz w:val="20"/>
                <w:szCs w:val="20"/>
                <w:lang w:eastAsia="ru-RU"/>
              </w:rPr>
              <w:t>МТМ СПК</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p>
        </w:tc>
      </w:tr>
      <w:tr w:rsidR="007F5594" w:rsidRPr="007F5594" w:rsidTr="00F00AB4">
        <w:trPr>
          <w:trHeight w:val="525"/>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 xml:space="preserve">Котельная </w:t>
            </w:r>
            <w:r w:rsidR="00C81169" w:rsidRPr="00C81169">
              <w:rPr>
                <w:rFonts w:eastAsia="Times New Roman"/>
                <w:color w:val="000000"/>
                <w:sz w:val="20"/>
                <w:szCs w:val="20"/>
                <w:lang w:eastAsia="ru-RU"/>
              </w:rPr>
              <w:t>(дер. Старополье)</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1</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36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1</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2</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100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2</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1</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116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1</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3</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64</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3</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7</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3</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4</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44</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7</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РУС</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20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525"/>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7</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Администрация</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4</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2</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2</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Д/к</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70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0,065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4</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5</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150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5</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3</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422"/>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3</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6</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917D2D"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6</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7</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96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7</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д.1</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7</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8</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80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0,2</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8</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д.2</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007F5594"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6</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9</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198</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9</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9а</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9а</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10</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9а</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д.5</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10</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10</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80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10</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Д/сад</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100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0,08</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0,08</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A71493"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A71493" w:rsidRPr="007F5594" w:rsidRDefault="00A71493" w:rsidP="00A71493">
            <w:pPr>
              <w:jc w:val="center"/>
              <w:rPr>
                <w:rFonts w:eastAsia="Times New Roman"/>
                <w:b/>
                <w:bCs/>
                <w:color w:val="000000"/>
                <w:sz w:val="20"/>
                <w:szCs w:val="20"/>
                <w:lang w:eastAsia="ru-RU"/>
              </w:rPr>
            </w:pPr>
            <w:r w:rsidRPr="007F5594">
              <w:rPr>
                <w:rFonts w:eastAsia="Times New Roman"/>
                <w:b/>
                <w:bCs/>
                <w:color w:val="000000"/>
                <w:sz w:val="20"/>
                <w:szCs w:val="20"/>
                <w:lang w:eastAsia="ru-RU"/>
              </w:rPr>
              <w:lastRenderedPageBreak/>
              <w:t>Наименование начала участка</w:t>
            </w:r>
          </w:p>
        </w:tc>
        <w:tc>
          <w:tcPr>
            <w:tcW w:w="1581" w:type="dxa"/>
            <w:tcBorders>
              <w:top w:val="nil"/>
              <w:left w:val="nil"/>
              <w:bottom w:val="single" w:sz="4" w:space="0" w:color="000000"/>
              <w:right w:val="single" w:sz="4" w:space="0" w:color="000000"/>
            </w:tcBorders>
            <w:shd w:val="clear" w:color="auto" w:fill="D9D9D9" w:themeFill="background1" w:themeFillShade="D9"/>
            <w:vAlign w:val="center"/>
          </w:tcPr>
          <w:p w:rsidR="00A71493" w:rsidRPr="007F5594" w:rsidRDefault="00A71493" w:rsidP="00A71493">
            <w:pPr>
              <w:jc w:val="center"/>
              <w:rPr>
                <w:rFonts w:eastAsia="Times New Roman"/>
                <w:b/>
                <w:bCs/>
                <w:color w:val="000000"/>
                <w:sz w:val="20"/>
                <w:szCs w:val="20"/>
                <w:lang w:eastAsia="ru-RU"/>
              </w:rPr>
            </w:pPr>
            <w:r w:rsidRPr="007F5594">
              <w:rPr>
                <w:rFonts w:eastAsia="Times New Roman"/>
                <w:b/>
                <w:bCs/>
                <w:color w:val="000000"/>
                <w:sz w:val="20"/>
                <w:szCs w:val="20"/>
                <w:lang w:eastAsia="ru-RU"/>
              </w:rPr>
              <w:t>Наименование конца участка</w:t>
            </w:r>
          </w:p>
        </w:tc>
        <w:tc>
          <w:tcPr>
            <w:tcW w:w="982" w:type="dxa"/>
            <w:tcBorders>
              <w:top w:val="nil"/>
              <w:left w:val="nil"/>
              <w:bottom w:val="single" w:sz="4" w:space="0" w:color="000000"/>
              <w:right w:val="single" w:sz="4" w:space="0" w:color="000000"/>
            </w:tcBorders>
            <w:shd w:val="clear" w:color="auto" w:fill="D9D9D9" w:themeFill="background1" w:themeFillShade="D9"/>
            <w:vAlign w:val="center"/>
          </w:tcPr>
          <w:p w:rsidR="00A71493" w:rsidRPr="007F5594" w:rsidRDefault="00A71493" w:rsidP="00A71493">
            <w:pPr>
              <w:jc w:val="center"/>
              <w:rPr>
                <w:rFonts w:eastAsia="Times New Roman"/>
                <w:b/>
                <w:bCs/>
                <w:color w:val="000000"/>
                <w:sz w:val="20"/>
                <w:szCs w:val="20"/>
                <w:lang w:eastAsia="ru-RU"/>
              </w:rPr>
            </w:pPr>
            <w:r w:rsidRPr="007F5594">
              <w:rPr>
                <w:rFonts w:eastAsia="Times New Roman"/>
                <w:b/>
                <w:bCs/>
                <w:color w:val="000000"/>
                <w:sz w:val="20"/>
                <w:szCs w:val="20"/>
                <w:lang w:eastAsia="ru-RU"/>
              </w:rPr>
              <w:t xml:space="preserve">Длина участка, </w:t>
            </w:r>
            <w:proofErr w:type="gramStart"/>
            <w:r w:rsidRPr="007F5594">
              <w:rPr>
                <w:rFonts w:eastAsia="Times New Roman"/>
                <w:b/>
                <w:bCs/>
                <w:color w:val="000000"/>
                <w:sz w:val="20"/>
                <w:szCs w:val="20"/>
                <w:lang w:eastAsia="ru-RU"/>
              </w:rPr>
              <w:t>м</w:t>
            </w:r>
            <w:proofErr w:type="gramEnd"/>
          </w:p>
        </w:tc>
        <w:tc>
          <w:tcPr>
            <w:tcW w:w="1512" w:type="dxa"/>
            <w:tcBorders>
              <w:top w:val="nil"/>
              <w:left w:val="nil"/>
              <w:bottom w:val="single" w:sz="4" w:space="0" w:color="000000"/>
              <w:right w:val="single" w:sz="4" w:space="0" w:color="000000"/>
            </w:tcBorders>
            <w:shd w:val="clear" w:color="auto" w:fill="D9D9D9" w:themeFill="background1" w:themeFillShade="D9"/>
            <w:vAlign w:val="center"/>
          </w:tcPr>
          <w:p w:rsidR="00A71493" w:rsidRPr="007F5594" w:rsidRDefault="00CF48EA" w:rsidP="00A71493">
            <w:pPr>
              <w:jc w:val="center"/>
              <w:rPr>
                <w:rFonts w:eastAsia="Times New Roman"/>
                <w:b/>
                <w:bCs/>
                <w:color w:val="000000"/>
                <w:sz w:val="20"/>
                <w:szCs w:val="20"/>
                <w:lang w:eastAsia="ru-RU"/>
              </w:rPr>
            </w:pPr>
            <w:r w:rsidRPr="007F5594">
              <w:rPr>
                <w:rFonts w:eastAsia="Times New Roman"/>
                <w:b/>
                <w:bCs/>
                <w:color w:val="000000"/>
                <w:sz w:val="20"/>
                <w:szCs w:val="20"/>
                <w:lang w:eastAsia="ru-RU"/>
              </w:rPr>
              <w:t>Внутренний</w:t>
            </w:r>
            <w:r>
              <w:rPr>
                <w:rFonts w:eastAsia="Times New Roman"/>
                <w:b/>
                <w:bCs/>
                <w:color w:val="000000"/>
                <w:sz w:val="20"/>
                <w:szCs w:val="20"/>
                <w:lang w:eastAsia="ru-RU"/>
              </w:rPr>
              <w:t xml:space="preserve"> </w:t>
            </w:r>
            <w:r w:rsidRPr="007F5594">
              <w:rPr>
                <w:rFonts w:eastAsia="Times New Roman"/>
                <w:b/>
                <w:bCs/>
                <w:color w:val="000000"/>
                <w:sz w:val="20"/>
                <w:szCs w:val="20"/>
                <w:lang w:eastAsia="ru-RU"/>
              </w:rPr>
              <w:t>диаметр</w:t>
            </w:r>
            <w:r w:rsidR="00A71493" w:rsidRPr="007F5594">
              <w:rPr>
                <w:rFonts w:eastAsia="Times New Roman"/>
                <w:b/>
                <w:bCs/>
                <w:color w:val="000000"/>
                <w:sz w:val="20"/>
                <w:szCs w:val="20"/>
                <w:lang w:eastAsia="ru-RU"/>
              </w:rPr>
              <w:t xml:space="preserve"> подающего </w:t>
            </w:r>
            <w:proofErr w:type="spellStart"/>
            <w:r w:rsidR="00A71493" w:rsidRPr="007F5594">
              <w:rPr>
                <w:rFonts w:eastAsia="Times New Roman"/>
                <w:b/>
                <w:bCs/>
                <w:color w:val="000000"/>
                <w:sz w:val="20"/>
                <w:szCs w:val="20"/>
                <w:lang w:eastAsia="ru-RU"/>
              </w:rPr>
              <w:t>т</w:t>
            </w:r>
            <w:proofErr w:type="gramStart"/>
            <w:r w:rsidR="00A71493" w:rsidRPr="007F5594">
              <w:rPr>
                <w:rFonts w:eastAsia="Times New Roman"/>
                <w:b/>
                <w:bCs/>
                <w:color w:val="000000"/>
                <w:sz w:val="20"/>
                <w:szCs w:val="20"/>
                <w:lang w:eastAsia="ru-RU"/>
              </w:rPr>
              <w:t>p</w:t>
            </w:r>
            <w:proofErr w:type="gramEnd"/>
            <w:r w:rsidR="00A71493" w:rsidRPr="007F5594">
              <w:rPr>
                <w:rFonts w:eastAsia="Times New Roman"/>
                <w:b/>
                <w:bCs/>
                <w:color w:val="000000"/>
                <w:sz w:val="20"/>
                <w:szCs w:val="20"/>
                <w:lang w:eastAsia="ru-RU"/>
              </w:rPr>
              <w:t>убопpовода</w:t>
            </w:r>
            <w:proofErr w:type="spellEnd"/>
            <w:r w:rsidR="00A71493" w:rsidRPr="007F5594">
              <w:rPr>
                <w:rFonts w:eastAsia="Times New Roman"/>
                <w:b/>
                <w:bCs/>
                <w:color w:val="000000"/>
                <w:sz w:val="20"/>
                <w:szCs w:val="20"/>
                <w:lang w:eastAsia="ru-RU"/>
              </w:rPr>
              <w:t>, м</w:t>
            </w:r>
          </w:p>
        </w:tc>
        <w:tc>
          <w:tcPr>
            <w:tcW w:w="1512" w:type="dxa"/>
            <w:tcBorders>
              <w:top w:val="nil"/>
              <w:left w:val="nil"/>
              <w:bottom w:val="single" w:sz="4" w:space="0" w:color="000000"/>
              <w:right w:val="single" w:sz="4" w:space="0" w:color="000000"/>
            </w:tcBorders>
            <w:shd w:val="clear" w:color="auto" w:fill="D9D9D9" w:themeFill="background1" w:themeFillShade="D9"/>
            <w:vAlign w:val="center"/>
          </w:tcPr>
          <w:p w:rsidR="00A71493" w:rsidRPr="007F5594" w:rsidRDefault="00A71493" w:rsidP="00A71493">
            <w:pPr>
              <w:jc w:val="center"/>
              <w:rPr>
                <w:rFonts w:eastAsia="Times New Roman"/>
                <w:b/>
                <w:bCs/>
                <w:color w:val="000000"/>
                <w:sz w:val="20"/>
                <w:szCs w:val="20"/>
                <w:lang w:eastAsia="ru-RU"/>
              </w:rPr>
            </w:pPr>
            <w:r w:rsidRPr="007F5594">
              <w:rPr>
                <w:rFonts w:eastAsia="Times New Roman"/>
                <w:b/>
                <w:bCs/>
                <w:color w:val="000000"/>
                <w:sz w:val="20"/>
                <w:szCs w:val="20"/>
                <w:lang w:eastAsia="ru-RU"/>
              </w:rPr>
              <w:t xml:space="preserve">Внутренний диаметр обратного трубопровода, </w:t>
            </w:r>
            <w:proofErr w:type="gramStart"/>
            <w:r w:rsidRPr="007F5594">
              <w:rPr>
                <w:rFonts w:eastAsia="Times New Roman"/>
                <w:b/>
                <w:bCs/>
                <w:color w:val="000000"/>
                <w:sz w:val="20"/>
                <w:szCs w:val="20"/>
                <w:lang w:eastAsia="ru-RU"/>
              </w:rPr>
              <w:t>м</w:t>
            </w:r>
            <w:proofErr w:type="gramEnd"/>
          </w:p>
        </w:tc>
        <w:tc>
          <w:tcPr>
            <w:tcW w:w="1755" w:type="dxa"/>
            <w:tcBorders>
              <w:top w:val="nil"/>
              <w:left w:val="nil"/>
              <w:bottom w:val="single" w:sz="4" w:space="0" w:color="000000"/>
              <w:right w:val="single" w:sz="4" w:space="0" w:color="000000"/>
            </w:tcBorders>
            <w:shd w:val="clear" w:color="auto" w:fill="D9D9D9" w:themeFill="background1" w:themeFillShade="D9"/>
            <w:vAlign w:val="center"/>
          </w:tcPr>
          <w:p w:rsidR="00A71493" w:rsidRPr="007F5594" w:rsidRDefault="00A71493" w:rsidP="00A71493">
            <w:pPr>
              <w:jc w:val="center"/>
              <w:rPr>
                <w:rFonts w:eastAsia="Times New Roman"/>
                <w:b/>
                <w:bCs/>
                <w:color w:val="000000"/>
                <w:sz w:val="20"/>
                <w:szCs w:val="20"/>
                <w:lang w:eastAsia="ru-RU"/>
              </w:rPr>
            </w:pPr>
            <w:r w:rsidRPr="00AC4675">
              <w:rPr>
                <w:b/>
                <w:bCs/>
                <w:color w:val="000000"/>
                <w:sz w:val="20"/>
                <w:szCs w:val="20"/>
              </w:rPr>
              <w:t>Вид прокладки тепловой сети</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10</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Школа</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152</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ТК 2</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5</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114</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5</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д.4</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54</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0,05</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0,05</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5</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6</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90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6</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д.3</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60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r w:rsidR="007F5594" w:rsidRPr="007F5594" w:rsidTr="00F00AB4">
        <w:trPr>
          <w:trHeight w:val="300"/>
          <w:jc w:val="center"/>
        </w:trPr>
        <w:tc>
          <w:tcPr>
            <w:tcW w:w="1731" w:type="dxa"/>
            <w:tcBorders>
              <w:top w:val="nil"/>
              <w:left w:val="single" w:sz="4" w:space="0" w:color="000000"/>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УЗ 6</w:t>
            </w:r>
          </w:p>
        </w:tc>
        <w:tc>
          <w:tcPr>
            <w:tcW w:w="1581"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Баня</w:t>
            </w:r>
          </w:p>
        </w:tc>
        <w:tc>
          <w:tcPr>
            <w:tcW w:w="98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340</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512" w:type="dxa"/>
            <w:tcBorders>
              <w:top w:val="nil"/>
              <w:left w:val="nil"/>
              <w:bottom w:val="single" w:sz="4" w:space="0" w:color="000000"/>
              <w:right w:val="single" w:sz="4" w:space="0" w:color="000000"/>
            </w:tcBorders>
            <w:shd w:val="clear" w:color="000000" w:fill="FFFFFF"/>
            <w:vAlign w:val="center"/>
            <w:hideMark/>
          </w:tcPr>
          <w:p w:rsidR="007F5594" w:rsidRPr="007F5594" w:rsidRDefault="007F5594" w:rsidP="007F5594">
            <w:pPr>
              <w:jc w:val="center"/>
              <w:rPr>
                <w:rFonts w:eastAsia="Times New Roman"/>
                <w:color w:val="000000"/>
                <w:sz w:val="20"/>
                <w:szCs w:val="20"/>
                <w:lang w:eastAsia="ru-RU"/>
              </w:rPr>
            </w:pPr>
            <w:r w:rsidRPr="007F5594">
              <w:rPr>
                <w:rFonts w:eastAsia="Times New Roman"/>
                <w:color w:val="000000"/>
                <w:sz w:val="20"/>
                <w:szCs w:val="20"/>
                <w:lang w:eastAsia="ru-RU"/>
              </w:rPr>
              <w:t>0,1</w:t>
            </w:r>
          </w:p>
        </w:tc>
        <w:tc>
          <w:tcPr>
            <w:tcW w:w="1755" w:type="dxa"/>
            <w:tcBorders>
              <w:top w:val="nil"/>
              <w:left w:val="nil"/>
              <w:bottom w:val="single" w:sz="4" w:space="0" w:color="000000"/>
              <w:right w:val="single" w:sz="4" w:space="0" w:color="000000"/>
            </w:tcBorders>
            <w:shd w:val="clear" w:color="000000" w:fill="FFFFFF"/>
            <w:vAlign w:val="center"/>
            <w:hideMark/>
          </w:tcPr>
          <w:p w:rsidR="007F5594" w:rsidRPr="007F5594" w:rsidRDefault="00587827" w:rsidP="007F5594">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p>
        </w:tc>
      </w:tr>
    </w:tbl>
    <w:p w:rsidR="007F5594" w:rsidRDefault="007F5594" w:rsidP="004961DC">
      <w:pPr>
        <w:spacing w:line="360" w:lineRule="auto"/>
        <w:jc w:val="left"/>
        <w:rPr>
          <w:b/>
          <w:noProof/>
          <w:sz w:val="26"/>
          <w:szCs w:val="26"/>
          <w:lang w:eastAsia="ru-RU"/>
        </w:rPr>
      </w:pPr>
    </w:p>
    <w:p w:rsidR="00A71493" w:rsidRDefault="00C81169" w:rsidP="00CF48EA">
      <w:pPr>
        <w:spacing w:line="360" w:lineRule="auto"/>
        <w:ind w:firstLine="851"/>
        <w:jc w:val="left"/>
        <w:outlineLvl w:val="0"/>
        <w:rPr>
          <w:b/>
          <w:noProof/>
          <w:sz w:val="26"/>
          <w:szCs w:val="26"/>
          <w:lang w:eastAsia="ru-RU"/>
        </w:rPr>
      </w:pPr>
      <w:r>
        <w:rPr>
          <w:b/>
          <w:noProof/>
          <w:sz w:val="26"/>
          <w:szCs w:val="26"/>
          <w:lang w:eastAsia="ru-RU"/>
        </w:rPr>
        <w:t>Котельная</w:t>
      </w:r>
      <w:r w:rsidR="00A71493">
        <w:rPr>
          <w:b/>
          <w:noProof/>
          <w:sz w:val="26"/>
          <w:szCs w:val="26"/>
          <w:lang w:eastAsia="ru-RU"/>
        </w:rPr>
        <w:t xml:space="preserve"> (дер. Овсище)</w:t>
      </w:r>
    </w:p>
    <w:p w:rsidR="00A530BD" w:rsidRDefault="00A530BD" w:rsidP="00A530BD">
      <w:pPr>
        <w:spacing w:line="360" w:lineRule="auto"/>
        <w:ind w:firstLine="851"/>
        <w:rPr>
          <w:sz w:val="26"/>
          <w:szCs w:val="26"/>
        </w:rPr>
      </w:pPr>
      <w:r>
        <w:rPr>
          <w:sz w:val="26"/>
          <w:szCs w:val="26"/>
        </w:rPr>
        <w:t xml:space="preserve">Общая </w:t>
      </w:r>
      <w:r w:rsidRPr="00114CA1">
        <w:rPr>
          <w:sz w:val="26"/>
          <w:szCs w:val="26"/>
        </w:rPr>
        <w:t xml:space="preserve"> протяженность </w:t>
      </w:r>
      <w:r>
        <w:rPr>
          <w:sz w:val="26"/>
          <w:szCs w:val="26"/>
        </w:rPr>
        <w:t xml:space="preserve">тепловых сетей </w:t>
      </w:r>
      <w:r w:rsidRPr="00114CA1">
        <w:rPr>
          <w:sz w:val="26"/>
          <w:szCs w:val="26"/>
        </w:rPr>
        <w:t xml:space="preserve">составляет </w:t>
      </w:r>
      <w:r>
        <w:rPr>
          <w:sz w:val="26"/>
          <w:szCs w:val="26"/>
        </w:rPr>
        <w:t>2232</w:t>
      </w:r>
      <w:r w:rsidRPr="00114CA1">
        <w:rPr>
          <w:sz w:val="26"/>
          <w:szCs w:val="26"/>
        </w:rPr>
        <w:t xml:space="preserve"> метров в дв</w:t>
      </w:r>
      <w:r>
        <w:rPr>
          <w:sz w:val="26"/>
          <w:szCs w:val="26"/>
        </w:rPr>
        <w:t>ухтрубном и</w:t>
      </w:r>
      <w:r w:rsidR="00B60ABB">
        <w:rPr>
          <w:sz w:val="26"/>
          <w:szCs w:val="26"/>
        </w:rPr>
        <w:t>счислении.</w:t>
      </w:r>
    </w:p>
    <w:p w:rsidR="00A530BD" w:rsidRDefault="00F12D75" w:rsidP="00A530BD">
      <w:pPr>
        <w:spacing w:line="360" w:lineRule="auto"/>
        <w:ind w:firstLine="851"/>
        <w:rPr>
          <w:sz w:val="26"/>
          <w:szCs w:val="26"/>
        </w:rPr>
      </w:pPr>
      <w:r>
        <w:rPr>
          <w:sz w:val="26"/>
          <w:szCs w:val="26"/>
        </w:rPr>
        <w:t xml:space="preserve">Тепловые сети от котельной </w:t>
      </w:r>
      <w:r w:rsidR="00C81169" w:rsidRPr="00C81169">
        <w:rPr>
          <w:noProof/>
          <w:sz w:val="26"/>
          <w:szCs w:val="26"/>
          <w:lang w:eastAsia="ru-RU"/>
        </w:rPr>
        <w:t xml:space="preserve">(дер. Овсище) </w:t>
      </w:r>
      <w:r w:rsidRPr="00C81169">
        <w:rPr>
          <w:sz w:val="26"/>
          <w:szCs w:val="26"/>
        </w:rPr>
        <w:t>до</w:t>
      </w:r>
      <w:r>
        <w:rPr>
          <w:sz w:val="26"/>
          <w:szCs w:val="26"/>
        </w:rPr>
        <w:t xml:space="preserve"> ТК 8, и от ТК 12 до всех потребителей находятся в хорошем состоянии, реконструкция проводилась в 2012 году.</w:t>
      </w:r>
    </w:p>
    <w:p w:rsidR="004F3921" w:rsidRDefault="00F12D75" w:rsidP="00A530BD">
      <w:pPr>
        <w:spacing w:line="360" w:lineRule="auto"/>
        <w:ind w:firstLine="851"/>
        <w:rPr>
          <w:sz w:val="26"/>
          <w:szCs w:val="26"/>
        </w:rPr>
      </w:pPr>
      <w:r>
        <w:rPr>
          <w:sz w:val="26"/>
          <w:szCs w:val="26"/>
        </w:rPr>
        <w:t>Без реконструкции</w:t>
      </w:r>
      <w:r w:rsidR="004F3921">
        <w:rPr>
          <w:sz w:val="26"/>
          <w:szCs w:val="26"/>
        </w:rPr>
        <w:t xml:space="preserve"> остал</w:t>
      </w:r>
      <w:r>
        <w:rPr>
          <w:sz w:val="26"/>
          <w:szCs w:val="26"/>
        </w:rPr>
        <w:t xml:space="preserve">ись </w:t>
      </w:r>
      <w:r w:rsidR="004F3921">
        <w:rPr>
          <w:sz w:val="26"/>
          <w:szCs w:val="26"/>
        </w:rPr>
        <w:t>участ</w:t>
      </w:r>
      <w:r>
        <w:rPr>
          <w:sz w:val="26"/>
          <w:szCs w:val="26"/>
        </w:rPr>
        <w:t>ки</w:t>
      </w:r>
      <w:r w:rsidR="004F3921">
        <w:rPr>
          <w:sz w:val="26"/>
          <w:szCs w:val="26"/>
        </w:rPr>
        <w:t xml:space="preserve"> тепловой сети, от ТК 8 до ТК 12 с износом 90%.</w:t>
      </w:r>
    </w:p>
    <w:p w:rsidR="00A71493" w:rsidRPr="004961DC" w:rsidRDefault="00A71493" w:rsidP="00A71493">
      <w:pPr>
        <w:spacing w:line="360" w:lineRule="auto"/>
        <w:ind w:firstLine="851"/>
        <w:rPr>
          <w:sz w:val="26"/>
          <w:szCs w:val="26"/>
        </w:rPr>
      </w:pPr>
      <w:r w:rsidRPr="004961DC">
        <w:rPr>
          <w:sz w:val="26"/>
          <w:szCs w:val="26"/>
        </w:rPr>
        <w:t xml:space="preserve">Общая характеристика сетей по длинам, диаметрам представлена в таблице </w:t>
      </w:r>
      <w:r w:rsidR="00D920C7">
        <w:rPr>
          <w:sz w:val="26"/>
          <w:szCs w:val="26"/>
        </w:rPr>
        <w:t>8</w:t>
      </w:r>
      <w:r w:rsidRPr="004961DC">
        <w:rPr>
          <w:sz w:val="26"/>
          <w:szCs w:val="26"/>
        </w:rPr>
        <w:t xml:space="preserve">.На рисунке </w:t>
      </w:r>
      <w:r w:rsidR="0003794D">
        <w:rPr>
          <w:sz w:val="26"/>
          <w:szCs w:val="26"/>
        </w:rPr>
        <w:t>8</w:t>
      </w:r>
      <w:r w:rsidRPr="004961DC">
        <w:rPr>
          <w:sz w:val="26"/>
          <w:szCs w:val="26"/>
        </w:rPr>
        <w:t xml:space="preserve"> показано процентное соотношение протяженности тепловых сетей в зависимости от диаметра трубопровода.</w:t>
      </w:r>
    </w:p>
    <w:p w:rsidR="007F5594" w:rsidRDefault="00F92BC6" w:rsidP="00F92BC6">
      <w:pPr>
        <w:spacing w:line="360" w:lineRule="auto"/>
        <w:jc w:val="center"/>
        <w:rPr>
          <w:b/>
          <w:noProof/>
          <w:sz w:val="26"/>
          <w:szCs w:val="26"/>
          <w:lang w:eastAsia="ru-RU"/>
        </w:rPr>
      </w:pPr>
      <w:r>
        <w:rPr>
          <w:noProof/>
          <w:lang w:eastAsia="ru-RU"/>
        </w:rPr>
        <w:drawing>
          <wp:inline distT="0" distB="0" distL="0" distR="0">
            <wp:extent cx="3572539" cy="27346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94969" cy="2751802"/>
                    </a:xfrm>
                    <a:prstGeom prst="rect">
                      <a:avLst/>
                    </a:prstGeom>
                  </pic:spPr>
                </pic:pic>
              </a:graphicData>
            </a:graphic>
          </wp:inline>
        </w:drawing>
      </w:r>
    </w:p>
    <w:p w:rsidR="00F92BC6" w:rsidRPr="00F92BC6" w:rsidRDefault="00F92BC6" w:rsidP="00C81169">
      <w:pPr>
        <w:spacing w:line="360" w:lineRule="auto"/>
        <w:ind w:hanging="567"/>
        <w:jc w:val="center"/>
        <w:rPr>
          <w:b/>
          <w:bCs/>
          <w:sz w:val="26"/>
          <w:szCs w:val="26"/>
        </w:rPr>
        <w:sectPr w:rsidR="00F92BC6" w:rsidRPr="00F92BC6" w:rsidSect="0049775A">
          <w:pgSz w:w="11907" w:h="16840" w:code="9"/>
          <w:pgMar w:top="1531" w:right="851" w:bottom="1134" w:left="1418" w:header="284" w:footer="125" w:gutter="0"/>
          <w:cols w:space="708"/>
          <w:docGrid w:linePitch="360"/>
        </w:sectPr>
      </w:pPr>
      <w:r w:rsidRPr="00F92BC6">
        <w:rPr>
          <w:b/>
          <w:bCs/>
          <w:sz w:val="26"/>
          <w:szCs w:val="26"/>
        </w:rPr>
        <w:t xml:space="preserve">Рисунок </w:t>
      </w:r>
      <w:r>
        <w:rPr>
          <w:b/>
          <w:bCs/>
          <w:sz w:val="26"/>
          <w:szCs w:val="26"/>
        </w:rPr>
        <w:t>8</w:t>
      </w:r>
      <w:r w:rsidRPr="00F92BC6">
        <w:rPr>
          <w:b/>
          <w:bCs/>
          <w:sz w:val="26"/>
          <w:szCs w:val="26"/>
        </w:rPr>
        <w:t>.</w:t>
      </w:r>
      <w:r w:rsidR="00DC5A3D">
        <w:rPr>
          <w:b/>
          <w:bCs/>
          <w:sz w:val="26"/>
          <w:szCs w:val="26"/>
        </w:rPr>
        <w:t xml:space="preserve"> </w:t>
      </w:r>
      <w:r w:rsidRPr="00F92BC6">
        <w:rPr>
          <w:b/>
          <w:bCs/>
          <w:sz w:val="26"/>
          <w:szCs w:val="26"/>
        </w:rPr>
        <w:t xml:space="preserve">Протяженность тепловых сетей отопления от котельной </w:t>
      </w:r>
      <w:r w:rsidR="00C81169">
        <w:rPr>
          <w:b/>
          <w:noProof/>
          <w:sz w:val="26"/>
          <w:szCs w:val="26"/>
          <w:lang w:eastAsia="ru-RU"/>
        </w:rPr>
        <w:t>(дер. Овсище)</w:t>
      </w:r>
      <w:r w:rsidRPr="00F92BC6">
        <w:rPr>
          <w:b/>
          <w:bCs/>
          <w:sz w:val="26"/>
          <w:szCs w:val="26"/>
        </w:rPr>
        <w:t>.</w:t>
      </w:r>
    </w:p>
    <w:p w:rsidR="00550AC6" w:rsidRPr="001B22F4" w:rsidRDefault="00550AC6" w:rsidP="00CF48EA">
      <w:pPr>
        <w:ind w:firstLine="567"/>
        <w:jc w:val="right"/>
        <w:outlineLvl w:val="0"/>
        <w:rPr>
          <w:b/>
          <w:sz w:val="26"/>
          <w:szCs w:val="26"/>
        </w:rPr>
      </w:pPr>
      <w:r w:rsidRPr="001B22F4">
        <w:rPr>
          <w:b/>
          <w:sz w:val="26"/>
          <w:szCs w:val="26"/>
        </w:rPr>
        <w:lastRenderedPageBreak/>
        <w:t xml:space="preserve">Таблица </w:t>
      </w:r>
      <w:r w:rsidR="00D920C7" w:rsidRPr="001B22F4">
        <w:rPr>
          <w:b/>
          <w:bCs/>
          <w:sz w:val="26"/>
          <w:szCs w:val="26"/>
        </w:rPr>
        <w:t>8</w:t>
      </w:r>
      <w:r w:rsidRPr="001B22F4">
        <w:rPr>
          <w:b/>
          <w:bCs/>
          <w:sz w:val="26"/>
          <w:szCs w:val="26"/>
        </w:rPr>
        <w:t>.</w:t>
      </w:r>
    </w:p>
    <w:p w:rsidR="00550AC6" w:rsidRPr="001B22F4" w:rsidRDefault="00550AC6" w:rsidP="00CF48EA">
      <w:pPr>
        <w:spacing w:line="360" w:lineRule="auto"/>
        <w:ind w:firstLine="567"/>
        <w:jc w:val="center"/>
        <w:outlineLvl w:val="0"/>
        <w:rPr>
          <w:b/>
          <w:bCs/>
          <w:sz w:val="26"/>
          <w:szCs w:val="26"/>
        </w:rPr>
      </w:pPr>
      <w:r w:rsidRPr="001B22F4">
        <w:rPr>
          <w:b/>
          <w:bCs/>
          <w:sz w:val="26"/>
          <w:szCs w:val="26"/>
        </w:rPr>
        <w:t>Характеристики тепловых сетей от котельной</w:t>
      </w:r>
    </w:p>
    <w:tbl>
      <w:tblPr>
        <w:tblpPr w:leftFromText="180" w:rightFromText="180" w:vertAnchor="text" w:tblpXSpec="center" w:tblpY="1"/>
        <w:tblOverlap w:val="never"/>
        <w:tblW w:w="7753" w:type="dxa"/>
        <w:jc w:val="center"/>
        <w:tblLook w:val="04A0" w:firstRow="1" w:lastRow="0" w:firstColumn="1" w:lastColumn="0" w:noHBand="0" w:noVBand="1"/>
      </w:tblPr>
      <w:tblGrid>
        <w:gridCol w:w="1555"/>
        <w:gridCol w:w="1809"/>
        <w:gridCol w:w="982"/>
        <w:gridCol w:w="1512"/>
        <w:gridCol w:w="1512"/>
        <w:gridCol w:w="1202"/>
      </w:tblGrid>
      <w:tr w:rsidR="00550AC6" w:rsidRPr="00550AC6" w:rsidTr="00550AC6">
        <w:trPr>
          <w:trHeight w:val="841"/>
          <w:jc w:val="center"/>
        </w:trPr>
        <w:tc>
          <w:tcPr>
            <w:tcW w:w="1369"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550AC6" w:rsidRPr="00550AC6" w:rsidRDefault="00550AC6" w:rsidP="00550AC6">
            <w:pPr>
              <w:jc w:val="center"/>
              <w:rPr>
                <w:rFonts w:eastAsia="Times New Roman"/>
                <w:b/>
                <w:bCs/>
                <w:color w:val="000000"/>
                <w:sz w:val="20"/>
                <w:szCs w:val="20"/>
                <w:lang w:eastAsia="ru-RU"/>
              </w:rPr>
            </w:pPr>
            <w:r w:rsidRPr="00550AC6">
              <w:rPr>
                <w:rFonts w:eastAsia="Times New Roman"/>
                <w:b/>
                <w:bCs/>
                <w:color w:val="000000"/>
                <w:sz w:val="20"/>
                <w:szCs w:val="20"/>
                <w:lang w:eastAsia="ru-RU"/>
              </w:rPr>
              <w:t>Наименование начала участка</w:t>
            </w:r>
          </w:p>
        </w:tc>
        <w:tc>
          <w:tcPr>
            <w:tcW w:w="1522" w:type="dxa"/>
            <w:tcBorders>
              <w:top w:val="single" w:sz="4" w:space="0" w:color="000000"/>
              <w:left w:val="nil"/>
              <w:bottom w:val="single" w:sz="4" w:space="0" w:color="000000"/>
              <w:right w:val="single" w:sz="4" w:space="0" w:color="000000"/>
            </w:tcBorders>
            <w:shd w:val="clear" w:color="000000" w:fill="C0C0C0"/>
            <w:vAlign w:val="center"/>
            <w:hideMark/>
          </w:tcPr>
          <w:p w:rsidR="00550AC6" w:rsidRPr="00550AC6" w:rsidRDefault="00550AC6" w:rsidP="00550AC6">
            <w:pPr>
              <w:jc w:val="center"/>
              <w:rPr>
                <w:rFonts w:eastAsia="Times New Roman"/>
                <w:b/>
                <w:bCs/>
                <w:color w:val="000000"/>
                <w:sz w:val="20"/>
                <w:szCs w:val="20"/>
                <w:lang w:eastAsia="ru-RU"/>
              </w:rPr>
            </w:pPr>
            <w:r w:rsidRPr="00550AC6">
              <w:rPr>
                <w:rFonts w:eastAsia="Times New Roman"/>
                <w:b/>
                <w:bCs/>
                <w:color w:val="000000"/>
                <w:sz w:val="20"/>
                <w:szCs w:val="20"/>
                <w:lang w:eastAsia="ru-RU"/>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000000" w:fill="C0C0C0"/>
            <w:vAlign w:val="center"/>
            <w:hideMark/>
          </w:tcPr>
          <w:p w:rsidR="00550AC6" w:rsidRPr="00550AC6" w:rsidRDefault="00550AC6" w:rsidP="00550AC6">
            <w:pPr>
              <w:jc w:val="center"/>
              <w:rPr>
                <w:rFonts w:eastAsia="Times New Roman"/>
                <w:b/>
                <w:bCs/>
                <w:color w:val="000000"/>
                <w:sz w:val="20"/>
                <w:szCs w:val="20"/>
                <w:lang w:eastAsia="ru-RU"/>
              </w:rPr>
            </w:pPr>
            <w:r w:rsidRPr="00550AC6">
              <w:rPr>
                <w:rFonts w:eastAsia="Times New Roman"/>
                <w:b/>
                <w:bCs/>
                <w:color w:val="000000"/>
                <w:sz w:val="20"/>
                <w:szCs w:val="20"/>
                <w:lang w:eastAsia="ru-RU"/>
              </w:rPr>
              <w:t xml:space="preserve">Длина участка, </w:t>
            </w:r>
            <w:proofErr w:type="gramStart"/>
            <w:r w:rsidRPr="00550AC6">
              <w:rPr>
                <w:rFonts w:eastAsia="Times New Roman"/>
                <w:b/>
                <w:bCs/>
                <w:color w:val="000000"/>
                <w:sz w:val="20"/>
                <w:szCs w:val="20"/>
                <w:lang w:eastAsia="ru-RU"/>
              </w:rPr>
              <w:t>м</w:t>
            </w:r>
            <w:proofErr w:type="gramEnd"/>
          </w:p>
        </w:tc>
        <w:tc>
          <w:tcPr>
            <w:tcW w:w="1326" w:type="dxa"/>
            <w:tcBorders>
              <w:top w:val="single" w:sz="4" w:space="0" w:color="000000"/>
              <w:left w:val="nil"/>
              <w:bottom w:val="single" w:sz="4" w:space="0" w:color="000000"/>
              <w:right w:val="single" w:sz="4" w:space="0" w:color="000000"/>
            </w:tcBorders>
            <w:shd w:val="clear" w:color="000000" w:fill="C0C0C0"/>
            <w:vAlign w:val="center"/>
            <w:hideMark/>
          </w:tcPr>
          <w:p w:rsidR="00550AC6" w:rsidRPr="00550AC6" w:rsidRDefault="00CF48EA" w:rsidP="00550AC6">
            <w:pPr>
              <w:jc w:val="center"/>
              <w:rPr>
                <w:rFonts w:eastAsia="Times New Roman"/>
                <w:b/>
                <w:bCs/>
                <w:color w:val="000000"/>
                <w:sz w:val="20"/>
                <w:szCs w:val="20"/>
                <w:lang w:eastAsia="ru-RU"/>
              </w:rPr>
            </w:pPr>
            <w:r w:rsidRPr="00550AC6">
              <w:rPr>
                <w:rFonts w:eastAsia="Times New Roman"/>
                <w:b/>
                <w:bCs/>
                <w:color w:val="000000"/>
                <w:sz w:val="20"/>
                <w:szCs w:val="20"/>
                <w:lang w:eastAsia="ru-RU"/>
              </w:rPr>
              <w:t>Внутренний</w:t>
            </w:r>
            <w:r>
              <w:rPr>
                <w:rFonts w:eastAsia="Times New Roman"/>
                <w:b/>
                <w:bCs/>
                <w:color w:val="000000"/>
                <w:sz w:val="20"/>
                <w:szCs w:val="20"/>
                <w:lang w:eastAsia="ru-RU"/>
              </w:rPr>
              <w:t xml:space="preserve"> </w:t>
            </w:r>
            <w:r w:rsidRPr="00550AC6">
              <w:rPr>
                <w:rFonts w:eastAsia="Times New Roman"/>
                <w:b/>
                <w:bCs/>
                <w:color w:val="000000"/>
                <w:sz w:val="20"/>
                <w:szCs w:val="20"/>
                <w:lang w:eastAsia="ru-RU"/>
              </w:rPr>
              <w:t>диаметр</w:t>
            </w:r>
            <w:r w:rsidR="00550AC6" w:rsidRPr="00550AC6">
              <w:rPr>
                <w:rFonts w:eastAsia="Times New Roman"/>
                <w:b/>
                <w:bCs/>
                <w:color w:val="000000"/>
                <w:sz w:val="20"/>
                <w:szCs w:val="20"/>
                <w:lang w:eastAsia="ru-RU"/>
              </w:rPr>
              <w:t xml:space="preserve"> подающего </w:t>
            </w:r>
            <w:proofErr w:type="spellStart"/>
            <w:r w:rsidR="00550AC6" w:rsidRPr="00550AC6">
              <w:rPr>
                <w:rFonts w:eastAsia="Times New Roman"/>
                <w:b/>
                <w:bCs/>
                <w:color w:val="000000"/>
                <w:sz w:val="20"/>
                <w:szCs w:val="20"/>
                <w:lang w:eastAsia="ru-RU"/>
              </w:rPr>
              <w:t>т</w:t>
            </w:r>
            <w:proofErr w:type="gramStart"/>
            <w:r w:rsidR="00550AC6" w:rsidRPr="00550AC6">
              <w:rPr>
                <w:rFonts w:eastAsia="Times New Roman"/>
                <w:b/>
                <w:bCs/>
                <w:color w:val="000000"/>
                <w:sz w:val="20"/>
                <w:szCs w:val="20"/>
                <w:lang w:eastAsia="ru-RU"/>
              </w:rPr>
              <w:t>p</w:t>
            </w:r>
            <w:proofErr w:type="gramEnd"/>
            <w:r w:rsidR="00550AC6" w:rsidRPr="00550AC6">
              <w:rPr>
                <w:rFonts w:eastAsia="Times New Roman"/>
                <w:b/>
                <w:bCs/>
                <w:color w:val="000000"/>
                <w:sz w:val="20"/>
                <w:szCs w:val="20"/>
                <w:lang w:eastAsia="ru-RU"/>
              </w:rPr>
              <w:t>убопpовода</w:t>
            </w:r>
            <w:proofErr w:type="spellEnd"/>
            <w:r w:rsidR="00550AC6" w:rsidRPr="00550AC6">
              <w:rPr>
                <w:rFonts w:eastAsia="Times New Roman"/>
                <w:b/>
                <w:bCs/>
                <w:color w:val="000000"/>
                <w:sz w:val="20"/>
                <w:szCs w:val="20"/>
                <w:lang w:eastAsia="ru-RU"/>
              </w:rPr>
              <w:t>, м</w:t>
            </w:r>
          </w:p>
        </w:tc>
        <w:tc>
          <w:tcPr>
            <w:tcW w:w="1326" w:type="dxa"/>
            <w:tcBorders>
              <w:top w:val="single" w:sz="4" w:space="0" w:color="000000"/>
              <w:left w:val="nil"/>
              <w:bottom w:val="single" w:sz="4" w:space="0" w:color="000000"/>
              <w:right w:val="single" w:sz="4" w:space="0" w:color="000000"/>
            </w:tcBorders>
            <w:shd w:val="clear" w:color="000000" w:fill="C0C0C0"/>
            <w:vAlign w:val="center"/>
            <w:hideMark/>
          </w:tcPr>
          <w:p w:rsidR="00550AC6" w:rsidRPr="00550AC6" w:rsidRDefault="00550AC6" w:rsidP="00550AC6">
            <w:pPr>
              <w:jc w:val="center"/>
              <w:rPr>
                <w:rFonts w:eastAsia="Times New Roman"/>
                <w:b/>
                <w:bCs/>
                <w:color w:val="000000"/>
                <w:sz w:val="20"/>
                <w:szCs w:val="20"/>
                <w:lang w:eastAsia="ru-RU"/>
              </w:rPr>
            </w:pPr>
            <w:r w:rsidRPr="00550AC6">
              <w:rPr>
                <w:rFonts w:eastAsia="Times New Roman"/>
                <w:b/>
                <w:bCs/>
                <w:color w:val="000000"/>
                <w:sz w:val="20"/>
                <w:szCs w:val="20"/>
                <w:lang w:eastAsia="ru-RU"/>
              </w:rPr>
              <w:t xml:space="preserve">Внутренний диаметр обратного трубопровода, </w:t>
            </w:r>
            <w:proofErr w:type="gramStart"/>
            <w:r w:rsidRPr="00550AC6">
              <w:rPr>
                <w:rFonts w:eastAsia="Times New Roman"/>
                <w:b/>
                <w:bCs/>
                <w:color w:val="000000"/>
                <w:sz w:val="20"/>
                <w:szCs w:val="20"/>
                <w:lang w:eastAsia="ru-RU"/>
              </w:rPr>
              <w:t>м</w:t>
            </w:r>
            <w:proofErr w:type="gramEnd"/>
          </w:p>
        </w:tc>
        <w:tc>
          <w:tcPr>
            <w:tcW w:w="1414" w:type="dxa"/>
            <w:tcBorders>
              <w:top w:val="single" w:sz="4" w:space="0" w:color="000000"/>
              <w:left w:val="nil"/>
              <w:bottom w:val="single" w:sz="4" w:space="0" w:color="000000"/>
              <w:right w:val="single" w:sz="4" w:space="0" w:color="000000"/>
            </w:tcBorders>
            <w:shd w:val="clear" w:color="000000" w:fill="C0C0C0"/>
            <w:vAlign w:val="center"/>
            <w:hideMark/>
          </w:tcPr>
          <w:p w:rsidR="00550AC6" w:rsidRPr="00550AC6" w:rsidRDefault="00550AC6" w:rsidP="00550AC6">
            <w:pPr>
              <w:jc w:val="center"/>
              <w:rPr>
                <w:rFonts w:eastAsia="Times New Roman"/>
                <w:b/>
                <w:bCs/>
                <w:color w:val="000000"/>
                <w:sz w:val="20"/>
                <w:szCs w:val="20"/>
                <w:lang w:eastAsia="ru-RU"/>
              </w:rPr>
            </w:pPr>
            <w:r w:rsidRPr="00AC4675">
              <w:rPr>
                <w:b/>
                <w:bCs/>
                <w:color w:val="000000"/>
                <w:sz w:val="20"/>
                <w:szCs w:val="20"/>
              </w:rPr>
              <w:t>Вид прокладки тепловой сети</w:t>
            </w:r>
          </w:p>
        </w:tc>
      </w:tr>
      <w:tr w:rsidR="00550AC6" w:rsidRPr="00550AC6" w:rsidTr="00550AC6">
        <w:trPr>
          <w:trHeight w:val="525"/>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xml:space="preserve">Котельная </w:t>
            </w:r>
            <w:r w:rsidR="00C81169" w:rsidRPr="00C81169">
              <w:rPr>
                <w:rFonts w:eastAsia="Times New Roman"/>
                <w:color w:val="000000"/>
                <w:sz w:val="20"/>
                <w:szCs w:val="20"/>
                <w:lang w:eastAsia="ru-RU"/>
              </w:rPr>
              <w:t>(дер. Овсище)</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2</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326</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2</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3</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222</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3</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4</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98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4</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д.4</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20</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ТК-4</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ТК-5</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232</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0,219</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5</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6</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102</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6</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 3</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22</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0,08</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6</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д.2</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32</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5</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7</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68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0,15</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0,15</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525"/>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7</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proofErr w:type="gramStart"/>
            <w:r w:rsidRPr="00550AC6">
              <w:rPr>
                <w:rFonts w:eastAsia="Times New Roman"/>
                <w:color w:val="000000"/>
                <w:sz w:val="20"/>
                <w:szCs w:val="20"/>
                <w:lang w:eastAsia="ru-RU"/>
              </w:rPr>
              <w:t>Дет-сад</w:t>
            </w:r>
            <w:proofErr w:type="gramEnd"/>
            <w:r w:rsidRPr="00550AC6">
              <w:rPr>
                <w:rFonts w:eastAsia="Times New Roman"/>
                <w:color w:val="000000"/>
                <w:sz w:val="20"/>
                <w:szCs w:val="20"/>
                <w:lang w:eastAsia="ru-RU"/>
              </w:rPr>
              <w:t>. Школа</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38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7</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8</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68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0,15</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0,15</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8</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д.1</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64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0,08</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8</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9</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180</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525"/>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9</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Дом Культуры</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525"/>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11</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Торговый центр</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10</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11</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156</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 </w:t>
            </w:r>
            <w:r w:rsidRPr="00AC4675">
              <w:rPr>
                <w:color w:val="000000"/>
                <w:sz w:val="20"/>
                <w:szCs w:val="20"/>
              </w:rPr>
              <w:t>Подземная канальная</w:t>
            </w:r>
            <w:r w:rsidRPr="007F5594">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11</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12</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144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525"/>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12</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1C506C" w:rsidP="001C506C">
            <w:pPr>
              <w:rPr>
                <w:rFonts w:eastAsia="Times New Roman"/>
                <w:color w:val="000000"/>
                <w:sz w:val="20"/>
                <w:szCs w:val="20"/>
                <w:lang w:eastAsia="ru-RU"/>
              </w:rPr>
            </w:pPr>
            <w:proofErr w:type="spellStart"/>
            <w:r>
              <w:rPr>
                <w:rFonts w:eastAsia="Times New Roman"/>
                <w:color w:val="000000"/>
                <w:sz w:val="20"/>
                <w:szCs w:val="20"/>
                <w:lang w:eastAsia="ru-RU"/>
              </w:rPr>
              <w:t>З</w:t>
            </w:r>
            <w:r w:rsidR="00550AC6" w:rsidRPr="00550AC6">
              <w:rPr>
                <w:rFonts w:eastAsia="Times New Roman"/>
                <w:color w:val="000000"/>
                <w:sz w:val="20"/>
                <w:szCs w:val="20"/>
                <w:lang w:eastAsia="ru-RU"/>
              </w:rPr>
              <w:t>А</w:t>
            </w:r>
            <w:proofErr w:type="gramStart"/>
            <w:r w:rsidR="00550AC6" w:rsidRPr="00550AC6">
              <w:rPr>
                <w:rFonts w:eastAsia="Times New Roman"/>
                <w:color w:val="000000"/>
                <w:sz w:val="20"/>
                <w:szCs w:val="20"/>
                <w:lang w:eastAsia="ru-RU"/>
              </w:rPr>
              <w:t>О"</w:t>
            </w:r>
            <w:proofErr w:type="gramEnd"/>
            <w:r w:rsidR="00550AC6" w:rsidRPr="00550AC6">
              <w:rPr>
                <w:rFonts w:eastAsia="Times New Roman"/>
                <w:color w:val="000000"/>
                <w:sz w:val="20"/>
                <w:szCs w:val="20"/>
                <w:lang w:eastAsia="ru-RU"/>
              </w:rPr>
              <w:t>Осьминское</w:t>
            </w:r>
            <w:proofErr w:type="spellEnd"/>
            <w:r w:rsidR="00550AC6" w:rsidRPr="00550AC6">
              <w:rPr>
                <w:rFonts w:eastAsia="Times New Roman"/>
                <w:color w:val="000000"/>
                <w:sz w:val="20"/>
                <w:szCs w:val="20"/>
                <w:lang w:eastAsia="ru-RU"/>
              </w:rPr>
              <w:t>"</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16</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12</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13</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68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13</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б/</w:t>
            </w:r>
            <w:proofErr w:type="gramStart"/>
            <w:r w:rsidRPr="00550AC6">
              <w:rPr>
                <w:rFonts w:eastAsia="Times New Roman"/>
                <w:color w:val="000000"/>
                <w:sz w:val="20"/>
                <w:szCs w:val="20"/>
                <w:lang w:eastAsia="ru-RU"/>
              </w:rPr>
              <w:t>н</w:t>
            </w:r>
            <w:proofErr w:type="gramEnd"/>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68</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13</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д. 55</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54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0,057</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r w:rsidR="00550AC6" w:rsidRPr="00550AC6" w:rsidTr="00550AC6">
        <w:trPr>
          <w:trHeight w:val="300"/>
          <w:jc w:val="center"/>
        </w:trPr>
        <w:tc>
          <w:tcPr>
            <w:tcW w:w="1369" w:type="dxa"/>
            <w:tcBorders>
              <w:top w:val="nil"/>
              <w:left w:val="single" w:sz="4" w:space="0" w:color="000000"/>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9</w:t>
            </w:r>
          </w:p>
        </w:tc>
        <w:tc>
          <w:tcPr>
            <w:tcW w:w="1522"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ТК 10</w:t>
            </w:r>
          </w:p>
        </w:tc>
        <w:tc>
          <w:tcPr>
            <w:tcW w:w="79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234</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326"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550AC6">
              <w:rPr>
                <w:rFonts w:eastAsia="Times New Roman"/>
                <w:color w:val="000000"/>
                <w:sz w:val="20"/>
                <w:szCs w:val="20"/>
                <w:lang w:eastAsia="ru-RU"/>
              </w:rPr>
              <w:t>0,1</w:t>
            </w:r>
          </w:p>
        </w:tc>
        <w:tc>
          <w:tcPr>
            <w:tcW w:w="1414" w:type="dxa"/>
            <w:tcBorders>
              <w:top w:val="nil"/>
              <w:left w:val="nil"/>
              <w:bottom w:val="single" w:sz="4" w:space="0" w:color="000000"/>
              <w:right w:val="single" w:sz="4" w:space="0" w:color="000000"/>
            </w:tcBorders>
            <w:shd w:val="clear" w:color="000000" w:fill="FFFFFF"/>
            <w:vAlign w:val="center"/>
            <w:hideMark/>
          </w:tcPr>
          <w:p w:rsidR="00550AC6" w:rsidRPr="00550AC6" w:rsidRDefault="00550AC6" w:rsidP="00550AC6">
            <w:pPr>
              <w:jc w:val="center"/>
              <w:rPr>
                <w:rFonts w:eastAsia="Times New Roman"/>
                <w:color w:val="000000"/>
                <w:sz w:val="20"/>
                <w:szCs w:val="20"/>
                <w:lang w:eastAsia="ru-RU"/>
              </w:rPr>
            </w:pPr>
            <w:r w:rsidRPr="00AC4675">
              <w:rPr>
                <w:color w:val="000000"/>
                <w:sz w:val="20"/>
                <w:szCs w:val="20"/>
              </w:rPr>
              <w:t>Подземная канальная</w:t>
            </w:r>
            <w:r w:rsidRPr="007F5594">
              <w:rPr>
                <w:rFonts w:eastAsia="Times New Roman"/>
                <w:color w:val="000000"/>
                <w:sz w:val="20"/>
                <w:szCs w:val="20"/>
                <w:lang w:eastAsia="ru-RU"/>
              </w:rPr>
              <w:t> </w:t>
            </w:r>
            <w:r w:rsidRPr="00550AC6">
              <w:rPr>
                <w:rFonts w:eastAsia="Times New Roman"/>
                <w:color w:val="000000"/>
                <w:sz w:val="20"/>
                <w:szCs w:val="20"/>
                <w:lang w:eastAsia="ru-RU"/>
              </w:rPr>
              <w:t> </w:t>
            </w:r>
          </w:p>
        </w:tc>
      </w:tr>
    </w:tbl>
    <w:p w:rsidR="00F92BC6" w:rsidRDefault="00F92BC6" w:rsidP="004961DC">
      <w:pPr>
        <w:spacing w:line="360" w:lineRule="auto"/>
        <w:jc w:val="left"/>
        <w:rPr>
          <w:b/>
          <w:noProof/>
          <w:sz w:val="26"/>
          <w:szCs w:val="26"/>
          <w:lang w:eastAsia="ru-RU"/>
        </w:rPr>
        <w:sectPr w:rsidR="00F92BC6" w:rsidSect="0049775A">
          <w:pgSz w:w="11907" w:h="16840" w:code="9"/>
          <w:pgMar w:top="1531" w:right="851" w:bottom="1134" w:left="1418" w:header="284" w:footer="125" w:gutter="0"/>
          <w:cols w:space="708"/>
          <w:docGrid w:linePitch="360"/>
        </w:sectPr>
      </w:pPr>
    </w:p>
    <w:p w:rsidR="00F92BC6" w:rsidRPr="00CE0538" w:rsidRDefault="00F92BC6" w:rsidP="00CF48EA">
      <w:pPr>
        <w:pStyle w:val="2"/>
        <w:numPr>
          <w:ilvl w:val="0"/>
          <w:numId w:val="0"/>
        </w:numPr>
        <w:spacing w:line="360" w:lineRule="auto"/>
        <w:ind w:left="1134"/>
      </w:pPr>
      <w:bookmarkStart w:id="47" w:name="_Toc377393434"/>
      <w:bookmarkStart w:id="48" w:name="_Toc381777593"/>
      <w:r w:rsidRPr="00CE0538">
        <w:lastRenderedPageBreak/>
        <w:t>3.5.</w:t>
      </w:r>
      <w:r w:rsidR="00DC5A3D">
        <w:t xml:space="preserve"> </w:t>
      </w:r>
      <w:r w:rsidRPr="00CE0538">
        <w:t>Описание графиков регулирования отпуска тепла в тепловые сети с анализом их особенностей.</w:t>
      </w:r>
      <w:bookmarkEnd w:id="47"/>
      <w:bookmarkEnd w:id="48"/>
    </w:p>
    <w:p w:rsidR="00E40BED" w:rsidRPr="00E40BED" w:rsidRDefault="00E40BED" w:rsidP="000079A7">
      <w:pPr>
        <w:spacing w:line="360" w:lineRule="auto"/>
        <w:ind w:firstLine="709"/>
        <w:rPr>
          <w:sz w:val="26"/>
          <w:szCs w:val="26"/>
        </w:rPr>
      </w:pPr>
      <w:r w:rsidRPr="00E40BED">
        <w:rPr>
          <w:sz w:val="26"/>
          <w:szCs w:val="26"/>
        </w:rPr>
        <w:t>Метод регулировани</w:t>
      </w:r>
      <w:r w:rsidR="00B60ABB">
        <w:rPr>
          <w:sz w:val="26"/>
          <w:szCs w:val="26"/>
        </w:rPr>
        <w:t>я</w:t>
      </w:r>
      <w:r w:rsidRPr="00E40BED">
        <w:rPr>
          <w:sz w:val="26"/>
          <w:szCs w:val="26"/>
        </w:rPr>
        <w:t xml:space="preserve"> отпуска тепловой энергии в тепловых сетях </w:t>
      </w:r>
      <w:proofErr w:type="gramStart"/>
      <w:r w:rsidRPr="00E40BED">
        <w:rPr>
          <w:sz w:val="26"/>
          <w:szCs w:val="26"/>
        </w:rPr>
        <w:t>-к</w:t>
      </w:r>
      <w:proofErr w:type="gramEnd"/>
      <w:r w:rsidRPr="00E40BED">
        <w:rPr>
          <w:sz w:val="26"/>
          <w:szCs w:val="26"/>
        </w:rPr>
        <w:t>ачественный. Т.е. изменением температуры теплоносителя в подающем трубопроводе, в зависимости от температуры наружного воздуха.</w:t>
      </w:r>
    </w:p>
    <w:p w:rsidR="00E40BED" w:rsidRPr="00E40BED" w:rsidRDefault="00E40BED" w:rsidP="000079A7">
      <w:pPr>
        <w:spacing w:line="360" w:lineRule="auto"/>
        <w:ind w:firstLine="709"/>
        <w:rPr>
          <w:sz w:val="26"/>
          <w:szCs w:val="26"/>
        </w:rPr>
      </w:pPr>
      <w:r w:rsidRPr="00E40BED">
        <w:rPr>
          <w:sz w:val="26"/>
          <w:szCs w:val="26"/>
        </w:rPr>
        <w:t>Температурный график сетей – 95/70</w:t>
      </w:r>
      <w:r w:rsidRPr="00E40BED">
        <w:rPr>
          <w:sz w:val="26"/>
          <w:szCs w:val="26"/>
          <w:vertAlign w:val="superscript"/>
        </w:rPr>
        <w:t>о</w:t>
      </w:r>
      <w:r w:rsidRPr="00E40BED">
        <w:rPr>
          <w:sz w:val="26"/>
          <w:szCs w:val="26"/>
        </w:rPr>
        <w:t>С.</w:t>
      </w:r>
    </w:p>
    <w:p w:rsidR="00E40BED" w:rsidRPr="00E40BED" w:rsidRDefault="00E40BED" w:rsidP="000079A7">
      <w:pPr>
        <w:spacing w:line="360" w:lineRule="auto"/>
        <w:ind w:firstLine="709"/>
        <w:rPr>
          <w:sz w:val="26"/>
          <w:szCs w:val="26"/>
        </w:rPr>
      </w:pPr>
      <w:r w:rsidRPr="00E40BED">
        <w:rPr>
          <w:sz w:val="26"/>
          <w:szCs w:val="26"/>
        </w:rPr>
        <w:t xml:space="preserve">Средняя температура наружного воздуха </w:t>
      </w:r>
      <w:r>
        <w:rPr>
          <w:sz w:val="26"/>
          <w:szCs w:val="26"/>
        </w:rPr>
        <w:t>составляет 8</w:t>
      </w:r>
      <w:r w:rsidRPr="00E40BED">
        <w:rPr>
          <w:sz w:val="26"/>
          <w:szCs w:val="26"/>
          <w:vertAlign w:val="superscript"/>
        </w:rPr>
        <w:t>о</w:t>
      </w:r>
      <w:r>
        <w:rPr>
          <w:sz w:val="26"/>
          <w:szCs w:val="26"/>
        </w:rPr>
        <w:t>С.</w:t>
      </w:r>
    </w:p>
    <w:p w:rsidR="00E40BED" w:rsidRPr="00CE0538" w:rsidRDefault="00E40BED" w:rsidP="00CF48EA">
      <w:pPr>
        <w:pStyle w:val="2"/>
        <w:numPr>
          <w:ilvl w:val="0"/>
          <w:numId w:val="0"/>
        </w:numPr>
        <w:spacing w:line="360" w:lineRule="auto"/>
        <w:ind w:left="1134"/>
        <w:jc w:val="both"/>
      </w:pPr>
      <w:bookmarkStart w:id="49" w:name="_Toc377393435"/>
      <w:bookmarkStart w:id="50" w:name="_Toc381777594"/>
      <w:r w:rsidRPr="00CE0538">
        <w:t>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9"/>
      <w:bookmarkEnd w:id="50"/>
    </w:p>
    <w:p w:rsidR="006F2789" w:rsidRDefault="00E40BED" w:rsidP="000079A7">
      <w:pPr>
        <w:spacing w:line="360" w:lineRule="auto"/>
        <w:ind w:firstLine="709"/>
        <w:rPr>
          <w:sz w:val="26"/>
          <w:szCs w:val="26"/>
        </w:rPr>
        <w:sectPr w:rsidR="006F2789" w:rsidSect="0049775A">
          <w:pgSz w:w="11907" w:h="16840" w:code="9"/>
          <w:pgMar w:top="1531" w:right="851" w:bottom="1134" w:left="1418" w:header="284" w:footer="125" w:gutter="0"/>
          <w:cols w:space="708"/>
          <w:docGrid w:linePitch="360"/>
        </w:sectPr>
      </w:pPr>
      <w:r w:rsidRPr="006F2789">
        <w:rPr>
          <w:sz w:val="26"/>
          <w:szCs w:val="26"/>
        </w:rPr>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r w:rsidR="006F2789">
        <w:rPr>
          <w:sz w:val="26"/>
          <w:szCs w:val="26"/>
        </w:rPr>
        <w:t>.</w:t>
      </w:r>
    </w:p>
    <w:p w:rsidR="00E40BED" w:rsidRDefault="00E40BED" w:rsidP="00CF48EA">
      <w:pPr>
        <w:spacing w:line="360" w:lineRule="auto"/>
        <w:ind w:firstLine="993"/>
        <w:jc w:val="right"/>
        <w:outlineLvl w:val="0"/>
        <w:rPr>
          <w:b/>
          <w:sz w:val="26"/>
          <w:szCs w:val="26"/>
        </w:rPr>
      </w:pPr>
      <w:r w:rsidRPr="00E40BED">
        <w:rPr>
          <w:b/>
          <w:sz w:val="26"/>
          <w:szCs w:val="26"/>
        </w:rPr>
        <w:lastRenderedPageBreak/>
        <w:t xml:space="preserve">Таблица </w:t>
      </w:r>
      <w:r w:rsidR="00D920C7">
        <w:rPr>
          <w:b/>
          <w:sz w:val="26"/>
          <w:szCs w:val="26"/>
        </w:rPr>
        <w:t>9</w:t>
      </w:r>
      <w:r w:rsidRPr="00E40BED">
        <w:rPr>
          <w:b/>
          <w:sz w:val="26"/>
          <w:szCs w:val="26"/>
        </w:rPr>
        <w:t>.</w:t>
      </w:r>
    </w:p>
    <w:p w:rsidR="00167F63" w:rsidRPr="00167F63" w:rsidRDefault="00167F63" w:rsidP="00167F63">
      <w:pPr>
        <w:spacing w:line="360" w:lineRule="auto"/>
        <w:ind w:firstLine="851"/>
        <w:jc w:val="center"/>
        <w:rPr>
          <w:b/>
          <w:sz w:val="26"/>
          <w:szCs w:val="26"/>
        </w:rPr>
      </w:pPr>
      <w:r w:rsidRPr="00167F63">
        <w:rPr>
          <w:b/>
          <w:sz w:val="26"/>
          <w:szCs w:val="26"/>
        </w:rPr>
        <w:t>Расчетный температурный график работы котельн</w:t>
      </w:r>
      <w:r>
        <w:rPr>
          <w:b/>
          <w:sz w:val="26"/>
          <w:szCs w:val="26"/>
        </w:rPr>
        <w:t>ых Старопольского сельского поселения</w:t>
      </w:r>
      <w:r w:rsidRPr="00167F63">
        <w:rPr>
          <w:b/>
          <w:sz w:val="26"/>
          <w:szCs w:val="26"/>
        </w:rPr>
        <w:t xml:space="preserve"> в отопительном сезоне 2012 г.</w:t>
      </w:r>
    </w:p>
    <w:tbl>
      <w:tblPr>
        <w:tblpPr w:leftFromText="180" w:rightFromText="180"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260"/>
        <w:gridCol w:w="3260"/>
      </w:tblGrid>
      <w:tr w:rsidR="00167F63" w:rsidRPr="00DC5DB0" w:rsidTr="00140E91">
        <w:trPr>
          <w:trHeight w:val="450"/>
          <w:tblHeader/>
          <w:jc w:val="center"/>
        </w:trPr>
        <w:tc>
          <w:tcPr>
            <w:tcW w:w="3369" w:type="dxa"/>
            <w:shd w:val="clear" w:color="auto" w:fill="808080"/>
            <w:vAlign w:val="center"/>
          </w:tcPr>
          <w:p w:rsidR="00167F63" w:rsidRPr="00DC5DB0" w:rsidRDefault="00167F63" w:rsidP="00167F63">
            <w:pPr>
              <w:jc w:val="center"/>
              <w:rPr>
                <w:b/>
                <w:sz w:val="20"/>
                <w:szCs w:val="20"/>
              </w:rPr>
            </w:pPr>
            <w:r w:rsidRPr="00DC5DB0">
              <w:rPr>
                <w:b/>
                <w:sz w:val="20"/>
                <w:szCs w:val="20"/>
              </w:rPr>
              <w:t xml:space="preserve">Температура наружного воздуха, </w:t>
            </w:r>
            <w:r w:rsidRPr="00DC5DB0">
              <w:rPr>
                <w:b/>
                <w:sz w:val="20"/>
                <w:szCs w:val="20"/>
                <w:vertAlign w:val="superscript"/>
              </w:rPr>
              <w:t>0</w:t>
            </w:r>
            <w:r w:rsidRPr="00DC5DB0">
              <w:rPr>
                <w:b/>
                <w:sz w:val="20"/>
                <w:szCs w:val="20"/>
              </w:rPr>
              <w:t>С</w:t>
            </w:r>
          </w:p>
        </w:tc>
        <w:tc>
          <w:tcPr>
            <w:tcW w:w="3260" w:type="dxa"/>
            <w:shd w:val="clear" w:color="auto" w:fill="808080"/>
            <w:vAlign w:val="center"/>
          </w:tcPr>
          <w:p w:rsidR="00167F63" w:rsidRPr="00DC5DB0" w:rsidRDefault="00167F63" w:rsidP="00167F63">
            <w:pPr>
              <w:jc w:val="center"/>
              <w:rPr>
                <w:b/>
                <w:sz w:val="20"/>
                <w:szCs w:val="20"/>
              </w:rPr>
            </w:pPr>
            <w:r w:rsidRPr="00DC5DB0">
              <w:rPr>
                <w:b/>
                <w:sz w:val="20"/>
                <w:szCs w:val="20"/>
              </w:rPr>
              <w:t xml:space="preserve">Температура сетевой воды в </w:t>
            </w:r>
            <w:proofErr w:type="gramStart"/>
            <w:r w:rsidRPr="00DC5DB0">
              <w:rPr>
                <w:b/>
                <w:sz w:val="20"/>
                <w:szCs w:val="20"/>
              </w:rPr>
              <w:t>подающем</w:t>
            </w:r>
            <w:proofErr w:type="gramEnd"/>
            <w:r w:rsidRPr="00DC5DB0">
              <w:rPr>
                <w:b/>
                <w:sz w:val="20"/>
                <w:szCs w:val="20"/>
              </w:rPr>
              <w:t xml:space="preserve"> труб-де, </w:t>
            </w:r>
            <w:r w:rsidRPr="00DC5DB0">
              <w:rPr>
                <w:b/>
                <w:sz w:val="20"/>
                <w:szCs w:val="20"/>
                <w:vertAlign w:val="superscript"/>
              </w:rPr>
              <w:t>0</w:t>
            </w:r>
            <w:r w:rsidRPr="00DC5DB0">
              <w:rPr>
                <w:b/>
                <w:sz w:val="20"/>
                <w:szCs w:val="20"/>
              </w:rPr>
              <w:t>С</w:t>
            </w:r>
          </w:p>
        </w:tc>
        <w:tc>
          <w:tcPr>
            <w:tcW w:w="3260" w:type="dxa"/>
            <w:shd w:val="clear" w:color="auto" w:fill="808080"/>
            <w:vAlign w:val="center"/>
          </w:tcPr>
          <w:p w:rsidR="00167F63" w:rsidRPr="00DC5DB0" w:rsidRDefault="00167F63" w:rsidP="00167F63">
            <w:pPr>
              <w:jc w:val="center"/>
              <w:rPr>
                <w:b/>
                <w:sz w:val="20"/>
                <w:szCs w:val="20"/>
              </w:rPr>
            </w:pPr>
            <w:r w:rsidRPr="00DC5DB0">
              <w:rPr>
                <w:b/>
                <w:sz w:val="20"/>
                <w:szCs w:val="20"/>
              </w:rPr>
              <w:t xml:space="preserve">Температура сетевой воды в </w:t>
            </w:r>
            <w:proofErr w:type="gramStart"/>
            <w:r w:rsidRPr="00DC5DB0">
              <w:rPr>
                <w:b/>
                <w:sz w:val="20"/>
                <w:szCs w:val="20"/>
              </w:rPr>
              <w:t>обратном</w:t>
            </w:r>
            <w:proofErr w:type="gramEnd"/>
            <w:r w:rsidRPr="00DC5DB0">
              <w:rPr>
                <w:b/>
                <w:sz w:val="20"/>
                <w:szCs w:val="20"/>
              </w:rPr>
              <w:t xml:space="preserve"> труб-де, </w:t>
            </w:r>
            <w:r w:rsidRPr="00DC5DB0">
              <w:rPr>
                <w:b/>
                <w:sz w:val="20"/>
                <w:szCs w:val="20"/>
                <w:vertAlign w:val="superscript"/>
              </w:rPr>
              <w:t>0</w:t>
            </w:r>
            <w:r w:rsidRPr="00DC5DB0">
              <w:rPr>
                <w:b/>
                <w:sz w:val="20"/>
                <w:szCs w:val="20"/>
              </w:rPr>
              <w:t>С</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+10</w:t>
            </w:r>
          </w:p>
        </w:tc>
        <w:tc>
          <w:tcPr>
            <w:tcW w:w="3260" w:type="dxa"/>
            <w:shd w:val="clear" w:color="auto" w:fill="auto"/>
            <w:vAlign w:val="center"/>
          </w:tcPr>
          <w:p w:rsidR="00167F63" w:rsidRPr="00DC5DB0" w:rsidRDefault="00167F63" w:rsidP="00167F63">
            <w:pPr>
              <w:jc w:val="center"/>
              <w:rPr>
                <w:sz w:val="20"/>
                <w:szCs w:val="20"/>
              </w:rPr>
            </w:pPr>
            <w:r>
              <w:rPr>
                <w:sz w:val="20"/>
                <w:szCs w:val="20"/>
              </w:rPr>
              <w:t>37</w:t>
            </w:r>
          </w:p>
        </w:tc>
        <w:tc>
          <w:tcPr>
            <w:tcW w:w="3260" w:type="dxa"/>
            <w:shd w:val="clear" w:color="auto" w:fill="auto"/>
            <w:vAlign w:val="center"/>
          </w:tcPr>
          <w:p w:rsidR="00167F63" w:rsidRPr="00DC5DB0" w:rsidRDefault="00167F63" w:rsidP="00167F63">
            <w:pPr>
              <w:jc w:val="center"/>
              <w:rPr>
                <w:sz w:val="20"/>
                <w:szCs w:val="20"/>
              </w:rPr>
            </w:pPr>
            <w:r>
              <w:rPr>
                <w:sz w:val="20"/>
                <w:szCs w:val="20"/>
              </w:rPr>
              <w:t>32</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+9</w:t>
            </w:r>
          </w:p>
        </w:tc>
        <w:tc>
          <w:tcPr>
            <w:tcW w:w="3260" w:type="dxa"/>
            <w:shd w:val="clear" w:color="auto" w:fill="auto"/>
            <w:vAlign w:val="center"/>
          </w:tcPr>
          <w:p w:rsidR="00167F63" w:rsidRPr="00DC5DB0" w:rsidRDefault="00167F63" w:rsidP="00167F63">
            <w:pPr>
              <w:jc w:val="center"/>
              <w:rPr>
                <w:sz w:val="20"/>
                <w:szCs w:val="20"/>
              </w:rPr>
            </w:pPr>
            <w:r>
              <w:rPr>
                <w:sz w:val="20"/>
                <w:szCs w:val="20"/>
              </w:rPr>
              <w:t>39</w:t>
            </w:r>
          </w:p>
        </w:tc>
        <w:tc>
          <w:tcPr>
            <w:tcW w:w="3260" w:type="dxa"/>
            <w:shd w:val="clear" w:color="auto" w:fill="auto"/>
            <w:vAlign w:val="center"/>
          </w:tcPr>
          <w:p w:rsidR="00167F63" w:rsidRPr="00DC5DB0" w:rsidRDefault="00167F63" w:rsidP="00167F63">
            <w:pPr>
              <w:jc w:val="center"/>
              <w:rPr>
                <w:sz w:val="20"/>
                <w:szCs w:val="20"/>
              </w:rPr>
            </w:pPr>
            <w:r>
              <w:rPr>
                <w:sz w:val="20"/>
                <w:szCs w:val="20"/>
              </w:rPr>
              <w:t>33</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+8</w:t>
            </w:r>
          </w:p>
        </w:tc>
        <w:tc>
          <w:tcPr>
            <w:tcW w:w="3260" w:type="dxa"/>
            <w:shd w:val="clear" w:color="auto" w:fill="auto"/>
            <w:vAlign w:val="center"/>
          </w:tcPr>
          <w:p w:rsidR="00167F63" w:rsidRPr="00DC5DB0" w:rsidRDefault="00167F63" w:rsidP="00167F63">
            <w:pPr>
              <w:jc w:val="center"/>
              <w:rPr>
                <w:sz w:val="20"/>
                <w:szCs w:val="20"/>
              </w:rPr>
            </w:pPr>
            <w:r>
              <w:rPr>
                <w:sz w:val="20"/>
                <w:szCs w:val="20"/>
              </w:rPr>
              <w:t>41</w:t>
            </w:r>
          </w:p>
        </w:tc>
        <w:tc>
          <w:tcPr>
            <w:tcW w:w="3260" w:type="dxa"/>
            <w:shd w:val="clear" w:color="auto" w:fill="auto"/>
            <w:vAlign w:val="center"/>
          </w:tcPr>
          <w:p w:rsidR="00167F63" w:rsidRPr="00DC5DB0" w:rsidRDefault="00167F63" w:rsidP="00167F63">
            <w:pPr>
              <w:jc w:val="center"/>
              <w:rPr>
                <w:sz w:val="20"/>
                <w:szCs w:val="20"/>
              </w:rPr>
            </w:pPr>
            <w:r>
              <w:rPr>
                <w:sz w:val="20"/>
                <w:szCs w:val="20"/>
              </w:rPr>
              <w:t>35</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+7</w:t>
            </w:r>
          </w:p>
        </w:tc>
        <w:tc>
          <w:tcPr>
            <w:tcW w:w="3260" w:type="dxa"/>
            <w:shd w:val="clear" w:color="auto" w:fill="auto"/>
            <w:vAlign w:val="center"/>
          </w:tcPr>
          <w:p w:rsidR="00167F63" w:rsidRPr="00DC5DB0" w:rsidRDefault="00167F63" w:rsidP="00167F63">
            <w:pPr>
              <w:jc w:val="center"/>
              <w:rPr>
                <w:sz w:val="20"/>
                <w:szCs w:val="20"/>
              </w:rPr>
            </w:pPr>
            <w:r>
              <w:rPr>
                <w:sz w:val="20"/>
                <w:szCs w:val="20"/>
              </w:rPr>
              <w:t>43</w:t>
            </w:r>
          </w:p>
        </w:tc>
        <w:tc>
          <w:tcPr>
            <w:tcW w:w="3260" w:type="dxa"/>
            <w:shd w:val="clear" w:color="auto" w:fill="auto"/>
            <w:vAlign w:val="center"/>
          </w:tcPr>
          <w:p w:rsidR="00167F63" w:rsidRPr="00DC5DB0" w:rsidRDefault="00167F63" w:rsidP="00167F63">
            <w:pPr>
              <w:jc w:val="center"/>
              <w:rPr>
                <w:sz w:val="20"/>
                <w:szCs w:val="20"/>
              </w:rPr>
            </w:pPr>
            <w:r>
              <w:rPr>
                <w:sz w:val="20"/>
                <w:szCs w:val="20"/>
              </w:rPr>
              <w:t>36</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+6</w:t>
            </w:r>
          </w:p>
        </w:tc>
        <w:tc>
          <w:tcPr>
            <w:tcW w:w="3260" w:type="dxa"/>
            <w:shd w:val="clear" w:color="auto" w:fill="auto"/>
            <w:vAlign w:val="center"/>
          </w:tcPr>
          <w:p w:rsidR="00167F63" w:rsidRPr="00DC5DB0" w:rsidRDefault="00167F63" w:rsidP="00167F63">
            <w:pPr>
              <w:jc w:val="center"/>
              <w:rPr>
                <w:sz w:val="20"/>
                <w:szCs w:val="20"/>
              </w:rPr>
            </w:pPr>
            <w:r>
              <w:rPr>
                <w:sz w:val="20"/>
                <w:szCs w:val="20"/>
              </w:rPr>
              <w:t>45</w:t>
            </w:r>
          </w:p>
        </w:tc>
        <w:tc>
          <w:tcPr>
            <w:tcW w:w="3260" w:type="dxa"/>
            <w:shd w:val="clear" w:color="auto" w:fill="auto"/>
            <w:vAlign w:val="center"/>
          </w:tcPr>
          <w:p w:rsidR="00167F63" w:rsidRPr="00DC5DB0" w:rsidRDefault="00167F63" w:rsidP="00167F63">
            <w:pPr>
              <w:jc w:val="center"/>
              <w:rPr>
                <w:sz w:val="20"/>
                <w:szCs w:val="20"/>
              </w:rPr>
            </w:pPr>
            <w:r>
              <w:rPr>
                <w:sz w:val="20"/>
                <w:szCs w:val="20"/>
              </w:rPr>
              <w:t>38</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+5</w:t>
            </w:r>
          </w:p>
        </w:tc>
        <w:tc>
          <w:tcPr>
            <w:tcW w:w="3260" w:type="dxa"/>
            <w:shd w:val="clear" w:color="auto" w:fill="auto"/>
            <w:vAlign w:val="center"/>
          </w:tcPr>
          <w:p w:rsidR="00167F63" w:rsidRPr="00DC5DB0" w:rsidRDefault="00167F63" w:rsidP="00167F63">
            <w:pPr>
              <w:jc w:val="center"/>
              <w:rPr>
                <w:sz w:val="20"/>
                <w:szCs w:val="20"/>
              </w:rPr>
            </w:pPr>
            <w:r>
              <w:rPr>
                <w:sz w:val="20"/>
                <w:szCs w:val="20"/>
              </w:rPr>
              <w:t>47</w:t>
            </w:r>
          </w:p>
        </w:tc>
        <w:tc>
          <w:tcPr>
            <w:tcW w:w="3260" w:type="dxa"/>
            <w:shd w:val="clear" w:color="auto" w:fill="auto"/>
            <w:vAlign w:val="center"/>
          </w:tcPr>
          <w:p w:rsidR="00167F63" w:rsidRPr="00DC5DB0" w:rsidRDefault="00167F63" w:rsidP="00167F63">
            <w:pPr>
              <w:jc w:val="center"/>
              <w:rPr>
                <w:sz w:val="20"/>
                <w:szCs w:val="20"/>
              </w:rPr>
            </w:pPr>
            <w:r>
              <w:rPr>
                <w:sz w:val="20"/>
                <w:szCs w:val="20"/>
              </w:rPr>
              <w:t>39</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+4</w:t>
            </w:r>
          </w:p>
        </w:tc>
        <w:tc>
          <w:tcPr>
            <w:tcW w:w="3260" w:type="dxa"/>
            <w:shd w:val="clear" w:color="auto" w:fill="auto"/>
            <w:vAlign w:val="center"/>
          </w:tcPr>
          <w:p w:rsidR="00167F63" w:rsidRPr="00DC5DB0" w:rsidRDefault="00167F63" w:rsidP="00167F63">
            <w:pPr>
              <w:jc w:val="center"/>
              <w:rPr>
                <w:sz w:val="20"/>
                <w:szCs w:val="20"/>
              </w:rPr>
            </w:pPr>
            <w:r>
              <w:rPr>
                <w:sz w:val="20"/>
                <w:szCs w:val="20"/>
              </w:rPr>
              <w:t>48</w:t>
            </w:r>
          </w:p>
        </w:tc>
        <w:tc>
          <w:tcPr>
            <w:tcW w:w="3260" w:type="dxa"/>
            <w:shd w:val="clear" w:color="auto" w:fill="auto"/>
            <w:vAlign w:val="center"/>
          </w:tcPr>
          <w:p w:rsidR="00167F63" w:rsidRPr="00DC5DB0" w:rsidRDefault="00167F63" w:rsidP="00167F63">
            <w:pPr>
              <w:jc w:val="center"/>
              <w:rPr>
                <w:sz w:val="20"/>
                <w:szCs w:val="20"/>
              </w:rPr>
            </w:pPr>
            <w:r>
              <w:rPr>
                <w:sz w:val="20"/>
                <w:szCs w:val="20"/>
              </w:rPr>
              <w:t>40</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+3</w:t>
            </w:r>
          </w:p>
        </w:tc>
        <w:tc>
          <w:tcPr>
            <w:tcW w:w="3260" w:type="dxa"/>
            <w:shd w:val="clear" w:color="auto" w:fill="auto"/>
            <w:vAlign w:val="center"/>
          </w:tcPr>
          <w:p w:rsidR="00167F63" w:rsidRPr="00DC5DB0" w:rsidRDefault="00167F63" w:rsidP="00167F63">
            <w:pPr>
              <w:jc w:val="center"/>
              <w:rPr>
                <w:sz w:val="20"/>
                <w:szCs w:val="20"/>
              </w:rPr>
            </w:pPr>
            <w:r>
              <w:rPr>
                <w:sz w:val="20"/>
                <w:szCs w:val="20"/>
              </w:rPr>
              <w:t>50</w:t>
            </w:r>
          </w:p>
        </w:tc>
        <w:tc>
          <w:tcPr>
            <w:tcW w:w="3260" w:type="dxa"/>
            <w:shd w:val="clear" w:color="auto" w:fill="auto"/>
            <w:vAlign w:val="center"/>
          </w:tcPr>
          <w:p w:rsidR="00167F63" w:rsidRPr="00DC5DB0" w:rsidRDefault="00167F63" w:rsidP="00167F63">
            <w:pPr>
              <w:jc w:val="center"/>
              <w:rPr>
                <w:sz w:val="20"/>
                <w:szCs w:val="20"/>
              </w:rPr>
            </w:pPr>
            <w:r>
              <w:rPr>
                <w:sz w:val="20"/>
                <w:szCs w:val="20"/>
              </w:rPr>
              <w:t>41</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+2</w:t>
            </w:r>
          </w:p>
        </w:tc>
        <w:tc>
          <w:tcPr>
            <w:tcW w:w="3260" w:type="dxa"/>
            <w:shd w:val="clear" w:color="auto" w:fill="auto"/>
            <w:vAlign w:val="center"/>
          </w:tcPr>
          <w:p w:rsidR="00167F63" w:rsidRPr="00DC5DB0" w:rsidRDefault="00167F63" w:rsidP="00167F63">
            <w:pPr>
              <w:jc w:val="center"/>
              <w:rPr>
                <w:sz w:val="20"/>
                <w:szCs w:val="20"/>
              </w:rPr>
            </w:pPr>
            <w:r>
              <w:rPr>
                <w:sz w:val="20"/>
                <w:szCs w:val="20"/>
              </w:rPr>
              <w:t>52</w:t>
            </w:r>
          </w:p>
        </w:tc>
        <w:tc>
          <w:tcPr>
            <w:tcW w:w="3260" w:type="dxa"/>
            <w:shd w:val="clear" w:color="auto" w:fill="auto"/>
            <w:vAlign w:val="center"/>
          </w:tcPr>
          <w:p w:rsidR="00167F63" w:rsidRPr="00DC5DB0" w:rsidRDefault="00167F63" w:rsidP="00167F63">
            <w:pPr>
              <w:jc w:val="center"/>
              <w:rPr>
                <w:sz w:val="20"/>
                <w:szCs w:val="20"/>
              </w:rPr>
            </w:pPr>
            <w:r>
              <w:rPr>
                <w:sz w:val="20"/>
                <w:szCs w:val="20"/>
              </w:rPr>
              <w:t>42</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w:t>
            </w:r>
          </w:p>
        </w:tc>
        <w:tc>
          <w:tcPr>
            <w:tcW w:w="3260" w:type="dxa"/>
            <w:shd w:val="clear" w:color="auto" w:fill="auto"/>
            <w:vAlign w:val="center"/>
          </w:tcPr>
          <w:p w:rsidR="00167F63" w:rsidRPr="00DC5DB0" w:rsidRDefault="00167F63" w:rsidP="00167F63">
            <w:pPr>
              <w:jc w:val="center"/>
              <w:rPr>
                <w:sz w:val="20"/>
                <w:szCs w:val="20"/>
              </w:rPr>
            </w:pPr>
            <w:r>
              <w:rPr>
                <w:sz w:val="20"/>
                <w:szCs w:val="20"/>
              </w:rPr>
              <w:t>54</w:t>
            </w:r>
          </w:p>
        </w:tc>
        <w:tc>
          <w:tcPr>
            <w:tcW w:w="3260" w:type="dxa"/>
            <w:shd w:val="clear" w:color="auto" w:fill="auto"/>
            <w:vAlign w:val="center"/>
          </w:tcPr>
          <w:p w:rsidR="00167F63" w:rsidRPr="00DC5DB0" w:rsidRDefault="00167F63" w:rsidP="00167F63">
            <w:pPr>
              <w:jc w:val="center"/>
              <w:rPr>
                <w:sz w:val="20"/>
                <w:szCs w:val="20"/>
              </w:rPr>
            </w:pPr>
            <w:r>
              <w:rPr>
                <w:sz w:val="20"/>
                <w:szCs w:val="20"/>
              </w:rPr>
              <w:t>44</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0</w:t>
            </w:r>
          </w:p>
        </w:tc>
        <w:tc>
          <w:tcPr>
            <w:tcW w:w="3260" w:type="dxa"/>
            <w:shd w:val="clear" w:color="auto" w:fill="auto"/>
            <w:vAlign w:val="center"/>
          </w:tcPr>
          <w:p w:rsidR="00167F63" w:rsidRPr="00DC5DB0" w:rsidRDefault="00167F63" w:rsidP="00167F63">
            <w:pPr>
              <w:jc w:val="center"/>
              <w:rPr>
                <w:sz w:val="20"/>
                <w:szCs w:val="20"/>
              </w:rPr>
            </w:pPr>
            <w:r>
              <w:rPr>
                <w:sz w:val="20"/>
                <w:szCs w:val="20"/>
              </w:rPr>
              <w:t>55</w:t>
            </w:r>
          </w:p>
        </w:tc>
        <w:tc>
          <w:tcPr>
            <w:tcW w:w="3260" w:type="dxa"/>
            <w:shd w:val="clear" w:color="auto" w:fill="auto"/>
            <w:vAlign w:val="center"/>
          </w:tcPr>
          <w:p w:rsidR="00167F63" w:rsidRPr="00DC5DB0" w:rsidRDefault="00167F63" w:rsidP="00167F63">
            <w:pPr>
              <w:jc w:val="center"/>
              <w:rPr>
                <w:sz w:val="20"/>
                <w:szCs w:val="20"/>
              </w:rPr>
            </w:pPr>
            <w:r>
              <w:rPr>
                <w:sz w:val="20"/>
                <w:szCs w:val="20"/>
              </w:rPr>
              <w:t>45</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w:t>
            </w:r>
          </w:p>
        </w:tc>
        <w:tc>
          <w:tcPr>
            <w:tcW w:w="3260" w:type="dxa"/>
            <w:shd w:val="clear" w:color="auto" w:fill="auto"/>
            <w:vAlign w:val="center"/>
          </w:tcPr>
          <w:p w:rsidR="00167F63" w:rsidRPr="00DC5DB0" w:rsidRDefault="00167F63" w:rsidP="00167F63">
            <w:pPr>
              <w:jc w:val="center"/>
              <w:rPr>
                <w:sz w:val="20"/>
                <w:szCs w:val="20"/>
              </w:rPr>
            </w:pPr>
            <w:r>
              <w:rPr>
                <w:sz w:val="20"/>
                <w:szCs w:val="20"/>
              </w:rPr>
              <w:t>57</w:t>
            </w:r>
          </w:p>
        </w:tc>
        <w:tc>
          <w:tcPr>
            <w:tcW w:w="3260" w:type="dxa"/>
            <w:shd w:val="clear" w:color="auto" w:fill="auto"/>
            <w:vAlign w:val="center"/>
          </w:tcPr>
          <w:p w:rsidR="00167F63" w:rsidRPr="00DC5DB0" w:rsidRDefault="00167F63" w:rsidP="00167F63">
            <w:pPr>
              <w:jc w:val="center"/>
              <w:rPr>
                <w:sz w:val="20"/>
                <w:szCs w:val="20"/>
              </w:rPr>
            </w:pPr>
            <w:r>
              <w:rPr>
                <w:sz w:val="20"/>
                <w:szCs w:val="20"/>
              </w:rPr>
              <w:t>56</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-2</w:t>
            </w:r>
          </w:p>
        </w:tc>
        <w:tc>
          <w:tcPr>
            <w:tcW w:w="3260" w:type="dxa"/>
            <w:shd w:val="clear" w:color="auto" w:fill="auto"/>
            <w:vAlign w:val="center"/>
          </w:tcPr>
          <w:p w:rsidR="00167F63" w:rsidRPr="00DC5DB0" w:rsidRDefault="00167F63" w:rsidP="00167F63">
            <w:pPr>
              <w:jc w:val="center"/>
              <w:rPr>
                <w:sz w:val="20"/>
                <w:szCs w:val="20"/>
              </w:rPr>
            </w:pPr>
            <w:r>
              <w:rPr>
                <w:sz w:val="20"/>
                <w:szCs w:val="20"/>
              </w:rPr>
              <w:t>59</w:t>
            </w:r>
          </w:p>
        </w:tc>
        <w:tc>
          <w:tcPr>
            <w:tcW w:w="3260" w:type="dxa"/>
            <w:shd w:val="clear" w:color="auto" w:fill="auto"/>
            <w:vAlign w:val="center"/>
          </w:tcPr>
          <w:p w:rsidR="00167F63" w:rsidRPr="00DC5DB0" w:rsidRDefault="00167F63" w:rsidP="00167F63">
            <w:pPr>
              <w:jc w:val="center"/>
              <w:rPr>
                <w:sz w:val="20"/>
                <w:szCs w:val="20"/>
              </w:rPr>
            </w:pPr>
            <w:r>
              <w:rPr>
                <w:sz w:val="20"/>
                <w:szCs w:val="20"/>
              </w:rPr>
              <w:t>47</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-3</w:t>
            </w:r>
          </w:p>
        </w:tc>
        <w:tc>
          <w:tcPr>
            <w:tcW w:w="3260" w:type="dxa"/>
            <w:shd w:val="clear" w:color="auto" w:fill="auto"/>
            <w:vAlign w:val="center"/>
          </w:tcPr>
          <w:p w:rsidR="00167F63" w:rsidRPr="00DC5DB0" w:rsidRDefault="00167F63" w:rsidP="00167F63">
            <w:pPr>
              <w:jc w:val="center"/>
              <w:rPr>
                <w:sz w:val="20"/>
                <w:szCs w:val="20"/>
              </w:rPr>
            </w:pPr>
            <w:r>
              <w:rPr>
                <w:sz w:val="20"/>
                <w:szCs w:val="20"/>
              </w:rPr>
              <w:t>60</w:t>
            </w:r>
          </w:p>
        </w:tc>
        <w:tc>
          <w:tcPr>
            <w:tcW w:w="3260" w:type="dxa"/>
            <w:shd w:val="clear" w:color="auto" w:fill="auto"/>
            <w:vAlign w:val="center"/>
          </w:tcPr>
          <w:p w:rsidR="00167F63" w:rsidRPr="00DC5DB0" w:rsidRDefault="00167F63" w:rsidP="00167F63">
            <w:pPr>
              <w:jc w:val="center"/>
              <w:rPr>
                <w:sz w:val="20"/>
                <w:szCs w:val="20"/>
              </w:rPr>
            </w:pPr>
            <w:r>
              <w:rPr>
                <w:sz w:val="20"/>
                <w:szCs w:val="20"/>
              </w:rPr>
              <w:t>48</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-4</w:t>
            </w:r>
          </w:p>
        </w:tc>
        <w:tc>
          <w:tcPr>
            <w:tcW w:w="3260" w:type="dxa"/>
            <w:shd w:val="clear" w:color="auto" w:fill="auto"/>
            <w:vAlign w:val="center"/>
          </w:tcPr>
          <w:p w:rsidR="00167F63" w:rsidRPr="00DC5DB0" w:rsidRDefault="00167F63" w:rsidP="00167F63">
            <w:pPr>
              <w:jc w:val="center"/>
              <w:rPr>
                <w:sz w:val="20"/>
                <w:szCs w:val="20"/>
              </w:rPr>
            </w:pPr>
            <w:r>
              <w:rPr>
                <w:sz w:val="20"/>
                <w:szCs w:val="20"/>
              </w:rPr>
              <w:t>62</w:t>
            </w:r>
          </w:p>
        </w:tc>
        <w:tc>
          <w:tcPr>
            <w:tcW w:w="3260" w:type="dxa"/>
            <w:shd w:val="clear" w:color="auto" w:fill="auto"/>
            <w:vAlign w:val="center"/>
          </w:tcPr>
          <w:p w:rsidR="00167F63" w:rsidRPr="00DC5DB0" w:rsidRDefault="00167F63" w:rsidP="00167F63">
            <w:pPr>
              <w:jc w:val="center"/>
              <w:rPr>
                <w:sz w:val="20"/>
                <w:szCs w:val="20"/>
              </w:rPr>
            </w:pPr>
            <w:r>
              <w:rPr>
                <w:sz w:val="20"/>
                <w:szCs w:val="20"/>
              </w:rPr>
              <w:t>49</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-5</w:t>
            </w:r>
          </w:p>
        </w:tc>
        <w:tc>
          <w:tcPr>
            <w:tcW w:w="3260" w:type="dxa"/>
            <w:shd w:val="clear" w:color="auto" w:fill="auto"/>
            <w:vAlign w:val="center"/>
          </w:tcPr>
          <w:p w:rsidR="00167F63" w:rsidRPr="00DC5DB0" w:rsidRDefault="00167F63" w:rsidP="00167F63">
            <w:pPr>
              <w:jc w:val="center"/>
              <w:rPr>
                <w:sz w:val="20"/>
                <w:szCs w:val="20"/>
              </w:rPr>
            </w:pPr>
            <w:r>
              <w:rPr>
                <w:sz w:val="20"/>
                <w:szCs w:val="20"/>
              </w:rPr>
              <w:t>64</w:t>
            </w:r>
          </w:p>
        </w:tc>
        <w:tc>
          <w:tcPr>
            <w:tcW w:w="3260" w:type="dxa"/>
            <w:shd w:val="clear" w:color="auto" w:fill="auto"/>
            <w:vAlign w:val="center"/>
          </w:tcPr>
          <w:p w:rsidR="00167F63" w:rsidRPr="00DC5DB0" w:rsidRDefault="00167F63" w:rsidP="00167F63">
            <w:pPr>
              <w:jc w:val="center"/>
              <w:rPr>
                <w:sz w:val="20"/>
                <w:szCs w:val="20"/>
              </w:rPr>
            </w:pPr>
            <w:r>
              <w:rPr>
                <w:sz w:val="20"/>
                <w:szCs w:val="20"/>
              </w:rPr>
              <w:t>50</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-6</w:t>
            </w:r>
          </w:p>
        </w:tc>
        <w:tc>
          <w:tcPr>
            <w:tcW w:w="3260" w:type="dxa"/>
            <w:shd w:val="clear" w:color="auto" w:fill="auto"/>
            <w:vAlign w:val="center"/>
          </w:tcPr>
          <w:p w:rsidR="00167F63" w:rsidRPr="00DC5DB0" w:rsidRDefault="00167F63" w:rsidP="00167F63">
            <w:pPr>
              <w:jc w:val="center"/>
              <w:rPr>
                <w:sz w:val="20"/>
                <w:szCs w:val="20"/>
              </w:rPr>
            </w:pPr>
            <w:r>
              <w:rPr>
                <w:sz w:val="20"/>
                <w:szCs w:val="20"/>
              </w:rPr>
              <w:t>65</w:t>
            </w:r>
          </w:p>
        </w:tc>
        <w:tc>
          <w:tcPr>
            <w:tcW w:w="3260" w:type="dxa"/>
            <w:shd w:val="clear" w:color="auto" w:fill="auto"/>
            <w:vAlign w:val="center"/>
          </w:tcPr>
          <w:p w:rsidR="00167F63" w:rsidRPr="00DC5DB0" w:rsidRDefault="00167F63" w:rsidP="00167F63">
            <w:pPr>
              <w:jc w:val="center"/>
              <w:rPr>
                <w:sz w:val="20"/>
                <w:szCs w:val="20"/>
              </w:rPr>
            </w:pPr>
            <w:r>
              <w:rPr>
                <w:sz w:val="20"/>
                <w:szCs w:val="20"/>
              </w:rPr>
              <w:t>51</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-7</w:t>
            </w:r>
          </w:p>
        </w:tc>
        <w:tc>
          <w:tcPr>
            <w:tcW w:w="3260" w:type="dxa"/>
            <w:shd w:val="clear" w:color="auto" w:fill="auto"/>
            <w:vAlign w:val="center"/>
          </w:tcPr>
          <w:p w:rsidR="00167F63" w:rsidRPr="00DC5DB0" w:rsidRDefault="00167F63" w:rsidP="00167F63">
            <w:pPr>
              <w:jc w:val="center"/>
              <w:rPr>
                <w:sz w:val="20"/>
                <w:szCs w:val="20"/>
              </w:rPr>
            </w:pPr>
            <w:r>
              <w:rPr>
                <w:sz w:val="20"/>
                <w:szCs w:val="20"/>
              </w:rPr>
              <w:t>67</w:t>
            </w:r>
          </w:p>
        </w:tc>
        <w:tc>
          <w:tcPr>
            <w:tcW w:w="3260" w:type="dxa"/>
            <w:shd w:val="clear" w:color="auto" w:fill="auto"/>
            <w:vAlign w:val="center"/>
          </w:tcPr>
          <w:p w:rsidR="00167F63" w:rsidRPr="00DC5DB0" w:rsidRDefault="00167F63" w:rsidP="00167F63">
            <w:pPr>
              <w:jc w:val="center"/>
              <w:rPr>
                <w:sz w:val="20"/>
                <w:szCs w:val="20"/>
              </w:rPr>
            </w:pPr>
            <w:r>
              <w:rPr>
                <w:sz w:val="20"/>
                <w:szCs w:val="20"/>
              </w:rPr>
              <w:t>52</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-8</w:t>
            </w:r>
          </w:p>
        </w:tc>
        <w:tc>
          <w:tcPr>
            <w:tcW w:w="3260" w:type="dxa"/>
            <w:shd w:val="clear" w:color="auto" w:fill="auto"/>
            <w:vAlign w:val="center"/>
          </w:tcPr>
          <w:p w:rsidR="00167F63" w:rsidRPr="00DC5DB0" w:rsidRDefault="00167F63" w:rsidP="00167F63">
            <w:pPr>
              <w:jc w:val="center"/>
              <w:rPr>
                <w:sz w:val="20"/>
                <w:szCs w:val="20"/>
              </w:rPr>
            </w:pPr>
            <w:r>
              <w:rPr>
                <w:sz w:val="20"/>
                <w:szCs w:val="20"/>
              </w:rPr>
              <w:t>69</w:t>
            </w:r>
          </w:p>
        </w:tc>
        <w:tc>
          <w:tcPr>
            <w:tcW w:w="3260" w:type="dxa"/>
            <w:shd w:val="clear" w:color="auto" w:fill="auto"/>
            <w:vAlign w:val="center"/>
          </w:tcPr>
          <w:p w:rsidR="00167F63" w:rsidRPr="00DC5DB0" w:rsidRDefault="00167F63" w:rsidP="00167F63">
            <w:pPr>
              <w:jc w:val="center"/>
              <w:rPr>
                <w:sz w:val="20"/>
                <w:szCs w:val="20"/>
              </w:rPr>
            </w:pPr>
            <w:r>
              <w:rPr>
                <w:sz w:val="20"/>
                <w:szCs w:val="20"/>
              </w:rPr>
              <w:t>53</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-9</w:t>
            </w:r>
          </w:p>
        </w:tc>
        <w:tc>
          <w:tcPr>
            <w:tcW w:w="3260" w:type="dxa"/>
            <w:shd w:val="clear" w:color="auto" w:fill="auto"/>
            <w:vAlign w:val="center"/>
          </w:tcPr>
          <w:p w:rsidR="00167F63" w:rsidRPr="00DC5DB0" w:rsidRDefault="00167F63" w:rsidP="00167F63">
            <w:pPr>
              <w:jc w:val="center"/>
              <w:rPr>
                <w:sz w:val="20"/>
                <w:szCs w:val="20"/>
              </w:rPr>
            </w:pPr>
            <w:r>
              <w:rPr>
                <w:sz w:val="20"/>
                <w:szCs w:val="20"/>
              </w:rPr>
              <w:t>70</w:t>
            </w:r>
          </w:p>
        </w:tc>
        <w:tc>
          <w:tcPr>
            <w:tcW w:w="3260" w:type="dxa"/>
            <w:shd w:val="clear" w:color="auto" w:fill="auto"/>
            <w:vAlign w:val="center"/>
          </w:tcPr>
          <w:p w:rsidR="00167F63" w:rsidRPr="00DC5DB0" w:rsidRDefault="00167F63" w:rsidP="00167F63">
            <w:pPr>
              <w:jc w:val="center"/>
              <w:rPr>
                <w:sz w:val="20"/>
                <w:szCs w:val="20"/>
              </w:rPr>
            </w:pPr>
            <w:r>
              <w:rPr>
                <w:sz w:val="20"/>
                <w:szCs w:val="20"/>
              </w:rPr>
              <w:t>54</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-10</w:t>
            </w:r>
          </w:p>
        </w:tc>
        <w:tc>
          <w:tcPr>
            <w:tcW w:w="3260" w:type="dxa"/>
            <w:shd w:val="clear" w:color="auto" w:fill="auto"/>
            <w:vAlign w:val="center"/>
          </w:tcPr>
          <w:p w:rsidR="00167F63" w:rsidRPr="00DC5DB0" w:rsidRDefault="00167F63" w:rsidP="00167F63">
            <w:pPr>
              <w:jc w:val="center"/>
              <w:rPr>
                <w:sz w:val="20"/>
                <w:szCs w:val="20"/>
              </w:rPr>
            </w:pPr>
            <w:r>
              <w:rPr>
                <w:sz w:val="20"/>
                <w:szCs w:val="20"/>
              </w:rPr>
              <w:t>72</w:t>
            </w:r>
          </w:p>
        </w:tc>
        <w:tc>
          <w:tcPr>
            <w:tcW w:w="3260" w:type="dxa"/>
            <w:shd w:val="clear" w:color="auto" w:fill="auto"/>
            <w:vAlign w:val="center"/>
          </w:tcPr>
          <w:p w:rsidR="00167F63" w:rsidRPr="00DC5DB0" w:rsidRDefault="00167F63" w:rsidP="00167F63">
            <w:pPr>
              <w:jc w:val="center"/>
              <w:rPr>
                <w:sz w:val="20"/>
                <w:szCs w:val="20"/>
              </w:rPr>
            </w:pPr>
            <w:r>
              <w:rPr>
                <w:sz w:val="20"/>
                <w:szCs w:val="20"/>
              </w:rPr>
              <w:t>55</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-11</w:t>
            </w:r>
          </w:p>
        </w:tc>
        <w:tc>
          <w:tcPr>
            <w:tcW w:w="3260" w:type="dxa"/>
            <w:shd w:val="clear" w:color="auto" w:fill="auto"/>
            <w:vAlign w:val="center"/>
          </w:tcPr>
          <w:p w:rsidR="00167F63" w:rsidRPr="00DC5DB0" w:rsidRDefault="00167F63" w:rsidP="00167F63">
            <w:pPr>
              <w:jc w:val="center"/>
              <w:rPr>
                <w:sz w:val="20"/>
                <w:szCs w:val="20"/>
              </w:rPr>
            </w:pPr>
            <w:r>
              <w:rPr>
                <w:sz w:val="20"/>
                <w:szCs w:val="20"/>
              </w:rPr>
              <w:t>73</w:t>
            </w:r>
          </w:p>
        </w:tc>
        <w:tc>
          <w:tcPr>
            <w:tcW w:w="3260" w:type="dxa"/>
            <w:shd w:val="clear" w:color="auto" w:fill="auto"/>
            <w:vAlign w:val="center"/>
          </w:tcPr>
          <w:p w:rsidR="00167F63" w:rsidRPr="00DC5DB0" w:rsidRDefault="00167F63" w:rsidP="00167F63">
            <w:pPr>
              <w:jc w:val="center"/>
              <w:rPr>
                <w:sz w:val="20"/>
                <w:szCs w:val="20"/>
              </w:rPr>
            </w:pPr>
            <w:r>
              <w:rPr>
                <w:sz w:val="20"/>
                <w:szCs w:val="20"/>
              </w:rPr>
              <w:t>56</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-12</w:t>
            </w:r>
          </w:p>
        </w:tc>
        <w:tc>
          <w:tcPr>
            <w:tcW w:w="3260" w:type="dxa"/>
            <w:shd w:val="clear" w:color="auto" w:fill="auto"/>
            <w:vAlign w:val="center"/>
          </w:tcPr>
          <w:p w:rsidR="00167F63" w:rsidRPr="00DC5DB0" w:rsidRDefault="00167F63" w:rsidP="00167F63">
            <w:pPr>
              <w:jc w:val="center"/>
              <w:rPr>
                <w:sz w:val="20"/>
                <w:szCs w:val="20"/>
              </w:rPr>
            </w:pPr>
            <w:r>
              <w:rPr>
                <w:sz w:val="20"/>
                <w:szCs w:val="20"/>
              </w:rPr>
              <w:t>75</w:t>
            </w:r>
          </w:p>
        </w:tc>
        <w:tc>
          <w:tcPr>
            <w:tcW w:w="3260" w:type="dxa"/>
            <w:shd w:val="clear" w:color="auto" w:fill="auto"/>
            <w:vAlign w:val="center"/>
          </w:tcPr>
          <w:p w:rsidR="00167F63" w:rsidRPr="00DC5DB0" w:rsidRDefault="00167F63" w:rsidP="00167F63">
            <w:pPr>
              <w:jc w:val="center"/>
              <w:rPr>
                <w:sz w:val="20"/>
                <w:szCs w:val="20"/>
              </w:rPr>
            </w:pPr>
            <w:r>
              <w:rPr>
                <w:sz w:val="20"/>
                <w:szCs w:val="20"/>
              </w:rPr>
              <w:t>57</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-13</w:t>
            </w:r>
          </w:p>
        </w:tc>
        <w:tc>
          <w:tcPr>
            <w:tcW w:w="3260" w:type="dxa"/>
            <w:shd w:val="clear" w:color="auto" w:fill="auto"/>
            <w:vAlign w:val="center"/>
          </w:tcPr>
          <w:p w:rsidR="00167F63" w:rsidRPr="00DC5DB0" w:rsidRDefault="00167F63" w:rsidP="00167F63">
            <w:pPr>
              <w:jc w:val="center"/>
              <w:rPr>
                <w:sz w:val="20"/>
                <w:szCs w:val="20"/>
              </w:rPr>
            </w:pPr>
            <w:r>
              <w:rPr>
                <w:sz w:val="20"/>
                <w:szCs w:val="20"/>
              </w:rPr>
              <w:t>77</w:t>
            </w:r>
          </w:p>
        </w:tc>
        <w:tc>
          <w:tcPr>
            <w:tcW w:w="3260" w:type="dxa"/>
            <w:shd w:val="clear" w:color="auto" w:fill="auto"/>
            <w:vAlign w:val="center"/>
          </w:tcPr>
          <w:p w:rsidR="00167F63" w:rsidRPr="00DC5DB0" w:rsidRDefault="00167F63" w:rsidP="00167F63">
            <w:pPr>
              <w:jc w:val="center"/>
              <w:rPr>
                <w:sz w:val="20"/>
                <w:szCs w:val="20"/>
              </w:rPr>
            </w:pPr>
            <w:r>
              <w:rPr>
                <w:sz w:val="20"/>
                <w:szCs w:val="20"/>
              </w:rPr>
              <w:t>58</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-14</w:t>
            </w:r>
          </w:p>
        </w:tc>
        <w:tc>
          <w:tcPr>
            <w:tcW w:w="3260" w:type="dxa"/>
            <w:shd w:val="clear" w:color="auto" w:fill="auto"/>
            <w:vAlign w:val="center"/>
          </w:tcPr>
          <w:p w:rsidR="00167F63" w:rsidRPr="00DC5DB0" w:rsidRDefault="00167F63" w:rsidP="00167F63">
            <w:pPr>
              <w:jc w:val="center"/>
              <w:rPr>
                <w:sz w:val="20"/>
                <w:szCs w:val="20"/>
              </w:rPr>
            </w:pPr>
            <w:r>
              <w:rPr>
                <w:sz w:val="20"/>
                <w:szCs w:val="20"/>
              </w:rPr>
              <w:t>78</w:t>
            </w:r>
          </w:p>
        </w:tc>
        <w:tc>
          <w:tcPr>
            <w:tcW w:w="3260" w:type="dxa"/>
            <w:shd w:val="clear" w:color="auto" w:fill="auto"/>
            <w:vAlign w:val="center"/>
          </w:tcPr>
          <w:p w:rsidR="00167F63" w:rsidRPr="00DC5DB0" w:rsidRDefault="00167F63" w:rsidP="00167F63">
            <w:pPr>
              <w:jc w:val="center"/>
              <w:rPr>
                <w:sz w:val="20"/>
                <w:szCs w:val="20"/>
              </w:rPr>
            </w:pPr>
            <w:r>
              <w:rPr>
                <w:sz w:val="20"/>
                <w:szCs w:val="20"/>
              </w:rPr>
              <w:t>59</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-15</w:t>
            </w:r>
          </w:p>
        </w:tc>
        <w:tc>
          <w:tcPr>
            <w:tcW w:w="3260" w:type="dxa"/>
            <w:shd w:val="clear" w:color="auto" w:fill="auto"/>
            <w:vAlign w:val="center"/>
          </w:tcPr>
          <w:p w:rsidR="00167F63" w:rsidRPr="00DC5DB0" w:rsidRDefault="00167F63" w:rsidP="00167F63">
            <w:pPr>
              <w:jc w:val="center"/>
              <w:rPr>
                <w:sz w:val="20"/>
                <w:szCs w:val="20"/>
              </w:rPr>
            </w:pPr>
            <w:r>
              <w:rPr>
                <w:sz w:val="20"/>
                <w:szCs w:val="20"/>
              </w:rPr>
              <w:t>80</w:t>
            </w:r>
          </w:p>
        </w:tc>
        <w:tc>
          <w:tcPr>
            <w:tcW w:w="3260" w:type="dxa"/>
            <w:shd w:val="clear" w:color="auto" w:fill="auto"/>
            <w:vAlign w:val="center"/>
          </w:tcPr>
          <w:p w:rsidR="00167F63" w:rsidRPr="00DC5DB0" w:rsidRDefault="00167F63" w:rsidP="00167F63">
            <w:pPr>
              <w:jc w:val="center"/>
              <w:rPr>
                <w:sz w:val="20"/>
                <w:szCs w:val="20"/>
              </w:rPr>
            </w:pPr>
            <w:r>
              <w:rPr>
                <w:sz w:val="20"/>
                <w:szCs w:val="20"/>
              </w:rPr>
              <w:t>60</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-16</w:t>
            </w:r>
          </w:p>
        </w:tc>
        <w:tc>
          <w:tcPr>
            <w:tcW w:w="3260" w:type="dxa"/>
            <w:shd w:val="clear" w:color="auto" w:fill="auto"/>
            <w:vAlign w:val="center"/>
          </w:tcPr>
          <w:p w:rsidR="00167F63" w:rsidRPr="00DC5DB0" w:rsidRDefault="00167F63" w:rsidP="00167F63">
            <w:pPr>
              <w:jc w:val="center"/>
              <w:rPr>
                <w:sz w:val="20"/>
                <w:szCs w:val="20"/>
              </w:rPr>
            </w:pPr>
            <w:r>
              <w:rPr>
                <w:sz w:val="20"/>
                <w:szCs w:val="20"/>
              </w:rPr>
              <w:t>81</w:t>
            </w:r>
          </w:p>
        </w:tc>
        <w:tc>
          <w:tcPr>
            <w:tcW w:w="3260" w:type="dxa"/>
            <w:shd w:val="clear" w:color="auto" w:fill="auto"/>
            <w:vAlign w:val="center"/>
          </w:tcPr>
          <w:p w:rsidR="00167F63" w:rsidRPr="00DC5DB0" w:rsidRDefault="00140E91" w:rsidP="00167F63">
            <w:pPr>
              <w:jc w:val="center"/>
              <w:rPr>
                <w:sz w:val="20"/>
                <w:szCs w:val="20"/>
              </w:rPr>
            </w:pPr>
            <w:r>
              <w:rPr>
                <w:sz w:val="20"/>
                <w:szCs w:val="20"/>
              </w:rPr>
              <w:t>61</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-17</w:t>
            </w:r>
          </w:p>
        </w:tc>
        <w:tc>
          <w:tcPr>
            <w:tcW w:w="3260" w:type="dxa"/>
            <w:shd w:val="clear" w:color="auto" w:fill="auto"/>
            <w:vAlign w:val="center"/>
          </w:tcPr>
          <w:p w:rsidR="00167F63" w:rsidRPr="00DC5DB0" w:rsidRDefault="00167F63" w:rsidP="00167F63">
            <w:pPr>
              <w:jc w:val="center"/>
              <w:rPr>
                <w:sz w:val="20"/>
                <w:szCs w:val="20"/>
              </w:rPr>
            </w:pPr>
            <w:r>
              <w:rPr>
                <w:sz w:val="20"/>
                <w:szCs w:val="20"/>
              </w:rPr>
              <w:t>83</w:t>
            </w:r>
          </w:p>
        </w:tc>
        <w:tc>
          <w:tcPr>
            <w:tcW w:w="3260" w:type="dxa"/>
            <w:shd w:val="clear" w:color="auto" w:fill="auto"/>
            <w:vAlign w:val="center"/>
          </w:tcPr>
          <w:p w:rsidR="00167F63" w:rsidRPr="00DC5DB0" w:rsidRDefault="00140E91" w:rsidP="00167F63">
            <w:pPr>
              <w:jc w:val="center"/>
              <w:rPr>
                <w:sz w:val="20"/>
                <w:szCs w:val="20"/>
              </w:rPr>
            </w:pPr>
            <w:r>
              <w:rPr>
                <w:sz w:val="20"/>
                <w:szCs w:val="20"/>
              </w:rPr>
              <w:t>63</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-18</w:t>
            </w:r>
          </w:p>
        </w:tc>
        <w:tc>
          <w:tcPr>
            <w:tcW w:w="3260" w:type="dxa"/>
            <w:shd w:val="clear" w:color="auto" w:fill="auto"/>
            <w:vAlign w:val="center"/>
          </w:tcPr>
          <w:p w:rsidR="00167F63" w:rsidRPr="00DC5DB0" w:rsidRDefault="00167F63" w:rsidP="00167F63">
            <w:pPr>
              <w:jc w:val="center"/>
              <w:rPr>
                <w:sz w:val="20"/>
                <w:szCs w:val="20"/>
              </w:rPr>
            </w:pPr>
            <w:r>
              <w:rPr>
                <w:sz w:val="20"/>
                <w:szCs w:val="20"/>
              </w:rPr>
              <w:t>85</w:t>
            </w:r>
          </w:p>
        </w:tc>
        <w:tc>
          <w:tcPr>
            <w:tcW w:w="3260" w:type="dxa"/>
            <w:shd w:val="clear" w:color="auto" w:fill="auto"/>
            <w:vAlign w:val="center"/>
          </w:tcPr>
          <w:p w:rsidR="00167F63" w:rsidRPr="00DC5DB0" w:rsidRDefault="00140E91" w:rsidP="00167F63">
            <w:pPr>
              <w:jc w:val="center"/>
              <w:rPr>
                <w:sz w:val="20"/>
                <w:szCs w:val="20"/>
              </w:rPr>
            </w:pPr>
            <w:r>
              <w:rPr>
                <w:sz w:val="20"/>
                <w:szCs w:val="20"/>
              </w:rPr>
              <w:t>64</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-19</w:t>
            </w:r>
          </w:p>
        </w:tc>
        <w:tc>
          <w:tcPr>
            <w:tcW w:w="3260" w:type="dxa"/>
            <w:shd w:val="clear" w:color="auto" w:fill="auto"/>
            <w:vAlign w:val="center"/>
          </w:tcPr>
          <w:p w:rsidR="00167F63" w:rsidRPr="00DC5DB0" w:rsidRDefault="00167F63" w:rsidP="00167F63">
            <w:pPr>
              <w:jc w:val="center"/>
              <w:rPr>
                <w:sz w:val="20"/>
                <w:szCs w:val="20"/>
              </w:rPr>
            </w:pPr>
            <w:r>
              <w:rPr>
                <w:sz w:val="20"/>
                <w:szCs w:val="20"/>
              </w:rPr>
              <w:t>86</w:t>
            </w:r>
          </w:p>
        </w:tc>
        <w:tc>
          <w:tcPr>
            <w:tcW w:w="3260" w:type="dxa"/>
            <w:shd w:val="clear" w:color="auto" w:fill="auto"/>
            <w:vAlign w:val="center"/>
          </w:tcPr>
          <w:p w:rsidR="00167F63" w:rsidRPr="00DC5DB0" w:rsidRDefault="00140E91" w:rsidP="00167F63">
            <w:pPr>
              <w:jc w:val="center"/>
              <w:rPr>
                <w:sz w:val="20"/>
                <w:szCs w:val="20"/>
              </w:rPr>
            </w:pPr>
            <w:r>
              <w:rPr>
                <w:sz w:val="20"/>
                <w:szCs w:val="20"/>
              </w:rPr>
              <w:t>65</w:t>
            </w:r>
          </w:p>
        </w:tc>
      </w:tr>
      <w:tr w:rsidR="00167F63" w:rsidRPr="00DC5DB0" w:rsidTr="00140E91">
        <w:trPr>
          <w:trHeight w:val="265"/>
          <w:jc w:val="center"/>
        </w:trPr>
        <w:tc>
          <w:tcPr>
            <w:tcW w:w="3369" w:type="dxa"/>
            <w:vAlign w:val="center"/>
          </w:tcPr>
          <w:p w:rsidR="00167F63" w:rsidRPr="00DC5DB0" w:rsidRDefault="00167F63" w:rsidP="00167F63">
            <w:pPr>
              <w:jc w:val="center"/>
              <w:rPr>
                <w:sz w:val="20"/>
                <w:szCs w:val="20"/>
              </w:rPr>
            </w:pPr>
            <w:r>
              <w:rPr>
                <w:sz w:val="20"/>
                <w:szCs w:val="20"/>
              </w:rPr>
              <w:t>-20</w:t>
            </w:r>
          </w:p>
        </w:tc>
        <w:tc>
          <w:tcPr>
            <w:tcW w:w="3260" w:type="dxa"/>
            <w:shd w:val="clear" w:color="auto" w:fill="auto"/>
            <w:vAlign w:val="center"/>
          </w:tcPr>
          <w:p w:rsidR="00167F63" w:rsidRPr="00DC5DB0" w:rsidRDefault="00167F63" w:rsidP="00167F63">
            <w:pPr>
              <w:jc w:val="center"/>
              <w:rPr>
                <w:sz w:val="20"/>
                <w:szCs w:val="20"/>
              </w:rPr>
            </w:pPr>
            <w:r>
              <w:rPr>
                <w:sz w:val="20"/>
                <w:szCs w:val="20"/>
              </w:rPr>
              <w:t>88</w:t>
            </w:r>
          </w:p>
        </w:tc>
        <w:tc>
          <w:tcPr>
            <w:tcW w:w="3260" w:type="dxa"/>
            <w:shd w:val="clear" w:color="auto" w:fill="auto"/>
            <w:vAlign w:val="center"/>
          </w:tcPr>
          <w:p w:rsidR="00167F63" w:rsidRPr="00DC5DB0" w:rsidRDefault="006F2789" w:rsidP="00167F63">
            <w:pPr>
              <w:jc w:val="center"/>
              <w:rPr>
                <w:sz w:val="20"/>
                <w:szCs w:val="20"/>
              </w:rPr>
            </w:pPr>
            <w:r>
              <w:rPr>
                <w:sz w:val="20"/>
                <w:szCs w:val="20"/>
              </w:rPr>
              <w:t>65</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-21</w:t>
            </w:r>
          </w:p>
        </w:tc>
        <w:tc>
          <w:tcPr>
            <w:tcW w:w="3260" w:type="dxa"/>
            <w:shd w:val="clear" w:color="auto" w:fill="auto"/>
            <w:vAlign w:val="center"/>
          </w:tcPr>
          <w:p w:rsidR="00140E91" w:rsidRDefault="00140E91" w:rsidP="00167F63">
            <w:pPr>
              <w:jc w:val="center"/>
              <w:rPr>
                <w:sz w:val="20"/>
                <w:szCs w:val="20"/>
              </w:rPr>
            </w:pPr>
            <w:r>
              <w:rPr>
                <w:sz w:val="20"/>
                <w:szCs w:val="20"/>
              </w:rPr>
              <w:t>89</w:t>
            </w:r>
          </w:p>
        </w:tc>
        <w:tc>
          <w:tcPr>
            <w:tcW w:w="3260" w:type="dxa"/>
            <w:shd w:val="clear" w:color="auto" w:fill="auto"/>
            <w:vAlign w:val="center"/>
          </w:tcPr>
          <w:p w:rsidR="00140E91" w:rsidRDefault="006F2789" w:rsidP="00167F63">
            <w:pPr>
              <w:jc w:val="center"/>
              <w:rPr>
                <w:sz w:val="20"/>
                <w:szCs w:val="20"/>
              </w:rPr>
            </w:pPr>
            <w:r>
              <w:rPr>
                <w:sz w:val="20"/>
                <w:szCs w:val="20"/>
              </w:rPr>
              <w:t>66</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-22</w:t>
            </w:r>
          </w:p>
        </w:tc>
        <w:tc>
          <w:tcPr>
            <w:tcW w:w="3260" w:type="dxa"/>
            <w:shd w:val="clear" w:color="auto" w:fill="auto"/>
            <w:vAlign w:val="center"/>
          </w:tcPr>
          <w:p w:rsidR="00140E91" w:rsidRDefault="006F2789" w:rsidP="00167F63">
            <w:pPr>
              <w:jc w:val="center"/>
              <w:rPr>
                <w:sz w:val="20"/>
                <w:szCs w:val="20"/>
              </w:rPr>
            </w:pPr>
            <w:r>
              <w:rPr>
                <w:sz w:val="20"/>
                <w:szCs w:val="20"/>
              </w:rPr>
              <w:t>90</w:t>
            </w:r>
          </w:p>
        </w:tc>
        <w:tc>
          <w:tcPr>
            <w:tcW w:w="3260" w:type="dxa"/>
            <w:shd w:val="clear" w:color="auto" w:fill="auto"/>
            <w:vAlign w:val="center"/>
          </w:tcPr>
          <w:p w:rsidR="00140E91" w:rsidRDefault="006F2789" w:rsidP="00167F63">
            <w:pPr>
              <w:jc w:val="center"/>
              <w:rPr>
                <w:sz w:val="20"/>
                <w:szCs w:val="20"/>
              </w:rPr>
            </w:pPr>
            <w:r>
              <w:rPr>
                <w:sz w:val="20"/>
                <w:szCs w:val="20"/>
              </w:rPr>
              <w:t>66</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-23</w:t>
            </w:r>
          </w:p>
        </w:tc>
        <w:tc>
          <w:tcPr>
            <w:tcW w:w="3260" w:type="dxa"/>
            <w:shd w:val="clear" w:color="auto" w:fill="auto"/>
            <w:vAlign w:val="center"/>
          </w:tcPr>
          <w:p w:rsidR="00140E91" w:rsidRDefault="006F2789" w:rsidP="00167F63">
            <w:pPr>
              <w:jc w:val="center"/>
              <w:rPr>
                <w:sz w:val="20"/>
                <w:szCs w:val="20"/>
              </w:rPr>
            </w:pPr>
            <w:r>
              <w:rPr>
                <w:sz w:val="20"/>
                <w:szCs w:val="20"/>
              </w:rPr>
              <w:t>91</w:t>
            </w:r>
          </w:p>
        </w:tc>
        <w:tc>
          <w:tcPr>
            <w:tcW w:w="3260" w:type="dxa"/>
            <w:shd w:val="clear" w:color="auto" w:fill="auto"/>
            <w:vAlign w:val="center"/>
          </w:tcPr>
          <w:p w:rsidR="00140E91" w:rsidRDefault="006F2789" w:rsidP="006F2789">
            <w:pPr>
              <w:jc w:val="center"/>
              <w:rPr>
                <w:sz w:val="20"/>
                <w:szCs w:val="20"/>
              </w:rPr>
            </w:pPr>
            <w:r>
              <w:rPr>
                <w:sz w:val="20"/>
                <w:szCs w:val="20"/>
              </w:rPr>
              <w:t>88</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-24</w:t>
            </w:r>
          </w:p>
        </w:tc>
        <w:tc>
          <w:tcPr>
            <w:tcW w:w="3260" w:type="dxa"/>
            <w:shd w:val="clear" w:color="auto" w:fill="auto"/>
            <w:vAlign w:val="center"/>
          </w:tcPr>
          <w:p w:rsidR="00140E91" w:rsidRDefault="006F2789" w:rsidP="00167F63">
            <w:pPr>
              <w:jc w:val="center"/>
              <w:rPr>
                <w:sz w:val="20"/>
                <w:szCs w:val="20"/>
              </w:rPr>
            </w:pPr>
            <w:r>
              <w:rPr>
                <w:sz w:val="20"/>
                <w:szCs w:val="20"/>
              </w:rPr>
              <w:t>92</w:t>
            </w:r>
          </w:p>
        </w:tc>
        <w:tc>
          <w:tcPr>
            <w:tcW w:w="3260" w:type="dxa"/>
            <w:shd w:val="clear" w:color="auto" w:fill="auto"/>
            <w:vAlign w:val="center"/>
          </w:tcPr>
          <w:p w:rsidR="00140E91" w:rsidRDefault="006F2789" w:rsidP="00167F63">
            <w:pPr>
              <w:jc w:val="center"/>
              <w:rPr>
                <w:sz w:val="20"/>
                <w:szCs w:val="20"/>
              </w:rPr>
            </w:pPr>
            <w:r>
              <w:rPr>
                <w:sz w:val="20"/>
                <w:szCs w:val="20"/>
              </w:rPr>
              <w:t>68</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-25</w:t>
            </w:r>
          </w:p>
        </w:tc>
        <w:tc>
          <w:tcPr>
            <w:tcW w:w="3260" w:type="dxa"/>
            <w:shd w:val="clear" w:color="auto" w:fill="auto"/>
            <w:vAlign w:val="center"/>
          </w:tcPr>
          <w:p w:rsidR="00140E91" w:rsidRDefault="00140E91" w:rsidP="00167F63">
            <w:pPr>
              <w:jc w:val="center"/>
              <w:rPr>
                <w:sz w:val="20"/>
                <w:szCs w:val="20"/>
              </w:rPr>
            </w:pPr>
            <w:r>
              <w:rPr>
                <w:sz w:val="20"/>
                <w:szCs w:val="20"/>
              </w:rPr>
              <w:t>94</w:t>
            </w:r>
          </w:p>
        </w:tc>
        <w:tc>
          <w:tcPr>
            <w:tcW w:w="3260" w:type="dxa"/>
            <w:shd w:val="clear" w:color="auto" w:fill="auto"/>
            <w:vAlign w:val="center"/>
          </w:tcPr>
          <w:p w:rsidR="00140E91" w:rsidRDefault="006F2789" w:rsidP="00167F63">
            <w:pPr>
              <w:jc w:val="center"/>
              <w:rPr>
                <w:sz w:val="20"/>
                <w:szCs w:val="20"/>
              </w:rPr>
            </w:pPr>
            <w:r>
              <w:rPr>
                <w:sz w:val="20"/>
                <w:szCs w:val="20"/>
              </w:rPr>
              <w:t>70</w:t>
            </w:r>
          </w:p>
        </w:tc>
      </w:tr>
      <w:tr w:rsidR="00140E91" w:rsidRPr="00DC5DB0" w:rsidTr="00140E91">
        <w:trPr>
          <w:trHeight w:val="265"/>
          <w:jc w:val="center"/>
        </w:trPr>
        <w:tc>
          <w:tcPr>
            <w:tcW w:w="3369" w:type="dxa"/>
            <w:vAlign w:val="center"/>
          </w:tcPr>
          <w:p w:rsidR="00140E91" w:rsidRDefault="00140E91" w:rsidP="00167F63">
            <w:pPr>
              <w:jc w:val="center"/>
              <w:rPr>
                <w:sz w:val="20"/>
                <w:szCs w:val="20"/>
              </w:rPr>
            </w:pPr>
            <w:r>
              <w:rPr>
                <w:sz w:val="20"/>
                <w:szCs w:val="20"/>
              </w:rPr>
              <w:t>-26</w:t>
            </w:r>
          </w:p>
        </w:tc>
        <w:tc>
          <w:tcPr>
            <w:tcW w:w="3260" w:type="dxa"/>
            <w:shd w:val="clear" w:color="auto" w:fill="auto"/>
            <w:vAlign w:val="center"/>
          </w:tcPr>
          <w:p w:rsidR="00140E91" w:rsidRDefault="00140E91" w:rsidP="00167F63">
            <w:pPr>
              <w:jc w:val="center"/>
              <w:rPr>
                <w:sz w:val="20"/>
                <w:szCs w:val="20"/>
              </w:rPr>
            </w:pPr>
            <w:r>
              <w:rPr>
                <w:sz w:val="20"/>
                <w:szCs w:val="20"/>
              </w:rPr>
              <w:t>95</w:t>
            </w:r>
          </w:p>
        </w:tc>
        <w:tc>
          <w:tcPr>
            <w:tcW w:w="3260" w:type="dxa"/>
            <w:shd w:val="clear" w:color="auto" w:fill="auto"/>
            <w:vAlign w:val="center"/>
          </w:tcPr>
          <w:p w:rsidR="00140E91" w:rsidRDefault="006F2789" w:rsidP="00167F63">
            <w:pPr>
              <w:jc w:val="center"/>
              <w:rPr>
                <w:sz w:val="20"/>
                <w:szCs w:val="20"/>
              </w:rPr>
            </w:pPr>
            <w:r>
              <w:rPr>
                <w:sz w:val="20"/>
                <w:szCs w:val="20"/>
              </w:rPr>
              <w:t>70</w:t>
            </w:r>
          </w:p>
        </w:tc>
      </w:tr>
    </w:tbl>
    <w:p w:rsidR="006F2789" w:rsidRDefault="006F2789" w:rsidP="00167F63">
      <w:pPr>
        <w:spacing w:line="360" w:lineRule="auto"/>
        <w:ind w:firstLine="993"/>
        <w:rPr>
          <w:b/>
          <w:sz w:val="26"/>
          <w:szCs w:val="26"/>
        </w:rPr>
        <w:sectPr w:rsidR="006F2789" w:rsidSect="0049775A">
          <w:pgSz w:w="11907" w:h="16840" w:code="9"/>
          <w:pgMar w:top="1531" w:right="851" w:bottom="1134" w:left="1418" w:header="284" w:footer="125" w:gutter="0"/>
          <w:cols w:space="708"/>
          <w:docGrid w:linePitch="360"/>
        </w:sectPr>
      </w:pPr>
    </w:p>
    <w:p w:rsidR="006F2789" w:rsidRPr="00CE0538" w:rsidRDefault="006F2789" w:rsidP="006F2789">
      <w:pPr>
        <w:pStyle w:val="2"/>
        <w:numPr>
          <w:ilvl w:val="0"/>
          <w:numId w:val="0"/>
        </w:numPr>
        <w:spacing w:line="360" w:lineRule="auto"/>
        <w:ind w:left="1134"/>
      </w:pPr>
      <w:bookmarkStart w:id="51" w:name="_Toc377393436"/>
      <w:bookmarkStart w:id="52" w:name="_Toc381777595"/>
      <w:r w:rsidRPr="001E496D">
        <w:lastRenderedPageBreak/>
        <w:t>3.7. Гидравлические режимы тепловых сетей и пьезометрические графики.</w:t>
      </w:r>
      <w:bookmarkEnd w:id="51"/>
      <w:bookmarkEnd w:id="52"/>
    </w:p>
    <w:p w:rsidR="006F2789" w:rsidRPr="00FA1924" w:rsidRDefault="00FA1924" w:rsidP="00FA1924">
      <w:pPr>
        <w:pStyle w:val="a4"/>
        <w:tabs>
          <w:tab w:val="clear" w:pos="4677"/>
          <w:tab w:val="center" w:pos="3402"/>
        </w:tabs>
        <w:spacing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w:t>
      </w:r>
      <w:r w:rsidRPr="00FA1924">
        <w:rPr>
          <w:rFonts w:ascii="Times New Roman" w:eastAsia="Calibri" w:hAnsi="Times New Roman" w:cs="Times New Roman"/>
          <w:sz w:val="26"/>
          <w:szCs w:val="26"/>
        </w:rPr>
        <w:t xml:space="preserve">отребители тепловой энергии в границах муниципального образования </w:t>
      </w:r>
      <w:proofErr w:type="spellStart"/>
      <w:r>
        <w:rPr>
          <w:rFonts w:ascii="Times New Roman" w:eastAsia="Calibri" w:hAnsi="Times New Roman" w:cs="Times New Roman"/>
          <w:sz w:val="26"/>
          <w:szCs w:val="26"/>
        </w:rPr>
        <w:t>С</w:t>
      </w:r>
      <w:r w:rsidRPr="00FA1924">
        <w:rPr>
          <w:rFonts w:ascii="Times New Roman" w:eastAsia="Calibri" w:hAnsi="Times New Roman" w:cs="Times New Roman"/>
          <w:sz w:val="26"/>
          <w:szCs w:val="26"/>
        </w:rPr>
        <w:t>таропольское</w:t>
      </w:r>
      <w:proofErr w:type="spellEnd"/>
      <w:r w:rsidRPr="00FA1924">
        <w:rPr>
          <w:rFonts w:ascii="Times New Roman" w:eastAsia="Calibri" w:hAnsi="Times New Roman" w:cs="Times New Roman"/>
          <w:sz w:val="26"/>
          <w:szCs w:val="26"/>
        </w:rPr>
        <w:t xml:space="preserve"> сельское поселение</w:t>
      </w:r>
      <w:r w:rsidR="00CF48EA">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С</w:t>
      </w:r>
      <w:r w:rsidRPr="00FA1924">
        <w:rPr>
          <w:rFonts w:ascii="Times New Roman" w:eastAsia="Calibri" w:hAnsi="Times New Roman" w:cs="Times New Roman"/>
          <w:sz w:val="26"/>
          <w:szCs w:val="26"/>
        </w:rPr>
        <w:t>ланцевского</w:t>
      </w:r>
      <w:proofErr w:type="spellEnd"/>
      <w:r w:rsidRPr="00FA1924">
        <w:rPr>
          <w:rFonts w:ascii="Times New Roman" w:eastAsia="Calibri" w:hAnsi="Times New Roman" w:cs="Times New Roman"/>
          <w:sz w:val="26"/>
          <w:szCs w:val="26"/>
        </w:rPr>
        <w:t xml:space="preserve"> муниципального района </w:t>
      </w:r>
      <w:r>
        <w:rPr>
          <w:rFonts w:ascii="Times New Roman" w:eastAsia="Calibri" w:hAnsi="Times New Roman" w:cs="Times New Roman"/>
          <w:sz w:val="26"/>
          <w:szCs w:val="26"/>
        </w:rPr>
        <w:t>Л</w:t>
      </w:r>
      <w:r w:rsidRPr="00FA1924">
        <w:rPr>
          <w:rFonts w:ascii="Times New Roman" w:eastAsia="Calibri" w:hAnsi="Times New Roman" w:cs="Times New Roman"/>
          <w:sz w:val="26"/>
          <w:szCs w:val="26"/>
        </w:rPr>
        <w:t xml:space="preserve">енинградской области подключены </w:t>
      </w:r>
      <w:r w:rsidR="0029617E" w:rsidRPr="00FA1924">
        <w:rPr>
          <w:rFonts w:ascii="Times New Roman" w:eastAsia="Calibri" w:hAnsi="Times New Roman" w:cs="Times New Roman"/>
          <w:sz w:val="26"/>
          <w:szCs w:val="26"/>
        </w:rPr>
        <w:t xml:space="preserve">по </w:t>
      </w:r>
      <w:r w:rsidR="006F2789" w:rsidRPr="00FA1924">
        <w:rPr>
          <w:rFonts w:ascii="Times New Roman" w:eastAsia="Calibri" w:hAnsi="Times New Roman" w:cs="Times New Roman"/>
          <w:sz w:val="26"/>
          <w:szCs w:val="26"/>
        </w:rPr>
        <w:t>закрытой схеме теплоснабжения системы отопления. При разработке электронной модели системы теплоснабжения использован программный рас</w:t>
      </w:r>
      <w:r w:rsidR="000079A7" w:rsidRPr="00FA1924">
        <w:rPr>
          <w:rFonts w:ascii="Times New Roman" w:eastAsia="Calibri" w:hAnsi="Times New Roman" w:cs="Times New Roman"/>
          <w:sz w:val="26"/>
          <w:szCs w:val="26"/>
        </w:rPr>
        <w:t xml:space="preserve">четный комплекс </w:t>
      </w:r>
      <w:proofErr w:type="spellStart"/>
      <w:r w:rsidR="000079A7" w:rsidRPr="00FA1924">
        <w:rPr>
          <w:rFonts w:ascii="Times New Roman" w:eastAsia="Calibri" w:hAnsi="Times New Roman" w:cs="Times New Roman"/>
          <w:sz w:val="26"/>
          <w:szCs w:val="26"/>
        </w:rPr>
        <w:t>Zulu</w:t>
      </w:r>
      <w:proofErr w:type="spellEnd"/>
      <w:r w:rsidR="00CF48EA">
        <w:rPr>
          <w:rFonts w:ascii="Times New Roman" w:eastAsia="Calibri" w:hAnsi="Times New Roman" w:cs="Times New Roman"/>
          <w:sz w:val="26"/>
          <w:szCs w:val="26"/>
        </w:rPr>
        <w:t xml:space="preserve"> </w:t>
      </w:r>
      <w:proofErr w:type="spellStart"/>
      <w:r w:rsidR="000079A7" w:rsidRPr="00FA1924">
        <w:rPr>
          <w:rFonts w:ascii="Times New Roman" w:eastAsia="Calibri" w:hAnsi="Times New Roman" w:cs="Times New Roman"/>
          <w:sz w:val="26"/>
          <w:szCs w:val="26"/>
        </w:rPr>
        <w:t>Thermo</w:t>
      </w:r>
      <w:proofErr w:type="spellEnd"/>
      <w:r w:rsidR="000079A7" w:rsidRPr="00FA1924">
        <w:rPr>
          <w:rFonts w:ascii="Times New Roman" w:eastAsia="Calibri" w:hAnsi="Times New Roman" w:cs="Times New Roman"/>
          <w:sz w:val="26"/>
          <w:szCs w:val="26"/>
        </w:rPr>
        <w:t xml:space="preserve"> 7.0.</w:t>
      </w:r>
    </w:p>
    <w:p w:rsidR="006F2789" w:rsidRPr="006F2789" w:rsidRDefault="006F2789" w:rsidP="006F2789">
      <w:pPr>
        <w:spacing w:line="360" w:lineRule="auto"/>
        <w:ind w:firstLine="851"/>
        <w:rPr>
          <w:sz w:val="26"/>
          <w:szCs w:val="26"/>
        </w:rPr>
      </w:pPr>
      <w:r w:rsidRPr="006F2789">
        <w:rPr>
          <w:sz w:val="26"/>
          <w:szCs w:val="26"/>
        </w:rPr>
        <w:t xml:space="preserve">Электронная модель используется в качестве основного инструментария для проведения </w:t>
      </w:r>
      <w:proofErr w:type="spellStart"/>
      <w:r w:rsidRPr="006F2789">
        <w:rPr>
          <w:sz w:val="26"/>
          <w:szCs w:val="26"/>
        </w:rPr>
        <w:t>теплогидравлических</w:t>
      </w:r>
      <w:proofErr w:type="spellEnd"/>
      <w:r w:rsidRPr="006F2789">
        <w:rPr>
          <w:sz w:val="26"/>
          <w:szCs w:val="26"/>
        </w:rPr>
        <w:t xml:space="preserve"> расчетов для различных сценариев развития системы теплоснабжения</w:t>
      </w:r>
      <w:r w:rsidR="00193286">
        <w:rPr>
          <w:sz w:val="26"/>
          <w:szCs w:val="26"/>
        </w:rPr>
        <w:t>.</w:t>
      </w:r>
    </w:p>
    <w:p w:rsidR="006F2789" w:rsidRPr="006F2789" w:rsidRDefault="006F2789" w:rsidP="006F2789">
      <w:pPr>
        <w:spacing w:line="360" w:lineRule="auto"/>
        <w:ind w:firstLine="851"/>
        <w:rPr>
          <w:sz w:val="26"/>
          <w:szCs w:val="26"/>
        </w:rPr>
      </w:pPr>
      <w:r w:rsidRPr="006F2789">
        <w:rPr>
          <w:sz w:val="26"/>
          <w:szCs w:val="26"/>
        </w:rPr>
        <w:t xml:space="preserve">Пакет </w:t>
      </w:r>
      <w:proofErr w:type="spellStart"/>
      <w:r w:rsidRPr="006F2789">
        <w:rPr>
          <w:sz w:val="26"/>
          <w:szCs w:val="26"/>
        </w:rPr>
        <w:t>Zulu</w:t>
      </w:r>
      <w:proofErr w:type="spellEnd"/>
      <w:r w:rsidR="00CF48EA">
        <w:rPr>
          <w:sz w:val="26"/>
          <w:szCs w:val="26"/>
        </w:rPr>
        <w:t xml:space="preserve"> </w:t>
      </w:r>
      <w:proofErr w:type="spellStart"/>
      <w:r w:rsidRPr="006F2789">
        <w:rPr>
          <w:sz w:val="26"/>
          <w:szCs w:val="26"/>
        </w:rPr>
        <w:t>Thermo</w:t>
      </w:r>
      <w:proofErr w:type="spellEnd"/>
      <w:r w:rsidRPr="006F2789">
        <w:rPr>
          <w:sz w:val="26"/>
          <w:szCs w:val="26"/>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6F2789">
        <w:rPr>
          <w:sz w:val="26"/>
          <w:szCs w:val="26"/>
        </w:rPr>
        <w:t>теплогидравлические</w:t>
      </w:r>
      <w:proofErr w:type="spellEnd"/>
      <w:r w:rsidRPr="006F2789">
        <w:rPr>
          <w:sz w:val="26"/>
          <w:szCs w:val="26"/>
        </w:rPr>
        <w:t xml:space="preserve"> расчеты.</w:t>
      </w:r>
    </w:p>
    <w:p w:rsidR="00614674" w:rsidRDefault="006F2789" w:rsidP="006F2789">
      <w:pPr>
        <w:spacing w:line="360" w:lineRule="auto"/>
        <w:ind w:firstLine="993"/>
        <w:rPr>
          <w:sz w:val="26"/>
          <w:szCs w:val="26"/>
        </w:rPr>
        <w:sectPr w:rsidR="00614674" w:rsidSect="00756028">
          <w:pgSz w:w="11907" w:h="16840" w:code="9"/>
          <w:pgMar w:top="1531" w:right="851" w:bottom="1134" w:left="1276" w:header="284" w:footer="125" w:gutter="0"/>
          <w:cols w:space="708"/>
          <w:docGrid w:linePitch="360"/>
        </w:sectPr>
      </w:pPr>
      <w:r w:rsidRPr="006F2789">
        <w:rPr>
          <w:sz w:val="26"/>
          <w:szCs w:val="26"/>
        </w:rPr>
        <w:t xml:space="preserve">На рисунках </w:t>
      </w:r>
      <w:r>
        <w:rPr>
          <w:sz w:val="26"/>
          <w:szCs w:val="26"/>
        </w:rPr>
        <w:t>9-10</w:t>
      </w:r>
      <w:r w:rsidRPr="006F2789">
        <w:rPr>
          <w:sz w:val="26"/>
          <w:szCs w:val="26"/>
        </w:rPr>
        <w:t xml:space="preserve"> изображены результаты гидравлического расчета (пьезометрические графики) по котельным </w:t>
      </w:r>
      <w:r w:rsidR="00CF48EA">
        <w:rPr>
          <w:sz w:val="26"/>
          <w:szCs w:val="26"/>
        </w:rPr>
        <w:t>Старопольского</w:t>
      </w:r>
      <w:r>
        <w:rPr>
          <w:sz w:val="26"/>
          <w:szCs w:val="26"/>
        </w:rPr>
        <w:t xml:space="preserve"> сельского поселения</w:t>
      </w:r>
      <w:r w:rsidRPr="006F2789">
        <w:rPr>
          <w:sz w:val="26"/>
          <w:szCs w:val="26"/>
        </w:rPr>
        <w:t>.</w:t>
      </w:r>
    </w:p>
    <w:p w:rsidR="00E40BED" w:rsidRDefault="00444719" w:rsidP="00614674">
      <w:pPr>
        <w:spacing w:line="360" w:lineRule="auto"/>
        <w:rPr>
          <w:b/>
          <w:sz w:val="26"/>
          <w:szCs w:val="26"/>
        </w:rPr>
      </w:pPr>
      <w:r>
        <w:rPr>
          <w:b/>
          <w:noProof/>
          <w:sz w:val="26"/>
          <w:szCs w:val="26"/>
          <w:lang w:eastAsia="ru-RU"/>
        </w:rPr>
        <w:lastRenderedPageBreak/>
        <w:drawing>
          <wp:inline distT="0" distB="0" distL="0" distR="0">
            <wp:extent cx="9715596" cy="2562225"/>
            <wp:effectExtent l="0" t="0" r="0" b="0"/>
            <wp:docPr id="27" name="Рисунок 27" descr="C:\Users\ingener6\Desktop\ста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ner6\Desktop\стар.b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464"/>
                    <a:stretch/>
                  </pic:blipFill>
                  <pic:spPr bwMode="auto">
                    <a:xfrm>
                      <a:off x="0" y="0"/>
                      <a:ext cx="9720699" cy="2563571"/>
                    </a:xfrm>
                    <a:prstGeom prst="rect">
                      <a:avLst/>
                    </a:prstGeom>
                    <a:noFill/>
                    <a:ln>
                      <a:noFill/>
                    </a:ln>
                    <a:extLst>
                      <a:ext uri="{53640926-AAD7-44D8-BBD7-CCE9431645EC}">
                        <a14:shadowObscured xmlns:a14="http://schemas.microsoft.com/office/drawing/2010/main"/>
                      </a:ext>
                    </a:extLst>
                  </pic:spPr>
                </pic:pic>
              </a:graphicData>
            </a:graphic>
          </wp:inline>
        </w:drawing>
      </w:r>
    </w:p>
    <w:p w:rsidR="00E40BED" w:rsidRDefault="00614674" w:rsidP="00167F63">
      <w:pPr>
        <w:spacing w:line="360" w:lineRule="auto"/>
        <w:ind w:firstLine="993"/>
        <w:rPr>
          <w:b/>
          <w:sz w:val="26"/>
          <w:szCs w:val="26"/>
        </w:rPr>
      </w:pPr>
      <w:r w:rsidRPr="00614674">
        <w:rPr>
          <w:b/>
          <w:sz w:val="26"/>
          <w:szCs w:val="26"/>
        </w:rPr>
        <w:t xml:space="preserve">Рисунок 9 Пьезометрический график от котельной </w:t>
      </w:r>
      <w:r>
        <w:rPr>
          <w:b/>
          <w:sz w:val="26"/>
          <w:szCs w:val="26"/>
        </w:rPr>
        <w:t>(дер. Старополье)</w:t>
      </w:r>
      <w:r w:rsidRPr="00614674">
        <w:rPr>
          <w:b/>
          <w:sz w:val="26"/>
          <w:szCs w:val="26"/>
        </w:rPr>
        <w:t xml:space="preserve"> до самого удаленного потребителя</w:t>
      </w:r>
      <w:r>
        <w:rPr>
          <w:b/>
          <w:sz w:val="26"/>
          <w:szCs w:val="26"/>
        </w:rPr>
        <w:t>, школы.</w:t>
      </w:r>
    </w:p>
    <w:p w:rsidR="001E496D" w:rsidRPr="001E496D" w:rsidRDefault="001E496D" w:rsidP="001E496D">
      <w:pPr>
        <w:spacing w:line="360" w:lineRule="auto"/>
        <w:ind w:firstLine="426"/>
        <w:rPr>
          <w:sz w:val="26"/>
          <w:szCs w:val="26"/>
        </w:rPr>
      </w:pPr>
      <w:r w:rsidRPr="001E496D">
        <w:rPr>
          <w:sz w:val="26"/>
          <w:szCs w:val="26"/>
        </w:rPr>
        <w:t xml:space="preserve">Из пьезометрического графика на рисунке </w:t>
      </w:r>
      <w:r>
        <w:rPr>
          <w:sz w:val="26"/>
          <w:szCs w:val="26"/>
        </w:rPr>
        <w:t>9</w:t>
      </w:r>
      <w:r w:rsidRPr="001E496D">
        <w:rPr>
          <w:sz w:val="26"/>
          <w:szCs w:val="26"/>
        </w:rPr>
        <w:t xml:space="preserve"> видн</w:t>
      </w:r>
      <w:r>
        <w:rPr>
          <w:sz w:val="26"/>
          <w:szCs w:val="26"/>
        </w:rPr>
        <w:t xml:space="preserve">о, что на удаленном потребителе, </w:t>
      </w:r>
      <w:r w:rsidRPr="001E496D">
        <w:rPr>
          <w:sz w:val="26"/>
          <w:szCs w:val="26"/>
        </w:rPr>
        <w:t>располагаемый напор ниже необходимого по причине завышенных гидравлических потерь на участке трубопровода, вследствие чего возникает недотоп.</w:t>
      </w:r>
    </w:p>
    <w:p w:rsidR="00BF5CAB" w:rsidRDefault="00BF5CAB" w:rsidP="00BF5CAB">
      <w:pPr>
        <w:spacing w:line="360" w:lineRule="auto"/>
        <w:rPr>
          <w:b/>
          <w:sz w:val="26"/>
          <w:szCs w:val="26"/>
        </w:rPr>
      </w:pPr>
      <w:r>
        <w:rPr>
          <w:b/>
          <w:noProof/>
          <w:sz w:val="26"/>
          <w:szCs w:val="26"/>
          <w:lang w:eastAsia="ru-RU"/>
        </w:rPr>
        <w:lastRenderedPageBreak/>
        <w:drawing>
          <wp:inline distT="0" distB="0" distL="0" distR="0">
            <wp:extent cx="9628098" cy="3724275"/>
            <wp:effectExtent l="0" t="0" r="0" b="0"/>
            <wp:docPr id="28" name="Рисунок 28" descr="C:\Users\ingener6\Desktop\овсищее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ener6\Desktop\овсищеее.bmp"/>
                    <pic:cNvPicPr>
                      <a:picLocks noChangeAspect="1" noChangeArrowheads="1"/>
                    </pic:cNvPicPr>
                  </pic:nvPicPr>
                  <pic:blipFill rotWithShape="1">
                    <a:blip r:embed="rId29">
                      <a:extLst>
                        <a:ext uri="{28A0092B-C50C-407E-A947-70E740481C1C}">
                          <a14:useLocalDpi xmlns:a14="http://schemas.microsoft.com/office/drawing/2010/main" val="0"/>
                        </a:ext>
                      </a:extLst>
                    </a:blip>
                    <a:srcRect r="3684"/>
                    <a:stretch/>
                  </pic:blipFill>
                  <pic:spPr bwMode="auto">
                    <a:xfrm>
                      <a:off x="0" y="0"/>
                      <a:ext cx="9632846" cy="3726111"/>
                    </a:xfrm>
                    <a:prstGeom prst="rect">
                      <a:avLst/>
                    </a:prstGeom>
                    <a:noFill/>
                    <a:ln>
                      <a:noFill/>
                    </a:ln>
                    <a:extLst>
                      <a:ext uri="{53640926-AAD7-44D8-BBD7-CCE9431645EC}">
                        <a14:shadowObscured xmlns:a14="http://schemas.microsoft.com/office/drawing/2010/main"/>
                      </a:ext>
                    </a:extLst>
                  </pic:spPr>
                </pic:pic>
              </a:graphicData>
            </a:graphic>
          </wp:inline>
        </w:drawing>
      </w:r>
    </w:p>
    <w:p w:rsidR="00BF5CAB" w:rsidRDefault="00BF5CAB" w:rsidP="00BF5CAB">
      <w:pPr>
        <w:spacing w:line="360" w:lineRule="auto"/>
        <w:ind w:firstLine="993"/>
        <w:rPr>
          <w:b/>
          <w:sz w:val="26"/>
          <w:szCs w:val="26"/>
        </w:rPr>
      </w:pPr>
      <w:r w:rsidRPr="00614674">
        <w:rPr>
          <w:b/>
          <w:sz w:val="26"/>
          <w:szCs w:val="26"/>
        </w:rPr>
        <w:t xml:space="preserve">Рисунок </w:t>
      </w:r>
      <w:r w:rsidR="001E496D">
        <w:rPr>
          <w:b/>
          <w:sz w:val="26"/>
          <w:szCs w:val="26"/>
        </w:rPr>
        <w:t>10</w:t>
      </w:r>
      <w:r w:rsidRPr="00614674">
        <w:rPr>
          <w:b/>
          <w:sz w:val="26"/>
          <w:szCs w:val="26"/>
        </w:rPr>
        <w:t xml:space="preserve"> Пьезометрический график от котельной </w:t>
      </w:r>
      <w:r>
        <w:rPr>
          <w:b/>
          <w:sz w:val="26"/>
          <w:szCs w:val="26"/>
        </w:rPr>
        <w:t xml:space="preserve">(дер. </w:t>
      </w:r>
      <w:r w:rsidR="001E496D">
        <w:rPr>
          <w:b/>
          <w:sz w:val="26"/>
          <w:szCs w:val="26"/>
        </w:rPr>
        <w:t>Овсище</w:t>
      </w:r>
      <w:r>
        <w:rPr>
          <w:b/>
          <w:sz w:val="26"/>
          <w:szCs w:val="26"/>
        </w:rPr>
        <w:t>)</w:t>
      </w:r>
      <w:r w:rsidRPr="00614674">
        <w:rPr>
          <w:b/>
          <w:sz w:val="26"/>
          <w:szCs w:val="26"/>
        </w:rPr>
        <w:t xml:space="preserve"> до самого удаленного потребителя</w:t>
      </w:r>
      <w:r>
        <w:rPr>
          <w:b/>
          <w:sz w:val="26"/>
          <w:szCs w:val="26"/>
        </w:rPr>
        <w:t xml:space="preserve">, </w:t>
      </w:r>
      <w:r w:rsidR="001E496D">
        <w:rPr>
          <w:b/>
          <w:sz w:val="26"/>
          <w:szCs w:val="26"/>
        </w:rPr>
        <w:t>д.55</w:t>
      </w:r>
      <w:r>
        <w:rPr>
          <w:b/>
          <w:sz w:val="26"/>
          <w:szCs w:val="26"/>
        </w:rPr>
        <w:t>.</w:t>
      </w:r>
    </w:p>
    <w:p w:rsidR="00BF5CAB" w:rsidRDefault="001E496D" w:rsidP="001E496D">
      <w:pPr>
        <w:spacing w:line="360" w:lineRule="auto"/>
        <w:ind w:firstLine="426"/>
        <w:rPr>
          <w:sz w:val="26"/>
          <w:szCs w:val="26"/>
        </w:rPr>
      </w:pPr>
      <w:r w:rsidRPr="001E496D">
        <w:rPr>
          <w:sz w:val="26"/>
          <w:szCs w:val="26"/>
        </w:rPr>
        <w:t xml:space="preserve">Из пьезометрического графика на рисунке </w:t>
      </w:r>
      <w:r>
        <w:rPr>
          <w:sz w:val="26"/>
          <w:szCs w:val="26"/>
        </w:rPr>
        <w:t>10</w:t>
      </w:r>
      <w:r w:rsidRPr="001E496D">
        <w:rPr>
          <w:sz w:val="26"/>
          <w:szCs w:val="26"/>
        </w:rPr>
        <w:t xml:space="preserve"> видн</w:t>
      </w:r>
      <w:r>
        <w:rPr>
          <w:sz w:val="26"/>
          <w:szCs w:val="26"/>
        </w:rPr>
        <w:t xml:space="preserve">о, что на удаленном потребителе, </w:t>
      </w:r>
      <w:r w:rsidRPr="001E496D">
        <w:rPr>
          <w:sz w:val="26"/>
          <w:szCs w:val="26"/>
        </w:rPr>
        <w:t>располагаемый напор ниже необходимого по причине завышенных гидравлических потерь на участке трубопровода, вследствие чего возникает недотоп.</w:t>
      </w:r>
    </w:p>
    <w:p w:rsidR="00482931" w:rsidRPr="00614674" w:rsidRDefault="00482931" w:rsidP="001E496D">
      <w:pPr>
        <w:spacing w:line="360" w:lineRule="auto"/>
        <w:ind w:firstLine="426"/>
        <w:rPr>
          <w:b/>
          <w:sz w:val="26"/>
          <w:szCs w:val="26"/>
        </w:rPr>
      </w:pPr>
      <w:proofErr w:type="gramStart"/>
      <w:r>
        <w:rPr>
          <w:sz w:val="26"/>
          <w:szCs w:val="26"/>
        </w:rPr>
        <w:t>В следствии</w:t>
      </w:r>
      <w:proofErr w:type="gramEnd"/>
      <w:r>
        <w:rPr>
          <w:sz w:val="26"/>
          <w:szCs w:val="26"/>
        </w:rPr>
        <w:t xml:space="preserve"> данных проблем на участках трубопроводов от котельной (дер. Старополье) и от котельной (дер. Овсище), требуется </w:t>
      </w:r>
      <w:r w:rsidR="00193286">
        <w:rPr>
          <w:sz w:val="26"/>
          <w:szCs w:val="26"/>
        </w:rPr>
        <w:t>корректировка</w:t>
      </w:r>
      <w:r>
        <w:rPr>
          <w:sz w:val="26"/>
          <w:szCs w:val="26"/>
        </w:rPr>
        <w:t xml:space="preserve"> гидравлических режимов котельных</w:t>
      </w:r>
      <w:r w:rsidR="0039492A">
        <w:rPr>
          <w:sz w:val="26"/>
          <w:szCs w:val="26"/>
        </w:rPr>
        <w:t>.</w:t>
      </w:r>
    </w:p>
    <w:p w:rsidR="00614674" w:rsidRDefault="00614674" w:rsidP="00167F63">
      <w:pPr>
        <w:spacing w:line="360" w:lineRule="auto"/>
        <w:ind w:firstLine="993"/>
        <w:rPr>
          <w:b/>
          <w:sz w:val="26"/>
          <w:szCs w:val="26"/>
        </w:rPr>
        <w:sectPr w:rsidR="00614674" w:rsidSect="00614674">
          <w:pgSz w:w="16840" w:h="11907" w:orient="landscape" w:code="9"/>
          <w:pgMar w:top="1276" w:right="1531" w:bottom="851" w:left="1134" w:header="284" w:footer="125" w:gutter="0"/>
          <w:cols w:space="708"/>
          <w:docGrid w:linePitch="360"/>
        </w:sectPr>
      </w:pPr>
    </w:p>
    <w:p w:rsidR="006F2789" w:rsidRDefault="006F2789" w:rsidP="006F2789">
      <w:pPr>
        <w:pStyle w:val="2"/>
        <w:numPr>
          <w:ilvl w:val="0"/>
          <w:numId w:val="0"/>
        </w:numPr>
        <w:spacing w:line="360" w:lineRule="auto"/>
        <w:ind w:left="1134"/>
      </w:pPr>
      <w:bookmarkStart w:id="53" w:name="_Toc375643431"/>
      <w:bookmarkStart w:id="54" w:name="_Toc377393437"/>
      <w:bookmarkStart w:id="55" w:name="_Toc381777596"/>
      <w:r>
        <w:lastRenderedPageBreak/>
        <w:t>3.8 Статистика отказов тепловых сетей (аварий, инцидентов) за последние 5 лет.</w:t>
      </w:r>
      <w:bookmarkEnd w:id="53"/>
      <w:bookmarkEnd w:id="54"/>
      <w:bookmarkEnd w:id="55"/>
    </w:p>
    <w:p w:rsidR="00E40BED" w:rsidRDefault="002A284C" w:rsidP="00167F63">
      <w:pPr>
        <w:spacing w:line="360" w:lineRule="auto"/>
        <w:ind w:firstLine="993"/>
        <w:rPr>
          <w:sz w:val="26"/>
          <w:szCs w:val="26"/>
        </w:rPr>
      </w:pPr>
      <w:r>
        <w:rPr>
          <w:sz w:val="26"/>
          <w:szCs w:val="26"/>
        </w:rPr>
        <w:t>За последний 2013 год аварий и инцидентов на тепловых сетях Старопольского сельского поселения не обнаружено. Данных об отказах тепловых сетей предыдущих годов не предоставлено.</w:t>
      </w:r>
    </w:p>
    <w:p w:rsidR="00756028" w:rsidRDefault="00756028" w:rsidP="00CF48EA">
      <w:pPr>
        <w:pStyle w:val="2"/>
        <w:numPr>
          <w:ilvl w:val="0"/>
          <w:numId w:val="0"/>
        </w:numPr>
        <w:spacing w:line="360" w:lineRule="auto"/>
        <w:ind w:left="1134"/>
        <w:jc w:val="both"/>
      </w:pPr>
      <w:bookmarkStart w:id="56" w:name="_Toc375643432"/>
      <w:bookmarkStart w:id="57" w:name="_Toc377393438"/>
      <w:bookmarkStart w:id="58" w:name="_Toc381777597"/>
      <w:r>
        <w:t>3.9</w:t>
      </w:r>
      <w:r w:rsidR="00DC5A3D">
        <w:t xml:space="preserve"> </w:t>
      </w:r>
      <w:r>
        <w:t>Описание процедур диагностики состояния тепловых сетей и планирования капитальных (текущих) ремонтов.</w:t>
      </w:r>
      <w:bookmarkEnd w:id="56"/>
      <w:bookmarkEnd w:id="57"/>
      <w:bookmarkEnd w:id="58"/>
    </w:p>
    <w:p w:rsidR="00756028" w:rsidRPr="00756028" w:rsidRDefault="00756028" w:rsidP="00667463">
      <w:pPr>
        <w:pStyle w:val="a0"/>
        <w:spacing w:line="360" w:lineRule="auto"/>
        <w:ind w:firstLine="709"/>
        <w:jc w:val="both"/>
        <w:rPr>
          <w:rFonts w:ascii="Times New Roman" w:eastAsia="Calibri" w:hAnsi="Times New Roman" w:cs="Times New Roman"/>
          <w:sz w:val="26"/>
          <w:szCs w:val="26"/>
        </w:rPr>
      </w:pPr>
      <w:r w:rsidRPr="00756028">
        <w:rPr>
          <w:rFonts w:ascii="Times New Roman" w:eastAsia="Calibri" w:hAnsi="Times New Roman" w:cs="Times New Roman"/>
          <w:sz w:val="26"/>
          <w:szCs w:val="26"/>
        </w:rPr>
        <w:t xml:space="preserve">На сетях проводятся текущие и капитальные ремонты в </w:t>
      </w:r>
      <w:proofErr w:type="spellStart"/>
      <w:r w:rsidRPr="00756028">
        <w:rPr>
          <w:rFonts w:ascii="Times New Roman" w:eastAsia="Calibri" w:hAnsi="Times New Roman" w:cs="Times New Roman"/>
          <w:sz w:val="26"/>
          <w:szCs w:val="26"/>
        </w:rPr>
        <w:t>межотопительный</w:t>
      </w:r>
      <w:proofErr w:type="spellEnd"/>
      <w:r w:rsidRPr="00756028">
        <w:rPr>
          <w:rFonts w:ascii="Times New Roman" w:eastAsia="Calibri" w:hAnsi="Times New Roman" w:cs="Times New Roman"/>
          <w:sz w:val="26"/>
          <w:szCs w:val="26"/>
        </w:rPr>
        <w:t xml:space="preserve"> период.</w:t>
      </w:r>
      <w:r w:rsidR="00CF48EA">
        <w:rPr>
          <w:rFonts w:ascii="Times New Roman" w:eastAsia="Calibri" w:hAnsi="Times New Roman" w:cs="Times New Roman"/>
          <w:sz w:val="26"/>
          <w:szCs w:val="26"/>
        </w:rPr>
        <w:t xml:space="preserve"> </w:t>
      </w:r>
      <w:r w:rsidR="00193286">
        <w:rPr>
          <w:rFonts w:ascii="Times New Roman" w:eastAsia="Calibri" w:hAnsi="Times New Roman" w:cs="Times New Roman"/>
          <w:sz w:val="26"/>
          <w:szCs w:val="26"/>
        </w:rPr>
        <w:t>В большинстве случаев д</w:t>
      </w:r>
      <w:r w:rsidRPr="00756028">
        <w:rPr>
          <w:rFonts w:ascii="Times New Roman" w:eastAsia="Calibri" w:hAnsi="Times New Roman" w:cs="Times New Roman"/>
          <w:sz w:val="26"/>
          <w:szCs w:val="26"/>
        </w:rPr>
        <w:t xml:space="preserve">ля выявления мест утечек теплоносителя из трубопроводов, теплоснабжающие и </w:t>
      </w:r>
      <w:proofErr w:type="spellStart"/>
      <w:r w:rsidRPr="00756028">
        <w:rPr>
          <w:rFonts w:ascii="Times New Roman" w:eastAsia="Calibri" w:hAnsi="Times New Roman" w:cs="Times New Roman"/>
          <w:sz w:val="26"/>
          <w:szCs w:val="26"/>
        </w:rPr>
        <w:t>теплосетевые</w:t>
      </w:r>
      <w:proofErr w:type="spellEnd"/>
      <w:r w:rsidRPr="00756028">
        <w:rPr>
          <w:rFonts w:ascii="Times New Roman" w:eastAsia="Calibri" w:hAnsi="Times New Roman" w:cs="Times New Roman"/>
          <w:sz w:val="26"/>
          <w:szCs w:val="26"/>
        </w:rPr>
        <w:t xml:space="preserve"> организации применяют </w:t>
      </w:r>
      <w:r w:rsidR="00193286">
        <w:rPr>
          <w:rFonts w:ascii="Times New Roman" w:eastAsia="Calibri" w:hAnsi="Times New Roman" w:cs="Times New Roman"/>
          <w:sz w:val="26"/>
          <w:szCs w:val="26"/>
        </w:rPr>
        <w:t xml:space="preserve">метод </w:t>
      </w:r>
      <w:proofErr w:type="spellStart"/>
      <w:r w:rsidR="00193286">
        <w:rPr>
          <w:rFonts w:ascii="Times New Roman" w:eastAsia="Calibri" w:hAnsi="Times New Roman" w:cs="Times New Roman"/>
          <w:sz w:val="26"/>
          <w:szCs w:val="26"/>
        </w:rPr>
        <w:t>опрессовки</w:t>
      </w:r>
      <w:proofErr w:type="spellEnd"/>
      <w:r w:rsidR="00193286">
        <w:rPr>
          <w:rFonts w:ascii="Times New Roman" w:eastAsia="Calibri" w:hAnsi="Times New Roman" w:cs="Times New Roman"/>
          <w:sz w:val="26"/>
          <w:szCs w:val="26"/>
        </w:rPr>
        <w:t>.</w:t>
      </w:r>
    </w:p>
    <w:p w:rsidR="00193286" w:rsidRDefault="00756028" w:rsidP="00667463">
      <w:pPr>
        <w:pStyle w:val="a0"/>
        <w:spacing w:line="360" w:lineRule="auto"/>
        <w:ind w:firstLine="709"/>
        <w:jc w:val="both"/>
        <w:rPr>
          <w:rFonts w:ascii="Times New Roman" w:eastAsia="Calibri" w:hAnsi="Times New Roman" w:cs="Times New Roman"/>
          <w:sz w:val="26"/>
          <w:szCs w:val="26"/>
        </w:rPr>
      </w:pPr>
      <w:proofErr w:type="spellStart"/>
      <w:r w:rsidRPr="00756028">
        <w:rPr>
          <w:rFonts w:ascii="Times New Roman" w:eastAsia="Calibri" w:hAnsi="Times New Roman" w:cs="Times New Roman"/>
          <w:sz w:val="26"/>
          <w:szCs w:val="26"/>
        </w:rPr>
        <w:t>Опрес</w:t>
      </w:r>
      <w:proofErr w:type="gramStart"/>
      <w:r w:rsidRPr="00756028">
        <w:rPr>
          <w:rFonts w:ascii="Times New Roman" w:eastAsia="Calibri" w:hAnsi="Times New Roman" w:cs="Times New Roman"/>
          <w:sz w:val="26"/>
          <w:szCs w:val="26"/>
        </w:rPr>
        <w:t>c</w:t>
      </w:r>
      <w:proofErr w:type="gramEnd"/>
      <w:r w:rsidRPr="00756028">
        <w:rPr>
          <w:rFonts w:ascii="Times New Roman" w:eastAsia="Calibri" w:hAnsi="Times New Roman" w:cs="Times New Roman"/>
          <w:sz w:val="26"/>
          <w:szCs w:val="26"/>
        </w:rPr>
        <w:t>овка</w:t>
      </w:r>
      <w:proofErr w:type="spellEnd"/>
      <w:r w:rsidRPr="00756028">
        <w:rPr>
          <w:rFonts w:ascii="Times New Roman" w:eastAsia="Calibri" w:hAnsi="Times New Roman" w:cs="Times New Roman"/>
          <w:sz w:val="26"/>
          <w:szCs w:val="26"/>
        </w:rPr>
        <w:t xml:space="preserve"> на </w:t>
      </w:r>
      <w:r w:rsidR="00193286">
        <w:rPr>
          <w:rFonts w:ascii="Times New Roman" w:eastAsia="Calibri" w:hAnsi="Times New Roman" w:cs="Times New Roman"/>
          <w:sz w:val="26"/>
          <w:szCs w:val="26"/>
        </w:rPr>
        <w:t>прочность повышенным давлением:</w:t>
      </w:r>
    </w:p>
    <w:p w:rsidR="00756028" w:rsidRPr="00756028" w:rsidRDefault="00756028" w:rsidP="00667463">
      <w:pPr>
        <w:pStyle w:val="a0"/>
        <w:spacing w:line="360" w:lineRule="auto"/>
        <w:ind w:firstLine="709"/>
        <w:jc w:val="both"/>
        <w:rPr>
          <w:rFonts w:ascii="Times New Roman" w:eastAsia="Calibri" w:hAnsi="Times New Roman" w:cs="Times New Roman"/>
          <w:sz w:val="26"/>
          <w:szCs w:val="26"/>
        </w:rPr>
      </w:pPr>
      <w:r w:rsidRPr="00756028">
        <w:rPr>
          <w:rFonts w:ascii="Times New Roman" w:eastAsia="Calibri" w:hAnsi="Times New Roman" w:cs="Times New Roman"/>
          <w:sz w:val="26"/>
          <w:szCs w:val="26"/>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67463" w:rsidRDefault="00667463" w:rsidP="00CF48EA">
      <w:pPr>
        <w:pStyle w:val="2"/>
        <w:numPr>
          <w:ilvl w:val="0"/>
          <w:numId w:val="0"/>
        </w:numPr>
        <w:spacing w:line="360" w:lineRule="auto"/>
        <w:ind w:firstLine="851"/>
        <w:jc w:val="both"/>
      </w:pPr>
      <w:bookmarkStart w:id="59" w:name="_Toc375643433"/>
      <w:bookmarkStart w:id="60" w:name="_Toc377393439"/>
      <w:bookmarkStart w:id="61" w:name="_Toc381777598"/>
      <w:r>
        <w:t>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59"/>
      <w:bookmarkEnd w:id="60"/>
      <w:bookmarkEnd w:id="61"/>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Согласно п.6.82 МДК 4-02.2001 «Типовая инструкция по технической эксплуатации тепловых сетей систем коммунального теплоснабжения»:</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Тепловые сети, находящиеся в эксплуатации, должны подвергаться следующим испытаниям:</w:t>
      </w:r>
    </w:p>
    <w:p w:rsidR="00667463" w:rsidRPr="00667463" w:rsidRDefault="00667463" w:rsidP="00667463">
      <w:pPr>
        <w:pStyle w:val="a0"/>
        <w:numPr>
          <w:ilvl w:val="0"/>
          <w:numId w:val="6"/>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гидравлическим испытаниям с целью проверки прочности и плотности трубопроводов, их элементов и арматуры;</w:t>
      </w:r>
    </w:p>
    <w:p w:rsidR="00667463" w:rsidRPr="00667463" w:rsidRDefault="00667463" w:rsidP="00667463">
      <w:pPr>
        <w:pStyle w:val="a0"/>
        <w:numPr>
          <w:ilvl w:val="0"/>
          <w:numId w:val="6"/>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667463">
        <w:rPr>
          <w:rFonts w:ascii="Times New Roman" w:eastAsia="Calibri" w:hAnsi="Times New Roman" w:cs="Times New Roman"/>
          <w:sz w:val="26"/>
          <w:szCs w:val="26"/>
        </w:rPr>
        <w:t>контроля за</w:t>
      </w:r>
      <w:proofErr w:type="gramEnd"/>
      <w:r w:rsidRPr="00667463">
        <w:rPr>
          <w:rFonts w:ascii="Times New Roman" w:eastAsia="Calibri" w:hAnsi="Times New Roman" w:cs="Times New Roman"/>
          <w:sz w:val="26"/>
          <w:szCs w:val="26"/>
        </w:rPr>
        <w:t xml:space="preserve"> их состоянием, проверки компенсирующей способности тепловой сети;</w:t>
      </w:r>
    </w:p>
    <w:p w:rsidR="00667463" w:rsidRPr="00667463" w:rsidRDefault="00667463" w:rsidP="00667463">
      <w:pPr>
        <w:pStyle w:val="a0"/>
        <w:numPr>
          <w:ilvl w:val="0"/>
          <w:numId w:val="7"/>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667463" w:rsidRPr="00667463" w:rsidRDefault="00667463" w:rsidP="00667463">
      <w:pPr>
        <w:pStyle w:val="a0"/>
        <w:numPr>
          <w:ilvl w:val="0"/>
          <w:numId w:val="7"/>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испытаниям на гидравлические потери для получения </w:t>
      </w:r>
      <w:proofErr w:type="gramStart"/>
      <w:r w:rsidRPr="00667463">
        <w:rPr>
          <w:rFonts w:ascii="Times New Roman" w:eastAsia="Calibri" w:hAnsi="Times New Roman" w:cs="Times New Roman"/>
          <w:sz w:val="26"/>
          <w:szCs w:val="26"/>
        </w:rPr>
        <w:t>гидравлических</w:t>
      </w:r>
      <w:proofErr w:type="gramEnd"/>
      <w:r w:rsidRPr="00667463">
        <w:rPr>
          <w:rFonts w:ascii="Times New Roman" w:eastAsia="Calibri" w:hAnsi="Times New Roman" w:cs="Times New Roman"/>
          <w:sz w:val="26"/>
          <w:szCs w:val="26"/>
        </w:rPr>
        <w:t xml:space="preserve"> </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характеристик трубопроводов;</w:t>
      </w:r>
    </w:p>
    <w:p w:rsidR="00667463" w:rsidRPr="00667463" w:rsidRDefault="00667463" w:rsidP="00667463">
      <w:pPr>
        <w:pStyle w:val="a0"/>
        <w:numPr>
          <w:ilvl w:val="0"/>
          <w:numId w:val="8"/>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Все виды испытаний должны проводиться раздельно. Совмещение во времени двух видов испытаний не допускается. </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На каждый вид испытаний должна быть составлена рабочая программа, которая утверждается главным инженером ОЭТС.</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За два дня до начала испытаний утвержденная программа передается диспетчеру </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ОЭТС и руководителю источника тепла для подготовки оборудования и установления требуемого режима работы сети.</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Рабочая программа испытания должна содержать следующие данные:</w:t>
      </w:r>
    </w:p>
    <w:p w:rsidR="00667463" w:rsidRPr="00667463" w:rsidRDefault="00667463" w:rsidP="00667463">
      <w:pPr>
        <w:pStyle w:val="a0"/>
        <w:numPr>
          <w:ilvl w:val="0"/>
          <w:numId w:val="8"/>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задачи и основные положения методики проведения испытания;</w:t>
      </w:r>
    </w:p>
    <w:p w:rsidR="00667463" w:rsidRPr="00667463" w:rsidRDefault="00667463" w:rsidP="00667463">
      <w:pPr>
        <w:pStyle w:val="a0"/>
        <w:numPr>
          <w:ilvl w:val="0"/>
          <w:numId w:val="8"/>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перечень </w:t>
      </w:r>
      <w:proofErr w:type="gramStart"/>
      <w:r w:rsidRPr="00667463">
        <w:rPr>
          <w:rFonts w:ascii="Times New Roman" w:eastAsia="Calibri" w:hAnsi="Times New Roman" w:cs="Times New Roman"/>
          <w:sz w:val="26"/>
          <w:szCs w:val="26"/>
        </w:rPr>
        <w:t>подготовительных</w:t>
      </w:r>
      <w:proofErr w:type="gramEnd"/>
      <w:r w:rsidRPr="00667463">
        <w:rPr>
          <w:rFonts w:ascii="Times New Roman" w:eastAsia="Calibri" w:hAnsi="Times New Roman" w:cs="Times New Roman"/>
          <w:sz w:val="26"/>
          <w:szCs w:val="26"/>
        </w:rPr>
        <w:t xml:space="preserve">, организационных и технологических </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мероприятий;</w:t>
      </w:r>
    </w:p>
    <w:p w:rsidR="00667463" w:rsidRPr="00667463" w:rsidRDefault="00667463" w:rsidP="00667463">
      <w:pPr>
        <w:pStyle w:val="a0"/>
        <w:numPr>
          <w:ilvl w:val="0"/>
          <w:numId w:val="9"/>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последовательность отдельных этапов и операций во время испытания;</w:t>
      </w:r>
    </w:p>
    <w:p w:rsidR="00667463" w:rsidRPr="00373EF6" w:rsidRDefault="00667463" w:rsidP="00667463">
      <w:pPr>
        <w:pStyle w:val="a0"/>
        <w:numPr>
          <w:ilvl w:val="0"/>
          <w:numId w:val="9"/>
        </w:numPr>
        <w:spacing w:before="120" w:line="360" w:lineRule="auto"/>
        <w:ind w:left="0" w:firstLine="993"/>
        <w:jc w:val="both"/>
        <w:rPr>
          <w:rFonts w:ascii="Times New Roman" w:eastAsia="Calibri" w:hAnsi="Times New Roman" w:cs="Times New Roman"/>
          <w:sz w:val="26"/>
          <w:szCs w:val="26"/>
        </w:rPr>
      </w:pPr>
      <w:r w:rsidRPr="00373EF6">
        <w:rPr>
          <w:rFonts w:ascii="Times New Roman" w:eastAsia="Calibri" w:hAnsi="Times New Roman" w:cs="Times New Roman"/>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667463" w:rsidRPr="00667463" w:rsidRDefault="00667463" w:rsidP="00667463">
      <w:pPr>
        <w:pStyle w:val="a0"/>
        <w:numPr>
          <w:ilvl w:val="0"/>
          <w:numId w:val="10"/>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схемы работы насосно-подогревательной установки источника тепла при каждом режиме испытания;</w:t>
      </w:r>
    </w:p>
    <w:p w:rsidR="00667463" w:rsidRPr="00667463" w:rsidRDefault="00667463" w:rsidP="00667463">
      <w:pPr>
        <w:pStyle w:val="a0"/>
        <w:numPr>
          <w:ilvl w:val="0"/>
          <w:numId w:val="10"/>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схемы включения и переключений в тепловой сети;</w:t>
      </w:r>
    </w:p>
    <w:p w:rsidR="00667463" w:rsidRPr="00667463" w:rsidRDefault="00667463" w:rsidP="00667463">
      <w:pPr>
        <w:pStyle w:val="a0"/>
        <w:numPr>
          <w:ilvl w:val="0"/>
          <w:numId w:val="10"/>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сроки проведения каждого отдельного этапа или режима испытания;</w:t>
      </w:r>
    </w:p>
    <w:p w:rsidR="00667463" w:rsidRPr="00667463" w:rsidRDefault="00667463" w:rsidP="00667463">
      <w:pPr>
        <w:pStyle w:val="a0"/>
        <w:numPr>
          <w:ilvl w:val="0"/>
          <w:numId w:val="10"/>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точки наблюдения, объект наблюдения, количество наблюдателей </w:t>
      </w:r>
      <w:proofErr w:type="gramStart"/>
      <w:r w:rsidRPr="00667463">
        <w:rPr>
          <w:rFonts w:ascii="Times New Roman" w:eastAsia="Calibri" w:hAnsi="Times New Roman" w:cs="Times New Roman"/>
          <w:sz w:val="26"/>
          <w:szCs w:val="26"/>
        </w:rPr>
        <w:t>в</w:t>
      </w:r>
      <w:proofErr w:type="gramEnd"/>
      <w:r w:rsidRPr="00667463">
        <w:rPr>
          <w:rFonts w:ascii="Times New Roman" w:eastAsia="Calibri" w:hAnsi="Times New Roman" w:cs="Times New Roman"/>
          <w:sz w:val="26"/>
          <w:szCs w:val="26"/>
        </w:rPr>
        <w:t xml:space="preserve"> </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каждой точке;</w:t>
      </w:r>
    </w:p>
    <w:p w:rsidR="00667463" w:rsidRPr="00667463" w:rsidRDefault="00667463" w:rsidP="00667463">
      <w:pPr>
        <w:pStyle w:val="a0"/>
        <w:numPr>
          <w:ilvl w:val="0"/>
          <w:numId w:val="11"/>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оперативные средства связи и транспорта;</w:t>
      </w:r>
    </w:p>
    <w:p w:rsidR="00667463" w:rsidRPr="00667463" w:rsidRDefault="00667463" w:rsidP="00667463">
      <w:pPr>
        <w:pStyle w:val="a0"/>
        <w:numPr>
          <w:ilvl w:val="0"/>
          <w:numId w:val="11"/>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меры по обеспечению техники безопасности во время испытания;</w:t>
      </w:r>
    </w:p>
    <w:p w:rsidR="00667463" w:rsidRPr="00667463" w:rsidRDefault="00667463" w:rsidP="00667463">
      <w:pPr>
        <w:pStyle w:val="a0"/>
        <w:numPr>
          <w:ilvl w:val="0"/>
          <w:numId w:val="11"/>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список ответственных лиц за выполнение отдельных мероприятий.</w:t>
      </w:r>
    </w:p>
    <w:p w:rsidR="00667463" w:rsidRPr="00667463" w:rsidRDefault="00667463" w:rsidP="00667463">
      <w:pPr>
        <w:pStyle w:val="a0"/>
        <w:spacing w:line="360" w:lineRule="auto"/>
        <w:ind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Руководитель испытания перед началом испытания должен:</w:t>
      </w:r>
    </w:p>
    <w:p w:rsidR="00667463" w:rsidRPr="00667463" w:rsidRDefault="00667463" w:rsidP="00667463">
      <w:pPr>
        <w:pStyle w:val="a0"/>
        <w:numPr>
          <w:ilvl w:val="0"/>
          <w:numId w:val="12"/>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проверить выполнение всех подготовительных мероприятий;</w:t>
      </w:r>
    </w:p>
    <w:p w:rsidR="00667463" w:rsidRPr="00667463" w:rsidRDefault="00667463" w:rsidP="00667463">
      <w:pPr>
        <w:pStyle w:val="a0"/>
        <w:numPr>
          <w:ilvl w:val="0"/>
          <w:numId w:val="12"/>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667463" w:rsidRPr="00667463" w:rsidRDefault="00667463" w:rsidP="00667463">
      <w:pPr>
        <w:pStyle w:val="a0"/>
        <w:numPr>
          <w:ilvl w:val="0"/>
          <w:numId w:val="12"/>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проверить отключение предусмотренных программой ответвлений и тепловых пунктов;</w:t>
      </w:r>
    </w:p>
    <w:p w:rsidR="00667463" w:rsidRPr="00667463" w:rsidRDefault="00667463" w:rsidP="00667463">
      <w:pPr>
        <w:pStyle w:val="a0"/>
        <w:numPr>
          <w:ilvl w:val="0"/>
          <w:numId w:val="12"/>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w:t>
      </w:r>
      <w:r w:rsidRPr="00667463">
        <w:rPr>
          <w:rFonts w:ascii="Times New Roman" w:eastAsia="Calibri" w:hAnsi="Times New Roman" w:cs="Times New Roman"/>
          <w:sz w:val="26"/>
          <w:szCs w:val="26"/>
        </w:rPr>
        <w:lastRenderedPageBreak/>
        <w:t>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667463">
        <w:rPr>
          <w:rFonts w:ascii="Times New Roman" w:eastAsia="Calibri" w:hAnsi="Times New Roman" w:cs="Times New Roman"/>
          <w:sz w:val="26"/>
          <w:szCs w:val="26"/>
        </w:rPr>
        <w:t>дств св</w:t>
      </w:r>
      <w:proofErr w:type="gramEnd"/>
      <w:r w:rsidRPr="00667463">
        <w:rPr>
          <w:rFonts w:ascii="Times New Roman" w:eastAsia="Calibri" w:hAnsi="Times New Roman" w:cs="Times New Roman"/>
          <w:sz w:val="26"/>
          <w:szCs w:val="26"/>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667463">
        <w:rPr>
          <w:rFonts w:ascii="Times New Roman" w:eastAsia="Calibri" w:hAnsi="Times New Roman" w:cs="Times New Roman"/>
          <w:sz w:val="26"/>
          <w:szCs w:val="26"/>
        </w:rPr>
        <w:t>опрессовочного</w:t>
      </w:r>
      <w:proofErr w:type="spellEnd"/>
      <w:r w:rsidRPr="00667463">
        <w:rPr>
          <w:rFonts w:ascii="Times New Roman" w:eastAsia="Calibri" w:hAnsi="Times New Roman" w:cs="Times New Roman"/>
          <w:sz w:val="26"/>
          <w:szCs w:val="26"/>
        </w:rPr>
        <w:t xml:space="preserve"> пункта.</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При испытании участков тепловой сети, в которых по условиям профиля местности сетевые и стационарные </w:t>
      </w:r>
      <w:proofErr w:type="spellStart"/>
      <w:r w:rsidRPr="00667463">
        <w:rPr>
          <w:rFonts w:ascii="Times New Roman" w:eastAsia="Calibri" w:hAnsi="Times New Roman" w:cs="Times New Roman"/>
          <w:sz w:val="26"/>
          <w:szCs w:val="26"/>
        </w:rPr>
        <w:t>опрессовочные</w:t>
      </w:r>
      <w:proofErr w:type="spellEnd"/>
      <w:r w:rsidRPr="00667463">
        <w:rPr>
          <w:rFonts w:ascii="Times New Roman" w:eastAsia="Calibri" w:hAnsi="Times New Roman" w:cs="Times New Roman"/>
          <w:sz w:val="26"/>
          <w:szCs w:val="26"/>
        </w:rPr>
        <w:t xml:space="preserve"> насосы не могут создать давление, равное </w:t>
      </w:r>
      <w:proofErr w:type="gramStart"/>
      <w:r w:rsidRPr="00667463">
        <w:rPr>
          <w:rFonts w:ascii="Times New Roman" w:eastAsia="Calibri" w:hAnsi="Times New Roman" w:cs="Times New Roman"/>
          <w:sz w:val="26"/>
          <w:szCs w:val="26"/>
        </w:rPr>
        <w:t>пробному</w:t>
      </w:r>
      <w:proofErr w:type="gramEnd"/>
      <w:r w:rsidRPr="00667463">
        <w:rPr>
          <w:rFonts w:ascii="Times New Roman" w:eastAsia="Calibri" w:hAnsi="Times New Roman" w:cs="Times New Roman"/>
          <w:sz w:val="26"/>
          <w:szCs w:val="26"/>
        </w:rPr>
        <w:t>, применяются передвижные насосные установки и гидравлические прессы.</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667463">
        <w:rPr>
          <w:rFonts w:ascii="Times New Roman" w:eastAsia="Calibri" w:hAnsi="Times New Roman" w:cs="Times New Roman"/>
          <w:sz w:val="26"/>
          <w:szCs w:val="26"/>
        </w:rPr>
        <w:t>подпиточной</w:t>
      </w:r>
      <w:proofErr w:type="spellEnd"/>
      <w:r w:rsidRPr="00667463">
        <w:rPr>
          <w:rFonts w:ascii="Times New Roman" w:eastAsia="Calibri" w:hAnsi="Times New Roman" w:cs="Times New Roman"/>
          <w:sz w:val="26"/>
          <w:szCs w:val="26"/>
        </w:rPr>
        <w:t xml:space="preserve"> воды на расчетном уровне. Осмотр производится после снижения пробного давления до рабочего.</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667463">
        <w:rPr>
          <w:rFonts w:ascii="Times New Roman" w:eastAsia="Calibri" w:hAnsi="Times New Roman" w:cs="Times New Roman"/>
          <w:sz w:val="26"/>
          <w:szCs w:val="26"/>
        </w:rPr>
        <w:t>расчетного</w:t>
      </w:r>
      <w:proofErr w:type="gramEnd"/>
      <w:r w:rsidRPr="00667463">
        <w:rPr>
          <w:rFonts w:ascii="Times New Roman" w:eastAsia="Calibri" w:hAnsi="Times New Roman" w:cs="Times New Roman"/>
          <w:sz w:val="26"/>
          <w:szCs w:val="26"/>
        </w:rPr>
        <w:t>.</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Температура воды в трубопроводах при испытаниях на прочность и плотность не должна превышать 40 °С.</w:t>
      </w:r>
      <w:r w:rsidR="00CF48EA">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Температурным испытаниям должна подвергаться вся сеть от источника тепла до тепловых пунктов систем </w:t>
      </w:r>
      <w:r w:rsidR="00CF48EA" w:rsidRPr="00667463">
        <w:rPr>
          <w:rFonts w:ascii="Times New Roman" w:eastAsia="Calibri" w:hAnsi="Times New Roman" w:cs="Times New Roman"/>
          <w:sz w:val="26"/>
          <w:szCs w:val="26"/>
        </w:rPr>
        <w:t>теплопотребления. Температурные</w:t>
      </w:r>
      <w:r w:rsidRPr="00667463">
        <w:rPr>
          <w:rFonts w:ascii="Times New Roman" w:eastAsia="Calibri" w:hAnsi="Times New Roman" w:cs="Times New Roman"/>
          <w:sz w:val="26"/>
          <w:szCs w:val="26"/>
        </w:rPr>
        <w:t xml:space="preserve"> испытания должны проводиться при устойчивых суточных плюсовых температурах наружного воздуха.</w:t>
      </w:r>
      <w:r w:rsidR="00CF48EA">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w:t>
      </w:r>
      <w:r w:rsidR="00CF48EA">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 xml:space="preserve">ремонта и предварительного испытания этих сетей на прочность и плотность, но не </w:t>
      </w:r>
      <w:proofErr w:type="gramStart"/>
      <w:r w:rsidRPr="00667463">
        <w:rPr>
          <w:rFonts w:ascii="Times New Roman" w:eastAsia="Calibri" w:hAnsi="Times New Roman" w:cs="Times New Roman"/>
          <w:sz w:val="26"/>
          <w:szCs w:val="26"/>
        </w:rPr>
        <w:t>позднее</w:t>
      </w:r>
      <w:proofErr w:type="gramEnd"/>
      <w:r w:rsidRPr="00667463">
        <w:rPr>
          <w:rFonts w:ascii="Times New Roman" w:eastAsia="Calibri" w:hAnsi="Times New Roman" w:cs="Times New Roman"/>
          <w:sz w:val="26"/>
          <w:szCs w:val="26"/>
        </w:rPr>
        <w:t xml:space="preserve"> чем за 3 недели до начала отопительного периода.</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667463">
        <w:rPr>
          <w:rFonts w:ascii="Times New Roman" w:eastAsia="Calibri" w:hAnsi="Times New Roman" w:cs="Times New Roman"/>
          <w:sz w:val="26"/>
          <w:szCs w:val="26"/>
        </w:rPr>
        <w:t>водоподогреватели</w:t>
      </w:r>
      <w:proofErr w:type="spellEnd"/>
      <w:r w:rsidRPr="00667463">
        <w:rPr>
          <w:rFonts w:ascii="Times New Roman" w:eastAsia="Calibri" w:hAnsi="Times New Roman" w:cs="Times New Roman"/>
          <w:sz w:val="26"/>
          <w:szCs w:val="26"/>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На время температурных испытаний от тепловой сети должны быть отключены:</w:t>
      </w:r>
    </w:p>
    <w:p w:rsidR="00667463" w:rsidRPr="00667463" w:rsidRDefault="00667463" w:rsidP="001B22F4">
      <w:pPr>
        <w:pStyle w:val="a0"/>
        <w:numPr>
          <w:ilvl w:val="0"/>
          <w:numId w:val="18"/>
        </w:numPr>
        <w:spacing w:before="120" w:line="360" w:lineRule="auto"/>
        <w:ind w:left="851" w:firstLine="567"/>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отопительные системы детских и лечебных учреждений;</w:t>
      </w:r>
    </w:p>
    <w:p w:rsidR="00667463" w:rsidRPr="00667463" w:rsidRDefault="00667463" w:rsidP="001B22F4">
      <w:pPr>
        <w:pStyle w:val="a0"/>
        <w:numPr>
          <w:ilvl w:val="0"/>
          <w:numId w:val="18"/>
        </w:numPr>
        <w:spacing w:before="120" w:line="360" w:lineRule="auto"/>
        <w:ind w:left="851" w:firstLine="567"/>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неавтоматизированные системы горячего водоснабжения, присоединенные по закрытой схеме;</w:t>
      </w:r>
    </w:p>
    <w:p w:rsidR="00667463" w:rsidRPr="00667463" w:rsidRDefault="00667463" w:rsidP="001B22F4">
      <w:pPr>
        <w:pStyle w:val="a0"/>
        <w:numPr>
          <w:ilvl w:val="0"/>
          <w:numId w:val="18"/>
        </w:numPr>
        <w:spacing w:before="120" w:line="360" w:lineRule="auto"/>
        <w:ind w:left="851" w:firstLine="567"/>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системы горячего водоснабжения, присоединенные по открытой схеме;</w:t>
      </w:r>
    </w:p>
    <w:p w:rsidR="00667463" w:rsidRPr="00667463" w:rsidRDefault="00667463" w:rsidP="00667463">
      <w:pPr>
        <w:pStyle w:val="a0"/>
        <w:numPr>
          <w:ilvl w:val="0"/>
          <w:numId w:val="18"/>
        </w:numPr>
        <w:spacing w:before="120" w:line="360" w:lineRule="auto"/>
        <w:ind w:left="0" w:firstLine="851"/>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отопительные системы с непосредственной схемой присоединения;</w:t>
      </w:r>
    </w:p>
    <w:p w:rsidR="00667463" w:rsidRPr="00667463" w:rsidRDefault="00667463" w:rsidP="00667463">
      <w:pPr>
        <w:pStyle w:val="a0"/>
        <w:numPr>
          <w:ilvl w:val="0"/>
          <w:numId w:val="18"/>
        </w:numPr>
        <w:spacing w:before="120" w:line="360" w:lineRule="auto"/>
        <w:ind w:left="0" w:firstLine="851"/>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 калориферные установки.</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667463">
        <w:rPr>
          <w:rFonts w:ascii="Times New Roman" w:eastAsia="Calibri" w:hAnsi="Times New Roman" w:cs="Times New Roman"/>
          <w:sz w:val="26"/>
          <w:szCs w:val="26"/>
        </w:rPr>
        <w:t>неплотности</w:t>
      </w:r>
      <w:proofErr w:type="spellEnd"/>
      <w:r w:rsidRPr="00667463">
        <w:rPr>
          <w:rFonts w:ascii="Times New Roman" w:eastAsia="Calibri" w:hAnsi="Times New Roman" w:cs="Times New Roman"/>
          <w:sz w:val="26"/>
          <w:szCs w:val="26"/>
        </w:rPr>
        <w:t xml:space="preserve"> этих задвижек </w:t>
      </w:r>
      <w:proofErr w:type="gramStart"/>
      <w:r w:rsidRPr="00667463">
        <w:rPr>
          <w:rFonts w:ascii="Times New Roman" w:eastAsia="Calibri" w:hAnsi="Times New Roman" w:cs="Times New Roman"/>
          <w:sz w:val="26"/>
          <w:szCs w:val="26"/>
        </w:rPr>
        <w:t>-з</w:t>
      </w:r>
      <w:proofErr w:type="gramEnd"/>
      <w:r w:rsidRPr="00667463">
        <w:rPr>
          <w:rFonts w:ascii="Times New Roman" w:eastAsia="Calibri" w:hAnsi="Times New Roman" w:cs="Times New Roman"/>
          <w:sz w:val="26"/>
          <w:szCs w:val="26"/>
        </w:rPr>
        <w:t>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r w:rsidR="00CF48EA">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Техническое обслуживание и ремонт.</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ОЭТС должны быть организованы техническое обслуживание и ремонт тепловых сетей.</w:t>
      </w:r>
      <w:r w:rsidR="00CF48EA">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Основными видами ремонтов тепловых сетей являются капитальный и текущий ремонты.</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При капитальном ремонте должны быть восстановлены исправность и полный или близкий к </w:t>
      </w:r>
      <w:proofErr w:type="gramStart"/>
      <w:r w:rsidRPr="00667463">
        <w:rPr>
          <w:rFonts w:ascii="Times New Roman" w:eastAsia="Calibri" w:hAnsi="Times New Roman" w:cs="Times New Roman"/>
          <w:sz w:val="26"/>
          <w:szCs w:val="26"/>
        </w:rPr>
        <w:t>полному</w:t>
      </w:r>
      <w:proofErr w:type="gramEnd"/>
      <w:r w:rsidRPr="00667463">
        <w:rPr>
          <w:rFonts w:ascii="Times New Roman" w:eastAsia="Calibri" w:hAnsi="Times New Roman" w:cs="Times New Roman"/>
          <w:sz w:val="26"/>
          <w:szCs w:val="26"/>
        </w:rPr>
        <w:t>, ресурс установок с заменой или восстановлением любых их частей, включая базовые.</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При текущем ремонте должна быть восстановлена работоспособность установок, заменены и (или) восстановлены отдельные их части.</w:t>
      </w:r>
      <w:r w:rsidR="00387A1E">
        <w:rPr>
          <w:rFonts w:ascii="Times New Roman" w:eastAsia="Calibri" w:hAnsi="Times New Roman" w:cs="Times New Roman"/>
          <w:sz w:val="26"/>
          <w:szCs w:val="26"/>
        </w:rPr>
        <w:t xml:space="preserve"> </w:t>
      </w:r>
      <w:r w:rsidRPr="00667463">
        <w:rPr>
          <w:rFonts w:ascii="Times New Roman" w:eastAsia="Calibri" w:hAnsi="Times New Roman" w:cs="Times New Roman"/>
          <w:sz w:val="26"/>
          <w:szCs w:val="26"/>
        </w:rPr>
        <w:t>Система технического обслуживания и ремонта должна носить предупредительный характер.</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 xml:space="preserve"> Планы ремонтов тепловых сетей организации должны быть увязаны с планом ремонта оборудования источников тепла.</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В системе технического обслуживания и ремонта должны быть предусмотрены:</w:t>
      </w:r>
    </w:p>
    <w:p w:rsidR="00667463" w:rsidRPr="00667463" w:rsidRDefault="00667463" w:rsidP="00667463">
      <w:pPr>
        <w:pStyle w:val="a0"/>
        <w:numPr>
          <w:ilvl w:val="0"/>
          <w:numId w:val="19"/>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lastRenderedPageBreak/>
        <w:t>подготовка технического обслуживания и ремонтов;</w:t>
      </w:r>
    </w:p>
    <w:p w:rsidR="00667463" w:rsidRPr="00667463" w:rsidRDefault="00667463" w:rsidP="00667463">
      <w:pPr>
        <w:pStyle w:val="a0"/>
        <w:numPr>
          <w:ilvl w:val="0"/>
          <w:numId w:val="17"/>
        </w:numPr>
        <w:spacing w:before="120" w:line="360" w:lineRule="auto"/>
        <w:ind w:left="0" w:firstLine="993"/>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вывод оборудования в ремонт;</w:t>
      </w:r>
    </w:p>
    <w:p w:rsidR="00667463" w:rsidRPr="00667463" w:rsidRDefault="00667463" w:rsidP="00667463">
      <w:pPr>
        <w:pStyle w:val="a0"/>
        <w:numPr>
          <w:ilvl w:val="0"/>
          <w:numId w:val="16"/>
        </w:numPr>
        <w:spacing w:before="120" w:line="360" w:lineRule="auto"/>
        <w:ind w:left="0"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оценка технического состояния тепловых сетей и составление дефектных ведомостей;</w:t>
      </w:r>
    </w:p>
    <w:p w:rsidR="00667463" w:rsidRPr="00667463" w:rsidRDefault="00667463" w:rsidP="00667463">
      <w:pPr>
        <w:pStyle w:val="a0"/>
        <w:numPr>
          <w:ilvl w:val="0"/>
          <w:numId w:val="15"/>
        </w:numPr>
        <w:spacing w:before="120" w:line="360" w:lineRule="auto"/>
        <w:ind w:left="0"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проведение технического обслуживания и ремонта;</w:t>
      </w:r>
    </w:p>
    <w:p w:rsidR="00667463" w:rsidRPr="00667463" w:rsidRDefault="00667463" w:rsidP="00667463">
      <w:pPr>
        <w:pStyle w:val="a0"/>
        <w:numPr>
          <w:ilvl w:val="0"/>
          <w:numId w:val="14"/>
        </w:numPr>
        <w:spacing w:before="120" w:line="360" w:lineRule="auto"/>
        <w:ind w:left="0"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приемка оборудования из ремонта;</w:t>
      </w:r>
    </w:p>
    <w:p w:rsidR="00667463" w:rsidRPr="00667463" w:rsidRDefault="00667463" w:rsidP="00667463">
      <w:pPr>
        <w:pStyle w:val="a0"/>
        <w:numPr>
          <w:ilvl w:val="0"/>
          <w:numId w:val="13"/>
        </w:numPr>
        <w:spacing w:before="120" w:line="360" w:lineRule="auto"/>
        <w:ind w:left="0"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контроль и отчетность о выполнении технического обслуживания и ремонта.</w:t>
      </w:r>
    </w:p>
    <w:p w:rsidR="00667463" w:rsidRPr="00667463" w:rsidRDefault="00667463" w:rsidP="00667463">
      <w:pPr>
        <w:pStyle w:val="a0"/>
        <w:spacing w:line="360" w:lineRule="auto"/>
        <w:ind w:firstLine="709"/>
        <w:jc w:val="both"/>
        <w:rPr>
          <w:rFonts w:ascii="Times New Roman" w:eastAsia="Calibri" w:hAnsi="Times New Roman" w:cs="Times New Roman"/>
          <w:sz w:val="26"/>
          <w:szCs w:val="26"/>
        </w:rPr>
      </w:pPr>
      <w:r w:rsidRPr="00667463">
        <w:rPr>
          <w:rFonts w:ascii="Times New Roman" w:eastAsia="Calibri" w:hAnsi="Times New Roman" w:cs="Times New Roman"/>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667463" w:rsidRDefault="00667463" w:rsidP="00667476">
      <w:pPr>
        <w:pStyle w:val="2"/>
        <w:numPr>
          <w:ilvl w:val="0"/>
          <w:numId w:val="0"/>
        </w:numPr>
        <w:spacing w:line="360" w:lineRule="auto"/>
        <w:ind w:left="142" w:firstLine="567"/>
        <w:jc w:val="both"/>
      </w:pPr>
      <w:bookmarkStart w:id="62" w:name="_Toc375643434"/>
      <w:bookmarkStart w:id="63" w:name="_Toc377393440"/>
      <w:bookmarkStart w:id="64" w:name="_Toc381777599"/>
      <w:r>
        <w:t>3.11 Предписания надзорных органов по запрещению дальнейшей эксплуатации участков тепловой сети и рузельтаты их исполнения.</w:t>
      </w:r>
      <w:bookmarkEnd w:id="62"/>
      <w:bookmarkEnd w:id="63"/>
      <w:bookmarkEnd w:id="64"/>
    </w:p>
    <w:p w:rsidR="00D920C7" w:rsidRDefault="00667463" w:rsidP="00667463">
      <w:pPr>
        <w:pStyle w:val="a0"/>
        <w:spacing w:line="360" w:lineRule="auto"/>
        <w:ind w:left="142" w:firstLine="567"/>
        <w:rPr>
          <w:rFonts w:ascii="Times New Roman" w:eastAsia="Calibri" w:hAnsi="Times New Roman" w:cs="Times New Roman"/>
          <w:sz w:val="26"/>
          <w:szCs w:val="26"/>
        </w:rPr>
        <w:sectPr w:rsidR="00D920C7" w:rsidSect="00756028">
          <w:pgSz w:w="11907" w:h="16840" w:code="9"/>
          <w:pgMar w:top="1531" w:right="851" w:bottom="1134" w:left="1276" w:header="284" w:footer="125" w:gutter="0"/>
          <w:cols w:space="708"/>
          <w:docGrid w:linePitch="360"/>
        </w:sectPr>
      </w:pPr>
      <w:r w:rsidRPr="00667463">
        <w:rPr>
          <w:rFonts w:ascii="Times New Roman" w:eastAsia="Calibri" w:hAnsi="Times New Roman" w:cs="Times New Roman"/>
          <w:sz w:val="26"/>
          <w:szCs w:val="26"/>
        </w:rPr>
        <w:t>Сведений о предписаниях надзорных органов по запрещению дальнейшей эксплуатации участков тепловых сетей не выявлено.</w:t>
      </w:r>
    </w:p>
    <w:p w:rsidR="00667463" w:rsidRDefault="00667463" w:rsidP="00CF48EA">
      <w:pPr>
        <w:pStyle w:val="2"/>
        <w:numPr>
          <w:ilvl w:val="0"/>
          <w:numId w:val="0"/>
        </w:numPr>
        <w:spacing w:line="360" w:lineRule="auto"/>
        <w:ind w:left="142" w:firstLine="567"/>
        <w:jc w:val="both"/>
      </w:pPr>
      <w:bookmarkStart w:id="65" w:name="_Toc375643435"/>
      <w:bookmarkStart w:id="66" w:name="_Toc377393441"/>
      <w:bookmarkStart w:id="67" w:name="_Toc381777600"/>
      <w:proofErr w:type="gramStart"/>
      <w:r>
        <w:lastRenderedPageBreak/>
        <w:t>3.</w:t>
      </w:r>
      <w:r w:rsidR="00F50342">
        <w:t>12</w:t>
      </w:r>
      <w:r>
        <w:t xml:space="preserve"> Сведения о наличии коммерческого приборного учета тепловой энергии, отпущенной из тепловой из тепловых сетей потребителям, и анализ </w:t>
      </w:r>
      <w:r w:rsidRPr="004331F0">
        <w:t>планов по установке приборов</w:t>
      </w:r>
      <w:r>
        <w:t xml:space="preserve"> учета тепловой энергии и теплоносителя.</w:t>
      </w:r>
      <w:bookmarkEnd w:id="65"/>
      <w:bookmarkEnd w:id="66"/>
      <w:bookmarkEnd w:id="67"/>
      <w:proofErr w:type="gramEnd"/>
    </w:p>
    <w:p w:rsidR="00756028" w:rsidRDefault="00D920C7" w:rsidP="00667463">
      <w:pPr>
        <w:spacing w:line="360" w:lineRule="auto"/>
        <w:ind w:firstLine="709"/>
        <w:rPr>
          <w:sz w:val="26"/>
          <w:szCs w:val="26"/>
        </w:rPr>
      </w:pPr>
      <w:r>
        <w:rPr>
          <w:sz w:val="26"/>
          <w:szCs w:val="26"/>
        </w:rPr>
        <w:t xml:space="preserve">В таблице 10 приведен список </w:t>
      </w:r>
      <w:r w:rsidR="00FC3BB0">
        <w:rPr>
          <w:sz w:val="26"/>
          <w:szCs w:val="26"/>
        </w:rPr>
        <w:t>административных зданий</w:t>
      </w:r>
      <w:r>
        <w:rPr>
          <w:sz w:val="26"/>
          <w:szCs w:val="26"/>
        </w:rPr>
        <w:t xml:space="preserve"> с </w:t>
      </w:r>
      <w:r w:rsidRPr="00D920C7">
        <w:rPr>
          <w:sz w:val="26"/>
          <w:szCs w:val="26"/>
        </w:rPr>
        <w:t>установленными узлами учета тепловой энергии</w:t>
      </w:r>
      <w:r>
        <w:rPr>
          <w:sz w:val="26"/>
          <w:szCs w:val="26"/>
        </w:rPr>
        <w:t>.</w:t>
      </w:r>
    </w:p>
    <w:p w:rsidR="00D920C7" w:rsidRDefault="00D920C7" w:rsidP="00CF48EA">
      <w:pPr>
        <w:spacing w:line="360" w:lineRule="auto"/>
        <w:ind w:left="567"/>
        <w:jc w:val="right"/>
        <w:outlineLvl w:val="0"/>
        <w:rPr>
          <w:b/>
          <w:sz w:val="26"/>
          <w:szCs w:val="26"/>
        </w:rPr>
      </w:pPr>
      <w:r w:rsidRPr="00115346">
        <w:rPr>
          <w:b/>
          <w:sz w:val="26"/>
          <w:szCs w:val="26"/>
        </w:rPr>
        <w:t xml:space="preserve">Таблица </w:t>
      </w:r>
      <w:r>
        <w:rPr>
          <w:b/>
          <w:sz w:val="26"/>
          <w:szCs w:val="26"/>
        </w:rPr>
        <w:t>10</w:t>
      </w:r>
      <w:r w:rsidRPr="00115346">
        <w:rPr>
          <w:b/>
          <w:sz w:val="26"/>
          <w:szCs w:val="26"/>
        </w:rPr>
        <w:t>.</w:t>
      </w:r>
    </w:p>
    <w:p w:rsidR="00D920C7" w:rsidRPr="00115346" w:rsidRDefault="00D920C7" w:rsidP="00CF48EA">
      <w:pPr>
        <w:spacing w:line="360" w:lineRule="auto"/>
        <w:ind w:left="567"/>
        <w:jc w:val="center"/>
        <w:outlineLvl w:val="0"/>
        <w:rPr>
          <w:b/>
          <w:sz w:val="26"/>
          <w:szCs w:val="26"/>
        </w:rPr>
      </w:pPr>
      <w:r>
        <w:rPr>
          <w:b/>
          <w:sz w:val="26"/>
          <w:szCs w:val="26"/>
        </w:rPr>
        <w:t>Сведения об оснащенности приборами учета</w:t>
      </w:r>
      <w:r w:rsidR="00FC3BB0">
        <w:rPr>
          <w:b/>
          <w:sz w:val="26"/>
          <w:szCs w:val="26"/>
        </w:rPr>
        <w:t xml:space="preserve"> административных зданий.</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1751"/>
        <w:gridCol w:w="2032"/>
        <w:gridCol w:w="2896"/>
      </w:tblGrid>
      <w:tr w:rsidR="00D920C7" w:rsidRPr="00115346" w:rsidTr="008558DC">
        <w:trPr>
          <w:trHeight w:val="249"/>
        </w:trPr>
        <w:tc>
          <w:tcPr>
            <w:tcW w:w="4536" w:type="dxa"/>
            <w:gridSpan w:val="2"/>
            <w:shd w:val="clear" w:color="auto" w:fill="D9D9D9" w:themeFill="background1" w:themeFillShade="D9"/>
            <w:vAlign w:val="center"/>
          </w:tcPr>
          <w:p w:rsidR="00D920C7" w:rsidRPr="0039403A" w:rsidRDefault="00D920C7" w:rsidP="00D920C7">
            <w:pPr>
              <w:jc w:val="center"/>
              <w:rPr>
                <w:b/>
                <w:sz w:val="20"/>
                <w:szCs w:val="20"/>
              </w:rPr>
            </w:pPr>
            <w:r w:rsidRPr="0039403A">
              <w:rPr>
                <w:b/>
                <w:sz w:val="20"/>
                <w:szCs w:val="20"/>
              </w:rPr>
              <w:t>Тип прибора</w:t>
            </w:r>
          </w:p>
        </w:tc>
        <w:tc>
          <w:tcPr>
            <w:tcW w:w="2032" w:type="dxa"/>
            <w:vMerge w:val="restart"/>
            <w:shd w:val="clear" w:color="auto" w:fill="D9D9D9" w:themeFill="background1" w:themeFillShade="D9"/>
            <w:vAlign w:val="center"/>
          </w:tcPr>
          <w:p w:rsidR="00D920C7" w:rsidRPr="0039403A" w:rsidRDefault="00D920C7" w:rsidP="00D920C7">
            <w:pPr>
              <w:jc w:val="center"/>
              <w:rPr>
                <w:b/>
                <w:sz w:val="20"/>
                <w:szCs w:val="20"/>
              </w:rPr>
            </w:pPr>
            <w:r w:rsidRPr="0039403A">
              <w:rPr>
                <w:b/>
                <w:sz w:val="20"/>
                <w:szCs w:val="20"/>
              </w:rPr>
              <w:t>Количество,</w:t>
            </w:r>
          </w:p>
          <w:p w:rsidR="00D920C7" w:rsidRPr="0039403A" w:rsidRDefault="00D920C7" w:rsidP="00D920C7">
            <w:pPr>
              <w:jc w:val="center"/>
              <w:rPr>
                <w:b/>
                <w:sz w:val="20"/>
                <w:szCs w:val="20"/>
              </w:rPr>
            </w:pPr>
            <w:r w:rsidRPr="0039403A">
              <w:rPr>
                <w:b/>
                <w:sz w:val="20"/>
                <w:szCs w:val="20"/>
              </w:rPr>
              <w:t>шт.</w:t>
            </w:r>
          </w:p>
        </w:tc>
        <w:tc>
          <w:tcPr>
            <w:tcW w:w="2896" w:type="dxa"/>
            <w:vMerge w:val="restart"/>
            <w:shd w:val="clear" w:color="auto" w:fill="D9D9D9" w:themeFill="background1" w:themeFillShade="D9"/>
            <w:vAlign w:val="center"/>
          </w:tcPr>
          <w:p w:rsidR="00D920C7" w:rsidRPr="0039403A" w:rsidRDefault="00D920C7" w:rsidP="00D920C7">
            <w:pPr>
              <w:jc w:val="center"/>
              <w:rPr>
                <w:b/>
                <w:sz w:val="20"/>
                <w:szCs w:val="20"/>
              </w:rPr>
            </w:pPr>
            <w:r w:rsidRPr="0039403A">
              <w:rPr>
                <w:b/>
                <w:sz w:val="20"/>
                <w:szCs w:val="20"/>
              </w:rPr>
              <w:t>Примечание</w:t>
            </w:r>
          </w:p>
        </w:tc>
      </w:tr>
      <w:tr w:rsidR="00D920C7" w:rsidRPr="00115346" w:rsidTr="008558DC">
        <w:trPr>
          <w:trHeight w:val="250"/>
        </w:trPr>
        <w:tc>
          <w:tcPr>
            <w:tcW w:w="2785" w:type="dxa"/>
            <w:shd w:val="clear" w:color="auto" w:fill="D9D9D9" w:themeFill="background1" w:themeFillShade="D9"/>
            <w:vAlign w:val="center"/>
          </w:tcPr>
          <w:p w:rsidR="00D920C7" w:rsidRPr="0039403A" w:rsidRDefault="00D920C7" w:rsidP="00D920C7">
            <w:pPr>
              <w:jc w:val="center"/>
              <w:rPr>
                <w:b/>
                <w:sz w:val="20"/>
                <w:szCs w:val="20"/>
              </w:rPr>
            </w:pPr>
            <w:r w:rsidRPr="0039403A">
              <w:rPr>
                <w:b/>
                <w:sz w:val="20"/>
                <w:szCs w:val="20"/>
              </w:rPr>
              <w:t>Марка</w:t>
            </w:r>
          </w:p>
        </w:tc>
        <w:tc>
          <w:tcPr>
            <w:tcW w:w="1751" w:type="dxa"/>
            <w:shd w:val="clear" w:color="auto" w:fill="D9D9D9" w:themeFill="background1" w:themeFillShade="D9"/>
            <w:vAlign w:val="center"/>
          </w:tcPr>
          <w:p w:rsidR="00D920C7" w:rsidRPr="0039403A" w:rsidRDefault="00D920C7" w:rsidP="00D920C7">
            <w:pPr>
              <w:jc w:val="center"/>
              <w:rPr>
                <w:b/>
                <w:sz w:val="20"/>
                <w:szCs w:val="20"/>
              </w:rPr>
            </w:pPr>
            <w:r w:rsidRPr="0039403A">
              <w:rPr>
                <w:b/>
                <w:sz w:val="20"/>
                <w:szCs w:val="20"/>
              </w:rPr>
              <w:t>Класс точности</w:t>
            </w:r>
          </w:p>
        </w:tc>
        <w:tc>
          <w:tcPr>
            <w:tcW w:w="2032" w:type="dxa"/>
            <w:vMerge/>
            <w:shd w:val="clear" w:color="auto" w:fill="D9D9D9" w:themeFill="background1" w:themeFillShade="D9"/>
            <w:vAlign w:val="center"/>
          </w:tcPr>
          <w:p w:rsidR="00D920C7" w:rsidRPr="0039403A" w:rsidRDefault="00D920C7" w:rsidP="00D920C7">
            <w:pPr>
              <w:jc w:val="center"/>
              <w:rPr>
                <w:b/>
                <w:sz w:val="20"/>
                <w:szCs w:val="20"/>
              </w:rPr>
            </w:pPr>
          </w:p>
        </w:tc>
        <w:tc>
          <w:tcPr>
            <w:tcW w:w="2896" w:type="dxa"/>
            <w:vMerge/>
            <w:shd w:val="clear" w:color="auto" w:fill="D9D9D9" w:themeFill="background1" w:themeFillShade="D9"/>
            <w:vAlign w:val="center"/>
          </w:tcPr>
          <w:p w:rsidR="00D920C7" w:rsidRPr="0039403A" w:rsidRDefault="00D920C7" w:rsidP="00D920C7">
            <w:pPr>
              <w:jc w:val="center"/>
              <w:rPr>
                <w:b/>
                <w:sz w:val="20"/>
                <w:szCs w:val="20"/>
              </w:rPr>
            </w:pPr>
          </w:p>
        </w:tc>
      </w:tr>
      <w:tr w:rsidR="00D920C7" w:rsidRPr="00115346" w:rsidTr="008558DC">
        <w:trPr>
          <w:trHeight w:val="299"/>
        </w:trPr>
        <w:tc>
          <w:tcPr>
            <w:tcW w:w="2785" w:type="dxa"/>
            <w:vAlign w:val="center"/>
          </w:tcPr>
          <w:p w:rsidR="00D920C7" w:rsidRPr="00115346" w:rsidRDefault="00D920C7" w:rsidP="00D920C7">
            <w:pPr>
              <w:jc w:val="center"/>
              <w:rPr>
                <w:sz w:val="20"/>
                <w:szCs w:val="20"/>
              </w:rPr>
            </w:pPr>
            <w:r>
              <w:rPr>
                <w:sz w:val="20"/>
                <w:szCs w:val="20"/>
              </w:rPr>
              <w:t>Количество оборудованных приборами вводов всего, в том числе:</w:t>
            </w:r>
          </w:p>
        </w:tc>
        <w:tc>
          <w:tcPr>
            <w:tcW w:w="1751" w:type="dxa"/>
            <w:vAlign w:val="center"/>
          </w:tcPr>
          <w:p w:rsidR="00D920C7" w:rsidRPr="00115346" w:rsidRDefault="00D920C7" w:rsidP="00D920C7">
            <w:pPr>
              <w:jc w:val="center"/>
              <w:rPr>
                <w:sz w:val="20"/>
                <w:szCs w:val="20"/>
              </w:rPr>
            </w:pPr>
            <w:r>
              <w:rPr>
                <w:sz w:val="20"/>
                <w:szCs w:val="20"/>
              </w:rPr>
              <w:t>-</w:t>
            </w:r>
          </w:p>
        </w:tc>
        <w:tc>
          <w:tcPr>
            <w:tcW w:w="2032" w:type="dxa"/>
            <w:vAlign w:val="center"/>
          </w:tcPr>
          <w:p w:rsidR="00D920C7" w:rsidRPr="00115346" w:rsidRDefault="00D920C7" w:rsidP="00D920C7">
            <w:pPr>
              <w:jc w:val="center"/>
              <w:rPr>
                <w:sz w:val="20"/>
                <w:szCs w:val="20"/>
              </w:rPr>
            </w:pPr>
            <w:r>
              <w:rPr>
                <w:sz w:val="20"/>
                <w:szCs w:val="20"/>
              </w:rPr>
              <w:t>3</w:t>
            </w:r>
          </w:p>
        </w:tc>
        <w:tc>
          <w:tcPr>
            <w:tcW w:w="2896" w:type="dxa"/>
            <w:vAlign w:val="center"/>
          </w:tcPr>
          <w:p w:rsidR="00D920C7" w:rsidRPr="00115346" w:rsidRDefault="00D920C7" w:rsidP="00D920C7">
            <w:pPr>
              <w:jc w:val="center"/>
              <w:rPr>
                <w:sz w:val="20"/>
                <w:szCs w:val="20"/>
              </w:rPr>
            </w:pPr>
            <w:r>
              <w:rPr>
                <w:sz w:val="20"/>
                <w:szCs w:val="20"/>
              </w:rPr>
              <w:t>-</w:t>
            </w:r>
          </w:p>
        </w:tc>
      </w:tr>
      <w:tr w:rsidR="008558DC" w:rsidRPr="00115346" w:rsidTr="008558DC">
        <w:trPr>
          <w:trHeight w:val="433"/>
        </w:trPr>
        <w:tc>
          <w:tcPr>
            <w:tcW w:w="2785" w:type="dxa"/>
            <w:vMerge w:val="restart"/>
            <w:vAlign w:val="center"/>
          </w:tcPr>
          <w:p w:rsidR="008558DC" w:rsidRPr="00115346" w:rsidRDefault="008558DC" w:rsidP="00D920C7">
            <w:pPr>
              <w:jc w:val="center"/>
              <w:rPr>
                <w:sz w:val="20"/>
                <w:szCs w:val="20"/>
              </w:rPr>
            </w:pPr>
            <w:proofErr w:type="gramStart"/>
            <w:r>
              <w:rPr>
                <w:sz w:val="20"/>
                <w:szCs w:val="20"/>
              </w:rPr>
              <w:t>полученной со стороны</w:t>
            </w:r>
            <w:proofErr w:type="gramEnd"/>
          </w:p>
        </w:tc>
        <w:tc>
          <w:tcPr>
            <w:tcW w:w="1751" w:type="dxa"/>
            <w:vAlign w:val="center"/>
          </w:tcPr>
          <w:p w:rsidR="008558DC" w:rsidRPr="00B16F61" w:rsidRDefault="008558DC" w:rsidP="00D920C7">
            <w:pPr>
              <w:jc w:val="center"/>
              <w:rPr>
                <w:sz w:val="20"/>
                <w:szCs w:val="20"/>
              </w:rPr>
            </w:pPr>
            <w:r w:rsidRPr="00B16F61">
              <w:rPr>
                <w:sz w:val="20"/>
                <w:szCs w:val="20"/>
                <w:lang w:val="en-US"/>
              </w:rPr>
              <w:t>SAYANYT</w:t>
            </w:r>
            <w:r w:rsidRPr="00B16F61">
              <w:rPr>
                <w:sz w:val="20"/>
                <w:szCs w:val="20"/>
              </w:rPr>
              <w:t>-21</w:t>
            </w:r>
          </w:p>
        </w:tc>
        <w:tc>
          <w:tcPr>
            <w:tcW w:w="2032" w:type="dxa"/>
            <w:vAlign w:val="center"/>
          </w:tcPr>
          <w:p w:rsidR="008558DC" w:rsidRPr="00115346" w:rsidRDefault="008558DC" w:rsidP="00D920C7">
            <w:pPr>
              <w:jc w:val="center"/>
              <w:rPr>
                <w:sz w:val="20"/>
                <w:szCs w:val="20"/>
              </w:rPr>
            </w:pPr>
            <w:r>
              <w:rPr>
                <w:sz w:val="20"/>
                <w:szCs w:val="20"/>
              </w:rPr>
              <w:t>Класс</w:t>
            </w:r>
            <w:proofErr w:type="gramStart"/>
            <w:r>
              <w:rPr>
                <w:sz w:val="20"/>
                <w:szCs w:val="20"/>
              </w:rPr>
              <w:t xml:space="preserve"> В</w:t>
            </w:r>
            <w:proofErr w:type="gramEnd"/>
            <w:r>
              <w:rPr>
                <w:sz w:val="20"/>
                <w:szCs w:val="20"/>
              </w:rPr>
              <w:t xml:space="preserve"> (2%)</w:t>
            </w:r>
          </w:p>
        </w:tc>
        <w:tc>
          <w:tcPr>
            <w:tcW w:w="2896" w:type="dxa"/>
            <w:vAlign w:val="center"/>
          </w:tcPr>
          <w:p w:rsidR="008558DC" w:rsidRDefault="008558DC" w:rsidP="00D920C7">
            <w:pPr>
              <w:jc w:val="center"/>
              <w:rPr>
                <w:sz w:val="20"/>
                <w:szCs w:val="20"/>
              </w:rPr>
            </w:pPr>
            <w:r w:rsidRPr="00B16F61">
              <w:rPr>
                <w:sz w:val="20"/>
                <w:szCs w:val="20"/>
              </w:rPr>
              <w:t>Зд</w:t>
            </w:r>
            <w:r>
              <w:rPr>
                <w:sz w:val="20"/>
                <w:szCs w:val="20"/>
              </w:rPr>
              <w:t>ание Администрации,</w:t>
            </w:r>
          </w:p>
          <w:p w:rsidR="008558DC" w:rsidRDefault="008558DC" w:rsidP="00D920C7">
            <w:pPr>
              <w:jc w:val="center"/>
              <w:rPr>
                <w:sz w:val="20"/>
                <w:szCs w:val="20"/>
              </w:rPr>
            </w:pPr>
            <w:r w:rsidRPr="00B16F61">
              <w:rPr>
                <w:sz w:val="20"/>
                <w:szCs w:val="20"/>
              </w:rPr>
              <w:t>д. Старополье</w:t>
            </w:r>
            <w:r>
              <w:rPr>
                <w:sz w:val="20"/>
                <w:szCs w:val="20"/>
              </w:rPr>
              <w:t>.</w:t>
            </w:r>
          </w:p>
          <w:p w:rsidR="008558DC" w:rsidRPr="00B16F61" w:rsidRDefault="008558DC" w:rsidP="00D920C7">
            <w:pPr>
              <w:jc w:val="center"/>
              <w:rPr>
                <w:sz w:val="20"/>
                <w:szCs w:val="20"/>
              </w:rPr>
            </w:pPr>
            <w:r>
              <w:rPr>
                <w:sz w:val="20"/>
                <w:szCs w:val="20"/>
              </w:rPr>
              <w:t xml:space="preserve">Дата последней поверки </w:t>
            </w:r>
            <w:proofErr w:type="gramStart"/>
            <w:r>
              <w:rPr>
                <w:sz w:val="20"/>
                <w:szCs w:val="20"/>
                <w:lang w:val="en-US"/>
              </w:rPr>
              <w:t>II</w:t>
            </w:r>
            <w:proofErr w:type="gramEnd"/>
            <w:r>
              <w:rPr>
                <w:sz w:val="20"/>
                <w:szCs w:val="20"/>
              </w:rPr>
              <w:t>квартал 2013</w:t>
            </w:r>
          </w:p>
        </w:tc>
      </w:tr>
      <w:tr w:rsidR="008558DC" w:rsidRPr="00115346" w:rsidTr="008558DC">
        <w:trPr>
          <w:trHeight w:val="502"/>
        </w:trPr>
        <w:tc>
          <w:tcPr>
            <w:tcW w:w="2785" w:type="dxa"/>
            <w:vMerge/>
            <w:vAlign w:val="center"/>
          </w:tcPr>
          <w:p w:rsidR="008558DC" w:rsidRDefault="008558DC" w:rsidP="00D920C7">
            <w:pPr>
              <w:jc w:val="center"/>
              <w:rPr>
                <w:sz w:val="20"/>
                <w:szCs w:val="20"/>
              </w:rPr>
            </w:pPr>
          </w:p>
        </w:tc>
        <w:tc>
          <w:tcPr>
            <w:tcW w:w="1751" w:type="dxa"/>
            <w:vAlign w:val="center"/>
          </w:tcPr>
          <w:p w:rsidR="008558DC" w:rsidRPr="00B16F61" w:rsidRDefault="008558DC" w:rsidP="00D920C7">
            <w:pPr>
              <w:jc w:val="center"/>
              <w:rPr>
                <w:sz w:val="20"/>
                <w:szCs w:val="20"/>
              </w:rPr>
            </w:pPr>
            <w:r w:rsidRPr="00B16F61">
              <w:rPr>
                <w:sz w:val="20"/>
                <w:szCs w:val="20"/>
                <w:lang w:val="en-US"/>
              </w:rPr>
              <w:t>SAYANYT</w:t>
            </w:r>
            <w:r w:rsidRPr="00B16F61">
              <w:rPr>
                <w:sz w:val="20"/>
                <w:szCs w:val="20"/>
              </w:rPr>
              <w:t>-21</w:t>
            </w:r>
          </w:p>
        </w:tc>
        <w:tc>
          <w:tcPr>
            <w:tcW w:w="2032" w:type="dxa"/>
            <w:vAlign w:val="center"/>
          </w:tcPr>
          <w:p w:rsidR="008558DC" w:rsidRPr="00115346" w:rsidRDefault="008558DC" w:rsidP="00D920C7">
            <w:pPr>
              <w:jc w:val="center"/>
              <w:rPr>
                <w:sz w:val="20"/>
                <w:szCs w:val="20"/>
              </w:rPr>
            </w:pPr>
            <w:r>
              <w:rPr>
                <w:sz w:val="20"/>
                <w:szCs w:val="20"/>
              </w:rPr>
              <w:t>Класс</w:t>
            </w:r>
            <w:proofErr w:type="gramStart"/>
            <w:r>
              <w:rPr>
                <w:sz w:val="20"/>
                <w:szCs w:val="20"/>
              </w:rPr>
              <w:t xml:space="preserve"> В</w:t>
            </w:r>
            <w:proofErr w:type="gramEnd"/>
            <w:r>
              <w:rPr>
                <w:sz w:val="20"/>
                <w:szCs w:val="20"/>
              </w:rPr>
              <w:t xml:space="preserve"> (2%)</w:t>
            </w:r>
          </w:p>
        </w:tc>
        <w:tc>
          <w:tcPr>
            <w:tcW w:w="2896" w:type="dxa"/>
            <w:vAlign w:val="center"/>
          </w:tcPr>
          <w:p w:rsidR="008558DC" w:rsidRDefault="008558DC" w:rsidP="00D920C7">
            <w:pPr>
              <w:jc w:val="center"/>
              <w:rPr>
                <w:sz w:val="20"/>
                <w:szCs w:val="20"/>
              </w:rPr>
            </w:pPr>
            <w:r w:rsidRPr="00B16F61">
              <w:rPr>
                <w:sz w:val="20"/>
                <w:szCs w:val="20"/>
              </w:rPr>
              <w:t xml:space="preserve">Здание </w:t>
            </w:r>
            <w:r>
              <w:rPr>
                <w:sz w:val="20"/>
                <w:szCs w:val="20"/>
              </w:rPr>
              <w:t>Дома культуры, д. Старополье.</w:t>
            </w:r>
          </w:p>
          <w:p w:rsidR="008558DC" w:rsidRPr="00115346" w:rsidRDefault="008558DC" w:rsidP="00D920C7">
            <w:pPr>
              <w:jc w:val="center"/>
              <w:rPr>
                <w:sz w:val="20"/>
                <w:szCs w:val="20"/>
              </w:rPr>
            </w:pPr>
            <w:r>
              <w:rPr>
                <w:sz w:val="20"/>
                <w:szCs w:val="20"/>
              </w:rPr>
              <w:t xml:space="preserve">Дата последней поверки </w:t>
            </w:r>
            <w:proofErr w:type="gramStart"/>
            <w:r>
              <w:rPr>
                <w:sz w:val="20"/>
                <w:szCs w:val="20"/>
                <w:lang w:val="en-US"/>
              </w:rPr>
              <w:t>II</w:t>
            </w:r>
            <w:proofErr w:type="gramEnd"/>
            <w:r>
              <w:rPr>
                <w:sz w:val="20"/>
                <w:szCs w:val="20"/>
              </w:rPr>
              <w:t>квартал 2013</w:t>
            </w:r>
          </w:p>
        </w:tc>
      </w:tr>
      <w:tr w:rsidR="008558DC" w:rsidRPr="00115346" w:rsidTr="008558DC">
        <w:trPr>
          <w:trHeight w:val="1133"/>
        </w:trPr>
        <w:tc>
          <w:tcPr>
            <w:tcW w:w="2785" w:type="dxa"/>
            <w:vMerge/>
            <w:vAlign w:val="center"/>
          </w:tcPr>
          <w:p w:rsidR="008558DC" w:rsidRDefault="008558DC" w:rsidP="00D920C7">
            <w:pPr>
              <w:jc w:val="center"/>
              <w:rPr>
                <w:sz w:val="20"/>
                <w:szCs w:val="20"/>
              </w:rPr>
            </w:pPr>
          </w:p>
        </w:tc>
        <w:tc>
          <w:tcPr>
            <w:tcW w:w="1751" w:type="dxa"/>
            <w:vAlign w:val="center"/>
          </w:tcPr>
          <w:p w:rsidR="008558DC" w:rsidRPr="00B16F61" w:rsidRDefault="008558DC" w:rsidP="00D920C7">
            <w:pPr>
              <w:jc w:val="center"/>
              <w:rPr>
                <w:sz w:val="20"/>
                <w:szCs w:val="20"/>
              </w:rPr>
            </w:pPr>
            <w:r w:rsidRPr="00B16F61">
              <w:rPr>
                <w:sz w:val="20"/>
                <w:szCs w:val="20"/>
                <w:lang w:val="en-US"/>
              </w:rPr>
              <w:t>SAYANYT</w:t>
            </w:r>
            <w:r w:rsidRPr="00B16F61">
              <w:rPr>
                <w:sz w:val="20"/>
                <w:szCs w:val="20"/>
              </w:rPr>
              <w:t>-21</w:t>
            </w:r>
          </w:p>
        </w:tc>
        <w:tc>
          <w:tcPr>
            <w:tcW w:w="2032" w:type="dxa"/>
            <w:vAlign w:val="center"/>
          </w:tcPr>
          <w:p w:rsidR="008558DC" w:rsidRPr="00115346" w:rsidRDefault="008558DC" w:rsidP="00D920C7">
            <w:pPr>
              <w:jc w:val="center"/>
              <w:rPr>
                <w:sz w:val="20"/>
                <w:szCs w:val="20"/>
              </w:rPr>
            </w:pPr>
            <w:r>
              <w:rPr>
                <w:sz w:val="20"/>
                <w:szCs w:val="20"/>
              </w:rPr>
              <w:t>Класс</w:t>
            </w:r>
            <w:proofErr w:type="gramStart"/>
            <w:r>
              <w:rPr>
                <w:sz w:val="20"/>
                <w:szCs w:val="20"/>
              </w:rPr>
              <w:t xml:space="preserve"> В</w:t>
            </w:r>
            <w:proofErr w:type="gramEnd"/>
            <w:r>
              <w:rPr>
                <w:sz w:val="20"/>
                <w:szCs w:val="20"/>
              </w:rPr>
              <w:t xml:space="preserve"> (2%)</w:t>
            </w:r>
          </w:p>
        </w:tc>
        <w:tc>
          <w:tcPr>
            <w:tcW w:w="2896" w:type="dxa"/>
            <w:vAlign w:val="center"/>
          </w:tcPr>
          <w:p w:rsidR="008558DC" w:rsidRDefault="008558DC" w:rsidP="00D920C7">
            <w:pPr>
              <w:jc w:val="center"/>
              <w:rPr>
                <w:sz w:val="20"/>
                <w:szCs w:val="20"/>
              </w:rPr>
            </w:pPr>
            <w:r w:rsidRPr="00B16F61">
              <w:rPr>
                <w:sz w:val="20"/>
                <w:szCs w:val="20"/>
              </w:rPr>
              <w:t xml:space="preserve">Здание </w:t>
            </w:r>
            <w:r>
              <w:rPr>
                <w:sz w:val="20"/>
                <w:szCs w:val="20"/>
              </w:rPr>
              <w:t>Дома культуры,</w:t>
            </w:r>
          </w:p>
          <w:p w:rsidR="008558DC" w:rsidRDefault="008558DC" w:rsidP="00D920C7">
            <w:pPr>
              <w:jc w:val="center"/>
              <w:rPr>
                <w:sz w:val="20"/>
                <w:szCs w:val="20"/>
              </w:rPr>
            </w:pPr>
            <w:r>
              <w:rPr>
                <w:sz w:val="20"/>
                <w:szCs w:val="20"/>
              </w:rPr>
              <w:t>д. Овсище.</w:t>
            </w:r>
          </w:p>
          <w:p w:rsidR="008558DC" w:rsidRPr="00115346" w:rsidRDefault="008558DC" w:rsidP="00D920C7">
            <w:pPr>
              <w:jc w:val="center"/>
              <w:rPr>
                <w:sz w:val="20"/>
                <w:szCs w:val="20"/>
              </w:rPr>
            </w:pPr>
            <w:r>
              <w:rPr>
                <w:sz w:val="20"/>
                <w:szCs w:val="20"/>
              </w:rPr>
              <w:t xml:space="preserve">Дата последней поверки </w:t>
            </w:r>
            <w:proofErr w:type="gramStart"/>
            <w:r>
              <w:rPr>
                <w:sz w:val="20"/>
                <w:szCs w:val="20"/>
                <w:lang w:val="en-US"/>
              </w:rPr>
              <w:t>II</w:t>
            </w:r>
            <w:proofErr w:type="gramEnd"/>
            <w:r>
              <w:rPr>
                <w:sz w:val="20"/>
                <w:szCs w:val="20"/>
              </w:rPr>
              <w:t>квартал 2013</w:t>
            </w:r>
          </w:p>
        </w:tc>
      </w:tr>
      <w:tr w:rsidR="008558DC" w:rsidRPr="00115346" w:rsidTr="008558DC">
        <w:trPr>
          <w:trHeight w:val="1133"/>
        </w:trPr>
        <w:tc>
          <w:tcPr>
            <w:tcW w:w="2785" w:type="dxa"/>
            <w:vMerge/>
            <w:vAlign w:val="center"/>
          </w:tcPr>
          <w:p w:rsidR="008558DC" w:rsidRDefault="008558DC" w:rsidP="00D920C7">
            <w:pPr>
              <w:jc w:val="center"/>
              <w:rPr>
                <w:sz w:val="20"/>
                <w:szCs w:val="20"/>
              </w:rPr>
            </w:pPr>
          </w:p>
        </w:tc>
        <w:tc>
          <w:tcPr>
            <w:tcW w:w="1751" w:type="dxa"/>
            <w:vAlign w:val="center"/>
          </w:tcPr>
          <w:p w:rsidR="008558DC" w:rsidRPr="00B16F61" w:rsidRDefault="008558DC" w:rsidP="00D920C7">
            <w:pPr>
              <w:jc w:val="center"/>
              <w:rPr>
                <w:sz w:val="20"/>
                <w:szCs w:val="20"/>
                <w:lang w:val="en-US"/>
              </w:rPr>
            </w:pPr>
            <w:r w:rsidRPr="00B16F61">
              <w:rPr>
                <w:sz w:val="20"/>
                <w:szCs w:val="20"/>
                <w:lang w:val="en-US"/>
              </w:rPr>
              <w:t>SAYANYT</w:t>
            </w:r>
            <w:r w:rsidRPr="00B16F61">
              <w:rPr>
                <w:sz w:val="20"/>
                <w:szCs w:val="20"/>
              </w:rPr>
              <w:t>-21</w:t>
            </w:r>
          </w:p>
        </w:tc>
        <w:tc>
          <w:tcPr>
            <w:tcW w:w="2032" w:type="dxa"/>
            <w:vAlign w:val="center"/>
          </w:tcPr>
          <w:p w:rsidR="008558DC" w:rsidRDefault="008558DC" w:rsidP="00D920C7">
            <w:pPr>
              <w:jc w:val="center"/>
              <w:rPr>
                <w:sz w:val="20"/>
                <w:szCs w:val="20"/>
              </w:rPr>
            </w:pPr>
            <w:r>
              <w:rPr>
                <w:sz w:val="20"/>
                <w:szCs w:val="20"/>
              </w:rPr>
              <w:t>Класс</w:t>
            </w:r>
            <w:proofErr w:type="gramStart"/>
            <w:r>
              <w:rPr>
                <w:sz w:val="20"/>
                <w:szCs w:val="20"/>
              </w:rPr>
              <w:t xml:space="preserve"> В</w:t>
            </w:r>
            <w:proofErr w:type="gramEnd"/>
            <w:r>
              <w:rPr>
                <w:sz w:val="20"/>
                <w:szCs w:val="20"/>
              </w:rPr>
              <w:t xml:space="preserve"> (2%)</w:t>
            </w:r>
          </w:p>
        </w:tc>
        <w:tc>
          <w:tcPr>
            <w:tcW w:w="2896" w:type="dxa"/>
            <w:vAlign w:val="center"/>
          </w:tcPr>
          <w:p w:rsidR="008558DC" w:rsidRDefault="008558DC" w:rsidP="00D920C7">
            <w:pPr>
              <w:jc w:val="center"/>
              <w:rPr>
                <w:sz w:val="20"/>
                <w:szCs w:val="20"/>
              </w:rPr>
            </w:pPr>
            <w:r>
              <w:rPr>
                <w:sz w:val="20"/>
                <w:szCs w:val="20"/>
              </w:rPr>
              <w:t>Школа</w:t>
            </w:r>
          </w:p>
          <w:p w:rsidR="008558DC" w:rsidRPr="00B16F61" w:rsidRDefault="008558DC" w:rsidP="008558DC">
            <w:pPr>
              <w:jc w:val="center"/>
              <w:rPr>
                <w:sz w:val="20"/>
                <w:szCs w:val="20"/>
              </w:rPr>
            </w:pPr>
            <w:r>
              <w:rPr>
                <w:sz w:val="20"/>
                <w:szCs w:val="20"/>
              </w:rPr>
              <w:t>д. Овсище</w:t>
            </w:r>
          </w:p>
        </w:tc>
      </w:tr>
    </w:tbl>
    <w:p w:rsidR="00D920C7" w:rsidRDefault="00D920C7" w:rsidP="00667463">
      <w:pPr>
        <w:spacing w:line="360" w:lineRule="auto"/>
        <w:ind w:firstLine="709"/>
        <w:rPr>
          <w:sz w:val="26"/>
          <w:szCs w:val="26"/>
        </w:rPr>
      </w:pPr>
    </w:p>
    <w:p w:rsidR="00D86BC3" w:rsidRDefault="00FC3BB0" w:rsidP="00D86BC3">
      <w:pPr>
        <w:spacing w:line="360" w:lineRule="auto"/>
        <w:ind w:firstLine="709"/>
        <w:rPr>
          <w:sz w:val="26"/>
          <w:szCs w:val="26"/>
        </w:rPr>
      </w:pPr>
      <w:r w:rsidRPr="00FC3BB0">
        <w:rPr>
          <w:sz w:val="26"/>
          <w:szCs w:val="26"/>
        </w:rPr>
        <w:t xml:space="preserve">Также </w:t>
      </w:r>
      <w:r w:rsidR="00A470F6">
        <w:rPr>
          <w:sz w:val="26"/>
          <w:szCs w:val="26"/>
        </w:rPr>
        <w:t>приборы</w:t>
      </w:r>
      <w:r w:rsidRPr="00FC3BB0">
        <w:rPr>
          <w:sz w:val="26"/>
          <w:szCs w:val="26"/>
        </w:rPr>
        <w:t xml:space="preserve"> учета установлены в</w:t>
      </w:r>
      <w:r w:rsidR="008558DC">
        <w:rPr>
          <w:sz w:val="26"/>
          <w:szCs w:val="26"/>
        </w:rPr>
        <w:t>о всех многоквартирных домах</w:t>
      </w:r>
      <w:r w:rsidR="00D86BC3">
        <w:rPr>
          <w:sz w:val="26"/>
          <w:szCs w:val="26"/>
        </w:rPr>
        <w:t xml:space="preserve"> д. Старополье и д. Овсище.</w:t>
      </w:r>
    </w:p>
    <w:p w:rsidR="00A470F6" w:rsidRDefault="00A470F6" w:rsidP="00D86BC3">
      <w:pPr>
        <w:spacing w:line="360" w:lineRule="auto"/>
        <w:ind w:firstLine="709"/>
        <w:rPr>
          <w:sz w:val="26"/>
          <w:szCs w:val="26"/>
        </w:rPr>
      </w:pPr>
      <w:r>
        <w:rPr>
          <w:sz w:val="26"/>
          <w:szCs w:val="26"/>
        </w:rPr>
        <w:t>В таблице 11 представлены данные по типу и марке приборов учета, установленных в жилых домах. Данных по остальным видам приборов учета, установленных в жилых домах, не предоставлено.</w:t>
      </w:r>
    </w:p>
    <w:p w:rsidR="00A470F6" w:rsidRDefault="00A470F6" w:rsidP="00D86BC3">
      <w:pPr>
        <w:spacing w:line="360" w:lineRule="auto"/>
        <w:ind w:firstLine="709"/>
        <w:rPr>
          <w:sz w:val="26"/>
          <w:szCs w:val="26"/>
        </w:rPr>
        <w:sectPr w:rsidR="00A470F6" w:rsidSect="00756028">
          <w:pgSz w:w="11907" w:h="16840" w:code="9"/>
          <w:pgMar w:top="1531" w:right="851" w:bottom="1134" w:left="1276" w:header="284" w:footer="125" w:gutter="0"/>
          <w:cols w:space="708"/>
          <w:docGrid w:linePitch="360"/>
        </w:sectPr>
      </w:pPr>
    </w:p>
    <w:p w:rsidR="00FC3BB0" w:rsidRDefault="00FC3BB0" w:rsidP="00CF48EA">
      <w:pPr>
        <w:spacing w:line="360" w:lineRule="auto"/>
        <w:jc w:val="right"/>
        <w:outlineLvl w:val="0"/>
        <w:rPr>
          <w:b/>
          <w:sz w:val="26"/>
          <w:szCs w:val="26"/>
        </w:rPr>
      </w:pPr>
      <w:r w:rsidRPr="00FC3BB0">
        <w:rPr>
          <w:b/>
          <w:sz w:val="26"/>
          <w:szCs w:val="26"/>
        </w:rPr>
        <w:lastRenderedPageBreak/>
        <w:t>Таблица 11.</w:t>
      </w:r>
    </w:p>
    <w:p w:rsidR="00A470F6" w:rsidRPr="00FC3BB0" w:rsidRDefault="00A470F6" w:rsidP="00A470F6">
      <w:pPr>
        <w:spacing w:line="360" w:lineRule="auto"/>
        <w:ind w:left="567"/>
        <w:jc w:val="center"/>
        <w:outlineLvl w:val="0"/>
        <w:rPr>
          <w:b/>
          <w:sz w:val="26"/>
          <w:szCs w:val="26"/>
        </w:rPr>
      </w:pPr>
      <w:r>
        <w:rPr>
          <w:b/>
          <w:sz w:val="26"/>
          <w:szCs w:val="26"/>
        </w:rPr>
        <w:t xml:space="preserve">Приборы </w:t>
      </w:r>
      <w:proofErr w:type="gramStart"/>
      <w:r>
        <w:rPr>
          <w:b/>
          <w:sz w:val="26"/>
          <w:szCs w:val="26"/>
        </w:rPr>
        <w:t>учета</w:t>
      </w:r>
      <w:proofErr w:type="gramEnd"/>
      <w:r>
        <w:rPr>
          <w:b/>
          <w:sz w:val="26"/>
          <w:szCs w:val="26"/>
        </w:rPr>
        <w:t xml:space="preserve"> </w:t>
      </w:r>
      <w:r w:rsidR="00182FC4">
        <w:rPr>
          <w:b/>
          <w:sz w:val="26"/>
          <w:szCs w:val="26"/>
        </w:rPr>
        <w:t>установленные в жилых домах</w:t>
      </w:r>
      <w:r>
        <w:rPr>
          <w:b/>
          <w:sz w:val="26"/>
          <w:szCs w:val="26"/>
        </w:rPr>
        <w:t>.</w:t>
      </w:r>
    </w:p>
    <w:tbl>
      <w:tblPr>
        <w:tblStyle w:val="ae"/>
        <w:tblpPr w:leftFromText="180" w:rightFromText="180" w:vertAnchor="text" w:tblpXSpec="center" w:tblpY="1"/>
        <w:tblOverlap w:val="never"/>
        <w:tblW w:w="0" w:type="auto"/>
        <w:jc w:val="center"/>
        <w:tblLook w:val="04A0" w:firstRow="1" w:lastRow="0" w:firstColumn="1" w:lastColumn="0" w:noHBand="0" w:noVBand="1"/>
      </w:tblPr>
      <w:tblGrid>
        <w:gridCol w:w="4715"/>
        <w:gridCol w:w="4714"/>
      </w:tblGrid>
      <w:tr w:rsidR="00FC3BB0" w:rsidTr="0039403A">
        <w:trPr>
          <w:jc w:val="center"/>
        </w:trPr>
        <w:tc>
          <w:tcPr>
            <w:tcW w:w="4715" w:type="dxa"/>
            <w:shd w:val="clear" w:color="auto" w:fill="D9D9D9" w:themeFill="background1" w:themeFillShade="D9"/>
            <w:vAlign w:val="center"/>
          </w:tcPr>
          <w:p w:rsidR="00FC3BB0" w:rsidRPr="00FC3BB0" w:rsidRDefault="00FC3BB0" w:rsidP="00FC3BB0">
            <w:pPr>
              <w:jc w:val="center"/>
              <w:rPr>
                <w:b/>
                <w:sz w:val="20"/>
                <w:szCs w:val="20"/>
              </w:rPr>
            </w:pPr>
            <w:r w:rsidRPr="00FC3BB0">
              <w:rPr>
                <w:b/>
                <w:sz w:val="20"/>
                <w:szCs w:val="20"/>
              </w:rPr>
              <w:t>Адрес дома</w:t>
            </w:r>
          </w:p>
        </w:tc>
        <w:tc>
          <w:tcPr>
            <w:tcW w:w="4714" w:type="dxa"/>
            <w:shd w:val="clear" w:color="auto" w:fill="D9D9D9" w:themeFill="background1" w:themeFillShade="D9"/>
            <w:vAlign w:val="center"/>
          </w:tcPr>
          <w:p w:rsidR="00FC3BB0" w:rsidRPr="00FC3BB0" w:rsidRDefault="00FC3BB0" w:rsidP="00FC3BB0">
            <w:pPr>
              <w:jc w:val="center"/>
              <w:rPr>
                <w:b/>
                <w:sz w:val="20"/>
                <w:szCs w:val="20"/>
              </w:rPr>
            </w:pPr>
            <w:r w:rsidRPr="00FC3BB0">
              <w:rPr>
                <w:b/>
                <w:sz w:val="20"/>
                <w:szCs w:val="20"/>
              </w:rPr>
              <w:t>Данные по приборам учета тепловой энергии (тип прибора учета)</w:t>
            </w:r>
          </w:p>
        </w:tc>
      </w:tr>
      <w:tr w:rsidR="00FC3BB0" w:rsidTr="0039403A">
        <w:trPr>
          <w:jc w:val="center"/>
        </w:trPr>
        <w:tc>
          <w:tcPr>
            <w:tcW w:w="9429" w:type="dxa"/>
            <w:gridSpan w:val="2"/>
            <w:vAlign w:val="center"/>
          </w:tcPr>
          <w:p w:rsidR="00FC3BB0" w:rsidRPr="00FC3BB0" w:rsidRDefault="00FC3BB0" w:rsidP="00FC3BB0">
            <w:pPr>
              <w:jc w:val="center"/>
              <w:rPr>
                <w:b/>
                <w:sz w:val="20"/>
                <w:szCs w:val="20"/>
              </w:rPr>
            </w:pPr>
            <w:r w:rsidRPr="00FC3BB0">
              <w:rPr>
                <w:b/>
                <w:sz w:val="20"/>
                <w:szCs w:val="20"/>
              </w:rPr>
              <w:t>Дер. Старополье</w:t>
            </w:r>
          </w:p>
        </w:tc>
      </w:tr>
      <w:tr w:rsidR="00FC3BB0" w:rsidTr="0039403A">
        <w:trPr>
          <w:jc w:val="center"/>
        </w:trPr>
        <w:tc>
          <w:tcPr>
            <w:tcW w:w="4715" w:type="dxa"/>
            <w:vAlign w:val="center"/>
          </w:tcPr>
          <w:p w:rsidR="00FC3BB0" w:rsidRPr="00FC3BB0" w:rsidRDefault="00FC3BB0" w:rsidP="00FC3BB0">
            <w:pPr>
              <w:jc w:val="center"/>
              <w:rPr>
                <w:sz w:val="20"/>
                <w:szCs w:val="20"/>
              </w:rPr>
            </w:pPr>
            <w:r w:rsidRPr="00FC3BB0">
              <w:rPr>
                <w:sz w:val="20"/>
                <w:szCs w:val="20"/>
              </w:rPr>
              <w:t>Дом № 1</w:t>
            </w:r>
          </w:p>
        </w:tc>
        <w:tc>
          <w:tcPr>
            <w:tcW w:w="4714" w:type="dxa"/>
            <w:vAlign w:val="center"/>
          </w:tcPr>
          <w:p w:rsidR="00FC3BB0" w:rsidRPr="00FC3BB0" w:rsidRDefault="00FC3BB0" w:rsidP="00FC3BB0">
            <w:pPr>
              <w:jc w:val="center"/>
              <w:rPr>
                <w:sz w:val="20"/>
                <w:szCs w:val="20"/>
              </w:rPr>
            </w:pPr>
            <w:r w:rsidRPr="00FC3BB0">
              <w:rPr>
                <w:sz w:val="20"/>
                <w:szCs w:val="20"/>
              </w:rPr>
              <w:t>T-21-80</w:t>
            </w:r>
          </w:p>
          <w:p w:rsidR="00FC3BB0" w:rsidRPr="00FC3BB0" w:rsidRDefault="00FC3BB0" w:rsidP="00FC3BB0">
            <w:pPr>
              <w:jc w:val="center"/>
              <w:rPr>
                <w:sz w:val="20"/>
                <w:szCs w:val="20"/>
              </w:rPr>
            </w:pPr>
            <w:r w:rsidRPr="00FC3BB0">
              <w:rPr>
                <w:sz w:val="20"/>
                <w:szCs w:val="20"/>
              </w:rPr>
              <w:t>Компакт</w:t>
            </w:r>
            <w:r w:rsidR="00A470F6">
              <w:rPr>
                <w:sz w:val="20"/>
                <w:szCs w:val="20"/>
              </w:rPr>
              <w:t xml:space="preserve"> </w:t>
            </w:r>
            <w:r w:rsidRPr="00FC3BB0">
              <w:rPr>
                <w:sz w:val="20"/>
                <w:szCs w:val="20"/>
              </w:rPr>
              <w:t>РМД</w:t>
            </w:r>
          </w:p>
        </w:tc>
      </w:tr>
      <w:tr w:rsidR="00FC3BB0" w:rsidTr="0039403A">
        <w:trPr>
          <w:jc w:val="center"/>
        </w:trPr>
        <w:tc>
          <w:tcPr>
            <w:tcW w:w="4715" w:type="dxa"/>
            <w:vAlign w:val="center"/>
          </w:tcPr>
          <w:p w:rsidR="00FC3BB0" w:rsidRPr="00FC3BB0" w:rsidRDefault="00FC3BB0" w:rsidP="00FC3BB0">
            <w:pPr>
              <w:jc w:val="center"/>
              <w:rPr>
                <w:sz w:val="20"/>
                <w:szCs w:val="20"/>
              </w:rPr>
            </w:pPr>
            <w:r w:rsidRPr="00FC3BB0">
              <w:rPr>
                <w:sz w:val="20"/>
                <w:szCs w:val="20"/>
              </w:rPr>
              <w:t>Дом № 2</w:t>
            </w:r>
          </w:p>
        </w:tc>
        <w:tc>
          <w:tcPr>
            <w:tcW w:w="4714" w:type="dxa"/>
            <w:vAlign w:val="center"/>
          </w:tcPr>
          <w:p w:rsidR="00FC3BB0" w:rsidRPr="00FC3BB0" w:rsidRDefault="00FC3BB0" w:rsidP="00FC3BB0">
            <w:pPr>
              <w:jc w:val="center"/>
              <w:rPr>
                <w:sz w:val="20"/>
                <w:szCs w:val="20"/>
              </w:rPr>
            </w:pPr>
            <w:r w:rsidRPr="00FC3BB0">
              <w:rPr>
                <w:sz w:val="20"/>
                <w:szCs w:val="20"/>
              </w:rPr>
              <w:t>T-21-80</w:t>
            </w:r>
          </w:p>
          <w:p w:rsidR="00FC3BB0" w:rsidRPr="00FC3BB0" w:rsidRDefault="00FC3BB0" w:rsidP="00FC3BB0">
            <w:pPr>
              <w:jc w:val="center"/>
              <w:rPr>
                <w:sz w:val="20"/>
                <w:szCs w:val="20"/>
              </w:rPr>
            </w:pPr>
            <w:r w:rsidRPr="00FC3BB0">
              <w:rPr>
                <w:sz w:val="20"/>
                <w:szCs w:val="20"/>
              </w:rPr>
              <w:t>Компакт</w:t>
            </w:r>
            <w:r w:rsidR="008C1212">
              <w:rPr>
                <w:sz w:val="20"/>
                <w:szCs w:val="20"/>
              </w:rPr>
              <w:t xml:space="preserve"> </w:t>
            </w:r>
            <w:r w:rsidRPr="00FC3BB0">
              <w:rPr>
                <w:sz w:val="20"/>
                <w:szCs w:val="20"/>
              </w:rPr>
              <w:t>РМД</w:t>
            </w:r>
          </w:p>
        </w:tc>
      </w:tr>
      <w:tr w:rsidR="00FC3BB0" w:rsidTr="0039403A">
        <w:trPr>
          <w:trHeight w:val="525"/>
          <w:jc w:val="center"/>
        </w:trPr>
        <w:tc>
          <w:tcPr>
            <w:tcW w:w="4715" w:type="dxa"/>
            <w:vAlign w:val="center"/>
          </w:tcPr>
          <w:p w:rsidR="00FC3BB0" w:rsidRPr="00FC3BB0" w:rsidRDefault="00FC3BB0" w:rsidP="00FC3BB0">
            <w:pPr>
              <w:jc w:val="center"/>
              <w:rPr>
                <w:sz w:val="20"/>
                <w:szCs w:val="20"/>
              </w:rPr>
            </w:pPr>
            <w:r w:rsidRPr="00FC3BB0">
              <w:rPr>
                <w:sz w:val="20"/>
                <w:szCs w:val="20"/>
              </w:rPr>
              <w:t>Дом № 3</w:t>
            </w:r>
          </w:p>
        </w:tc>
        <w:tc>
          <w:tcPr>
            <w:tcW w:w="4714" w:type="dxa"/>
            <w:vAlign w:val="center"/>
          </w:tcPr>
          <w:p w:rsidR="00FC3BB0" w:rsidRPr="00FC3BB0" w:rsidRDefault="00FC3BB0" w:rsidP="00FC3BB0">
            <w:pPr>
              <w:jc w:val="center"/>
              <w:rPr>
                <w:sz w:val="20"/>
                <w:szCs w:val="20"/>
              </w:rPr>
            </w:pPr>
            <w:r w:rsidRPr="00FC3BB0">
              <w:rPr>
                <w:sz w:val="20"/>
                <w:szCs w:val="20"/>
              </w:rPr>
              <w:t>T-21-</w:t>
            </w:r>
            <w:r>
              <w:rPr>
                <w:sz w:val="20"/>
                <w:szCs w:val="20"/>
              </w:rPr>
              <w:t>40</w:t>
            </w:r>
          </w:p>
          <w:p w:rsidR="00FC3BB0" w:rsidRPr="00FC3BB0" w:rsidRDefault="00FC3BB0" w:rsidP="00FC3BB0">
            <w:pPr>
              <w:jc w:val="center"/>
              <w:rPr>
                <w:sz w:val="20"/>
                <w:szCs w:val="20"/>
              </w:rPr>
            </w:pPr>
            <w:r w:rsidRPr="00FC3BB0">
              <w:rPr>
                <w:sz w:val="20"/>
                <w:szCs w:val="20"/>
              </w:rPr>
              <w:t>Компакт</w:t>
            </w:r>
            <w:r w:rsidR="00A470F6">
              <w:rPr>
                <w:sz w:val="20"/>
                <w:szCs w:val="20"/>
              </w:rPr>
              <w:t xml:space="preserve"> </w:t>
            </w:r>
            <w:r w:rsidRPr="00FC3BB0">
              <w:rPr>
                <w:sz w:val="20"/>
                <w:szCs w:val="20"/>
              </w:rPr>
              <w:t>РМД</w:t>
            </w:r>
          </w:p>
        </w:tc>
      </w:tr>
      <w:tr w:rsidR="00FC3BB0" w:rsidTr="0039403A">
        <w:trPr>
          <w:jc w:val="center"/>
        </w:trPr>
        <w:tc>
          <w:tcPr>
            <w:tcW w:w="9429" w:type="dxa"/>
            <w:gridSpan w:val="2"/>
            <w:vAlign w:val="center"/>
          </w:tcPr>
          <w:p w:rsidR="00FC3BB0" w:rsidRPr="00FC3BB0" w:rsidRDefault="00FC3BB0" w:rsidP="00FC3BB0">
            <w:pPr>
              <w:jc w:val="center"/>
              <w:rPr>
                <w:b/>
                <w:sz w:val="20"/>
                <w:szCs w:val="20"/>
              </w:rPr>
            </w:pPr>
            <w:r w:rsidRPr="00FC3BB0">
              <w:rPr>
                <w:b/>
                <w:sz w:val="20"/>
                <w:szCs w:val="20"/>
              </w:rPr>
              <w:t>Дер. Овсище</w:t>
            </w:r>
          </w:p>
        </w:tc>
      </w:tr>
      <w:tr w:rsidR="00FC3BB0" w:rsidTr="0039403A">
        <w:trPr>
          <w:jc w:val="center"/>
        </w:trPr>
        <w:tc>
          <w:tcPr>
            <w:tcW w:w="4715" w:type="dxa"/>
            <w:vAlign w:val="center"/>
          </w:tcPr>
          <w:p w:rsidR="00FC3BB0" w:rsidRPr="00FC3BB0" w:rsidRDefault="00FC3BB0" w:rsidP="00FC3BB0">
            <w:pPr>
              <w:jc w:val="center"/>
              <w:rPr>
                <w:sz w:val="20"/>
                <w:szCs w:val="20"/>
              </w:rPr>
            </w:pPr>
            <w:r w:rsidRPr="00FC3BB0">
              <w:rPr>
                <w:sz w:val="20"/>
                <w:szCs w:val="20"/>
              </w:rPr>
              <w:t xml:space="preserve">Дом № </w:t>
            </w:r>
            <w:r>
              <w:rPr>
                <w:sz w:val="20"/>
                <w:szCs w:val="20"/>
              </w:rPr>
              <w:t>1</w:t>
            </w:r>
          </w:p>
        </w:tc>
        <w:tc>
          <w:tcPr>
            <w:tcW w:w="4714" w:type="dxa"/>
            <w:vAlign w:val="center"/>
          </w:tcPr>
          <w:p w:rsidR="00FC3BB0" w:rsidRDefault="00FC3BB0" w:rsidP="00FC3BB0">
            <w:pPr>
              <w:jc w:val="center"/>
              <w:rPr>
                <w:sz w:val="20"/>
                <w:szCs w:val="20"/>
              </w:rPr>
            </w:pPr>
            <w:r>
              <w:rPr>
                <w:sz w:val="20"/>
                <w:szCs w:val="20"/>
              </w:rPr>
              <w:t xml:space="preserve">Преобразователь расхода </w:t>
            </w:r>
            <w:proofErr w:type="spellStart"/>
            <w:r>
              <w:rPr>
                <w:sz w:val="20"/>
                <w:szCs w:val="20"/>
              </w:rPr>
              <w:t>электромагн</w:t>
            </w:r>
            <w:proofErr w:type="spellEnd"/>
            <w:r>
              <w:rPr>
                <w:sz w:val="20"/>
                <w:szCs w:val="20"/>
              </w:rPr>
              <w:t>. ПРЭМ.</w:t>
            </w:r>
          </w:p>
          <w:p w:rsidR="00FC3BB0" w:rsidRPr="00FC3BB0" w:rsidRDefault="00FC3BB0" w:rsidP="00FC3BB0">
            <w:pPr>
              <w:jc w:val="center"/>
              <w:rPr>
                <w:sz w:val="20"/>
                <w:szCs w:val="20"/>
              </w:rPr>
            </w:pPr>
            <w:r>
              <w:rPr>
                <w:sz w:val="20"/>
                <w:szCs w:val="20"/>
              </w:rPr>
              <w:t>Вычислитель кол-ва теплоты ВКТ-7</w:t>
            </w:r>
          </w:p>
        </w:tc>
      </w:tr>
      <w:tr w:rsidR="00FC3BB0" w:rsidTr="0039403A">
        <w:trPr>
          <w:jc w:val="center"/>
        </w:trPr>
        <w:tc>
          <w:tcPr>
            <w:tcW w:w="4715" w:type="dxa"/>
            <w:vAlign w:val="center"/>
          </w:tcPr>
          <w:p w:rsidR="00FC3BB0" w:rsidRPr="00FC3BB0" w:rsidRDefault="00FC3BB0" w:rsidP="00FC3BB0">
            <w:pPr>
              <w:jc w:val="center"/>
              <w:rPr>
                <w:sz w:val="20"/>
                <w:szCs w:val="20"/>
              </w:rPr>
            </w:pPr>
            <w:r w:rsidRPr="00FC3BB0">
              <w:rPr>
                <w:sz w:val="20"/>
                <w:szCs w:val="20"/>
              </w:rPr>
              <w:t xml:space="preserve">Дом № </w:t>
            </w:r>
            <w:r>
              <w:rPr>
                <w:sz w:val="20"/>
                <w:szCs w:val="20"/>
              </w:rPr>
              <w:t>2</w:t>
            </w:r>
          </w:p>
        </w:tc>
        <w:tc>
          <w:tcPr>
            <w:tcW w:w="4714" w:type="dxa"/>
            <w:vAlign w:val="center"/>
          </w:tcPr>
          <w:p w:rsidR="009C310F" w:rsidRPr="00FC3BB0" w:rsidRDefault="009C310F" w:rsidP="009C310F">
            <w:pPr>
              <w:jc w:val="center"/>
              <w:rPr>
                <w:sz w:val="20"/>
                <w:szCs w:val="20"/>
              </w:rPr>
            </w:pPr>
            <w:r w:rsidRPr="00FC3BB0">
              <w:rPr>
                <w:sz w:val="20"/>
                <w:szCs w:val="20"/>
              </w:rPr>
              <w:t>T-21-</w:t>
            </w:r>
            <w:r>
              <w:rPr>
                <w:sz w:val="20"/>
                <w:szCs w:val="20"/>
              </w:rPr>
              <w:t>50</w:t>
            </w:r>
          </w:p>
          <w:p w:rsidR="00FC3BB0" w:rsidRPr="00FC3BB0" w:rsidRDefault="009C310F" w:rsidP="009C310F">
            <w:pPr>
              <w:jc w:val="center"/>
              <w:rPr>
                <w:sz w:val="20"/>
                <w:szCs w:val="20"/>
              </w:rPr>
            </w:pPr>
            <w:r w:rsidRPr="00FC3BB0">
              <w:rPr>
                <w:sz w:val="20"/>
                <w:szCs w:val="20"/>
              </w:rPr>
              <w:t>Компакт</w:t>
            </w:r>
            <w:r w:rsidR="00A470F6">
              <w:rPr>
                <w:sz w:val="20"/>
                <w:szCs w:val="20"/>
              </w:rPr>
              <w:t xml:space="preserve"> </w:t>
            </w:r>
            <w:r w:rsidRPr="00FC3BB0">
              <w:rPr>
                <w:sz w:val="20"/>
                <w:szCs w:val="20"/>
              </w:rPr>
              <w:t>РМД</w:t>
            </w:r>
          </w:p>
        </w:tc>
      </w:tr>
      <w:tr w:rsidR="00FC3BB0" w:rsidTr="0039403A">
        <w:trPr>
          <w:jc w:val="center"/>
        </w:trPr>
        <w:tc>
          <w:tcPr>
            <w:tcW w:w="4715" w:type="dxa"/>
            <w:vAlign w:val="center"/>
          </w:tcPr>
          <w:p w:rsidR="00FC3BB0" w:rsidRPr="00FC3BB0" w:rsidRDefault="00FC3BB0" w:rsidP="00FC3BB0">
            <w:pPr>
              <w:jc w:val="center"/>
              <w:rPr>
                <w:sz w:val="20"/>
                <w:szCs w:val="20"/>
              </w:rPr>
            </w:pPr>
            <w:r w:rsidRPr="00FC3BB0">
              <w:rPr>
                <w:sz w:val="20"/>
                <w:szCs w:val="20"/>
              </w:rPr>
              <w:t xml:space="preserve">Дом № </w:t>
            </w:r>
            <w:r>
              <w:rPr>
                <w:sz w:val="20"/>
                <w:szCs w:val="20"/>
              </w:rPr>
              <w:t>4</w:t>
            </w:r>
          </w:p>
        </w:tc>
        <w:tc>
          <w:tcPr>
            <w:tcW w:w="4714" w:type="dxa"/>
            <w:vAlign w:val="center"/>
          </w:tcPr>
          <w:p w:rsidR="009C310F" w:rsidRPr="00FC3BB0" w:rsidRDefault="009C310F" w:rsidP="009C310F">
            <w:pPr>
              <w:jc w:val="center"/>
              <w:rPr>
                <w:sz w:val="20"/>
                <w:szCs w:val="20"/>
              </w:rPr>
            </w:pPr>
            <w:r w:rsidRPr="00FC3BB0">
              <w:rPr>
                <w:sz w:val="20"/>
                <w:szCs w:val="20"/>
              </w:rPr>
              <w:t>T-21-</w:t>
            </w:r>
            <w:r>
              <w:rPr>
                <w:sz w:val="20"/>
                <w:szCs w:val="20"/>
              </w:rPr>
              <w:t>50</w:t>
            </w:r>
          </w:p>
          <w:p w:rsidR="00FC3BB0" w:rsidRPr="00FC3BB0" w:rsidRDefault="009C310F" w:rsidP="009C310F">
            <w:pPr>
              <w:jc w:val="center"/>
              <w:rPr>
                <w:sz w:val="20"/>
                <w:szCs w:val="20"/>
              </w:rPr>
            </w:pPr>
            <w:r w:rsidRPr="00FC3BB0">
              <w:rPr>
                <w:sz w:val="20"/>
                <w:szCs w:val="20"/>
              </w:rPr>
              <w:t>Компакт</w:t>
            </w:r>
            <w:r w:rsidR="00A470F6">
              <w:rPr>
                <w:sz w:val="20"/>
                <w:szCs w:val="20"/>
              </w:rPr>
              <w:t xml:space="preserve"> </w:t>
            </w:r>
            <w:r w:rsidRPr="00FC3BB0">
              <w:rPr>
                <w:sz w:val="20"/>
                <w:szCs w:val="20"/>
              </w:rPr>
              <w:t>РМД</w:t>
            </w:r>
          </w:p>
        </w:tc>
      </w:tr>
    </w:tbl>
    <w:p w:rsidR="008558DC" w:rsidRDefault="008558DC" w:rsidP="00013F80">
      <w:pPr>
        <w:spacing w:line="360" w:lineRule="auto"/>
        <w:ind w:firstLine="1134"/>
        <w:rPr>
          <w:sz w:val="26"/>
          <w:szCs w:val="26"/>
        </w:rPr>
      </w:pPr>
    </w:p>
    <w:p w:rsidR="00FB55B4" w:rsidRDefault="00FB55B4" w:rsidP="00FB55B4">
      <w:pPr>
        <w:pStyle w:val="2"/>
        <w:numPr>
          <w:ilvl w:val="0"/>
          <w:numId w:val="0"/>
        </w:numPr>
        <w:spacing w:line="360" w:lineRule="auto"/>
        <w:ind w:firstLine="1134"/>
        <w:jc w:val="both"/>
      </w:pPr>
      <w:bookmarkStart w:id="68" w:name="_Toc375643436"/>
      <w:bookmarkStart w:id="69" w:name="_Toc377393442"/>
      <w:bookmarkStart w:id="70" w:name="_Toc381777601"/>
      <w:r>
        <w:t>3.</w:t>
      </w:r>
      <w:r w:rsidR="00F50342">
        <w:t>13</w:t>
      </w:r>
      <w: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8"/>
      <w:bookmarkEnd w:id="69"/>
      <w:bookmarkEnd w:id="70"/>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ведение режима работы;</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производство переключений, пусков и остановов;</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локализация аварий и восстановление режима работы;</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подготовка к производству ремонтных работ;</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выполнение графика ограничений и отключений потребителей, вводимого в установленном порядке.</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xml:space="preserve">Тепломеханическое оборудование на Источниках тепловой энергии </w:t>
      </w:r>
      <w:r w:rsidR="0003376A">
        <w:rPr>
          <w:rFonts w:ascii="Times New Roman" w:hAnsi="Times New Roman" w:cs="Times New Roman"/>
          <w:sz w:val="26"/>
          <w:szCs w:val="26"/>
        </w:rPr>
        <w:t>поселения</w:t>
      </w:r>
      <w:r w:rsidRPr="00FB55B4">
        <w:rPr>
          <w:rFonts w:ascii="Times New Roman" w:hAnsi="Times New Roman" w:cs="Times New Roman"/>
          <w:sz w:val="26"/>
          <w:szCs w:val="26"/>
        </w:rPr>
        <w:t xml:space="preserve"> имеет невысокую степень автоматизации. Тепловые сети имеют слабую диспетчеризацию</w:t>
      </w:r>
      <w:r w:rsidR="0003376A">
        <w:rPr>
          <w:rFonts w:ascii="Times New Roman" w:hAnsi="Times New Roman" w:cs="Times New Roman"/>
          <w:sz w:val="26"/>
          <w:szCs w:val="26"/>
        </w:rPr>
        <w:t>.</w:t>
      </w:r>
    </w:p>
    <w:p w:rsidR="00FB55B4" w:rsidRPr="00FB55B4" w:rsidRDefault="00FB55B4" w:rsidP="00FB55B4">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lastRenderedPageBreak/>
        <w:t>Диспетчерская ООО «Энергобаланс</w:t>
      </w:r>
      <w:r w:rsidR="007C3DA5">
        <w:rPr>
          <w:rFonts w:ascii="Times New Roman" w:hAnsi="Times New Roman" w:cs="Times New Roman"/>
          <w:sz w:val="26"/>
          <w:szCs w:val="26"/>
        </w:rPr>
        <w:t>-Т</w:t>
      </w:r>
      <w:r w:rsidRPr="00FB55B4">
        <w:rPr>
          <w:rFonts w:ascii="Times New Roman" w:hAnsi="Times New Roman" w:cs="Times New Roman"/>
          <w:sz w:val="26"/>
          <w:szCs w:val="26"/>
        </w:rPr>
        <w:t>» оборудован</w:t>
      </w:r>
      <w:r>
        <w:rPr>
          <w:rFonts w:ascii="Times New Roman" w:hAnsi="Times New Roman" w:cs="Times New Roman"/>
          <w:sz w:val="26"/>
          <w:szCs w:val="26"/>
        </w:rPr>
        <w:t>ная</w:t>
      </w:r>
      <w:r w:rsidRPr="00FB55B4">
        <w:rPr>
          <w:rFonts w:ascii="Times New Roman" w:hAnsi="Times New Roman" w:cs="Times New Roman"/>
          <w:sz w:val="26"/>
          <w:szCs w:val="26"/>
        </w:rPr>
        <w:t xml:space="preserve"> телефонной связью принимает сигналы об утечках и авариях на сетях от жильцов и обслуживающего персонала.</w:t>
      </w:r>
    </w:p>
    <w:p w:rsidR="00FB55B4" w:rsidRDefault="00FB55B4" w:rsidP="00CF48EA">
      <w:pPr>
        <w:pStyle w:val="2"/>
        <w:numPr>
          <w:ilvl w:val="0"/>
          <w:numId w:val="0"/>
        </w:numPr>
        <w:spacing w:line="360" w:lineRule="auto"/>
        <w:ind w:firstLine="851"/>
        <w:jc w:val="both"/>
      </w:pPr>
      <w:bookmarkStart w:id="71" w:name="_Toc375643437"/>
      <w:bookmarkStart w:id="72" w:name="_Toc377393443"/>
      <w:bookmarkStart w:id="73" w:name="_Toc381777602"/>
      <w:r>
        <w:t>3.</w:t>
      </w:r>
      <w:r w:rsidR="00F50342">
        <w:t xml:space="preserve">14 </w:t>
      </w:r>
      <w:r>
        <w:t>Перечень выявленных бесхозных тепловых сетей и обоснование выбора организации, уполномоченной на них эксплуатации.</w:t>
      </w:r>
      <w:bookmarkEnd w:id="71"/>
      <w:bookmarkEnd w:id="72"/>
      <w:bookmarkEnd w:id="73"/>
    </w:p>
    <w:p w:rsidR="00FB55B4" w:rsidRDefault="00FB55B4" w:rsidP="00013F80">
      <w:pPr>
        <w:pStyle w:val="a0"/>
        <w:spacing w:line="360" w:lineRule="auto"/>
        <w:ind w:firstLine="709"/>
        <w:jc w:val="both"/>
        <w:rPr>
          <w:rFonts w:ascii="Times New Roman" w:hAnsi="Times New Roman" w:cs="Times New Roman"/>
          <w:sz w:val="26"/>
          <w:szCs w:val="26"/>
        </w:rPr>
      </w:pPr>
      <w:r w:rsidRPr="00FB55B4">
        <w:rPr>
          <w:rFonts w:ascii="Times New Roman" w:hAnsi="Times New Roman" w:cs="Times New Roman"/>
          <w:sz w:val="26"/>
          <w:szCs w:val="26"/>
        </w:rPr>
        <w:t xml:space="preserve">В ходе сбора данных для разработки проекта «Схема теплоснабжения </w:t>
      </w:r>
      <w:r>
        <w:rPr>
          <w:rFonts w:ascii="Times New Roman" w:hAnsi="Times New Roman" w:cs="Times New Roman"/>
          <w:sz w:val="26"/>
          <w:szCs w:val="26"/>
        </w:rPr>
        <w:t xml:space="preserve">муниципального образования </w:t>
      </w:r>
      <w:proofErr w:type="spellStart"/>
      <w:r>
        <w:rPr>
          <w:rFonts w:ascii="Times New Roman" w:hAnsi="Times New Roman" w:cs="Times New Roman"/>
          <w:sz w:val="26"/>
          <w:szCs w:val="26"/>
        </w:rPr>
        <w:t>Старопольское</w:t>
      </w:r>
      <w:proofErr w:type="spellEnd"/>
      <w:r>
        <w:rPr>
          <w:rFonts w:ascii="Times New Roman" w:hAnsi="Times New Roman" w:cs="Times New Roman"/>
          <w:sz w:val="26"/>
          <w:szCs w:val="26"/>
        </w:rPr>
        <w:t xml:space="preserve"> сельское поселение </w:t>
      </w:r>
      <w:proofErr w:type="spellStart"/>
      <w:r>
        <w:rPr>
          <w:rFonts w:ascii="Times New Roman" w:hAnsi="Times New Roman" w:cs="Times New Roman"/>
          <w:sz w:val="26"/>
          <w:szCs w:val="26"/>
        </w:rPr>
        <w:t>Сланцевского</w:t>
      </w:r>
      <w:proofErr w:type="spellEnd"/>
      <w:r w:rsidR="00CF48EA">
        <w:rPr>
          <w:rFonts w:ascii="Times New Roman" w:hAnsi="Times New Roman" w:cs="Times New Roman"/>
          <w:sz w:val="26"/>
          <w:szCs w:val="26"/>
        </w:rPr>
        <w:t xml:space="preserve"> </w:t>
      </w:r>
      <w:r>
        <w:rPr>
          <w:rFonts w:ascii="Times New Roman" w:hAnsi="Times New Roman" w:cs="Times New Roman"/>
          <w:sz w:val="26"/>
          <w:szCs w:val="26"/>
        </w:rPr>
        <w:t>муниципального района Ленинградской области до 2028 года</w:t>
      </w:r>
      <w:r w:rsidRPr="00FB55B4">
        <w:rPr>
          <w:rFonts w:ascii="Times New Roman" w:hAnsi="Times New Roman" w:cs="Times New Roman"/>
          <w:sz w:val="26"/>
          <w:szCs w:val="26"/>
        </w:rPr>
        <w:t xml:space="preserve">» бесхозяйных тепловых сетей на территории </w:t>
      </w:r>
      <w:r w:rsidR="0003376A">
        <w:rPr>
          <w:rFonts w:ascii="Times New Roman" w:hAnsi="Times New Roman" w:cs="Times New Roman"/>
          <w:sz w:val="26"/>
          <w:szCs w:val="26"/>
        </w:rPr>
        <w:t>поселения</w:t>
      </w:r>
      <w:r w:rsidRPr="00FB55B4">
        <w:rPr>
          <w:rFonts w:ascii="Times New Roman" w:hAnsi="Times New Roman" w:cs="Times New Roman"/>
          <w:sz w:val="26"/>
          <w:szCs w:val="26"/>
        </w:rPr>
        <w:t xml:space="preserve"> не выявлено.</w:t>
      </w:r>
    </w:p>
    <w:p w:rsidR="004462B4" w:rsidRPr="00C05D04" w:rsidRDefault="004462B4" w:rsidP="00CF48EA">
      <w:pPr>
        <w:pStyle w:val="2"/>
        <w:numPr>
          <w:ilvl w:val="0"/>
          <w:numId w:val="0"/>
        </w:numPr>
        <w:spacing w:line="360" w:lineRule="auto"/>
        <w:ind w:left="1134"/>
      </w:pPr>
      <w:bookmarkStart w:id="74" w:name="_Toc381777603"/>
      <w:r w:rsidRPr="00C05D04">
        <w:t>Глава 1. Часть 4. Зоны действия источников тепловой энергии</w:t>
      </w:r>
      <w:bookmarkEnd w:id="74"/>
    </w:p>
    <w:p w:rsidR="004462B4" w:rsidRPr="00160D1C" w:rsidRDefault="004462B4" w:rsidP="004462B4">
      <w:pPr>
        <w:keepNext/>
        <w:keepLines/>
        <w:tabs>
          <w:tab w:val="left" w:pos="426"/>
        </w:tabs>
        <w:spacing w:before="240" w:after="240" w:line="360" w:lineRule="auto"/>
        <w:ind w:firstLine="851"/>
        <w:outlineLvl w:val="1"/>
        <w:rPr>
          <w:rFonts w:cs="Arial"/>
          <w:b/>
          <w:bCs/>
          <w:iCs/>
          <w:sz w:val="26"/>
          <w:szCs w:val="26"/>
        </w:rPr>
      </w:pPr>
      <w:r w:rsidRPr="00160D1C">
        <w:rPr>
          <w:rFonts w:cs="Arial"/>
          <w:b/>
          <w:bCs/>
          <w:iCs/>
          <w:sz w:val="26"/>
          <w:szCs w:val="26"/>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p>
    <w:p w:rsidR="004462B4" w:rsidRPr="00160D1C" w:rsidRDefault="004462B4" w:rsidP="004462B4">
      <w:pPr>
        <w:spacing w:line="360" w:lineRule="auto"/>
        <w:ind w:firstLine="851"/>
        <w:rPr>
          <w:sz w:val="26"/>
          <w:szCs w:val="26"/>
        </w:rPr>
      </w:pPr>
      <w:r w:rsidRPr="00160D1C">
        <w:rPr>
          <w:sz w:val="26"/>
          <w:szCs w:val="26"/>
        </w:rPr>
        <w:t xml:space="preserve">Настоящая глава содержит описание существующих зон действия источников тепловой энергии во всех системах теплоснабжения на территории </w:t>
      </w:r>
      <w:r>
        <w:rPr>
          <w:sz w:val="26"/>
          <w:szCs w:val="26"/>
        </w:rPr>
        <w:t>Старопольского сельского поселения</w:t>
      </w:r>
      <w:r w:rsidRPr="00160D1C">
        <w:rPr>
          <w:sz w:val="26"/>
          <w:szCs w:val="26"/>
        </w:rPr>
        <w:t>, включая перечень котельных, находящихся в зоне эффективного радиуса теплоснабжения источников выработки тепловой энергии.</w:t>
      </w:r>
    </w:p>
    <w:p w:rsidR="004462B4" w:rsidRPr="00160D1C" w:rsidRDefault="004462B4" w:rsidP="004462B4">
      <w:pPr>
        <w:spacing w:line="360" w:lineRule="auto"/>
        <w:ind w:firstLine="851"/>
        <w:rPr>
          <w:sz w:val="26"/>
          <w:szCs w:val="26"/>
        </w:rPr>
      </w:pPr>
      <w:r w:rsidRPr="00160D1C">
        <w:rPr>
          <w:sz w:val="26"/>
          <w:szCs w:val="26"/>
        </w:rPr>
        <w:t>Зоной действия источника тепловой энергии является территория поселения, границы которой устанавливаются закрытыми секционирующими задвижками тепловой сети системы теплоснабжения.</w:t>
      </w:r>
    </w:p>
    <w:p w:rsidR="004462B4" w:rsidRDefault="004462B4" w:rsidP="004462B4">
      <w:pPr>
        <w:spacing w:line="360" w:lineRule="auto"/>
        <w:ind w:firstLine="851"/>
        <w:rPr>
          <w:sz w:val="26"/>
          <w:szCs w:val="26"/>
        </w:rPr>
      </w:pPr>
      <w:r w:rsidRPr="00160D1C">
        <w:rPr>
          <w:sz w:val="26"/>
          <w:szCs w:val="26"/>
        </w:rPr>
        <w:t xml:space="preserve">На территории </w:t>
      </w:r>
      <w:r>
        <w:rPr>
          <w:sz w:val="26"/>
          <w:szCs w:val="26"/>
        </w:rPr>
        <w:t>Старопольского сельского поселения</w:t>
      </w:r>
      <w:r w:rsidRPr="00160D1C">
        <w:rPr>
          <w:sz w:val="26"/>
          <w:szCs w:val="26"/>
        </w:rPr>
        <w:t xml:space="preserve"> осуществляет свою деятельность </w:t>
      </w:r>
      <w:r>
        <w:rPr>
          <w:sz w:val="26"/>
          <w:szCs w:val="26"/>
        </w:rPr>
        <w:t>теплоснабжающая организация</w:t>
      </w:r>
      <w:r w:rsidR="00CF48EA">
        <w:rPr>
          <w:sz w:val="26"/>
          <w:szCs w:val="26"/>
        </w:rPr>
        <w:t xml:space="preserve"> </w:t>
      </w:r>
      <w:r>
        <w:rPr>
          <w:sz w:val="26"/>
          <w:szCs w:val="26"/>
        </w:rPr>
        <w:t>ООО «Энергобаланс</w:t>
      </w:r>
      <w:r w:rsidR="007C3DA5">
        <w:rPr>
          <w:sz w:val="26"/>
          <w:szCs w:val="26"/>
        </w:rPr>
        <w:t>-Т</w:t>
      </w:r>
      <w:r>
        <w:rPr>
          <w:sz w:val="26"/>
          <w:szCs w:val="26"/>
        </w:rPr>
        <w:t>».</w:t>
      </w:r>
    </w:p>
    <w:p w:rsidR="004462B4" w:rsidRPr="00026DA7" w:rsidRDefault="004462B4" w:rsidP="004462B4">
      <w:pPr>
        <w:spacing w:line="360" w:lineRule="auto"/>
        <w:ind w:firstLine="851"/>
        <w:rPr>
          <w:sz w:val="26"/>
          <w:szCs w:val="26"/>
        </w:rPr>
      </w:pPr>
      <w:r w:rsidRPr="00160D1C">
        <w:rPr>
          <w:sz w:val="26"/>
          <w:szCs w:val="26"/>
        </w:rPr>
        <w:t xml:space="preserve">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потребителям приведены на рисунках </w:t>
      </w:r>
      <w:r>
        <w:rPr>
          <w:sz w:val="26"/>
          <w:szCs w:val="26"/>
        </w:rPr>
        <w:t>11-12</w:t>
      </w:r>
      <w:r w:rsidRPr="00160D1C">
        <w:rPr>
          <w:sz w:val="26"/>
          <w:szCs w:val="26"/>
        </w:rPr>
        <w:t>.</w:t>
      </w:r>
    </w:p>
    <w:p w:rsidR="00FB55B4" w:rsidRDefault="00FB55B4" w:rsidP="00FB55B4">
      <w:pPr>
        <w:pStyle w:val="a0"/>
        <w:spacing w:line="360" w:lineRule="auto"/>
        <w:jc w:val="both"/>
        <w:rPr>
          <w:rFonts w:ascii="Times New Roman" w:hAnsi="Times New Roman" w:cs="Times New Roman"/>
          <w:sz w:val="26"/>
          <w:szCs w:val="26"/>
        </w:rPr>
        <w:sectPr w:rsidR="00FB55B4" w:rsidSect="00756028">
          <w:pgSz w:w="11907" w:h="16840" w:code="9"/>
          <w:pgMar w:top="1531" w:right="851" w:bottom="1134" w:left="1276" w:header="284" w:footer="125" w:gutter="0"/>
          <w:cols w:space="708"/>
          <w:docGrid w:linePitch="360"/>
        </w:sectPr>
      </w:pPr>
    </w:p>
    <w:p w:rsidR="00160D1C" w:rsidRDefault="00DB3D5A" w:rsidP="006A1633">
      <w:pPr>
        <w:spacing w:line="360" w:lineRule="auto"/>
        <w:rPr>
          <w:sz w:val="26"/>
          <w:szCs w:val="26"/>
        </w:rPr>
      </w:pPr>
      <w:r>
        <w:rPr>
          <w:noProof/>
          <w:lang w:eastAsia="ru-RU"/>
        </w:rPr>
        <w:lastRenderedPageBreak/>
        <w:drawing>
          <wp:anchor distT="0" distB="0" distL="114300" distR="114300" simplePos="0" relativeHeight="251668480" behindDoc="0" locked="0" layoutInCell="1" allowOverlap="1" wp14:anchorId="45D3F11D" wp14:editId="6ED5CF1B">
            <wp:simplePos x="0" y="0"/>
            <wp:positionH relativeFrom="column">
              <wp:posOffset>3439613</wp:posOffset>
            </wp:positionH>
            <wp:positionV relativeFrom="paragraph">
              <wp:posOffset>3046863</wp:posOffset>
            </wp:positionV>
            <wp:extent cx="1871330" cy="214743"/>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71330" cy="214743"/>
                    </a:xfrm>
                    <a:prstGeom prst="rect">
                      <a:avLst/>
                    </a:prstGeom>
                  </pic:spPr>
                </pic:pic>
              </a:graphicData>
            </a:graphic>
            <wp14:sizeRelH relativeFrom="page">
              <wp14:pctWidth>0</wp14:pctWidth>
            </wp14:sizeRelH>
            <wp14:sizeRelV relativeFrom="page">
              <wp14:pctHeight>0</wp14:pctHeight>
            </wp14:sizeRelV>
          </wp:anchor>
        </w:drawing>
      </w:r>
      <w:r w:rsidR="00026DA7">
        <w:rPr>
          <w:noProof/>
          <w:sz w:val="26"/>
          <w:szCs w:val="26"/>
          <w:lang w:eastAsia="ru-RU"/>
        </w:rPr>
        <w:drawing>
          <wp:anchor distT="0" distB="0" distL="114300" distR="114300" simplePos="0" relativeHeight="251662336" behindDoc="0" locked="0" layoutInCell="1" allowOverlap="1" wp14:anchorId="4B57AF6D" wp14:editId="7DF1C5E1">
            <wp:simplePos x="0" y="0"/>
            <wp:positionH relativeFrom="column">
              <wp:posOffset>142240</wp:posOffset>
            </wp:positionH>
            <wp:positionV relativeFrom="paragraph">
              <wp:posOffset>437515</wp:posOffset>
            </wp:positionV>
            <wp:extent cx="2838450" cy="304800"/>
            <wp:effectExtent l="0" t="0" r="0" b="0"/>
            <wp:wrapNone/>
            <wp:docPr id="21" name="Рисунок 21" descr="C:\Users\ingener6\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ener6\Desktop\Новый точечный рисунок.bmp"/>
                    <pic:cNvPicPr>
                      <a:picLocks noChangeAspect="1" noChangeArrowheads="1"/>
                    </pic:cNvPicPr>
                  </pic:nvPicPr>
                  <pic:blipFill rotWithShape="1">
                    <a:blip r:embed="rId32">
                      <a:extLst>
                        <a:ext uri="{28A0092B-C50C-407E-A947-70E740481C1C}">
                          <a14:useLocalDpi xmlns:a14="http://schemas.microsoft.com/office/drawing/2010/main" val="0"/>
                        </a:ext>
                      </a:extLst>
                    </a:blip>
                    <a:srcRect l="4318" t="18073" r="14286" b="50230"/>
                    <a:stretch/>
                  </pic:blipFill>
                  <pic:spPr bwMode="auto">
                    <a:xfrm>
                      <a:off x="0" y="0"/>
                      <a:ext cx="2838450" cy="304800"/>
                    </a:xfrm>
                    <a:prstGeom prst="rect">
                      <a:avLst/>
                    </a:prstGeom>
                    <a:noFill/>
                    <a:ln>
                      <a:noFill/>
                    </a:ln>
                    <a:extLst>
                      <a:ext uri="{53640926-AAD7-44D8-BBD7-CCE9431645EC}">
                        <a14:shadowObscured xmlns:a14="http://schemas.microsoft.com/office/drawing/2010/main"/>
                      </a:ext>
                    </a:extLst>
                  </pic:spPr>
                </pic:pic>
              </a:graphicData>
            </a:graphic>
          </wp:anchor>
        </w:drawing>
      </w:r>
      <w:r w:rsidR="00026DA7">
        <w:rPr>
          <w:noProof/>
          <w:sz w:val="26"/>
          <w:szCs w:val="26"/>
          <w:lang w:eastAsia="ru-RU"/>
        </w:rPr>
        <w:drawing>
          <wp:inline distT="0" distB="0" distL="0" distR="0" wp14:anchorId="3F414E69" wp14:editId="4769EDC8">
            <wp:extent cx="6219825" cy="8271725"/>
            <wp:effectExtent l="0" t="0" r="0" b="0"/>
            <wp:docPr id="17" name="Рисунок 17" descr="C:\Users\ingener6\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er6\Desktop\Новый точечный рисунок.bmp"/>
                    <pic:cNvPicPr>
                      <a:picLocks noChangeAspect="1" noChangeArrowheads="1"/>
                    </pic:cNvPicPr>
                  </pic:nvPicPr>
                  <pic:blipFill rotWithShape="1">
                    <a:blip r:embed="rId33">
                      <a:extLst>
                        <a:ext uri="{28A0092B-C50C-407E-A947-70E740481C1C}">
                          <a14:useLocalDpi xmlns:a14="http://schemas.microsoft.com/office/drawing/2010/main" val="0"/>
                        </a:ext>
                      </a:extLst>
                    </a:blip>
                    <a:srcRect r="85107" b="54093"/>
                    <a:stretch/>
                  </pic:blipFill>
                  <pic:spPr bwMode="auto">
                    <a:xfrm>
                      <a:off x="0" y="0"/>
                      <a:ext cx="6226274" cy="82803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85C2E" w:rsidRPr="00DF73A4" w:rsidRDefault="006A1633" w:rsidP="00C85C2E">
      <w:pPr>
        <w:ind w:firstLine="142"/>
        <w:jc w:val="center"/>
        <w:rPr>
          <w:b/>
          <w:sz w:val="26"/>
          <w:szCs w:val="26"/>
        </w:rPr>
      </w:pPr>
      <w:r w:rsidRPr="006A1633">
        <w:rPr>
          <w:b/>
          <w:sz w:val="26"/>
          <w:szCs w:val="26"/>
        </w:rPr>
        <w:t>Рисунок 11.</w:t>
      </w:r>
      <w:r w:rsidR="00DC5A3D">
        <w:rPr>
          <w:b/>
          <w:sz w:val="26"/>
          <w:szCs w:val="26"/>
        </w:rPr>
        <w:t xml:space="preserve"> </w:t>
      </w:r>
      <w:r w:rsidR="00C85C2E" w:rsidRPr="00DF73A4">
        <w:rPr>
          <w:b/>
          <w:sz w:val="26"/>
          <w:szCs w:val="26"/>
        </w:rPr>
        <w:t xml:space="preserve">Зона действия централизованного источника теплоснабжения дер. </w:t>
      </w:r>
      <w:r w:rsidR="00DB3D5A">
        <w:rPr>
          <w:b/>
          <w:sz w:val="26"/>
          <w:szCs w:val="26"/>
        </w:rPr>
        <w:t xml:space="preserve"> </w:t>
      </w:r>
      <w:r w:rsidR="00C85C2E">
        <w:rPr>
          <w:b/>
          <w:sz w:val="26"/>
          <w:szCs w:val="26"/>
        </w:rPr>
        <w:t>Старополье.</w:t>
      </w:r>
    </w:p>
    <w:p w:rsidR="006A1633" w:rsidRDefault="006A1633" w:rsidP="006A1633">
      <w:pPr>
        <w:spacing w:line="360" w:lineRule="auto"/>
        <w:jc w:val="center"/>
        <w:rPr>
          <w:b/>
          <w:sz w:val="26"/>
          <w:szCs w:val="26"/>
        </w:rPr>
        <w:sectPr w:rsidR="006A1633" w:rsidSect="00756028">
          <w:pgSz w:w="11907" w:h="16840" w:code="9"/>
          <w:pgMar w:top="1531" w:right="851" w:bottom="1134" w:left="1276" w:header="284" w:footer="125" w:gutter="0"/>
          <w:cols w:space="708"/>
          <w:docGrid w:linePitch="360"/>
        </w:sectPr>
      </w:pPr>
    </w:p>
    <w:p w:rsidR="006A1633" w:rsidRDefault="00DB3D5A" w:rsidP="006A1633">
      <w:pPr>
        <w:spacing w:line="360" w:lineRule="auto"/>
        <w:jc w:val="center"/>
        <w:rPr>
          <w:b/>
          <w:sz w:val="26"/>
          <w:szCs w:val="26"/>
        </w:rPr>
      </w:pPr>
      <w:r>
        <w:rPr>
          <w:noProof/>
          <w:lang w:eastAsia="ru-RU"/>
        </w:rPr>
        <w:lastRenderedPageBreak/>
        <w:drawing>
          <wp:anchor distT="0" distB="0" distL="114300" distR="114300" simplePos="0" relativeHeight="251667456" behindDoc="0" locked="0" layoutInCell="1" allowOverlap="1" wp14:anchorId="1C6F66B1" wp14:editId="78C34620">
            <wp:simplePos x="0" y="0"/>
            <wp:positionH relativeFrom="column">
              <wp:posOffset>3995420</wp:posOffset>
            </wp:positionH>
            <wp:positionV relativeFrom="paragraph">
              <wp:posOffset>1292033</wp:posOffset>
            </wp:positionV>
            <wp:extent cx="1467293" cy="261009"/>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67293" cy="261009"/>
                    </a:xfrm>
                    <a:prstGeom prst="rect">
                      <a:avLst/>
                    </a:prstGeom>
                  </pic:spPr>
                </pic:pic>
              </a:graphicData>
            </a:graphic>
            <wp14:sizeRelH relativeFrom="page">
              <wp14:pctWidth>0</wp14:pctWidth>
            </wp14:sizeRelH>
            <wp14:sizeRelV relativeFrom="page">
              <wp14:pctHeight>0</wp14:pctHeight>
            </wp14:sizeRelV>
          </wp:anchor>
        </w:drawing>
      </w:r>
      <w:r w:rsidR="00026DA7">
        <w:rPr>
          <w:noProof/>
          <w:sz w:val="26"/>
          <w:szCs w:val="26"/>
          <w:lang w:eastAsia="ru-RU"/>
        </w:rPr>
        <w:drawing>
          <wp:anchor distT="0" distB="0" distL="114300" distR="114300" simplePos="0" relativeHeight="251664384" behindDoc="0" locked="0" layoutInCell="1" allowOverlap="1" wp14:anchorId="02098DC6" wp14:editId="43908899">
            <wp:simplePos x="0" y="0"/>
            <wp:positionH relativeFrom="column">
              <wp:posOffset>447040</wp:posOffset>
            </wp:positionH>
            <wp:positionV relativeFrom="paragraph">
              <wp:posOffset>685165</wp:posOffset>
            </wp:positionV>
            <wp:extent cx="3104553" cy="333375"/>
            <wp:effectExtent l="0" t="0" r="635" b="0"/>
            <wp:wrapNone/>
            <wp:docPr id="22" name="Рисунок 22" descr="C:\Users\ingener6\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ener6\Desktop\Новый точечный рисунок.bmp"/>
                    <pic:cNvPicPr>
                      <a:picLocks noChangeAspect="1" noChangeArrowheads="1"/>
                    </pic:cNvPicPr>
                  </pic:nvPicPr>
                  <pic:blipFill rotWithShape="1">
                    <a:blip r:embed="rId32">
                      <a:extLst>
                        <a:ext uri="{28A0092B-C50C-407E-A947-70E740481C1C}">
                          <a14:useLocalDpi xmlns:a14="http://schemas.microsoft.com/office/drawing/2010/main" val="0"/>
                        </a:ext>
                      </a:extLst>
                    </a:blip>
                    <a:srcRect l="4318" t="18073" r="14286" b="50230"/>
                    <a:stretch/>
                  </pic:blipFill>
                  <pic:spPr bwMode="auto">
                    <a:xfrm>
                      <a:off x="0" y="0"/>
                      <a:ext cx="3104553" cy="333375"/>
                    </a:xfrm>
                    <a:prstGeom prst="rect">
                      <a:avLst/>
                    </a:prstGeom>
                    <a:noFill/>
                    <a:ln>
                      <a:noFill/>
                    </a:ln>
                    <a:extLst>
                      <a:ext uri="{53640926-AAD7-44D8-BBD7-CCE9431645EC}">
                        <a14:shadowObscured xmlns:a14="http://schemas.microsoft.com/office/drawing/2010/main"/>
                      </a:ext>
                    </a:extLst>
                  </pic:spPr>
                </pic:pic>
              </a:graphicData>
            </a:graphic>
          </wp:anchor>
        </w:drawing>
      </w:r>
      <w:r w:rsidR="006A1633">
        <w:rPr>
          <w:b/>
          <w:noProof/>
          <w:sz w:val="26"/>
          <w:szCs w:val="26"/>
          <w:lang w:eastAsia="ru-RU"/>
        </w:rPr>
        <w:drawing>
          <wp:inline distT="0" distB="0" distL="0" distR="0" wp14:anchorId="1AD531BE" wp14:editId="7FE201E3">
            <wp:extent cx="5982511" cy="7428011"/>
            <wp:effectExtent l="0" t="0" r="0" b="1905"/>
            <wp:docPr id="12" name="Рисунок 12" descr="C:\Users\ingener6\Desktop\овс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ner6\Desktop\овсище.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421" cy="7427900"/>
                    </a:xfrm>
                    <a:prstGeom prst="rect">
                      <a:avLst/>
                    </a:prstGeom>
                    <a:ln>
                      <a:noFill/>
                    </a:ln>
                    <a:effectLst>
                      <a:softEdge rad="112500"/>
                    </a:effectLst>
                  </pic:spPr>
                </pic:pic>
              </a:graphicData>
            </a:graphic>
          </wp:inline>
        </w:drawing>
      </w:r>
    </w:p>
    <w:p w:rsidR="00C85C2E" w:rsidRPr="00DF73A4" w:rsidRDefault="006A1633" w:rsidP="00C85C2E">
      <w:pPr>
        <w:ind w:firstLine="142"/>
        <w:jc w:val="center"/>
        <w:rPr>
          <w:b/>
          <w:sz w:val="26"/>
          <w:szCs w:val="26"/>
        </w:rPr>
      </w:pPr>
      <w:r w:rsidRPr="006A1633">
        <w:rPr>
          <w:b/>
          <w:sz w:val="26"/>
          <w:szCs w:val="26"/>
        </w:rPr>
        <w:t>Рисунок 1</w:t>
      </w:r>
      <w:r>
        <w:rPr>
          <w:b/>
          <w:sz w:val="26"/>
          <w:szCs w:val="26"/>
        </w:rPr>
        <w:t>2</w:t>
      </w:r>
      <w:r w:rsidRPr="006A1633">
        <w:rPr>
          <w:b/>
          <w:sz w:val="26"/>
          <w:szCs w:val="26"/>
        </w:rPr>
        <w:t>.</w:t>
      </w:r>
      <w:r w:rsidR="00DC5A3D">
        <w:rPr>
          <w:b/>
          <w:sz w:val="26"/>
          <w:szCs w:val="26"/>
        </w:rPr>
        <w:t xml:space="preserve"> </w:t>
      </w:r>
      <w:r w:rsidR="00C85C2E" w:rsidRPr="00DF73A4">
        <w:rPr>
          <w:b/>
          <w:sz w:val="26"/>
          <w:szCs w:val="26"/>
        </w:rPr>
        <w:t xml:space="preserve">Зона действия централизованного источника теплоснабжения дер. </w:t>
      </w:r>
      <w:r w:rsidR="00DB3D5A">
        <w:rPr>
          <w:b/>
          <w:sz w:val="26"/>
          <w:szCs w:val="26"/>
        </w:rPr>
        <w:t xml:space="preserve">  </w:t>
      </w:r>
      <w:r w:rsidR="00C85C2E">
        <w:rPr>
          <w:b/>
          <w:sz w:val="26"/>
          <w:szCs w:val="26"/>
        </w:rPr>
        <w:t>Овсище.</w:t>
      </w:r>
    </w:p>
    <w:p w:rsidR="006A1633" w:rsidRDefault="006A1633" w:rsidP="006A1633">
      <w:pPr>
        <w:spacing w:line="360" w:lineRule="auto"/>
        <w:jc w:val="center"/>
        <w:rPr>
          <w:b/>
          <w:sz w:val="26"/>
          <w:szCs w:val="26"/>
        </w:rPr>
        <w:sectPr w:rsidR="006A1633" w:rsidSect="00756028">
          <w:pgSz w:w="11907" w:h="16840" w:code="9"/>
          <w:pgMar w:top="1531" w:right="851" w:bottom="1134" w:left="1276" w:header="284" w:footer="125" w:gutter="0"/>
          <w:cols w:space="708"/>
          <w:docGrid w:linePitch="360"/>
        </w:sectPr>
      </w:pPr>
    </w:p>
    <w:p w:rsidR="009F5E32" w:rsidRPr="00C05D04" w:rsidRDefault="009F5E32" w:rsidP="00CF48EA">
      <w:pPr>
        <w:pStyle w:val="2"/>
        <w:numPr>
          <w:ilvl w:val="0"/>
          <w:numId w:val="0"/>
        </w:numPr>
        <w:spacing w:line="360" w:lineRule="auto"/>
        <w:ind w:left="1134"/>
      </w:pPr>
      <w:bookmarkStart w:id="75" w:name="_Toc377393445"/>
      <w:bookmarkStart w:id="76" w:name="_Toc381777604"/>
      <w:r w:rsidRPr="00C05D04">
        <w:lastRenderedPageBreak/>
        <w:t>Глава 1. Часть 5. Тепловые нагрузки потребителей тепловой энергии, групп потребителей тепловой энергии в зонах действия источников тепловой энергии</w:t>
      </w:r>
      <w:bookmarkEnd w:id="75"/>
      <w:bookmarkEnd w:id="76"/>
    </w:p>
    <w:p w:rsidR="009F5E32" w:rsidRPr="009F5E32" w:rsidRDefault="009F5E32" w:rsidP="00CF48EA">
      <w:pPr>
        <w:pStyle w:val="2"/>
        <w:numPr>
          <w:ilvl w:val="0"/>
          <w:numId w:val="0"/>
        </w:numPr>
        <w:spacing w:line="360" w:lineRule="auto"/>
        <w:ind w:left="1134"/>
      </w:pPr>
      <w:bookmarkStart w:id="77" w:name="_Toc381777605"/>
      <w:r w:rsidRPr="009F5E32">
        <w:t>5.1.</w:t>
      </w:r>
      <w:r w:rsidR="00DC5A3D">
        <w:t xml:space="preserve"> </w:t>
      </w:r>
      <w:r w:rsidRPr="009F5E32">
        <w:t>Значения потребления тепловой энергии в расчетных элементах территориального деления при расчетных температурах наружного воздуха</w:t>
      </w:r>
      <w:bookmarkEnd w:id="77"/>
    </w:p>
    <w:p w:rsidR="009F5E32" w:rsidRPr="009F5E32" w:rsidRDefault="009F5E32" w:rsidP="009F5E32">
      <w:pPr>
        <w:spacing w:line="360" w:lineRule="auto"/>
        <w:ind w:firstLine="709"/>
        <w:rPr>
          <w:sz w:val="26"/>
          <w:szCs w:val="26"/>
        </w:rPr>
      </w:pPr>
      <w:r w:rsidRPr="009F5E32">
        <w:rPr>
          <w:sz w:val="26"/>
          <w:szCs w:val="26"/>
        </w:rPr>
        <w:t xml:space="preserve">Централизованное теплоснабжение </w:t>
      </w:r>
      <w:r w:rsidR="00D903FF">
        <w:rPr>
          <w:sz w:val="26"/>
          <w:szCs w:val="26"/>
        </w:rPr>
        <w:t>Старопольского сельского поселения</w:t>
      </w:r>
      <w:r w:rsidRPr="009F5E32">
        <w:rPr>
          <w:sz w:val="26"/>
          <w:szCs w:val="26"/>
        </w:rPr>
        <w:t xml:space="preserve"> осуществляется от следующих котельных:</w:t>
      </w:r>
    </w:p>
    <w:p w:rsidR="006A1633" w:rsidRDefault="009F5E32" w:rsidP="009F5E32">
      <w:pPr>
        <w:pStyle w:val="ad"/>
        <w:numPr>
          <w:ilvl w:val="0"/>
          <w:numId w:val="13"/>
        </w:numPr>
        <w:spacing w:line="360" w:lineRule="auto"/>
        <w:ind w:left="0" w:firstLine="1134"/>
        <w:jc w:val="both"/>
        <w:rPr>
          <w:rFonts w:ascii="Times New Roman" w:hAnsi="Times New Roman" w:cs="Times New Roman"/>
          <w:sz w:val="26"/>
          <w:szCs w:val="26"/>
        </w:rPr>
      </w:pPr>
      <w:r w:rsidRPr="00C27D96">
        <w:rPr>
          <w:rFonts w:ascii="Times New Roman" w:hAnsi="Times New Roman" w:cs="Times New Roman"/>
          <w:sz w:val="26"/>
          <w:szCs w:val="26"/>
        </w:rPr>
        <w:t xml:space="preserve">Котельная </w:t>
      </w:r>
      <w:r w:rsidR="00C27D96">
        <w:rPr>
          <w:rFonts w:ascii="Times New Roman" w:hAnsi="Times New Roman" w:cs="Times New Roman"/>
          <w:sz w:val="26"/>
          <w:szCs w:val="26"/>
        </w:rPr>
        <w:t>(дер. Старополье)</w:t>
      </w:r>
    </w:p>
    <w:p w:rsidR="00C27D96" w:rsidRDefault="00C27D96" w:rsidP="00C27D96">
      <w:pPr>
        <w:pStyle w:val="ad"/>
        <w:numPr>
          <w:ilvl w:val="0"/>
          <w:numId w:val="13"/>
        </w:numPr>
        <w:spacing w:line="360" w:lineRule="auto"/>
        <w:ind w:left="0" w:firstLine="1134"/>
        <w:jc w:val="both"/>
        <w:rPr>
          <w:rFonts w:ascii="Times New Roman" w:hAnsi="Times New Roman" w:cs="Times New Roman"/>
          <w:sz w:val="26"/>
          <w:szCs w:val="26"/>
        </w:rPr>
      </w:pPr>
      <w:r w:rsidRPr="00C27D96">
        <w:rPr>
          <w:rFonts w:ascii="Times New Roman" w:hAnsi="Times New Roman" w:cs="Times New Roman"/>
          <w:sz w:val="26"/>
          <w:szCs w:val="26"/>
        </w:rPr>
        <w:t xml:space="preserve">Котельная </w:t>
      </w:r>
      <w:r>
        <w:rPr>
          <w:rFonts w:ascii="Times New Roman" w:hAnsi="Times New Roman" w:cs="Times New Roman"/>
          <w:sz w:val="26"/>
          <w:szCs w:val="26"/>
        </w:rPr>
        <w:t>(дер. Овсище)</w:t>
      </w:r>
    </w:p>
    <w:p w:rsidR="00C27D96" w:rsidRPr="00C27D96" w:rsidRDefault="00C27D96" w:rsidP="00C27D96">
      <w:pPr>
        <w:spacing w:line="360" w:lineRule="auto"/>
        <w:ind w:firstLine="709"/>
        <w:rPr>
          <w:sz w:val="26"/>
          <w:szCs w:val="26"/>
        </w:rPr>
      </w:pPr>
      <w:r w:rsidRPr="00C27D96">
        <w:rPr>
          <w:sz w:val="26"/>
          <w:szCs w:val="26"/>
        </w:rPr>
        <w:t xml:space="preserve">Расчетная температура наружного воздуха для проектирования отопления, вентиляции и ГВС на территории </w:t>
      </w:r>
      <w:r w:rsidR="00202708">
        <w:rPr>
          <w:sz w:val="26"/>
          <w:szCs w:val="26"/>
        </w:rPr>
        <w:t>поселения</w:t>
      </w:r>
      <w:r w:rsidRPr="00C27D96">
        <w:rPr>
          <w:sz w:val="26"/>
          <w:szCs w:val="26"/>
        </w:rPr>
        <w:t xml:space="preserve"> составляет -</w:t>
      </w:r>
      <w:r>
        <w:rPr>
          <w:sz w:val="26"/>
          <w:szCs w:val="26"/>
        </w:rPr>
        <w:t>26</w:t>
      </w:r>
      <w:r w:rsidRPr="00C27D96">
        <w:rPr>
          <w:sz w:val="26"/>
          <w:szCs w:val="26"/>
        </w:rPr>
        <w:t xml:space="preserve"> °С. Отопительный период длится 2</w:t>
      </w:r>
      <w:r>
        <w:rPr>
          <w:sz w:val="26"/>
          <w:szCs w:val="26"/>
        </w:rPr>
        <w:t>20</w:t>
      </w:r>
      <w:r w:rsidRPr="00C27D96">
        <w:rPr>
          <w:sz w:val="26"/>
          <w:szCs w:val="26"/>
        </w:rPr>
        <w:t xml:space="preserve"> суток.</w:t>
      </w:r>
    </w:p>
    <w:p w:rsidR="00C27D96" w:rsidRPr="00C27D96" w:rsidRDefault="00C27D96" w:rsidP="00C27D96">
      <w:pPr>
        <w:spacing w:line="360" w:lineRule="auto"/>
        <w:ind w:firstLine="709"/>
        <w:rPr>
          <w:sz w:val="26"/>
          <w:szCs w:val="26"/>
        </w:rPr>
      </w:pPr>
      <w:r w:rsidRPr="00C27D96">
        <w:rPr>
          <w:sz w:val="26"/>
          <w:szCs w:val="26"/>
        </w:rPr>
        <w:t xml:space="preserve">Общая подключенная нагрузка отопления вентиляции и ГВС в границах жилой застройки </w:t>
      </w:r>
      <w:r>
        <w:rPr>
          <w:sz w:val="26"/>
          <w:szCs w:val="26"/>
        </w:rPr>
        <w:t xml:space="preserve">дер. Старополье составляет </w:t>
      </w:r>
      <w:r w:rsidR="007174EC">
        <w:rPr>
          <w:sz w:val="26"/>
          <w:szCs w:val="26"/>
        </w:rPr>
        <w:t>2,</w:t>
      </w:r>
      <w:r w:rsidR="00C85E3B">
        <w:rPr>
          <w:sz w:val="26"/>
          <w:szCs w:val="26"/>
        </w:rPr>
        <w:t>032</w:t>
      </w:r>
      <w:r w:rsidR="00CF48EA">
        <w:rPr>
          <w:sz w:val="26"/>
          <w:szCs w:val="26"/>
        </w:rPr>
        <w:t xml:space="preserve"> </w:t>
      </w:r>
      <w:r w:rsidR="007174EC" w:rsidRPr="007174EC">
        <w:rPr>
          <w:sz w:val="26"/>
          <w:szCs w:val="26"/>
        </w:rPr>
        <w:t>Гкал/час</w:t>
      </w:r>
      <w:r w:rsidR="007174EC">
        <w:rPr>
          <w:sz w:val="26"/>
          <w:szCs w:val="26"/>
        </w:rPr>
        <w:t>.</w:t>
      </w:r>
    </w:p>
    <w:p w:rsidR="00C27D96" w:rsidRPr="00C27D96" w:rsidRDefault="00C27D96" w:rsidP="00C27D96">
      <w:pPr>
        <w:spacing w:line="360" w:lineRule="auto"/>
        <w:ind w:firstLine="709"/>
        <w:rPr>
          <w:sz w:val="26"/>
          <w:szCs w:val="26"/>
        </w:rPr>
      </w:pPr>
      <w:r w:rsidRPr="00C27D96">
        <w:rPr>
          <w:sz w:val="26"/>
          <w:szCs w:val="26"/>
        </w:rPr>
        <w:t xml:space="preserve">Общая подключенная нагрузка отопления вентиляции и ГВС в границах жилой застройки </w:t>
      </w:r>
      <w:r>
        <w:rPr>
          <w:sz w:val="26"/>
          <w:szCs w:val="26"/>
        </w:rPr>
        <w:t>дер. Овсище составляет</w:t>
      </w:r>
      <w:r w:rsidR="00CF48EA">
        <w:rPr>
          <w:sz w:val="26"/>
          <w:szCs w:val="26"/>
        </w:rPr>
        <w:t xml:space="preserve"> </w:t>
      </w:r>
      <w:r w:rsidR="007174EC">
        <w:rPr>
          <w:sz w:val="26"/>
          <w:szCs w:val="26"/>
        </w:rPr>
        <w:t>1,</w:t>
      </w:r>
      <w:r w:rsidR="003437A7">
        <w:rPr>
          <w:sz w:val="26"/>
          <w:szCs w:val="26"/>
        </w:rPr>
        <w:t>6</w:t>
      </w:r>
      <w:r w:rsidR="00C85E3B">
        <w:rPr>
          <w:sz w:val="26"/>
          <w:szCs w:val="26"/>
        </w:rPr>
        <w:t>71</w:t>
      </w:r>
      <w:r w:rsidR="00CF48EA">
        <w:rPr>
          <w:sz w:val="26"/>
          <w:szCs w:val="26"/>
        </w:rPr>
        <w:t xml:space="preserve"> </w:t>
      </w:r>
      <w:r w:rsidR="007174EC" w:rsidRPr="007174EC">
        <w:rPr>
          <w:sz w:val="26"/>
          <w:szCs w:val="26"/>
        </w:rPr>
        <w:t>Гкал/час</w:t>
      </w:r>
      <w:r w:rsidR="007174EC">
        <w:rPr>
          <w:sz w:val="26"/>
          <w:szCs w:val="26"/>
        </w:rPr>
        <w:t>.</w:t>
      </w:r>
    </w:p>
    <w:p w:rsidR="00FD7A3A" w:rsidRPr="00FD7A3A" w:rsidRDefault="00FD7A3A" w:rsidP="00CF48EA">
      <w:pPr>
        <w:spacing w:line="360" w:lineRule="auto"/>
        <w:ind w:firstLineChars="709" w:firstLine="1851"/>
        <w:jc w:val="right"/>
        <w:outlineLvl w:val="0"/>
        <w:rPr>
          <w:b/>
          <w:sz w:val="26"/>
          <w:szCs w:val="26"/>
        </w:rPr>
      </w:pPr>
      <w:r w:rsidRPr="00FD7A3A">
        <w:rPr>
          <w:b/>
          <w:sz w:val="26"/>
          <w:szCs w:val="26"/>
        </w:rPr>
        <w:t xml:space="preserve">Таблица </w:t>
      </w:r>
      <w:r w:rsidR="007174EC">
        <w:rPr>
          <w:b/>
          <w:sz w:val="26"/>
          <w:szCs w:val="26"/>
        </w:rPr>
        <w:t>12</w:t>
      </w:r>
      <w:r w:rsidRPr="00FD7A3A">
        <w:rPr>
          <w:b/>
          <w:sz w:val="26"/>
          <w:szCs w:val="26"/>
        </w:rPr>
        <w:t>.</w:t>
      </w:r>
    </w:p>
    <w:p w:rsidR="00FD7A3A" w:rsidRPr="00FD7A3A" w:rsidRDefault="00FD7A3A" w:rsidP="001D622B">
      <w:pPr>
        <w:spacing w:line="360" w:lineRule="auto"/>
        <w:ind w:firstLineChars="709" w:firstLine="1851"/>
        <w:jc w:val="center"/>
        <w:rPr>
          <w:b/>
          <w:sz w:val="26"/>
          <w:szCs w:val="26"/>
        </w:rPr>
      </w:pPr>
      <w:r w:rsidRPr="00FD7A3A">
        <w:rPr>
          <w:b/>
          <w:sz w:val="26"/>
          <w:szCs w:val="26"/>
        </w:rPr>
        <w:t xml:space="preserve">Расчетные тепловые нагрузки потребителей </w:t>
      </w:r>
      <w:r w:rsidR="001D622B">
        <w:rPr>
          <w:b/>
          <w:sz w:val="26"/>
          <w:szCs w:val="26"/>
        </w:rPr>
        <w:t>Старопольского сельского поселения</w:t>
      </w:r>
      <w:r w:rsidRPr="00FD7A3A">
        <w:rPr>
          <w:b/>
          <w:sz w:val="26"/>
          <w:szCs w:val="26"/>
        </w:rPr>
        <w:t>.</w:t>
      </w:r>
    </w:p>
    <w:tbl>
      <w:tblPr>
        <w:tblpPr w:leftFromText="180" w:rightFromText="180" w:vertAnchor="text" w:tblpXSpec="center" w:tblpY="1"/>
        <w:tblOverlap w:val="neve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gridCol w:w="2239"/>
        <w:gridCol w:w="1581"/>
      </w:tblGrid>
      <w:tr w:rsidR="00FD7A3A" w:rsidRPr="006302CA" w:rsidTr="007174EC">
        <w:trPr>
          <w:trHeight w:val="255"/>
          <w:jc w:val="center"/>
        </w:trPr>
        <w:tc>
          <w:tcPr>
            <w:tcW w:w="3114" w:type="dxa"/>
            <w:shd w:val="clear" w:color="auto" w:fill="D9D9D9" w:themeFill="background1" w:themeFillShade="D9"/>
            <w:noWrap/>
            <w:vAlign w:val="center"/>
            <w:hideMark/>
          </w:tcPr>
          <w:p w:rsidR="00FD7A3A" w:rsidRPr="006302CA" w:rsidRDefault="00FD7A3A" w:rsidP="007174EC">
            <w:pPr>
              <w:jc w:val="center"/>
              <w:rPr>
                <w:b/>
                <w:color w:val="000000"/>
                <w:sz w:val="20"/>
                <w:szCs w:val="20"/>
              </w:rPr>
            </w:pPr>
            <w:r w:rsidRPr="006302CA">
              <w:rPr>
                <w:b/>
                <w:color w:val="000000"/>
                <w:sz w:val="20"/>
                <w:szCs w:val="20"/>
              </w:rPr>
              <w:t>Адрес</w:t>
            </w:r>
          </w:p>
        </w:tc>
        <w:tc>
          <w:tcPr>
            <w:tcW w:w="2693" w:type="dxa"/>
            <w:shd w:val="clear" w:color="auto" w:fill="D9D9D9" w:themeFill="background1" w:themeFillShade="D9"/>
            <w:noWrap/>
            <w:vAlign w:val="center"/>
            <w:hideMark/>
          </w:tcPr>
          <w:p w:rsidR="00FD7A3A" w:rsidRPr="006302CA" w:rsidRDefault="00FD7A3A" w:rsidP="007174EC">
            <w:pPr>
              <w:jc w:val="center"/>
              <w:rPr>
                <w:b/>
                <w:color w:val="000000"/>
                <w:sz w:val="20"/>
                <w:szCs w:val="20"/>
              </w:rPr>
            </w:pPr>
            <w:r w:rsidRPr="006302CA">
              <w:rPr>
                <w:b/>
                <w:color w:val="000000"/>
                <w:sz w:val="20"/>
                <w:szCs w:val="20"/>
              </w:rPr>
              <w:t>Тепловая нагрузка</w:t>
            </w:r>
          </w:p>
          <w:p w:rsidR="00FD7A3A" w:rsidRPr="006302CA" w:rsidRDefault="00FD7A3A" w:rsidP="007174EC">
            <w:pPr>
              <w:jc w:val="center"/>
              <w:rPr>
                <w:b/>
                <w:color w:val="000000"/>
                <w:sz w:val="20"/>
                <w:szCs w:val="20"/>
              </w:rPr>
            </w:pPr>
            <w:r w:rsidRPr="006302CA">
              <w:rPr>
                <w:b/>
                <w:color w:val="000000"/>
                <w:sz w:val="20"/>
                <w:szCs w:val="20"/>
              </w:rPr>
              <w:t>отопление</w:t>
            </w:r>
          </w:p>
          <w:p w:rsidR="00FD7A3A" w:rsidRPr="006302CA" w:rsidRDefault="00FD7A3A" w:rsidP="007174EC">
            <w:pPr>
              <w:jc w:val="center"/>
              <w:rPr>
                <w:b/>
                <w:color w:val="000000"/>
                <w:sz w:val="20"/>
                <w:szCs w:val="20"/>
              </w:rPr>
            </w:pPr>
            <w:r w:rsidRPr="006302CA">
              <w:rPr>
                <w:b/>
                <w:color w:val="000000"/>
                <w:sz w:val="20"/>
                <w:szCs w:val="20"/>
              </w:rPr>
              <w:t>Гкал/</w:t>
            </w:r>
            <w:proofErr w:type="gramStart"/>
            <w:r w:rsidRPr="006302CA">
              <w:rPr>
                <w:b/>
                <w:color w:val="000000"/>
                <w:sz w:val="20"/>
                <w:szCs w:val="20"/>
              </w:rPr>
              <w:t>ч</w:t>
            </w:r>
            <w:proofErr w:type="gramEnd"/>
          </w:p>
        </w:tc>
        <w:tc>
          <w:tcPr>
            <w:tcW w:w="2239" w:type="dxa"/>
            <w:shd w:val="clear" w:color="auto" w:fill="D9D9D9" w:themeFill="background1" w:themeFillShade="D9"/>
            <w:vAlign w:val="center"/>
          </w:tcPr>
          <w:p w:rsidR="00FD7A3A" w:rsidRPr="006302CA" w:rsidRDefault="00FD7A3A" w:rsidP="007174EC">
            <w:pPr>
              <w:jc w:val="center"/>
              <w:rPr>
                <w:b/>
                <w:color w:val="000000"/>
                <w:sz w:val="20"/>
                <w:szCs w:val="20"/>
              </w:rPr>
            </w:pPr>
            <w:r w:rsidRPr="006302CA">
              <w:rPr>
                <w:b/>
                <w:color w:val="000000"/>
                <w:sz w:val="20"/>
                <w:szCs w:val="20"/>
              </w:rPr>
              <w:t>Тепловая нагрузка ГВС, Гкал/</w:t>
            </w:r>
            <w:proofErr w:type="gramStart"/>
            <w:r w:rsidRPr="006302CA">
              <w:rPr>
                <w:b/>
                <w:color w:val="000000"/>
                <w:sz w:val="20"/>
                <w:szCs w:val="20"/>
              </w:rPr>
              <w:t>ч</w:t>
            </w:r>
            <w:proofErr w:type="gramEnd"/>
          </w:p>
        </w:tc>
        <w:tc>
          <w:tcPr>
            <w:tcW w:w="1581" w:type="dxa"/>
            <w:shd w:val="clear" w:color="auto" w:fill="D9D9D9" w:themeFill="background1" w:themeFillShade="D9"/>
            <w:vAlign w:val="center"/>
          </w:tcPr>
          <w:p w:rsidR="00FD7A3A" w:rsidRPr="006302CA" w:rsidRDefault="00FD7A3A" w:rsidP="007174EC">
            <w:pPr>
              <w:jc w:val="center"/>
              <w:rPr>
                <w:b/>
                <w:color w:val="000000"/>
                <w:sz w:val="20"/>
                <w:szCs w:val="20"/>
              </w:rPr>
            </w:pPr>
            <w:r w:rsidRPr="006302CA">
              <w:rPr>
                <w:b/>
                <w:color w:val="000000"/>
                <w:sz w:val="20"/>
                <w:szCs w:val="20"/>
              </w:rPr>
              <w:t>Итого</w:t>
            </w:r>
          </w:p>
        </w:tc>
      </w:tr>
      <w:tr w:rsidR="00FD7A3A" w:rsidRPr="006302CA" w:rsidTr="007174EC">
        <w:trPr>
          <w:trHeight w:val="255"/>
          <w:jc w:val="center"/>
        </w:trPr>
        <w:tc>
          <w:tcPr>
            <w:tcW w:w="9627" w:type="dxa"/>
            <w:gridSpan w:val="4"/>
            <w:shd w:val="clear" w:color="auto" w:fill="auto"/>
            <w:noWrap/>
            <w:vAlign w:val="center"/>
          </w:tcPr>
          <w:p w:rsidR="00FD7A3A" w:rsidRPr="006302CA" w:rsidRDefault="00FD7A3A" w:rsidP="007174EC">
            <w:pPr>
              <w:jc w:val="center"/>
              <w:rPr>
                <w:b/>
                <w:color w:val="000000"/>
                <w:sz w:val="20"/>
                <w:szCs w:val="20"/>
              </w:rPr>
            </w:pPr>
            <w:r>
              <w:rPr>
                <w:b/>
                <w:color w:val="000000"/>
                <w:sz w:val="20"/>
                <w:szCs w:val="20"/>
              </w:rPr>
              <w:t>Дер. Старополье</w:t>
            </w:r>
          </w:p>
        </w:tc>
      </w:tr>
      <w:tr w:rsidR="00FD7A3A" w:rsidRPr="00FD7A3A" w:rsidTr="007174EC">
        <w:trPr>
          <w:trHeight w:val="255"/>
          <w:jc w:val="center"/>
        </w:trPr>
        <w:tc>
          <w:tcPr>
            <w:tcW w:w="3114" w:type="dxa"/>
            <w:shd w:val="clear" w:color="auto" w:fill="auto"/>
            <w:noWrap/>
            <w:vAlign w:val="center"/>
          </w:tcPr>
          <w:p w:rsidR="00FD7A3A" w:rsidRPr="00FD7A3A" w:rsidRDefault="00FD7A3A" w:rsidP="007174EC">
            <w:pPr>
              <w:jc w:val="center"/>
              <w:rPr>
                <w:color w:val="000000"/>
                <w:sz w:val="20"/>
                <w:szCs w:val="20"/>
              </w:rPr>
            </w:pPr>
            <w:r w:rsidRPr="00FD7A3A">
              <w:rPr>
                <w:color w:val="000000"/>
                <w:sz w:val="20"/>
                <w:szCs w:val="20"/>
              </w:rPr>
              <w:t>СПК</w:t>
            </w:r>
          </w:p>
        </w:tc>
        <w:tc>
          <w:tcPr>
            <w:tcW w:w="6513" w:type="dxa"/>
            <w:gridSpan w:val="3"/>
            <w:shd w:val="clear" w:color="auto" w:fill="auto"/>
            <w:noWrap/>
            <w:vAlign w:val="center"/>
          </w:tcPr>
          <w:p w:rsidR="00FD7A3A" w:rsidRPr="00FD7A3A" w:rsidRDefault="007174EC" w:rsidP="007174EC">
            <w:pPr>
              <w:jc w:val="right"/>
              <w:rPr>
                <w:color w:val="000000"/>
                <w:sz w:val="20"/>
                <w:szCs w:val="20"/>
              </w:rPr>
            </w:pPr>
            <w:r>
              <w:rPr>
                <w:color w:val="000000"/>
                <w:sz w:val="20"/>
                <w:szCs w:val="20"/>
              </w:rPr>
              <w:t>отключен</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РУС</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0,0166843</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0,0166843</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Администрация</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0,0166843</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0,0166843</w:t>
            </w:r>
          </w:p>
        </w:tc>
      </w:tr>
      <w:tr w:rsidR="00FD7A3A" w:rsidRPr="00FD7A3A" w:rsidTr="007174EC">
        <w:trPr>
          <w:trHeight w:val="255"/>
          <w:jc w:val="center"/>
        </w:trPr>
        <w:tc>
          <w:tcPr>
            <w:tcW w:w="3114" w:type="dxa"/>
            <w:shd w:val="clear" w:color="auto" w:fill="auto"/>
            <w:noWrap/>
            <w:vAlign w:val="center"/>
          </w:tcPr>
          <w:p w:rsidR="00FD7A3A" w:rsidRPr="00FD7A3A" w:rsidRDefault="00FD7A3A" w:rsidP="007174EC">
            <w:pPr>
              <w:jc w:val="center"/>
              <w:rPr>
                <w:color w:val="000000"/>
                <w:sz w:val="20"/>
                <w:szCs w:val="20"/>
              </w:rPr>
            </w:pPr>
            <w:proofErr w:type="spellStart"/>
            <w:r w:rsidRPr="00FD7A3A">
              <w:rPr>
                <w:color w:val="000000"/>
                <w:sz w:val="20"/>
                <w:szCs w:val="20"/>
              </w:rPr>
              <w:t>Райпо</w:t>
            </w:r>
            <w:proofErr w:type="spellEnd"/>
          </w:p>
        </w:tc>
        <w:tc>
          <w:tcPr>
            <w:tcW w:w="6513" w:type="dxa"/>
            <w:gridSpan w:val="3"/>
            <w:shd w:val="clear" w:color="auto" w:fill="auto"/>
            <w:noWrap/>
            <w:vAlign w:val="center"/>
          </w:tcPr>
          <w:p w:rsidR="00FD7A3A" w:rsidRPr="00FD7A3A" w:rsidRDefault="00FD7A3A" w:rsidP="00C85E3B">
            <w:pPr>
              <w:jc w:val="right"/>
              <w:rPr>
                <w:color w:val="000000"/>
                <w:sz w:val="20"/>
                <w:szCs w:val="20"/>
              </w:rPr>
            </w:pPr>
            <w:r>
              <w:rPr>
                <w:color w:val="000000"/>
                <w:sz w:val="20"/>
                <w:szCs w:val="20"/>
              </w:rPr>
              <w:t>отключен</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Жилой дом №4</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0,071952</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0,071952</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Жилой дом №3</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0,3633473</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0,3633473</w:t>
            </w:r>
          </w:p>
        </w:tc>
      </w:tr>
      <w:tr w:rsidR="00FD7A3A" w:rsidRPr="00FD7A3A" w:rsidTr="007174EC">
        <w:trPr>
          <w:trHeight w:val="255"/>
          <w:jc w:val="center"/>
        </w:trPr>
        <w:tc>
          <w:tcPr>
            <w:tcW w:w="3114" w:type="dxa"/>
            <w:shd w:val="clear" w:color="auto" w:fill="auto"/>
            <w:noWrap/>
            <w:vAlign w:val="center"/>
          </w:tcPr>
          <w:p w:rsidR="00FD7A3A" w:rsidRPr="00FD7A3A" w:rsidRDefault="00FD7A3A" w:rsidP="007174EC">
            <w:pPr>
              <w:jc w:val="center"/>
              <w:rPr>
                <w:color w:val="000000"/>
                <w:sz w:val="20"/>
                <w:szCs w:val="20"/>
              </w:rPr>
            </w:pPr>
            <w:r w:rsidRPr="00FD7A3A">
              <w:rPr>
                <w:color w:val="000000"/>
                <w:sz w:val="20"/>
                <w:szCs w:val="20"/>
              </w:rPr>
              <w:t>Баня</w:t>
            </w:r>
          </w:p>
        </w:tc>
        <w:tc>
          <w:tcPr>
            <w:tcW w:w="6513" w:type="dxa"/>
            <w:gridSpan w:val="3"/>
            <w:shd w:val="clear" w:color="auto" w:fill="auto"/>
            <w:noWrap/>
            <w:vAlign w:val="center"/>
          </w:tcPr>
          <w:p w:rsidR="00FD7A3A" w:rsidRPr="00FD7A3A" w:rsidRDefault="00FD7A3A" w:rsidP="00C85E3B">
            <w:pPr>
              <w:jc w:val="right"/>
              <w:rPr>
                <w:color w:val="000000"/>
                <w:sz w:val="20"/>
                <w:szCs w:val="20"/>
              </w:rPr>
            </w:pPr>
            <w:r>
              <w:rPr>
                <w:color w:val="000000"/>
                <w:sz w:val="20"/>
                <w:szCs w:val="20"/>
              </w:rPr>
              <w:t>отключен</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ДК</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0,2158278</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0,2158278</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Школа</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0,2794287</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0,2794287</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Детсад</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0,0980101</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0,0980101</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Жилой дом №5</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0,3538889</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0,3538889</w:t>
            </w:r>
          </w:p>
        </w:tc>
      </w:tr>
      <w:tr w:rsidR="00FD7A3A" w:rsidRPr="00FD7A3A" w:rsidTr="007174EC">
        <w:trPr>
          <w:trHeight w:val="255"/>
          <w:jc w:val="center"/>
        </w:trPr>
        <w:tc>
          <w:tcPr>
            <w:tcW w:w="3114" w:type="dxa"/>
            <w:shd w:val="clear" w:color="auto" w:fill="auto"/>
            <w:noWrap/>
            <w:vAlign w:val="center"/>
          </w:tcPr>
          <w:p w:rsidR="00FD7A3A" w:rsidRPr="00FD7A3A" w:rsidRDefault="00FD7A3A" w:rsidP="007174EC">
            <w:pPr>
              <w:jc w:val="center"/>
              <w:rPr>
                <w:color w:val="000000"/>
                <w:sz w:val="20"/>
                <w:szCs w:val="20"/>
              </w:rPr>
            </w:pPr>
            <w:r w:rsidRPr="00FD7A3A">
              <w:rPr>
                <w:color w:val="000000"/>
                <w:sz w:val="20"/>
                <w:szCs w:val="20"/>
              </w:rPr>
              <w:t>Столовая</w:t>
            </w:r>
          </w:p>
        </w:tc>
        <w:tc>
          <w:tcPr>
            <w:tcW w:w="6513" w:type="dxa"/>
            <w:gridSpan w:val="3"/>
            <w:shd w:val="clear" w:color="auto" w:fill="auto"/>
            <w:noWrap/>
            <w:vAlign w:val="center"/>
          </w:tcPr>
          <w:p w:rsidR="00FD7A3A" w:rsidRPr="00FD7A3A" w:rsidRDefault="008109DF" w:rsidP="00C85E3B">
            <w:pPr>
              <w:jc w:val="right"/>
              <w:rPr>
                <w:color w:val="000000"/>
                <w:sz w:val="20"/>
                <w:szCs w:val="20"/>
              </w:rPr>
            </w:pPr>
            <w:r>
              <w:rPr>
                <w:color w:val="000000"/>
                <w:sz w:val="20"/>
                <w:szCs w:val="20"/>
              </w:rPr>
              <w:t>отключен</w:t>
            </w:r>
          </w:p>
        </w:tc>
      </w:tr>
      <w:tr w:rsidR="00541014" w:rsidRPr="00FD7A3A" w:rsidTr="00541014">
        <w:trPr>
          <w:trHeight w:val="255"/>
          <w:jc w:val="center"/>
        </w:trPr>
        <w:tc>
          <w:tcPr>
            <w:tcW w:w="3114" w:type="dxa"/>
            <w:shd w:val="clear" w:color="auto" w:fill="D9D9D9" w:themeFill="background1" w:themeFillShade="D9"/>
            <w:noWrap/>
            <w:vAlign w:val="center"/>
          </w:tcPr>
          <w:p w:rsidR="00541014" w:rsidRPr="006302CA" w:rsidRDefault="00541014" w:rsidP="00541014">
            <w:pPr>
              <w:jc w:val="center"/>
              <w:rPr>
                <w:b/>
                <w:color w:val="000000"/>
                <w:sz w:val="20"/>
                <w:szCs w:val="20"/>
              </w:rPr>
            </w:pPr>
            <w:r w:rsidRPr="006302CA">
              <w:rPr>
                <w:b/>
                <w:color w:val="000000"/>
                <w:sz w:val="20"/>
                <w:szCs w:val="20"/>
              </w:rPr>
              <w:lastRenderedPageBreak/>
              <w:t>Адрес</w:t>
            </w:r>
          </w:p>
        </w:tc>
        <w:tc>
          <w:tcPr>
            <w:tcW w:w="2693" w:type="dxa"/>
            <w:shd w:val="clear" w:color="auto" w:fill="D9D9D9" w:themeFill="background1" w:themeFillShade="D9"/>
            <w:noWrap/>
            <w:vAlign w:val="center"/>
          </w:tcPr>
          <w:p w:rsidR="00541014" w:rsidRPr="006302CA" w:rsidRDefault="00541014" w:rsidP="00541014">
            <w:pPr>
              <w:jc w:val="center"/>
              <w:rPr>
                <w:b/>
                <w:color w:val="000000"/>
                <w:sz w:val="20"/>
                <w:szCs w:val="20"/>
              </w:rPr>
            </w:pPr>
            <w:r w:rsidRPr="006302CA">
              <w:rPr>
                <w:b/>
                <w:color w:val="000000"/>
                <w:sz w:val="20"/>
                <w:szCs w:val="20"/>
              </w:rPr>
              <w:t>Тепловая нагрузка</w:t>
            </w:r>
          </w:p>
          <w:p w:rsidR="00541014" w:rsidRPr="006302CA" w:rsidRDefault="00541014" w:rsidP="00541014">
            <w:pPr>
              <w:jc w:val="center"/>
              <w:rPr>
                <w:b/>
                <w:color w:val="000000"/>
                <w:sz w:val="20"/>
                <w:szCs w:val="20"/>
              </w:rPr>
            </w:pPr>
            <w:r w:rsidRPr="006302CA">
              <w:rPr>
                <w:b/>
                <w:color w:val="000000"/>
                <w:sz w:val="20"/>
                <w:szCs w:val="20"/>
              </w:rPr>
              <w:t>отопление</w:t>
            </w:r>
          </w:p>
          <w:p w:rsidR="00541014" w:rsidRPr="006302CA" w:rsidRDefault="00541014" w:rsidP="00541014">
            <w:pPr>
              <w:jc w:val="center"/>
              <w:rPr>
                <w:b/>
                <w:color w:val="000000"/>
                <w:sz w:val="20"/>
                <w:szCs w:val="20"/>
              </w:rPr>
            </w:pPr>
            <w:r w:rsidRPr="006302CA">
              <w:rPr>
                <w:b/>
                <w:color w:val="000000"/>
                <w:sz w:val="20"/>
                <w:szCs w:val="20"/>
              </w:rPr>
              <w:t>Гкал/</w:t>
            </w:r>
            <w:proofErr w:type="gramStart"/>
            <w:r w:rsidRPr="006302CA">
              <w:rPr>
                <w:b/>
                <w:color w:val="000000"/>
                <w:sz w:val="20"/>
                <w:szCs w:val="20"/>
              </w:rPr>
              <w:t>ч</w:t>
            </w:r>
            <w:proofErr w:type="gramEnd"/>
          </w:p>
        </w:tc>
        <w:tc>
          <w:tcPr>
            <w:tcW w:w="2239" w:type="dxa"/>
            <w:shd w:val="clear" w:color="auto" w:fill="D9D9D9" w:themeFill="background1" w:themeFillShade="D9"/>
            <w:vAlign w:val="center"/>
          </w:tcPr>
          <w:p w:rsidR="00541014" w:rsidRPr="006302CA" w:rsidRDefault="00541014" w:rsidP="00541014">
            <w:pPr>
              <w:jc w:val="center"/>
              <w:rPr>
                <w:b/>
                <w:color w:val="000000"/>
                <w:sz w:val="20"/>
                <w:szCs w:val="20"/>
              </w:rPr>
            </w:pPr>
            <w:r w:rsidRPr="006302CA">
              <w:rPr>
                <w:b/>
                <w:color w:val="000000"/>
                <w:sz w:val="20"/>
                <w:szCs w:val="20"/>
              </w:rPr>
              <w:t>Тепловая нагрузка ГВС, Гкал/</w:t>
            </w:r>
            <w:proofErr w:type="gramStart"/>
            <w:r w:rsidRPr="006302CA">
              <w:rPr>
                <w:b/>
                <w:color w:val="000000"/>
                <w:sz w:val="20"/>
                <w:szCs w:val="20"/>
              </w:rPr>
              <w:t>ч</w:t>
            </w:r>
            <w:proofErr w:type="gramEnd"/>
          </w:p>
        </w:tc>
        <w:tc>
          <w:tcPr>
            <w:tcW w:w="1581" w:type="dxa"/>
            <w:shd w:val="clear" w:color="auto" w:fill="D9D9D9" w:themeFill="background1" w:themeFillShade="D9"/>
            <w:vAlign w:val="center"/>
          </w:tcPr>
          <w:p w:rsidR="00541014" w:rsidRPr="006302CA" w:rsidRDefault="00541014" w:rsidP="00541014">
            <w:pPr>
              <w:jc w:val="center"/>
              <w:rPr>
                <w:b/>
                <w:color w:val="000000"/>
                <w:sz w:val="20"/>
                <w:szCs w:val="20"/>
              </w:rPr>
            </w:pPr>
            <w:r w:rsidRPr="006302CA">
              <w:rPr>
                <w:b/>
                <w:color w:val="000000"/>
                <w:sz w:val="20"/>
                <w:szCs w:val="20"/>
              </w:rPr>
              <w:t>Итого</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FD7A3A">
              <w:rPr>
                <w:color w:val="000000"/>
                <w:sz w:val="20"/>
                <w:szCs w:val="20"/>
              </w:rPr>
              <w:t>Жилой дом №2</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0,3108956</w:t>
            </w:r>
          </w:p>
        </w:tc>
        <w:tc>
          <w:tcPr>
            <w:tcW w:w="2239" w:type="dxa"/>
            <w:shd w:val="clear" w:color="auto" w:fill="auto"/>
            <w:vAlign w:val="center"/>
          </w:tcPr>
          <w:p w:rsidR="00C85E3B" w:rsidRPr="00FD7A3A"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0,3108956</w:t>
            </w:r>
          </w:p>
        </w:tc>
      </w:tr>
      <w:tr w:rsidR="00C85E3B" w:rsidRPr="00FD7A3A" w:rsidTr="00C85E3B">
        <w:trPr>
          <w:trHeight w:val="255"/>
          <w:jc w:val="center"/>
        </w:trPr>
        <w:tc>
          <w:tcPr>
            <w:tcW w:w="3114" w:type="dxa"/>
            <w:shd w:val="clear" w:color="auto" w:fill="auto"/>
            <w:noWrap/>
            <w:vAlign w:val="center"/>
          </w:tcPr>
          <w:p w:rsidR="00C85E3B" w:rsidRPr="00FD7A3A" w:rsidRDefault="00C85E3B" w:rsidP="00C85E3B">
            <w:pPr>
              <w:jc w:val="center"/>
              <w:rPr>
                <w:color w:val="000000"/>
                <w:sz w:val="20"/>
                <w:szCs w:val="20"/>
              </w:rPr>
            </w:pPr>
            <w:r w:rsidRPr="008109DF">
              <w:rPr>
                <w:color w:val="000000"/>
                <w:sz w:val="20"/>
                <w:szCs w:val="20"/>
              </w:rPr>
              <w:t>Жилой дом №1</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0,3108956</w:t>
            </w:r>
          </w:p>
        </w:tc>
        <w:tc>
          <w:tcPr>
            <w:tcW w:w="2239" w:type="dxa"/>
            <w:shd w:val="clear" w:color="auto" w:fill="auto"/>
            <w:vAlign w:val="center"/>
          </w:tcPr>
          <w:p w:rsidR="00C85E3B" w:rsidRDefault="00C85E3B" w:rsidP="00C85E3B">
            <w:pPr>
              <w:jc w:val="center"/>
              <w:rPr>
                <w:color w:val="000000"/>
                <w:sz w:val="20"/>
                <w:szCs w:val="20"/>
              </w:rPr>
            </w:pPr>
            <w:r>
              <w:rPr>
                <w:color w:val="000000"/>
                <w:sz w:val="20"/>
                <w:szCs w:val="20"/>
              </w:rPr>
              <w:t>-</w:t>
            </w: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0,3108956</w:t>
            </w:r>
          </w:p>
        </w:tc>
      </w:tr>
      <w:tr w:rsidR="008109DF" w:rsidRPr="00FD7A3A" w:rsidTr="007174EC">
        <w:trPr>
          <w:trHeight w:val="275"/>
          <w:jc w:val="center"/>
        </w:trPr>
        <w:tc>
          <w:tcPr>
            <w:tcW w:w="9627" w:type="dxa"/>
            <w:gridSpan w:val="4"/>
            <w:shd w:val="clear" w:color="auto" w:fill="auto"/>
            <w:noWrap/>
            <w:vAlign w:val="center"/>
          </w:tcPr>
          <w:p w:rsidR="008109DF" w:rsidRPr="00FD7A3A" w:rsidRDefault="008109DF" w:rsidP="007174EC">
            <w:pPr>
              <w:jc w:val="center"/>
              <w:rPr>
                <w:color w:val="000000"/>
                <w:sz w:val="20"/>
                <w:szCs w:val="20"/>
              </w:rPr>
            </w:pPr>
            <w:r>
              <w:rPr>
                <w:b/>
                <w:color w:val="000000"/>
                <w:sz w:val="20"/>
                <w:szCs w:val="20"/>
              </w:rPr>
              <w:t>Дер. Овсище</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Жилой дом № 1</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0,3078102</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0,3078102</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Жилой дом № 2</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0,2052788</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0,2052788</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Жилой дом № 3</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0,3028688</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0,3028688</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Жилой дом № 4</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0,2866883</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0,2866883</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proofErr w:type="gramStart"/>
            <w:r w:rsidRPr="008109DF">
              <w:rPr>
                <w:color w:val="000000"/>
                <w:sz w:val="20"/>
                <w:szCs w:val="20"/>
              </w:rPr>
              <w:t>Дет-сад</w:t>
            </w:r>
            <w:proofErr w:type="gramEnd"/>
            <w:r w:rsidRPr="008109DF">
              <w:rPr>
                <w:color w:val="000000"/>
                <w:sz w:val="20"/>
                <w:szCs w:val="20"/>
              </w:rPr>
              <w:t xml:space="preserve"> школа</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0,0855328</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0,0855328</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Дом культуры</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0,2340341</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0,2340341</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Торговый центр</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0,1602294</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0,1602294</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№65</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0,0552373</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0,0552373</w:t>
            </w:r>
          </w:p>
        </w:tc>
      </w:tr>
      <w:tr w:rsidR="00C85E3B" w:rsidRPr="00FD7A3A" w:rsidTr="00C85E3B">
        <w:trPr>
          <w:trHeight w:val="255"/>
          <w:jc w:val="center"/>
        </w:trPr>
        <w:tc>
          <w:tcPr>
            <w:tcW w:w="3114" w:type="dxa"/>
            <w:shd w:val="clear" w:color="auto" w:fill="auto"/>
            <w:noWrap/>
            <w:vAlign w:val="center"/>
          </w:tcPr>
          <w:p w:rsidR="00C85E3B" w:rsidRPr="008109DF" w:rsidRDefault="00C85E3B" w:rsidP="007174EC">
            <w:pPr>
              <w:jc w:val="center"/>
              <w:rPr>
                <w:color w:val="000000"/>
                <w:sz w:val="20"/>
                <w:szCs w:val="20"/>
              </w:rPr>
            </w:pPr>
            <w:r w:rsidRPr="008109DF">
              <w:rPr>
                <w:color w:val="000000"/>
                <w:sz w:val="20"/>
                <w:szCs w:val="20"/>
              </w:rPr>
              <w:t>№64</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0,0125405</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0,0125405</w:t>
            </w:r>
          </w:p>
        </w:tc>
      </w:tr>
      <w:tr w:rsidR="00C85E3B" w:rsidRPr="00FD7A3A" w:rsidTr="00C85E3B">
        <w:trPr>
          <w:trHeight w:val="255"/>
          <w:jc w:val="center"/>
        </w:trPr>
        <w:tc>
          <w:tcPr>
            <w:tcW w:w="3114" w:type="dxa"/>
            <w:shd w:val="clear" w:color="auto" w:fill="auto"/>
            <w:noWrap/>
            <w:vAlign w:val="center"/>
          </w:tcPr>
          <w:p w:rsidR="00C85E3B" w:rsidRPr="008109DF" w:rsidRDefault="00DB3D5A" w:rsidP="007174EC">
            <w:pPr>
              <w:jc w:val="center"/>
              <w:rPr>
                <w:color w:val="000000"/>
                <w:sz w:val="20"/>
                <w:szCs w:val="20"/>
              </w:rPr>
            </w:pPr>
            <w:r>
              <w:rPr>
                <w:rFonts w:eastAsia="Times New Roman"/>
                <w:color w:val="000000"/>
                <w:sz w:val="20"/>
                <w:szCs w:val="20"/>
                <w:lang w:eastAsia="ru-RU"/>
              </w:rPr>
              <w:t>З</w:t>
            </w:r>
            <w:r w:rsidRPr="00554E00">
              <w:rPr>
                <w:rFonts w:eastAsia="Times New Roman"/>
                <w:color w:val="000000"/>
                <w:sz w:val="20"/>
                <w:szCs w:val="20"/>
                <w:lang w:eastAsia="ru-RU"/>
              </w:rPr>
              <w:t>АО</w:t>
            </w:r>
            <w:r w:rsidR="00C85E3B" w:rsidRPr="008109DF">
              <w:rPr>
                <w:color w:val="000000"/>
                <w:sz w:val="20"/>
                <w:szCs w:val="20"/>
              </w:rPr>
              <w:t xml:space="preserve"> "</w:t>
            </w:r>
            <w:proofErr w:type="spellStart"/>
            <w:r w:rsidR="00C85E3B" w:rsidRPr="008109DF">
              <w:rPr>
                <w:color w:val="000000"/>
                <w:sz w:val="20"/>
                <w:szCs w:val="20"/>
              </w:rPr>
              <w:t>Осьминское</w:t>
            </w:r>
            <w:proofErr w:type="spellEnd"/>
            <w:r w:rsidR="00C85E3B" w:rsidRPr="008109DF">
              <w:rPr>
                <w:color w:val="000000"/>
                <w:sz w:val="20"/>
                <w:szCs w:val="20"/>
              </w:rPr>
              <w:t>"</w:t>
            </w:r>
          </w:p>
        </w:tc>
        <w:tc>
          <w:tcPr>
            <w:tcW w:w="2693" w:type="dxa"/>
            <w:shd w:val="clear" w:color="auto" w:fill="auto"/>
            <w:noWrap/>
            <w:vAlign w:val="bottom"/>
          </w:tcPr>
          <w:p w:rsidR="00C85E3B" w:rsidRPr="00C85E3B" w:rsidRDefault="00C85E3B" w:rsidP="00C85E3B">
            <w:pPr>
              <w:jc w:val="center"/>
              <w:rPr>
                <w:color w:val="000000"/>
                <w:sz w:val="20"/>
                <w:szCs w:val="20"/>
              </w:rPr>
            </w:pPr>
            <w:r w:rsidRPr="00C85E3B">
              <w:rPr>
                <w:color w:val="000000"/>
                <w:sz w:val="20"/>
                <w:szCs w:val="20"/>
              </w:rPr>
              <w:t>0,0208776</w:t>
            </w:r>
          </w:p>
        </w:tc>
        <w:tc>
          <w:tcPr>
            <w:tcW w:w="2239" w:type="dxa"/>
            <w:shd w:val="clear" w:color="auto" w:fill="auto"/>
            <w:vAlign w:val="center"/>
          </w:tcPr>
          <w:p w:rsidR="00C85E3B" w:rsidRDefault="00C85E3B" w:rsidP="00C85E3B">
            <w:pPr>
              <w:jc w:val="center"/>
              <w:rPr>
                <w:color w:val="000000"/>
                <w:sz w:val="20"/>
                <w:szCs w:val="20"/>
              </w:rPr>
            </w:pPr>
          </w:p>
        </w:tc>
        <w:tc>
          <w:tcPr>
            <w:tcW w:w="1581" w:type="dxa"/>
            <w:shd w:val="clear" w:color="auto" w:fill="auto"/>
            <w:vAlign w:val="bottom"/>
          </w:tcPr>
          <w:p w:rsidR="00C85E3B" w:rsidRPr="00C85E3B" w:rsidRDefault="00C85E3B" w:rsidP="00C85E3B">
            <w:pPr>
              <w:jc w:val="center"/>
              <w:rPr>
                <w:color w:val="000000"/>
                <w:sz w:val="20"/>
                <w:szCs w:val="20"/>
              </w:rPr>
            </w:pPr>
            <w:r w:rsidRPr="00C85E3B">
              <w:rPr>
                <w:color w:val="000000"/>
                <w:sz w:val="20"/>
                <w:szCs w:val="20"/>
              </w:rPr>
              <w:t>0,0208776</w:t>
            </w:r>
          </w:p>
        </w:tc>
      </w:tr>
    </w:tbl>
    <w:p w:rsidR="00C27D96" w:rsidRDefault="00C27D96" w:rsidP="00C27D96">
      <w:pPr>
        <w:spacing w:line="360" w:lineRule="auto"/>
        <w:ind w:left="1134"/>
        <w:rPr>
          <w:sz w:val="26"/>
          <w:szCs w:val="26"/>
        </w:rPr>
      </w:pPr>
    </w:p>
    <w:p w:rsidR="007174EC" w:rsidRPr="007174EC" w:rsidRDefault="007174EC" w:rsidP="007174EC">
      <w:pPr>
        <w:keepNext/>
        <w:keepLines/>
        <w:tabs>
          <w:tab w:val="left" w:pos="426"/>
        </w:tabs>
        <w:spacing w:before="240" w:after="240" w:line="360" w:lineRule="auto"/>
        <w:ind w:left="851"/>
        <w:outlineLvl w:val="1"/>
        <w:rPr>
          <w:rFonts w:cs="Arial"/>
          <w:b/>
          <w:bCs/>
          <w:iCs/>
          <w:sz w:val="26"/>
          <w:szCs w:val="26"/>
        </w:rPr>
      </w:pPr>
      <w:r w:rsidRPr="007174EC">
        <w:rPr>
          <w:rFonts w:cs="Arial"/>
          <w:b/>
          <w:bCs/>
          <w:iCs/>
          <w:sz w:val="26"/>
          <w:szCs w:val="26"/>
        </w:rPr>
        <w:t>5.2.</w:t>
      </w:r>
      <w:r w:rsidR="00DC5A3D">
        <w:rPr>
          <w:rFonts w:cs="Arial"/>
          <w:b/>
          <w:bCs/>
          <w:iCs/>
          <w:sz w:val="26"/>
          <w:szCs w:val="26"/>
        </w:rPr>
        <w:t xml:space="preserve"> </w:t>
      </w:r>
      <w:r w:rsidRPr="007174EC">
        <w:rPr>
          <w:rFonts w:cs="Arial"/>
          <w:b/>
          <w:bCs/>
          <w:iCs/>
          <w:sz w:val="26"/>
          <w:szCs w:val="26"/>
        </w:rPr>
        <w:t>Применение отопления жилых помещений в многоквартирных домах с использованием индивидуальных квартирных источников тепловой энергии</w:t>
      </w:r>
    </w:p>
    <w:p w:rsidR="007174EC" w:rsidRPr="007174EC" w:rsidRDefault="007174EC" w:rsidP="007174EC">
      <w:pPr>
        <w:spacing w:line="360" w:lineRule="auto"/>
        <w:ind w:firstLine="709"/>
        <w:rPr>
          <w:sz w:val="26"/>
          <w:szCs w:val="26"/>
        </w:rPr>
      </w:pPr>
      <w:r w:rsidRPr="007174EC">
        <w:rPr>
          <w:sz w:val="26"/>
          <w:szCs w:val="26"/>
        </w:rPr>
        <w:t xml:space="preserve">Применение поквартирного отопления на территории </w:t>
      </w:r>
      <w:r w:rsidR="00C85C2E">
        <w:rPr>
          <w:sz w:val="26"/>
          <w:szCs w:val="26"/>
        </w:rPr>
        <w:t>Старопольского поселения</w:t>
      </w:r>
      <w:r w:rsidRPr="007174EC">
        <w:rPr>
          <w:sz w:val="26"/>
          <w:szCs w:val="26"/>
        </w:rPr>
        <w:t xml:space="preserve">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No190 «О теплоснабжении». Расширение опыта перевода многоквартирных жилых домов на использование поквартирных источников не ожидается.</w:t>
      </w:r>
    </w:p>
    <w:p w:rsidR="007174EC" w:rsidRPr="007174EC" w:rsidRDefault="007174EC" w:rsidP="007174EC">
      <w:pPr>
        <w:keepNext/>
        <w:keepLines/>
        <w:tabs>
          <w:tab w:val="left" w:pos="426"/>
        </w:tabs>
        <w:spacing w:before="240" w:after="240" w:line="360" w:lineRule="auto"/>
        <w:ind w:left="851"/>
        <w:outlineLvl w:val="1"/>
        <w:rPr>
          <w:rFonts w:cs="Arial"/>
          <w:b/>
          <w:bCs/>
          <w:iCs/>
          <w:sz w:val="26"/>
          <w:szCs w:val="26"/>
        </w:rPr>
      </w:pPr>
      <w:r w:rsidRPr="007174EC">
        <w:rPr>
          <w:rFonts w:cs="Arial"/>
          <w:b/>
          <w:bCs/>
          <w:iCs/>
          <w:sz w:val="26"/>
          <w:szCs w:val="26"/>
        </w:rPr>
        <w:t>5.3.</w:t>
      </w:r>
      <w:r w:rsidR="00DC5A3D">
        <w:rPr>
          <w:rFonts w:cs="Arial"/>
          <w:b/>
          <w:bCs/>
          <w:iCs/>
          <w:sz w:val="26"/>
          <w:szCs w:val="26"/>
        </w:rPr>
        <w:t xml:space="preserve"> </w:t>
      </w:r>
      <w:r w:rsidRPr="007174EC">
        <w:rPr>
          <w:rFonts w:cs="Arial"/>
          <w:b/>
          <w:bCs/>
          <w:iCs/>
          <w:sz w:val="26"/>
          <w:szCs w:val="26"/>
        </w:rPr>
        <w:t>Значения потребления тепловой энергии в расчетных элементах территориального деления за отопительный период</w:t>
      </w:r>
    </w:p>
    <w:p w:rsidR="002E1619" w:rsidRDefault="002E1619" w:rsidP="002E1619">
      <w:pPr>
        <w:spacing w:line="360" w:lineRule="auto"/>
        <w:ind w:firstLine="709"/>
        <w:rPr>
          <w:sz w:val="26"/>
          <w:szCs w:val="26"/>
        </w:rPr>
      </w:pPr>
      <w:r>
        <w:rPr>
          <w:sz w:val="26"/>
          <w:szCs w:val="26"/>
        </w:rPr>
        <w:t xml:space="preserve">На территории муниципального образования </w:t>
      </w:r>
      <w:proofErr w:type="spellStart"/>
      <w:r>
        <w:rPr>
          <w:sz w:val="26"/>
          <w:szCs w:val="26"/>
        </w:rPr>
        <w:t>Старопол</w:t>
      </w:r>
      <w:r w:rsidR="000C24D9">
        <w:rPr>
          <w:sz w:val="26"/>
          <w:szCs w:val="26"/>
        </w:rPr>
        <w:t>ь</w:t>
      </w:r>
      <w:r>
        <w:rPr>
          <w:sz w:val="26"/>
          <w:szCs w:val="26"/>
        </w:rPr>
        <w:t>ское</w:t>
      </w:r>
      <w:proofErr w:type="spellEnd"/>
      <w:r>
        <w:rPr>
          <w:sz w:val="26"/>
          <w:szCs w:val="26"/>
        </w:rPr>
        <w:t xml:space="preserve"> сельское поселение </w:t>
      </w:r>
      <w:proofErr w:type="spellStart"/>
      <w:r>
        <w:rPr>
          <w:sz w:val="26"/>
          <w:szCs w:val="26"/>
        </w:rPr>
        <w:t>Сланцевского</w:t>
      </w:r>
      <w:proofErr w:type="spellEnd"/>
      <w:r>
        <w:rPr>
          <w:sz w:val="26"/>
          <w:szCs w:val="26"/>
        </w:rPr>
        <w:t xml:space="preserve"> муниципального района Ленинградской области действуют 2 источника централизованного теплоснабжения:</w:t>
      </w:r>
    </w:p>
    <w:p w:rsidR="002E1619" w:rsidRDefault="002E1619" w:rsidP="002E1619">
      <w:pPr>
        <w:spacing w:line="360" w:lineRule="auto"/>
        <w:ind w:firstLine="709"/>
        <w:jc w:val="left"/>
        <w:rPr>
          <w:sz w:val="26"/>
          <w:szCs w:val="26"/>
        </w:rPr>
      </w:pPr>
      <w:r>
        <w:rPr>
          <w:sz w:val="26"/>
          <w:szCs w:val="26"/>
        </w:rPr>
        <w:t>- дер. Старополье</w:t>
      </w:r>
    </w:p>
    <w:p w:rsidR="002E1619" w:rsidRDefault="002E1619" w:rsidP="002E1619">
      <w:pPr>
        <w:spacing w:line="360" w:lineRule="auto"/>
        <w:ind w:firstLine="709"/>
        <w:jc w:val="left"/>
        <w:rPr>
          <w:sz w:val="26"/>
          <w:szCs w:val="26"/>
        </w:rPr>
      </w:pPr>
      <w:r>
        <w:rPr>
          <w:sz w:val="26"/>
          <w:szCs w:val="26"/>
        </w:rPr>
        <w:t>- дер. Овсище</w:t>
      </w:r>
    </w:p>
    <w:p w:rsidR="00811D93" w:rsidRPr="00811D93" w:rsidRDefault="00811D93" w:rsidP="002E1619">
      <w:pPr>
        <w:spacing w:line="360" w:lineRule="auto"/>
        <w:ind w:firstLine="709"/>
        <w:jc w:val="left"/>
        <w:rPr>
          <w:sz w:val="26"/>
          <w:szCs w:val="26"/>
        </w:rPr>
      </w:pPr>
      <w:r w:rsidRPr="00811D93">
        <w:rPr>
          <w:sz w:val="26"/>
          <w:szCs w:val="26"/>
        </w:rPr>
        <w:t>Как было показано ранее, приборы учета на сегодняшний день установлены не у всех абонентов.</w:t>
      </w:r>
    </w:p>
    <w:p w:rsidR="0092069A" w:rsidRDefault="00CD2769" w:rsidP="00B254C2">
      <w:pPr>
        <w:spacing w:line="360" w:lineRule="auto"/>
        <w:ind w:firstLine="709"/>
        <w:rPr>
          <w:sz w:val="26"/>
          <w:szCs w:val="26"/>
        </w:rPr>
      </w:pPr>
      <w:r>
        <w:rPr>
          <w:sz w:val="26"/>
          <w:szCs w:val="26"/>
        </w:rPr>
        <w:lastRenderedPageBreak/>
        <w:t xml:space="preserve">В таблице 13 приведены </w:t>
      </w:r>
      <w:r w:rsidR="002E1619">
        <w:rPr>
          <w:sz w:val="26"/>
          <w:szCs w:val="26"/>
        </w:rPr>
        <w:t xml:space="preserve">общие </w:t>
      </w:r>
      <w:r>
        <w:rPr>
          <w:sz w:val="26"/>
          <w:szCs w:val="26"/>
        </w:rPr>
        <w:t xml:space="preserve">сведения о потреблении энергетических ресурсов и его </w:t>
      </w:r>
      <w:r w:rsidR="00D535FE">
        <w:rPr>
          <w:sz w:val="26"/>
          <w:szCs w:val="26"/>
        </w:rPr>
        <w:t>изменениях</w:t>
      </w:r>
    </w:p>
    <w:p w:rsidR="0092069A" w:rsidRPr="004331F0" w:rsidRDefault="0092069A" w:rsidP="00CF48EA">
      <w:pPr>
        <w:spacing w:line="360" w:lineRule="auto"/>
        <w:ind w:firstLineChars="709" w:firstLine="1851"/>
        <w:jc w:val="right"/>
        <w:outlineLvl w:val="0"/>
        <w:rPr>
          <w:b/>
          <w:sz w:val="26"/>
          <w:szCs w:val="26"/>
        </w:rPr>
      </w:pPr>
      <w:r w:rsidRPr="004331F0">
        <w:rPr>
          <w:b/>
          <w:sz w:val="26"/>
          <w:szCs w:val="26"/>
        </w:rPr>
        <w:t xml:space="preserve">Таблица </w:t>
      </w:r>
      <w:r>
        <w:rPr>
          <w:b/>
          <w:sz w:val="26"/>
          <w:szCs w:val="26"/>
        </w:rPr>
        <w:t>13</w:t>
      </w:r>
      <w:r w:rsidRPr="004331F0">
        <w:rPr>
          <w:b/>
          <w:sz w:val="26"/>
          <w:szCs w:val="26"/>
        </w:rPr>
        <w:t>.</w:t>
      </w:r>
    </w:p>
    <w:p w:rsidR="0092069A" w:rsidRPr="004331F0" w:rsidRDefault="0092069A" w:rsidP="00CF48EA">
      <w:pPr>
        <w:spacing w:line="360" w:lineRule="auto"/>
        <w:jc w:val="center"/>
        <w:outlineLvl w:val="0"/>
        <w:rPr>
          <w:b/>
          <w:sz w:val="26"/>
          <w:szCs w:val="26"/>
        </w:rPr>
      </w:pPr>
      <w:r w:rsidRPr="004331F0">
        <w:rPr>
          <w:b/>
          <w:sz w:val="26"/>
          <w:szCs w:val="26"/>
        </w:rPr>
        <w:t>Значения потребления тепловой энергии</w:t>
      </w:r>
      <w:r>
        <w:rPr>
          <w:b/>
          <w:sz w:val="26"/>
          <w:szCs w:val="26"/>
        </w:rPr>
        <w:t>.</w:t>
      </w:r>
    </w:p>
    <w:tbl>
      <w:tblPr>
        <w:tblStyle w:val="8"/>
        <w:tblpPr w:leftFromText="180" w:rightFromText="180" w:vertAnchor="text" w:tblpXSpec="center" w:tblpY="1"/>
        <w:tblOverlap w:val="never"/>
        <w:tblW w:w="8794" w:type="dxa"/>
        <w:tblLook w:val="04A0" w:firstRow="1" w:lastRow="0" w:firstColumn="1" w:lastColumn="0" w:noHBand="0" w:noVBand="1"/>
      </w:tblPr>
      <w:tblGrid>
        <w:gridCol w:w="2093"/>
        <w:gridCol w:w="1984"/>
        <w:gridCol w:w="851"/>
        <w:gridCol w:w="850"/>
        <w:gridCol w:w="993"/>
        <w:gridCol w:w="992"/>
        <w:gridCol w:w="1031"/>
      </w:tblGrid>
      <w:tr w:rsidR="0092069A" w:rsidRPr="006302CA" w:rsidTr="0092069A">
        <w:trPr>
          <w:trHeight w:val="123"/>
        </w:trPr>
        <w:tc>
          <w:tcPr>
            <w:tcW w:w="2093" w:type="dxa"/>
            <w:vMerge w:val="restart"/>
            <w:shd w:val="clear" w:color="auto" w:fill="D9D9D9" w:themeFill="background1" w:themeFillShade="D9"/>
            <w:vAlign w:val="center"/>
          </w:tcPr>
          <w:p w:rsidR="0092069A" w:rsidRPr="006302CA" w:rsidRDefault="0092069A" w:rsidP="0092069A">
            <w:pPr>
              <w:jc w:val="center"/>
              <w:rPr>
                <w:b/>
                <w:sz w:val="20"/>
                <w:szCs w:val="20"/>
              </w:rPr>
            </w:pPr>
            <w:r>
              <w:rPr>
                <w:b/>
                <w:sz w:val="20"/>
                <w:szCs w:val="20"/>
              </w:rPr>
              <w:t>Наименование энергоносителя</w:t>
            </w:r>
          </w:p>
        </w:tc>
        <w:tc>
          <w:tcPr>
            <w:tcW w:w="1984" w:type="dxa"/>
            <w:vMerge w:val="restart"/>
            <w:shd w:val="clear" w:color="auto" w:fill="D9D9D9" w:themeFill="background1" w:themeFillShade="D9"/>
            <w:vAlign w:val="center"/>
          </w:tcPr>
          <w:p w:rsidR="0092069A" w:rsidRPr="006302CA" w:rsidRDefault="0092069A" w:rsidP="0092069A">
            <w:pPr>
              <w:jc w:val="center"/>
              <w:rPr>
                <w:b/>
                <w:sz w:val="20"/>
                <w:szCs w:val="20"/>
              </w:rPr>
            </w:pPr>
            <w:r>
              <w:rPr>
                <w:b/>
                <w:sz w:val="20"/>
                <w:szCs w:val="20"/>
              </w:rPr>
              <w:t>Единица измерения</w:t>
            </w:r>
          </w:p>
        </w:tc>
        <w:tc>
          <w:tcPr>
            <w:tcW w:w="4717" w:type="dxa"/>
            <w:gridSpan w:val="5"/>
            <w:shd w:val="clear" w:color="auto" w:fill="D9D9D9" w:themeFill="background1" w:themeFillShade="D9"/>
            <w:vAlign w:val="center"/>
          </w:tcPr>
          <w:p w:rsidR="0092069A" w:rsidRPr="006302CA" w:rsidRDefault="0092069A" w:rsidP="0092069A">
            <w:pPr>
              <w:jc w:val="center"/>
              <w:rPr>
                <w:b/>
                <w:sz w:val="20"/>
                <w:szCs w:val="20"/>
              </w:rPr>
            </w:pPr>
            <w:r>
              <w:rPr>
                <w:b/>
                <w:sz w:val="20"/>
                <w:szCs w:val="20"/>
              </w:rPr>
              <w:t>Год</w:t>
            </w:r>
          </w:p>
        </w:tc>
      </w:tr>
      <w:tr w:rsidR="0092069A" w:rsidRPr="006302CA" w:rsidTr="0092069A">
        <w:trPr>
          <w:trHeight w:val="107"/>
        </w:trPr>
        <w:tc>
          <w:tcPr>
            <w:tcW w:w="2093" w:type="dxa"/>
            <w:vMerge/>
            <w:shd w:val="clear" w:color="auto" w:fill="D9D9D9" w:themeFill="background1" w:themeFillShade="D9"/>
            <w:vAlign w:val="center"/>
          </w:tcPr>
          <w:p w:rsidR="0092069A" w:rsidRDefault="0092069A" w:rsidP="0092069A">
            <w:pPr>
              <w:jc w:val="center"/>
              <w:rPr>
                <w:b/>
                <w:sz w:val="20"/>
                <w:szCs w:val="20"/>
              </w:rPr>
            </w:pPr>
          </w:p>
        </w:tc>
        <w:tc>
          <w:tcPr>
            <w:tcW w:w="1984" w:type="dxa"/>
            <w:vMerge/>
            <w:shd w:val="clear" w:color="auto" w:fill="D9D9D9" w:themeFill="background1" w:themeFillShade="D9"/>
            <w:vAlign w:val="center"/>
          </w:tcPr>
          <w:p w:rsidR="0092069A" w:rsidRDefault="0092069A" w:rsidP="0092069A">
            <w:pPr>
              <w:jc w:val="center"/>
              <w:rPr>
                <w:b/>
                <w:sz w:val="20"/>
                <w:szCs w:val="20"/>
              </w:rPr>
            </w:pPr>
          </w:p>
        </w:tc>
        <w:tc>
          <w:tcPr>
            <w:tcW w:w="851" w:type="dxa"/>
            <w:shd w:val="clear" w:color="auto" w:fill="D9D9D9" w:themeFill="background1" w:themeFillShade="D9"/>
            <w:vAlign w:val="center"/>
          </w:tcPr>
          <w:p w:rsidR="0092069A" w:rsidRDefault="0092069A" w:rsidP="0092069A">
            <w:pPr>
              <w:jc w:val="center"/>
              <w:rPr>
                <w:b/>
                <w:sz w:val="20"/>
                <w:szCs w:val="20"/>
              </w:rPr>
            </w:pPr>
            <w:r>
              <w:rPr>
                <w:b/>
                <w:sz w:val="20"/>
                <w:szCs w:val="20"/>
              </w:rPr>
              <w:t>2008</w:t>
            </w:r>
          </w:p>
        </w:tc>
        <w:tc>
          <w:tcPr>
            <w:tcW w:w="850" w:type="dxa"/>
            <w:shd w:val="clear" w:color="auto" w:fill="D9D9D9" w:themeFill="background1" w:themeFillShade="D9"/>
            <w:vAlign w:val="center"/>
          </w:tcPr>
          <w:p w:rsidR="0092069A" w:rsidRDefault="0092069A" w:rsidP="0092069A">
            <w:pPr>
              <w:jc w:val="center"/>
              <w:rPr>
                <w:b/>
                <w:sz w:val="20"/>
                <w:szCs w:val="20"/>
              </w:rPr>
            </w:pPr>
            <w:r>
              <w:rPr>
                <w:b/>
                <w:sz w:val="20"/>
                <w:szCs w:val="20"/>
              </w:rPr>
              <w:t>2009</w:t>
            </w:r>
          </w:p>
        </w:tc>
        <w:tc>
          <w:tcPr>
            <w:tcW w:w="993" w:type="dxa"/>
            <w:shd w:val="clear" w:color="auto" w:fill="D9D9D9" w:themeFill="background1" w:themeFillShade="D9"/>
            <w:vAlign w:val="center"/>
          </w:tcPr>
          <w:p w:rsidR="0092069A" w:rsidRDefault="0092069A" w:rsidP="0092069A">
            <w:pPr>
              <w:jc w:val="center"/>
              <w:rPr>
                <w:b/>
                <w:sz w:val="20"/>
                <w:szCs w:val="20"/>
              </w:rPr>
            </w:pPr>
            <w:r>
              <w:rPr>
                <w:b/>
                <w:sz w:val="20"/>
                <w:szCs w:val="20"/>
              </w:rPr>
              <w:t>2010</w:t>
            </w:r>
          </w:p>
        </w:tc>
        <w:tc>
          <w:tcPr>
            <w:tcW w:w="992" w:type="dxa"/>
            <w:shd w:val="clear" w:color="auto" w:fill="D9D9D9" w:themeFill="background1" w:themeFillShade="D9"/>
            <w:vAlign w:val="center"/>
          </w:tcPr>
          <w:p w:rsidR="0092069A" w:rsidRDefault="0092069A" w:rsidP="0092069A">
            <w:pPr>
              <w:jc w:val="center"/>
              <w:rPr>
                <w:b/>
                <w:sz w:val="20"/>
                <w:szCs w:val="20"/>
              </w:rPr>
            </w:pPr>
            <w:r>
              <w:rPr>
                <w:b/>
                <w:sz w:val="20"/>
                <w:szCs w:val="20"/>
              </w:rPr>
              <w:t>2011</w:t>
            </w:r>
          </w:p>
        </w:tc>
        <w:tc>
          <w:tcPr>
            <w:tcW w:w="1031" w:type="dxa"/>
            <w:shd w:val="clear" w:color="auto" w:fill="D9D9D9" w:themeFill="background1" w:themeFillShade="D9"/>
            <w:vAlign w:val="center"/>
          </w:tcPr>
          <w:p w:rsidR="0092069A" w:rsidRDefault="0092069A" w:rsidP="0092069A">
            <w:pPr>
              <w:jc w:val="center"/>
              <w:rPr>
                <w:b/>
                <w:sz w:val="20"/>
                <w:szCs w:val="20"/>
              </w:rPr>
            </w:pPr>
            <w:r>
              <w:rPr>
                <w:b/>
                <w:sz w:val="20"/>
                <w:szCs w:val="20"/>
              </w:rPr>
              <w:t>2012</w:t>
            </w:r>
          </w:p>
        </w:tc>
      </w:tr>
      <w:tr w:rsidR="0092069A" w:rsidRPr="006302CA" w:rsidTr="0092069A">
        <w:tc>
          <w:tcPr>
            <w:tcW w:w="8794" w:type="dxa"/>
            <w:gridSpan w:val="7"/>
            <w:shd w:val="clear" w:color="auto" w:fill="auto"/>
            <w:vAlign w:val="center"/>
          </w:tcPr>
          <w:p w:rsidR="0092069A" w:rsidRPr="00D535FE" w:rsidRDefault="0092069A" w:rsidP="0092069A">
            <w:pPr>
              <w:jc w:val="center"/>
              <w:rPr>
                <w:b/>
                <w:sz w:val="20"/>
                <w:szCs w:val="20"/>
              </w:rPr>
            </w:pPr>
            <w:r w:rsidRPr="00D535FE">
              <w:rPr>
                <w:b/>
                <w:sz w:val="20"/>
                <w:szCs w:val="20"/>
              </w:rPr>
              <w:t>ООО «Энерго</w:t>
            </w:r>
            <w:r>
              <w:rPr>
                <w:b/>
                <w:sz w:val="20"/>
                <w:szCs w:val="20"/>
              </w:rPr>
              <w:t>баланс-Т»</w:t>
            </w:r>
          </w:p>
        </w:tc>
      </w:tr>
      <w:tr w:rsidR="0092069A" w:rsidRPr="006302CA" w:rsidTr="0092069A">
        <w:trPr>
          <w:trHeight w:val="262"/>
        </w:trPr>
        <w:tc>
          <w:tcPr>
            <w:tcW w:w="2093" w:type="dxa"/>
            <w:vAlign w:val="center"/>
          </w:tcPr>
          <w:p w:rsidR="0092069A" w:rsidRPr="005C6C29" w:rsidRDefault="0092069A" w:rsidP="0092069A">
            <w:pPr>
              <w:jc w:val="center"/>
              <w:rPr>
                <w:sz w:val="20"/>
                <w:szCs w:val="20"/>
              </w:rPr>
            </w:pPr>
            <w:r>
              <w:rPr>
                <w:sz w:val="20"/>
                <w:szCs w:val="20"/>
              </w:rPr>
              <w:t>Тепловая энергия</w:t>
            </w:r>
          </w:p>
        </w:tc>
        <w:tc>
          <w:tcPr>
            <w:tcW w:w="1984" w:type="dxa"/>
            <w:vAlign w:val="center"/>
          </w:tcPr>
          <w:p w:rsidR="0092069A" w:rsidRPr="00D535FE" w:rsidRDefault="0092069A" w:rsidP="0092069A">
            <w:pPr>
              <w:jc w:val="center"/>
            </w:pPr>
            <w:r w:rsidRPr="00D535FE">
              <w:t>Гкал</w:t>
            </w:r>
          </w:p>
        </w:tc>
        <w:tc>
          <w:tcPr>
            <w:tcW w:w="851" w:type="dxa"/>
            <w:vAlign w:val="center"/>
          </w:tcPr>
          <w:p w:rsidR="0092069A" w:rsidRPr="006302CA" w:rsidRDefault="0092069A" w:rsidP="0092069A">
            <w:pPr>
              <w:jc w:val="center"/>
              <w:rPr>
                <w:sz w:val="20"/>
                <w:szCs w:val="20"/>
              </w:rPr>
            </w:pPr>
            <w:r>
              <w:rPr>
                <w:sz w:val="20"/>
                <w:szCs w:val="20"/>
              </w:rPr>
              <w:t>690</w:t>
            </w:r>
          </w:p>
        </w:tc>
        <w:tc>
          <w:tcPr>
            <w:tcW w:w="850" w:type="dxa"/>
            <w:vAlign w:val="center"/>
          </w:tcPr>
          <w:p w:rsidR="0092069A" w:rsidRPr="006302CA" w:rsidRDefault="0092069A" w:rsidP="0092069A">
            <w:pPr>
              <w:jc w:val="center"/>
              <w:rPr>
                <w:sz w:val="20"/>
                <w:szCs w:val="20"/>
              </w:rPr>
            </w:pPr>
            <w:r>
              <w:rPr>
                <w:sz w:val="20"/>
                <w:szCs w:val="20"/>
              </w:rPr>
              <w:t>644,1</w:t>
            </w:r>
          </w:p>
        </w:tc>
        <w:tc>
          <w:tcPr>
            <w:tcW w:w="993" w:type="dxa"/>
            <w:vAlign w:val="center"/>
          </w:tcPr>
          <w:p w:rsidR="0092069A" w:rsidRPr="006302CA" w:rsidRDefault="0092069A" w:rsidP="0092069A">
            <w:pPr>
              <w:jc w:val="center"/>
              <w:rPr>
                <w:sz w:val="20"/>
                <w:szCs w:val="20"/>
              </w:rPr>
            </w:pPr>
            <w:r>
              <w:rPr>
                <w:sz w:val="20"/>
                <w:szCs w:val="20"/>
              </w:rPr>
              <w:t>731</w:t>
            </w:r>
          </w:p>
        </w:tc>
        <w:tc>
          <w:tcPr>
            <w:tcW w:w="992" w:type="dxa"/>
            <w:vAlign w:val="center"/>
          </w:tcPr>
          <w:p w:rsidR="0092069A" w:rsidRPr="006302CA" w:rsidRDefault="0092069A" w:rsidP="0092069A">
            <w:pPr>
              <w:jc w:val="center"/>
              <w:rPr>
                <w:sz w:val="20"/>
                <w:szCs w:val="20"/>
              </w:rPr>
            </w:pPr>
            <w:r>
              <w:rPr>
                <w:sz w:val="20"/>
                <w:szCs w:val="20"/>
              </w:rPr>
              <w:t>520</w:t>
            </w:r>
          </w:p>
        </w:tc>
        <w:tc>
          <w:tcPr>
            <w:tcW w:w="1031" w:type="dxa"/>
            <w:vAlign w:val="center"/>
          </w:tcPr>
          <w:p w:rsidR="0092069A" w:rsidRPr="006302CA" w:rsidRDefault="0092069A" w:rsidP="0092069A">
            <w:pPr>
              <w:jc w:val="center"/>
              <w:rPr>
                <w:sz w:val="20"/>
                <w:szCs w:val="20"/>
              </w:rPr>
            </w:pPr>
            <w:r>
              <w:rPr>
                <w:sz w:val="20"/>
                <w:szCs w:val="20"/>
              </w:rPr>
              <w:t>518</w:t>
            </w:r>
          </w:p>
        </w:tc>
      </w:tr>
    </w:tbl>
    <w:p w:rsidR="0092069A" w:rsidRDefault="0092069A" w:rsidP="0092069A">
      <w:pPr>
        <w:spacing w:line="360" w:lineRule="auto"/>
        <w:ind w:left="1134"/>
        <w:rPr>
          <w:sz w:val="26"/>
          <w:szCs w:val="26"/>
        </w:rPr>
      </w:pPr>
    </w:p>
    <w:p w:rsidR="002E1619" w:rsidRDefault="0092069A" w:rsidP="0092069A">
      <w:pPr>
        <w:spacing w:line="360" w:lineRule="auto"/>
        <w:ind w:firstLine="709"/>
        <w:rPr>
          <w:sz w:val="26"/>
          <w:szCs w:val="26"/>
        </w:rPr>
      </w:pPr>
      <w:r w:rsidRPr="002E1619">
        <w:rPr>
          <w:sz w:val="26"/>
          <w:szCs w:val="26"/>
        </w:rPr>
        <w:t xml:space="preserve">Величина потребления тепловой энергии на нужды отопления по всей территории </w:t>
      </w:r>
      <w:r>
        <w:rPr>
          <w:sz w:val="26"/>
          <w:szCs w:val="26"/>
        </w:rPr>
        <w:t xml:space="preserve">муниципального образования </w:t>
      </w:r>
      <w:proofErr w:type="spellStart"/>
      <w:r>
        <w:rPr>
          <w:sz w:val="26"/>
          <w:szCs w:val="26"/>
        </w:rPr>
        <w:t>Старопольское</w:t>
      </w:r>
      <w:proofErr w:type="spellEnd"/>
      <w:r>
        <w:rPr>
          <w:sz w:val="26"/>
          <w:szCs w:val="26"/>
        </w:rPr>
        <w:t xml:space="preserve"> сельское поселение </w:t>
      </w:r>
      <w:proofErr w:type="spellStart"/>
      <w:r>
        <w:rPr>
          <w:sz w:val="26"/>
          <w:szCs w:val="26"/>
        </w:rPr>
        <w:t>Сланцевского</w:t>
      </w:r>
      <w:proofErr w:type="spellEnd"/>
      <w:r>
        <w:rPr>
          <w:sz w:val="26"/>
          <w:szCs w:val="26"/>
        </w:rPr>
        <w:t xml:space="preserve"> муниципального района Ленинградской области</w:t>
      </w:r>
      <w:r w:rsidR="00CF48EA">
        <w:rPr>
          <w:sz w:val="26"/>
          <w:szCs w:val="26"/>
        </w:rPr>
        <w:t xml:space="preserve"> </w:t>
      </w:r>
      <w:r>
        <w:rPr>
          <w:sz w:val="26"/>
          <w:szCs w:val="26"/>
        </w:rPr>
        <w:t xml:space="preserve">за 2012 год </w:t>
      </w:r>
      <w:r w:rsidRPr="002E1619">
        <w:rPr>
          <w:sz w:val="26"/>
          <w:szCs w:val="26"/>
        </w:rPr>
        <w:t>состав</w:t>
      </w:r>
      <w:r w:rsidR="00017B00">
        <w:rPr>
          <w:sz w:val="26"/>
          <w:szCs w:val="26"/>
        </w:rPr>
        <w:t>ила 518 Гкал</w:t>
      </w:r>
      <w:r>
        <w:rPr>
          <w:sz w:val="26"/>
          <w:szCs w:val="26"/>
        </w:rPr>
        <w:t>.</w:t>
      </w:r>
    </w:p>
    <w:p w:rsidR="0092069A" w:rsidRDefault="0092069A" w:rsidP="0092069A">
      <w:pPr>
        <w:spacing w:line="360" w:lineRule="auto"/>
        <w:ind w:firstLine="709"/>
        <w:rPr>
          <w:sz w:val="26"/>
          <w:szCs w:val="26"/>
        </w:rPr>
        <w:sectPr w:rsidR="0092069A" w:rsidSect="008109DF">
          <w:pgSz w:w="11907" w:h="16840" w:code="9"/>
          <w:pgMar w:top="-1419" w:right="851" w:bottom="1134" w:left="1276" w:header="284" w:footer="125" w:gutter="0"/>
          <w:cols w:space="708"/>
          <w:docGrid w:linePitch="360"/>
        </w:sectPr>
      </w:pPr>
    </w:p>
    <w:p w:rsidR="002E1619" w:rsidRPr="00B67C81" w:rsidRDefault="002E1619" w:rsidP="00B67C81">
      <w:pPr>
        <w:keepNext/>
        <w:keepLines/>
        <w:tabs>
          <w:tab w:val="left" w:pos="426"/>
        </w:tabs>
        <w:spacing w:before="240" w:after="240" w:line="360" w:lineRule="auto"/>
        <w:ind w:left="851"/>
        <w:jc w:val="left"/>
        <w:outlineLvl w:val="1"/>
        <w:rPr>
          <w:rFonts w:cs="Arial"/>
          <w:b/>
          <w:bCs/>
          <w:iCs/>
          <w:sz w:val="26"/>
          <w:szCs w:val="26"/>
        </w:rPr>
      </w:pPr>
      <w:r w:rsidRPr="002E1619">
        <w:rPr>
          <w:rFonts w:cs="Arial"/>
          <w:b/>
          <w:bCs/>
          <w:iCs/>
          <w:sz w:val="26"/>
          <w:szCs w:val="26"/>
        </w:rPr>
        <w:lastRenderedPageBreak/>
        <w:t>5.4.</w:t>
      </w:r>
      <w:r w:rsidR="00DC5A3D">
        <w:rPr>
          <w:rFonts w:cs="Arial"/>
          <w:b/>
          <w:bCs/>
          <w:iCs/>
          <w:sz w:val="26"/>
          <w:szCs w:val="26"/>
        </w:rPr>
        <w:t xml:space="preserve"> </w:t>
      </w:r>
      <w:r w:rsidRPr="002E1619">
        <w:rPr>
          <w:rFonts w:cs="Arial"/>
          <w:b/>
          <w:bCs/>
          <w:iCs/>
          <w:sz w:val="26"/>
          <w:szCs w:val="26"/>
        </w:rPr>
        <w:t xml:space="preserve">Значения потребления тепловой энергии при расчетных температурах </w:t>
      </w:r>
      <w:r w:rsidRPr="00B67C81">
        <w:rPr>
          <w:rFonts w:cs="Arial"/>
          <w:b/>
          <w:bCs/>
          <w:iCs/>
          <w:sz w:val="26"/>
          <w:szCs w:val="26"/>
        </w:rPr>
        <w:t>наружного воздуха в зонах действия источника тепловой энергии</w:t>
      </w:r>
    </w:p>
    <w:p w:rsidR="00B67C81" w:rsidRPr="00B67C81" w:rsidRDefault="00B67C81" w:rsidP="00B67C81">
      <w:pPr>
        <w:spacing w:line="360" w:lineRule="auto"/>
        <w:ind w:firstLine="709"/>
        <w:jc w:val="left"/>
        <w:rPr>
          <w:sz w:val="26"/>
          <w:szCs w:val="26"/>
        </w:rPr>
      </w:pPr>
      <w:r w:rsidRPr="00B67C81">
        <w:rPr>
          <w:sz w:val="26"/>
          <w:szCs w:val="26"/>
        </w:rPr>
        <w:t>Величина потребления тепловой энергии на нужды отопления</w:t>
      </w:r>
      <w:r w:rsidR="00CF48EA">
        <w:rPr>
          <w:sz w:val="26"/>
          <w:szCs w:val="26"/>
        </w:rPr>
        <w:t xml:space="preserve"> </w:t>
      </w:r>
      <w:r w:rsidRPr="00B67C81">
        <w:rPr>
          <w:sz w:val="26"/>
          <w:szCs w:val="26"/>
        </w:rPr>
        <w:t xml:space="preserve">при расчетных значениях наружного воздуха от всех источников тепловой энергии представлена в таблице </w:t>
      </w:r>
      <w:r>
        <w:rPr>
          <w:sz w:val="26"/>
          <w:szCs w:val="26"/>
        </w:rPr>
        <w:t>13</w:t>
      </w:r>
      <w:r w:rsidRPr="00B67C81">
        <w:rPr>
          <w:sz w:val="26"/>
          <w:szCs w:val="26"/>
        </w:rPr>
        <w:t>.</w:t>
      </w:r>
    </w:p>
    <w:p w:rsidR="004331F0" w:rsidRDefault="00B67C81" w:rsidP="00B67C81">
      <w:pPr>
        <w:tabs>
          <w:tab w:val="left" w:pos="709"/>
        </w:tabs>
        <w:spacing w:line="360" w:lineRule="auto"/>
        <w:ind w:firstLine="709"/>
        <w:rPr>
          <w:sz w:val="26"/>
          <w:szCs w:val="26"/>
        </w:rPr>
      </w:pPr>
      <w:r>
        <w:rPr>
          <w:sz w:val="26"/>
          <w:szCs w:val="26"/>
        </w:rPr>
        <w:t>Плавающая динамика потребления тепловой энергии, наблюдаемая с 2008 по 2010 годы, связана с отсутствием узла учета. Расчет с теплоснабжающей организацией производился в соответствие с договорными значениями. Снижение потребления с 2011 года связанно с установкой узлов учета тепловой энергии в 2010 году.</w:t>
      </w:r>
    </w:p>
    <w:p w:rsidR="00B5084B" w:rsidRDefault="00B5084B" w:rsidP="00B67C81">
      <w:pPr>
        <w:tabs>
          <w:tab w:val="left" w:pos="709"/>
        </w:tabs>
        <w:spacing w:line="360" w:lineRule="auto"/>
        <w:ind w:firstLine="709"/>
        <w:rPr>
          <w:sz w:val="26"/>
          <w:szCs w:val="26"/>
        </w:rPr>
      </w:pPr>
      <w:r>
        <w:rPr>
          <w:sz w:val="26"/>
          <w:szCs w:val="26"/>
        </w:rPr>
        <w:t>Динамика потребления тепловой энергии представлена на рисунке 13.</w:t>
      </w:r>
    </w:p>
    <w:p w:rsidR="00B5084B" w:rsidRDefault="0060653C" w:rsidP="0060653C">
      <w:pPr>
        <w:tabs>
          <w:tab w:val="left" w:pos="0"/>
        </w:tabs>
        <w:spacing w:line="360" w:lineRule="auto"/>
        <w:ind w:firstLine="1276"/>
        <w:rPr>
          <w:sz w:val="26"/>
          <w:szCs w:val="26"/>
        </w:rPr>
      </w:pPr>
      <w:r>
        <w:rPr>
          <w:noProof/>
          <w:lang w:eastAsia="ru-RU"/>
        </w:rPr>
        <w:drawing>
          <wp:inline distT="0" distB="0" distL="0" distR="0">
            <wp:extent cx="4328808" cy="2577830"/>
            <wp:effectExtent l="0" t="0" r="14605" b="133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084B" w:rsidRPr="00B5084B" w:rsidRDefault="00B5084B" w:rsidP="00CF48EA">
      <w:pPr>
        <w:tabs>
          <w:tab w:val="left" w:pos="709"/>
        </w:tabs>
        <w:spacing w:line="360" w:lineRule="auto"/>
        <w:jc w:val="center"/>
        <w:outlineLvl w:val="0"/>
        <w:rPr>
          <w:b/>
          <w:sz w:val="26"/>
          <w:szCs w:val="26"/>
        </w:rPr>
      </w:pPr>
      <w:r w:rsidRPr="0060653C">
        <w:rPr>
          <w:b/>
          <w:sz w:val="26"/>
          <w:szCs w:val="26"/>
        </w:rPr>
        <w:t>Рисунок 13. Динамика потребления тепловой энергии, Гкал, с 2008 по 2012 годы.</w:t>
      </w:r>
    </w:p>
    <w:p w:rsidR="00825D88" w:rsidRDefault="00825D88" w:rsidP="00B5084B">
      <w:pPr>
        <w:keepNext/>
        <w:keepLines/>
        <w:tabs>
          <w:tab w:val="left" w:pos="426"/>
        </w:tabs>
        <w:spacing w:before="240" w:after="240" w:line="360" w:lineRule="auto"/>
        <w:ind w:left="851"/>
        <w:jc w:val="left"/>
        <w:outlineLvl w:val="1"/>
        <w:rPr>
          <w:rFonts w:cs="Arial"/>
          <w:b/>
          <w:bCs/>
          <w:iCs/>
          <w:sz w:val="26"/>
          <w:szCs w:val="26"/>
        </w:rPr>
        <w:sectPr w:rsidR="00825D88" w:rsidSect="00A20A01">
          <w:pgSz w:w="11906" w:h="16838"/>
          <w:pgMar w:top="1559" w:right="851" w:bottom="992" w:left="1418" w:header="142" w:footer="142" w:gutter="0"/>
          <w:cols w:space="708"/>
          <w:docGrid w:linePitch="360"/>
        </w:sectPr>
      </w:pPr>
    </w:p>
    <w:p w:rsidR="00B5084B" w:rsidRPr="00B5084B" w:rsidRDefault="00B5084B" w:rsidP="00B5084B">
      <w:pPr>
        <w:keepNext/>
        <w:keepLines/>
        <w:tabs>
          <w:tab w:val="left" w:pos="426"/>
        </w:tabs>
        <w:spacing w:before="240" w:after="240" w:line="360" w:lineRule="auto"/>
        <w:ind w:left="851"/>
        <w:jc w:val="left"/>
        <w:outlineLvl w:val="1"/>
        <w:rPr>
          <w:rFonts w:cs="Arial"/>
          <w:b/>
          <w:bCs/>
          <w:iCs/>
          <w:sz w:val="26"/>
          <w:szCs w:val="26"/>
        </w:rPr>
      </w:pPr>
      <w:r w:rsidRPr="00B5084B">
        <w:rPr>
          <w:rFonts w:cs="Arial"/>
          <w:b/>
          <w:bCs/>
          <w:iCs/>
          <w:sz w:val="26"/>
          <w:szCs w:val="26"/>
        </w:rPr>
        <w:lastRenderedPageBreak/>
        <w:t>5.5. Существующие нормативы потребления тепловой энергии для населения на отопление и горячее водоснабжение</w:t>
      </w:r>
    </w:p>
    <w:p w:rsidR="00B5084B" w:rsidRPr="00EB1F1F" w:rsidRDefault="00B5084B" w:rsidP="00BE630E">
      <w:pPr>
        <w:tabs>
          <w:tab w:val="left" w:pos="709"/>
        </w:tabs>
        <w:spacing w:line="360" w:lineRule="auto"/>
        <w:ind w:firstLine="709"/>
        <w:rPr>
          <w:sz w:val="26"/>
          <w:szCs w:val="26"/>
        </w:rPr>
      </w:pPr>
      <w:r w:rsidRPr="00B5084B">
        <w:rPr>
          <w:sz w:val="26"/>
          <w:szCs w:val="26"/>
        </w:rPr>
        <w:t xml:space="preserve">Для разных категорий домов и сооружений существуют индивидуальные нормативы потребления тепловой энергии, в таблице </w:t>
      </w:r>
      <w:r w:rsidR="00A20A01">
        <w:rPr>
          <w:sz w:val="26"/>
          <w:szCs w:val="26"/>
        </w:rPr>
        <w:t>14</w:t>
      </w:r>
      <w:r w:rsidRPr="00B5084B">
        <w:rPr>
          <w:sz w:val="26"/>
          <w:szCs w:val="26"/>
        </w:rPr>
        <w:t xml:space="preserve"> представлены нормативы потребления коммунальных услуг населением на отопление для определенных видов жилищного фонда.</w:t>
      </w:r>
    </w:p>
    <w:p w:rsidR="00EB1F1F" w:rsidRPr="00EB1F1F" w:rsidRDefault="00EB1F1F" w:rsidP="00BE630E">
      <w:pPr>
        <w:pStyle w:val="ConsPlusTitle"/>
        <w:widowControl/>
        <w:spacing w:line="360" w:lineRule="auto"/>
        <w:ind w:firstLine="709"/>
        <w:jc w:val="both"/>
        <w:rPr>
          <w:sz w:val="26"/>
          <w:szCs w:val="26"/>
        </w:rPr>
      </w:pPr>
      <w:r w:rsidRPr="00EB1F1F">
        <w:rPr>
          <w:b w:val="0"/>
          <w:sz w:val="26"/>
          <w:szCs w:val="26"/>
        </w:rPr>
        <w:t>Нормативы</w:t>
      </w:r>
      <w:r w:rsidR="00CF48EA">
        <w:rPr>
          <w:b w:val="0"/>
          <w:sz w:val="26"/>
          <w:szCs w:val="26"/>
        </w:rPr>
        <w:t xml:space="preserve"> </w:t>
      </w:r>
      <w:r w:rsidRPr="00EB1F1F">
        <w:rPr>
          <w:b w:val="0"/>
          <w:sz w:val="26"/>
          <w:szCs w:val="26"/>
        </w:rPr>
        <w:t xml:space="preserve">потребления коммунальных услуг по холодному </w:t>
      </w:r>
      <w:r w:rsidR="00BE630E">
        <w:rPr>
          <w:b w:val="0"/>
          <w:sz w:val="26"/>
          <w:szCs w:val="26"/>
        </w:rPr>
        <w:t xml:space="preserve">и горячему </w:t>
      </w:r>
      <w:r w:rsidRPr="00EB1F1F">
        <w:rPr>
          <w:b w:val="0"/>
          <w:sz w:val="26"/>
          <w:szCs w:val="26"/>
        </w:rPr>
        <w:t>водоснабжению гражданами,</w:t>
      </w:r>
      <w:r w:rsidR="00CF48EA">
        <w:rPr>
          <w:b w:val="0"/>
          <w:sz w:val="26"/>
          <w:szCs w:val="26"/>
        </w:rPr>
        <w:t xml:space="preserve"> </w:t>
      </w:r>
      <w:r w:rsidRPr="00EB1F1F">
        <w:rPr>
          <w:b w:val="0"/>
          <w:sz w:val="26"/>
          <w:szCs w:val="26"/>
        </w:rPr>
        <w:t>проживающими в многоквартирных домах или жилых домах</w:t>
      </w:r>
      <w:r w:rsidR="00CF48EA">
        <w:rPr>
          <w:b w:val="0"/>
          <w:sz w:val="26"/>
          <w:szCs w:val="26"/>
        </w:rPr>
        <w:t xml:space="preserve"> </w:t>
      </w:r>
      <w:r w:rsidRPr="00EB1F1F">
        <w:rPr>
          <w:b w:val="0"/>
          <w:sz w:val="26"/>
          <w:szCs w:val="26"/>
        </w:rPr>
        <w:t xml:space="preserve">на территории </w:t>
      </w:r>
      <w:r w:rsidR="00BE630E">
        <w:rPr>
          <w:b w:val="0"/>
          <w:sz w:val="26"/>
          <w:szCs w:val="26"/>
        </w:rPr>
        <w:t>Л</w:t>
      </w:r>
      <w:r w:rsidRPr="00EB1F1F">
        <w:rPr>
          <w:b w:val="0"/>
          <w:sz w:val="26"/>
          <w:szCs w:val="26"/>
        </w:rPr>
        <w:t>енинградской области, при отсутствии</w:t>
      </w:r>
      <w:r w:rsidR="00CF48EA">
        <w:rPr>
          <w:b w:val="0"/>
          <w:sz w:val="26"/>
          <w:szCs w:val="26"/>
        </w:rPr>
        <w:t xml:space="preserve"> </w:t>
      </w:r>
      <w:r w:rsidRPr="00BE630E">
        <w:rPr>
          <w:b w:val="0"/>
          <w:sz w:val="26"/>
          <w:szCs w:val="26"/>
        </w:rPr>
        <w:t>приборов учета</w:t>
      </w:r>
      <w:r w:rsidR="00BE630E">
        <w:rPr>
          <w:b w:val="0"/>
          <w:sz w:val="26"/>
          <w:szCs w:val="26"/>
        </w:rPr>
        <w:t xml:space="preserve"> представлены в таблице 15.</w:t>
      </w:r>
    </w:p>
    <w:p w:rsidR="00EB1F1F" w:rsidRPr="00EB1F1F" w:rsidRDefault="00EB1F1F" w:rsidP="00CF48EA">
      <w:pPr>
        <w:spacing w:line="360" w:lineRule="auto"/>
        <w:ind w:firstLine="567"/>
        <w:jc w:val="right"/>
        <w:outlineLvl w:val="0"/>
        <w:rPr>
          <w:b/>
          <w:sz w:val="26"/>
          <w:szCs w:val="26"/>
        </w:rPr>
      </w:pPr>
      <w:r w:rsidRPr="00EB1F1F">
        <w:rPr>
          <w:b/>
          <w:sz w:val="26"/>
          <w:szCs w:val="26"/>
        </w:rPr>
        <w:t>Таблица 1</w:t>
      </w:r>
      <w:r>
        <w:rPr>
          <w:b/>
          <w:sz w:val="26"/>
          <w:szCs w:val="26"/>
        </w:rPr>
        <w:t>4</w:t>
      </w:r>
      <w:r w:rsidRPr="00EB1F1F">
        <w:rPr>
          <w:b/>
          <w:sz w:val="26"/>
          <w:szCs w:val="26"/>
        </w:rPr>
        <w:t>.</w:t>
      </w:r>
    </w:p>
    <w:tbl>
      <w:tblPr>
        <w:tblpPr w:leftFromText="180" w:rightFromText="180" w:vertAnchor="text" w:tblpXSpec="center" w:tblpY="1"/>
        <w:tblOverlap w:val="never"/>
        <w:tblW w:w="14616"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
        <w:gridCol w:w="709"/>
        <w:gridCol w:w="4536"/>
        <w:gridCol w:w="3372"/>
        <w:gridCol w:w="3007"/>
        <w:gridCol w:w="2977"/>
      </w:tblGrid>
      <w:tr w:rsidR="00825D88" w:rsidRPr="00825D88" w:rsidTr="00910C87">
        <w:trPr>
          <w:tblCellSpacing w:w="0" w:type="dxa"/>
          <w:jc w:val="center"/>
        </w:trPr>
        <w:tc>
          <w:tcPr>
            <w:tcW w:w="724"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825D88" w:rsidRPr="00910C87" w:rsidRDefault="00825D88" w:rsidP="00825D88">
            <w:pPr>
              <w:jc w:val="center"/>
              <w:rPr>
                <w:rFonts w:eastAsia="Times New Roman"/>
                <w:b/>
                <w:lang w:eastAsia="ru-RU"/>
              </w:rPr>
            </w:pPr>
            <w:r w:rsidRPr="00910C87">
              <w:rPr>
                <w:rFonts w:eastAsia="Times New Roman"/>
                <w:b/>
                <w:sz w:val="22"/>
                <w:szCs w:val="22"/>
                <w:lang w:eastAsia="ru-RU"/>
              </w:rPr>
              <w:t xml:space="preserve">N </w:t>
            </w:r>
            <w:proofErr w:type="gramStart"/>
            <w:r w:rsidRPr="00910C87">
              <w:rPr>
                <w:rFonts w:eastAsia="Times New Roman"/>
                <w:b/>
                <w:sz w:val="22"/>
                <w:szCs w:val="22"/>
                <w:lang w:eastAsia="ru-RU"/>
              </w:rPr>
              <w:t>п</w:t>
            </w:r>
            <w:proofErr w:type="gramEnd"/>
            <w:r w:rsidRPr="00910C87">
              <w:rPr>
                <w:rFonts w:eastAsia="Times New Roman"/>
                <w:b/>
                <w:sz w:val="22"/>
                <w:szCs w:val="22"/>
                <w:lang w:eastAsia="ru-RU"/>
              </w:rPr>
              <w:t>/п</w:t>
            </w:r>
          </w:p>
        </w:tc>
        <w:tc>
          <w:tcPr>
            <w:tcW w:w="453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825D88" w:rsidRPr="00910C87" w:rsidRDefault="00825D88" w:rsidP="00825D88">
            <w:pPr>
              <w:jc w:val="center"/>
              <w:rPr>
                <w:rFonts w:eastAsia="Times New Roman"/>
                <w:b/>
                <w:lang w:eastAsia="ru-RU"/>
              </w:rPr>
            </w:pPr>
            <w:r w:rsidRPr="00910C87">
              <w:rPr>
                <w:rFonts w:eastAsia="Times New Roman"/>
                <w:b/>
                <w:sz w:val="22"/>
                <w:szCs w:val="22"/>
                <w:lang w:eastAsia="ru-RU"/>
              </w:rPr>
              <w:t>Классификационные группы многоквартирных домов и жилых домов</w:t>
            </w:r>
          </w:p>
        </w:tc>
        <w:tc>
          <w:tcPr>
            <w:tcW w:w="33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825D88" w:rsidRPr="00910C87" w:rsidRDefault="00825D88" w:rsidP="00825D88">
            <w:pPr>
              <w:jc w:val="center"/>
              <w:rPr>
                <w:rFonts w:eastAsia="Times New Roman"/>
                <w:b/>
                <w:lang w:eastAsia="ru-RU"/>
              </w:rPr>
            </w:pPr>
            <w:r w:rsidRPr="00910C87">
              <w:rPr>
                <w:rFonts w:eastAsia="Times New Roman"/>
                <w:b/>
                <w:sz w:val="22"/>
                <w:szCs w:val="22"/>
                <w:lang w:eastAsia="ru-RU"/>
              </w:rPr>
              <w:t>с 01.01.2010г</w:t>
            </w:r>
          </w:p>
          <w:p w:rsidR="00825D88" w:rsidRPr="00910C87" w:rsidRDefault="00825D88" w:rsidP="00825D88">
            <w:pPr>
              <w:jc w:val="center"/>
              <w:rPr>
                <w:rFonts w:eastAsia="Times New Roman"/>
                <w:b/>
                <w:lang w:eastAsia="ru-RU"/>
              </w:rPr>
            </w:pPr>
            <w:r w:rsidRPr="00910C87">
              <w:rPr>
                <w:rFonts w:eastAsia="Times New Roman"/>
                <w:b/>
                <w:sz w:val="22"/>
                <w:szCs w:val="22"/>
                <w:lang w:eastAsia="ru-RU"/>
              </w:rPr>
              <w:t>Норматив потребления тепловой энергии, Гкал/кв. м общей площади жилых помещений в месяц</w:t>
            </w:r>
          </w:p>
        </w:tc>
        <w:tc>
          <w:tcPr>
            <w:tcW w:w="300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825D88" w:rsidRPr="00910C87" w:rsidRDefault="00825D88" w:rsidP="00825D88">
            <w:pPr>
              <w:jc w:val="center"/>
              <w:rPr>
                <w:rFonts w:eastAsia="Times New Roman"/>
                <w:b/>
                <w:lang w:eastAsia="ru-RU"/>
              </w:rPr>
            </w:pPr>
            <w:r w:rsidRPr="00910C87">
              <w:rPr>
                <w:rFonts w:eastAsia="Times New Roman"/>
                <w:b/>
                <w:sz w:val="22"/>
                <w:szCs w:val="22"/>
                <w:lang w:eastAsia="ru-RU"/>
              </w:rPr>
              <w:t>с 01.09.2012г.</w:t>
            </w:r>
          </w:p>
          <w:p w:rsidR="00825D88" w:rsidRPr="00910C87" w:rsidRDefault="00825D88" w:rsidP="00825D88">
            <w:pPr>
              <w:jc w:val="center"/>
              <w:rPr>
                <w:rFonts w:eastAsia="Times New Roman"/>
                <w:b/>
                <w:lang w:eastAsia="ru-RU"/>
              </w:rPr>
            </w:pPr>
            <w:r w:rsidRPr="00910C87">
              <w:rPr>
                <w:rFonts w:eastAsia="Times New Roman"/>
                <w:b/>
                <w:sz w:val="22"/>
                <w:szCs w:val="22"/>
                <w:lang w:eastAsia="ru-RU"/>
              </w:rPr>
              <w:t>Норматив потребления тепловой энергии в жилых помещениях, Гкал/кв. м общей площади всех помещений в месяц</w:t>
            </w:r>
          </w:p>
        </w:tc>
        <w:tc>
          <w:tcPr>
            <w:tcW w:w="297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825D88" w:rsidRPr="00910C87" w:rsidRDefault="00825D88" w:rsidP="00825D88">
            <w:pPr>
              <w:jc w:val="center"/>
              <w:rPr>
                <w:rFonts w:eastAsia="Times New Roman"/>
                <w:b/>
                <w:lang w:eastAsia="ru-RU"/>
              </w:rPr>
            </w:pPr>
            <w:r w:rsidRPr="00910C87">
              <w:rPr>
                <w:rFonts w:eastAsia="Times New Roman"/>
                <w:b/>
                <w:sz w:val="22"/>
                <w:szCs w:val="22"/>
                <w:lang w:eastAsia="ru-RU"/>
              </w:rPr>
              <w:t>с 01.09.2012г.</w:t>
            </w:r>
          </w:p>
          <w:p w:rsidR="00825D88" w:rsidRPr="00910C87" w:rsidRDefault="00825D88" w:rsidP="00825D88">
            <w:pPr>
              <w:jc w:val="center"/>
              <w:rPr>
                <w:rFonts w:eastAsia="Times New Roman"/>
                <w:b/>
                <w:lang w:eastAsia="ru-RU"/>
              </w:rPr>
            </w:pPr>
            <w:r w:rsidRPr="00910C87">
              <w:rPr>
                <w:rFonts w:eastAsia="Times New Roman"/>
                <w:b/>
                <w:sz w:val="22"/>
                <w:szCs w:val="22"/>
                <w:lang w:eastAsia="ru-RU"/>
              </w:rPr>
              <w:t>Норматив потребления тепловой энергии на общедомовые нужды, Гкал/кв. м общей площади всех помещений в месяц</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дореволюционной постройки, прошедшие капитальный ремонт</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0,0181</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0,0226</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0,0226</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2.</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 xml:space="preserve">Дома дореволюционной  постройки, не прошедшие капитальный ремонт </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0,0183</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0,0235</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0,0235</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3.</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1918-1930 гг. категории "Конструктивизм"</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0,0212</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0,0278</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0,0278</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4.</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1931-1956 гг. категории "Сталинские"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0,0189</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0,0239</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0,0239</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5.</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1957-1970 гг. категории "</w:t>
            </w:r>
            <w:proofErr w:type="spellStart"/>
            <w:r w:rsidRPr="00910C87">
              <w:rPr>
                <w:rFonts w:eastAsia="Times New Roman"/>
                <w:sz w:val="22"/>
                <w:szCs w:val="22"/>
                <w:lang w:eastAsia="ru-RU"/>
              </w:rPr>
              <w:t>Хрущевки</w:t>
            </w:r>
            <w:proofErr w:type="spellEnd"/>
            <w:r w:rsidRPr="00910C87">
              <w:rPr>
                <w:rFonts w:eastAsia="Times New Roman"/>
                <w:sz w:val="22"/>
                <w:szCs w:val="22"/>
                <w:lang w:eastAsia="ru-RU"/>
              </w:rPr>
              <w:t xml:space="preserve"> кирпичные"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0,0167</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0,0217</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0,0217</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6.</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1957-1970 гг. категории "</w:t>
            </w:r>
            <w:proofErr w:type="spellStart"/>
            <w:r w:rsidRPr="00910C87">
              <w:rPr>
                <w:rFonts w:eastAsia="Times New Roman"/>
                <w:sz w:val="22"/>
                <w:szCs w:val="22"/>
                <w:lang w:eastAsia="ru-RU"/>
              </w:rPr>
              <w:t>Хрущевки</w:t>
            </w:r>
            <w:proofErr w:type="spellEnd"/>
            <w:r w:rsidRPr="00910C87">
              <w:rPr>
                <w:rFonts w:eastAsia="Times New Roman"/>
                <w:sz w:val="22"/>
                <w:szCs w:val="22"/>
                <w:lang w:eastAsia="ru-RU"/>
              </w:rPr>
              <w:t xml:space="preserve"> панельные"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0,0164</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0,0219</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0,0219</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7.</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1970-1980 гг. кирпичные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0,0162</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0,0204</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0,0204</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8.</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1970-1980 гг. панельные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0,0157</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0,0205</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0,0205</w:t>
            </w:r>
          </w:p>
        </w:tc>
      </w:tr>
      <w:tr w:rsidR="00910C87"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10C87" w:rsidRPr="00910C87" w:rsidRDefault="00910C87" w:rsidP="00910C87">
            <w:pPr>
              <w:jc w:val="center"/>
              <w:rPr>
                <w:rFonts w:eastAsia="Times New Roman"/>
                <w:b/>
                <w:lang w:eastAsia="ru-RU"/>
              </w:rPr>
            </w:pPr>
            <w:r w:rsidRPr="00910C87">
              <w:rPr>
                <w:rFonts w:eastAsia="Times New Roman"/>
                <w:b/>
                <w:sz w:val="22"/>
                <w:szCs w:val="22"/>
                <w:lang w:eastAsia="ru-RU"/>
              </w:rPr>
              <w:lastRenderedPageBreak/>
              <w:t xml:space="preserve">N </w:t>
            </w:r>
            <w:proofErr w:type="gramStart"/>
            <w:r w:rsidRPr="00910C87">
              <w:rPr>
                <w:rFonts w:eastAsia="Times New Roman"/>
                <w:b/>
                <w:sz w:val="22"/>
                <w:szCs w:val="22"/>
                <w:lang w:eastAsia="ru-RU"/>
              </w:rPr>
              <w:t>п</w:t>
            </w:r>
            <w:proofErr w:type="gramEnd"/>
            <w:r w:rsidRPr="00910C87">
              <w:rPr>
                <w:rFonts w:eastAsia="Times New Roman"/>
                <w:b/>
                <w:sz w:val="22"/>
                <w:szCs w:val="22"/>
                <w:lang w:eastAsia="ru-RU"/>
              </w:rPr>
              <w:t>/п</w:t>
            </w:r>
          </w:p>
        </w:tc>
        <w:tc>
          <w:tcPr>
            <w:tcW w:w="453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10C87" w:rsidRPr="00910C87" w:rsidRDefault="00910C87" w:rsidP="00910C87">
            <w:pPr>
              <w:jc w:val="center"/>
              <w:rPr>
                <w:rFonts w:eastAsia="Times New Roman"/>
                <w:b/>
                <w:lang w:eastAsia="ru-RU"/>
              </w:rPr>
            </w:pPr>
            <w:r w:rsidRPr="00910C87">
              <w:rPr>
                <w:rFonts w:eastAsia="Times New Roman"/>
                <w:b/>
                <w:sz w:val="22"/>
                <w:szCs w:val="22"/>
                <w:lang w:eastAsia="ru-RU"/>
              </w:rPr>
              <w:t>Классификационные группы многоквартирных домов и жилых домов</w:t>
            </w:r>
          </w:p>
        </w:tc>
        <w:tc>
          <w:tcPr>
            <w:tcW w:w="337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10C87" w:rsidRPr="00910C87" w:rsidRDefault="00910C87" w:rsidP="00910C87">
            <w:pPr>
              <w:jc w:val="center"/>
              <w:rPr>
                <w:rFonts w:eastAsia="Times New Roman"/>
                <w:b/>
                <w:lang w:eastAsia="ru-RU"/>
              </w:rPr>
            </w:pPr>
            <w:r w:rsidRPr="00910C87">
              <w:rPr>
                <w:rFonts w:eastAsia="Times New Roman"/>
                <w:b/>
                <w:sz w:val="22"/>
                <w:szCs w:val="22"/>
                <w:lang w:eastAsia="ru-RU"/>
              </w:rPr>
              <w:t>с 01.01.2010г</w:t>
            </w:r>
          </w:p>
          <w:p w:rsidR="00910C87" w:rsidRPr="00910C87" w:rsidRDefault="00910C87" w:rsidP="00910C87">
            <w:pPr>
              <w:jc w:val="center"/>
              <w:rPr>
                <w:rFonts w:eastAsia="Times New Roman"/>
                <w:b/>
                <w:lang w:eastAsia="ru-RU"/>
              </w:rPr>
            </w:pPr>
            <w:r w:rsidRPr="00910C87">
              <w:rPr>
                <w:rFonts w:eastAsia="Times New Roman"/>
                <w:b/>
                <w:sz w:val="22"/>
                <w:szCs w:val="22"/>
                <w:lang w:eastAsia="ru-RU"/>
              </w:rPr>
              <w:t>Норматив потребления тепловой энергии, Гкал/кв. м общей площади жилых помещений в месяц</w:t>
            </w:r>
          </w:p>
        </w:tc>
        <w:tc>
          <w:tcPr>
            <w:tcW w:w="300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10C87" w:rsidRPr="00910C87" w:rsidRDefault="00910C87" w:rsidP="00910C87">
            <w:pPr>
              <w:jc w:val="center"/>
              <w:rPr>
                <w:rFonts w:eastAsia="Times New Roman"/>
                <w:b/>
                <w:lang w:eastAsia="ru-RU"/>
              </w:rPr>
            </w:pPr>
            <w:r w:rsidRPr="00910C87">
              <w:rPr>
                <w:rFonts w:eastAsia="Times New Roman"/>
                <w:b/>
                <w:sz w:val="22"/>
                <w:szCs w:val="22"/>
                <w:lang w:eastAsia="ru-RU"/>
              </w:rPr>
              <w:t>с 01.09.2012г.</w:t>
            </w:r>
          </w:p>
          <w:p w:rsidR="00910C87" w:rsidRPr="00910C87" w:rsidRDefault="00910C87" w:rsidP="00910C87">
            <w:pPr>
              <w:jc w:val="center"/>
              <w:rPr>
                <w:rFonts w:eastAsia="Times New Roman"/>
                <w:b/>
                <w:lang w:eastAsia="ru-RU"/>
              </w:rPr>
            </w:pPr>
            <w:r w:rsidRPr="00910C87">
              <w:rPr>
                <w:rFonts w:eastAsia="Times New Roman"/>
                <w:b/>
                <w:sz w:val="22"/>
                <w:szCs w:val="22"/>
                <w:lang w:eastAsia="ru-RU"/>
              </w:rPr>
              <w:t>Норматив потребления тепловой энергии в жилых помещениях, Гкал/кв. м общей площади всех помещений в месяц</w:t>
            </w:r>
          </w:p>
        </w:tc>
        <w:tc>
          <w:tcPr>
            <w:tcW w:w="297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910C87" w:rsidRPr="00910C87" w:rsidRDefault="00910C87" w:rsidP="00910C87">
            <w:pPr>
              <w:jc w:val="center"/>
              <w:rPr>
                <w:rFonts w:eastAsia="Times New Roman"/>
                <w:b/>
                <w:lang w:eastAsia="ru-RU"/>
              </w:rPr>
            </w:pPr>
            <w:r w:rsidRPr="00910C87">
              <w:rPr>
                <w:rFonts w:eastAsia="Times New Roman"/>
                <w:b/>
                <w:sz w:val="22"/>
                <w:szCs w:val="22"/>
                <w:lang w:eastAsia="ru-RU"/>
              </w:rPr>
              <w:t>с 01.09.2012г.</w:t>
            </w:r>
          </w:p>
          <w:p w:rsidR="00910C87" w:rsidRPr="00910C87" w:rsidRDefault="00910C87" w:rsidP="00910C87">
            <w:pPr>
              <w:jc w:val="center"/>
              <w:rPr>
                <w:rFonts w:eastAsia="Times New Roman"/>
                <w:b/>
                <w:lang w:eastAsia="ru-RU"/>
              </w:rPr>
            </w:pPr>
            <w:r w:rsidRPr="00910C87">
              <w:rPr>
                <w:rFonts w:eastAsia="Times New Roman"/>
                <w:b/>
                <w:sz w:val="22"/>
                <w:szCs w:val="22"/>
                <w:lang w:eastAsia="ru-RU"/>
              </w:rPr>
              <w:t>Норматив потребления тепловой энергии на общедомовые нужды, Гкал/кв. м общей площади всех помещений в месяц</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9.</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1980-1999 гг. включительно категории "Новое строительство кирпичные"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0,0170</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0,0204</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0,0204</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10.</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 xml:space="preserve">Дома постройки 1980-1999 гг. включительно категории "Новое строительство панельные" </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0,0157</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0,0205</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0,0205</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11.</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Ветхий фонд (дома деревянные)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0,0220</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0,0287</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0,0287</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12.</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1945-1948 гг. категории "Немецкие"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0,0220</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0,0240</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0,0240</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13.</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после 1999 года категории "Новое строительство кирпичные"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0,0150</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0,0154</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0,0154</w:t>
            </w:r>
          </w:p>
        </w:tc>
      </w:tr>
      <w:tr w:rsidR="00825D88" w:rsidRPr="00825D88" w:rsidTr="00910C87">
        <w:trPr>
          <w:gridBefore w:val="1"/>
          <w:wBefore w:w="15" w:type="dxa"/>
          <w:tblCellSpacing w:w="0" w:type="dxa"/>
          <w:jc w:val="center"/>
        </w:trPr>
        <w:tc>
          <w:tcPr>
            <w:tcW w:w="709"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14.</w:t>
            </w:r>
          </w:p>
        </w:tc>
        <w:tc>
          <w:tcPr>
            <w:tcW w:w="4536"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Дома постройки после 1999 года категории "Новое строительство панельные"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0,0152</w:t>
            </w:r>
          </w:p>
        </w:tc>
        <w:tc>
          <w:tcPr>
            <w:tcW w:w="300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0,0156</w:t>
            </w:r>
          </w:p>
        </w:tc>
        <w:tc>
          <w:tcPr>
            <w:tcW w:w="2977" w:type="dxa"/>
            <w:tcBorders>
              <w:top w:val="outset" w:sz="6" w:space="0" w:color="auto"/>
              <w:left w:val="outset" w:sz="6" w:space="0" w:color="auto"/>
              <w:bottom w:val="outset" w:sz="6" w:space="0" w:color="auto"/>
              <w:right w:val="outset" w:sz="6" w:space="0" w:color="auto"/>
            </w:tcBorders>
            <w:vAlign w:val="center"/>
            <w:hideMark/>
          </w:tcPr>
          <w:p w:rsidR="00825D88" w:rsidRPr="00910C87" w:rsidRDefault="00825D88" w:rsidP="00825D88">
            <w:pPr>
              <w:jc w:val="center"/>
              <w:rPr>
                <w:rFonts w:eastAsia="Times New Roman"/>
                <w:lang w:eastAsia="ru-RU"/>
              </w:rPr>
            </w:pPr>
            <w:r w:rsidRPr="00910C87">
              <w:rPr>
                <w:rFonts w:eastAsia="Times New Roman"/>
                <w:sz w:val="22"/>
                <w:szCs w:val="22"/>
                <w:lang w:eastAsia="ru-RU"/>
              </w:rPr>
              <w:t>0,0156</w:t>
            </w:r>
          </w:p>
        </w:tc>
      </w:tr>
    </w:tbl>
    <w:p w:rsidR="00825D88" w:rsidRDefault="00825D88" w:rsidP="00A20A01">
      <w:pPr>
        <w:spacing w:line="360" w:lineRule="auto"/>
        <w:ind w:firstLine="567"/>
        <w:rPr>
          <w:sz w:val="26"/>
          <w:szCs w:val="26"/>
        </w:rPr>
      </w:pPr>
    </w:p>
    <w:p w:rsidR="00EB1F1F" w:rsidRPr="00BE630E" w:rsidRDefault="00BE630E" w:rsidP="00CF48EA">
      <w:pPr>
        <w:spacing w:line="360" w:lineRule="auto"/>
        <w:ind w:firstLine="567"/>
        <w:jc w:val="right"/>
        <w:outlineLvl w:val="0"/>
        <w:rPr>
          <w:b/>
          <w:sz w:val="26"/>
          <w:szCs w:val="26"/>
        </w:rPr>
      </w:pPr>
      <w:r w:rsidRPr="00BE630E">
        <w:rPr>
          <w:b/>
          <w:sz w:val="26"/>
          <w:szCs w:val="26"/>
        </w:rPr>
        <w:t>Таблица 15.</w:t>
      </w:r>
    </w:p>
    <w:tbl>
      <w:tblPr>
        <w:tblpPr w:leftFromText="180" w:rightFromText="180" w:vertAnchor="text" w:tblpXSpec="center" w:tblpY="1"/>
        <w:tblOverlap w:val="never"/>
        <w:tblW w:w="14318" w:type="dxa"/>
        <w:tblLayout w:type="fixed"/>
        <w:tblCellMar>
          <w:left w:w="70" w:type="dxa"/>
          <w:right w:w="70" w:type="dxa"/>
        </w:tblCellMar>
        <w:tblLook w:val="0000" w:firstRow="0" w:lastRow="0" w:firstColumn="0" w:lastColumn="0" w:noHBand="0" w:noVBand="0"/>
      </w:tblPr>
      <w:tblGrid>
        <w:gridCol w:w="710"/>
        <w:gridCol w:w="4961"/>
        <w:gridCol w:w="2977"/>
        <w:gridCol w:w="2904"/>
        <w:gridCol w:w="72"/>
        <w:gridCol w:w="1080"/>
        <w:gridCol w:w="33"/>
        <w:gridCol w:w="1581"/>
      </w:tblGrid>
      <w:tr w:rsidR="00910C87" w:rsidRPr="00910C87" w:rsidTr="00910C87">
        <w:trPr>
          <w:cantSplit/>
          <w:trHeight w:val="360"/>
        </w:trPr>
        <w:tc>
          <w:tcPr>
            <w:tcW w:w="710"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N</w:t>
            </w:r>
          </w:p>
          <w:p w:rsidR="00BE630E" w:rsidRPr="00910C87" w:rsidRDefault="00BE630E" w:rsidP="00910C87">
            <w:pPr>
              <w:pStyle w:val="ConsPlusCell"/>
              <w:widowControl/>
              <w:ind w:left="709" w:hanging="709"/>
              <w:jc w:val="center"/>
              <w:rPr>
                <w:rFonts w:ascii="Times New Roman" w:hAnsi="Times New Roman" w:cs="Times New Roman"/>
                <w:b/>
                <w:sz w:val="22"/>
                <w:szCs w:val="22"/>
              </w:rPr>
            </w:pPr>
            <w:proofErr w:type="gramStart"/>
            <w:r w:rsidRPr="00910C87">
              <w:rPr>
                <w:rFonts w:ascii="Times New Roman" w:hAnsi="Times New Roman" w:cs="Times New Roman"/>
                <w:b/>
                <w:sz w:val="22"/>
                <w:szCs w:val="22"/>
              </w:rPr>
              <w:t>п</w:t>
            </w:r>
            <w:proofErr w:type="gramEnd"/>
            <w:r w:rsidRPr="00910C87">
              <w:rPr>
                <w:rFonts w:ascii="Times New Roman" w:hAnsi="Times New Roman" w:cs="Times New Roman"/>
                <w:b/>
                <w:sz w:val="22"/>
                <w:szCs w:val="22"/>
              </w:rPr>
              <w:t>/п</w:t>
            </w:r>
          </w:p>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4961"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Вид благоустройства жилого помещения</w:t>
            </w:r>
          </w:p>
        </w:tc>
        <w:tc>
          <w:tcPr>
            <w:tcW w:w="2977"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 xml:space="preserve">Единица измерения </w:t>
            </w:r>
          </w:p>
        </w:tc>
        <w:tc>
          <w:tcPr>
            <w:tcW w:w="5670"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 xml:space="preserve">Норматив потребления услуги в месяц </w:t>
            </w:r>
          </w:p>
        </w:tc>
      </w:tr>
      <w:tr w:rsidR="00910C87" w:rsidRPr="00910C87" w:rsidTr="00910C87">
        <w:trPr>
          <w:cantSplit/>
          <w:trHeight w:val="66"/>
        </w:trPr>
        <w:tc>
          <w:tcPr>
            <w:tcW w:w="710" w:type="dxa"/>
            <w:vMerge/>
            <w:tcBorders>
              <w:top w:val="nil"/>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4961" w:type="dxa"/>
            <w:vMerge/>
            <w:tcBorders>
              <w:top w:val="nil"/>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2977" w:type="dxa"/>
            <w:vMerge/>
            <w:tcBorders>
              <w:top w:val="nil"/>
              <w:left w:val="single" w:sz="6" w:space="0" w:color="auto"/>
              <w:bottom w:val="nil"/>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4089" w:type="dxa"/>
            <w:gridSpan w:val="4"/>
            <w:tcBorders>
              <w:top w:val="single" w:sz="6" w:space="0" w:color="auto"/>
              <w:left w:val="single" w:sz="6" w:space="0" w:color="auto"/>
              <w:bottom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вода</w:t>
            </w:r>
          </w:p>
        </w:tc>
        <w:tc>
          <w:tcPr>
            <w:tcW w:w="1581" w:type="dxa"/>
            <w:tcBorders>
              <w:top w:val="single" w:sz="6" w:space="0" w:color="auto"/>
              <w:left w:val="nil"/>
              <w:bottom w:val="single" w:sz="4"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r>
      <w:tr w:rsidR="00910C87" w:rsidRPr="00910C87" w:rsidTr="00910C87">
        <w:trPr>
          <w:cantSplit/>
          <w:trHeight w:val="335"/>
        </w:trPr>
        <w:tc>
          <w:tcPr>
            <w:tcW w:w="710" w:type="dxa"/>
            <w:vMerge/>
            <w:tcBorders>
              <w:top w:val="nil"/>
              <w:left w:val="single" w:sz="6" w:space="0" w:color="auto"/>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4961" w:type="dxa"/>
            <w:vMerge/>
            <w:tcBorders>
              <w:top w:val="nil"/>
              <w:left w:val="single" w:sz="6" w:space="0" w:color="auto"/>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2977" w:type="dxa"/>
            <w:vMerge/>
            <w:tcBorders>
              <w:top w:val="nil"/>
              <w:left w:val="single" w:sz="6" w:space="0" w:color="auto"/>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холодная</w:t>
            </w:r>
          </w:p>
        </w:tc>
        <w:tc>
          <w:tcPr>
            <w:tcW w:w="1080" w:type="dxa"/>
            <w:tcBorders>
              <w:top w:val="single" w:sz="6" w:space="0" w:color="auto"/>
              <w:left w:val="single" w:sz="6" w:space="0" w:color="auto"/>
              <w:bottom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горячая</w:t>
            </w:r>
          </w:p>
        </w:tc>
        <w:tc>
          <w:tcPr>
            <w:tcW w:w="1614" w:type="dxa"/>
            <w:gridSpan w:val="2"/>
            <w:tcBorders>
              <w:top w:val="single" w:sz="4" w:space="0" w:color="auto"/>
              <w:left w:val="nil"/>
              <w:bottom w:val="single" w:sz="6" w:space="0" w:color="auto"/>
              <w:right w:val="single" w:sz="6" w:space="0" w:color="auto"/>
            </w:tcBorders>
            <w:shd w:val="clear" w:color="auto" w:fill="D9D9D9" w:themeFill="background1" w:themeFillShade="D9"/>
            <w:vAlign w:val="center"/>
          </w:tcPr>
          <w:p w:rsidR="00BE630E" w:rsidRPr="00910C87" w:rsidRDefault="00BE630E" w:rsidP="00910C87">
            <w:pPr>
              <w:pStyle w:val="ConsPlusCell"/>
              <w:widowControl/>
              <w:ind w:left="709" w:hanging="709"/>
              <w:jc w:val="center"/>
              <w:rPr>
                <w:rFonts w:ascii="Times New Roman" w:hAnsi="Times New Roman" w:cs="Times New Roman"/>
                <w:b/>
                <w:sz w:val="22"/>
                <w:szCs w:val="22"/>
              </w:rPr>
            </w:pP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1  </w:t>
            </w:r>
          </w:p>
        </w:tc>
        <w:tc>
          <w:tcPr>
            <w:tcW w:w="13608" w:type="dxa"/>
            <w:gridSpan w:val="7"/>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Жилые дома квартирного типа с централизованным горячим водоснабжением, оборудованные: </w:t>
            </w: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1.1</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ваннами от 1500 до </w:t>
            </w:r>
            <w:smartTag w:uri="urn:schemas-microsoft-com:office:smarttags" w:element="metricconverter">
              <w:smartTagPr>
                <w:attr w:name="ProductID" w:val="1700 мм"/>
              </w:smartTagPr>
              <w:r w:rsidRPr="00910C87">
                <w:rPr>
                  <w:rFonts w:ascii="Times New Roman" w:hAnsi="Times New Roman" w:cs="Times New Roman"/>
                  <w:sz w:val="22"/>
                  <w:szCs w:val="22"/>
                </w:rPr>
                <w:t>1700 мм</w:t>
              </w:r>
            </w:smartTag>
            <w:r w:rsidRPr="00910C87">
              <w:rPr>
                <w:rFonts w:ascii="Times New Roman" w:hAnsi="Times New Roman" w:cs="Times New Roman"/>
                <w:sz w:val="22"/>
                <w:szCs w:val="22"/>
              </w:rPr>
              <w:t xml:space="preserve">, умывальниками, душами, мойками </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куб. м/чел.</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5,47  </w:t>
            </w:r>
          </w:p>
        </w:tc>
        <w:tc>
          <w:tcPr>
            <w:tcW w:w="2694" w:type="dxa"/>
            <w:gridSpan w:val="3"/>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3,65  </w:t>
            </w: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1.2</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сидячими ваннами, душами, умывальниками, мойками</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куб. м/чел.</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5,00  </w:t>
            </w:r>
          </w:p>
        </w:tc>
        <w:tc>
          <w:tcPr>
            <w:tcW w:w="2694" w:type="dxa"/>
            <w:gridSpan w:val="3"/>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3,35  </w:t>
            </w: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1.3</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умывальниками, душами, мойками </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куб. м/чел. </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3,95  </w:t>
            </w:r>
          </w:p>
        </w:tc>
        <w:tc>
          <w:tcPr>
            <w:tcW w:w="2694" w:type="dxa"/>
            <w:gridSpan w:val="3"/>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3,05  </w:t>
            </w: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2  </w:t>
            </w:r>
          </w:p>
        </w:tc>
        <w:tc>
          <w:tcPr>
            <w:tcW w:w="13608" w:type="dxa"/>
            <w:gridSpan w:val="7"/>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Жилые дома квартирного типа, оборудованные быстродействующ</w:t>
            </w:r>
            <w:r w:rsidR="00910C87">
              <w:rPr>
                <w:rFonts w:ascii="Times New Roman" w:hAnsi="Times New Roman" w:cs="Times New Roman"/>
                <w:sz w:val="22"/>
                <w:szCs w:val="22"/>
              </w:rPr>
              <w:t>ими газовыми водонагревателями:</w:t>
            </w: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2.1</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с многоточечным </w:t>
            </w:r>
            <w:proofErr w:type="spellStart"/>
            <w:r w:rsidRPr="00910C87">
              <w:rPr>
                <w:rFonts w:ascii="Times New Roman" w:hAnsi="Times New Roman" w:cs="Times New Roman"/>
                <w:sz w:val="22"/>
                <w:szCs w:val="22"/>
              </w:rPr>
              <w:t>водоразбором</w:t>
            </w:r>
            <w:proofErr w:type="spellEnd"/>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roofErr w:type="spellStart"/>
            <w:r w:rsidRPr="00910C87">
              <w:rPr>
                <w:rFonts w:ascii="Times New Roman" w:hAnsi="Times New Roman" w:cs="Times New Roman"/>
                <w:sz w:val="22"/>
                <w:szCs w:val="22"/>
              </w:rPr>
              <w:t>куб</w:t>
            </w:r>
            <w:proofErr w:type="gramStart"/>
            <w:r w:rsidRPr="00910C87">
              <w:rPr>
                <w:rFonts w:ascii="Times New Roman" w:hAnsi="Times New Roman" w:cs="Times New Roman"/>
                <w:sz w:val="22"/>
                <w:szCs w:val="22"/>
              </w:rPr>
              <w:t>.м</w:t>
            </w:r>
            <w:proofErr w:type="spellEnd"/>
            <w:proofErr w:type="gramEnd"/>
            <w:r w:rsidRPr="00910C87">
              <w:rPr>
                <w:rFonts w:ascii="Times New Roman" w:hAnsi="Times New Roman" w:cs="Times New Roman"/>
                <w:sz w:val="22"/>
                <w:szCs w:val="22"/>
              </w:rPr>
              <w:t>/чел.</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7,60  </w:t>
            </w:r>
          </w:p>
        </w:tc>
        <w:tc>
          <w:tcPr>
            <w:tcW w:w="2694" w:type="dxa"/>
            <w:gridSpan w:val="3"/>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BE630E" w:rsidRPr="00910C87" w:rsidTr="00910C87">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2.2</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с водопроводом и канализацией</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roofErr w:type="spellStart"/>
            <w:r w:rsidRPr="00910C87">
              <w:rPr>
                <w:rFonts w:ascii="Times New Roman" w:hAnsi="Times New Roman" w:cs="Times New Roman"/>
                <w:sz w:val="22"/>
                <w:szCs w:val="22"/>
              </w:rPr>
              <w:t>куб</w:t>
            </w:r>
            <w:proofErr w:type="gramStart"/>
            <w:r w:rsidRPr="00910C87">
              <w:rPr>
                <w:rFonts w:ascii="Times New Roman" w:hAnsi="Times New Roman" w:cs="Times New Roman"/>
                <w:sz w:val="22"/>
                <w:szCs w:val="22"/>
              </w:rPr>
              <w:t>.м</w:t>
            </w:r>
            <w:proofErr w:type="spellEnd"/>
            <w:proofErr w:type="gramEnd"/>
            <w:r w:rsidRPr="00910C87">
              <w:rPr>
                <w:rFonts w:ascii="Times New Roman" w:hAnsi="Times New Roman" w:cs="Times New Roman"/>
                <w:sz w:val="22"/>
                <w:szCs w:val="22"/>
              </w:rPr>
              <w:t>/чел.</w:t>
            </w:r>
          </w:p>
        </w:tc>
        <w:tc>
          <w:tcPr>
            <w:tcW w:w="2976" w:type="dxa"/>
            <w:gridSpan w:val="2"/>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6,85  </w:t>
            </w:r>
          </w:p>
        </w:tc>
        <w:tc>
          <w:tcPr>
            <w:tcW w:w="2694" w:type="dxa"/>
            <w:gridSpan w:val="3"/>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910C87" w:rsidRPr="00910C87" w:rsidTr="00910C87">
        <w:trPr>
          <w:cantSplit/>
          <w:trHeight w:val="291"/>
        </w:trPr>
        <w:tc>
          <w:tcPr>
            <w:tcW w:w="71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lastRenderedPageBreak/>
              <w:t>N</w:t>
            </w:r>
          </w:p>
          <w:p w:rsidR="00910C87" w:rsidRPr="00910C87" w:rsidRDefault="00910C87" w:rsidP="00910C87">
            <w:pPr>
              <w:pStyle w:val="ConsPlusCell"/>
              <w:widowControl/>
              <w:ind w:left="709" w:hanging="709"/>
              <w:jc w:val="center"/>
              <w:rPr>
                <w:rFonts w:ascii="Times New Roman" w:hAnsi="Times New Roman" w:cs="Times New Roman"/>
                <w:b/>
                <w:sz w:val="22"/>
                <w:szCs w:val="22"/>
              </w:rPr>
            </w:pPr>
            <w:proofErr w:type="gramStart"/>
            <w:r w:rsidRPr="00910C87">
              <w:rPr>
                <w:rFonts w:ascii="Times New Roman" w:hAnsi="Times New Roman" w:cs="Times New Roman"/>
                <w:b/>
                <w:sz w:val="22"/>
                <w:szCs w:val="22"/>
              </w:rPr>
              <w:t>п</w:t>
            </w:r>
            <w:proofErr w:type="gramEnd"/>
            <w:r w:rsidRPr="00910C87">
              <w:rPr>
                <w:rFonts w:ascii="Times New Roman" w:hAnsi="Times New Roman" w:cs="Times New Roman"/>
                <w:b/>
                <w:sz w:val="22"/>
                <w:szCs w:val="22"/>
              </w:rPr>
              <w:t>/п</w:t>
            </w:r>
          </w:p>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496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Вид благоустройства жилого помещения</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 xml:space="preserve">Единица измерения </w:t>
            </w:r>
          </w:p>
        </w:tc>
        <w:tc>
          <w:tcPr>
            <w:tcW w:w="5670" w:type="dxa"/>
            <w:gridSpan w:val="5"/>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 xml:space="preserve">Норматив потребления услуги в месяц </w:t>
            </w:r>
          </w:p>
        </w:tc>
      </w:tr>
      <w:tr w:rsidR="00910C87" w:rsidRPr="00910C87" w:rsidTr="00910C87">
        <w:trPr>
          <w:cantSplit/>
          <w:trHeight w:val="230"/>
        </w:trPr>
        <w:tc>
          <w:tcPr>
            <w:tcW w:w="710" w:type="dxa"/>
            <w:vMerge/>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4961" w:type="dxa"/>
            <w:vMerge/>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2977" w:type="dxa"/>
            <w:vMerge/>
            <w:tcBorders>
              <w:top w:val="single" w:sz="6" w:space="0" w:color="auto"/>
              <w:left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5670" w:type="dxa"/>
            <w:gridSpan w:val="5"/>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вода</w:t>
            </w:r>
          </w:p>
        </w:tc>
      </w:tr>
      <w:tr w:rsidR="00910C87" w:rsidRPr="00910C87" w:rsidTr="00910C87">
        <w:trPr>
          <w:cantSplit/>
          <w:trHeight w:val="139"/>
        </w:trPr>
        <w:tc>
          <w:tcPr>
            <w:tcW w:w="710"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4961"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2977"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p>
        </w:tc>
        <w:tc>
          <w:tcPr>
            <w:tcW w:w="2904" w:type="dxa"/>
            <w:tcBorders>
              <w:top w:val="single" w:sz="4" w:space="0" w:color="auto"/>
              <w:left w:val="single" w:sz="6" w:space="0" w:color="auto"/>
              <w:bottom w:val="single" w:sz="6" w:space="0" w:color="auto"/>
              <w:right w:val="single" w:sz="4"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холодная</w:t>
            </w:r>
          </w:p>
        </w:tc>
        <w:tc>
          <w:tcPr>
            <w:tcW w:w="2766" w:type="dxa"/>
            <w:gridSpan w:val="4"/>
            <w:tcBorders>
              <w:top w:val="single" w:sz="4" w:space="0" w:color="auto"/>
              <w:left w:val="single" w:sz="4" w:space="0" w:color="auto"/>
              <w:bottom w:val="single" w:sz="6" w:space="0" w:color="auto"/>
              <w:right w:val="single" w:sz="6" w:space="0" w:color="auto"/>
            </w:tcBorders>
            <w:shd w:val="clear" w:color="auto" w:fill="D9D9D9" w:themeFill="background1" w:themeFillShade="D9"/>
            <w:vAlign w:val="center"/>
          </w:tcPr>
          <w:p w:rsidR="00910C87" w:rsidRPr="00910C87" w:rsidRDefault="00910C87" w:rsidP="00910C87">
            <w:pPr>
              <w:pStyle w:val="ConsPlusCell"/>
              <w:widowControl/>
              <w:ind w:left="709" w:hanging="709"/>
              <w:jc w:val="center"/>
              <w:rPr>
                <w:rFonts w:ascii="Times New Roman" w:hAnsi="Times New Roman" w:cs="Times New Roman"/>
                <w:b/>
                <w:sz w:val="22"/>
                <w:szCs w:val="22"/>
              </w:rPr>
            </w:pPr>
            <w:r w:rsidRPr="00910C87">
              <w:rPr>
                <w:rFonts w:ascii="Times New Roman" w:hAnsi="Times New Roman" w:cs="Times New Roman"/>
                <w:b/>
                <w:sz w:val="22"/>
                <w:szCs w:val="22"/>
              </w:rPr>
              <w:t>холодная</w:t>
            </w:r>
          </w:p>
        </w:tc>
      </w:tr>
      <w:tr w:rsidR="00BE630E" w:rsidRPr="00910C87" w:rsidTr="004437FF">
        <w:trPr>
          <w:cantSplit/>
          <w:trHeight w:val="60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3</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Жилые дома квартирного типа, оборудованные ваннами, водопроводом, канализацией и водонагревателями на твердом топливе</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куб. м/чел. </w:t>
            </w:r>
          </w:p>
        </w:tc>
        <w:tc>
          <w:tcPr>
            <w:tcW w:w="2904"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5,47 </w:t>
            </w:r>
          </w:p>
        </w:tc>
        <w:tc>
          <w:tcPr>
            <w:tcW w:w="2766" w:type="dxa"/>
            <w:gridSpan w:val="4"/>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BE630E" w:rsidRPr="00910C87" w:rsidTr="004437FF">
        <w:trPr>
          <w:cantSplit/>
          <w:trHeight w:val="48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910C87"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4</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Жилые дома квартирного типа без ванн, с водопроводом, канализацией и газоснабжением</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куб. м/чел.</w:t>
            </w:r>
          </w:p>
        </w:tc>
        <w:tc>
          <w:tcPr>
            <w:tcW w:w="2904"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4,55 </w:t>
            </w:r>
          </w:p>
        </w:tc>
        <w:tc>
          <w:tcPr>
            <w:tcW w:w="2766" w:type="dxa"/>
            <w:gridSpan w:val="4"/>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BE630E" w:rsidRPr="00910C87" w:rsidTr="004437FF">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910C87"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5</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Жилые дома квартирного типа без ванн, с водопроводом и канализацией </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куб. м/чел. </w:t>
            </w:r>
          </w:p>
        </w:tc>
        <w:tc>
          <w:tcPr>
            <w:tcW w:w="2904"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3,65 </w:t>
            </w:r>
          </w:p>
        </w:tc>
        <w:tc>
          <w:tcPr>
            <w:tcW w:w="2766" w:type="dxa"/>
            <w:gridSpan w:val="4"/>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910C87" w:rsidRPr="00910C87" w:rsidTr="004437FF">
        <w:trPr>
          <w:cantSplit/>
          <w:trHeight w:val="48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910C87"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6</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Жилые дома квартирного типа с водопользованием из уличных водоразборных колонок </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куб. м/чел. </w:t>
            </w:r>
          </w:p>
        </w:tc>
        <w:tc>
          <w:tcPr>
            <w:tcW w:w="2904" w:type="dxa"/>
            <w:tcBorders>
              <w:top w:val="single" w:sz="6" w:space="0" w:color="auto"/>
              <w:left w:val="single" w:sz="6" w:space="0" w:color="auto"/>
              <w:bottom w:val="single" w:sz="6" w:space="0" w:color="auto"/>
              <w:right w:val="single" w:sz="4"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1,30 </w:t>
            </w:r>
          </w:p>
        </w:tc>
        <w:tc>
          <w:tcPr>
            <w:tcW w:w="2766" w:type="dxa"/>
            <w:gridSpan w:val="4"/>
            <w:tcBorders>
              <w:top w:val="single" w:sz="6" w:space="0" w:color="auto"/>
              <w:left w:val="single" w:sz="4"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p>
        </w:tc>
      </w:tr>
      <w:tr w:rsidR="00BE630E" w:rsidRPr="00910C87" w:rsidTr="004437FF">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910C87"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7</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Общежития с общими душевыми</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куб. м/чел. </w:t>
            </w:r>
          </w:p>
        </w:tc>
        <w:tc>
          <w:tcPr>
            <w:tcW w:w="2904"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1,22 </w:t>
            </w:r>
          </w:p>
        </w:tc>
        <w:tc>
          <w:tcPr>
            <w:tcW w:w="2766" w:type="dxa"/>
            <w:gridSpan w:val="4"/>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1,83 </w:t>
            </w:r>
          </w:p>
        </w:tc>
      </w:tr>
      <w:tr w:rsidR="00BE630E" w:rsidRPr="00910C87" w:rsidTr="004437FF">
        <w:trPr>
          <w:cantSplit/>
          <w:trHeight w:val="360"/>
        </w:trPr>
        <w:tc>
          <w:tcPr>
            <w:tcW w:w="710" w:type="dxa"/>
            <w:tcBorders>
              <w:top w:val="single" w:sz="6" w:space="0" w:color="auto"/>
              <w:left w:val="single" w:sz="6" w:space="0" w:color="auto"/>
              <w:bottom w:val="single" w:sz="6" w:space="0" w:color="auto"/>
              <w:right w:val="single" w:sz="6" w:space="0" w:color="auto"/>
            </w:tcBorders>
            <w:vAlign w:val="center"/>
          </w:tcPr>
          <w:p w:rsidR="00BE630E" w:rsidRPr="00910C87" w:rsidRDefault="00910C87"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8</w:t>
            </w:r>
          </w:p>
        </w:tc>
        <w:tc>
          <w:tcPr>
            <w:tcW w:w="4961"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Общежития с душами при всех жилых комнатах </w:t>
            </w:r>
          </w:p>
        </w:tc>
        <w:tc>
          <w:tcPr>
            <w:tcW w:w="2977"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куб. м/чел.</w:t>
            </w:r>
          </w:p>
        </w:tc>
        <w:tc>
          <w:tcPr>
            <w:tcW w:w="2904" w:type="dxa"/>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 xml:space="preserve">1,52 </w:t>
            </w:r>
          </w:p>
        </w:tc>
        <w:tc>
          <w:tcPr>
            <w:tcW w:w="2766" w:type="dxa"/>
            <w:gridSpan w:val="4"/>
            <w:tcBorders>
              <w:top w:val="single" w:sz="6" w:space="0" w:color="auto"/>
              <w:left w:val="single" w:sz="6" w:space="0" w:color="auto"/>
              <w:bottom w:val="single" w:sz="6" w:space="0" w:color="auto"/>
              <w:right w:val="single" w:sz="6" w:space="0" w:color="auto"/>
            </w:tcBorders>
            <w:vAlign w:val="center"/>
          </w:tcPr>
          <w:p w:rsidR="00BE630E" w:rsidRPr="00910C87" w:rsidRDefault="00BE630E" w:rsidP="00910C87">
            <w:pPr>
              <w:pStyle w:val="ConsPlusCell"/>
              <w:widowControl/>
              <w:ind w:left="709" w:hanging="709"/>
              <w:jc w:val="center"/>
              <w:rPr>
                <w:rFonts w:ascii="Times New Roman" w:hAnsi="Times New Roman" w:cs="Times New Roman"/>
                <w:sz w:val="22"/>
                <w:szCs w:val="22"/>
              </w:rPr>
            </w:pPr>
            <w:r w:rsidRPr="00910C87">
              <w:rPr>
                <w:rFonts w:ascii="Times New Roman" w:hAnsi="Times New Roman" w:cs="Times New Roman"/>
                <w:sz w:val="22"/>
                <w:szCs w:val="22"/>
              </w:rPr>
              <w:t>2,13</w:t>
            </w:r>
          </w:p>
        </w:tc>
      </w:tr>
    </w:tbl>
    <w:p w:rsidR="00EB1F1F" w:rsidRDefault="00EB1F1F" w:rsidP="00A20A01">
      <w:pPr>
        <w:spacing w:line="360" w:lineRule="auto"/>
        <w:ind w:firstLine="567"/>
        <w:rPr>
          <w:sz w:val="26"/>
          <w:szCs w:val="26"/>
        </w:rPr>
      </w:pPr>
    </w:p>
    <w:p w:rsidR="00EB1F1F" w:rsidRDefault="00EB1F1F" w:rsidP="00A20A01">
      <w:pPr>
        <w:spacing w:line="360" w:lineRule="auto"/>
        <w:ind w:firstLine="567"/>
        <w:rPr>
          <w:sz w:val="26"/>
          <w:szCs w:val="26"/>
        </w:rPr>
        <w:sectPr w:rsidR="00EB1F1F" w:rsidSect="00BE630E">
          <w:pgSz w:w="16838" w:h="11906" w:orient="landscape"/>
          <w:pgMar w:top="1418" w:right="1559" w:bottom="851" w:left="1418" w:header="142" w:footer="142" w:gutter="0"/>
          <w:cols w:space="708"/>
          <w:docGrid w:linePitch="360"/>
        </w:sectPr>
      </w:pPr>
    </w:p>
    <w:p w:rsidR="004437FF" w:rsidRPr="00C05D04" w:rsidRDefault="004437FF" w:rsidP="00CF48EA">
      <w:pPr>
        <w:pStyle w:val="2"/>
        <w:numPr>
          <w:ilvl w:val="0"/>
          <w:numId w:val="0"/>
        </w:numPr>
        <w:spacing w:line="360" w:lineRule="auto"/>
        <w:ind w:left="1134"/>
      </w:pPr>
      <w:bookmarkStart w:id="78" w:name="_Toc377393446"/>
      <w:bookmarkStart w:id="79" w:name="_Toc381777606"/>
      <w:r w:rsidRPr="00C05D04">
        <w:lastRenderedPageBreak/>
        <w:t>Глава 1. Часть 6. Балансы тепловой мощности и тепловой нагрузки в зонах действия источников тепловой энергии</w:t>
      </w:r>
      <w:bookmarkEnd w:id="78"/>
      <w:bookmarkEnd w:id="79"/>
    </w:p>
    <w:p w:rsidR="004437FF" w:rsidRDefault="004437FF" w:rsidP="004437FF">
      <w:pPr>
        <w:keepNext/>
        <w:keepLines/>
        <w:tabs>
          <w:tab w:val="left" w:pos="426"/>
        </w:tabs>
        <w:spacing w:before="240" w:after="240" w:line="360" w:lineRule="auto"/>
        <w:ind w:left="851"/>
        <w:outlineLvl w:val="1"/>
        <w:rPr>
          <w:rFonts w:cs="Arial"/>
          <w:b/>
          <w:bCs/>
          <w:iCs/>
          <w:sz w:val="26"/>
          <w:szCs w:val="26"/>
        </w:rPr>
      </w:pPr>
      <w:proofErr w:type="gramStart"/>
      <w:r w:rsidRPr="004437FF">
        <w:rPr>
          <w:rFonts w:cs="Arial"/>
          <w:b/>
          <w:bCs/>
          <w:iCs/>
          <w:sz w:val="26"/>
          <w:szCs w:val="26"/>
        </w:rPr>
        <w:t>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proofErr w:type="gramEnd"/>
    </w:p>
    <w:p w:rsidR="00015AD6" w:rsidRDefault="00015AD6" w:rsidP="00015AD6">
      <w:pPr>
        <w:tabs>
          <w:tab w:val="left" w:pos="426"/>
        </w:tabs>
        <w:spacing w:line="360" w:lineRule="auto"/>
        <w:ind w:firstLine="709"/>
        <w:rPr>
          <w:sz w:val="26"/>
          <w:szCs w:val="26"/>
        </w:rPr>
      </w:pPr>
      <w:r w:rsidRPr="00015AD6">
        <w:rPr>
          <w:sz w:val="26"/>
          <w:szCs w:val="26"/>
        </w:rPr>
        <w:t xml:space="preserve">Располагаемая тепловая мощность котельной </w:t>
      </w:r>
      <w:r>
        <w:rPr>
          <w:sz w:val="26"/>
          <w:szCs w:val="26"/>
        </w:rPr>
        <w:t xml:space="preserve">(дер. Старополье) </w:t>
      </w:r>
      <w:r w:rsidRPr="00015AD6">
        <w:rPr>
          <w:sz w:val="26"/>
          <w:szCs w:val="26"/>
        </w:rPr>
        <w:t>составляет</w:t>
      </w:r>
      <w:r>
        <w:rPr>
          <w:sz w:val="26"/>
          <w:szCs w:val="26"/>
        </w:rPr>
        <w:t xml:space="preserve"> </w:t>
      </w:r>
      <w:r w:rsidR="00182FC4">
        <w:rPr>
          <w:sz w:val="26"/>
          <w:szCs w:val="26"/>
        </w:rPr>
        <w:t>3,913</w:t>
      </w:r>
      <w:r w:rsidRPr="00015AD6">
        <w:rPr>
          <w:sz w:val="26"/>
          <w:szCs w:val="26"/>
        </w:rPr>
        <w:t xml:space="preserve"> Гкал/</w:t>
      </w:r>
      <w:proofErr w:type="gramStart"/>
      <w:r w:rsidRPr="00015AD6">
        <w:rPr>
          <w:sz w:val="26"/>
          <w:szCs w:val="26"/>
        </w:rPr>
        <w:t>ч</w:t>
      </w:r>
      <w:proofErr w:type="gramEnd"/>
      <w:r w:rsidRPr="00015AD6">
        <w:rPr>
          <w:sz w:val="26"/>
          <w:szCs w:val="26"/>
        </w:rPr>
        <w:t>.</w:t>
      </w:r>
    </w:p>
    <w:p w:rsidR="00015AD6" w:rsidRDefault="00015AD6" w:rsidP="00015AD6">
      <w:pPr>
        <w:tabs>
          <w:tab w:val="left" w:pos="426"/>
        </w:tabs>
        <w:spacing w:line="360" w:lineRule="auto"/>
        <w:ind w:firstLine="709"/>
        <w:rPr>
          <w:sz w:val="26"/>
          <w:szCs w:val="26"/>
        </w:rPr>
      </w:pPr>
      <w:r w:rsidRPr="00015AD6">
        <w:rPr>
          <w:sz w:val="26"/>
          <w:szCs w:val="26"/>
        </w:rPr>
        <w:t xml:space="preserve">Располагаемая тепловая мощность котельной </w:t>
      </w:r>
      <w:r>
        <w:rPr>
          <w:sz w:val="26"/>
          <w:szCs w:val="26"/>
        </w:rPr>
        <w:t xml:space="preserve">(дер. Овсище) </w:t>
      </w:r>
      <w:r w:rsidRPr="00015AD6">
        <w:rPr>
          <w:sz w:val="26"/>
          <w:szCs w:val="26"/>
        </w:rPr>
        <w:t>составляет</w:t>
      </w:r>
      <w:r>
        <w:rPr>
          <w:sz w:val="26"/>
          <w:szCs w:val="26"/>
        </w:rPr>
        <w:t xml:space="preserve"> 4,3</w:t>
      </w:r>
      <w:r w:rsidRPr="00015AD6">
        <w:rPr>
          <w:sz w:val="26"/>
          <w:szCs w:val="26"/>
        </w:rPr>
        <w:t xml:space="preserve"> Гкал/</w:t>
      </w:r>
      <w:proofErr w:type="gramStart"/>
      <w:r w:rsidRPr="00015AD6">
        <w:rPr>
          <w:sz w:val="26"/>
          <w:szCs w:val="26"/>
        </w:rPr>
        <w:t>ч</w:t>
      </w:r>
      <w:proofErr w:type="gramEnd"/>
      <w:r w:rsidRPr="00015AD6">
        <w:rPr>
          <w:sz w:val="26"/>
          <w:szCs w:val="26"/>
        </w:rPr>
        <w:t>.</w:t>
      </w:r>
    </w:p>
    <w:p w:rsidR="00015AD6" w:rsidRPr="00695E12" w:rsidRDefault="00695E12" w:rsidP="00695E12">
      <w:pPr>
        <w:pStyle w:val="a4"/>
        <w:tabs>
          <w:tab w:val="clear" w:pos="4677"/>
          <w:tab w:val="center" w:pos="3402"/>
        </w:tabs>
        <w:spacing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Б</w:t>
      </w:r>
      <w:r w:rsidRPr="00695E12">
        <w:rPr>
          <w:rFonts w:ascii="Times New Roman" w:eastAsia="Calibri" w:hAnsi="Times New Roman" w:cs="Times New Roman"/>
          <w:sz w:val="26"/>
          <w:szCs w:val="26"/>
        </w:rPr>
        <w:t xml:space="preserve">аланс тепловой мощности источников централизованного теплоснабжения муниципального образования </w:t>
      </w:r>
      <w:proofErr w:type="spellStart"/>
      <w:r>
        <w:rPr>
          <w:rFonts w:ascii="Times New Roman" w:eastAsia="Calibri" w:hAnsi="Times New Roman" w:cs="Times New Roman"/>
          <w:sz w:val="26"/>
          <w:szCs w:val="26"/>
        </w:rPr>
        <w:t>С</w:t>
      </w:r>
      <w:r w:rsidRPr="00695E12">
        <w:rPr>
          <w:rFonts w:ascii="Times New Roman" w:eastAsia="Calibri" w:hAnsi="Times New Roman" w:cs="Times New Roman"/>
          <w:sz w:val="26"/>
          <w:szCs w:val="26"/>
        </w:rPr>
        <w:t>таропольское</w:t>
      </w:r>
      <w:proofErr w:type="spellEnd"/>
      <w:r w:rsidRPr="00695E12">
        <w:rPr>
          <w:rFonts w:ascii="Times New Roman" w:eastAsia="Calibri" w:hAnsi="Times New Roman" w:cs="Times New Roman"/>
          <w:sz w:val="26"/>
          <w:szCs w:val="26"/>
        </w:rPr>
        <w:t xml:space="preserve"> сельское поселение</w:t>
      </w:r>
      <w:r w:rsidR="00CF48EA">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С</w:t>
      </w:r>
      <w:r w:rsidRPr="00695E12">
        <w:rPr>
          <w:rFonts w:ascii="Times New Roman" w:eastAsia="Calibri" w:hAnsi="Times New Roman" w:cs="Times New Roman"/>
          <w:sz w:val="26"/>
          <w:szCs w:val="26"/>
        </w:rPr>
        <w:t>ланцевского</w:t>
      </w:r>
      <w:proofErr w:type="spellEnd"/>
      <w:r w:rsidRPr="00695E12">
        <w:rPr>
          <w:rFonts w:ascii="Times New Roman" w:eastAsia="Calibri" w:hAnsi="Times New Roman" w:cs="Times New Roman"/>
          <w:sz w:val="26"/>
          <w:szCs w:val="26"/>
        </w:rPr>
        <w:t xml:space="preserve"> муниципального района </w:t>
      </w:r>
      <w:r>
        <w:rPr>
          <w:rFonts w:ascii="Times New Roman" w:eastAsia="Calibri" w:hAnsi="Times New Roman" w:cs="Times New Roman"/>
          <w:sz w:val="26"/>
          <w:szCs w:val="26"/>
        </w:rPr>
        <w:t>Л</w:t>
      </w:r>
      <w:r w:rsidRPr="00695E12">
        <w:rPr>
          <w:rFonts w:ascii="Times New Roman" w:eastAsia="Calibri" w:hAnsi="Times New Roman" w:cs="Times New Roman"/>
          <w:sz w:val="26"/>
          <w:szCs w:val="26"/>
        </w:rPr>
        <w:t xml:space="preserve">енинградской области и присоединенных к ней нагрузок приведен в таблице </w:t>
      </w:r>
      <w:r>
        <w:rPr>
          <w:rFonts w:ascii="Times New Roman" w:eastAsia="Calibri" w:hAnsi="Times New Roman" w:cs="Times New Roman"/>
          <w:sz w:val="26"/>
          <w:szCs w:val="26"/>
        </w:rPr>
        <w:t>16.</w:t>
      </w:r>
    </w:p>
    <w:p w:rsidR="00A20A01" w:rsidRPr="004437FF" w:rsidRDefault="004437FF" w:rsidP="00CF48EA">
      <w:pPr>
        <w:spacing w:line="360" w:lineRule="auto"/>
        <w:ind w:firstLine="567"/>
        <w:jc w:val="right"/>
        <w:outlineLvl w:val="0"/>
        <w:rPr>
          <w:b/>
          <w:sz w:val="26"/>
          <w:szCs w:val="26"/>
        </w:rPr>
      </w:pPr>
      <w:r w:rsidRPr="004437FF">
        <w:rPr>
          <w:b/>
          <w:sz w:val="26"/>
          <w:szCs w:val="26"/>
        </w:rPr>
        <w:t>Таблица 16.</w:t>
      </w:r>
    </w:p>
    <w:tbl>
      <w:tblPr>
        <w:tblpPr w:leftFromText="180" w:rightFromText="180" w:vertAnchor="text" w:tblpXSpec="center" w:tblpY="1"/>
        <w:tblOverlap w:val="neve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2116"/>
        <w:gridCol w:w="2183"/>
        <w:gridCol w:w="1634"/>
        <w:gridCol w:w="1883"/>
      </w:tblGrid>
      <w:tr w:rsidR="00562DEE" w:rsidRPr="00562DEE" w:rsidTr="00C81169">
        <w:trPr>
          <w:trHeight w:val="827"/>
          <w:jc w:val="center"/>
        </w:trPr>
        <w:tc>
          <w:tcPr>
            <w:tcW w:w="1961" w:type="dxa"/>
            <w:shd w:val="clear" w:color="auto" w:fill="D9D9D9" w:themeFill="background1" w:themeFillShade="D9"/>
            <w:vAlign w:val="center"/>
          </w:tcPr>
          <w:p w:rsidR="00562DEE" w:rsidRPr="00562DEE" w:rsidRDefault="00562DEE" w:rsidP="00562DEE">
            <w:pPr>
              <w:jc w:val="center"/>
              <w:rPr>
                <w:b/>
                <w:sz w:val="20"/>
                <w:szCs w:val="20"/>
              </w:rPr>
            </w:pPr>
            <w:r w:rsidRPr="00562DEE">
              <w:rPr>
                <w:b/>
                <w:sz w:val="20"/>
                <w:szCs w:val="20"/>
              </w:rPr>
              <w:t>Источник</w:t>
            </w:r>
          </w:p>
        </w:tc>
        <w:tc>
          <w:tcPr>
            <w:tcW w:w="2116" w:type="dxa"/>
            <w:shd w:val="clear" w:color="auto" w:fill="D9D9D9" w:themeFill="background1" w:themeFillShade="D9"/>
            <w:vAlign w:val="center"/>
          </w:tcPr>
          <w:p w:rsidR="00B254C2" w:rsidRPr="00520ECD" w:rsidRDefault="00B254C2" w:rsidP="00B254C2">
            <w:pPr>
              <w:jc w:val="center"/>
              <w:rPr>
                <w:b/>
                <w:bCs/>
                <w:sz w:val="20"/>
                <w:szCs w:val="20"/>
              </w:rPr>
            </w:pPr>
            <w:r>
              <w:rPr>
                <w:b/>
                <w:bCs/>
                <w:sz w:val="20"/>
                <w:szCs w:val="20"/>
                <w:lang w:val="en-US"/>
              </w:rPr>
              <w:t>Q</w:t>
            </w:r>
          </w:p>
          <w:p w:rsidR="00B254C2" w:rsidRDefault="00B254C2" w:rsidP="00B254C2">
            <w:pPr>
              <w:jc w:val="center"/>
              <w:rPr>
                <w:b/>
                <w:bCs/>
                <w:sz w:val="20"/>
                <w:szCs w:val="20"/>
              </w:rPr>
            </w:pPr>
            <w:r>
              <w:rPr>
                <w:b/>
                <w:bCs/>
                <w:sz w:val="20"/>
                <w:szCs w:val="20"/>
              </w:rPr>
              <w:t>Производительность котельной,</w:t>
            </w:r>
          </w:p>
          <w:p w:rsidR="00562DEE" w:rsidRPr="00562DEE" w:rsidRDefault="00B254C2" w:rsidP="00B254C2">
            <w:pPr>
              <w:jc w:val="center"/>
              <w:rPr>
                <w:b/>
                <w:sz w:val="20"/>
                <w:szCs w:val="20"/>
              </w:rPr>
            </w:pPr>
            <w:r w:rsidRPr="00F56404">
              <w:rPr>
                <w:b/>
                <w:bCs/>
                <w:sz w:val="20"/>
                <w:szCs w:val="20"/>
              </w:rPr>
              <w:t>Гкал/час</w:t>
            </w:r>
          </w:p>
        </w:tc>
        <w:tc>
          <w:tcPr>
            <w:tcW w:w="2183" w:type="dxa"/>
            <w:shd w:val="clear" w:color="auto" w:fill="D9D9D9" w:themeFill="background1" w:themeFillShade="D9"/>
            <w:vAlign w:val="center"/>
          </w:tcPr>
          <w:p w:rsidR="00562DEE" w:rsidRPr="00562DEE" w:rsidRDefault="00562DEE" w:rsidP="00562DEE">
            <w:pPr>
              <w:jc w:val="center"/>
              <w:rPr>
                <w:b/>
                <w:sz w:val="20"/>
                <w:szCs w:val="20"/>
              </w:rPr>
            </w:pPr>
            <w:r w:rsidRPr="00562DEE">
              <w:rPr>
                <w:b/>
                <w:sz w:val="20"/>
                <w:szCs w:val="20"/>
              </w:rPr>
              <w:t>Присоединенная нагрузка Гкал/час</w:t>
            </w:r>
          </w:p>
        </w:tc>
        <w:tc>
          <w:tcPr>
            <w:tcW w:w="1634" w:type="dxa"/>
            <w:shd w:val="clear" w:color="auto" w:fill="D9D9D9" w:themeFill="background1" w:themeFillShade="D9"/>
            <w:vAlign w:val="center"/>
          </w:tcPr>
          <w:p w:rsidR="00562DEE" w:rsidRPr="00562DEE" w:rsidRDefault="00562DEE" w:rsidP="00562DEE">
            <w:pPr>
              <w:jc w:val="center"/>
              <w:rPr>
                <w:b/>
                <w:sz w:val="20"/>
                <w:szCs w:val="20"/>
              </w:rPr>
            </w:pPr>
            <w:r w:rsidRPr="00C72938">
              <w:rPr>
                <w:b/>
                <w:sz w:val="20"/>
                <w:szCs w:val="20"/>
              </w:rPr>
              <w:t>Потери в тепловых сетях, Гкал/</w:t>
            </w:r>
            <w:proofErr w:type="gramStart"/>
            <w:r w:rsidRPr="00C72938">
              <w:rPr>
                <w:b/>
                <w:sz w:val="20"/>
                <w:szCs w:val="20"/>
              </w:rPr>
              <w:t>ч</w:t>
            </w:r>
            <w:proofErr w:type="gramEnd"/>
          </w:p>
        </w:tc>
        <w:tc>
          <w:tcPr>
            <w:tcW w:w="1883" w:type="dxa"/>
            <w:shd w:val="clear" w:color="auto" w:fill="D9D9D9" w:themeFill="background1" w:themeFillShade="D9"/>
            <w:vAlign w:val="center"/>
          </w:tcPr>
          <w:p w:rsidR="00562DEE" w:rsidRPr="00562DEE" w:rsidRDefault="00562DEE" w:rsidP="00562DEE">
            <w:pPr>
              <w:jc w:val="center"/>
              <w:rPr>
                <w:b/>
                <w:sz w:val="20"/>
                <w:szCs w:val="20"/>
              </w:rPr>
            </w:pPr>
            <w:r w:rsidRPr="00562DEE">
              <w:rPr>
                <w:b/>
                <w:sz w:val="20"/>
                <w:szCs w:val="20"/>
              </w:rPr>
              <w:t>Потери на собственные нужды</w:t>
            </w:r>
          </w:p>
          <w:p w:rsidR="00562DEE" w:rsidRPr="00562DEE" w:rsidRDefault="00562DEE" w:rsidP="00562DEE">
            <w:pPr>
              <w:jc w:val="center"/>
              <w:rPr>
                <w:b/>
                <w:sz w:val="20"/>
                <w:szCs w:val="20"/>
              </w:rPr>
            </w:pPr>
            <w:r w:rsidRPr="00562DEE">
              <w:rPr>
                <w:b/>
                <w:sz w:val="20"/>
                <w:szCs w:val="20"/>
              </w:rPr>
              <w:t>Гкал/</w:t>
            </w:r>
            <w:proofErr w:type="gramStart"/>
            <w:r w:rsidRPr="00562DEE">
              <w:rPr>
                <w:b/>
                <w:sz w:val="20"/>
                <w:szCs w:val="20"/>
              </w:rPr>
              <w:t>ч</w:t>
            </w:r>
            <w:proofErr w:type="gramEnd"/>
            <w:r w:rsidRPr="00562DEE">
              <w:rPr>
                <w:b/>
                <w:sz w:val="20"/>
                <w:szCs w:val="20"/>
              </w:rPr>
              <w:t xml:space="preserve"> </w:t>
            </w:r>
          </w:p>
        </w:tc>
      </w:tr>
      <w:tr w:rsidR="00562DEE" w:rsidRPr="00562DEE" w:rsidTr="00C81169">
        <w:trPr>
          <w:trHeight w:val="192"/>
          <w:jc w:val="center"/>
        </w:trPr>
        <w:tc>
          <w:tcPr>
            <w:tcW w:w="9777" w:type="dxa"/>
            <w:gridSpan w:val="5"/>
            <w:vAlign w:val="center"/>
          </w:tcPr>
          <w:p w:rsidR="00562DEE" w:rsidRPr="00562DEE" w:rsidRDefault="00562DEE" w:rsidP="00562DEE">
            <w:pPr>
              <w:jc w:val="center"/>
              <w:rPr>
                <w:b/>
                <w:sz w:val="20"/>
                <w:szCs w:val="20"/>
              </w:rPr>
            </w:pPr>
            <w:r w:rsidRPr="00562DEE">
              <w:rPr>
                <w:b/>
                <w:sz w:val="20"/>
                <w:szCs w:val="20"/>
              </w:rPr>
              <w:t>дер. Старополье</w:t>
            </w:r>
          </w:p>
        </w:tc>
      </w:tr>
      <w:tr w:rsidR="00562DEE" w:rsidRPr="00562DEE" w:rsidTr="00C81169">
        <w:trPr>
          <w:trHeight w:val="251"/>
          <w:jc w:val="center"/>
        </w:trPr>
        <w:tc>
          <w:tcPr>
            <w:tcW w:w="1961" w:type="dxa"/>
            <w:vAlign w:val="center"/>
          </w:tcPr>
          <w:p w:rsidR="00562DEE" w:rsidRPr="00562DEE" w:rsidRDefault="00C81169" w:rsidP="00562DEE">
            <w:pPr>
              <w:jc w:val="center"/>
              <w:rPr>
                <w:sz w:val="20"/>
                <w:szCs w:val="20"/>
              </w:rPr>
            </w:pPr>
            <w:r>
              <w:rPr>
                <w:sz w:val="20"/>
                <w:szCs w:val="20"/>
              </w:rPr>
              <w:t>Котельная</w:t>
            </w:r>
            <w:r w:rsidRPr="00C81169">
              <w:rPr>
                <w:sz w:val="20"/>
                <w:szCs w:val="20"/>
              </w:rPr>
              <w:t xml:space="preserve"> (дер. Старополье)</w:t>
            </w:r>
          </w:p>
        </w:tc>
        <w:tc>
          <w:tcPr>
            <w:tcW w:w="2116" w:type="dxa"/>
            <w:vAlign w:val="center"/>
          </w:tcPr>
          <w:p w:rsidR="00562DEE" w:rsidRPr="00562DEE" w:rsidRDefault="00B254C2" w:rsidP="00562DEE">
            <w:pPr>
              <w:jc w:val="center"/>
              <w:rPr>
                <w:sz w:val="20"/>
                <w:szCs w:val="20"/>
              </w:rPr>
            </w:pPr>
            <w:r>
              <w:rPr>
                <w:sz w:val="20"/>
                <w:szCs w:val="20"/>
              </w:rPr>
              <w:t>3,913</w:t>
            </w:r>
          </w:p>
        </w:tc>
        <w:tc>
          <w:tcPr>
            <w:tcW w:w="2183" w:type="dxa"/>
            <w:vAlign w:val="center"/>
          </w:tcPr>
          <w:p w:rsidR="00562DEE" w:rsidRPr="00562DEE" w:rsidRDefault="00562DEE" w:rsidP="00C85E3B">
            <w:pPr>
              <w:jc w:val="center"/>
              <w:rPr>
                <w:sz w:val="20"/>
                <w:szCs w:val="20"/>
              </w:rPr>
            </w:pPr>
            <w:r>
              <w:rPr>
                <w:sz w:val="20"/>
                <w:szCs w:val="20"/>
              </w:rPr>
              <w:t>2,</w:t>
            </w:r>
            <w:r w:rsidR="00C85E3B">
              <w:rPr>
                <w:sz w:val="20"/>
                <w:szCs w:val="20"/>
              </w:rPr>
              <w:t>032</w:t>
            </w:r>
          </w:p>
        </w:tc>
        <w:tc>
          <w:tcPr>
            <w:tcW w:w="1634" w:type="dxa"/>
            <w:vAlign w:val="center"/>
          </w:tcPr>
          <w:p w:rsidR="00562DEE" w:rsidRPr="00562DEE" w:rsidRDefault="00015AD6" w:rsidP="00AD3546">
            <w:pPr>
              <w:jc w:val="center"/>
              <w:rPr>
                <w:sz w:val="20"/>
                <w:szCs w:val="20"/>
              </w:rPr>
            </w:pPr>
            <w:r>
              <w:rPr>
                <w:sz w:val="20"/>
                <w:szCs w:val="20"/>
              </w:rPr>
              <w:t>0,1</w:t>
            </w:r>
            <w:r w:rsidR="00AD3546">
              <w:rPr>
                <w:sz w:val="20"/>
                <w:szCs w:val="20"/>
              </w:rPr>
              <w:t>42</w:t>
            </w:r>
          </w:p>
        </w:tc>
        <w:tc>
          <w:tcPr>
            <w:tcW w:w="1883" w:type="dxa"/>
            <w:vAlign w:val="center"/>
          </w:tcPr>
          <w:p w:rsidR="00562DEE" w:rsidRPr="00562DEE" w:rsidRDefault="00AD3546" w:rsidP="00562DEE">
            <w:pPr>
              <w:jc w:val="center"/>
              <w:rPr>
                <w:sz w:val="20"/>
                <w:szCs w:val="20"/>
              </w:rPr>
            </w:pPr>
            <w:r>
              <w:rPr>
                <w:sz w:val="20"/>
                <w:szCs w:val="20"/>
              </w:rPr>
              <w:t>0,02</w:t>
            </w:r>
          </w:p>
        </w:tc>
      </w:tr>
      <w:tr w:rsidR="00562DEE" w:rsidRPr="00562DEE" w:rsidTr="00C81169">
        <w:trPr>
          <w:trHeight w:val="128"/>
          <w:jc w:val="center"/>
        </w:trPr>
        <w:tc>
          <w:tcPr>
            <w:tcW w:w="9777" w:type="dxa"/>
            <w:gridSpan w:val="5"/>
            <w:vAlign w:val="center"/>
          </w:tcPr>
          <w:p w:rsidR="00562DEE" w:rsidRPr="00C81169" w:rsidRDefault="00562DEE" w:rsidP="00562DEE">
            <w:pPr>
              <w:jc w:val="center"/>
              <w:rPr>
                <w:b/>
                <w:sz w:val="20"/>
                <w:szCs w:val="20"/>
              </w:rPr>
            </w:pPr>
            <w:r w:rsidRPr="00C81169">
              <w:rPr>
                <w:b/>
                <w:sz w:val="20"/>
                <w:szCs w:val="20"/>
              </w:rPr>
              <w:t>дер. Овсище</w:t>
            </w:r>
          </w:p>
        </w:tc>
      </w:tr>
      <w:tr w:rsidR="00562DEE" w:rsidRPr="00562DEE" w:rsidTr="00C81169">
        <w:trPr>
          <w:trHeight w:val="107"/>
          <w:jc w:val="center"/>
        </w:trPr>
        <w:tc>
          <w:tcPr>
            <w:tcW w:w="1961" w:type="dxa"/>
            <w:vAlign w:val="center"/>
          </w:tcPr>
          <w:p w:rsidR="00562DEE" w:rsidRPr="00562DEE" w:rsidRDefault="00C81169" w:rsidP="00562DEE">
            <w:pPr>
              <w:jc w:val="center"/>
              <w:rPr>
                <w:sz w:val="20"/>
                <w:szCs w:val="20"/>
              </w:rPr>
            </w:pPr>
            <w:r>
              <w:rPr>
                <w:sz w:val="20"/>
                <w:szCs w:val="20"/>
              </w:rPr>
              <w:t>Котельная</w:t>
            </w:r>
            <w:r w:rsidRPr="00C81169">
              <w:rPr>
                <w:sz w:val="20"/>
                <w:szCs w:val="20"/>
              </w:rPr>
              <w:t xml:space="preserve"> (дер. Овсище)</w:t>
            </w:r>
          </w:p>
        </w:tc>
        <w:tc>
          <w:tcPr>
            <w:tcW w:w="2116" w:type="dxa"/>
            <w:vAlign w:val="center"/>
          </w:tcPr>
          <w:p w:rsidR="00562DEE" w:rsidRPr="00562DEE" w:rsidRDefault="00562DEE" w:rsidP="00562DEE">
            <w:pPr>
              <w:jc w:val="center"/>
              <w:rPr>
                <w:sz w:val="20"/>
                <w:szCs w:val="20"/>
              </w:rPr>
            </w:pPr>
            <w:r>
              <w:rPr>
                <w:sz w:val="20"/>
                <w:szCs w:val="20"/>
              </w:rPr>
              <w:t>4,3</w:t>
            </w:r>
          </w:p>
        </w:tc>
        <w:tc>
          <w:tcPr>
            <w:tcW w:w="2183" w:type="dxa"/>
            <w:vAlign w:val="center"/>
          </w:tcPr>
          <w:p w:rsidR="00562DEE" w:rsidRPr="00562DEE" w:rsidRDefault="00562DEE" w:rsidP="00C85E3B">
            <w:pPr>
              <w:jc w:val="center"/>
              <w:rPr>
                <w:sz w:val="20"/>
                <w:szCs w:val="20"/>
              </w:rPr>
            </w:pPr>
            <w:r>
              <w:rPr>
                <w:sz w:val="20"/>
                <w:szCs w:val="20"/>
              </w:rPr>
              <w:t>1,</w:t>
            </w:r>
            <w:r w:rsidR="00C85E3B">
              <w:rPr>
                <w:sz w:val="20"/>
                <w:szCs w:val="20"/>
              </w:rPr>
              <w:t>671</w:t>
            </w:r>
          </w:p>
        </w:tc>
        <w:tc>
          <w:tcPr>
            <w:tcW w:w="1634" w:type="dxa"/>
            <w:vAlign w:val="center"/>
          </w:tcPr>
          <w:p w:rsidR="00562DEE" w:rsidRPr="00562DEE" w:rsidRDefault="00AD3546" w:rsidP="00562DEE">
            <w:pPr>
              <w:jc w:val="center"/>
              <w:rPr>
                <w:sz w:val="20"/>
                <w:szCs w:val="20"/>
              </w:rPr>
            </w:pPr>
            <w:r>
              <w:rPr>
                <w:sz w:val="20"/>
                <w:szCs w:val="20"/>
              </w:rPr>
              <w:t>0,116</w:t>
            </w:r>
          </w:p>
        </w:tc>
        <w:tc>
          <w:tcPr>
            <w:tcW w:w="1883" w:type="dxa"/>
            <w:vAlign w:val="center"/>
          </w:tcPr>
          <w:p w:rsidR="00562DEE" w:rsidRPr="00562DEE" w:rsidRDefault="00AD3546" w:rsidP="00562DEE">
            <w:pPr>
              <w:jc w:val="center"/>
              <w:rPr>
                <w:sz w:val="20"/>
                <w:szCs w:val="20"/>
              </w:rPr>
            </w:pPr>
            <w:r>
              <w:rPr>
                <w:sz w:val="20"/>
                <w:szCs w:val="20"/>
              </w:rPr>
              <w:t>0,016</w:t>
            </w:r>
          </w:p>
        </w:tc>
      </w:tr>
    </w:tbl>
    <w:p w:rsidR="00825D88" w:rsidRDefault="00825D88" w:rsidP="00A20A01">
      <w:pPr>
        <w:spacing w:line="360" w:lineRule="auto"/>
        <w:ind w:firstLine="567"/>
        <w:rPr>
          <w:sz w:val="26"/>
          <w:szCs w:val="26"/>
        </w:rPr>
      </w:pPr>
    </w:p>
    <w:p w:rsidR="00300CA4" w:rsidRPr="00300CA4" w:rsidRDefault="00300CA4" w:rsidP="00300CA4">
      <w:pPr>
        <w:keepNext/>
        <w:keepLines/>
        <w:tabs>
          <w:tab w:val="left" w:pos="426"/>
        </w:tabs>
        <w:spacing w:before="240" w:after="240" w:line="360" w:lineRule="auto"/>
        <w:ind w:firstLine="851"/>
        <w:jc w:val="left"/>
        <w:outlineLvl w:val="1"/>
        <w:rPr>
          <w:rFonts w:cs="Arial"/>
          <w:b/>
          <w:bCs/>
          <w:iCs/>
          <w:sz w:val="26"/>
          <w:szCs w:val="26"/>
        </w:rPr>
      </w:pPr>
      <w:r w:rsidRPr="00300CA4">
        <w:rPr>
          <w:rFonts w:cs="Arial"/>
          <w:b/>
          <w:bCs/>
          <w:iCs/>
          <w:sz w:val="26"/>
          <w:szCs w:val="26"/>
        </w:rPr>
        <w:t>6.2Резервы и дефицитов тепловой мощности нетто по каждому источнику тепловой энергии и выводам тепловой мощности от источников тепловой энергии;</w:t>
      </w:r>
    </w:p>
    <w:p w:rsidR="00300CA4" w:rsidRDefault="00300CA4" w:rsidP="00A20A01">
      <w:pPr>
        <w:spacing w:line="360" w:lineRule="auto"/>
        <w:ind w:firstLine="567"/>
        <w:rPr>
          <w:sz w:val="26"/>
          <w:szCs w:val="26"/>
        </w:rPr>
      </w:pPr>
      <w:r w:rsidRPr="00300CA4">
        <w:rPr>
          <w:sz w:val="26"/>
          <w:szCs w:val="26"/>
        </w:rPr>
        <w:t xml:space="preserve">В таблице </w:t>
      </w:r>
      <w:r>
        <w:rPr>
          <w:sz w:val="26"/>
          <w:szCs w:val="26"/>
        </w:rPr>
        <w:t>17</w:t>
      </w:r>
      <w:r w:rsidRPr="00300CA4">
        <w:rPr>
          <w:sz w:val="26"/>
          <w:szCs w:val="26"/>
        </w:rPr>
        <w:t>. представлены сведения о резерве/дефиците тепловой мощности на источниках теплоснабжения.</w:t>
      </w:r>
    </w:p>
    <w:p w:rsidR="00825D88" w:rsidRPr="00A20A01" w:rsidRDefault="00825D88" w:rsidP="00A20A01">
      <w:pPr>
        <w:spacing w:line="360" w:lineRule="auto"/>
        <w:ind w:firstLine="567"/>
        <w:rPr>
          <w:sz w:val="26"/>
          <w:szCs w:val="26"/>
        </w:rPr>
        <w:sectPr w:rsidR="00825D88" w:rsidRPr="00A20A01" w:rsidSect="00A20A01">
          <w:pgSz w:w="11906" w:h="16838"/>
          <w:pgMar w:top="1559" w:right="851" w:bottom="992" w:left="1418" w:header="142" w:footer="142" w:gutter="0"/>
          <w:cols w:space="708"/>
          <w:docGrid w:linePitch="360"/>
        </w:sectPr>
      </w:pPr>
    </w:p>
    <w:p w:rsidR="00A20A01" w:rsidRDefault="00300CA4" w:rsidP="00CF48EA">
      <w:pPr>
        <w:tabs>
          <w:tab w:val="left" w:pos="709"/>
        </w:tabs>
        <w:spacing w:line="360" w:lineRule="auto"/>
        <w:ind w:firstLine="709"/>
        <w:jc w:val="right"/>
        <w:outlineLvl w:val="0"/>
        <w:rPr>
          <w:b/>
          <w:sz w:val="26"/>
          <w:szCs w:val="26"/>
        </w:rPr>
      </w:pPr>
      <w:r w:rsidRPr="00300CA4">
        <w:rPr>
          <w:b/>
          <w:sz w:val="26"/>
          <w:szCs w:val="26"/>
        </w:rPr>
        <w:lastRenderedPageBreak/>
        <w:t>Таблица 17.</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5"/>
        <w:gridCol w:w="2116"/>
        <w:gridCol w:w="1975"/>
        <w:gridCol w:w="2111"/>
        <w:gridCol w:w="1756"/>
      </w:tblGrid>
      <w:tr w:rsidR="000D6C10" w:rsidRPr="000D6C10" w:rsidTr="000D6C10">
        <w:trPr>
          <w:trHeight w:val="628"/>
          <w:jc w:val="center"/>
        </w:trPr>
        <w:tc>
          <w:tcPr>
            <w:tcW w:w="1920" w:type="dxa"/>
            <w:shd w:val="clear" w:color="auto" w:fill="D9D9D9" w:themeFill="background1" w:themeFillShade="D9"/>
            <w:vAlign w:val="center"/>
          </w:tcPr>
          <w:p w:rsidR="000D6C10" w:rsidRPr="000D6C10" w:rsidRDefault="000D6C10" w:rsidP="000D6C10">
            <w:pPr>
              <w:tabs>
                <w:tab w:val="left" w:pos="709"/>
              </w:tabs>
              <w:jc w:val="center"/>
              <w:rPr>
                <w:b/>
                <w:sz w:val="20"/>
                <w:szCs w:val="20"/>
              </w:rPr>
            </w:pPr>
            <w:r w:rsidRPr="000D6C10">
              <w:rPr>
                <w:b/>
                <w:sz w:val="20"/>
                <w:szCs w:val="20"/>
              </w:rPr>
              <w:t>Источник</w:t>
            </w:r>
          </w:p>
        </w:tc>
        <w:tc>
          <w:tcPr>
            <w:tcW w:w="1701" w:type="dxa"/>
            <w:shd w:val="clear" w:color="auto" w:fill="D9D9D9" w:themeFill="background1" w:themeFillShade="D9"/>
            <w:vAlign w:val="center"/>
          </w:tcPr>
          <w:p w:rsidR="00B254C2" w:rsidRPr="00520ECD" w:rsidRDefault="00B254C2" w:rsidP="00B254C2">
            <w:pPr>
              <w:jc w:val="center"/>
              <w:rPr>
                <w:b/>
                <w:bCs/>
                <w:sz w:val="20"/>
                <w:szCs w:val="20"/>
              </w:rPr>
            </w:pPr>
            <w:r>
              <w:rPr>
                <w:b/>
                <w:bCs/>
                <w:sz w:val="20"/>
                <w:szCs w:val="20"/>
                <w:lang w:val="en-US"/>
              </w:rPr>
              <w:t>Q</w:t>
            </w:r>
          </w:p>
          <w:p w:rsidR="00B254C2" w:rsidRDefault="00B254C2" w:rsidP="00B254C2">
            <w:pPr>
              <w:jc w:val="center"/>
              <w:rPr>
                <w:b/>
                <w:bCs/>
                <w:sz w:val="20"/>
                <w:szCs w:val="20"/>
              </w:rPr>
            </w:pPr>
            <w:r>
              <w:rPr>
                <w:b/>
                <w:bCs/>
                <w:sz w:val="20"/>
                <w:szCs w:val="20"/>
              </w:rPr>
              <w:t>Производительность котельной,</w:t>
            </w:r>
          </w:p>
          <w:p w:rsidR="000D6C10" w:rsidRPr="000D6C10" w:rsidRDefault="00B254C2" w:rsidP="00B254C2">
            <w:pPr>
              <w:tabs>
                <w:tab w:val="left" w:pos="709"/>
              </w:tabs>
              <w:jc w:val="center"/>
              <w:rPr>
                <w:b/>
                <w:sz w:val="20"/>
                <w:szCs w:val="20"/>
              </w:rPr>
            </w:pPr>
            <w:r w:rsidRPr="00F56404">
              <w:rPr>
                <w:b/>
                <w:bCs/>
                <w:sz w:val="20"/>
                <w:szCs w:val="20"/>
              </w:rPr>
              <w:t>Гкал/час</w:t>
            </w:r>
          </w:p>
        </w:tc>
        <w:tc>
          <w:tcPr>
            <w:tcW w:w="1985" w:type="dxa"/>
            <w:shd w:val="clear" w:color="auto" w:fill="D9D9D9" w:themeFill="background1" w:themeFillShade="D9"/>
            <w:vAlign w:val="center"/>
          </w:tcPr>
          <w:p w:rsidR="000D6C10" w:rsidRPr="000D6C10" w:rsidRDefault="000D6C10" w:rsidP="000D6C10">
            <w:pPr>
              <w:tabs>
                <w:tab w:val="left" w:pos="709"/>
              </w:tabs>
              <w:jc w:val="center"/>
              <w:rPr>
                <w:b/>
                <w:sz w:val="20"/>
                <w:szCs w:val="20"/>
              </w:rPr>
            </w:pPr>
            <w:r w:rsidRPr="000D6C10">
              <w:rPr>
                <w:b/>
                <w:sz w:val="20"/>
                <w:szCs w:val="20"/>
              </w:rPr>
              <w:t>Присоединенная нагрузка</w:t>
            </w:r>
          </w:p>
          <w:p w:rsidR="000D6C10" w:rsidRPr="000D6C10" w:rsidRDefault="000D6C10" w:rsidP="000D6C10">
            <w:pPr>
              <w:tabs>
                <w:tab w:val="left" w:pos="709"/>
              </w:tabs>
              <w:jc w:val="center"/>
              <w:rPr>
                <w:b/>
                <w:sz w:val="20"/>
                <w:szCs w:val="20"/>
              </w:rPr>
            </w:pPr>
            <w:r w:rsidRPr="000D6C10">
              <w:rPr>
                <w:b/>
                <w:sz w:val="20"/>
                <w:szCs w:val="20"/>
              </w:rPr>
              <w:t>Гкал/час</w:t>
            </w:r>
          </w:p>
        </w:tc>
        <w:tc>
          <w:tcPr>
            <w:tcW w:w="2126" w:type="dxa"/>
            <w:shd w:val="clear" w:color="auto" w:fill="D9D9D9" w:themeFill="background1" w:themeFillShade="D9"/>
            <w:vAlign w:val="center"/>
          </w:tcPr>
          <w:p w:rsidR="000D6C10" w:rsidRPr="000D6C10" w:rsidRDefault="000D6C10" w:rsidP="000D6C10">
            <w:pPr>
              <w:tabs>
                <w:tab w:val="left" w:pos="709"/>
              </w:tabs>
              <w:jc w:val="center"/>
              <w:rPr>
                <w:b/>
                <w:sz w:val="20"/>
                <w:szCs w:val="20"/>
              </w:rPr>
            </w:pPr>
            <w:r w:rsidRPr="000D6C10">
              <w:rPr>
                <w:b/>
                <w:sz w:val="20"/>
                <w:szCs w:val="20"/>
              </w:rPr>
              <w:t>Присоединенная нагрузка с учетом потерь</w:t>
            </w:r>
          </w:p>
          <w:p w:rsidR="000D6C10" w:rsidRPr="000D6C10" w:rsidRDefault="000D6C10" w:rsidP="000D6C10">
            <w:pPr>
              <w:tabs>
                <w:tab w:val="left" w:pos="709"/>
              </w:tabs>
              <w:jc w:val="center"/>
              <w:rPr>
                <w:b/>
                <w:sz w:val="20"/>
                <w:szCs w:val="20"/>
              </w:rPr>
            </w:pPr>
            <w:r w:rsidRPr="000D6C10">
              <w:rPr>
                <w:b/>
                <w:sz w:val="20"/>
                <w:szCs w:val="20"/>
              </w:rPr>
              <w:t>Гкал/час</w:t>
            </w:r>
          </w:p>
        </w:tc>
        <w:tc>
          <w:tcPr>
            <w:tcW w:w="1793" w:type="dxa"/>
            <w:shd w:val="clear" w:color="auto" w:fill="D9D9D9" w:themeFill="background1" w:themeFillShade="D9"/>
            <w:vAlign w:val="center"/>
          </w:tcPr>
          <w:p w:rsidR="003437A7" w:rsidRPr="000D6C10" w:rsidRDefault="000D6C10" w:rsidP="003437A7">
            <w:pPr>
              <w:jc w:val="center"/>
              <w:rPr>
                <w:b/>
                <w:sz w:val="20"/>
                <w:szCs w:val="20"/>
              </w:rPr>
            </w:pPr>
            <w:r w:rsidRPr="000D6C10">
              <w:rPr>
                <w:b/>
                <w:sz w:val="20"/>
                <w:szCs w:val="20"/>
              </w:rPr>
              <w:t>Резерв</w:t>
            </w:r>
          </w:p>
          <w:p w:rsidR="000D6C10" w:rsidRPr="000D6C10" w:rsidRDefault="000D6C10" w:rsidP="000D6C10">
            <w:pPr>
              <w:tabs>
                <w:tab w:val="left" w:pos="709"/>
              </w:tabs>
              <w:jc w:val="center"/>
              <w:rPr>
                <w:b/>
                <w:sz w:val="20"/>
                <w:szCs w:val="20"/>
              </w:rPr>
            </w:pPr>
            <w:r w:rsidRPr="000D6C10">
              <w:rPr>
                <w:b/>
                <w:sz w:val="20"/>
                <w:szCs w:val="20"/>
              </w:rPr>
              <w:t>Гкал/</w:t>
            </w:r>
            <w:proofErr w:type="gramStart"/>
            <w:r w:rsidRPr="000D6C10">
              <w:rPr>
                <w:b/>
                <w:sz w:val="20"/>
                <w:szCs w:val="20"/>
              </w:rPr>
              <w:t>ч</w:t>
            </w:r>
            <w:proofErr w:type="gramEnd"/>
          </w:p>
        </w:tc>
      </w:tr>
      <w:tr w:rsidR="000D6C10" w:rsidRPr="000D6C10" w:rsidTr="000D6C10">
        <w:trPr>
          <w:trHeight w:val="192"/>
          <w:jc w:val="center"/>
        </w:trPr>
        <w:tc>
          <w:tcPr>
            <w:tcW w:w="9525" w:type="dxa"/>
            <w:gridSpan w:val="5"/>
            <w:vAlign w:val="center"/>
          </w:tcPr>
          <w:p w:rsidR="000D6C10" w:rsidRPr="000D6C10" w:rsidRDefault="000D6C10" w:rsidP="000D6C10">
            <w:pPr>
              <w:tabs>
                <w:tab w:val="left" w:pos="709"/>
              </w:tabs>
              <w:jc w:val="center"/>
              <w:rPr>
                <w:b/>
                <w:sz w:val="20"/>
                <w:szCs w:val="20"/>
              </w:rPr>
            </w:pPr>
            <w:r>
              <w:rPr>
                <w:b/>
                <w:sz w:val="20"/>
                <w:szCs w:val="20"/>
              </w:rPr>
              <w:t>дер. Старополье</w:t>
            </w:r>
          </w:p>
        </w:tc>
      </w:tr>
      <w:tr w:rsidR="000D6C10" w:rsidRPr="000D6C10" w:rsidTr="000D6C10">
        <w:trPr>
          <w:trHeight w:val="215"/>
          <w:jc w:val="center"/>
        </w:trPr>
        <w:tc>
          <w:tcPr>
            <w:tcW w:w="1920" w:type="dxa"/>
            <w:vAlign w:val="center"/>
          </w:tcPr>
          <w:p w:rsidR="000D6C10" w:rsidRPr="000D6C10" w:rsidRDefault="000D6C10" w:rsidP="00C81169">
            <w:pPr>
              <w:tabs>
                <w:tab w:val="left" w:pos="709"/>
              </w:tabs>
              <w:jc w:val="center"/>
              <w:rPr>
                <w:sz w:val="20"/>
                <w:szCs w:val="20"/>
              </w:rPr>
            </w:pPr>
            <w:r w:rsidRPr="000D6C10">
              <w:rPr>
                <w:sz w:val="20"/>
                <w:szCs w:val="20"/>
              </w:rPr>
              <w:t xml:space="preserve">Котельная </w:t>
            </w:r>
            <w:r w:rsidR="00C81169">
              <w:rPr>
                <w:sz w:val="20"/>
                <w:szCs w:val="20"/>
              </w:rPr>
              <w:t>(дер. Старополье)</w:t>
            </w:r>
          </w:p>
        </w:tc>
        <w:tc>
          <w:tcPr>
            <w:tcW w:w="1701" w:type="dxa"/>
            <w:vAlign w:val="center"/>
          </w:tcPr>
          <w:p w:rsidR="000D6C10" w:rsidRPr="000D6C10" w:rsidRDefault="00B254C2" w:rsidP="000D6C10">
            <w:pPr>
              <w:tabs>
                <w:tab w:val="left" w:pos="709"/>
              </w:tabs>
              <w:jc w:val="center"/>
              <w:rPr>
                <w:sz w:val="20"/>
                <w:szCs w:val="20"/>
              </w:rPr>
            </w:pPr>
            <w:r>
              <w:rPr>
                <w:sz w:val="20"/>
                <w:szCs w:val="20"/>
              </w:rPr>
              <w:t>3,913</w:t>
            </w:r>
          </w:p>
        </w:tc>
        <w:tc>
          <w:tcPr>
            <w:tcW w:w="1985" w:type="dxa"/>
            <w:vAlign w:val="center"/>
          </w:tcPr>
          <w:p w:rsidR="000D6C10" w:rsidRPr="000D6C10" w:rsidRDefault="000D6C10" w:rsidP="00AD3546">
            <w:pPr>
              <w:tabs>
                <w:tab w:val="left" w:pos="709"/>
              </w:tabs>
              <w:jc w:val="center"/>
              <w:rPr>
                <w:sz w:val="20"/>
                <w:szCs w:val="20"/>
              </w:rPr>
            </w:pPr>
            <w:r>
              <w:rPr>
                <w:sz w:val="20"/>
                <w:szCs w:val="20"/>
              </w:rPr>
              <w:t>2,</w:t>
            </w:r>
            <w:r w:rsidR="00AD3546">
              <w:rPr>
                <w:sz w:val="20"/>
                <w:szCs w:val="20"/>
              </w:rPr>
              <w:t>032</w:t>
            </w:r>
          </w:p>
        </w:tc>
        <w:tc>
          <w:tcPr>
            <w:tcW w:w="2126" w:type="dxa"/>
            <w:vAlign w:val="center"/>
          </w:tcPr>
          <w:p w:rsidR="000D6C10" w:rsidRPr="000D6C10" w:rsidRDefault="00AD3546" w:rsidP="000D6C10">
            <w:pPr>
              <w:tabs>
                <w:tab w:val="left" w:pos="709"/>
              </w:tabs>
              <w:jc w:val="center"/>
              <w:rPr>
                <w:sz w:val="20"/>
                <w:szCs w:val="20"/>
              </w:rPr>
            </w:pPr>
            <w:r>
              <w:rPr>
                <w:sz w:val="20"/>
                <w:szCs w:val="20"/>
              </w:rPr>
              <w:t>2,194</w:t>
            </w:r>
          </w:p>
        </w:tc>
        <w:tc>
          <w:tcPr>
            <w:tcW w:w="1793" w:type="dxa"/>
            <w:vAlign w:val="center"/>
          </w:tcPr>
          <w:p w:rsidR="000D6C10" w:rsidRPr="000D6C10" w:rsidRDefault="00B254C2" w:rsidP="00AD3546">
            <w:pPr>
              <w:tabs>
                <w:tab w:val="left" w:pos="709"/>
              </w:tabs>
              <w:jc w:val="center"/>
              <w:rPr>
                <w:sz w:val="20"/>
                <w:szCs w:val="20"/>
              </w:rPr>
            </w:pPr>
            <w:r>
              <w:rPr>
                <w:sz w:val="20"/>
                <w:szCs w:val="20"/>
              </w:rPr>
              <w:t>1,719</w:t>
            </w:r>
          </w:p>
        </w:tc>
      </w:tr>
      <w:tr w:rsidR="000D6C10" w:rsidRPr="000D6C10" w:rsidTr="000D6C10">
        <w:trPr>
          <w:trHeight w:val="218"/>
          <w:jc w:val="center"/>
        </w:trPr>
        <w:tc>
          <w:tcPr>
            <w:tcW w:w="9525" w:type="dxa"/>
            <w:gridSpan w:val="5"/>
            <w:vAlign w:val="center"/>
          </w:tcPr>
          <w:p w:rsidR="000D6C10" w:rsidRPr="000D6C10" w:rsidRDefault="000D6C10" w:rsidP="000D6C10">
            <w:pPr>
              <w:tabs>
                <w:tab w:val="left" w:pos="709"/>
              </w:tabs>
              <w:jc w:val="center"/>
              <w:rPr>
                <w:b/>
                <w:sz w:val="20"/>
                <w:szCs w:val="20"/>
              </w:rPr>
            </w:pPr>
            <w:r>
              <w:rPr>
                <w:b/>
                <w:sz w:val="20"/>
                <w:szCs w:val="20"/>
              </w:rPr>
              <w:t>дер. Овсище</w:t>
            </w:r>
          </w:p>
        </w:tc>
      </w:tr>
      <w:tr w:rsidR="000D6C10" w:rsidRPr="000D6C10" w:rsidTr="000D6C10">
        <w:trPr>
          <w:trHeight w:val="232"/>
          <w:jc w:val="center"/>
        </w:trPr>
        <w:tc>
          <w:tcPr>
            <w:tcW w:w="1920" w:type="dxa"/>
            <w:vAlign w:val="center"/>
          </w:tcPr>
          <w:p w:rsidR="000D6C10" w:rsidRPr="000D6C10" w:rsidRDefault="000D6C10" w:rsidP="00C81169">
            <w:pPr>
              <w:tabs>
                <w:tab w:val="left" w:pos="709"/>
              </w:tabs>
              <w:jc w:val="center"/>
              <w:rPr>
                <w:sz w:val="20"/>
                <w:szCs w:val="20"/>
              </w:rPr>
            </w:pPr>
            <w:r w:rsidRPr="000D6C10">
              <w:rPr>
                <w:sz w:val="20"/>
                <w:szCs w:val="20"/>
              </w:rPr>
              <w:t xml:space="preserve">Котельная </w:t>
            </w:r>
            <w:r w:rsidR="00C81169">
              <w:rPr>
                <w:sz w:val="20"/>
                <w:szCs w:val="20"/>
              </w:rPr>
              <w:t>(дер. Овсище)</w:t>
            </w:r>
          </w:p>
        </w:tc>
        <w:tc>
          <w:tcPr>
            <w:tcW w:w="1701" w:type="dxa"/>
            <w:vAlign w:val="center"/>
          </w:tcPr>
          <w:p w:rsidR="000D6C10" w:rsidRPr="000D6C10" w:rsidRDefault="000D6C10" w:rsidP="000D6C10">
            <w:pPr>
              <w:tabs>
                <w:tab w:val="left" w:pos="709"/>
              </w:tabs>
              <w:jc w:val="center"/>
              <w:rPr>
                <w:sz w:val="20"/>
                <w:szCs w:val="20"/>
              </w:rPr>
            </w:pPr>
            <w:r>
              <w:rPr>
                <w:sz w:val="20"/>
                <w:szCs w:val="20"/>
              </w:rPr>
              <w:t>4,3</w:t>
            </w:r>
          </w:p>
        </w:tc>
        <w:tc>
          <w:tcPr>
            <w:tcW w:w="1985" w:type="dxa"/>
            <w:vAlign w:val="center"/>
          </w:tcPr>
          <w:p w:rsidR="000D6C10" w:rsidRPr="000D6C10" w:rsidRDefault="000D6C10" w:rsidP="00AD3546">
            <w:pPr>
              <w:tabs>
                <w:tab w:val="left" w:pos="709"/>
              </w:tabs>
              <w:jc w:val="center"/>
              <w:rPr>
                <w:sz w:val="20"/>
                <w:szCs w:val="20"/>
              </w:rPr>
            </w:pPr>
            <w:r>
              <w:rPr>
                <w:sz w:val="20"/>
                <w:szCs w:val="20"/>
              </w:rPr>
              <w:t>1,</w:t>
            </w:r>
            <w:r w:rsidR="00AD3546">
              <w:rPr>
                <w:sz w:val="20"/>
                <w:szCs w:val="20"/>
              </w:rPr>
              <w:t>671</w:t>
            </w:r>
          </w:p>
        </w:tc>
        <w:tc>
          <w:tcPr>
            <w:tcW w:w="2126" w:type="dxa"/>
            <w:vAlign w:val="center"/>
          </w:tcPr>
          <w:p w:rsidR="000D6C10" w:rsidRPr="000D6C10" w:rsidRDefault="00AD3546" w:rsidP="000D6C10">
            <w:pPr>
              <w:tabs>
                <w:tab w:val="left" w:pos="709"/>
              </w:tabs>
              <w:jc w:val="center"/>
              <w:rPr>
                <w:sz w:val="20"/>
                <w:szCs w:val="20"/>
              </w:rPr>
            </w:pPr>
            <w:r>
              <w:rPr>
                <w:sz w:val="20"/>
                <w:szCs w:val="20"/>
              </w:rPr>
              <w:t>1,803</w:t>
            </w:r>
          </w:p>
        </w:tc>
        <w:tc>
          <w:tcPr>
            <w:tcW w:w="1793" w:type="dxa"/>
            <w:vAlign w:val="center"/>
          </w:tcPr>
          <w:p w:rsidR="000D6C10" w:rsidRPr="000D6C10" w:rsidRDefault="00AD3546" w:rsidP="000D6C10">
            <w:pPr>
              <w:tabs>
                <w:tab w:val="left" w:pos="709"/>
              </w:tabs>
              <w:jc w:val="center"/>
              <w:rPr>
                <w:sz w:val="20"/>
                <w:szCs w:val="20"/>
              </w:rPr>
            </w:pPr>
            <w:r>
              <w:rPr>
                <w:sz w:val="20"/>
                <w:szCs w:val="20"/>
              </w:rPr>
              <w:t>2,497</w:t>
            </w:r>
          </w:p>
        </w:tc>
      </w:tr>
    </w:tbl>
    <w:p w:rsidR="00E5096E" w:rsidRDefault="00E5096E" w:rsidP="00300CA4">
      <w:pPr>
        <w:tabs>
          <w:tab w:val="left" w:pos="709"/>
        </w:tabs>
        <w:spacing w:line="360" w:lineRule="auto"/>
        <w:ind w:firstLine="709"/>
        <w:jc w:val="right"/>
        <w:rPr>
          <w:b/>
          <w:sz w:val="26"/>
          <w:szCs w:val="26"/>
        </w:rPr>
      </w:pPr>
    </w:p>
    <w:p w:rsidR="000D6C10" w:rsidRPr="00294562" w:rsidRDefault="000D6C10" w:rsidP="00294562">
      <w:pPr>
        <w:keepNext/>
        <w:keepLines/>
        <w:tabs>
          <w:tab w:val="left" w:pos="426"/>
        </w:tabs>
        <w:spacing w:before="240" w:after="240" w:line="360" w:lineRule="auto"/>
        <w:ind w:firstLine="851"/>
        <w:outlineLvl w:val="1"/>
        <w:rPr>
          <w:rFonts w:cs="Arial"/>
          <w:b/>
          <w:bCs/>
          <w:iCs/>
          <w:sz w:val="26"/>
          <w:szCs w:val="26"/>
        </w:rPr>
      </w:pPr>
      <w:proofErr w:type="gramStart"/>
      <w:r w:rsidRPr="00294562">
        <w:rPr>
          <w:rFonts w:cs="Arial"/>
          <w:b/>
          <w:bCs/>
          <w:iCs/>
          <w:sz w:val="26"/>
          <w:szCs w:val="26"/>
        </w:rPr>
        <w:t>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roofErr w:type="gramEnd"/>
    </w:p>
    <w:p w:rsidR="00294562" w:rsidRPr="00294562" w:rsidRDefault="00294562" w:rsidP="00294562">
      <w:pPr>
        <w:spacing w:line="360" w:lineRule="auto"/>
        <w:ind w:firstLine="567"/>
        <w:rPr>
          <w:sz w:val="26"/>
          <w:szCs w:val="26"/>
        </w:rPr>
      </w:pPr>
      <w:r w:rsidRPr="00294562">
        <w:rPr>
          <w:sz w:val="26"/>
          <w:szCs w:val="26"/>
        </w:rPr>
        <w:t xml:space="preserve">При разработке электронной модели системы теплоснабжения использован программный расчетный комплекс </w:t>
      </w:r>
      <w:proofErr w:type="spellStart"/>
      <w:r w:rsidRPr="00294562">
        <w:rPr>
          <w:sz w:val="26"/>
          <w:szCs w:val="26"/>
        </w:rPr>
        <w:t>Zulu</w:t>
      </w:r>
      <w:proofErr w:type="spellEnd"/>
      <w:r w:rsidR="00CF48EA">
        <w:rPr>
          <w:sz w:val="26"/>
          <w:szCs w:val="26"/>
        </w:rPr>
        <w:t xml:space="preserve"> </w:t>
      </w:r>
      <w:proofErr w:type="spellStart"/>
      <w:r w:rsidRPr="00294562">
        <w:rPr>
          <w:sz w:val="26"/>
          <w:szCs w:val="26"/>
        </w:rPr>
        <w:t>Thermo</w:t>
      </w:r>
      <w:proofErr w:type="spellEnd"/>
      <w:r w:rsidRPr="00294562">
        <w:rPr>
          <w:sz w:val="26"/>
          <w:szCs w:val="26"/>
        </w:rPr>
        <w:t xml:space="preserve"> 7.0. </w:t>
      </w:r>
    </w:p>
    <w:p w:rsidR="00294562" w:rsidRPr="00294562" w:rsidRDefault="00294562" w:rsidP="00294562">
      <w:pPr>
        <w:spacing w:line="360" w:lineRule="auto"/>
        <w:ind w:firstLine="567"/>
        <w:rPr>
          <w:sz w:val="26"/>
          <w:szCs w:val="26"/>
        </w:rPr>
      </w:pPr>
      <w:r w:rsidRPr="00294562">
        <w:rPr>
          <w:sz w:val="26"/>
          <w:szCs w:val="26"/>
        </w:rPr>
        <w:t xml:space="preserve">Электронная модель используется в качестве основного инструментария для проведения </w:t>
      </w:r>
      <w:proofErr w:type="spellStart"/>
      <w:r w:rsidRPr="00294562">
        <w:rPr>
          <w:sz w:val="26"/>
          <w:szCs w:val="26"/>
        </w:rPr>
        <w:t>теплогидравлических</w:t>
      </w:r>
      <w:proofErr w:type="spellEnd"/>
      <w:r w:rsidRPr="00294562">
        <w:rPr>
          <w:sz w:val="26"/>
          <w:szCs w:val="26"/>
        </w:rPr>
        <w:t xml:space="preserve"> расчетов для различных сценариев развития системы теплоснабжения </w:t>
      </w:r>
      <w:r w:rsidR="00202708">
        <w:rPr>
          <w:sz w:val="26"/>
          <w:szCs w:val="26"/>
        </w:rPr>
        <w:t>Старопольского сельского поселения</w:t>
      </w:r>
      <w:r w:rsidRPr="00294562">
        <w:rPr>
          <w:sz w:val="26"/>
          <w:szCs w:val="26"/>
        </w:rPr>
        <w:t xml:space="preserve">. </w:t>
      </w:r>
    </w:p>
    <w:p w:rsidR="00294562" w:rsidRPr="00294562" w:rsidRDefault="00294562" w:rsidP="00294562">
      <w:pPr>
        <w:spacing w:line="360" w:lineRule="auto"/>
        <w:ind w:firstLine="567"/>
        <w:rPr>
          <w:sz w:val="26"/>
          <w:szCs w:val="26"/>
        </w:rPr>
      </w:pPr>
      <w:r w:rsidRPr="00294562">
        <w:rPr>
          <w:sz w:val="26"/>
          <w:szCs w:val="26"/>
        </w:rPr>
        <w:t xml:space="preserve">Пакет </w:t>
      </w:r>
      <w:proofErr w:type="spellStart"/>
      <w:r w:rsidRPr="00294562">
        <w:rPr>
          <w:sz w:val="26"/>
          <w:szCs w:val="26"/>
        </w:rPr>
        <w:t>Zulu</w:t>
      </w:r>
      <w:proofErr w:type="spellEnd"/>
      <w:r w:rsidR="00CF48EA">
        <w:rPr>
          <w:sz w:val="26"/>
          <w:szCs w:val="26"/>
        </w:rPr>
        <w:t xml:space="preserve"> </w:t>
      </w:r>
      <w:proofErr w:type="spellStart"/>
      <w:r w:rsidRPr="00294562">
        <w:rPr>
          <w:sz w:val="26"/>
          <w:szCs w:val="26"/>
        </w:rPr>
        <w:t>Thermo</w:t>
      </w:r>
      <w:proofErr w:type="spellEnd"/>
      <w:r w:rsidRPr="00294562">
        <w:rPr>
          <w:sz w:val="26"/>
          <w:szCs w:val="26"/>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294562">
        <w:rPr>
          <w:sz w:val="26"/>
          <w:szCs w:val="26"/>
        </w:rPr>
        <w:t>теплогидравлические</w:t>
      </w:r>
      <w:proofErr w:type="spellEnd"/>
      <w:r w:rsidRPr="00294562">
        <w:rPr>
          <w:sz w:val="26"/>
          <w:szCs w:val="26"/>
        </w:rPr>
        <w:t xml:space="preserve"> расчеты.</w:t>
      </w:r>
    </w:p>
    <w:p w:rsidR="00294562" w:rsidRPr="00294562" w:rsidRDefault="00294562" w:rsidP="00294562">
      <w:pPr>
        <w:spacing w:line="360" w:lineRule="auto"/>
        <w:ind w:firstLine="567"/>
        <w:rPr>
          <w:sz w:val="26"/>
          <w:szCs w:val="26"/>
        </w:rPr>
      </w:pPr>
      <w:r w:rsidRPr="00294562">
        <w:rPr>
          <w:sz w:val="26"/>
          <w:szCs w:val="26"/>
        </w:rPr>
        <w:t xml:space="preserve">Гидравлический расчет выполнен на электронной модели схемы теплоснабжения в РПК </w:t>
      </w:r>
      <w:proofErr w:type="spellStart"/>
      <w:r w:rsidRPr="00294562">
        <w:rPr>
          <w:sz w:val="26"/>
          <w:szCs w:val="26"/>
        </w:rPr>
        <w:t>Zulu</w:t>
      </w:r>
      <w:proofErr w:type="spellEnd"/>
      <w:r w:rsidRPr="00294562">
        <w:rPr>
          <w:sz w:val="26"/>
          <w:szCs w:val="26"/>
        </w:rPr>
        <w:t xml:space="preserve"> 7.0. Результаты расчета представлены в пьезометрических графиках, построенные на основании расчета.</w:t>
      </w:r>
    </w:p>
    <w:p w:rsidR="00294562" w:rsidRPr="00294562" w:rsidRDefault="00294562" w:rsidP="00294562">
      <w:pPr>
        <w:keepNext/>
        <w:keepLines/>
        <w:tabs>
          <w:tab w:val="left" w:pos="426"/>
        </w:tabs>
        <w:spacing w:before="240" w:after="240" w:line="360" w:lineRule="auto"/>
        <w:ind w:left="851"/>
        <w:outlineLvl w:val="1"/>
        <w:rPr>
          <w:rFonts w:cs="Arial"/>
          <w:b/>
          <w:bCs/>
          <w:iCs/>
          <w:sz w:val="26"/>
          <w:szCs w:val="26"/>
        </w:rPr>
      </w:pPr>
      <w:r w:rsidRPr="00294562">
        <w:rPr>
          <w:rFonts w:cs="Arial"/>
          <w:b/>
          <w:bCs/>
          <w:iCs/>
          <w:sz w:val="26"/>
          <w:szCs w:val="26"/>
        </w:rPr>
        <w:t>6.4. Причины возникновения дефицитов тепловой мощности и последствий влияния дефицитов на качество теплоснабжения;</w:t>
      </w:r>
    </w:p>
    <w:p w:rsidR="00294562" w:rsidRPr="00294562" w:rsidRDefault="00294562" w:rsidP="00294562">
      <w:pPr>
        <w:spacing w:line="360" w:lineRule="auto"/>
        <w:ind w:firstLine="567"/>
        <w:rPr>
          <w:sz w:val="26"/>
          <w:szCs w:val="26"/>
        </w:rPr>
      </w:pPr>
      <w:r w:rsidRPr="00294562">
        <w:rPr>
          <w:sz w:val="26"/>
          <w:szCs w:val="26"/>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294562" w:rsidRPr="00294562" w:rsidRDefault="00294562" w:rsidP="00294562">
      <w:pPr>
        <w:spacing w:line="360" w:lineRule="auto"/>
        <w:ind w:firstLine="567"/>
        <w:rPr>
          <w:sz w:val="26"/>
          <w:szCs w:val="26"/>
        </w:rPr>
      </w:pPr>
      <w:r w:rsidRPr="00294562">
        <w:rPr>
          <w:sz w:val="26"/>
          <w:szCs w:val="26"/>
        </w:rPr>
        <w:lastRenderedPageBreak/>
        <w:t xml:space="preserve">Объективным фактором является то, что распределение объектов теплоэнергетики по территории </w:t>
      </w:r>
      <w:r w:rsidR="00C85C2E">
        <w:rPr>
          <w:sz w:val="26"/>
          <w:szCs w:val="26"/>
        </w:rPr>
        <w:t>Старопольского сельского поселения</w:t>
      </w:r>
      <w:r w:rsidRPr="00294562">
        <w:rPr>
          <w:sz w:val="26"/>
          <w:szCs w:val="26"/>
        </w:rPr>
        <w:t xml:space="preserve"> не может быть равномерным по причине разной плотности размещения потребителей тепловой энергии. </w:t>
      </w:r>
    </w:p>
    <w:p w:rsidR="00294562" w:rsidRPr="00294562" w:rsidRDefault="00294562" w:rsidP="00294562">
      <w:pPr>
        <w:spacing w:line="360" w:lineRule="auto"/>
        <w:ind w:firstLine="567"/>
        <w:rPr>
          <w:sz w:val="26"/>
          <w:szCs w:val="26"/>
        </w:rPr>
      </w:pPr>
      <w:r w:rsidRPr="00294562">
        <w:rPr>
          <w:sz w:val="26"/>
          <w:szCs w:val="26"/>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294562" w:rsidRPr="00294562" w:rsidRDefault="00294562" w:rsidP="00294562">
      <w:pPr>
        <w:spacing w:line="360" w:lineRule="auto"/>
        <w:ind w:firstLine="567"/>
        <w:rPr>
          <w:sz w:val="26"/>
          <w:szCs w:val="26"/>
        </w:rPr>
      </w:pPr>
      <w:r w:rsidRPr="00294562">
        <w:rPr>
          <w:sz w:val="26"/>
          <w:szCs w:val="26"/>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294562" w:rsidRPr="00294562" w:rsidRDefault="00294562" w:rsidP="00294562">
      <w:pPr>
        <w:keepNext/>
        <w:keepLines/>
        <w:tabs>
          <w:tab w:val="left" w:pos="426"/>
        </w:tabs>
        <w:spacing w:before="240" w:after="240" w:line="360" w:lineRule="auto"/>
        <w:ind w:firstLine="851"/>
        <w:outlineLvl w:val="1"/>
        <w:rPr>
          <w:rFonts w:cs="Arial"/>
          <w:b/>
          <w:bCs/>
          <w:iCs/>
          <w:sz w:val="26"/>
          <w:szCs w:val="26"/>
        </w:rPr>
      </w:pPr>
      <w:r w:rsidRPr="00294562">
        <w:rPr>
          <w:rFonts w:cs="Arial"/>
          <w:b/>
          <w:bCs/>
          <w:iCs/>
          <w:sz w:val="26"/>
          <w:szCs w:val="26"/>
        </w:rPr>
        <w:t>6.5.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294562" w:rsidRPr="00294562" w:rsidRDefault="00294562" w:rsidP="00294562">
      <w:pPr>
        <w:spacing w:line="360" w:lineRule="auto"/>
        <w:ind w:firstLine="567"/>
        <w:rPr>
          <w:sz w:val="26"/>
          <w:szCs w:val="26"/>
        </w:rPr>
      </w:pPr>
      <w:r w:rsidRPr="00294562">
        <w:rPr>
          <w:sz w:val="26"/>
          <w:szCs w:val="26"/>
        </w:rPr>
        <w:t>Источники с дефицитом тепловой мощности отсутствуют.</w:t>
      </w:r>
    </w:p>
    <w:p w:rsidR="00294562" w:rsidRPr="00C05D04" w:rsidRDefault="00294562" w:rsidP="00CF48EA">
      <w:pPr>
        <w:pStyle w:val="2"/>
        <w:numPr>
          <w:ilvl w:val="0"/>
          <w:numId w:val="0"/>
        </w:numPr>
        <w:spacing w:line="360" w:lineRule="auto"/>
        <w:ind w:left="1134"/>
      </w:pPr>
      <w:bookmarkStart w:id="80" w:name="_Toc377393447"/>
      <w:bookmarkStart w:id="81" w:name="_Toc381777607"/>
      <w:r w:rsidRPr="00C05D04">
        <w:t>Глава 1. Часть 7. Балансы теплоносителя</w:t>
      </w:r>
      <w:bookmarkEnd w:id="80"/>
      <w:bookmarkEnd w:id="81"/>
    </w:p>
    <w:p w:rsidR="00294562" w:rsidRDefault="00294562" w:rsidP="00294562">
      <w:pPr>
        <w:keepNext/>
        <w:keepLines/>
        <w:tabs>
          <w:tab w:val="left" w:pos="426"/>
        </w:tabs>
        <w:spacing w:before="240" w:after="240" w:line="360" w:lineRule="auto"/>
        <w:ind w:firstLine="851"/>
        <w:outlineLvl w:val="1"/>
        <w:rPr>
          <w:rFonts w:cs="Arial"/>
          <w:b/>
          <w:bCs/>
          <w:iCs/>
          <w:sz w:val="26"/>
          <w:szCs w:val="26"/>
        </w:rPr>
      </w:pPr>
      <w:r w:rsidRPr="00CF6EEA">
        <w:rPr>
          <w:rFonts w:cs="Arial"/>
          <w:b/>
          <w:bCs/>
          <w:iCs/>
          <w:sz w:val="26"/>
          <w:szCs w:val="26"/>
        </w:rPr>
        <w:t>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BB0514" w:rsidRDefault="00182FC4" w:rsidP="00BA52AB">
      <w:pPr>
        <w:spacing w:line="360" w:lineRule="auto"/>
        <w:ind w:firstLine="709"/>
        <w:rPr>
          <w:sz w:val="26"/>
          <w:szCs w:val="26"/>
        </w:rPr>
      </w:pPr>
      <w:r>
        <w:rPr>
          <w:sz w:val="26"/>
          <w:szCs w:val="26"/>
        </w:rPr>
        <w:t>На котельной (дер. Старополье) и котельной (дер. Овсище) с 1997 года работает ХВП (</w:t>
      </w:r>
      <w:proofErr w:type="spellStart"/>
      <w:r>
        <w:rPr>
          <w:sz w:val="26"/>
          <w:szCs w:val="26"/>
        </w:rPr>
        <w:t>химводоподготовка</w:t>
      </w:r>
      <w:proofErr w:type="spellEnd"/>
      <w:r>
        <w:rPr>
          <w:sz w:val="26"/>
          <w:szCs w:val="26"/>
        </w:rPr>
        <w:t>).</w:t>
      </w:r>
    </w:p>
    <w:p w:rsidR="00CF6EEA" w:rsidRDefault="00BB0514" w:rsidP="00BA52AB">
      <w:pPr>
        <w:spacing w:line="360" w:lineRule="auto"/>
        <w:ind w:firstLine="709"/>
        <w:rPr>
          <w:sz w:val="26"/>
          <w:szCs w:val="26"/>
        </w:rPr>
      </w:pPr>
      <w:r w:rsidRPr="00BB0514">
        <w:rPr>
          <w:sz w:val="26"/>
          <w:szCs w:val="26"/>
        </w:rPr>
        <w:t xml:space="preserve">Сведения о наличии ХВП представлены в таблице </w:t>
      </w:r>
      <w:r w:rsidR="00C907AA">
        <w:rPr>
          <w:sz w:val="26"/>
          <w:szCs w:val="26"/>
        </w:rPr>
        <w:t>18</w:t>
      </w:r>
      <w:r w:rsidRPr="00BB0514">
        <w:rPr>
          <w:sz w:val="26"/>
          <w:szCs w:val="26"/>
        </w:rPr>
        <w:t>.</w:t>
      </w:r>
    </w:p>
    <w:p w:rsidR="00CF6EEA" w:rsidRDefault="00CF6EEA" w:rsidP="00BA52AB">
      <w:pPr>
        <w:spacing w:line="360" w:lineRule="auto"/>
        <w:ind w:firstLine="709"/>
        <w:rPr>
          <w:sz w:val="26"/>
          <w:szCs w:val="26"/>
        </w:rPr>
        <w:sectPr w:rsidR="00CF6EEA" w:rsidSect="00ED4024">
          <w:pgSz w:w="11906" w:h="16838"/>
          <w:pgMar w:top="1559" w:right="851" w:bottom="992" w:left="1418" w:header="142" w:footer="142" w:gutter="0"/>
          <w:cols w:space="708"/>
          <w:docGrid w:linePitch="360"/>
        </w:sectPr>
      </w:pPr>
    </w:p>
    <w:p w:rsidR="00BB0514" w:rsidRPr="00BA52AB" w:rsidRDefault="00BB0514" w:rsidP="00CF48EA">
      <w:pPr>
        <w:tabs>
          <w:tab w:val="left" w:pos="709"/>
        </w:tabs>
        <w:spacing w:line="360" w:lineRule="auto"/>
        <w:ind w:firstLine="709"/>
        <w:jc w:val="right"/>
        <w:outlineLvl w:val="0"/>
        <w:rPr>
          <w:b/>
          <w:sz w:val="26"/>
          <w:szCs w:val="26"/>
        </w:rPr>
      </w:pPr>
      <w:r w:rsidRPr="00BA52AB">
        <w:rPr>
          <w:b/>
          <w:sz w:val="26"/>
          <w:szCs w:val="26"/>
        </w:rPr>
        <w:lastRenderedPageBreak/>
        <w:t xml:space="preserve">Таблица </w:t>
      </w:r>
      <w:r w:rsidR="00C907AA">
        <w:rPr>
          <w:b/>
          <w:sz w:val="26"/>
          <w:szCs w:val="26"/>
        </w:rPr>
        <w:t>18</w:t>
      </w:r>
      <w:r w:rsidRPr="00BA52AB">
        <w:rPr>
          <w:b/>
          <w:sz w:val="26"/>
          <w:szCs w:val="26"/>
        </w:rPr>
        <w:t>.</w:t>
      </w:r>
    </w:p>
    <w:p w:rsidR="00BB0514" w:rsidRPr="00BA52AB" w:rsidRDefault="00BB0514" w:rsidP="00CF48EA">
      <w:pPr>
        <w:tabs>
          <w:tab w:val="left" w:pos="709"/>
        </w:tabs>
        <w:spacing w:line="360" w:lineRule="auto"/>
        <w:ind w:firstLine="709"/>
        <w:jc w:val="center"/>
        <w:outlineLvl w:val="0"/>
        <w:rPr>
          <w:b/>
          <w:sz w:val="26"/>
          <w:szCs w:val="26"/>
        </w:rPr>
      </w:pPr>
      <w:r w:rsidRPr="00BA52AB">
        <w:rPr>
          <w:b/>
          <w:sz w:val="26"/>
          <w:szCs w:val="26"/>
        </w:rPr>
        <w:t>Наличие ХВП на котельных</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835"/>
        <w:gridCol w:w="2759"/>
      </w:tblGrid>
      <w:tr w:rsidR="00BB0514" w:rsidRPr="0079609D" w:rsidTr="00BA52AB">
        <w:trPr>
          <w:trHeight w:val="257"/>
        </w:trPr>
        <w:tc>
          <w:tcPr>
            <w:tcW w:w="3562" w:type="pct"/>
            <w:shd w:val="pct20" w:color="auto" w:fill="auto"/>
          </w:tcPr>
          <w:p w:rsidR="00BB0514" w:rsidRPr="0079609D" w:rsidRDefault="00BB0514" w:rsidP="00BB0514">
            <w:pPr>
              <w:autoSpaceDE w:val="0"/>
              <w:autoSpaceDN w:val="0"/>
              <w:adjustRightInd w:val="0"/>
              <w:jc w:val="center"/>
              <w:rPr>
                <w:b/>
                <w:bCs/>
                <w:color w:val="000000"/>
                <w:sz w:val="20"/>
                <w:szCs w:val="20"/>
              </w:rPr>
            </w:pPr>
            <w:r w:rsidRPr="0079609D">
              <w:rPr>
                <w:b/>
                <w:bCs/>
                <w:color w:val="000000"/>
                <w:sz w:val="20"/>
                <w:szCs w:val="20"/>
              </w:rPr>
              <w:t>Котельная</w:t>
            </w:r>
          </w:p>
        </w:tc>
        <w:tc>
          <w:tcPr>
            <w:tcW w:w="1438" w:type="pct"/>
            <w:shd w:val="pct20" w:color="auto" w:fill="auto"/>
          </w:tcPr>
          <w:p w:rsidR="00BB0514" w:rsidRPr="0079609D" w:rsidRDefault="00BB0514" w:rsidP="00BB0514">
            <w:pPr>
              <w:autoSpaceDE w:val="0"/>
              <w:autoSpaceDN w:val="0"/>
              <w:adjustRightInd w:val="0"/>
              <w:jc w:val="center"/>
              <w:rPr>
                <w:b/>
                <w:bCs/>
                <w:color w:val="000000"/>
                <w:sz w:val="20"/>
                <w:szCs w:val="20"/>
              </w:rPr>
            </w:pPr>
            <w:r w:rsidRPr="0079609D">
              <w:rPr>
                <w:b/>
                <w:bCs/>
                <w:color w:val="000000"/>
                <w:sz w:val="20"/>
                <w:szCs w:val="20"/>
              </w:rPr>
              <w:t>Кол-во фильтров</w:t>
            </w:r>
          </w:p>
        </w:tc>
      </w:tr>
      <w:tr w:rsidR="00BB0514" w:rsidRPr="0079609D" w:rsidTr="00BA52AB">
        <w:trPr>
          <w:trHeight w:val="257"/>
        </w:trPr>
        <w:tc>
          <w:tcPr>
            <w:tcW w:w="3562" w:type="pct"/>
          </w:tcPr>
          <w:p w:rsidR="00BB0514" w:rsidRPr="0079609D" w:rsidRDefault="00BB0514" w:rsidP="001C506C">
            <w:pPr>
              <w:autoSpaceDE w:val="0"/>
              <w:autoSpaceDN w:val="0"/>
              <w:adjustRightInd w:val="0"/>
              <w:jc w:val="center"/>
              <w:rPr>
                <w:color w:val="000000"/>
                <w:sz w:val="20"/>
                <w:szCs w:val="20"/>
              </w:rPr>
            </w:pPr>
            <w:r w:rsidRPr="0079609D">
              <w:rPr>
                <w:color w:val="000000"/>
                <w:sz w:val="20"/>
                <w:szCs w:val="20"/>
              </w:rPr>
              <w:t xml:space="preserve">Котельная </w:t>
            </w:r>
            <w:r>
              <w:rPr>
                <w:color w:val="000000"/>
                <w:sz w:val="20"/>
                <w:szCs w:val="20"/>
              </w:rPr>
              <w:t>(дер. Старополье)</w:t>
            </w:r>
          </w:p>
        </w:tc>
        <w:tc>
          <w:tcPr>
            <w:tcW w:w="1438" w:type="pct"/>
          </w:tcPr>
          <w:p w:rsidR="00BB0514" w:rsidRPr="0079609D" w:rsidRDefault="00BA52AB" w:rsidP="00BB0514">
            <w:pPr>
              <w:autoSpaceDE w:val="0"/>
              <w:autoSpaceDN w:val="0"/>
              <w:adjustRightInd w:val="0"/>
              <w:jc w:val="center"/>
              <w:rPr>
                <w:color w:val="000000"/>
                <w:sz w:val="20"/>
                <w:szCs w:val="20"/>
              </w:rPr>
            </w:pPr>
            <w:r>
              <w:rPr>
                <w:color w:val="000000"/>
                <w:sz w:val="20"/>
                <w:szCs w:val="20"/>
              </w:rPr>
              <w:t>3</w:t>
            </w:r>
          </w:p>
        </w:tc>
      </w:tr>
      <w:tr w:rsidR="00182FC4" w:rsidRPr="0079609D" w:rsidTr="00BA52AB">
        <w:trPr>
          <w:trHeight w:val="257"/>
        </w:trPr>
        <w:tc>
          <w:tcPr>
            <w:tcW w:w="3562" w:type="pct"/>
          </w:tcPr>
          <w:p w:rsidR="00182FC4" w:rsidRPr="0079609D" w:rsidRDefault="00182FC4" w:rsidP="001C506C">
            <w:pPr>
              <w:autoSpaceDE w:val="0"/>
              <w:autoSpaceDN w:val="0"/>
              <w:adjustRightInd w:val="0"/>
              <w:jc w:val="center"/>
              <w:rPr>
                <w:color w:val="000000"/>
                <w:sz w:val="20"/>
                <w:szCs w:val="20"/>
              </w:rPr>
            </w:pPr>
            <w:r w:rsidRPr="0079609D">
              <w:rPr>
                <w:color w:val="000000"/>
                <w:sz w:val="20"/>
                <w:szCs w:val="20"/>
              </w:rPr>
              <w:t xml:space="preserve">Котельная </w:t>
            </w:r>
            <w:r>
              <w:rPr>
                <w:color w:val="000000"/>
                <w:sz w:val="20"/>
                <w:szCs w:val="20"/>
              </w:rPr>
              <w:t xml:space="preserve">(дер. </w:t>
            </w:r>
            <w:r w:rsidR="00FC71AB">
              <w:rPr>
                <w:color w:val="000000"/>
                <w:sz w:val="20"/>
                <w:szCs w:val="20"/>
              </w:rPr>
              <w:t>Овсище</w:t>
            </w:r>
            <w:r>
              <w:rPr>
                <w:color w:val="000000"/>
                <w:sz w:val="20"/>
                <w:szCs w:val="20"/>
              </w:rPr>
              <w:t>)</w:t>
            </w:r>
          </w:p>
        </w:tc>
        <w:tc>
          <w:tcPr>
            <w:tcW w:w="1438" w:type="pct"/>
          </w:tcPr>
          <w:p w:rsidR="00182FC4" w:rsidRDefault="00FC71AB" w:rsidP="00BB0514">
            <w:pPr>
              <w:autoSpaceDE w:val="0"/>
              <w:autoSpaceDN w:val="0"/>
              <w:adjustRightInd w:val="0"/>
              <w:jc w:val="center"/>
              <w:rPr>
                <w:color w:val="000000"/>
                <w:sz w:val="20"/>
                <w:szCs w:val="20"/>
              </w:rPr>
            </w:pPr>
            <w:r>
              <w:rPr>
                <w:color w:val="000000"/>
                <w:sz w:val="20"/>
                <w:szCs w:val="20"/>
              </w:rPr>
              <w:t>3</w:t>
            </w:r>
          </w:p>
        </w:tc>
      </w:tr>
    </w:tbl>
    <w:p w:rsidR="00BB0514" w:rsidRPr="00CF6EEA" w:rsidRDefault="00BB0514" w:rsidP="00CF6EEA">
      <w:pPr>
        <w:pStyle w:val="af0"/>
        <w:spacing w:line="360" w:lineRule="auto"/>
        <w:rPr>
          <w:sz w:val="26"/>
          <w:szCs w:val="26"/>
        </w:rPr>
      </w:pPr>
    </w:p>
    <w:p w:rsidR="00CF6EEA" w:rsidRPr="00CF6EEA" w:rsidRDefault="00CF6EEA" w:rsidP="00CF6EEA">
      <w:pPr>
        <w:pStyle w:val="af0"/>
        <w:spacing w:line="360" w:lineRule="auto"/>
        <w:ind w:firstLine="709"/>
        <w:rPr>
          <w:sz w:val="26"/>
          <w:szCs w:val="26"/>
        </w:rPr>
      </w:pPr>
      <w:r w:rsidRPr="00CF6EEA">
        <w:rPr>
          <w:sz w:val="26"/>
          <w:szCs w:val="26"/>
        </w:rPr>
        <w:t>Натрий-</w:t>
      </w:r>
      <w:proofErr w:type="spellStart"/>
      <w:r w:rsidRPr="00CF6EEA">
        <w:rPr>
          <w:sz w:val="26"/>
          <w:szCs w:val="26"/>
        </w:rPr>
        <w:t>катионитные</w:t>
      </w:r>
      <w:proofErr w:type="spellEnd"/>
      <w:r w:rsidRPr="00CF6EEA">
        <w:rPr>
          <w:sz w:val="26"/>
          <w:szCs w:val="26"/>
        </w:rPr>
        <w:t xml:space="preserve"> фильтры предназначены для получения умягченной воды, используются в схемах водоподготовительных установок электростанций, промышленных и отопительных котельных, различных технологических процессов.</w:t>
      </w:r>
    </w:p>
    <w:p w:rsidR="00CF6EEA" w:rsidRDefault="00CF6EEA" w:rsidP="00CF6EEA">
      <w:pPr>
        <w:pStyle w:val="af0"/>
        <w:spacing w:line="360" w:lineRule="auto"/>
        <w:ind w:firstLine="709"/>
        <w:rPr>
          <w:sz w:val="26"/>
          <w:szCs w:val="26"/>
        </w:rPr>
      </w:pPr>
      <w:r w:rsidRPr="00CF6EEA">
        <w:rPr>
          <w:sz w:val="26"/>
          <w:szCs w:val="26"/>
        </w:rPr>
        <w:t>Фильтры натрий-</w:t>
      </w:r>
      <w:proofErr w:type="spellStart"/>
      <w:r w:rsidRPr="00CF6EEA">
        <w:rPr>
          <w:sz w:val="26"/>
          <w:szCs w:val="26"/>
        </w:rPr>
        <w:t>катионитные</w:t>
      </w:r>
      <w:proofErr w:type="spellEnd"/>
      <w:r w:rsidRPr="00CF6EEA">
        <w:rPr>
          <w:sz w:val="26"/>
          <w:szCs w:val="26"/>
        </w:rPr>
        <w:t xml:space="preserve"> представляют собой вертикальный сосуд из цилиндрической обечайки с приваренными к ней эллиптическими </w:t>
      </w:r>
      <w:r w:rsidR="000F378A" w:rsidRPr="00CF6EEA">
        <w:rPr>
          <w:sz w:val="26"/>
          <w:szCs w:val="26"/>
        </w:rPr>
        <w:t>днищами,</w:t>
      </w:r>
      <w:r w:rsidRPr="00CF6EEA">
        <w:rPr>
          <w:sz w:val="26"/>
          <w:szCs w:val="26"/>
        </w:rPr>
        <w:t xml:space="preserve"> в который частично загружается катионитом или </w:t>
      </w:r>
      <w:proofErr w:type="spellStart"/>
      <w:r w:rsidRPr="00CF6EEA">
        <w:rPr>
          <w:sz w:val="26"/>
          <w:szCs w:val="26"/>
        </w:rPr>
        <w:t>сульфоуглем</w:t>
      </w:r>
      <w:proofErr w:type="spellEnd"/>
      <w:r w:rsidRPr="00CF6EEA">
        <w:rPr>
          <w:sz w:val="26"/>
          <w:szCs w:val="26"/>
        </w:rPr>
        <w:t>.</w:t>
      </w:r>
    </w:p>
    <w:p w:rsidR="00CF6EEA" w:rsidRPr="00CF6EEA" w:rsidRDefault="00CF6EEA" w:rsidP="00CF6EEA">
      <w:pPr>
        <w:pStyle w:val="af"/>
        <w:rPr>
          <w:rFonts w:eastAsia="Calibri"/>
          <w:sz w:val="26"/>
          <w:szCs w:val="26"/>
          <w:lang w:eastAsia="en-US"/>
        </w:rPr>
      </w:pPr>
      <w:r w:rsidRPr="00CF6EEA">
        <w:rPr>
          <w:rFonts w:eastAsia="Calibri"/>
          <w:sz w:val="26"/>
          <w:szCs w:val="26"/>
          <w:lang w:eastAsia="en-US"/>
        </w:rPr>
        <w:t>Фильтр состоит из следующих основных элементов:</w:t>
      </w:r>
    </w:p>
    <w:p w:rsidR="00CF6EEA" w:rsidRPr="00CF6EEA" w:rsidRDefault="00CF6EEA" w:rsidP="00C377A5">
      <w:pPr>
        <w:pStyle w:val="af"/>
        <w:numPr>
          <w:ilvl w:val="0"/>
          <w:numId w:val="20"/>
        </w:numPr>
        <w:spacing w:line="360" w:lineRule="auto"/>
        <w:ind w:left="714" w:hanging="357"/>
        <w:rPr>
          <w:rFonts w:eastAsia="Calibri"/>
          <w:sz w:val="26"/>
          <w:szCs w:val="26"/>
          <w:lang w:eastAsia="en-US"/>
        </w:rPr>
      </w:pPr>
      <w:r w:rsidRPr="00CF6EEA">
        <w:rPr>
          <w:rFonts w:eastAsia="Calibri"/>
          <w:sz w:val="26"/>
          <w:szCs w:val="26"/>
          <w:lang w:eastAsia="en-US"/>
        </w:rPr>
        <w:t>Корпус с эллиптическими днищами</w:t>
      </w:r>
    </w:p>
    <w:p w:rsidR="00CF6EEA" w:rsidRPr="00CF6EEA" w:rsidRDefault="00314520" w:rsidP="00C377A5">
      <w:pPr>
        <w:pStyle w:val="af"/>
        <w:numPr>
          <w:ilvl w:val="0"/>
          <w:numId w:val="20"/>
        </w:numPr>
        <w:spacing w:line="360" w:lineRule="auto"/>
        <w:ind w:left="714" w:hanging="357"/>
        <w:rPr>
          <w:rFonts w:eastAsia="Calibri"/>
          <w:sz w:val="26"/>
          <w:szCs w:val="26"/>
          <w:lang w:eastAsia="en-US"/>
        </w:rPr>
      </w:pPr>
      <w:hyperlink r:id="rId38" w:history="1">
        <w:r w:rsidR="00CF6EEA" w:rsidRPr="00CF6EEA">
          <w:rPr>
            <w:rFonts w:eastAsia="Calibri"/>
            <w:sz w:val="26"/>
            <w:szCs w:val="26"/>
            <w:lang w:eastAsia="en-US"/>
          </w:rPr>
          <w:t>Верхнего распределительного устройства</w:t>
        </w:r>
      </w:hyperlink>
    </w:p>
    <w:p w:rsidR="00CF6EEA" w:rsidRPr="00CF6EEA" w:rsidRDefault="00314520" w:rsidP="00C377A5">
      <w:pPr>
        <w:pStyle w:val="af"/>
        <w:numPr>
          <w:ilvl w:val="0"/>
          <w:numId w:val="20"/>
        </w:numPr>
        <w:spacing w:line="360" w:lineRule="auto"/>
        <w:ind w:left="714" w:hanging="357"/>
        <w:rPr>
          <w:rFonts w:eastAsia="Calibri"/>
          <w:sz w:val="26"/>
          <w:szCs w:val="26"/>
          <w:lang w:eastAsia="en-US"/>
        </w:rPr>
      </w:pPr>
      <w:hyperlink r:id="rId39" w:history="1">
        <w:r w:rsidR="00CF6EEA" w:rsidRPr="00CF6EEA">
          <w:rPr>
            <w:rFonts w:eastAsia="Calibri"/>
            <w:sz w:val="26"/>
            <w:szCs w:val="26"/>
            <w:lang w:eastAsia="en-US"/>
          </w:rPr>
          <w:t>Нижнего распределительного устройства</w:t>
        </w:r>
      </w:hyperlink>
    </w:p>
    <w:p w:rsidR="00C60743" w:rsidRDefault="00C60743" w:rsidP="00CF6EEA">
      <w:pPr>
        <w:pStyle w:val="af0"/>
        <w:spacing w:line="360" w:lineRule="auto"/>
        <w:ind w:firstLine="709"/>
        <w:rPr>
          <w:sz w:val="26"/>
          <w:szCs w:val="26"/>
        </w:rPr>
      </w:pPr>
      <w:r w:rsidRPr="00C60743">
        <w:rPr>
          <w:sz w:val="26"/>
          <w:szCs w:val="26"/>
        </w:rPr>
        <w:t>Работа натрий-</w:t>
      </w:r>
      <w:proofErr w:type="spellStart"/>
      <w:r w:rsidRPr="00C60743">
        <w:rPr>
          <w:sz w:val="26"/>
          <w:szCs w:val="26"/>
        </w:rPr>
        <w:t>катионитного</w:t>
      </w:r>
      <w:proofErr w:type="spellEnd"/>
      <w:r w:rsidRPr="00C60743">
        <w:rPr>
          <w:sz w:val="26"/>
          <w:szCs w:val="26"/>
        </w:rPr>
        <w:t xml:space="preserve"> фильтра заключается в периодическом осуществлении четырех операций:</w:t>
      </w:r>
    </w:p>
    <w:p w:rsidR="00C60743" w:rsidRDefault="000F378A" w:rsidP="00CF6EEA">
      <w:pPr>
        <w:pStyle w:val="af0"/>
        <w:spacing w:line="360" w:lineRule="auto"/>
        <w:ind w:firstLine="709"/>
        <w:rPr>
          <w:sz w:val="26"/>
          <w:szCs w:val="26"/>
        </w:rPr>
      </w:pPr>
      <w:r>
        <w:rPr>
          <w:sz w:val="26"/>
          <w:szCs w:val="26"/>
        </w:rPr>
        <w:t>а)</w:t>
      </w:r>
      <w:r w:rsidR="00C60743" w:rsidRPr="00C60743">
        <w:rPr>
          <w:sz w:val="26"/>
          <w:szCs w:val="26"/>
        </w:rPr>
        <w:t xml:space="preserve"> умягчение;</w:t>
      </w:r>
    </w:p>
    <w:p w:rsidR="00C60743" w:rsidRDefault="000F378A" w:rsidP="00CF6EEA">
      <w:pPr>
        <w:pStyle w:val="af0"/>
        <w:spacing w:line="360" w:lineRule="auto"/>
        <w:ind w:firstLine="709"/>
        <w:rPr>
          <w:sz w:val="26"/>
          <w:szCs w:val="26"/>
        </w:rPr>
      </w:pPr>
      <w:r>
        <w:rPr>
          <w:sz w:val="26"/>
          <w:szCs w:val="26"/>
        </w:rPr>
        <w:t>б)</w:t>
      </w:r>
      <w:r w:rsidR="00C60743" w:rsidRPr="00C60743">
        <w:rPr>
          <w:sz w:val="26"/>
          <w:szCs w:val="26"/>
        </w:rPr>
        <w:t xml:space="preserve"> взрыхление;</w:t>
      </w:r>
    </w:p>
    <w:p w:rsidR="00C60743" w:rsidRDefault="000F378A" w:rsidP="00CF6EEA">
      <w:pPr>
        <w:pStyle w:val="af0"/>
        <w:spacing w:line="360" w:lineRule="auto"/>
        <w:ind w:firstLine="709"/>
        <w:rPr>
          <w:sz w:val="26"/>
          <w:szCs w:val="26"/>
        </w:rPr>
      </w:pPr>
      <w:r>
        <w:rPr>
          <w:sz w:val="26"/>
          <w:szCs w:val="26"/>
        </w:rPr>
        <w:t>в)</w:t>
      </w:r>
      <w:r w:rsidR="00C60743" w:rsidRPr="00C60743">
        <w:rPr>
          <w:sz w:val="26"/>
          <w:szCs w:val="26"/>
        </w:rPr>
        <w:t xml:space="preserve"> регенерация;</w:t>
      </w:r>
    </w:p>
    <w:p w:rsidR="00CF6EEA" w:rsidRPr="00CF6EEA" w:rsidRDefault="00C60743" w:rsidP="00CF6EEA">
      <w:pPr>
        <w:pStyle w:val="af0"/>
        <w:spacing w:line="360" w:lineRule="auto"/>
        <w:ind w:firstLine="709"/>
        <w:rPr>
          <w:sz w:val="26"/>
          <w:szCs w:val="26"/>
        </w:rPr>
      </w:pPr>
      <w:r w:rsidRPr="00C60743">
        <w:rPr>
          <w:sz w:val="26"/>
          <w:szCs w:val="26"/>
        </w:rPr>
        <w:t>г) отмывка</w:t>
      </w:r>
    </w:p>
    <w:p w:rsidR="00C60743" w:rsidRDefault="00C60743" w:rsidP="00913767">
      <w:pPr>
        <w:tabs>
          <w:tab w:val="left" w:pos="709"/>
        </w:tabs>
        <w:spacing w:line="360" w:lineRule="auto"/>
        <w:jc w:val="right"/>
        <w:rPr>
          <w:b/>
          <w:sz w:val="26"/>
          <w:szCs w:val="26"/>
        </w:rPr>
        <w:sectPr w:rsidR="00C60743" w:rsidSect="00ED4024">
          <w:pgSz w:w="11906" w:h="16838"/>
          <w:pgMar w:top="1559" w:right="851" w:bottom="992" w:left="1418" w:header="142" w:footer="142" w:gutter="0"/>
          <w:cols w:space="708"/>
          <w:docGrid w:linePitch="360"/>
        </w:sectPr>
      </w:pPr>
    </w:p>
    <w:p w:rsidR="00E5096E" w:rsidRDefault="00ED4024" w:rsidP="00FC71AB">
      <w:pPr>
        <w:tabs>
          <w:tab w:val="left" w:pos="709"/>
        </w:tabs>
        <w:spacing w:line="360" w:lineRule="auto"/>
        <w:jc w:val="center"/>
        <w:rPr>
          <w:b/>
          <w:sz w:val="26"/>
          <w:szCs w:val="26"/>
        </w:rPr>
      </w:pPr>
      <w:r>
        <w:rPr>
          <w:b/>
          <w:noProof/>
          <w:sz w:val="26"/>
          <w:szCs w:val="26"/>
          <w:lang w:eastAsia="ru-RU"/>
        </w:rPr>
        <w:lastRenderedPageBreak/>
        <w:drawing>
          <wp:inline distT="0" distB="0" distL="0" distR="0">
            <wp:extent cx="7448822" cy="5410200"/>
            <wp:effectExtent l="0" t="0" r="0" b="0"/>
            <wp:docPr id="16" name="Рисунок 16" descr="Z:\2013\204 Старопольское СП     СТС\Исходные данные\204 СТС Старополье\ООО Энерго баланс-Т\5.Источники теплоснабжения\2.Схема водоподготовки на котельных Старополье,Овсище\DSC0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3\204 Старопольское СП     СТС\Исходные данные\204 СТС Старополье\ООО Энерго баланс-Т\5.Источники теплоснабжения\2.Схема водоподготовки на котельных Старополье,Овсище\DSC00789.JPG"/>
                    <pic:cNvPicPr>
                      <a:picLocks noChangeAspect="1" noChangeArrowheads="1"/>
                    </pic:cNvPicPr>
                  </pic:nvPicPr>
                  <pic:blipFill rotWithShape="1">
                    <a:blip r:embed="rId40" cstate="print">
                      <a:grayscl/>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4545" t="6894" r="6114" b="6615"/>
                    <a:stretch/>
                  </pic:blipFill>
                  <pic:spPr bwMode="auto">
                    <a:xfrm>
                      <a:off x="0" y="0"/>
                      <a:ext cx="7448822" cy="5410200"/>
                    </a:xfrm>
                    <a:prstGeom prst="rect">
                      <a:avLst/>
                    </a:prstGeom>
                    <a:noFill/>
                    <a:ln>
                      <a:noFill/>
                    </a:ln>
                    <a:extLst>
                      <a:ext uri="{53640926-AAD7-44D8-BBD7-CCE9431645EC}">
                        <a14:shadowObscured xmlns:a14="http://schemas.microsoft.com/office/drawing/2010/main"/>
                      </a:ext>
                    </a:extLst>
                  </pic:spPr>
                </pic:pic>
              </a:graphicData>
            </a:graphic>
          </wp:inline>
        </w:drawing>
      </w:r>
    </w:p>
    <w:p w:rsidR="00913767" w:rsidRPr="00ED4024" w:rsidRDefault="00ED4024" w:rsidP="00FC71AB">
      <w:pPr>
        <w:tabs>
          <w:tab w:val="left" w:pos="0"/>
        </w:tabs>
        <w:spacing w:line="360" w:lineRule="auto"/>
        <w:ind w:firstLine="142"/>
        <w:jc w:val="center"/>
        <w:outlineLvl w:val="0"/>
        <w:rPr>
          <w:b/>
          <w:sz w:val="26"/>
          <w:szCs w:val="26"/>
        </w:rPr>
      </w:pPr>
      <w:r w:rsidRPr="00ED4024">
        <w:rPr>
          <w:b/>
          <w:sz w:val="26"/>
          <w:szCs w:val="26"/>
        </w:rPr>
        <w:t>Р</w:t>
      </w:r>
      <w:r w:rsidR="00BB0514">
        <w:rPr>
          <w:b/>
          <w:sz w:val="26"/>
          <w:szCs w:val="26"/>
        </w:rPr>
        <w:t>исунок 14. Схема водоподготовки</w:t>
      </w:r>
      <w:r w:rsidRPr="00ED4024">
        <w:rPr>
          <w:b/>
          <w:sz w:val="26"/>
          <w:szCs w:val="26"/>
        </w:rPr>
        <w:t xml:space="preserve"> на </w:t>
      </w:r>
      <w:r w:rsidR="00FC71AB">
        <w:rPr>
          <w:b/>
          <w:sz w:val="26"/>
          <w:szCs w:val="26"/>
        </w:rPr>
        <w:t>источниках теплоснабжения Старопольского сельского поселения.</w:t>
      </w:r>
    </w:p>
    <w:p w:rsidR="00C60743" w:rsidRDefault="00C60743" w:rsidP="00ED4024">
      <w:pPr>
        <w:tabs>
          <w:tab w:val="left" w:pos="709"/>
        </w:tabs>
        <w:spacing w:line="360" w:lineRule="auto"/>
        <w:ind w:firstLine="709"/>
        <w:rPr>
          <w:b/>
          <w:sz w:val="26"/>
          <w:szCs w:val="26"/>
        </w:rPr>
        <w:sectPr w:rsidR="00C60743" w:rsidSect="00C60743">
          <w:pgSz w:w="16838" w:h="11906" w:orient="landscape"/>
          <w:pgMar w:top="1418" w:right="1559" w:bottom="851" w:left="992" w:header="142" w:footer="142" w:gutter="0"/>
          <w:cols w:space="708"/>
          <w:docGrid w:linePitch="360"/>
        </w:sectPr>
      </w:pPr>
    </w:p>
    <w:p w:rsidR="00ED4024" w:rsidRPr="00ED4024" w:rsidRDefault="00ED4024" w:rsidP="00ED4024">
      <w:pPr>
        <w:keepNext/>
        <w:keepLines/>
        <w:tabs>
          <w:tab w:val="left" w:pos="426"/>
        </w:tabs>
        <w:spacing w:before="240" w:after="240" w:line="360" w:lineRule="auto"/>
        <w:ind w:firstLine="851"/>
        <w:outlineLvl w:val="1"/>
        <w:rPr>
          <w:rFonts w:cs="Arial"/>
          <w:b/>
          <w:bCs/>
          <w:iCs/>
          <w:sz w:val="26"/>
          <w:szCs w:val="26"/>
        </w:rPr>
      </w:pPr>
      <w:r w:rsidRPr="00ED4024">
        <w:rPr>
          <w:rFonts w:cs="Arial"/>
          <w:b/>
          <w:bCs/>
          <w:iCs/>
          <w:sz w:val="26"/>
          <w:szCs w:val="26"/>
        </w:rPr>
        <w:lastRenderedPageBreak/>
        <w:t>7.2.</w:t>
      </w:r>
      <w:r w:rsidR="00DC5A3D">
        <w:rPr>
          <w:rFonts w:cs="Arial"/>
          <w:b/>
          <w:bCs/>
          <w:iCs/>
          <w:sz w:val="26"/>
          <w:szCs w:val="26"/>
        </w:rPr>
        <w:t xml:space="preserve"> </w:t>
      </w:r>
      <w:r w:rsidRPr="00ED4024">
        <w:rPr>
          <w:rFonts w:cs="Arial"/>
          <w:b/>
          <w:bCs/>
          <w:iCs/>
          <w:sz w:val="26"/>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ED4024" w:rsidRDefault="00ED4024" w:rsidP="00ED4024">
      <w:pPr>
        <w:ind w:firstLine="567"/>
        <w:jc w:val="left"/>
        <w:rPr>
          <w:sz w:val="26"/>
          <w:szCs w:val="26"/>
        </w:rPr>
      </w:pPr>
      <w:r w:rsidRPr="00ED4024">
        <w:rPr>
          <w:sz w:val="26"/>
          <w:szCs w:val="26"/>
        </w:rPr>
        <w:t>Данных по утвержденным балансам ВПУ не предоставлено.</w:t>
      </w:r>
    </w:p>
    <w:p w:rsidR="00ED4024" w:rsidRPr="00C05D04" w:rsidRDefault="00ED4024" w:rsidP="00CF48EA">
      <w:pPr>
        <w:pStyle w:val="2"/>
        <w:numPr>
          <w:ilvl w:val="0"/>
          <w:numId w:val="0"/>
        </w:numPr>
        <w:spacing w:line="360" w:lineRule="auto"/>
        <w:ind w:left="1134"/>
      </w:pPr>
      <w:bookmarkStart w:id="82" w:name="_Toc377393448"/>
      <w:bookmarkStart w:id="83" w:name="_Toc381777608"/>
      <w:r w:rsidRPr="00E84861">
        <w:t>Глава 1. Часть 8. Топливные балансы источников тепловой энергии и система обеспечения топливом</w:t>
      </w:r>
      <w:bookmarkEnd w:id="82"/>
      <w:bookmarkEnd w:id="83"/>
    </w:p>
    <w:p w:rsidR="00ED4024" w:rsidRDefault="00ED4024" w:rsidP="00ED4024">
      <w:pPr>
        <w:spacing w:line="360" w:lineRule="auto"/>
        <w:ind w:firstLine="567"/>
        <w:rPr>
          <w:sz w:val="26"/>
          <w:szCs w:val="26"/>
        </w:rPr>
      </w:pPr>
      <w:r w:rsidRPr="00ED4024">
        <w:rPr>
          <w:sz w:val="26"/>
          <w:szCs w:val="26"/>
        </w:rPr>
        <w:t>В настоящей главе приводится описание видов и количества используемого основного и резервного топлива с учетом особенностей его характеристик для каждого источника тепловой энергии.</w:t>
      </w:r>
    </w:p>
    <w:p w:rsidR="00735BC9" w:rsidRDefault="00735BC9" w:rsidP="00ED4024">
      <w:pPr>
        <w:spacing w:line="360" w:lineRule="auto"/>
        <w:ind w:firstLine="567"/>
        <w:rPr>
          <w:sz w:val="26"/>
          <w:szCs w:val="26"/>
        </w:rPr>
      </w:pPr>
      <w:r>
        <w:rPr>
          <w:sz w:val="26"/>
          <w:szCs w:val="26"/>
        </w:rPr>
        <w:t xml:space="preserve">Годовое потребление топлива для котельной (дер. </w:t>
      </w:r>
      <w:proofErr w:type="spellStart"/>
      <w:r>
        <w:rPr>
          <w:sz w:val="26"/>
          <w:szCs w:val="26"/>
        </w:rPr>
        <w:t>Сарополье</w:t>
      </w:r>
      <w:proofErr w:type="spellEnd"/>
      <w:r>
        <w:rPr>
          <w:sz w:val="26"/>
          <w:szCs w:val="26"/>
        </w:rPr>
        <w:t xml:space="preserve">) составляет </w:t>
      </w:r>
      <w:r w:rsidR="005C075B">
        <w:rPr>
          <w:sz w:val="26"/>
          <w:szCs w:val="26"/>
        </w:rPr>
        <w:t>666,8</w:t>
      </w:r>
      <w:r w:rsidR="00FC71AB">
        <w:rPr>
          <w:sz w:val="26"/>
          <w:szCs w:val="26"/>
        </w:rPr>
        <w:t xml:space="preserve"> </w:t>
      </w:r>
      <w:proofErr w:type="spellStart"/>
      <w:r>
        <w:rPr>
          <w:sz w:val="26"/>
          <w:szCs w:val="26"/>
        </w:rPr>
        <w:t>т.</w:t>
      </w:r>
      <w:r w:rsidR="005C075B">
        <w:rPr>
          <w:sz w:val="26"/>
          <w:szCs w:val="26"/>
        </w:rPr>
        <w:t>н</w:t>
      </w:r>
      <w:r>
        <w:rPr>
          <w:sz w:val="26"/>
          <w:szCs w:val="26"/>
        </w:rPr>
        <w:t>.т</w:t>
      </w:r>
      <w:proofErr w:type="spellEnd"/>
      <w:r>
        <w:rPr>
          <w:sz w:val="26"/>
          <w:szCs w:val="26"/>
        </w:rPr>
        <w:t>.</w:t>
      </w:r>
      <w:r w:rsidR="00C907AA">
        <w:rPr>
          <w:sz w:val="26"/>
          <w:szCs w:val="26"/>
        </w:rPr>
        <w:t xml:space="preserve"> (рисунок 15).</w:t>
      </w:r>
    </w:p>
    <w:p w:rsidR="00735BC9" w:rsidRPr="00ED4024" w:rsidRDefault="00735BC9" w:rsidP="00735BC9">
      <w:pPr>
        <w:spacing w:line="360" w:lineRule="auto"/>
        <w:ind w:firstLine="567"/>
        <w:rPr>
          <w:sz w:val="26"/>
          <w:szCs w:val="26"/>
        </w:rPr>
      </w:pPr>
      <w:r>
        <w:rPr>
          <w:sz w:val="26"/>
          <w:szCs w:val="26"/>
        </w:rPr>
        <w:t xml:space="preserve">Годовое потребление топлива для котельной (дер. Овсище) составляет </w:t>
      </w:r>
      <w:r w:rsidR="005C075B">
        <w:rPr>
          <w:sz w:val="26"/>
          <w:szCs w:val="26"/>
        </w:rPr>
        <w:t>558,3</w:t>
      </w:r>
      <w:r w:rsidR="00FC71AB">
        <w:rPr>
          <w:sz w:val="26"/>
          <w:szCs w:val="26"/>
        </w:rPr>
        <w:t xml:space="preserve"> </w:t>
      </w:r>
      <w:proofErr w:type="spellStart"/>
      <w:r w:rsidR="000F378A">
        <w:rPr>
          <w:sz w:val="26"/>
          <w:szCs w:val="26"/>
        </w:rPr>
        <w:t>т.</w:t>
      </w:r>
      <w:r w:rsidR="005C075B">
        <w:rPr>
          <w:sz w:val="26"/>
          <w:szCs w:val="26"/>
        </w:rPr>
        <w:t>н</w:t>
      </w:r>
      <w:proofErr w:type="gramStart"/>
      <w:r w:rsidR="000F378A">
        <w:rPr>
          <w:sz w:val="26"/>
          <w:szCs w:val="26"/>
        </w:rPr>
        <w:t>.т</w:t>
      </w:r>
      <w:proofErr w:type="spellEnd"/>
      <w:proofErr w:type="gramEnd"/>
      <w:r w:rsidR="00FC71AB">
        <w:rPr>
          <w:sz w:val="26"/>
          <w:szCs w:val="26"/>
        </w:rPr>
        <w:t xml:space="preserve"> </w:t>
      </w:r>
      <w:r w:rsidR="00C907AA">
        <w:rPr>
          <w:sz w:val="26"/>
          <w:szCs w:val="26"/>
        </w:rPr>
        <w:t>(рисунок 16).</w:t>
      </w:r>
    </w:p>
    <w:p w:rsidR="00ED4024" w:rsidRDefault="005C075B" w:rsidP="005C075B">
      <w:pPr>
        <w:ind w:firstLine="284"/>
        <w:jc w:val="left"/>
        <w:rPr>
          <w:sz w:val="26"/>
          <w:szCs w:val="26"/>
        </w:rPr>
      </w:pPr>
      <w:r>
        <w:rPr>
          <w:noProof/>
          <w:lang w:eastAsia="ru-RU"/>
        </w:rPr>
        <w:drawing>
          <wp:inline distT="0" distB="0" distL="0" distR="0">
            <wp:extent cx="5917096" cy="28956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17096" cy="2895600"/>
                    </a:xfrm>
                    <a:prstGeom prst="rect">
                      <a:avLst/>
                    </a:prstGeom>
                  </pic:spPr>
                </pic:pic>
              </a:graphicData>
            </a:graphic>
          </wp:inline>
        </w:drawing>
      </w:r>
    </w:p>
    <w:p w:rsidR="00ED4024" w:rsidRPr="002E1F53" w:rsidRDefault="002E1F53" w:rsidP="00CF48EA">
      <w:pPr>
        <w:ind w:firstLine="567"/>
        <w:jc w:val="left"/>
        <w:outlineLvl w:val="0"/>
        <w:rPr>
          <w:b/>
          <w:sz w:val="26"/>
          <w:szCs w:val="26"/>
        </w:rPr>
      </w:pPr>
      <w:r w:rsidRPr="002E1F53">
        <w:rPr>
          <w:b/>
          <w:sz w:val="26"/>
          <w:szCs w:val="26"/>
        </w:rPr>
        <w:t>Рисунок 15.Годовое потребление топлива котельной (дер. Старополье).</w:t>
      </w:r>
    </w:p>
    <w:p w:rsidR="00ED4024" w:rsidRDefault="002B0E9B" w:rsidP="00735BC9">
      <w:pPr>
        <w:jc w:val="left"/>
        <w:rPr>
          <w:sz w:val="26"/>
          <w:szCs w:val="26"/>
        </w:rPr>
      </w:pPr>
      <w:r>
        <w:rPr>
          <w:noProof/>
          <w:lang w:eastAsia="ru-RU"/>
        </w:rPr>
        <w:lastRenderedPageBreak/>
        <w:drawing>
          <wp:inline distT="0" distB="0" distL="0" distR="0">
            <wp:extent cx="5486400" cy="2781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781300"/>
                    </a:xfrm>
                    <a:prstGeom prst="rect">
                      <a:avLst/>
                    </a:prstGeom>
                  </pic:spPr>
                </pic:pic>
              </a:graphicData>
            </a:graphic>
          </wp:inline>
        </w:drawing>
      </w:r>
    </w:p>
    <w:p w:rsidR="00735BC9" w:rsidRDefault="00735BC9" w:rsidP="00CF48EA">
      <w:pPr>
        <w:spacing w:line="360" w:lineRule="auto"/>
        <w:ind w:firstLine="567"/>
        <w:jc w:val="left"/>
        <w:outlineLvl w:val="0"/>
        <w:rPr>
          <w:b/>
          <w:sz w:val="26"/>
          <w:szCs w:val="26"/>
        </w:rPr>
      </w:pPr>
      <w:r w:rsidRPr="002E1F53">
        <w:rPr>
          <w:b/>
          <w:sz w:val="26"/>
          <w:szCs w:val="26"/>
        </w:rPr>
        <w:t>Рисунок 1</w:t>
      </w:r>
      <w:r w:rsidR="00C907AA">
        <w:rPr>
          <w:b/>
          <w:sz w:val="26"/>
          <w:szCs w:val="26"/>
        </w:rPr>
        <w:t>6</w:t>
      </w:r>
      <w:r w:rsidRPr="002E1F53">
        <w:rPr>
          <w:b/>
          <w:sz w:val="26"/>
          <w:szCs w:val="26"/>
        </w:rPr>
        <w:t>.</w:t>
      </w:r>
      <w:r w:rsidR="00DC5A3D">
        <w:rPr>
          <w:b/>
          <w:sz w:val="26"/>
          <w:szCs w:val="26"/>
        </w:rPr>
        <w:t xml:space="preserve"> </w:t>
      </w:r>
      <w:r w:rsidRPr="002E1F53">
        <w:rPr>
          <w:b/>
          <w:sz w:val="26"/>
          <w:szCs w:val="26"/>
        </w:rPr>
        <w:t xml:space="preserve">Годовое потребление топлива котельной (дер. </w:t>
      </w:r>
      <w:r>
        <w:rPr>
          <w:b/>
          <w:sz w:val="26"/>
          <w:szCs w:val="26"/>
        </w:rPr>
        <w:t>Овсище</w:t>
      </w:r>
      <w:r w:rsidRPr="002E1F53">
        <w:rPr>
          <w:b/>
          <w:sz w:val="26"/>
          <w:szCs w:val="26"/>
        </w:rPr>
        <w:t>).</w:t>
      </w:r>
    </w:p>
    <w:p w:rsidR="00735BC9" w:rsidRDefault="00735BC9" w:rsidP="00735BC9">
      <w:pPr>
        <w:spacing w:line="360" w:lineRule="auto"/>
        <w:ind w:firstLine="567"/>
        <w:jc w:val="left"/>
        <w:rPr>
          <w:b/>
          <w:sz w:val="26"/>
          <w:szCs w:val="26"/>
        </w:rPr>
      </w:pPr>
    </w:p>
    <w:p w:rsidR="00C907AA" w:rsidRPr="00C907AA" w:rsidRDefault="00C907AA" w:rsidP="00C907AA">
      <w:pPr>
        <w:keepNext/>
        <w:keepLines/>
        <w:tabs>
          <w:tab w:val="left" w:pos="426"/>
        </w:tabs>
        <w:spacing w:before="240" w:after="240" w:line="360" w:lineRule="auto"/>
        <w:ind w:left="851"/>
        <w:jc w:val="left"/>
        <w:outlineLvl w:val="1"/>
        <w:rPr>
          <w:rFonts w:cs="Arial"/>
          <w:b/>
          <w:bCs/>
          <w:iCs/>
          <w:sz w:val="26"/>
          <w:szCs w:val="26"/>
        </w:rPr>
      </w:pPr>
      <w:r w:rsidRPr="00C907AA">
        <w:rPr>
          <w:rFonts w:cs="Arial"/>
          <w:b/>
          <w:bCs/>
          <w:iCs/>
          <w:sz w:val="26"/>
          <w:szCs w:val="26"/>
        </w:rPr>
        <w:t>8.1 Описание видов и количества используемого основного топлива для каждого источника тепловой энергии;</w:t>
      </w:r>
    </w:p>
    <w:p w:rsidR="00735BC9" w:rsidRDefault="00C907AA" w:rsidP="00735BC9">
      <w:pPr>
        <w:spacing w:line="360" w:lineRule="auto"/>
        <w:ind w:firstLine="567"/>
        <w:jc w:val="left"/>
        <w:rPr>
          <w:sz w:val="26"/>
          <w:szCs w:val="26"/>
        </w:rPr>
      </w:pPr>
      <w:r w:rsidRPr="00C907AA">
        <w:rPr>
          <w:sz w:val="26"/>
          <w:szCs w:val="26"/>
        </w:rPr>
        <w:t xml:space="preserve">Основным видом топлива на котельных является </w:t>
      </w:r>
      <w:r w:rsidR="00C85C2E">
        <w:rPr>
          <w:sz w:val="26"/>
          <w:szCs w:val="26"/>
        </w:rPr>
        <w:t>мазут</w:t>
      </w:r>
      <w:r w:rsidRPr="00C907AA">
        <w:rPr>
          <w:sz w:val="26"/>
          <w:szCs w:val="26"/>
        </w:rPr>
        <w:t xml:space="preserve">. Данные о фактическом потреблении топлива представлены в таблице </w:t>
      </w:r>
      <w:r>
        <w:rPr>
          <w:sz w:val="26"/>
          <w:szCs w:val="26"/>
        </w:rPr>
        <w:t>19</w:t>
      </w:r>
      <w:r w:rsidRPr="00C907AA">
        <w:rPr>
          <w:sz w:val="26"/>
          <w:szCs w:val="26"/>
        </w:rPr>
        <w:t>.</w:t>
      </w:r>
    </w:p>
    <w:p w:rsidR="00C907AA" w:rsidRPr="00C907AA" w:rsidRDefault="00C907AA" w:rsidP="00CF48EA">
      <w:pPr>
        <w:spacing w:line="360" w:lineRule="auto"/>
        <w:ind w:firstLine="567"/>
        <w:jc w:val="right"/>
        <w:outlineLvl w:val="0"/>
        <w:rPr>
          <w:rFonts w:cs="Arial"/>
          <w:b/>
          <w:bCs/>
          <w:iCs/>
          <w:sz w:val="26"/>
          <w:szCs w:val="26"/>
        </w:rPr>
      </w:pPr>
      <w:r w:rsidRPr="00C907AA">
        <w:rPr>
          <w:rFonts w:cs="Arial"/>
          <w:b/>
          <w:bCs/>
          <w:iCs/>
          <w:sz w:val="26"/>
          <w:szCs w:val="26"/>
        </w:rPr>
        <w:t>Таблица 19.</w:t>
      </w:r>
    </w:p>
    <w:p w:rsidR="00C907AA" w:rsidRPr="00C907AA" w:rsidRDefault="00C907AA" w:rsidP="00CF48EA">
      <w:pPr>
        <w:ind w:firstLine="567"/>
        <w:jc w:val="center"/>
        <w:outlineLvl w:val="0"/>
        <w:rPr>
          <w:rFonts w:cs="Arial"/>
          <w:b/>
          <w:bCs/>
          <w:iCs/>
          <w:sz w:val="26"/>
          <w:szCs w:val="26"/>
        </w:rPr>
      </w:pPr>
      <w:r w:rsidRPr="00C907AA">
        <w:rPr>
          <w:rFonts w:cs="Arial"/>
          <w:b/>
          <w:bCs/>
          <w:iCs/>
          <w:sz w:val="26"/>
          <w:szCs w:val="26"/>
        </w:rPr>
        <w:t>Потребление топлива в 2012 году котельными</w:t>
      </w:r>
    </w:p>
    <w:tbl>
      <w:tblPr>
        <w:tblpPr w:leftFromText="180" w:rightFromText="180" w:vertAnchor="text" w:tblpXSpec="center" w:tblpY="1"/>
        <w:tblOverlap w:val="never"/>
        <w:tblW w:w="5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5"/>
        <w:gridCol w:w="1277"/>
        <w:gridCol w:w="1561"/>
        <w:gridCol w:w="1417"/>
        <w:gridCol w:w="1559"/>
        <w:gridCol w:w="1816"/>
      </w:tblGrid>
      <w:tr w:rsidR="004462B4" w:rsidRPr="006302CA" w:rsidTr="00C81169">
        <w:trPr>
          <w:trHeight w:val="1262"/>
          <w:tblHeader/>
        </w:trPr>
        <w:tc>
          <w:tcPr>
            <w:tcW w:w="802" w:type="pct"/>
            <w:shd w:val="pct20" w:color="auto" w:fill="auto"/>
            <w:vAlign w:val="center"/>
            <w:hideMark/>
          </w:tcPr>
          <w:p w:rsidR="004462B4" w:rsidRPr="006302CA" w:rsidRDefault="004462B4" w:rsidP="004462B4">
            <w:pPr>
              <w:jc w:val="center"/>
              <w:rPr>
                <w:b/>
                <w:bCs/>
                <w:sz w:val="20"/>
                <w:szCs w:val="20"/>
              </w:rPr>
            </w:pPr>
            <w:r w:rsidRPr="006302CA">
              <w:rPr>
                <w:b/>
                <w:bCs/>
                <w:sz w:val="20"/>
                <w:szCs w:val="20"/>
              </w:rPr>
              <w:t>Котельная</w:t>
            </w:r>
          </w:p>
        </w:tc>
        <w:tc>
          <w:tcPr>
            <w:tcW w:w="601" w:type="pct"/>
            <w:shd w:val="pct20" w:color="auto" w:fill="auto"/>
            <w:vAlign w:val="center"/>
            <w:hideMark/>
          </w:tcPr>
          <w:p w:rsidR="008C1212" w:rsidRPr="00520ECD" w:rsidRDefault="008C1212" w:rsidP="008C1212">
            <w:pPr>
              <w:jc w:val="center"/>
              <w:rPr>
                <w:b/>
                <w:bCs/>
                <w:sz w:val="20"/>
                <w:szCs w:val="20"/>
              </w:rPr>
            </w:pPr>
            <w:r>
              <w:rPr>
                <w:b/>
                <w:bCs/>
                <w:sz w:val="20"/>
                <w:szCs w:val="20"/>
                <w:lang w:val="en-US"/>
              </w:rPr>
              <w:t>Q</w:t>
            </w:r>
          </w:p>
          <w:p w:rsidR="008C1212" w:rsidRDefault="008C1212" w:rsidP="008C1212">
            <w:pPr>
              <w:jc w:val="center"/>
              <w:rPr>
                <w:b/>
                <w:bCs/>
                <w:sz w:val="20"/>
                <w:szCs w:val="20"/>
              </w:rPr>
            </w:pPr>
            <w:r>
              <w:rPr>
                <w:b/>
                <w:bCs/>
                <w:sz w:val="20"/>
                <w:szCs w:val="20"/>
              </w:rPr>
              <w:t>Производительность котельной,</w:t>
            </w:r>
          </w:p>
          <w:p w:rsidR="004462B4" w:rsidRPr="006302CA" w:rsidRDefault="008C1212" w:rsidP="008C1212">
            <w:pPr>
              <w:jc w:val="center"/>
              <w:rPr>
                <w:b/>
                <w:bCs/>
                <w:sz w:val="20"/>
                <w:szCs w:val="20"/>
              </w:rPr>
            </w:pPr>
            <w:r w:rsidRPr="00F56404">
              <w:rPr>
                <w:b/>
                <w:bCs/>
                <w:sz w:val="20"/>
                <w:szCs w:val="20"/>
              </w:rPr>
              <w:t>Гкал/час</w:t>
            </w:r>
          </w:p>
        </w:tc>
        <w:tc>
          <w:tcPr>
            <w:tcW w:w="602" w:type="pct"/>
            <w:shd w:val="pct20" w:color="auto" w:fill="auto"/>
            <w:vAlign w:val="center"/>
          </w:tcPr>
          <w:p w:rsidR="004462B4" w:rsidRPr="006302CA" w:rsidRDefault="004462B4" w:rsidP="004462B4">
            <w:pPr>
              <w:jc w:val="center"/>
              <w:rPr>
                <w:b/>
                <w:bCs/>
                <w:sz w:val="20"/>
                <w:szCs w:val="20"/>
              </w:rPr>
            </w:pPr>
            <w:r w:rsidRPr="006302CA">
              <w:rPr>
                <w:b/>
                <w:bCs/>
                <w:sz w:val="20"/>
                <w:szCs w:val="20"/>
              </w:rPr>
              <w:t>Топливо</w:t>
            </w:r>
          </w:p>
        </w:tc>
        <w:tc>
          <w:tcPr>
            <w:tcW w:w="736" w:type="pct"/>
            <w:shd w:val="pct20" w:color="auto" w:fill="auto"/>
            <w:vAlign w:val="center"/>
            <w:hideMark/>
          </w:tcPr>
          <w:p w:rsidR="004462B4" w:rsidRPr="006302CA" w:rsidRDefault="004462B4" w:rsidP="004462B4">
            <w:pPr>
              <w:jc w:val="center"/>
              <w:rPr>
                <w:b/>
                <w:bCs/>
                <w:sz w:val="20"/>
                <w:szCs w:val="20"/>
              </w:rPr>
            </w:pPr>
            <w:r w:rsidRPr="006302CA">
              <w:rPr>
                <w:b/>
                <w:bCs/>
                <w:sz w:val="20"/>
                <w:szCs w:val="20"/>
              </w:rPr>
              <w:t xml:space="preserve">Выработка т/энергии </w:t>
            </w:r>
            <w:r w:rsidR="003C6884">
              <w:rPr>
                <w:b/>
                <w:bCs/>
                <w:sz w:val="20"/>
                <w:szCs w:val="20"/>
              </w:rPr>
              <w:t>тыс.</w:t>
            </w:r>
            <w:r w:rsidR="00FC71AB">
              <w:rPr>
                <w:b/>
                <w:bCs/>
                <w:sz w:val="20"/>
                <w:szCs w:val="20"/>
              </w:rPr>
              <w:t xml:space="preserve"> </w:t>
            </w:r>
            <w:r w:rsidRPr="006302CA">
              <w:rPr>
                <w:b/>
                <w:bCs/>
                <w:sz w:val="20"/>
                <w:szCs w:val="20"/>
              </w:rPr>
              <w:t xml:space="preserve">Гкал </w:t>
            </w:r>
          </w:p>
        </w:tc>
        <w:tc>
          <w:tcPr>
            <w:tcW w:w="668" w:type="pct"/>
            <w:shd w:val="pct20" w:color="auto" w:fill="auto"/>
            <w:vAlign w:val="center"/>
            <w:hideMark/>
          </w:tcPr>
          <w:p w:rsidR="004462B4" w:rsidRPr="00F51034" w:rsidRDefault="004462B4" w:rsidP="004462B4">
            <w:pPr>
              <w:jc w:val="center"/>
              <w:rPr>
                <w:b/>
                <w:sz w:val="20"/>
                <w:szCs w:val="20"/>
              </w:rPr>
            </w:pPr>
            <w:r w:rsidRPr="00F51034">
              <w:rPr>
                <w:b/>
                <w:sz w:val="20"/>
                <w:szCs w:val="20"/>
              </w:rPr>
              <w:t>Расход условного</w:t>
            </w:r>
          </w:p>
          <w:p w:rsidR="004462B4" w:rsidRPr="00F51034" w:rsidRDefault="004462B4" w:rsidP="004462B4">
            <w:pPr>
              <w:jc w:val="center"/>
              <w:rPr>
                <w:b/>
                <w:sz w:val="20"/>
                <w:szCs w:val="20"/>
              </w:rPr>
            </w:pPr>
            <w:r w:rsidRPr="00F51034">
              <w:rPr>
                <w:b/>
                <w:sz w:val="20"/>
                <w:szCs w:val="20"/>
              </w:rPr>
              <w:t>топлива</w:t>
            </w:r>
          </w:p>
          <w:p w:rsidR="004462B4" w:rsidRPr="00A71E51" w:rsidRDefault="003C6884" w:rsidP="00017B00">
            <w:pPr>
              <w:jc w:val="center"/>
              <w:rPr>
                <w:sz w:val="20"/>
                <w:szCs w:val="20"/>
              </w:rPr>
            </w:pPr>
            <w:proofErr w:type="spellStart"/>
            <w:r>
              <w:rPr>
                <w:b/>
                <w:sz w:val="20"/>
                <w:szCs w:val="20"/>
              </w:rPr>
              <w:t>т</w:t>
            </w:r>
            <w:r w:rsidR="003C7CA0">
              <w:rPr>
                <w:b/>
                <w:sz w:val="20"/>
                <w:szCs w:val="20"/>
              </w:rPr>
              <w:t>.</w:t>
            </w:r>
            <w:r w:rsidR="00017B00">
              <w:rPr>
                <w:b/>
                <w:sz w:val="20"/>
                <w:szCs w:val="20"/>
              </w:rPr>
              <w:t>у</w:t>
            </w:r>
            <w:r w:rsidR="003C7CA0">
              <w:rPr>
                <w:b/>
                <w:sz w:val="20"/>
                <w:szCs w:val="20"/>
              </w:rPr>
              <w:t>.</w:t>
            </w:r>
            <w:proofErr w:type="gramStart"/>
            <w:r w:rsidR="004462B4" w:rsidRPr="00F51034">
              <w:rPr>
                <w:b/>
                <w:sz w:val="20"/>
                <w:szCs w:val="20"/>
              </w:rPr>
              <w:t>т</w:t>
            </w:r>
            <w:proofErr w:type="spellEnd"/>
            <w:proofErr w:type="gramEnd"/>
            <w:r w:rsidR="006B260C">
              <w:rPr>
                <w:b/>
                <w:sz w:val="20"/>
                <w:szCs w:val="20"/>
              </w:rPr>
              <w:t>.</w:t>
            </w:r>
          </w:p>
        </w:tc>
        <w:tc>
          <w:tcPr>
            <w:tcW w:w="735" w:type="pct"/>
            <w:shd w:val="pct20" w:color="auto" w:fill="auto"/>
            <w:vAlign w:val="center"/>
            <w:hideMark/>
          </w:tcPr>
          <w:p w:rsidR="004462B4" w:rsidRPr="006302CA" w:rsidRDefault="004462B4" w:rsidP="006B260C">
            <w:pPr>
              <w:jc w:val="center"/>
              <w:rPr>
                <w:b/>
                <w:bCs/>
                <w:sz w:val="20"/>
                <w:szCs w:val="20"/>
              </w:rPr>
            </w:pPr>
            <w:r w:rsidRPr="006302CA">
              <w:rPr>
                <w:b/>
                <w:bCs/>
                <w:sz w:val="20"/>
                <w:szCs w:val="20"/>
              </w:rPr>
              <w:t xml:space="preserve">Удельный расход условного топлива </w:t>
            </w:r>
            <w:proofErr w:type="spellStart"/>
            <w:r w:rsidR="006B260C">
              <w:rPr>
                <w:b/>
                <w:bCs/>
                <w:sz w:val="20"/>
                <w:szCs w:val="20"/>
              </w:rPr>
              <w:t>кг</w:t>
            </w:r>
            <w:proofErr w:type="gramStart"/>
            <w:r w:rsidR="007A49ED">
              <w:rPr>
                <w:b/>
                <w:bCs/>
                <w:sz w:val="20"/>
                <w:szCs w:val="20"/>
              </w:rPr>
              <w:t>.</w:t>
            </w:r>
            <w:r w:rsidR="00017B00">
              <w:rPr>
                <w:b/>
                <w:bCs/>
                <w:sz w:val="20"/>
                <w:szCs w:val="20"/>
              </w:rPr>
              <w:t>у</w:t>
            </w:r>
            <w:proofErr w:type="gramEnd"/>
            <w:r w:rsidR="007A49ED">
              <w:rPr>
                <w:b/>
                <w:bCs/>
                <w:sz w:val="20"/>
                <w:szCs w:val="20"/>
              </w:rPr>
              <w:t>.т</w:t>
            </w:r>
            <w:proofErr w:type="spellEnd"/>
            <w:r w:rsidR="007A49ED">
              <w:rPr>
                <w:b/>
                <w:bCs/>
                <w:sz w:val="20"/>
                <w:szCs w:val="20"/>
              </w:rPr>
              <w:t>.</w:t>
            </w:r>
            <w:r w:rsidR="00017B00">
              <w:rPr>
                <w:b/>
                <w:bCs/>
                <w:sz w:val="20"/>
                <w:szCs w:val="20"/>
              </w:rPr>
              <w:t>/Гкал</w:t>
            </w:r>
          </w:p>
        </w:tc>
        <w:tc>
          <w:tcPr>
            <w:tcW w:w="857" w:type="pct"/>
            <w:shd w:val="pct20" w:color="auto" w:fill="auto"/>
            <w:vAlign w:val="center"/>
            <w:hideMark/>
          </w:tcPr>
          <w:p w:rsidR="004462B4" w:rsidRPr="006302CA" w:rsidRDefault="004462B4" w:rsidP="004462B4">
            <w:pPr>
              <w:jc w:val="center"/>
              <w:rPr>
                <w:b/>
                <w:bCs/>
                <w:sz w:val="20"/>
                <w:szCs w:val="20"/>
              </w:rPr>
            </w:pPr>
            <w:r w:rsidRPr="006302CA">
              <w:rPr>
                <w:b/>
                <w:bCs/>
                <w:sz w:val="20"/>
                <w:szCs w:val="20"/>
              </w:rPr>
              <w:t>Расход натурального топлива</w:t>
            </w:r>
          </w:p>
          <w:p w:rsidR="004462B4" w:rsidRPr="006302CA" w:rsidRDefault="003C6884" w:rsidP="00017B00">
            <w:pPr>
              <w:jc w:val="center"/>
              <w:rPr>
                <w:b/>
                <w:bCs/>
                <w:sz w:val="20"/>
                <w:szCs w:val="20"/>
              </w:rPr>
            </w:pPr>
            <w:proofErr w:type="spellStart"/>
            <w:r>
              <w:rPr>
                <w:rFonts w:eastAsia="Times New Roman"/>
                <w:b/>
                <w:bCs/>
                <w:sz w:val="20"/>
                <w:szCs w:val="20"/>
                <w:lang w:eastAsia="ru-RU"/>
              </w:rPr>
              <w:t>т</w:t>
            </w:r>
            <w:r w:rsidR="0073254D" w:rsidRPr="00A77984">
              <w:rPr>
                <w:rFonts w:eastAsia="Times New Roman"/>
                <w:b/>
                <w:bCs/>
                <w:sz w:val="20"/>
                <w:szCs w:val="20"/>
                <w:lang w:eastAsia="ru-RU"/>
              </w:rPr>
              <w:t>.</w:t>
            </w:r>
            <w:r w:rsidR="003C7CA0">
              <w:rPr>
                <w:rFonts w:eastAsia="Times New Roman"/>
                <w:b/>
                <w:bCs/>
                <w:sz w:val="20"/>
                <w:szCs w:val="20"/>
                <w:lang w:eastAsia="ru-RU"/>
              </w:rPr>
              <w:t>н</w:t>
            </w:r>
            <w:r w:rsidR="0073254D" w:rsidRPr="00A77984">
              <w:rPr>
                <w:rFonts w:eastAsia="Times New Roman"/>
                <w:b/>
                <w:bCs/>
                <w:sz w:val="20"/>
                <w:szCs w:val="20"/>
                <w:lang w:eastAsia="ru-RU"/>
              </w:rPr>
              <w:t>.</w:t>
            </w:r>
            <w:proofErr w:type="gramStart"/>
            <w:r w:rsidR="0073254D" w:rsidRPr="00A77984">
              <w:rPr>
                <w:rFonts w:eastAsia="Times New Roman"/>
                <w:b/>
                <w:bCs/>
                <w:sz w:val="20"/>
                <w:szCs w:val="20"/>
                <w:lang w:eastAsia="ru-RU"/>
              </w:rPr>
              <w:t>т</w:t>
            </w:r>
            <w:proofErr w:type="spellEnd"/>
            <w:proofErr w:type="gramEnd"/>
            <w:r w:rsidR="0073254D" w:rsidRPr="00A77984">
              <w:rPr>
                <w:rFonts w:eastAsia="Times New Roman"/>
                <w:b/>
                <w:bCs/>
                <w:sz w:val="20"/>
                <w:szCs w:val="20"/>
                <w:lang w:eastAsia="ru-RU"/>
              </w:rPr>
              <w:t>.</w:t>
            </w:r>
          </w:p>
        </w:tc>
      </w:tr>
      <w:tr w:rsidR="004462B4" w:rsidRPr="006302CA" w:rsidTr="00C81169">
        <w:trPr>
          <w:trHeight w:val="223"/>
        </w:trPr>
        <w:tc>
          <w:tcPr>
            <w:tcW w:w="5000" w:type="pct"/>
            <w:gridSpan w:val="7"/>
            <w:shd w:val="clear" w:color="auto" w:fill="auto"/>
            <w:vAlign w:val="center"/>
            <w:hideMark/>
          </w:tcPr>
          <w:p w:rsidR="004462B4" w:rsidRPr="00CE273E" w:rsidRDefault="000F378A" w:rsidP="004462B4">
            <w:pPr>
              <w:jc w:val="center"/>
              <w:rPr>
                <w:b/>
                <w:sz w:val="20"/>
                <w:szCs w:val="20"/>
              </w:rPr>
            </w:pPr>
            <w:r w:rsidRPr="00CE273E">
              <w:rPr>
                <w:b/>
                <w:sz w:val="20"/>
                <w:szCs w:val="20"/>
              </w:rPr>
              <w:t>дер. Старополье</w:t>
            </w:r>
          </w:p>
        </w:tc>
      </w:tr>
      <w:tr w:rsidR="004462B4" w:rsidRPr="006302CA" w:rsidTr="00C81169">
        <w:trPr>
          <w:trHeight w:val="196"/>
        </w:trPr>
        <w:tc>
          <w:tcPr>
            <w:tcW w:w="802" w:type="pct"/>
            <w:shd w:val="clear" w:color="auto" w:fill="auto"/>
            <w:vAlign w:val="center"/>
          </w:tcPr>
          <w:p w:rsidR="004462B4" w:rsidRPr="006302CA" w:rsidRDefault="000F378A" w:rsidP="00C81169">
            <w:pPr>
              <w:jc w:val="center"/>
              <w:rPr>
                <w:sz w:val="20"/>
                <w:szCs w:val="20"/>
              </w:rPr>
            </w:pPr>
            <w:r>
              <w:rPr>
                <w:sz w:val="20"/>
                <w:szCs w:val="20"/>
              </w:rPr>
              <w:t xml:space="preserve">Котельная </w:t>
            </w:r>
            <w:r w:rsidR="00C81169">
              <w:rPr>
                <w:sz w:val="20"/>
                <w:szCs w:val="20"/>
              </w:rPr>
              <w:t>(</w:t>
            </w:r>
            <w:proofErr w:type="spellStart"/>
            <w:r w:rsidR="00C81169">
              <w:rPr>
                <w:sz w:val="20"/>
                <w:szCs w:val="20"/>
              </w:rPr>
              <w:t>дер</w:t>
            </w:r>
            <w:proofErr w:type="gramStart"/>
            <w:r w:rsidR="00C81169">
              <w:rPr>
                <w:sz w:val="20"/>
                <w:szCs w:val="20"/>
              </w:rPr>
              <w:t>.С</w:t>
            </w:r>
            <w:proofErr w:type="gramEnd"/>
            <w:r w:rsidR="00C81169">
              <w:rPr>
                <w:sz w:val="20"/>
                <w:szCs w:val="20"/>
              </w:rPr>
              <w:t>тарополье</w:t>
            </w:r>
            <w:proofErr w:type="spellEnd"/>
            <w:r w:rsidR="00C81169">
              <w:rPr>
                <w:sz w:val="20"/>
                <w:szCs w:val="20"/>
              </w:rPr>
              <w:t>)</w:t>
            </w:r>
          </w:p>
        </w:tc>
        <w:tc>
          <w:tcPr>
            <w:tcW w:w="601" w:type="pct"/>
            <w:shd w:val="clear" w:color="auto" w:fill="auto"/>
            <w:vAlign w:val="center"/>
          </w:tcPr>
          <w:p w:rsidR="004462B4" w:rsidRPr="006302CA" w:rsidRDefault="008C1212" w:rsidP="004462B4">
            <w:pPr>
              <w:jc w:val="center"/>
              <w:rPr>
                <w:sz w:val="20"/>
                <w:szCs w:val="20"/>
              </w:rPr>
            </w:pPr>
            <w:r>
              <w:rPr>
                <w:sz w:val="20"/>
                <w:szCs w:val="20"/>
              </w:rPr>
              <w:t>3,913</w:t>
            </w:r>
          </w:p>
        </w:tc>
        <w:tc>
          <w:tcPr>
            <w:tcW w:w="602" w:type="pct"/>
            <w:vAlign w:val="center"/>
          </w:tcPr>
          <w:p w:rsidR="004462B4" w:rsidRPr="006302CA" w:rsidRDefault="000F378A" w:rsidP="004462B4">
            <w:pPr>
              <w:jc w:val="center"/>
              <w:rPr>
                <w:sz w:val="20"/>
                <w:szCs w:val="20"/>
              </w:rPr>
            </w:pPr>
            <w:r>
              <w:rPr>
                <w:sz w:val="20"/>
                <w:szCs w:val="20"/>
              </w:rPr>
              <w:t>мазут</w:t>
            </w:r>
          </w:p>
        </w:tc>
        <w:tc>
          <w:tcPr>
            <w:tcW w:w="736" w:type="pct"/>
            <w:shd w:val="clear" w:color="auto" w:fill="auto"/>
            <w:vAlign w:val="center"/>
          </w:tcPr>
          <w:p w:rsidR="004462B4" w:rsidRPr="006302CA" w:rsidRDefault="000F378A" w:rsidP="004462B4">
            <w:pPr>
              <w:jc w:val="center"/>
              <w:rPr>
                <w:sz w:val="20"/>
                <w:szCs w:val="20"/>
              </w:rPr>
            </w:pPr>
            <w:r>
              <w:rPr>
                <w:sz w:val="20"/>
                <w:szCs w:val="20"/>
              </w:rPr>
              <w:t>6,599</w:t>
            </w:r>
          </w:p>
        </w:tc>
        <w:tc>
          <w:tcPr>
            <w:tcW w:w="668" w:type="pct"/>
            <w:shd w:val="clear" w:color="auto" w:fill="auto"/>
            <w:vAlign w:val="center"/>
          </w:tcPr>
          <w:p w:rsidR="004462B4" w:rsidRPr="00A71E51" w:rsidRDefault="00F51034" w:rsidP="004462B4">
            <w:pPr>
              <w:jc w:val="center"/>
              <w:rPr>
                <w:sz w:val="20"/>
                <w:szCs w:val="20"/>
              </w:rPr>
            </w:pPr>
            <w:r>
              <w:rPr>
                <w:sz w:val="20"/>
                <w:szCs w:val="20"/>
              </w:rPr>
              <w:t>743</w:t>
            </w:r>
          </w:p>
        </w:tc>
        <w:tc>
          <w:tcPr>
            <w:tcW w:w="735" w:type="pct"/>
            <w:shd w:val="clear" w:color="auto" w:fill="auto"/>
            <w:vAlign w:val="center"/>
          </w:tcPr>
          <w:p w:rsidR="004462B4" w:rsidRPr="006302CA" w:rsidRDefault="000F378A" w:rsidP="004462B4">
            <w:pPr>
              <w:jc w:val="center"/>
              <w:rPr>
                <w:sz w:val="20"/>
                <w:szCs w:val="20"/>
              </w:rPr>
            </w:pPr>
            <w:r>
              <w:rPr>
                <w:sz w:val="20"/>
                <w:szCs w:val="20"/>
              </w:rPr>
              <w:t>164,1</w:t>
            </w:r>
          </w:p>
        </w:tc>
        <w:tc>
          <w:tcPr>
            <w:tcW w:w="857" w:type="pct"/>
            <w:shd w:val="clear" w:color="auto" w:fill="auto"/>
            <w:vAlign w:val="center"/>
          </w:tcPr>
          <w:p w:rsidR="004462B4" w:rsidRPr="006302CA" w:rsidRDefault="00CE273E" w:rsidP="004462B4">
            <w:pPr>
              <w:jc w:val="center"/>
              <w:rPr>
                <w:sz w:val="20"/>
                <w:szCs w:val="20"/>
              </w:rPr>
            </w:pPr>
            <w:r>
              <w:rPr>
                <w:sz w:val="20"/>
                <w:szCs w:val="20"/>
              </w:rPr>
              <w:t>666,8</w:t>
            </w:r>
          </w:p>
        </w:tc>
      </w:tr>
      <w:tr w:rsidR="004462B4" w:rsidRPr="006302CA" w:rsidTr="00C81169">
        <w:trPr>
          <w:trHeight w:val="227"/>
        </w:trPr>
        <w:tc>
          <w:tcPr>
            <w:tcW w:w="5000" w:type="pct"/>
            <w:gridSpan w:val="7"/>
            <w:shd w:val="clear" w:color="auto" w:fill="auto"/>
            <w:vAlign w:val="center"/>
          </w:tcPr>
          <w:p w:rsidR="004462B4" w:rsidRPr="00CE273E" w:rsidRDefault="000F378A" w:rsidP="004462B4">
            <w:pPr>
              <w:jc w:val="center"/>
              <w:rPr>
                <w:b/>
                <w:sz w:val="20"/>
                <w:szCs w:val="20"/>
              </w:rPr>
            </w:pPr>
            <w:r w:rsidRPr="00CE273E">
              <w:rPr>
                <w:b/>
                <w:sz w:val="20"/>
                <w:szCs w:val="20"/>
              </w:rPr>
              <w:t>дер. Овсище</w:t>
            </w:r>
          </w:p>
        </w:tc>
      </w:tr>
      <w:tr w:rsidR="004462B4" w:rsidRPr="006302CA" w:rsidTr="00C81169">
        <w:trPr>
          <w:trHeight w:val="132"/>
        </w:trPr>
        <w:tc>
          <w:tcPr>
            <w:tcW w:w="802" w:type="pct"/>
            <w:shd w:val="clear" w:color="auto" w:fill="auto"/>
            <w:vAlign w:val="center"/>
          </w:tcPr>
          <w:p w:rsidR="004462B4" w:rsidRPr="006302CA" w:rsidRDefault="000F378A" w:rsidP="00C81169">
            <w:pPr>
              <w:jc w:val="center"/>
              <w:rPr>
                <w:sz w:val="20"/>
                <w:szCs w:val="20"/>
              </w:rPr>
            </w:pPr>
            <w:r>
              <w:rPr>
                <w:sz w:val="20"/>
                <w:szCs w:val="20"/>
              </w:rPr>
              <w:t xml:space="preserve">Котельная </w:t>
            </w:r>
            <w:r w:rsidR="00C81169">
              <w:rPr>
                <w:sz w:val="20"/>
                <w:szCs w:val="20"/>
              </w:rPr>
              <w:t>(дер. Овсище)</w:t>
            </w:r>
          </w:p>
        </w:tc>
        <w:tc>
          <w:tcPr>
            <w:tcW w:w="601" w:type="pct"/>
            <w:shd w:val="clear" w:color="auto" w:fill="auto"/>
            <w:vAlign w:val="center"/>
          </w:tcPr>
          <w:p w:rsidR="004462B4" w:rsidRPr="006302CA" w:rsidRDefault="000F378A" w:rsidP="004462B4">
            <w:pPr>
              <w:jc w:val="center"/>
              <w:rPr>
                <w:sz w:val="20"/>
                <w:szCs w:val="20"/>
              </w:rPr>
            </w:pPr>
            <w:r>
              <w:rPr>
                <w:sz w:val="20"/>
                <w:szCs w:val="20"/>
              </w:rPr>
              <w:t>4,3</w:t>
            </w:r>
          </w:p>
        </w:tc>
        <w:tc>
          <w:tcPr>
            <w:tcW w:w="602" w:type="pct"/>
            <w:vAlign w:val="center"/>
          </w:tcPr>
          <w:p w:rsidR="004462B4" w:rsidRPr="006302CA" w:rsidRDefault="000F378A" w:rsidP="004462B4">
            <w:pPr>
              <w:jc w:val="center"/>
              <w:rPr>
                <w:sz w:val="20"/>
                <w:szCs w:val="20"/>
              </w:rPr>
            </w:pPr>
            <w:r>
              <w:rPr>
                <w:sz w:val="20"/>
                <w:szCs w:val="20"/>
              </w:rPr>
              <w:t>мазут</w:t>
            </w:r>
          </w:p>
        </w:tc>
        <w:tc>
          <w:tcPr>
            <w:tcW w:w="736" w:type="pct"/>
            <w:shd w:val="clear" w:color="auto" w:fill="auto"/>
            <w:vAlign w:val="center"/>
          </w:tcPr>
          <w:p w:rsidR="004462B4" w:rsidRPr="006302CA" w:rsidRDefault="003C6884" w:rsidP="004462B4">
            <w:pPr>
              <w:jc w:val="center"/>
              <w:rPr>
                <w:sz w:val="20"/>
                <w:szCs w:val="20"/>
              </w:rPr>
            </w:pPr>
            <w:r>
              <w:rPr>
                <w:sz w:val="20"/>
                <w:szCs w:val="20"/>
              </w:rPr>
              <w:t>4,874</w:t>
            </w:r>
          </w:p>
        </w:tc>
        <w:tc>
          <w:tcPr>
            <w:tcW w:w="668" w:type="pct"/>
            <w:shd w:val="clear" w:color="auto" w:fill="auto"/>
            <w:vAlign w:val="center"/>
          </w:tcPr>
          <w:p w:rsidR="004462B4" w:rsidRPr="00A71E51" w:rsidRDefault="00F51034" w:rsidP="004462B4">
            <w:pPr>
              <w:jc w:val="center"/>
              <w:rPr>
                <w:sz w:val="20"/>
                <w:szCs w:val="20"/>
              </w:rPr>
            </w:pPr>
            <w:r>
              <w:rPr>
                <w:sz w:val="20"/>
                <w:szCs w:val="20"/>
              </w:rPr>
              <w:t>581</w:t>
            </w:r>
          </w:p>
        </w:tc>
        <w:tc>
          <w:tcPr>
            <w:tcW w:w="735" w:type="pct"/>
            <w:shd w:val="clear" w:color="auto" w:fill="auto"/>
            <w:vAlign w:val="center"/>
          </w:tcPr>
          <w:p w:rsidR="004462B4" w:rsidRPr="006302CA" w:rsidRDefault="007A49ED" w:rsidP="004462B4">
            <w:pPr>
              <w:jc w:val="center"/>
              <w:rPr>
                <w:sz w:val="20"/>
                <w:szCs w:val="20"/>
              </w:rPr>
            </w:pPr>
            <w:r>
              <w:rPr>
                <w:sz w:val="20"/>
                <w:szCs w:val="20"/>
              </w:rPr>
              <w:t>160,3</w:t>
            </w:r>
          </w:p>
        </w:tc>
        <w:tc>
          <w:tcPr>
            <w:tcW w:w="857" w:type="pct"/>
            <w:shd w:val="clear" w:color="auto" w:fill="auto"/>
            <w:vAlign w:val="center"/>
          </w:tcPr>
          <w:p w:rsidR="004462B4" w:rsidRPr="006302CA" w:rsidRDefault="00CE273E" w:rsidP="004462B4">
            <w:pPr>
              <w:jc w:val="center"/>
              <w:rPr>
                <w:sz w:val="20"/>
                <w:szCs w:val="20"/>
              </w:rPr>
            </w:pPr>
            <w:r>
              <w:rPr>
                <w:sz w:val="20"/>
                <w:szCs w:val="20"/>
              </w:rPr>
              <w:t>558,3</w:t>
            </w:r>
          </w:p>
        </w:tc>
      </w:tr>
    </w:tbl>
    <w:p w:rsidR="00C907AA" w:rsidRDefault="00C907AA" w:rsidP="00C907AA">
      <w:pPr>
        <w:spacing w:line="360" w:lineRule="auto"/>
        <w:ind w:firstLine="567"/>
        <w:jc w:val="right"/>
        <w:rPr>
          <w:rFonts w:cs="Arial"/>
          <w:b/>
          <w:bCs/>
          <w:iCs/>
          <w:sz w:val="26"/>
          <w:szCs w:val="26"/>
        </w:rPr>
      </w:pPr>
    </w:p>
    <w:p w:rsidR="00C907AA" w:rsidRDefault="00F51034" w:rsidP="00F51034">
      <w:pPr>
        <w:keepNext/>
        <w:keepLines/>
        <w:tabs>
          <w:tab w:val="left" w:pos="426"/>
        </w:tabs>
        <w:spacing w:before="240" w:after="240" w:line="360" w:lineRule="auto"/>
        <w:ind w:left="851"/>
        <w:jc w:val="left"/>
        <w:outlineLvl w:val="1"/>
        <w:rPr>
          <w:rFonts w:cs="Arial"/>
          <w:b/>
          <w:bCs/>
          <w:iCs/>
          <w:sz w:val="26"/>
          <w:szCs w:val="26"/>
        </w:rPr>
      </w:pPr>
      <w:r w:rsidRPr="00F51034">
        <w:rPr>
          <w:rFonts w:cs="Arial"/>
          <w:b/>
          <w:bCs/>
          <w:iCs/>
          <w:sz w:val="26"/>
          <w:szCs w:val="26"/>
        </w:rPr>
        <w:t>8.2 Описание видов резервного и аварийного топлива и возможности их обеспечения в соответствии с нормативными требованиями</w:t>
      </w:r>
    </w:p>
    <w:p w:rsidR="00C907AA" w:rsidRPr="00C907AA" w:rsidRDefault="00F51034" w:rsidP="00F51034">
      <w:pPr>
        <w:spacing w:line="360" w:lineRule="auto"/>
        <w:ind w:firstLine="567"/>
        <w:rPr>
          <w:rFonts w:cs="Arial"/>
          <w:b/>
          <w:bCs/>
          <w:iCs/>
          <w:sz w:val="26"/>
          <w:szCs w:val="26"/>
        </w:rPr>
      </w:pPr>
      <w:r>
        <w:rPr>
          <w:rFonts w:cs="Arial"/>
          <w:bCs/>
          <w:iCs/>
          <w:sz w:val="26"/>
          <w:szCs w:val="26"/>
        </w:rPr>
        <w:t>Резервное топливо на котельных отсутствует.</w:t>
      </w:r>
    </w:p>
    <w:p w:rsidR="00ED4024" w:rsidRPr="00C907AA" w:rsidRDefault="00ED4024" w:rsidP="00ED4024">
      <w:pPr>
        <w:ind w:firstLine="567"/>
        <w:jc w:val="left"/>
        <w:rPr>
          <w:rFonts w:cs="Arial"/>
          <w:b/>
          <w:bCs/>
          <w:iCs/>
          <w:sz w:val="26"/>
          <w:szCs w:val="26"/>
        </w:rPr>
        <w:sectPr w:rsidR="00ED4024" w:rsidRPr="00C907AA" w:rsidSect="00ED4024">
          <w:pgSz w:w="11906" w:h="16838"/>
          <w:pgMar w:top="1559" w:right="851" w:bottom="992" w:left="1418" w:header="142" w:footer="142" w:gutter="0"/>
          <w:cols w:space="708"/>
          <w:docGrid w:linePitch="360"/>
        </w:sectPr>
      </w:pPr>
    </w:p>
    <w:p w:rsidR="00F51034" w:rsidRPr="00F51034" w:rsidRDefault="00F51034" w:rsidP="00F51034">
      <w:pPr>
        <w:keepNext/>
        <w:keepLines/>
        <w:tabs>
          <w:tab w:val="left" w:pos="426"/>
        </w:tabs>
        <w:spacing w:before="240" w:after="240" w:line="360" w:lineRule="auto"/>
        <w:ind w:left="851"/>
        <w:jc w:val="left"/>
        <w:outlineLvl w:val="1"/>
        <w:rPr>
          <w:rFonts w:cs="Arial"/>
          <w:b/>
          <w:bCs/>
          <w:iCs/>
          <w:sz w:val="26"/>
          <w:szCs w:val="26"/>
        </w:rPr>
      </w:pPr>
      <w:r w:rsidRPr="00F51034">
        <w:rPr>
          <w:rFonts w:cs="Arial"/>
          <w:b/>
          <w:bCs/>
          <w:iCs/>
          <w:sz w:val="26"/>
          <w:szCs w:val="26"/>
        </w:rPr>
        <w:lastRenderedPageBreak/>
        <w:t>8.3 Описание особенностей характеристик топлив в зависимости от мест поставки;</w:t>
      </w:r>
    </w:p>
    <w:p w:rsidR="00ED4024" w:rsidRDefault="00F74AD6" w:rsidP="00F51034">
      <w:pPr>
        <w:tabs>
          <w:tab w:val="left" w:pos="709"/>
        </w:tabs>
        <w:spacing w:line="360" w:lineRule="auto"/>
        <w:ind w:firstLine="709"/>
        <w:rPr>
          <w:sz w:val="26"/>
          <w:szCs w:val="26"/>
        </w:rPr>
      </w:pPr>
      <w:r w:rsidRPr="00F74AD6">
        <w:rPr>
          <w:sz w:val="26"/>
          <w:szCs w:val="26"/>
        </w:rPr>
        <w:t>На</w:t>
      </w:r>
      <w:r>
        <w:rPr>
          <w:sz w:val="26"/>
          <w:szCs w:val="26"/>
        </w:rPr>
        <w:t xml:space="preserve"> всех источниках </w:t>
      </w:r>
      <w:proofErr w:type="gramStart"/>
      <w:r>
        <w:rPr>
          <w:sz w:val="26"/>
          <w:szCs w:val="26"/>
        </w:rPr>
        <w:t>централизованного</w:t>
      </w:r>
      <w:proofErr w:type="gramEnd"/>
      <w:r>
        <w:rPr>
          <w:sz w:val="26"/>
          <w:szCs w:val="26"/>
        </w:rPr>
        <w:t xml:space="preserve"> теплоснабжение используется м</w:t>
      </w:r>
      <w:r w:rsidR="00C70C8D">
        <w:rPr>
          <w:sz w:val="26"/>
          <w:szCs w:val="26"/>
        </w:rPr>
        <w:t>азут марки М-100, ГОСТ 10585-99 (таблица 20).</w:t>
      </w:r>
    </w:p>
    <w:p w:rsidR="00F74AD6" w:rsidRDefault="00F74AD6" w:rsidP="00F51034">
      <w:pPr>
        <w:tabs>
          <w:tab w:val="left" w:pos="709"/>
        </w:tabs>
        <w:spacing w:line="360" w:lineRule="auto"/>
        <w:ind w:firstLine="709"/>
        <w:rPr>
          <w:sz w:val="26"/>
          <w:szCs w:val="26"/>
        </w:rPr>
      </w:pPr>
      <w:r w:rsidRPr="00F74AD6">
        <w:rPr>
          <w:sz w:val="26"/>
          <w:szCs w:val="26"/>
        </w:rPr>
        <w:t>Согласно предоставленным данным поставщиком топлива является организация ООО «Строй-Объем».</w:t>
      </w:r>
    </w:p>
    <w:p w:rsidR="00F74AD6" w:rsidRDefault="00F74AD6" w:rsidP="00F51034">
      <w:pPr>
        <w:tabs>
          <w:tab w:val="left" w:pos="709"/>
        </w:tabs>
        <w:spacing w:line="360" w:lineRule="auto"/>
        <w:ind w:firstLine="709"/>
        <w:rPr>
          <w:sz w:val="26"/>
          <w:szCs w:val="26"/>
        </w:rPr>
      </w:pPr>
      <w:r>
        <w:rPr>
          <w:sz w:val="26"/>
          <w:szCs w:val="26"/>
        </w:rPr>
        <w:t xml:space="preserve">Мазут получают из продуктов первичной, вторичной переработки нефти </w:t>
      </w:r>
      <w:r w:rsidR="00C70C8D">
        <w:rPr>
          <w:sz w:val="26"/>
          <w:szCs w:val="26"/>
        </w:rPr>
        <w:t>и газоконденсатного сырья.</w:t>
      </w:r>
    </w:p>
    <w:p w:rsidR="00C70C8D" w:rsidRDefault="00C70C8D" w:rsidP="00CF48EA">
      <w:pPr>
        <w:tabs>
          <w:tab w:val="left" w:pos="709"/>
        </w:tabs>
        <w:spacing w:line="360" w:lineRule="auto"/>
        <w:ind w:firstLine="709"/>
        <w:jc w:val="right"/>
        <w:outlineLvl w:val="0"/>
        <w:rPr>
          <w:b/>
          <w:sz w:val="26"/>
          <w:szCs w:val="26"/>
        </w:rPr>
      </w:pPr>
      <w:r w:rsidRPr="00C70C8D">
        <w:rPr>
          <w:b/>
          <w:sz w:val="26"/>
          <w:szCs w:val="26"/>
        </w:rPr>
        <w:t>Таблица 20.</w:t>
      </w:r>
    </w:p>
    <w:p w:rsidR="00C70C8D" w:rsidRPr="00C70C8D" w:rsidRDefault="00C70C8D" w:rsidP="00CF48EA">
      <w:pPr>
        <w:tabs>
          <w:tab w:val="left" w:pos="709"/>
        </w:tabs>
        <w:spacing w:line="360" w:lineRule="auto"/>
        <w:ind w:firstLine="709"/>
        <w:jc w:val="center"/>
        <w:outlineLvl w:val="0"/>
        <w:rPr>
          <w:b/>
          <w:sz w:val="26"/>
          <w:szCs w:val="26"/>
        </w:rPr>
      </w:pPr>
      <w:r>
        <w:rPr>
          <w:b/>
          <w:sz w:val="26"/>
          <w:szCs w:val="26"/>
        </w:rPr>
        <w:t>Физико-химические показатели Мазута М-100.</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6782"/>
        <w:gridCol w:w="3136"/>
      </w:tblGrid>
      <w:tr w:rsidR="00C70C8D" w:rsidRPr="00C70C8D" w:rsidTr="00C70C8D">
        <w:trPr>
          <w:tblCellSpacing w:w="7" w:type="dxa"/>
        </w:trPr>
        <w:tc>
          <w:tcPr>
            <w:tcW w:w="0" w:type="auto"/>
            <w:shd w:val="clear" w:color="auto" w:fill="D9D9D9" w:themeFill="background1" w:themeFillShade="D9"/>
            <w:vAlign w:val="center"/>
            <w:hideMark/>
          </w:tcPr>
          <w:p w:rsidR="00C70C8D" w:rsidRPr="00C70C8D" w:rsidRDefault="00C70C8D" w:rsidP="00C70C8D">
            <w:pPr>
              <w:jc w:val="center"/>
              <w:rPr>
                <w:rFonts w:eastAsia="Times New Roman"/>
                <w:b/>
                <w:bCs/>
                <w:lang w:eastAsia="ru-RU"/>
              </w:rPr>
            </w:pPr>
            <w:r w:rsidRPr="00C70C8D">
              <w:rPr>
                <w:rFonts w:eastAsia="Times New Roman"/>
                <w:b/>
                <w:bCs/>
                <w:lang w:eastAsia="ru-RU"/>
              </w:rPr>
              <w:t>Наименование показателей Мазута М-100</w:t>
            </w:r>
          </w:p>
        </w:tc>
        <w:tc>
          <w:tcPr>
            <w:tcW w:w="0" w:type="auto"/>
            <w:shd w:val="clear" w:color="auto" w:fill="D9D9D9" w:themeFill="background1" w:themeFillShade="D9"/>
            <w:vAlign w:val="center"/>
            <w:hideMark/>
          </w:tcPr>
          <w:p w:rsidR="00C70C8D" w:rsidRPr="00C70C8D" w:rsidRDefault="00C70C8D" w:rsidP="00C70C8D">
            <w:pPr>
              <w:jc w:val="center"/>
              <w:rPr>
                <w:rFonts w:eastAsia="Times New Roman"/>
                <w:b/>
                <w:bCs/>
                <w:lang w:eastAsia="ru-RU"/>
              </w:rPr>
            </w:pPr>
            <w:r w:rsidRPr="00C70C8D">
              <w:rPr>
                <w:rFonts w:eastAsia="Times New Roman"/>
                <w:b/>
                <w:bCs/>
                <w:lang w:eastAsia="ru-RU"/>
              </w:rPr>
              <w:t>Значение</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Массовая доля механических примесей Мазута марки М-100, %, не более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1,0</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Кинематическая вязкость Мазута марки М-100 при 80</w:t>
            </w:r>
            <w:proofErr w:type="gramStart"/>
            <w:r w:rsidRPr="00C70C8D">
              <w:rPr>
                <w:rFonts w:eastAsia="Times New Roman"/>
                <w:lang w:eastAsia="ru-RU"/>
              </w:rPr>
              <w:t>°С</w:t>
            </w:r>
            <w:proofErr w:type="gramEnd"/>
            <w:r w:rsidRPr="00C70C8D">
              <w:rPr>
                <w:rFonts w:eastAsia="Times New Roman"/>
                <w:lang w:eastAsia="ru-RU"/>
              </w:rPr>
              <w:t>, не более м</w:t>
            </w:r>
            <w:r w:rsidRPr="00C70C8D">
              <w:rPr>
                <w:rFonts w:eastAsia="Times New Roman"/>
                <w:vertAlign w:val="superscript"/>
                <w:lang w:eastAsia="ru-RU"/>
              </w:rPr>
              <w:t>2</w:t>
            </w:r>
            <w:r w:rsidRPr="00C70C8D">
              <w:rPr>
                <w:rFonts w:eastAsia="Times New Roman"/>
                <w:lang w:eastAsia="ru-RU"/>
              </w:rPr>
              <w:t>/с (</w:t>
            </w:r>
            <w:proofErr w:type="spellStart"/>
            <w:r w:rsidRPr="00C70C8D">
              <w:rPr>
                <w:rFonts w:eastAsia="Times New Roman"/>
                <w:lang w:eastAsia="ru-RU"/>
              </w:rPr>
              <w:t>сСт</w:t>
            </w:r>
            <w:proofErr w:type="spellEnd"/>
            <w:r w:rsidRPr="00C70C8D">
              <w:rPr>
                <w:rFonts w:eastAsia="Times New Roman"/>
                <w:lang w:eastAsia="ru-RU"/>
              </w:rPr>
              <w:t>)</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118•10-6 (118,0)</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Массовая доля серы в мазуте, не более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3,5</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Температура застывания Мазута М-100, °</w:t>
            </w:r>
            <w:proofErr w:type="gramStart"/>
            <w:r w:rsidRPr="00C70C8D">
              <w:rPr>
                <w:rFonts w:eastAsia="Times New Roman"/>
                <w:lang w:eastAsia="ru-RU"/>
              </w:rPr>
              <w:t>С</w:t>
            </w:r>
            <w:proofErr w:type="gramEnd"/>
            <w:r w:rsidRPr="00C70C8D">
              <w:rPr>
                <w:rFonts w:eastAsia="Times New Roman"/>
                <w:lang w:eastAsia="ru-RU"/>
              </w:rPr>
              <w:t>, не выше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25</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Зольность Мазута М-100, % не более, для мазута малозольного</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0,05</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Температура вспышки Мазута М-100 в открытом тигле, °</w:t>
            </w:r>
            <w:proofErr w:type="gramStart"/>
            <w:r w:rsidRPr="00C70C8D">
              <w:rPr>
                <w:rFonts w:eastAsia="Times New Roman"/>
                <w:lang w:eastAsia="ru-RU"/>
              </w:rPr>
              <w:t>С</w:t>
            </w:r>
            <w:proofErr w:type="gramEnd"/>
            <w:r w:rsidRPr="00C70C8D">
              <w:rPr>
                <w:rFonts w:eastAsia="Times New Roman"/>
                <w:lang w:eastAsia="ru-RU"/>
              </w:rPr>
              <w:t>, не ниже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110</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Содержание водорастворимых кислот и щелочей</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Отсутствие</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Плотность Мазута марки М-100 при 20</w:t>
            </w:r>
            <w:proofErr w:type="gramStart"/>
            <w:r w:rsidRPr="00C70C8D">
              <w:rPr>
                <w:rFonts w:eastAsia="Times New Roman"/>
                <w:lang w:eastAsia="ru-RU"/>
              </w:rPr>
              <w:t>°С</w:t>
            </w:r>
            <w:proofErr w:type="gramEnd"/>
            <w:r w:rsidRPr="00C70C8D">
              <w:rPr>
                <w:rFonts w:eastAsia="Times New Roman"/>
                <w:lang w:eastAsia="ru-RU"/>
              </w:rPr>
              <w:t>, кг/м</w:t>
            </w:r>
            <w:r w:rsidRPr="00C70C8D">
              <w:rPr>
                <w:rFonts w:eastAsia="Times New Roman"/>
                <w:vertAlign w:val="superscript"/>
                <w:lang w:eastAsia="ru-RU"/>
              </w:rPr>
              <w:t>3</w:t>
            </w:r>
            <w:r w:rsidRPr="00C70C8D">
              <w:rPr>
                <w:rFonts w:eastAsia="Times New Roman"/>
                <w:lang w:eastAsia="ru-RU"/>
              </w:rPr>
              <w:t>, не более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Не нормируется, определяется обязательно</w:t>
            </w:r>
          </w:p>
        </w:tc>
      </w:tr>
      <w:tr w:rsidR="00C70C8D" w:rsidRPr="00C70C8D" w:rsidTr="00C70C8D">
        <w:trPr>
          <w:tblCellSpacing w:w="7" w:type="dxa"/>
        </w:trPr>
        <w:tc>
          <w:tcPr>
            <w:tcW w:w="0" w:type="auto"/>
            <w:vAlign w:val="center"/>
            <w:hideMark/>
          </w:tcPr>
          <w:p w:rsidR="00C70C8D" w:rsidRPr="00C70C8D" w:rsidRDefault="00C70C8D" w:rsidP="00C70C8D">
            <w:pPr>
              <w:jc w:val="left"/>
              <w:rPr>
                <w:rFonts w:eastAsia="Times New Roman"/>
                <w:lang w:eastAsia="ru-RU"/>
              </w:rPr>
            </w:pPr>
            <w:r w:rsidRPr="00C70C8D">
              <w:rPr>
                <w:rFonts w:eastAsia="Times New Roman"/>
                <w:lang w:eastAsia="ru-RU"/>
              </w:rPr>
              <w:t>Теплота сгорания Мазута М-100 (низшая в пересчете на сухое топливо (</w:t>
            </w:r>
            <w:proofErr w:type="spellStart"/>
            <w:r w:rsidRPr="00C70C8D">
              <w:rPr>
                <w:rFonts w:eastAsia="Times New Roman"/>
                <w:lang w:eastAsia="ru-RU"/>
              </w:rPr>
              <w:t>небраковочная</w:t>
            </w:r>
            <w:proofErr w:type="spellEnd"/>
            <w:r w:rsidRPr="00C70C8D">
              <w:rPr>
                <w:rFonts w:eastAsia="Times New Roman"/>
                <w:lang w:eastAsia="ru-RU"/>
              </w:rPr>
              <w:t xml:space="preserve">) </w:t>
            </w:r>
            <w:proofErr w:type="gramStart"/>
            <w:r w:rsidRPr="00C70C8D">
              <w:rPr>
                <w:rFonts w:eastAsia="Times New Roman"/>
                <w:lang w:eastAsia="ru-RU"/>
              </w:rPr>
              <w:t>)к</w:t>
            </w:r>
            <w:proofErr w:type="gramEnd"/>
            <w:r w:rsidRPr="00C70C8D">
              <w:rPr>
                <w:rFonts w:eastAsia="Times New Roman"/>
                <w:lang w:eastAsia="ru-RU"/>
              </w:rPr>
              <w:t>Дж/кг, не менее</w:t>
            </w:r>
          </w:p>
        </w:tc>
        <w:tc>
          <w:tcPr>
            <w:tcW w:w="0" w:type="auto"/>
            <w:vAlign w:val="center"/>
            <w:hideMark/>
          </w:tcPr>
          <w:p w:rsidR="00C70C8D" w:rsidRPr="00C70C8D" w:rsidRDefault="00C70C8D" w:rsidP="00C70C8D">
            <w:pPr>
              <w:jc w:val="center"/>
              <w:rPr>
                <w:rFonts w:eastAsia="Times New Roman"/>
                <w:lang w:eastAsia="ru-RU"/>
              </w:rPr>
            </w:pPr>
            <w:r w:rsidRPr="00C70C8D">
              <w:rPr>
                <w:rFonts w:eastAsia="Times New Roman"/>
                <w:lang w:eastAsia="ru-RU"/>
              </w:rPr>
              <w:t>39900</w:t>
            </w:r>
          </w:p>
        </w:tc>
      </w:tr>
    </w:tbl>
    <w:p w:rsidR="00C70C8D" w:rsidRDefault="00C70C8D" w:rsidP="00F51034">
      <w:pPr>
        <w:tabs>
          <w:tab w:val="left" w:pos="709"/>
        </w:tabs>
        <w:spacing w:line="360" w:lineRule="auto"/>
        <w:ind w:firstLine="709"/>
        <w:rPr>
          <w:sz w:val="26"/>
          <w:szCs w:val="26"/>
        </w:rPr>
      </w:pPr>
    </w:p>
    <w:p w:rsidR="00C70C8D" w:rsidRPr="00C70C8D" w:rsidRDefault="00C70C8D" w:rsidP="00C70C8D">
      <w:pPr>
        <w:keepNext/>
        <w:keepLines/>
        <w:tabs>
          <w:tab w:val="left" w:pos="426"/>
        </w:tabs>
        <w:spacing w:before="240" w:after="240" w:line="360" w:lineRule="auto"/>
        <w:ind w:firstLine="567"/>
        <w:jc w:val="left"/>
        <w:outlineLvl w:val="1"/>
        <w:rPr>
          <w:rFonts w:cs="Arial"/>
          <w:b/>
          <w:bCs/>
          <w:iCs/>
          <w:sz w:val="26"/>
          <w:szCs w:val="26"/>
        </w:rPr>
      </w:pPr>
      <w:r w:rsidRPr="00C70C8D">
        <w:rPr>
          <w:rFonts w:cs="Arial"/>
          <w:b/>
          <w:bCs/>
          <w:iCs/>
          <w:sz w:val="26"/>
          <w:szCs w:val="26"/>
        </w:rPr>
        <w:t>8.4</w:t>
      </w:r>
      <w:r w:rsidR="00DC5A3D">
        <w:rPr>
          <w:rFonts w:cs="Arial"/>
          <w:b/>
          <w:bCs/>
          <w:iCs/>
          <w:sz w:val="26"/>
          <w:szCs w:val="26"/>
        </w:rPr>
        <w:t xml:space="preserve"> </w:t>
      </w:r>
      <w:r w:rsidRPr="00C70C8D">
        <w:rPr>
          <w:rFonts w:cs="Arial"/>
          <w:b/>
          <w:bCs/>
          <w:iCs/>
          <w:sz w:val="26"/>
          <w:szCs w:val="26"/>
        </w:rPr>
        <w:t>Анализ поставки топлива в периоды расчетных температур наружного воздуха.</w:t>
      </w:r>
    </w:p>
    <w:p w:rsidR="00C70C8D" w:rsidRDefault="00B966AC" w:rsidP="00F51034">
      <w:pPr>
        <w:tabs>
          <w:tab w:val="left" w:pos="709"/>
        </w:tabs>
        <w:spacing w:line="360" w:lineRule="auto"/>
        <w:ind w:firstLine="709"/>
        <w:rPr>
          <w:sz w:val="26"/>
          <w:szCs w:val="26"/>
        </w:rPr>
      </w:pPr>
      <w:r>
        <w:rPr>
          <w:sz w:val="26"/>
          <w:szCs w:val="26"/>
        </w:rPr>
        <w:t>Требования, предъявляемые к качеству и поставкам топочного мазута:</w:t>
      </w:r>
    </w:p>
    <w:p w:rsidR="00B966AC" w:rsidRPr="00B966AC" w:rsidRDefault="00B966AC" w:rsidP="00C377A5">
      <w:pPr>
        <w:pStyle w:val="ad"/>
        <w:numPr>
          <w:ilvl w:val="0"/>
          <w:numId w:val="21"/>
        </w:numPr>
        <w:tabs>
          <w:tab w:val="left" w:pos="709"/>
        </w:tabs>
        <w:spacing w:line="360" w:lineRule="auto"/>
        <w:ind w:left="0" w:firstLine="709"/>
        <w:rPr>
          <w:rFonts w:ascii="Times New Roman" w:eastAsia="Calibri" w:hAnsi="Times New Roman" w:cs="Times New Roman"/>
          <w:sz w:val="26"/>
          <w:szCs w:val="26"/>
        </w:rPr>
      </w:pPr>
      <w:r w:rsidRPr="00B966AC">
        <w:rPr>
          <w:rFonts w:ascii="Times New Roman" w:eastAsia="Calibri" w:hAnsi="Times New Roman" w:cs="Times New Roman"/>
          <w:sz w:val="26"/>
          <w:szCs w:val="26"/>
        </w:rPr>
        <w:t xml:space="preserve">Поставка 2000 </w:t>
      </w:r>
      <w:proofErr w:type="spellStart"/>
      <w:r w:rsidRPr="00B966AC">
        <w:rPr>
          <w:rFonts w:ascii="Times New Roman" w:eastAsia="Calibri" w:hAnsi="Times New Roman" w:cs="Times New Roman"/>
          <w:sz w:val="26"/>
          <w:szCs w:val="26"/>
        </w:rPr>
        <w:t>тн</w:t>
      </w:r>
      <w:proofErr w:type="spellEnd"/>
      <w:r w:rsidRPr="00B966AC">
        <w:rPr>
          <w:rFonts w:ascii="Times New Roman" w:eastAsia="Calibri" w:hAnsi="Times New Roman" w:cs="Times New Roman"/>
          <w:sz w:val="26"/>
          <w:szCs w:val="26"/>
        </w:rPr>
        <w:t xml:space="preserve"> мазута топочного М-100, IV-VI вида, с температурой застывания 25 </w:t>
      </w:r>
      <w:r w:rsidRPr="00B966AC">
        <w:rPr>
          <w:rFonts w:ascii="Times New Roman" w:eastAsia="Calibri" w:hAnsi="Times New Roman" w:cs="Times New Roman"/>
          <w:sz w:val="26"/>
          <w:szCs w:val="26"/>
          <w:vertAlign w:val="superscript"/>
        </w:rPr>
        <w:t>о</w:t>
      </w:r>
      <w:r w:rsidRPr="00B966AC">
        <w:rPr>
          <w:rFonts w:ascii="Times New Roman" w:eastAsia="Calibri" w:hAnsi="Times New Roman" w:cs="Times New Roman"/>
          <w:sz w:val="26"/>
          <w:szCs w:val="26"/>
        </w:rPr>
        <w:t>С.</w:t>
      </w:r>
    </w:p>
    <w:p w:rsidR="00C70C8D" w:rsidRDefault="00B966AC" w:rsidP="00C377A5">
      <w:pPr>
        <w:pStyle w:val="ad"/>
        <w:numPr>
          <w:ilvl w:val="0"/>
          <w:numId w:val="21"/>
        </w:numPr>
        <w:tabs>
          <w:tab w:val="left" w:pos="709"/>
        </w:tabs>
        <w:spacing w:line="360" w:lineRule="auto"/>
        <w:ind w:left="0" w:firstLine="709"/>
        <w:rPr>
          <w:rFonts w:ascii="Times New Roman" w:eastAsia="Calibri" w:hAnsi="Times New Roman" w:cs="Times New Roman"/>
          <w:sz w:val="26"/>
          <w:szCs w:val="26"/>
        </w:rPr>
      </w:pPr>
      <w:proofErr w:type="gramStart"/>
      <w:r w:rsidRPr="00B966AC">
        <w:rPr>
          <w:rFonts w:ascii="Times New Roman" w:eastAsia="Calibri" w:hAnsi="Times New Roman" w:cs="Times New Roman"/>
          <w:sz w:val="26"/>
          <w:szCs w:val="26"/>
        </w:rPr>
        <w:lastRenderedPageBreak/>
        <w:t>Качество подлежащего  поставке мазута должно соответствовать действующим ТУ и сертификатам грузоотправителей (заводов-изготовителей) по ГОСТ 10585-99  и  требованиями инструкций «О порядке приемки продукции производственно-технического назначения и товаров народного потребления по качеству» № П-7 и «О порядке приемки продукции производственно-технического назначения и товаров народного потребления по количеству» № П-6, с изменениями, в части, не противоречащей действующему законодательству.</w:t>
      </w:r>
      <w:proofErr w:type="gramEnd"/>
    </w:p>
    <w:p w:rsidR="00B966AC" w:rsidRDefault="00B966AC" w:rsidP="00C377A5">
      <w:pPr>
        <w:pStyle w:val="ad"/>
        <w:numPr>
          <w:ilvl w:val="0"/>
          <w:numId w:val="21"/>
        </w:numPr>
        <w:tabs>
          <w:tab w:val="left" w:pos="709"/>
        </w:tabs>
        <w:spacing w:line="360" w:lineRule="auto"/>
        <w:ind w:left="0" w:firstLine="709"/>
        <w:rPr>
          <w:rFonts w:ascii="Times New Roman" w:eastAsia="Calibri" w:hAnsi="Times New Roman" w:cs="Times New Roman"/>
          <w:sz w:val="26"/>
          <w:szCs w:val="26"/>
        </w:rPr>
      </w:pPr>
      <w:r w:rsidRPr="00B966AC">
        <w:rPr>
          <w:rFonts w:ascii="Times New Roman" w:eastAsia="Calibri" w:hAnsi="Times New Roman" w:cs="Times New Roman"/>
          <w:sz w:val="26"/>
          <w:szCs w:val="26"/>
        </w:rPr>
        <w:t>Сертификат соответствия (паспорт качества) прилагается к отгрузочным документам, сопровождающим каждую партию отгружаемого мазута</w:t>
      </w:r>
      <w:r>
        <w:rPr>
          <w:rFonts w:ascii="Times New Roman" w:eastAsia="Calibri" w:hAnsi="Times New Roman" w:cs="Times New Roman"/>
          <w:sz w:val="26"/>
          <w:szCs w:val="26"/>
        </w:rPr>
        <w:t>.</w:t>
      </w:r>
    </w:p>
    <w:p w:rsidR="00B966AC" w:rsidRDefault="00B966AC" w:rsidP="00C377A5">
      <w:pPr>
        <w:pStyle w:val="ad"/>
        <w:numPr>
          <w:ilvl w:val="0"/>
          <w:numId w:val="21"/>
        </w:numPr>
        <w:tabs>
          <w:tab w:val="left" w:pos="709"/>
        </w:tabs>
        <w:spacing w:line="360" w:lineRule="auto"/>
        <w:ind w:left="0" w:firstLine="709"/>
        <w:rPr>
          <w:rFonts w:ascii="Times New Roman" w:eastAsia="Calibri" w:hAnsi="Times New Roman" w:cs="Times New Roman"/>
          <w:sz w:val="26"/>
          <w:szCs w:val="26"/>
        </w:rPr>
      </w:pPr>
      <w:r w:rsidRPr="00B966AC">
        <w:rPr>
          <w:rFonts w:ascii="Times New Roman" w:eastAsia="Calibri" w:hAnsi="Times New Roman" w:cs="Times New Roman"/>
          <w:sz w:val="26"/>
          <w:szCs w:val="26"/>
        </w:rPr>
        <w:t xml:space="preserve">Место доставки мазута: Ленинградская  область, </w:t>
      </w:r>
      <w:proofErr w:type="spellStart"/>
      <w:r>
        <w:rPr>
          <w:rFonts w:ascii="Times New Roman" w:eastAsia="Calibri" w:hAnsi="Times New Roman" w:cs="Times New Roman"/>
          <w:sz w:val="26"/>
          <w:szCs w:val="26"/>
        </w:rPr>
        <w:t>Сланцевский</w:t>
      </w:r>
      <w:proofErr w:type="spellEnd"/>
      <w:r w:rsidRPr="00B966AC">
        <w:rPr>
          <w:rFonts w:ascii="Times New Roman" w:eastAsia="Calibri" w:hAnsi="Times New Roman" w:cs="Times New Roman"/>
          <w:sz w:val="26"/>
          <w:szCs w:val="26"/>
        </w:rPr>
        <w:t xml:space="preserve"> район, </w:t>
      </w:r>
      <w:r>
        <w:rPr>
          <w:rFonts w:ascii="Times New Roman" w:eastAsia="Calibri" w:hAnsi="Times New Roman" w:cs="Times New Roman"/>
          <w:sz w:val="26"/>
          <w:szCs w:val="26"/>
        </w:rPr>
        <w:t>дер. Старополье-котельная, дер. Овсище – котельная.</w:t>
      </w:r>
    </w:p>
    <w:p w:rsidR="00B966AC" w:rsidRDefault="00B966AC" w:rsidP="00C377A5">
      <w:pPr>
        <w:pStyle w:val="ad"/>
        <w:numPr>
          <w:ilvl w:val="0"/>
          <w:numId w:val="21"/>
        </w:numPr>
        <w:tabs>
          <w:tab w:val="left" w:pos="709"/>
        </w:tabs>
        <w:spacing w:line="360" w:lineRule="auto"/>
        <w:ind w:left="0" w:firstLine="709"/>
        <w:rPr>
          <w:rFonts w:ascii="Times New Roman" w:eastAsia="Calibri" w:hAnsi="Times New Roman" w:cs="Times New Roman"/>
          <w:sz w:val="26"/>
          <w:szCs w:val="26"/>
        </w:rPr>
      </w:pPr>
      <w:r w:rsidRPr="00B966AC">
        <w:rPr>
          <w:rFonts w:ascii="Times New Roman" w:eastAsia="Calibri" w:hAnsi="Times New Roman" w:cs="Times New Roman"/>
          <w:sz w:val="26"/>
          <w:szCs w:val="26"/>
        </w:rPr>
        <w:t xml:space="preserve">Поставка мазута осуществляется по заявке </w:t>
      </w:r>
      <w:r w:rsidR="00F81549">
        <w:rPr>
          <w:rFonts w:ascii="Times New Roman" w:eastAsia="Calibri" w:hAnsi="Times New Roman" w:cs="Times New Roman"/>
          <w:sz w:val="26"/>
          <w:szCs w:val="26"/>
        </w:rPr>
        <w:t>п</w:t>
      </w:r>
      <w:r w:rsidRPr="00B966AC">
        <w:rPr>
          <w:rFonts w:ascii="Times New Roman" w:eastAsia="Calibri" w:hAnsi="Times New Roman" w:cs="Times New Roman"/>
          <w:sz w:val="26"/>
          <w:szCs w:val="26"/>
        </w:rPr>
        <w:t>окупателя, согласованной с Поставщиком</w:t>
      </w:r>
      <w:r>
        <w:rPr>
          <w:rFonts w:ascii="Times New Roman" w:eastAsia="Calibri" w:hAnsi="Times New Roman" w:cs="Times New Roman"/>
          <w:sz w:val="26"/>
          <w:szCs w:val="26"/>
        </w:rPr>
        <w:t>.</w:t>
      </w:r>
    </w:p>
    <w:p w:rsidR="00594141" w:rsidRDefault="00594141" w:rsidP="00CF48EA">
      <w:pPr>
        <w:pStyle w:val="2"/>
        <w:numPr>
          <w:ilvl w:val="0"/>
          <w:numId w:val="0"/>
        </w:numPr>
        <w:spacing w:line="360" w:lineRule="auto"/>
        <w:ind w:left="1134"/>
      </w:pPr>
      <w:bookmarkStart w:id="84" w:name="_Toc375643438"/>
      <w:bookmarkStart w:id="85" w:name="_Toc377393449"/>
      <w:bookmarkStart w:id="86" w:name="_Toc381777609"/>
      <w:r>
        <w:t>Глава</w:t>
      </w:r>
      <w:r w:rsidR="00DC5A3D">
        <w:t xml:space="preserve"> </w:t>
      </w:r>
      <w:r>
        <w:t>1. Часть 9. Надежность теплоснабжения.</w:t>
      </w:r>
      <w:bookmarkEnd w:id="84"/>
      <w:bookmarkEnd w:id="85"/>
      <w:bookmarkEnd w:id="86"/>
    </w:p>
    <w:p w:rsidR="00594141" w:rsidRDefault="00594141" w:rsidP="00CF48EA">
      <w:pPr>
        <w:pStyle w:val="2"/>
        <w:numPr>
          <w:ilvl w:val="0"/>
          <w:numId w:val="0"/>
        </w:numPr>
        <w:spacing w:line="360" w:lineRule="auto"/>
        <w:ind w:left="1134"/>
      </w:pPr>
      <w:bookmarkStart w:id="87" w:name="_Toc375643439"/>
      <w:bookmarkStart w:id="88" w:name="_Toc377393450"/>
      <w:bookmarkStart w:id="89" w:name="_Toc381777610"/>
      <w:r>
        <w:t>9.1</w:t>
      </w:r>
      <w:r w:rsidR="00DC5A3D">
        <w:t xml:space="preserve"> </w:t>
      </w:r>
      <w:r>
        <w:t>Описание показателей надежности.</w:t>
      </w:r>
      <w:bookmarkEnd w:id="87"/>
      <w:bookmarkEnd w:id="88"/>
      <w:bookmarkEnd w:id="89"/>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Применительно к системам теплоснабжения надёжность можно рассматривать как свойство системы:</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1.Бесперебойно снабжать потребителей в необходимом количестве </w:t>
      </w:r>
      <w:proofErr w:type="gramStart"/>
      <w:r w:rsidRPr="00594141">
        <w:rPr>
          <w:rFonts w:ascii="Times New Roman" w:hAnsi="Times New Roman" w:cs="Times New Roman"/>
          <w:sz w:val="26"/>
          <w:szCs w:val="26"/>
        </w:rPr>
        <w:t>тепловой</w:t>
      </w:r>
      <w:proofErr w:type="gramEnd"/>
      <w:r w:rsidRPr="00594141">
        <w:rPr>
          <w:rFonts w:ascii="Times New Roman" w:hAnsi="Times New Roman" w:cs="Times New Roman"/>
          <w:sz w:val="26"/>
          <w:szCs w:val="26"/>
        </w:rPr>
        <w:t xml:space="preserve"> </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энергией требуемого качества.</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2.Не допускать ситуаций, опасных для людей и окружающей среды.</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594141">
        <w:rPr>
          <w:rFonts w:ascii="Times New Roman" w:hAnsi="Times New Roman" w:cs="Times New Roman"/>
          <w:sz w:val="26"/>
          <w:szCs w:val="26"/>
        </w:rPr>
        <w:t>сохраняемости</w:t>
      </w:r>
      <w:proofErr w:type="spellEnd"/>
      <w:r w:rsidRPr="00594141">
        <w:rPr>
          <w:rFonts w:ascii="Times New Roman" w:hAnsi="Times New Roman" w:cs="Times New Roman"/>
          <w:sz w:val="26"/>
          <w:szCs w:val="26"/>
        </w:rPr>
        <w:t>, режимной управляемости, устойчиво 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сохраняемой, безопасности.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w:t>
      </w:r>
      <w:r w:rsidRPr="00594141">
        <w:rPr>
          <w:rFonts w:ascii="Times New Roman" w:hAnsi="Times New Roman" w:cs="Times New Roman"/>
          <w:sz w:val="26"/>
          <w:szCs w:val="26"/>
        </w:rPr>
        <w:lastRenderedPageBreak/>
        <w:t xml:space="preserve">Реализация различных видов резервирования обеспечивает резерв мощности (производительности, пропускной способности) системы теплоснабжения </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594141" w:rsidRPr="00594141" w:rsidRDefault="00594141" w:rsidP="00CF48EA">
      <w:pPr>
        <w:pStyle w:val="a0"/>
        <w:spacing w:line="360" w:lineRule="auto"/>
        <w:ind w:firstLine="426"/>
        <w:jc w:val="both"/>
        <w:outlineLvl w:val="0"/>
        <w:rPr>
          <w:rFonts w:ascii="Times New Roman" w:hAnsi="Times New Roman" w:cs="Times New Roman"/>
          <w:b/>
          <w:sz w:val="26"/>
          <w:szCs w:val="26"/>
        </w:rPr>
      </w:pPr>
      <w:r w:rsidRPr="00594141">
        <w:rPr>
          <w:rFonts w:ascii="Times New Roman" w:hAnsi="Times New Roman" w:cs="Times New Roman"/>
          <w:b/>
          <w:sz w:val="26"/>
          <w:szCs w:val="26"/>
        </w:rPr>
        <w:t>Показатели (критерии) надежности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b/>
          <w:sz w:val="26"/>
          <w:szCs w:val="26"/>
        </w:rPr>
        <w:t>– Вероятность безотказной работы системы [</w:t>
      </w:r>
      <w:proofErr w:type="gramStart"/>
      <w:r w:rsidRPr="00594141">
        <w:rPr>
          <w:rFonts w:ascii="Times New Roman" w:hAnsi="Times New Roman" w:cs="Times New Roman"/>
          <w:b/>
          <w:sz w:val="26"/>
          <w:szCs w:val="26"/>
        </w:rPr>
        <w:t>Р</w:t>
      </w:r>
      <w:proofErr w:type="gramEnd"/>
      <w:r w:rsidRPr="00594141">
        <w:rPr>
          <w:rFonts w:ascii="Times New Roman" w:hAnsi="Times New Roman" w:cs="Times New Roman"/>
          <w:b/>
          <w:sz w:val="26"/>
          <w:szCs w:val="26"/>
        </w:rPr>
        <w:t>]</w:t>
      </w:r>
      <w:r w:rsidRPr="00594141">
        <w:rPr>
          <w:rFonts w:ascii="Times New Roman" w:hAnsi="Times New Roman" w:cs="Times New Roman"/>
          <w:sz w:val="26"/>
          <w:szCs w:val="26"/>
        </w:rPr>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594141">
        <w:rPr>
          <w:rFonts w:ascii="Times New Roman" w:hAnsi="Times New Roman" w:cs="Times New Roman"/>
          <w:sz w:val="26"/>
          <w:szCs w:val="26"/>
          <w:vertAlign w:val="superscript"/>
        </w:rPr>
        <w:t>0</w:t>
      </w:r>
      <w:r w:rsidRPr="00594141">
        <w:rPr>
          <w:rFonts w:ascii="Times New Roman" w:hAnsi="Times New Roman" w:cs="Times New Roman"/>
          <w:sz w:val="26"/>
          <w:szCs w:val="26"/>
        </w:rPr>
        <w:t>С, в промышленных зданиях ниже +8</w:t>
      </w:r>
      <w:r w:rsidRPr="00594141">
        <w:rPr>
          <w:rFonts w:ascii="Times New Roman" w:hAnsi="Times New Roman" w:cs="Times New Roman"/>
          <w:sz w:val="26"/>
          <w:szCs w:val="26"/>
          <w:vertAlign w:val="superscript"/>
        </w:rPr>
        <w:t>0</w:t>
      </w:r>
      <w:r w:rsidRPr="00594141">
        <w:rPr>
          <w:rFonts w:ascii="Times New Roman" w:hAnsi="Times New Roman" w:cs="Times New Roman"/>
          <w:sz w:val="26"/>
          <w:szCs w:val="26"/>
        </w:rPr>
        <w:t>С, более числа раз установленного нормативами.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b/>
          <w:sz w:val="26"/>
          <w:szCs w:val="26"/>
        </w:rPr>
        <w:t>– Коэффициент готовности системы [</w:t>
      </w:r>
      <w:proofErr w:type="gramStart"/>
      <w:r w:rsidRPr="00594141">
        <w:rPr>
          <w:rFonts w:ascii="Times New Roman" w:hAnsi="Times New Roman" w:cs="Times New Roman"/>
          <w:b/>
          <w:sz w:val="26"/>
          <w:szCs w:val="26"/>
        </w:rPr>
        <w:t>Кг</w:t>
      </w:r>
      <w:proofErr w:type="gramEnd"/>
      <w:r w:rsidRPr="00594141">
        <w:rPr>
          <w:rFonts w:ascii="Times New Roman" w:hAnsi="Times New Roman" w:cs="Times New Roman"/>
          <w:b/>
          <w:sz w:val="26"/>
          <w:szCs w:val="26"/>
        </w:rPr>
        <w:t xml:space="preserve">] </w:t>
      </w:r>
      <w:r w:rsidRPr="00594141">
        <w:rPr>
          <w:rFonts w:ascii="Times New Roman" w:hAnsi="Times New Roman" w:cs="Times New Roman"/>
          <w:sz w:val="26"/>
          <w:szCs w:val="26"/>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594141">
        <w:rPr>
          <w:rFonts w:ascii="Times New Roman" w:hAnsi="Times New Roman" w:cs="Times New Roman"/>
          <w:sz w:val="26"/>
          <w:szCs w:val="26"/>
          <w:vertAlign w:val="superscript"/>
        </w:rPr>
        <w:t>0</w:t>
      </w:r>
      <w:r w:rsidRPr="00594141">
        <w:rPr>
          <w:rFonts w:ascii="Times New Roman" w:hAnsi="Times New Roman" w:cs="Times New Roman"/>
          <w:sz w:val="26"/>
          <w:szCs w:val="26"/>
        </w:rPr>
        <w:t>С.</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b/>
          <w:sz w:val="26"/>
          <w:szCs w:val="26"/>
        </w:rPr>
        <w:t>– Живучесть системы [Ж]</w:t>
      </w:r>
      <w:r w:rsidRPr="00594141">
        <w:rPr>
          <w:rFonts w:ascii="Times New Roman" w:hAnsi="Times New Roman" w:cs="Times New Roman"/>
          <w:sz w:val="26"/>
          <w:szCs w:val="26"/>
        </w:rPr>
        <w:t xml:space="preserve"> - способность системы сохранять свою работоспособность в аварийных (экстремальных) условиях, а также после длительных остановов (более 54 часов).</w:t>
      </w:r>
    </w:p>
    <w:p w:rsidR="00594141" w:rsidRPr="00594141" w:rsidRDefault="00594141" w:rsidP="00CF48EA">
      <w:pPr>
        <w:pStyle w:val="a0"/>
        <w:spacing w:line="360" w:lineRule="auto"/>
        <w:ind w:firstLine="426"/>
        <w:jc w:val="both"/>
        <w:outlineLvl w:val="0"/>
        <w:rPr>
          <w:rFonts w:ascii="Times New Roman" w:hAnsi="Times New Roman" w:cs="Times New Roman"/>
          <w:b/>
          <w:sz w:val="26"/>
          <w:szCs w:val="26"/>
        </w:rPr>
      </w:pPr>
      <w:r w:rsidRPr="00594141">
        <w:rPr>
          <w:rFonts w:ascii="Times New Roman" w:hAnsi="Times New Roman" w:cs="Times New Roman"/>
          <w:b/>
          <w:sz w:val="26"/>
          <w:szCs w:val="26"/>
        </w:rPr>
        <w:t>Вероятность безотказной работы [P].</w:t>
      </w:r>
    </w:p>
    <w:p w:rsidR="00594141" w:rsidRPr="00594141" w:rsidRDefault="00594141" w:rsidP="00CF4BD9">
      <w:pPr>
        <w:pStyle w:val="a0"/>
        <w:spacing w:line="360" w:lineRule="auto"/>
        <w:ind w:firstLine="426"/>
        <w:jc w:val="both"/>
        <w:rPr>
          <w:rFonts w:ascii="Times New Roman" w:hAnsi="Times New Roman" w:cs="Times New Roman"/>
          <w:b/>
          <w:sz w:val="26"/>
          <w:szCs w:val="26"/>
        </w:rPr>
      </w:pPr>
      <w:r w:rsidRPr="00594141">
        <w:rPr>
          <w:rFonts w:ascii="Times New Roman" w:hAnsi="Times New Roman" w:cs="Times New Roman"/>
          <w:sz w:val="26"/>
          <w:szCs w:val="26"/>
        </w:rPr>
        <w:t>Вероятность безотказной работы [</w:t>
      </w:r>
      <w:proofErr w:type="gramStart"/>
      <w:r w:rsidRPr="00594141">
        <w:rPr>
          <w:rFonts w:ascii="Times New Roman" w:hAnsi="Times New Roman" w:cs="Times New Roman"/>
          <w:sz w:val="26"/>
          <w:szCs w:val="26"/>
        </w:rPr>
        <w:t>Р</w:t>
      </w:r>
      <w:proofErr w:type="gramEnd"/>
      <w:r w:rsidRPr="00594141">
        <w:rPr>
          <w:rFonts w:ascii="Times New Roman" w:hAnsi="Times New Roman" w:cs="Times New Roman"/>
          <w:sz w:val="26"/>
          <w:szCs w:val="26"/>
        </w:rPr>
        <w:t xml:space="preserve">] для каждого j -го участка трубопровода в течение одного года вычисляется с помощью плотности потока отказов </w:t>
      </w:r>
      <w:proofErr w:type="spellStart"/>
      <w:r w:rsidRPr="00594141">
        <w:rPr>
          <w:rFonts w:ascii="Times New Roman" w:hAnsi="Times New Roman" w:cs="Times New Roman"/>
          <w:sz w:val="26"/>
          <w:szCs w:val="26"/>
        </w:rPr>
        <w:t>ω</w:t>
      </w:r>
      <w:r w:rsidRPr="00594141">
        <w:rPr>
          <w:rFonts w:ascii="Times New Roman" w:hAnsi="Times New Roman" w:cs="Times New Roman"/>
          <w:sz w:val="26"/>
          <w:szCs w:val="26"/>
          <w:vertAlign w:val="subscript"/>
        </w:rPr>
        <w:t>j</w:t>
      </w:r>
      <w:proofErr w:type="spellEnd"/>
      <w:r w:rsidRPr="00594141">
        <w:rPr>
          <w:rFonts w:ascii="Times New Roman" w:hAnsi="Times New Roman" w:cs="Times New Roman"/>
          <w:sz w:val="26"/>
          <w:szCs w:val="26"/>
          <w:vertAlign w:val="subscript"/>
          <w:lang w:val="en-US"/>
        </w:rPr>
        <w:t>p</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gramStart"/>
      <w:r w:rsidRPr="00594141">
        <w:rPr>
          <w:rFonts w:ascii="Times New Roman" w:hAnsi="Times New Roman" w:cs="Times New Roman"/>
          <w:sz w:val="26"/>
          <w:szCs w:val="26"/>
        </w:rPr>
        <w:t>Р</w:t>
      </w:r>
      <w:proofErr w:type="gramEnd"/>
      <w:r w:rsidRPr="00594141">
        <w:rPr>
          <w:rFonts w:ascii="Times New Roman" w:hAnsi="Times New Roman" w:cs="Times New Roman"/>
          <w:sz w:val="26"/>
          <w:szCs w:val="26"/>
        </w:rPr>
        <w:t xml:space="preserve"> =е</w:t>
      </w:r>
      <w:r w:rsidRPr="00594141">
        <w:rPr>
          <w:rFonts w:ascii="Times New Roman" w:hAnsi="Times New Roman" w:cs="Times New Roman"/>
          <w:sz w:val="26"/>
          <w:szCs w:val="26"/>
          <w:vertAlign w:val="superscript"/>
        </w:rPr>
        <w:t>(-</w:t>
      </w:r>
      <w:proofErr w:type="spellStart"/>
      <w:r w:rsidRPr="00594141">
        <w:rPr>
          <w:rFonts w:ascii="Times New Roman" w:hAnsi="Times New Roman" w:cs="Times New Roman"/>
          <w:sz w:val="26"/>
          <w:szCs w:val="26"/>
          <w:vertAlign w:val="superscript"/>
        </w:rPr>
        <w:t>ωjР</w:t>
      </w:r>
      <w:proofErr w:type="spellEnd"/>
      <w:r w:rsidRPr="00594141">
        <w:rPr>
          <w:rFonts w:ascii="Times New Roman" w:hAnsi="Times New Roman" w:cs="Times New Roman"/>
          <w:sz w:val="26"/>
          <w:szCs w:val="26"/>
          <w:vertAlign w:val="superscript"/>
        </w:rPr>
        <w:t>)</w:t>
      </w:r>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gramStart"/>
      <w:r w:rsidRPr="00594141">
        <w:rPr>
          <w:rFonts w:ascii="Times New Roman" w:hAnsi="Times New Roman" w:cs="Times New Roman"/>
          <w:sz w:val="26"/>
          <w:szCs w:val="26"/>
        </w:rPr>
        <w:t xml:space="preserve">Вычисленные на предварительном этапе плотности потока отказов </w:t>
      </w:r>
      <w:proofErr w:type="spellStart"/>
      <w:r w:rsidRPr="00594141">
        <w:rPr>
          <w:rFonts w:ascii="Times New Roman" w:hAnsi="Times New Roman" w:cs="Times New Roman"/>
          <w:sz w:val="26"/>
          <w:szCs w:val="26"/>
        </w:rPr>
        <w:t>ωjЕ</w:t>
      </w:r>
      <w:proofErr w:type="spellEnd"/>
      <w:r w:rsidR="008C1212">
        <w:rPr>
          <w:rFonts w:ascii="Times New Roman" w:hAnsi="Times New Roman" w:cs="Times New Roman"/>
          <w:sz w:val="26"/>
          <w:szCs w:val="26"/>
        </w:rPr>
        <w:t xml:space="preserve"> </w:t>
      </w:r>
      <w:r w:rsidRPr="00594141">
        <w:rPr>
          <w:rFonts w:ascii="Times New Roman" w:hAnsi="Times New Roman" w:cs="Times New Roman"/>
          <w:sz w:val="26"/>
          <w:szCs w:val="26"/>
        </w:rPr>
        <w:t>и</w:t>
      </w:r>
      <w:r w:rsidR="008C1212">
        <w:rPr>
          <w:rFonts w:ascii="Times New Roman" w:hAnsi="Times New Roman" w:cs="Times New Roman"/>
          <w:sz w:val="26"/>
          <w:szCs w:val="26"/>
        </w:rPr>
        <w:t xml:space="preserve"> </w:t>
      </w:r>
      <w:proofErr w:type="spellStart"/>
      <w:r w:rsidRPr="00594141">
        <w:rPr>
          <w:rFonts w:ascii="Times New Roman" w:hAnsi="Times New Roman" w:cs="Times New Roman"/>
          <w:sz w:val="26"/>
          <w:szCs w:val="26"/>
        </w:rPr>
        <w:t>ωjР</w:t>
      </w:r>
      <w:proofErr w:type="spellEnd"/>
      <w:r w:rsidRPr="00594141">
        <w:rPr>
          <w:rFonts w:ascii="Times New Roman" w:hAnsi="Times New Roman" w:cs="Times New Roman"/>
          <w:sz w:val="26"/>
          <w:szCs w:val="26"/>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roofErr w:type="gramEnd"/>
    </w:p>
    <w:p w:rsidR="00594141" w:rsidRPr="00594141" w:rsidRDefault="00594141" w:rsidP="00CF48EA">
      <w:pPr>
        <w:pStyle w:val="a0"/>
        <w:spacing w:line="360" w:lineRule="auto"/>
        <w:ind w:firstLine="426"/>
        <w:jc w:val="both"/>
        <w:outlineLvl w:val="0"/>
        <w:rPr>
          <w:rFonts w:ascii="Times New Roman" w:hAnsi="Times New Roman" w:cs="Times New Roman"/>
          <w:sz w:val="26"/>
          <w:szCs w:val="26"/>
        </w:rPr>
      </w:pPr>
      <w:r w:rsidRPr="00594141">
        <w:rPr>
          <w:rFonts w:ascii="Times New Roman" w:hAnsi="Times New Roman" w:cs="Times New Roman"/>
          <w:b/>
          <w:sz w:val="26"/>
          <w:szCs w:val="26"/>
        </w:rPr>
        <w:lastRenderedPageBreak/>
        <w:t>Вероятность безотказной работы [</w:t>
      </w:r>
      <w:proofErr w:type="gramStart"/>
      <w:r w:rsidRPr="00594141">
        <w:rPr>
          <w:rFonts w:ascii="Times New Roman" w:hAnsi="Times New Roman" w:cs="Times New Roman"/>
          <w:b/>
          <w:sz w:val="26"/>
          <w:szCs w:val="26"/>
        </w:rPr>
        <w:t>Р</w:t>
      </w:r>
      <w:proofErr w:type="gramEnd"/>
      <w:r w:rsidRPr="00594141">
        <w:rPr>
          <w:rFonts w:ascii="Times New Roman" w:hAnsi="Times New Roman" w:cs="Times New Roman"/>
          <w:b/>
          <w:sz w:val="26"/>
          <w:szCs w:val="26"/>
        </w:rPr>
        <w:t>] определяется по формуле:</w:t>
      </w:r>
      <w:r w:rsidR="008C1212">
        <w:rPr>
          <w:rFonts w:ascii="Times New Roman" w:hAnsi="Times New Roman" w:cs="Times New Roman"/>
          <w:b/>
          <w:sz w:val="26"/>
          <w:szCs w:val="26"/>
        </w:rPr>
        <w:t xml:space="preserve"> </w:t>
      </w:r>
      <w:proofErr w:type="gramStart"/>
      <w:r w:rsidRPr="00594141">
        <w:rPr>
          <w:rFonts w:ascii="Times New Roman" w:hAnsi="Times New Roman" w:cs="Times New Roman"/>
          <w:sz w:val="26"/>
          <w:szCs w:val="26"/>
        </w:rPr>
        <w:t>Р</w:t>
      </w:r>
      <w:proofErr w:type="gramEnd"/>
      <w:r w:rsidRPr="00594141">
        <w:rPr>
          <w:rFonts w:ascii="Times New Roman" w:hAnsi="Times New Roman" w:cs="Times New Roman"/>
          <w:sz w:val="26"/>
          <w:szCs w:val="26"/>
        </w:rPr>
        <w:t>=е</w:t>
      </w:r>
      <w:r w:rsidRPr="00594141">
        <w:rPr>
          <w:rFonts w:ascii="Times New Roman" w:hAnsi="Times New Roman" w:cs="Times New Roman"/>
          <w:sz w:val="26"/>
          <w:szCs w:val="26"/>
          <w:vertAlign w:val="superscript"/>
        </w:rPr>
        <w:t>-ω</w:t>
      </w:r>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ω = а. m*К</w:t>
      </w:r>
      <w:r w:rsidRPr="00594141">
        <w:rPr>
          <w:rFonts w:ascii="Times New Roman" w:hAnsi="Times New Roman" w:cs="Times New Roman"/>
          <w:sz w:val="26"/>
          <w:szCs w:val="26"/>
          <w:vertAlign w:val="subscript"/>
        </w:rPr>
        <w:t>с</w:t>
      </w:r>
      <w:r w:rsidRPr="00594141">
        <w:rPr>
          <w:rFonts w:ascii="Times New Roman" w:hAnsi="Times New Roman" w:cs="Times New Roman"/>
          <w:sz w:val="26"/>
          <w:szCs w:val="26"/>
        </w:rPr>
        <w:t>*d</w:t>
      </w:r>
      <w:r w:rsidRPr="00594141">
        <w:rPr>
          <w:rFonts w:ascii="Times New Roman" w:hAnsi="Times New Roman" w:cs="Times New Roman"/>
          <w:sz w:val="26"/>
          <w:szCs w:val="26"/>
          <w:vertAlign w:val="superscript"/>
        </w:rPr>
        <w:t>0,208</w:t>
      </w:r>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где, а – эмпирический коэффициент. При нормативном уровне безотказности </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а = 0,00003;</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К</w:t>
      </w:r>
      <w:r w:rsidRPr="00594141">
        <w:rPr>
          <w:rFonts w:ascii="Times New Roman" w:hAnsi="Times New Roman" w:cs="Times New Roman"/>
          <w:sz w:val="26"/>
          <w:szCs w:val="26"/>
          <w:vertAlign w:val="subscript"/>
        </w:rPr>
        <w:t>с</w:t>
      </w:r>
      <w:r w:rsidRPr="00594141">
        <w:rPr>
          <w:rFonts w:ascii="Times New Roman" w:hAnsi="Times New Roman" w:cs="Times New Roman"/>
          <w:sz w:val="26"/>
          <w:szCs w:val="26"/>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594141">
        <w:rPr>
          <w:rFonts w:ascii="Times New Roman" w:hAnsi="Times New Roman" w:cs="Times New Roman"/>
          <w:sz w:val="26"/>
          <w:szCs w:val="26"/>
          <w:vertAlign w:val="subscript"/>
        </w:rPr>
        <w:t>с</w:t>
      </w:r>
      <w:r w:rsidRPr="00594141">
        <w:rPr>
          <w:rFonts w:ascii="Times New Roman" w:hAnsi="Times New Roman" w:cs="Times New Roman"/>
          <w:sz w:val="26"/>
          <w:szCs w:val="26"/>
        </w:rPr>
        <w:t>=1. Во всех других случаях коэффициент старения рассчитывается в зависимости от времени эксплуатации по формуле:</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К</w:t>
      </w:r>
      <w:r w:rsidRPr="00594141">
        <w:rPr>
          <w:rFonts w:ascii="Times New Roman" w:hAnsi="Times New Roman" w:cs="Times New Roman"/>
          <w:sz w:val="26"/>
          <w:szCs w:val="26"/>
          <w:vertAlign w:val="subscript"/>
        </w:rPr>
        <w:t>с</w:t>
      </w:r>
      <w:r w:rsidRPr="00594141">
        <w:rPr>
          <w:rFonts w:ascii="Times New Roman" w:hAnsi="Times New Roman" w:cs="Times New Roman"/>
          <w:sz w:val="26"/>
          <w:szCs w:val="26"/>
        </w:rPr>
        <w:t>=3·И</w:t>
      </w:r>
      <w:proofErr w:type="gramStart"/>
      <w:r w:rsidRPr="00594141">
        <w:rPr>
          <w:rFonts w:ascii="Times New Roman" w:hAnsi="Times New Roman" w:cs="Times New Roman"/>
          <w:sz w:val="26"/>
          <w:szCs w:val="26"/>
          <w:vertAlign w:val="superscript"/>
        </w:rPr>
        <w:t>2</w:t>
      </w:r>
      <w:proofErr w:type="gramEnd"/>
      <w:r w:rsidRPr="00594141">
        <w:rPr>
          <w:rFonts w:ascii="Times New Roman" w:hAnsi="Times New Roman" w:cs="Times New Roman"/>
          <w:sz w:val="26"/>
          <w:szCs w:val="26"/>
          <w:vertAlign w:val="superscript"/>
        </w:rPr>
        <w:t>,6</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И =n/</w:t>
      </w:r>
      <w:proofErr w:type="spellStart"/>
      <w:r w:rsidRPr="00594141">
        <w:rPr>
          <w:rFonts w:ascii="Times New Roman" w:hAnsi="Times New Roman" w:cs="Times New Roman"/>
          <w:sz w:val="26"/>
          <w:szCs w:val="26"/>
        </w:rPr>
        <w:t>n</w:t>
      </w:r>
      <w:r w:rsidRPr="00594141">
        <w:rPr>
          <w:rFonts w:ascii="Times New Roman" w:hAnsi="Times New Roman" w:cs="Times New Roman"/>
          <w:sz w:val="26"/>
          <w:szCs w:val="26"/>
          <w:vertAlign w:val="subscript"/>
        </w:rPr>
        <w:t>o</w:t>
      </w:r>
      <w:proofErr w:type="spellEnd"/>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где</w:t>
      </w:r>
      <w:proofErr w:type="gramStart"/>
      <w:r w:rsidRPr="00594141">
        <w:rPr>
          <w:rFonts w:ascii="Times New Roman" w:hAnsi="Times New Roman" w:cs="Times New Roman"/>
          <w:sz w:val="26"/>
          <w:szCs w:val="26"/>
        </w:rPr>
        <w:t xml:space="preserve"> И</w:t>
      </w:r>
      <w:proofErr w:type="gramEnd"/>
      <w:r w:rsidRPr="00594141">
        <w:rPr>
          <w:rFonts w:ascii="Times New Roman" w:hAnsi="Times New Roman" w:cs="Times New Roman"/>
          <w:sz w:val="26"/>
          <w:szCs w:val="26"/>
        </w:rPr>
        <w:t xml:space="preserve"> – индекс утраты ресурса;</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n – срок службы теплопровода с момента ввода в эксплуатацию (в годах);</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r w:rsidRPr="00594141">
        <w:rPr>
          <w:rFonts w:ascii="Times New Roman" w:hAnsi="Times New Roman" w:cs="Times New Roman"/>
          <w:sz w:val="26"/>
          <w:szCs w:val="26"/>
        </w:rPr>
        <w:t>n</w:t>
      </w:r>
      <w:r w:rsidRPr="00594141">
        <w:rPr>
          <w:rFonts w:ascii="Times New Roman" w:hAnsi="Times New Roman" w:cs="Times New Roman"/>
          <w:sz w:val="26"/>
          <w:szCs w:val="26"/>
          <w:vertAlign w:val="subscript"/>
        </w:rPr>
        <w:t>o</w:t>
      </w:r>
      <w:proofErr w:type="spellEnd"/>
      <w:r w:rsidRPr="00594141">
        <w:rPr>
          <w:rFonts w:ascii="Times New Roman" w:hAnsi="Times New Roman" w:cs="Times New Roman"/>
          <w:sz w:val="26"/>
          <w:szCs w:val="26"/>
        </w:rPr>
        <w:t xml:space="preserve"> – расчетный срок службы теплопровода (в годах).</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Нормативные (минимально допустимые) показатели вероятности безотказной работы согласно СНиП 41-02-2003 принимаются </w:t>
      </w:r>
      <w:proofErr w:type="gramStart"/>
      <w:r w:rsidRPr="00594141">
        <w:rPr>
          <w:rFonts w:ascii="Times New Roman" w:hAnsi="Times New Roman" w:cs="Times New Roman"/>
          <w:sz w:val="26"/>
          <w:szCs w:val="26"/>
        </w:rPr>
        <w:t>для</w:t>
      </w:r>
      <w:proofErr w:type="gram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источника тепловой энергии – Р</w:t>
      </w:r>
      <w:r w:rsidRPr="00594141">
        <w:rPr>
          <w:rFonts w:ascii="Times New Roman" w:hAnsi="Times New Roman" w:cs="Times New Roman"/>
          <w:sz w:val="26"/>
          <w:szCs w:val="26"/>
          <w:vertAlign w:val="subscript"/>
        </w:rPr>
        <w:t>ит</w:t>
      </w:r>
      <w:r w:rsidRPr="00594141">
        <w:rPr>
          <w:rFonts w:ascii="Times New Roman" w:hAnsi="Times New Roman" w:cs="Times New Roman"/>
          <w:sz w:val="26"/>
          <w:szCs w:val="26"/>
        </w:rPr>
        <w:t xml:space="preserve"> = 0,97;</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тепловых сетей – </w:t>
      </w:r>
      <w:proofErr w:type="spellStart"/>
      <w:r w:rsidRPr="00594141">
        <w:rPr>
          <w:rFonts w:ascii="Times New Roman" w:hAnsi="Times New Roman" w:cs="Times New Roman"/>
          <w:sz w:val="26"/>
          <w:szCs w:val="26"/>
        </w:rPr>
        <w:t>Р</w:t>
      </w:r>
      <w:r w:rsidRPr="00594141">
        <w:rPr>
          <w:rFonts w:ascii="Times New Roman" w:hAnsi="Times New Roman" w:cs="Times New Roman"/>
          <w:sz w:val="26"/>
          <w:szCs w:val="26"/>
          <w:vertAlign w:val="subscript"/>
        </w:rPr>
        <w:t>тс</w:t>
      </w:r>
      <w:proofErr w:type="spellEnd"/>
      <w:r w:rsidRPr="00594141">
        <w:rPr>
          <w:rFonts w:ascii="Times New Roman" w:hAnsi="Times New Roman" w:cs="Times New Roman"/>
          <w:sz w:val="26"/>
          <w:szCs w:val="26"/>
        </w:rPr>
        <w:t xml:space="preserve"> = 0,90;</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потребителя теплоты – </w:t>
      </w:r>
      <w:proofErr w:type="spellStart"/>
      <w:r w:rsidRPr="00594141">
        <w:rPr>
          <w:rFonts w:ascii="Times New Roman" w:hAnsi="Times New Roman" w:cs="Times New Roman"/>
          <w:sz w:val="26"/>
          <w:szCs w:val="26"/>
        </w:rPr>
        <w:t>Р</w:t>
      </w:r>
      <w:r w:rsidRPr="00594141">
        <w:rPr>
          <w:rFonts w:ascii="Times New Roman" w:hAnsi="Times New Roman" w:cs="Times New Roman"/>
          <w:sz w:val="26"/>
          <w:szCs w:val="26"/>
          <w:vertAlign w:val="subscript"/>
        </w:rPr>
        <w:t>пт</w:t>
      </w:r>
      <w:proofErr w:type="spellEnd"/>
      <w:r w:rsidRPr="00594141">
        <w:rPr>
          <w:rFonts w:ascii="Times New Roman" w:hAnsi="Times New Roman" w:cs="Times New Roman"/>
          <w:sz w:val="26"/>
          <w:szCs w:val="26"/>
        </w:rPr>
        <w:t xml:space="preserve"> = 0,99;</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СЦТ – </w:t>
      </w:r>
      <w:proofErr w:type="spellStart"/>
      <w:r w:rsidRPr="00594141">
        <w:rPr>
          <w:rFonts w:ascii="Times New Roman" w:hAnsi="Times New Roman" w:cs="Times New Roman"/>
          <w:sz w:val="26"/>
          <w:szCs w:val="26"/>
        </w:rPr>
        <w:t>Р</w:t>
      </w:r>
      <w:r w:rsidRPr="00594141">
        <w:rPr>
          <w:rFonts w:ascii="Times New Roman" w:hAnsi="Times New Roman" w:cs="Times New Roman"/>
          <w:sz w:val="26"/>
          <w:szCs w:val="26"/>
          <w:vertAlign w:val="subscript"/>
        </w:rPr>
        <w:t>сцт</w:t>
      </w:r>
      <w:proofErr w:type="spellEnd"/>
      <w:r w:rsidRPr="00594141">
        <w:rPr>
          <w:rFonts w:ascii="Times New Roman" w:hAnsi="Times New Roman" w:cs="Times New Roman"/>
          <w:sz w:val="26"/>
          <w:szCs w:val="26"/>
        </w:rPr>
        <w:t xml:space="preserve"> = 0,9*0,97*0,99 = 0,86.</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lastRenderedPageBreak/>
        <w:t>Заказчик вправе устанавливать более высокие показатели вероятности безотказной работы. Расчеты показателей (критериев) надежности систем теплоснабжения выполняются с использованием компьютерных программ.</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При проектировании тепловых сетей по критерию – вероятность безотказной работы [</w:t>
      </w:r>
      <w:proofErr w:type="gramStart"/>
      <w:r w:rsidRPr="00594141">
        <w:rPr>
          <w:rFonts w:ascii="Times New Roman" w:hAnsi="Times New Roman" w:cs="Times New Roman"/>
          <w:sz w:val="26"/>
          <w:szCs w:val="26"/>
        </w:rPr>
        <w:t>Р</w:t>
      </w:r>
      <w:proofErr w:type="gramEnd"/>
      <w:r w:rsidRPr="00594141">
        <w:rPr>
          <w:rFonts w:ascii="Times New Roman" w:hAnsi="Times New Roman" w:cs="Times New Roman"/>
          <w:sz w:val="26"/>
          <w:szCs w:val="26"/>
        </w:rPr>
        <w:t>] определяются: по тепловым сетям:</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предельно допустимая длина не резервированных участков теплопроводов до каждого потребителя или теплового пункта;</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необходимость применения на конкретных участках по условию безотказности надземной прокладки или прокладки в проходных каналах (тоннелях),</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b/>
          <w:sz w:val="26"/>
          <w:szCs w:val="26"/>
        </w:rPr>
        <w:t>Коэффициент готовности системы [</w:t>
      </w:r>
      <w:proofErr w:type="spellStart"/>
      <w:proofErr w:type="gramStart"/>
      <w:r w:rsidRPr="00594141">
        <w:rPr>
          <w:rFonts w:ascii="Times New Roman" w:hAnsi="Times New Roman" w:cs="Times New Roman"/>
          <w:b/>
          <w:sz w:val="26"/>
          <w:szCs w:val="26"/>
        </w:rPr>
        <w:t>E</w:t>
      </w:r>
      <w:proofErr w:type="gramEnd"/>
      <w:r w:rsidRPr="00594141">
        <w:rPr>
          <w:rFonts w:ascii="Times New Roman" w:hAnsi="Times New Roman" w:cs="Times New Roman"/>
          <w:b/>
          <w:sz w:val="26"/>
          <w:szCs w:val="26"/>
        </w:rPr>
        <w:t>г</w:t>
      </w:r>
      <w:proofErr w:type="spellEnd"/>
      <w:r w:rsidRPr="00594141">
        <w:rPr>
          <w:rFonts w:ascii="Times New Roman" w:hAnsi="Times New Roman" w:cs="Times New Roman"/>
          <w:b/>
          <w:sz w:val="26"/>
          <w:szCs w:val="26"/>
        </w:rPr>
        <w:t>]</w:t>
      </w:r>
      <w:r w:rsidRPr="00594141">
        <w:rPr>
          <w:rFonts w:ascii="Times New Roman" w:hAnsi="Times New Roman" w:cs="Times New Roman"/>
          <w:sz w:val="26"/>
          <w:szCs w:val="26"/>
        </w:rPr>
        <w:t xml:space="preserve"> - вероятность работоспособного состояния системы, ее готовности поддерживать в отапливаемых помещениях расчетную внутреннюю температуру более установленного нормативом числа часов в год.</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Коэффициент готовности для j -го участка рассчитывается по формуле:</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r w:rsidRPr="00594141">
        <w:rPr>
          <w:rFonts w:ascii="Times New Roman" w:hAnsi="Times New Roman" w:cs="Times New Roman"/>
          <w:sz w:val="26"/>
          <w:szCs w:val="26"/>
        </w:rPr>
        <w:t>Е</w:t>
      </w:r>
      <w:r w:rsidRPr="00594141">
        <w:rPr>
          <w:rFonts w:ascii="Times New Roman" w:hAnsi="Times New Roman" w:cs="Times New Roman"/>
          <w:sz w:val="26"/>
          <w:szCs w:val="26"/>
          <w:vertAlign w:val="subscript"/>
        </w:rPr>
        <w:t>г</w:t>
      </w:r>
      <w:proofErr w:type="spellEnd"/>
      <w:r w:rsidRPr="00594141">
        <w:rPr>
          <w:rFonts w:ascii="Times New Roman" w:hAnsi="Times New Roman" w:cs="Times New Roman"/>
          <w:sz w:val="26"/>
          <w:szCs w:val="26"/>
        </w:rPr>
        <w:t>= (5448 - z</w:t>
      </w:r>
      <w:r w:rsidRPr="00594141">
        <w:rPr>
          <w:rFonts w:ascii="Times New Roman" w:hAnsi="Times New Roman" w:cs="Times New Roman"/>
          <w:sz w:val="26"/>
          <w:szCs w:val="26"/>
          <w:vertAlign w:val="subscript"/>
        </w:rPr>
        <w:t>1</w:t>
      </w:r>
      <w:r w:rsidRPr="00594141">
        <w:rPr>
          <w:rFonts w:ascii="Times New Roman" w:hAnsi="Times New Roman" w:cs="Times New Roman"/>
          <w:sz w:val="26"/>
          <w:szCs w:val="26"/>
        </w:rPr>
        <w:t xml:space="preserve"> - z</w:t>
      </w:r>
      <w:r w:rsidRPr="00594141">
        <w:rPr>
          <w:rFonts w:ascii="Times New Roman" w:hAnsi="Times New Roman" w:cs="Times New Roman"/>
          <w:sz w:val="26"/>
          <w:szCs w:val="26"/>
          <w:vertAlign w:val="subscript"/>
        </w:rPr>
        <w:t>2</w:t>
      </w:r>
      <w:r w:rsidRPr="00594141">
        <w:rPr>
          <w:rFonts w:ascii="Times New Roman" w:hAnsi="Times New Roman" w:cs="Times New Roman"/>
          <w:sz w:val="26"/>
          <w:szCs w:val="26"/>
        </w:rPr>
        <w:t xml:space="preserve"> - z</w:t>
      </w:r>
      <w:r w:rsidRPr="00594141">
        <w:rPr>
          <w:rFonts w:ascii="Times New Roman" w:hAnsi="Times New Roman" w:cs="Times New Roman"/>
          <w:sz w:val="26"/>
          <w:szCs w:val="26"/>
          <w:vertAlign w:val="subscript"/>
        </w:rPr>
        <w:t xml:space="preserve">3 </w:t>
      </w:r>
      <w:r w:rsidRPr="00594141">
        <w:rPr>
          <w:rFonts w:ascii="Times New Roman" w:hAnsi="Times New Roman" w:cs="Times New Roman"/>
          <w:sz w:val="26"/>
          <w:szCs w:val="26"/>
        </w:rPr>
        <w:t>- z</w:t>
      </w:r>
      <w:r w:rsidRPr="00594141">
        <w:rPr>
          <w:rFonts w:ascii="Times New Roman" w:hAnsi="Times New Roman" w:cs="Times New Roman"/>
          <w:sz w:val="26"/>
          <w:szCs w:val="26"/>
          <w:vertAlign w:val="subscript"/>
        </w:rPr>
        <w:t>4</w:t>
      </w:r>
      <w:r w:rsidRPr="00594141">
        <w:rPr>
          <w:rFonts w:ascii="Times New Roman" w:hAnsi="Times New Roman" w:cs="Times New Roman"/>
          <w:sz w:val="26"/>
          <w:szCs w:val="26"/>
        </w:rPr>
        <w:t>)/5448;</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где z</w:t>
      </w:r>
      <w:r w:rsidRPr="00594141">
        <w:rPr>
          <w:rFonts w:ascii="Times New Roman" w:hAnsi="Times New Roman" w:cs="Times New Roman"/>
          <w:sz w:val="26"/>
          <w:szCs w:val="26"/>
          <w:vertAlign w:val="subscript"/>
        </w:rPr>
        <w:t>1</w:t>
      </w:r>
      <w:r w:rsidRPr="00594141">
        <w:rPr>
          <w:rFonts w:ascii="Times New Roman" w:hAnsi="Times New Roman" w:cs="Times New Roman"/>
          <w:sz w:val="26"/>
          <w:szCs w:val="26"/>
        </w:rPr>
        <w:t xml:space="preserve"> - число часов ожидания нерасчетных температур наружного воздуха в данной местности;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z</w:t>
      </w:r>
      <w:r w:rsidRPr="00594141">
        <w:rPr>
          <w:rFonts w:ascii="Times New Roman" w:hAnsi="Times New Roman" w:cs="Times New Roman"/>
          <w:sz w:val="26"/>
          <w:szCs w:val="26"/>
          <w:vertAlign w:val="subscript"/>
        </w:rPr>
        <w:t>2</w:t>
      </w:r>
      <w:r w:rsidRPr="00594141">
        <w:rPr>
          <w:rFonts w:ascii="Times New Roman" w:hAnsi="Times New Roman" w:cs="Times New Roman"/>
          <w:sz w:val="26"/>
          <w:szCs w:val="26"/>
        </w:rPr>
        <w:t xml:space="preserve"> - число часов ожидания неготовности источника тепла (при отсутствии данных принимается </w:t>
      </w:r>
      <w:proofErr w:type="gramStart"/>
      <w:r w:rsidRPr="00594141">
        <w:rPr>
          <w:rFonts w:ascii="Times New Roman" w:hAnsi="Times New Roman" w:cs="Times New Roman"/>
          <w:sz w:val="26"/>
          <w:szCs w:val="26"/>
        </w:rPr>
        <w:t>равным</w:t>
      </w:r>
      <w:proofErr w:type="gramEnd"/>
      <w:r w:rsidRPr="00594141">
        <w:rPr>
          <w:rFonts w:ascii="Times New Roman" w:hAnsi="Times New Roman" w:cs="Times New Roman"/>
          <w:sz w:val="26"/>
          <w:szCs w:val="26"/>
        </w:rPr>
        <w:t xml:space="preserve"> 50 ч);</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Оценку готовности </w:t>
      </w:r>
      <w:proofErr w:type="spellStart"/>
      <w:r w:rsidRPr="00594141">
        <w:rPr>
          <w:rFonts w:ascii="Times New Roman" w:hAnsi="Times New Roman" w:cs="Times New Roman"/>
          <w:sz w:val="26"/>
          <w:szCs w:val="26"/>
        </w:rPr>
        <w:t>энергоисточника</w:t>
      </w:r>
      <w:proofErr w:type="spellEnd"/>
      <w:r w:rsidRPr="00594141">
        <w:rPr>
          <w:rFonts w:ascii="Times New Roman" w:hAnsi="Times New Roman" w:cs="Times New Roman"/>
          <w:sz w:val="26"/>
          <w:szCs w:val="26"/>
        </w:rPr>
        <w:t xml:space="preserve"> рекомендуется производить по фактическим статистическим данным числа часов в год неготовности следующих узлов </w:t>
      </w:r>
      <w:proofErr w:type="spellStart"/>
      <w:r w:rsidRPr="00594141">
        <w:rPr>
          <w:rFonts w:ascii="Times New Roman" w:hAnsi="Times New Roman" w:cs="Times New Roman"/>
          <w:sz w:val="26"/>
          <w:szCs w:val="26"/>
        </w:rPr>
        <w:t>энергоисточника</w:t>
      </w:r>
      <w:proofErr w:type="spellEnd"/>
      <w:r w:rsidRPr="00594141">
        <w:rPr>
          <w:rFonts w:ascii="Times New Roman" w:hAnsi="Times New Roman" w:cs="Times New Roman"/>
          <w:sz w:val="26"/>
          <w:szCs w:val="26"/>
        </w:rPr>
        <w:t xml:space="preserve"> за последние 5 лет эксплуатации: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lastRenderedPageBreak/>
        <w:t>Z</w:t>
      </w:r>
      <w:r w:rsidRPr="00594141">
        <w:rPr>
          <w:rFonts w:ascii="Times New Roman" w:hAnsi="Times New Roman" w:cs="Times New Roman"/>
          <w:sz w:val="26"/>
          <w:szCs w:val="26"/>
          <w:vertAlign w:val="subscript"/>
        </w:rPr>
        <w:t>2</w:t>
      </w:r>
      <w:r w:rsidRPr="00594141">
        <w:rPr>
          <w:rFonts w:ascii="Times New Roman" w:hAnsi="Times New Roman" w:cs="Times New Roman"/>
          <w:sz w:val="26"/>
          <w:szCs w:val="26"/>
        </w:rPr>
        <w:t xml:space="preserve"> = </w:t>
      </w: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об</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zвпу</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zтсв</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zпар</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zтоп</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zхво</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zэл</w:t>
      </w:r>
      <w:proofErr w:type="spell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где </w:t>
      </w: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об</w:t>
      </w:r>
      <w:proofErr w:type="spellEnd"/>
      <w:r w:rsidRPr="00594141">
        <w:rPr>
          <w:rFonts w:ascii="Times New Roman" w:hAnsi="Times New Roman" w:cs="Times New Roman"/>
          <w:sz w:val="26"/>
          <w:szCs w:val="26"/>
        </w:rPr>
        <w:t xml:space="preserve"> – основного </w:t>
      </w:r>
      <w:proofErr w:type="spellStart"/>
      <w:r w:rsidRPr="00594141">
        <w:rPr>
          <w:rFonts w:ascii="Times New Roman" w:hAnsi="Times New Roman" w:cs="Times New Roman"/>
          <w:sz w:val="26"/>
          <w:szCs w:val="26"/>
        </w:rPr>
        <w:t>энергооборудования</w:t>
      </w:r>
      <w:proofErr w:type="spell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впу</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водоподогревательной</w:t>
      </w:r>
      <w:proofErr w:type="spellEnd"/>
      <w:r w:rsidRPr="00594141">
        <w:rPr>
          <w:rFonts w:ascii="Times New Roman" w:hAnsi="Times New Roman" w:cs="Times New Roman"/>
          <w:sz w:val="26"/>
          <w:szCs w:val="26"/>
        </w:rPr>
        <w:t xml:space="preserve"> установки;</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тсв</w:t>
      </w:r>
      <w:proofErr w:type="spellEnd"/>
      <w:r w:rsidRPr="00594141">
        <w:rPr>
          <w:rFonts w:ascii="Times New Roman" w:hAnsi="Times New Roman" w:cs="Times New Roman"/>
          <w:sz w:val="26"/>
          <w:szCs w:val="26"/>
        </w:rPr>
        <w:t xml:space="preserve"> – тракта трубопроводов сетевой воды;</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пар</w:t>
      </w:r>
      <w:proofErr w:type="spellEnd"/>
      <w:r w:rsidRPr="00594141">
        <w:rPr>
          <w:rFonts w:ascii="Times New Roman" w:hAnsi="Times New Roman" w:cs="Times New Roman"/>
          <w:sz w:val="26"/>
          <w:szCs w:val="26"/>
        </w:rPr>
        <w:t xml:space="preserve"> – тракта паропроводов;</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топ</w:t>
      </w:r>
      <w:proofErr w:type="spellEnd"/>
      <w:r w:rsidRPr="00594141">
        <w:rPr>
          <w:rFonts w:ascii="Times New Roman" w:hAnsi="Times New Roman" w:cs="Times New Roman"/>
          <w:sz w:val="26"/>
          <w:szCs w:val="26"/>
        </w:rPr>
        <w:t xml:space="preserve"> – </w:t>
      </w:r>
      <w:proofErr w:type="spellStart"/>
      <w:r w:rsidRPr="00594141">
        <w:rPr>
          <w:rFonts w:ascii="Times New Roman" w:hAnsi="Times New Roman" w:cs="Times New Roman"/>
          <w:sz w:val="26"/>
          <w:szCs w:val="26"/>
        </w:rPr>
        <w:t>топливообеспечения</w:t>
      </w:r>
      <w:proofErr w:type="spell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хво</w:t>
      </w:r>
      <w:proofErr w:type="spellEnd"/>
      <w:r w:rsidRPr="00594141">
        <w:rPr>
          <w:rFonts w:ascii="Times New Roman" w:hAnsi="Times New Roman" w:cs="Times New Roman"/>
          <w:sz w:val="26"/>
          <w:szCs w:val="26"/>
        </w:rPr>
        <w:t xml:space="preserve"> – водоподготовительной установки и группы подпитки;</w:t>
      </w:r>
    </w:p>
    <w:p w:rsidR="00594141" w:rsidRPr="00594141" w:rsidRDefault="00594141" w:rsidP="00CF4BD9">
      <w:pPr>
        <w:pStyle w:val="a0"/>
        <w:spacing w:line="360" w:lineRule="auto"/>
        <w:ind w:firstLine="426"/>
        <w:jc w:val="both"/>
        <w:rPr>
          <w:rFonts w:ascii="Times New Roman" w:hAnsi="Times New Roman" w:cs="Times New Roman"/>
          <w:sz w:val="26"/>
          <w:szCs w:val="26"/>
        </w:rPr>
      </w:pPr>
      <w:proofErr w:type="spellStart"/>
      <w:proofErr w:type="gramStart"/>
      <w:r w:rsidRPr="00594141">
        <w:rPr>
          <w:rFonts w:ascii="Times New Roman" w:hAnsi="Times New Roman" w:cs="Times New Roman"/>
          <w:sz w:val="26"/>
          <w:szCs w:val="26"/>
        </w:rPr>
        <w:t>z</w:t>
      </w:r>
      <w:proofErr w:type="gramEnd"/>
      <w:r w:rsidRPr="00594141">
        <w:rPr>
          <w:rFonts w:ascii="Times New Roman" w:hAnsi="Times New Roman" w:cs="Times New Roman"/>
          <w:sz w:val="26"/>
          <w:szCs w:val="26"/>
        </w:rPr>
        <w:t>эл</w:t>
      </w:r>
      <w:proofErr w:type="spellEnd"/>
      <w:r w:rsidRPr="00594141">
        <w:rPr>
          <w:rFonts w:ascii="Times New Roman" w:hAnsi="Times New Roman" w:cs="Times New Roman"/>
          <w:sz w:val="26"/>
          <w:szCs w:val="26"/>
        </w:rPr>
        <w:t xml:space="preserve"> – электроснабжения.</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Z</w:t>
      </w:r>
      <w:r w:rsidRPr="00594141">
        <w:rPr>
          <w:rFonts w:ascii="Times New Roman" w:hAnsi="Times New Roman" w:cs="Times New Roman"/>
          <w:sz w:val="26"/>
          <w:szCs w:val="26"/>
          <w:vertAlign w:val="subscript"/>
        </w:rPr>
        <w:t>3</w:t>
      </w:r>
      <w:r w:rsidRPr="00594141">
        <w:rPr>
          <w:rFonts w:ascii="Times New Roman" w:hAnsi="Times New Roman" w:cs="Times New Roman"/>
          <w:sz w:val="26"/>
          <w:szCs w:val="26"/>
        </w:rPr>
        <w:t xml:space="preserve"> - число </w:t>
      </w:r>
      <w:proofErr w:type="gramStart"/>
      <w:r w:rsidRPr="00594141">
        <w:rPr>
          <w:rFonts w:ascii="Times New Roman" w:hAnsi="Times New Roman" w:cs="Times New Roman"/>
          <w:sz w:val="26"/>
          <w:szCs w:val="26"/>
        </w:rPr>
        <w:t>часов ожидания неготовности участка тепловой сети</w:t>
      </w:r>
      <w:proofErr w:type="gram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z</w:t>
      </w:r>
      <w:r w:rsidRPr="00594141">
        <w:rPr>
          <w:rFonts w:ascii="Times New Roman" w:hAnsi="Times New Roman" w:cs="Times New Roman"/>
          <w:sz w:val="26"/>
          <w:szCs w:val="26"/>
          <w:vertAlign w:val="subscript"/>
        </w:rPr>
        <w:t>4</w:t>
      </w:r>
      <w:r w:rsidRPr="00594141">
        <w:rPr>
          <w:rFonts w:ascii="Times New Roman" w:hAnsi="Times New Roman" w:cs="Times New Roman"/>
          <w:sz w:val="26"/>
          <w:szCs w:val="26"/>
        </w:rPr>
        <w:t xml:space="preserve"> - число </w:t>
      </w:r>
      <w:proofErr w:type="gramStart"/>
      <w:r w:rsidRPr="00594141">
        <w:rPr>
          <w:rFonts w:ascii="Times New Roman" w:hAnsi="Times New Roman" w:cs="Times New Roman"/>
          <w:sz w:val="26"/>
          <w:szCs w:val="26"/>
        </w:rPr>
        <w:t>часов ожидания неготовности систем теплоиспользования</w:t>
      </w:r>
      <w:proofErr w:type="gramEnd"/>
      <w:r w:rsidRPr="00594141">
        <w:rPr>
          <w:rFonts w:ascii="Times New Roman" w:hAnsi="Times New Roman" w:cs="Times New Roman"/>
          <w:sz w:val="26"/>
          <w:szCs w:val="26"/>
        </w:rPr>
        <w:t xml:space="preserve"> абонента (при отсутствии данных принимается равным 10 ч).</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Число часов ожидания неготовности j -го участка тепловой сети: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Z</w:t>
      </w:r>
      <w:r w:rsidRPr="00594141">
        <w:rPr>
          <w:rFonts w:ascii="Times New Roman" w:hAnsi="Times New Roman" w:cs="Times New Roman"/>
          <w:sz w:val="26"/>
          <w:szCs w:val="26"/>
          <w:vertAlign w:val="subscript"/>
        </w:rPr>
        <w:t>3</w:t>
      </w:r>
      <w:r w:rsidRPr="00594141">
        <w:rPr>
          <w:rFonts w:ascii="Times New Roman" w:hAnsi="Times New Roman" w:cs="Times New Roman"/>
          <w:sz w:val="26"/>
          <w:szCs w:val="26"/>
        </w:rPr>
        <w:t xml:space="preserve"> = </w:t>
      </w:r>
      <w:proofErr w:type="spellStart"/>
      <w:proofErr w:type="gramStart"/>
      <w:r w:rsidRPr="00594141">
        <w:rPr>
          <w:rFonts w:ascii="Times New Roman" w:hAnsi="Times New Roman" w:cs="Times New Roman"/>
          <w:sz w:val="26"/>
          <w:szCs w:val="26"/>
        </w:rPr>
        <w:t>t</w:t>
      </w:r>
      <w:proofErr w:type="gramEnd"/>
      <w:r w:rsidRPr="00594141">
        <w:rPr>
          <w:rFonts w:ascii="Times New Roman" w:hAnsi="Times New Roman" w:cs="Times New Roman"/>
          <w:sz w:val="26"/>
          <w:szCs w:val="26"/>
        </w:rPr>
        <w:t>вωjЕ</w:t>
      </w:r>
      <w:proofErr w:type="spellEnd"/>
      <w:r w:rsidRPr="00594141">
        <w:rPr>
          <w:rFonts w:ascii="Times New Roman" w:hAnsi="Times New Roman" w:cs="Times New Roman"/>
          <w:sz w:val="26"/>
          <w:szCs w:val="26"/>
        </w:rPr>
        <w:t>.</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Здесь </w:t>
      </w:r>
      <w:proofErr w:type="spellStart"/>
      <w:proofErr w:type="gramStart"/>
      <w:r w:rsidRPr="00594141">
        <w:rPr>
          <w:rFonts w:ascii="Times New Roman" w:hAnsi="Times New Roman" w:cs="Times New Roman"/>
          <w:sz w:val="26"/>
          <w:szCs w:val="26"/>
        </w:rPr>
        <w:t>t</w:t>
      </w:r>
      <w:proofErr w:type="gramEnd"/>
      <w:r w:rsidRPr="00594141">
        <w:rPr>
          <w:rFonts w:ascii="Times New Roman" w:hAnsi="Times New Roman" w:cs="Times New Roman"/>
          <w:sz w:val="26"/>
          <w:szCs w:val="26"/>
        </w:rPr>
        <w:t>в</w:t>
      </w:r>
      <w:proofErr w:type="spellEnd"/>
      <w:r w:rsidRPr="00594141">
        <w:rPr>
          <w:rFonts w:ascii="Times New Roman" w:hAnsi="Times New Roman" w:cs="Times New Roman"/>
          <w:sz w:val="26"/>
          <w:szCs w:val="26"/>
        </w:rPr>
        <w:t xml:space="preserve"> - среднее время восстановления (в часах) теплопровода диаметра </w:t>
      </w:r>
      <w:proofErr w:type="spellStart"/>
      <w:r w:rsidRPr="00594141">
        <w:rPr>
          <w:rFonts w:ascii="Times New Roman" w:hAnsi="Times New Roman" w:cs="Times New Roman"/>
          <w:sz w:val="26"/>
          <w:szCs w:val="26"/>
        </w:rPr>
        <w:t>dj</w:t>
      </w:r>
      <w:proofErr w:type="spellEnd"/>
      <w:r w:rsidRPr="00594141">
        <w:rPr>
          <w:rFonts w:ascii="Times New Roman" w:hAnsi="Times New Roman" w:cs="Times New Roman"/>
          <w:sz w:val="26"/>
          <w:szCs w:val="26"/>
        </w:rPr>
        <w:t xml:space="preserve">(см. </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 xml:space="preserve">СНиП 41-02-2003, табл.2); </w:t>
      </w:r>
      <w:proofErr w:type="spellStart"/>
      <w:r w:rsidRPr="00594141">
        <w:rPr>
          <w:rFonts w:ascii="Times New Roman" w:hAnsi="Times New Roman" w:cs="Times New Roman"/>
          <w:sz w:val="26"/>
          <w:szCs w:val="26"/>
        </w:rPr>
        <w:t>ωjЕ</w:t>
      </w:r>
      <w:proofErr w:type="spellEnd"/>
      <w:r w:rsidRPr="00594141">
        <w:rPr>
          <w:rFonts w:ascii="Times New Roman" w:hAnsi="Times New Roman" w:cs="Times New Roman"/>
          <w:sz w:val="26"/>
          <w:szCs w:val="26"/>
        </w:rPr>
        <w:t xml:space="preserve"> - плотность потока отказов, используемая </w:t>
      </w:r>
      <w:proofErr w:type="gramStart"/>
      <w:r w:rsidRPr="00594141">
        <w:rPr>
          <w:rFonts w:ascii="Times New Roman" w:hAnsi="Times New Roman" w:cs="Times New Roman"/>
          <w:sz w:val="26"/>
          <w:szCs w:val="26"/>
        </w:rPr>
        <w:t>для</w:t>
      </w:r>
      <w:proofErr w:type="gramEnd"/>
      <w:r w:rsidRPr="00594141">
        <w:rPr>
          <w:rFonts w:ascii="Times New Roman" w:hAnsi="Times New Roman" w:cs="Times New Roman"/>
          <w:sz w:val="26"/>
          <w:szCs w:val="26"/>
        </w:rPr>
        <w:t xml:space="preserve"> </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вычисления коэффициента готовности.</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Минимально допустимый показатель готовности систем центрального теплоснабжения к исправной работе согласно п. 6.31 СНиП 41-02-2003 равен 0,97.</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t>где z</w:t>
      </w:r>
      <w:r w:rsidRPr="00594141">
        <w:rPr>
          <w:rFonts w:ascii="Times New Roman" w:hAnsi="Times New Roman" w:cs="Times New Roman"/>
          <w:sz w:val="26"/>
          <w:szCs w:val="26"/>
          <w:vertAlign w:val="subscript"/>
        </w:rPr>
        <w:t>1</w:t>
      </w:r>
      <w:r w:rsidRPr="00594141">
        <w:rPr>
          <w:rFonts w:ascii="Times New Roman" w:hAnsi="Times New Roman" w:cs="Times New Roman"/>
          <w:sz w:val="26"/>
          <w:szCs w:val="26"/>
        </w:rPr>
        <w:t xml:space="preserve"> – число часов ожидания неготовности СЦТ в период стояния нерасчетных температур наружного воздуха в данной местности. Определяется по</w:t>
      </w:r>
      <w:r w:rsidR="00CF48EA">
        <w:rPr>
          <w:rFonts w:ascii="Times New Roman" w:hAnsi="Times New Roman" w:cs="Times New Roman"/>
          <w:sz w:val="26"/>
          <w:szCs w:val="26"/>
        </w:rPr>
        <w:t xml:space="preserve"> </w:t>
      </w:r>
      <w:r w:rsidRPr="00594141">
        <w:rPr>
          <w:rFonts w:ascii="Times New Roman" w:hAnsi="Times New Roman" w:cs="Times New Roman"/>
          <w:sz w:val="26"/>
          <w:szCs w:val="26"/>
        </w:rPr>
        <w:t>климатологическим данным с учетом способности системы обеспечивать заданную температуру в помещениях.</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b/>
          <w:sz w:val="26"/>
          <w:szCs w:val="26"/>
        </w:rPr>
        <w:t>Живучесть [Ж]</w:t>
      </w:r>
      <w:r w:rsidRPr="00594141">
        <w:rPr>
          <w:rFonts w:ascii="Times New Roman" w:hAnsi="Times New Roman" w:cs="Times New Roman"/>
          <w:sz w:val="26"/>
          <w:szCs w:val="26"/>
        </w:rPr>
        <w:t xml:space="preserve"> - 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w:t>
      </w:r>
    </w:p>
    <w:p w:rsidR="00594141" w:rsidRPr="00594141" w:rsidRDefault="00594141" w:rsidP="00CF4BD9">
      <w:pPr>
        <w:pStyle w:val="a0"/>
        <w:spacing w:line="360" w:lineRule="auto"/>
        <w:ind w:firstLine="426"/>
        <w:jc w:val="both"/>
        <w:rPr>
          <w:rFonts w:ascii="Times New Roman" w:hAnsi="Times New Roman" w:cs="Times New Roman"/>
          <w:sz w:val="26"/>
          <w:szCs w:val="26"/>
        </w:rPr>
      </w:pPr>
      <w:r w:rsidRPr="00594141">
        <w:rPr>
          <w:rFonts w:ascii="Times New Roman" w:hAnsi="Times New Roman" w:cs="Times New Roman"/>
          <w:sz w:val="26"/>
          <w:szCs w:val="26"/>
        </w:rPr>
        <w:lastRenderedPageBreak/>
        <w:t>Расчет показателей надежности системы теплоснабжения производится исходя из статистических данных по отказам работы системы теплоснабжения и ее элементов.</w:t>
      </w:r>
    </w:p>
    <w:p w:rsidR="00594141" w:rsidRDefault="00CF4BD9" w:rsidP="00594141">
      <w:pPr>
        <w:pStyle w:val="a0"/>
        <w:spacing w:line="360" w:lineRule="auto"/>
        <w:jc w:val="both"/>
        <w:rPr>
          <w:rFonts w:ascii="Times New Roman" w:hAnsi="Times New Roman" w:cs="Times New Roman"/>
          <w:sz w:val="26"/>
          <w:szCs w:val="26"/>
        </w:rPr>
      </w:pPr>
      <w:r w:rsidRPr="00CF4BD9">
        <w:rPr>
          <w:rFonts w:ascii="Times New Roman" w:hAnsi="Times New Roman" w:cs="Times New Roman"/>
          <w:sz w:val="26"/>
          <w:szCs w:val="26"/>
        </w:rPr>
        <w:t xml:space="preserve">Результаты расчетов приведены в таблице </w:t>
      </w:r>
      <w:r>
        <w:rPr>
          <w:rFonts w:ascii="Times New Roman" w:hAnsi="Times New Roman" w:cs="Times New Roman"/>
          <w:sz w:val="26"/>
          <w:szCs w:val="26"/>
        </w:rPr>
        <w:t>2</w:t>
      </w:r>
      <w:r w:rsidRPr="00CF4BD9">
        <w:rPr>
          <w:rFonts w:ascii="Times New Roman" w:hAnsi="Times New Roman" w:cs="Times New Roman"/>
          <w:sz w:val="26"/>
          <w:szCs w:val="26"/>
        </w:rPr>
        <w:t>1</w:t>
      </w:r>
      <w:r>
        <w:rPr>
          <w:rFonts w:ascii="Times New Roman" w:hAnsi="Times New Roman" w:cs="Times New Roman"/>
          <w:sz w:val="26"/>
          <w:szCs w:val="26"/>
        </w:rPr>
        <w:t>.</w:t>
      </w:r>
    </w:p>
    <w:p w:rsidR="00594141" w:rsidRPr="00CF4BD9" w:rsidRDefault="00CF4BD9" w:rsidP="00CF48EA">
      <w:pPr>
        <w:pStyle w:val="a0"/>
        <w:spacing w:line="360" w:lineRule="auto"/>
        <w:jc w:val="right"/>
        <w:outlineLvl w:val="0"/>
        <w:rPr>
          <w:rFonts w:ascii="Times New Roman" w:hAnsi="Times New Roman" w:cs="Times New Roman"/>
          <w:b/>
          <w:sz w:val="26"/>
          <w:szCs w:val="26"/>
        </w:rPr>
      </w:pPr>
      <w:r w:rsidRPr="00CF4BD9">
        <w:rPr>
          <w:rFonts w:ascii="Times New Roman" w:hAnsi="Times New Roman" w:cs="Times New Roman"/>
          <w:b/>
          <w:sz w:val="26"/>
          <w:szCs w:val="26"/>
        </w:rPr>
        <w:t>Таблица 21.</w:t>
      </w:r>
    </w:p>
    <w:p w:rsidR="00CF4BD9" w:rsidRPr="00CF4BD9" w:rsidRDefault="00CF4BD9" w:rsidP="00CF48EA">
      <w:pPr>
        <w:pStyle w:val="a0"/>
        <w:jc w:val="center"/>
        <w:outlineLvl w:val="0"/>
        <w:rPr>
          <w:rFonts w:ascii="Times New Roman" w:hAnsi="Times New Roman" w:cs="Times New Roman"/>
          <w:b/>
          <w:sz w:val="26"/>
          <w:szCs w:val="26"/>
        </w:rPr>
      </w:pPr>
      <w:r w:rsidRPr="00CF4BD9">
        <w:rPr>
          <w:rFonts w:ascii="Times New Roman" w:hAnsi="Times New Roman" w:cs="Times New Roman"/>
          <w:b/>
          <w:sz w:val="26"/>
          <w:szCs w:val="26"/>
        </w:rPr>
        <w:t>Критерии надежности систем теплоснабжения.</w:t>
      </w:r>
    </w:p>
    <w:tbl>
      <w:tblPr>
        <w:tblpPr w:leftFromText="180" w:rightFromText="180" w:vertAnchor="text" w:tblpXSpec="center" w:tblpY="1"/>
        <w:tblOverlap w:val="neve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2504"/>
        <w:gridCol w:w="1945"/>
        <w:gridCol w:w="2876"/>
        <w:gridCol w:w="1864"/>
      </w:tblGrid>
      <w:tr w:rsidR="00CF4BD9" w:rsidRPr="00995BFB" w:rsidTr="00F00AB4">
        <w:trPr>
          <w:trHeight w:val="225"/>
          <w:tblHeader/>
        </w:trPr>
        <w:tc>
          <w:tcPr>
            <w:tcW w:w="297" w:type="pct"/>
            <w:vMerge w:val="restart"/>
            <w:shd w:val="clear" w:color="auto" w:fill="BFBFBF"/>
            <w:vAlign w:val="center"/>
          </w:tcPr>
          <w:p w:rsidR="00CF4BD9" w:rsidRPr="00995BFB" w:rsidRDefault="00CF4BD9" w:rsidP="00E929DD">
            <w:pPr>
              <w:autoSpaceDE w:val="0"/>
              <w:autoSpaceDN w:val="0"/>
              <w:adjustRightInd w:val="0"/>
              <w:jc w:val="center"/>
              <w:rPr>
                <w:b/>
                <w:sz w:val="20"/>
                <w:szCs w:val="20"/>
              </w:rPr>
            </w:pPr>
            <w:r w:rsidRPr="00995BFB">
              <w:rPr>
                <w:b/>
                <w:sz w:val="20"/>
                <w:szCs w:val="20"/>
              </w:rPr>
              <w:t xml:space="preserve">№ </w:t>
            </w:r>
            <w:proofErr w:type="gramStart"/>
            <w:r w:rsidRPr="00995BFB">
              <w:rPr>
                <w:b/>
                <w:sz w:val="20"/>
                <w:szCs w:val="20"/>
              </w:rPr>
              <w:t>п</w:t>
            </w:r>
            <w:proofErr w:type="gramEnd"/>
            <w:r w:rsidRPr="00995BFB">
              <w:rPr>
                <w:b/>
                <w:sz w:val="20"/>
                <w:szCs w:val="20"/>
              </w:rPr>
              <w:t>/п</w:t>
            </w:r>
          </w:p>
        </w:tc>
        <w:tc>
          <w:tcPr>
            <w:tcW w:w="1281" w:type="pct"/>
            <w:vMerge w:val="restart"/>
            <w:shd w:val="clear" w:color="auto" w:fill="BFBFBF"/>
            <w:vAlign w:val="center"/>
          </w:tcPr>
          <w:p w:rsidR="00CF4BD9" w:rsidRPr="00995BFB" w:rsidRDefault="00CF4BD9" w:rsidP="00E929DD">
            <w:pPr>
              <w:autoSpaceDE w:val="0"/>
              <w:autoSpaceDN w:val="0"/>
              <w:adjustRightInd w:val="0"/>
              <w:jc w:val="center"/>
              <w:rPr>
                <w:b/>
                <w:sz w:val="20"/>
                <w:szCs w:val="20"/>
              </w:rPr>
            </w:pPr>
            <w:r w:rsidRPr="00995BFB">
              <w:rPr>
                <w:b/>
                <w:sz w:val="20"/>
                <w:szCs w:val="20"/>
              </w:rPr>
              <w:t>Наименование показателя</w:t>
            </w:r>
          </w:p>
        </w:tc>
        <w:tc>
          <w:tcPr>
            <w:tcW w:w="995" w:type="pct"/>
            <w:vMerge w:val="restart"/>
            <w:shd w:val="clear" w:color="auto" w:fill="BFBFBF"/>
            <w:vAlign w:val="center"/>
          </w:tcPr>
          <w:p w:rsidR="00CF4BD9" w:rsidRPr="00995BFB" w:rsidRDefault="00CF4BD9" w:rsidP="00E929DD">
            <w:pPr>
              <w:autoSpaceDE w:val="0"/>
              <w:autoSpaceDN w:val="0"/>
              <w:adjustRightInd w:val="0"/>
              <w:jc w:val="center"/>
              <w:rPr>
                <w:b/>
                <w:sz w:val="20"/>
                <w:szCs w:val="20"/>
              </w:rPr>
            </w:pPr>
            <w:r w:rsidRPr="00995BFB">
              <w:rPr>
                <w:b/>
                <w:sz w:val="20"/>
                <w:szCs w:val="20"/>
              </w:rPr>
              <w:t>Обозначение</w:t>
            </w:r>
          </w:p>
        </w:tc>
        <w:tc>
          <w:tcPr>
            <w:tcW w:w="2426" w:type="pct"/>
            <w:gridSpan w:val="2"/>
            <w:shd w:val="clear" w:color="auto" w:fill="BFBFBF"/>
            <w:vAlign w:val="center"/>
          </w:tcPr>
          <w:p w:rsidR="00CF4BD9" w:rsidRPr="00995BFB" w:rsidRDefault="00CF4BD9" w:rsidP="00E929DD">
            <w:pPr>
              <w:autoSpaceDE w:val="0"/>
              <w:autoSpaceDN w:val="0"/>
              <w:adjustRightInd w:val="0"/>
              <w:jc w:val="center"/>
              <w:rPr>
                <w:b/>
                <w:sz w:val="20"/>
                <w:szCs w:val="20"/>
              </w:rPr>
            </w:pPr>
            <w:r w:rsidRPr="00995BFB">
              <w:rPr>
                <w:b/>
                <w:sz w:val="20"/>
                <w:szCs w:val="20"/>
              </w:rPr>
              <w:t>От источника тепловой энергии</w:t>
            </w:r>
          </w:p>
        </w:tc>
      </w:tr>
      <w:tr w:rsidR="00CF4BD9" w:rsidRPr="00995BFB" w:rsidTr="00F00AB4">
        <w:trPr>
          <w:trHeight w:val="240"/>
          <w:tblHeader/>
        </w:trPr>
        <w:tc>
          <w:tcPr>
            <w:tcW w:w="297" w:type="pct"/>
            <w:vMerge/>
            <w:shd w:val="clear" w:color="auto" w:fill="BFBFBF"/>
            <w:vAlign w:val="center"/>
          </w:tcPr>
          <w:p w:rsidR="00CF4BD9" w:rsidRPr="00995BFB" w:rsidRDefault="00CF4BD9" w:rsidP="00E929DD">
            <w:pPr>
              <w:autoSpaceDE w:val="0"/>
              <w:autoSpaceDN w:val="0"/>
              <w:adjustRightInd w:val="0"/>
              <w:jc w:val="center"/>
              <w:rPr>
                <w:b/>
                <w:sz w:val="20"/>
                <w:szCs w:val="20"/>
              </w:rPr>
            </w:pPr>
          </w:p>
        </w:tc>
        <w:tc>
          <w:tcPr>
            <w:tcW w:w="1281" w:type="pct"/>
            <w:vMerge/>
            <w:shd w:val="clear" w:color="auto" w:fill="BFBFBF"/>
            <w:vAlign w:val="center"/>
          </w:tcPr>
          <w:p w:rsidR="00CF4BD9" w:rsidRPr="00995BFB" w:rsidRDefault="00CF4BD9" w:rsidP="00E929DD">
            <w:pPr>
              <w:autoSpaceDE w:val="0"/>
              <w:autoSpaceDN w:val="0"/>
              <w:adjustRightInd w:val="0"/>
              <w:jc w:val="center"/>
              <w:rPr>
                <w:b/>
                <w:sz w:val="20"/>
                <w:szCs w:val="20"/>
              </w:rPr>
            </w:pPr>
          </w:p>
        </w:tc>
        <w:tc>
          <w:tcPr>
            <w:tcW w:w="995" w:type="pct"/>
            <w:vMerge/>
            <w:shd w:val="clear" w:color="auto" w:fill="BFBFBF"/>
            <w:vAlign w:val="center"/>
          </w:tcPr>
          <w:p w:rsidR="00CF4BD9" w:rsidRPr="00995BFB" w:rsidRDefault="00CF4BD9" w:rsidP="00E929DD">
            <w:pPr>
              <w:autoSpaceDE w:val="0"/>
              <w:autoSpaceDN w:val="0"/>
              <w:adjustRightInd w:val="0"/>
              <w:jc w:val="center"/>
              <w:rPr>
                <w:b/>
                <w:sz w:val="20"/>
                <w:szCs w:val="20"/>
              </w:rPr>
            </w:pPr>
          </w:p>
        </w:tc>
        <w:tc>
          <w:tcPr>
            <w:tcW w:w="1472" w:type="pct"/>
            <w:shd w:val="clear" w:color="auto" w:fill="BFBFBF"/>
            <w:vAlign w:val="center"/>
          </w:tcPr>
          <w:p w:rsidR="00CF4BD9" w:rsidRDefault="00CF4BD9" w:rsidP="00E929DD">
            <w:pPr>
              <w:autoSpaceDE w:val="0"/>
              <w:autoSpaceDN w:val="0"/>
              <w:adjustRightInd w:val="0"/>
              <w:jc w:val="center"/>
              <w:rPr>
                <w:b/>
                <w:sz w:val="20"/>
                <w:szCs w:val="20"/>
              </w:rPr>
            </w:pPr>
            <w:r>
              <w:rPr>
                <w:b/>
                <w:sz w:val="20"/>
                <w:szCs w:val="20"/>
              </w:rPr>
              <w:t xml:space="preserve">Котельная </w:t>
            </w:r>
          </w:p>
          <w:p w:rsidR="00CF4BD9" w:rsidRPr="00995BFB" w:rsidRDefault="00CF4BD9" w:rsidP="00E929DD">
            <w:pPr>
              <w:autoSpaceDE w:val="0"/>
              <w:autoSpaceDN w:val="0"/>
              <w:adjustRightInd w:val="0"/>
              <w:jc w:val="center"/>
              <w:rPr>
                <w:b/>
                <w:sz w:val="20"/>
                <w:szCs w:val="20"/>
              </w:rPr>
            </w:pPr>
            <w:r>
              <w:rPr>
                <w:b/>
                <w:sz w:val="20"/>
                <w:szCs w:val="20"/>
              </w:rPr>
              <w:t>(дер. Старополье)</w:t>
            </w:r>
          </w:p>
        </w:tc>
        <w:tc>
          <w:tcPr>
            <w:tcW w:w="954" w:type="pct"/>
            <w:shd w:val="clear" w:color="auto" w:fill="BFBFBF"/>
            <w:vAlign w:val="center"/>
          </w:tcPr>
          <w:p w:rsidR="00CF4BD9" w:rsidRDefault="00CF4BD9" w:rsidP="00E929DD">
            <w:pPr>
              <w:autoSpaceDE w:val="0"/>
              <w:autoSpaceDN w:val="0"/>
              <w:adjustRightInd w:val="0"/>
              <w:jc w:val="center"/>
              <w:rPr>
                <w:b/>
                <w:sz w:val="20"/>
                <w:szCs w:val="20"/>
              </w:rPr>
            </w:pPr>
            <w:r>
              <w:rPr>
                <w:b/>
                <w:sz w:val="20"/>
                <w:szCs w:val="20"/>
              </w:rPr>
              <w:t xml:space="preserve">Котельная </w:t>
            </w:r>
          </w:p>
          <w:p w:rsidR="00CF4BD9" w:rsidRPr="00995BFB" w:rsidRDefault="00CF4BD9" w:rsidP="00E929DD">
            <w:pPr>
              <w:autoSpaceDE w:val="0"/>
              <w:autoSpaceDN w:val="0"/>
              <w:adjustRightInd w:val="0"/>
              <w:jc w:val="center"/>
              <w:rPr>
                <w:b/>
                <w:sz w:val="20"/>
                <w:szCs w:val="20"/>
              </w:rPr>
            </w:pPr>
            <w:r>
              <w:rPr>
                <w:b/>
                <w:sz w:val="20"/>
                <w:szCs w:val="20"/>
              </w:rPr>
              <w:t>(дер. Овсище)</w:t>
            </w:r>
          </w:p>
        </w:tc>
      </w:tr>
      <w:tr w:rsidR="00CF4BD9" w:rsidRPr="00995BFB" w:rsidTr="00F00AB4">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1</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Надежность электроснабжения источников тепловой энергии</w:t>
            </w:r>
          </w:p>
        </w:tc>
        <w:tc>
          <w:tcPr>
            <w:tcW w:w="995" w:type="pct"/>
            <w:vAlign w:val="center"/>
          </w:tcPr>
          <w:p w:rsidR="00CF4BD9" w:rsidRPr="00995BFB" w:rsidRDefault="00CF4BD9" w:rsidP="00E929DD">
            <w:pPr>
              <w:autoSpaceDE w:val="0"/>
              <w:autoSpaceDN w:val="0"/>
              <w:adjustRightInd w:val="0"/>
              <w:jc w:val="center"/>
              <w:rPr>
                <w:sz w:val="20"/>
                <w:szCs w:val="20"/>
              </w:rPr>
            </w:pPr>
            <w:proofErr w:type="spellStart"/>
            <w:r w:rsidRPr="00995BFB">
              <w:rPr>
                <w:sz w:val="20"/>
                <w:szCs w:val="20"/>
              </w:rPr>
              <w:t>Кэ</w:t>
            </w:r>
            <w:proofErr w:type="spellEnd"/>
          </w:p>
        </w:tc>
        <w:tc>
          <w:tcPr>
            <w:tcW w:w="1472" w:type="pct"/>
            <w:vAlign w:val="center"/>
          </w:tcPr>
          <w:p w:rsidR="00CF4BD9" w:rsidRPr="00995BFB" w:rsidRDefault="00B37054" w:rsidP="00E929DD">
            <w:pPr>
              <w:autoSpaceDE w:val="0"/>
              <w:autoSpaceDN w:val="0"/>
              <w:adjustRightInd w:val="0"/>
              <w:jc w:val="center"/>
              <w:rPr>
                <w:sz w:val="20"/>
                <w:szCs w:val="20"/>
              </w:rPr>
            </w:pPr>
            <w:r>
              <w:rPr>
                <w:sz w:val="20"/>
                <w:szCs w:val="20"/>
              </w:rPr>
              <w:t>0,8</w:t>
            </w:r>
          </w:p>
        </w:tc>
        <w:tc>
          <w:tcPr>
            <w:tcW w:w="954" w:type="pct"/>
            <w:vAlign w:val="center"/>
          </w:tcPr>
          <w:p w:rsidR="00CF4BD9" w:rsidRPr="00995BFB" w:rsidRDefault="00B37054" w:rsidP="00E929DD">
            <w:pPr>
              <w:autoSpaceDE w:val="0"/>
              <w:autoSpaceDN w:val="0"/>
              <w:adjustRightInd w:val="0"/>
              <w:jc w:val="center"/>
              <w:rPr>
                <w:sz w:val="20"/>
                <w:szCs w:val="20"/>
              </w:rPr>
            </w:pPr>
            <w:r>
              <w:rPr>
                <w:sz w:val="20"/>
                <w:szCs w:val="20"/>
              </w:rPr>
              <w:t>0,7</w:t>
            </w:r>
          </w:p>
        </w:tc>
      </w:tr>
      <w:tr w:rsidR="00CF4BD9" w:rsidRPr="00995BFB" w:rsidTr="00F00AB4">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2</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Надежность водоснабжения источников тепловой энергии</w:t>
            </w:r>
          </w:p>
        </w:tc>
        <w:tc>
          <w:tcPr>
            <w:tcW w:w="995" w:type="pct"/>
            <w:vAlign w:val="center"/>
          </w:tcPr>
          <w:p w:rsidR="00CF4BD9" w:rsidRPr="00995BFB" w:rsidRDefault="00CF4BD9" w:rsidP="00E929DD">
            <w:pPr>
              <w:autoSpaceDE w:val="0"/>
              <w:autoSpaceDN w:val="0"/>
              <w:adjustRightInd w:val="0"/>
              <w:jc w:val="center"/>
              <w:rPr>
                <w:sz w:val="20"/>
                <w:szCs w:val="20"/>
              </w:rPr>
            </w:pPr>
            <w:proofErr w:type="spellStart"/>
            <w:r w:rsidRPr="00995BFB">
              <w:rPr>
                <w:sz w:val="20"/>
                <w:szCs w:val="20"/>
              </w:rPr>
              <w:t>Кв</w:t>
            </w:r>
            <w:proofErr w:type="spellEnd"/>
          </w:p>
        </w:tc>
        <w:tc>
          <w:tcPr>
            <w:tcW w:w="1472" w:type="pct"/>
            <w:vAlign w:val="center"/>
          </w:tcPr>
          <w:p w:rsidR="00CF4BD9" w:rsidRPr="00995BFB" w:rsidRDefault="00B37054" w:rsidP="00E929DD">
            <w:pPr>
              <w:autoSpaceDE w:val="0"/>
              <w:autoSpaceDN w:val="0"/>
              <w:adjustRightInd w:val="0"/>
              <w:jc w:val="center"/>
              <w:rPr>
                <w:sz w:val="20"/>
                <w:szCs w:val="20"/>
              </w:rPr>
            </w:pPr>
            <w:r>
              <w:rPr>
                <w:sz w:val="20"/>
                <w:szCs w:val="20"/>
              </w:rPr>
              <w:t>0,8</w:t>
            </w:r>
          </w:p>
        </w:tc>
        <w:tc>
          <w:tcPr>
            <w:tcW w:w="954" w:type="pct"/>
            <w:vAlign w:val="center"/>
          </w:tcPr>
          <w:p w:rsidR="00CF4BD9" w:rsidRPr="00995BFB" w:rsidRDefault="00B37054" w:rsidP="00E929DD">
            <w:pPr>
              <w:autoSpaceDE w:val="0"/>
              <w:autoSpaceDN w:val="0"/>
              <w:adjustRightInd w:val="0"/>
              <w:jc w:val="center"/>
              <w:rPr>
                <w:sz w:val="20"/>
                <w:szCs w:val="20"/>
              </w:rPr>
            </w:pPr>
            <w:r>
              <w:rPr>
                <w:sz w:val="20"/>
                <w:szCs w:val="20"/>
              </w:rPr>
              <w:t>0,7</w:t>
            </w:r>
          </w:p>
        </w:tc>
      </w:tr>
      <w:tr w:rsidR="00CF4BD9" w:rsidRPr="00995BFB" w:rsidTr="00F00AB4">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3</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Надежность топливоснабжения источников тепловой энергии</w:t>
            </w:r>
          </w:p>
        </w:tc>
        <w:tc>
          <w:tcPr>
            <w:tcW w:w="995" w:type="pct"/>
            <w:vAlign w:val="center"/>
          </w:tcPr>
          <w:p w:rsidR="00CF4BD9" w:rsidRPr="00995BFB" w:rsidRDefault="00CF4BD9" w:rsidP="00E929DD">
            <w:pPr>
              <w:autoSpaceDE w:val="0"/>
              <w:autoSpaceDN w:val="0"/>
              <w:adjustRightInd w:val="0"/>
              <w:jc w:val="center"/>
              <w:rPr>
                <w:sz w:val="20"/>
                <w:szCs w:val="20"/>
              </w:rPr>
            </w:pPr>
            <w:proofErr w:type="spellStart"/>
            <w:r w:rsidRPr="00995BFB">
              <w:rPr>
                <w:sz w:val="20"/>
                <w:szCs w:val="20"/>
              </w:rPr>
              <w:t>Кт</w:t>
            </w:r>
            <w:proofErr w:type="spellEnd"/>
          </w:p>
        </w:tc>
        <w:tc>
          <w:tcPr>
            <w:tcW w:w="1472" w:type="pct"/>
            <w:vAlign w:val="center"/>
          </w:tcPr>
          <w:p w:rsidR="00CF4BD9" w:rsidRPr="00995BFB" w:rsidRDefault="00B37054" w:rsidP="00E929DD">
            <w:pPr>
              <w:autoSpaceDE w:val="0"/>
              <w:autoSpaceDN w:val="0"/>
              <w:adjustRightInd w:val="0"/>
              <w:jc w:val="center"/>
              <w:rPr>
                <w:sz w:val="20"/>
                <w:szCs w:val="20"/>
              </w:rPr>
            </w:pPr>
            <w:r>
              <w:rPr>
                <w:sz w:val="20"/>
                <w:szCs w:val="20"/>
              </w:rPr>
              <w:t>1,0</w:t>
            </w:r>
          </w:p>
        </w:tc>
        <w:tc>
          <w:tcPr>
            <w:tcW w:w="954" w:type="pct"/>
            <w:vAlign w:val="center"/>
          </w:tcPr>
          <w:p w:rsidR="00CF4BD9" w:rsidRPr="00995BFB" w:rsidRDefault="00B37054" w:rsidP="00E929DD">
            <w:pPr>
              <w:autoSpaceDE w:val="0"/>
              <w:autoSpaceDN w:val="0"/>
              <w:adjustRightInd w:val="0"/>
              <w:jc w:val="center"/>
              <w:rPr>
                <w:sz w:val="20"/>
                <w:szCs w:val="20"/>
              </w:rPr>
            </w:pPr>
            <w:r>
              <w:rPr>
                <w:sz w:val="20"/>
                <w:szCs w:val="20"/>
              </w:rPr>
              <w:t>0,7</w:t>
            </w:r>
          </w:p>
        </w:tc>
      </w:tr>
      <w:tr w:rsidR="00CF4BD9" w:rsidRPr="00995BFB" w:rsidTr="00F00AB4">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4</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995" w:type="pct"/>
            <w:vAlign w:val="center"/>
          </w:tcPr>
          <w:p w:rsidR="00CF4BD9" w:rsidRPr="00995BFB" w:rsidRDefault="00CF4BD9" w:rsidP="00E929DD">
            <w:pPr>
              <w:autoSpaceDE w:val="0"/>
              <w:autoSpaceDN w:val="0"/>
              <w:adjustRightInd w:val="0"/>
              <w:jc w:val="center"/>
              <w:rPr>
                <w:sz w:val="20"/>
                <w:szCs w:val="20"/>
              </w:rPr>
            </w:pPr>
            <w:proofErr w:type="spellStart"/>
            <w:proofErr w:type="gramStart"/>
            <w:r w:rsidRPr="00995BFB">
              <w:rPr>
                <w:sz w:val="20"/>
                <w:szCs w:val="20"/>
              </w:rPr>
              <w:t>Кр</w:t>
            </w:r>
            <w:proofErr w:type="spellEnd"/>
            <w:proofErr w:type="gramEnd"/>
          </w:p>
        </w:tc>
        <w:tc>
          <w:tcPr>
            <w:tcW w:w="1472" w:type="pct"/>
            <w:vAlign w:val="center"/>
          </w:tcPr>
          <w:p w:rsidR="00CF4BD9" w:rsidRPr="00995BFB" w:rsidRDefault="00D85DB4" w:rsidP="00E929DD">
            <w:pPr>
              <w:autoSpaceDE w:val="0"/>
              <w:autoSpaceDN w:val="0"/>
              <w:adjustRightInd w:val="0"/>
              <w:jc w:val="center"/>
              <w:rPr>
                <w:sz w:val="20"/>
                <w:szCs w:val="20"/>
              </w:rPr>
            </w:pPr>
            <w:r>
              <w:rPr>
                <w:sz w:val="20"/>
                <w:szCs w:val="20"/>
              </w:rPr>
              <w:t>0,5</w:t>
            </w:r>
          </w:p>
        </w:tc>
        <w:tc>
          <w:tcPr>
            <w:tcW w:w="954" w:type="pct"/>
            <w:vAlign w:val="center"/>
          </w:tcPr>
          <w:p w:rsidR="00CF4BD9" w:rsidRPr="00995BFB" w:rsidRDefault="00D85DB4" w:rsidP="00E929DD">
            <w:pPr>
              <w:autoSpaceDE w:val="0"/>
              <w:autoSpaceDN w:val="0"/>
              <w:adjustRightInd w:val="0"/>
              <w:jc w:val="center"/>
              <w:rPr>
                <w:sz w:val="20"/>
                <w:szCs w:val="20"/>
              </w:rPr>
            </w:pPr>
            <w:r>
              <w:rPr>
                <w:sz w:val="20"/>
                <w:szCs w:val="20"/>
              </w:rPr>
              <w:t>0,5</w:t>
            </w:r>
          </w:p>
        </w:tc>
      </w:tr>
      <w:tr w:rsidR="00CF4BD9" w:rsidRPr="00995BFB" w:rsidTr="00F00AB4">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5</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Техническое состояние тепловых сетей, характеризуемое наличием ветхих, подлежащих замене трубопроводов</w:t>
            </w:r>
          </w:p>
        </w:tc>
        <w:tc>
          <w:tcPr>
            <w:tcW w:w="995"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Кс</w:t>
            </w:r>
          </w:p>
        </w:tc>
        <w:tc>
          <w:tcPr>
            <w:tcW w:w="1472" w:type="pct"/>
            <w:vAlign w:val="center"/>
          </w:tcPr>
          <w:p w:rsidR="00CF4BD9" w:rsidRPr="00995BFB" w:rsidRDefault="00D85DB4" w:rsidP="00E929DD">
            <w:pPr>
              <w:autoSpaceDE w:val="0"/>
              <w:autoSpaceDN w:val="0"/>
              <w:adjustRightInd w:val="0"/>
              <w:jc w:val="center"/>
              <w:rPr>
                <w:sz w:val="20"/>
                <w:szCs w:val="20"/>
              </w:rPr>
            </w:pPr>
            <w:r>
              <w:rPr>
                <w:sz w:val="20"/>
                <w:szCs w:val="20"/>
              </w:rPr>
              <w:t>1</w:t>
            </w:r>
          </w:p>
        </w:tc>
        <w:tc>
          <w:tcPr>
            <w:tcW w:w="954" w:type="pct"/>
            <w:vAlign w:val="center"/>
          </w:tcPr>
          <w:p w:rsidR="00CF4BD9" w:rsidRPr="00995BFB" w:rsidRDefault="00E81CE7" w:rsidP="00E929DD">
            <w:pPr>
              <w:autoSpaceDE w:val="0"/>
              <w:autoSpaceDN w:val="0"/>
              <w:adjustRightInd w:val="0"/>
              <w:jc w:val="center"/>
              <w:rPr>
                <w:sz w:val="20"/>
                <w:szCs w:val="20"/>
              </w:rPr>
            </w:pPr>
            <w:r>
              <w:rPr>
                <w:sz w:val="20"/>
                <w:szCs w:val="20"/>
              </w:rPr>
              <w:t>0,8</w:t>
            </w:r>
          </w:p>
        </w:tc>
      </w:tr>
      <w:tr w:rsidR="00CF4BD9" w:rsidRPr="00995BFB" w:rsidTr="00F00AB4">
        <w:trPr>
          <w:trHeight w:val="475"/>
        </w:trPr>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6</w:t>
            </w:r>
          </w:p>
        </w:tc>
        <w:tc>
          <w:tcPr>
            <w:tcW w:w="1281" w:type="pct"/>
            <w:vAlign w:val="center"/>
          </w:tcPr>
          <w:p w:rsidR="00CF4BD9" w:rsidRPr="00995BFB" w:rsidRDefault="00CF4BD9" w:rsidP="00E929DD">
            <w:pPr>
              <w:autoSpaceDE w:val="0"/>
              <w:autoSpaceDN w:val="0"/>
              <w:adjustRightInd w:val="0"/>
              <w:jc w:val="center"/>
              <w:rPr>
                <w:b/>
                <w:sz w:val="20"/>
                <w:szCs w:val="20"/>
              </w:rPr>
            </w:pPr>
            <w:r w:rsidRPr="00995BFB">
              <w:rPr>
                <w:sz w:val="20"/>
                <w:szCs w:val="20"/>
              </w:rPr>
              <w:t>готовность теплоснабжающих организаций к проведению аварийно-восстановительных работ в системах теплоснабжения, которая</w:t>
            </w:r>
          </w:p>
          <w:p w:rsidR="00CF4BD9" w:rsidRPr="00995BFB" w:rsidRDefault="00CF4BD9" w:rsidP="00E929DD">
            <w:pPr>
              <w:autoSpaceDE w:val="0"/>
              <w:autoSpaceDN w:val="0"/>
              <w:adjustRightInd w:val="0"/>
              <w:jc w:val="center"/>
              <w:rPr>
                <w:sz w:val="20"/>
                <w:szCs w:val="20"/>
              </w:rPr>
            </w:pPr>
            <w:r w:rsidRPr="00995BFB">
              <w:rPr>
                <w:sz w:val="20"/>
                <w:szCs w:val="20"/>
              </w:rPr>
              <w:t>базируется на показателях:</w:t>
            </w:r>
          </w:p>
          <w:p w:rsidR="00CF4BD9" w:rsidRPr="00995BFB" w:rsidRDefault="00CF4BD9" w:rsidP="00E929DD">
            <w:pPr>
              <w:autoSpaceDE w:val="0"/>
              <w:autoSpaceDN w:val="0"/>
              <w:adjustRightInd w:val="0"/>
              <w:jc w:val="center"/>
              <w:rPr>
                <w:sz w:val="20"/>
                <w:szCs w:val="20"/>
              </w:rPr>
            </w:pPr>
            <w:r w:rsidRPr="00995BFB">
              <w:rPr>
                <w:sz w:val="20"/>
                <w:szCs w:val="20"/>
              </w:rPr>
              <w:t>-</w:t>
            </w:r>
            <w:bookmarkStart w:id="90" w:name="_GoBack"/>
            <w:bookmarkEnd w:id="90"/>
            <w:r w:rsidRPr="00995BFB">
              <w:rPr>
                <w:sz w:val="20"/>
                <w:szCs w:val="20"/>
              </w:rPr>
              <w:t>укомплектованность ремонтным и оперативно-ремонтным персоналом,</w:t>
            </w:r>
          </w:p>
          <w:p w:rsidR="00CF4BD9" w:rsidRPr="00995BFB" w:rsidRDefault="00CF4BD9" w:rsidP="00E929DD">
            <w:pPr>
              <w:autoSpaceDE w:val="0"/>
              <w:autoSpaceDN w:val="0"/>
              <w:adjustRightInd w:val="0"/>
              <w:jc w:val="center"/>
              <w:rPr>
                <w:sz w:val="20"/>
                <w:szCs w:val="20"/>
              </w:rPr>
            </w:pPr>
            <w:r w:rsidRPr="00995BFB">
              <w:rPr>
                <w:sz w:val="20"/>
                <w:szCs w:val="20"/>
              </w:rPr>
              <w:t>- оснащенности машинами, специальными механизмами и оборудованием</w:t>
            </w:r>
          </w:p>
        </w:tc>
        <w:tc>
          <w:tcPr>
            <w:tcW w:w="995" w:type="pct"/>
            <w:vAlign w:val="center"/>
          </w:tcPr>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roofErr w:type="spellStart"/>
            <w:r w:rsidRPr="00995BFB">
              <w:rPr>
                <w:b/>
                <w:sz w:val="20"/>
                <w:szCs w:val="20"/>
              </w:rPr>
              <w:t>Кукомпл</w:t>
            </w:r>
            <w:proofErr w:type="spellEnd"/>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b/>
                <w:sz w:val="20"/>
                <w:szCs w:val="20"/>
              </w:rPr>
            </w:pPr>
          </w:p>
          <w:p w:rsidR="00CF4BD9" w:rsidRPr="00995BFB" w:rsidRDefault="00CF4BD9" w:rsidP="00E929DD">
            <w:pPr>
              <w:autoSpaceDE w:val="0"/>
              <w:autoSpaceDN w:val="0"/>
              <w:adjustRightInd w:val="0"/>
              <w:jc w:val="center"/>
              <w:rPr>
                <w:sz w:val="20"/>
                <w:szCs w:val="20"/>
              </w:rPr>
            </w:pPr>
            <w:r w:rsidRPr="00995BFB">
              <w:rPr>
                <w:b/>
                <w:sz w:val="20"/>
                <w:szCs w:val="20"/>
              </w:rPr>
              <w:t xml:space="preserve">К </w:t>
            </w:r>
            <w:proofErr w:type="spellStart"/>
            <w:r w:rsidRPr="00995BFB">
              <w:rPr>
                <w:b/>
                <w:sz w:val="20"/>
                <w:szCs w:val="20"/>
              </w:rPr>
              <w:t>оснащ</w:t>
            </w:r>
            <w:proofErr w:type="spellEnd"/>
          </w:p>
        </w:tc>
        <w:tc>
          <w:tcPr>
            <w:tcW w:w="1472" w:type="pct"/>
            <w:vAlign w:val="center"/>
          </w:tcPr>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r w:rsidRPr="00995BFB">
              <w:rPr>
                <w:sz w:val="20"/>
                <w:szCs w:val="20"/>
              </w:rPr>
              <w:t>0,9</w:t>
            </w: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r w:rsidRPr="00995BFB">
              <w:rPr>
                <w:sz w:val="20"/>
                <w:szCs w:val="20"/>
              </w:rPr>
              <w:t>1,0</w:t>
            </w:r>
          </w:p>
        </w:tc>
        <w:tc>
          <w:tcPr>
            <w:tcW w:w="954" w:type="pct"/>
            <w:vAlign w:val="center"/>
          </w:tcPr>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r w:rsidRPr="00995BFB">
              <w:rPr>
                <w:sz w:val="20"/>
                <w:szCs w:val="20"/>
              </w:rPr>
              <w:t>0,9</w:t>
            </w: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p>
          <w:p w:rsidR="00CF4BD9" w:rsidRPr="00995BFB" w:rsidRDefault="00CF4BD9" w:rsidP="00E929DD">
            <w:pPr>
              <w:autoSpaceDE w:val="0"/>
              <w:autoSpaceDN w:val="0"/>
              <w:adjustRightInd w:val="0"/>
              <w:jc w:val="center"/>
              <w:rPr>
                <w:sz w:val="20"/>
                <w:szCs w:val="20"/>
              </w:rPr>
            </w:pPr>
            <w:r w:rsidRPr="00995BFB">
              <w:rPr>
                <w:sz w:val="20"/>
                <w:szCs w:val="20"/>
              </w:rPr>
              <w:t>1,0</w:t>
            </w:r>
          </w:p>
        </w:tc>
      </w:tr>
      <w:tr w:rsidR="00CF4BD9" w:rsidRPr="00995BFB" w:rsidTr="00F00AB4">
        <w:trPr>
          <w:trHeight w:val="475"/>
        </w:trPr>
        <w:tc>
          <w:tcPr>
            <w:tcW w:w="297" w:type="pct"/>
            <w:vAlign w:val="center"/>
          </w:tcPr>
          <w:p w:rsidR="00CF4BD9" w:rsidRPr="00995BFB" w:rsidRDefault="00CF4BD9" w:rsidP="00E929DD">
            <w:pPr>
              <w:autoSpaceDE w:val="0"/>
              <w:autoSpaceDN w:val="0"/>
              <w:adjustRightInd w:val="0"/>
              <w:jc w:val="center"/>
              <w:rPr>
                <w:sz w:val="20"/>
                <w:szCs w:val="20"/>
              </w:rPr>
            </w:pPr>
            <w:r w:rsidRPr="00995BFB">
              <w:rPr>
                <w:sz w:val="20"/>
                <w:szCs w:val="20"/>
              </w:rPr>
              <w:t>7</w:t>
            </w:r>
          </w:p>
        </w:tc>
        <w:tc>
          <w:tcPr>
            <w:tcW w:w="1281" w:type="pct"/>
            <w:vAlign w:val="center"/>
          </w:tcPr>
          <w:p w:rsidR="00CF4BD9" w:rsidRPr="00995BFB" w:rsidRDefault="00CF4BD9" w:rsidP="00E929DD">
            <w:pPr>
              <w:autoSpaceDE w:val="0"/>
              <w:autoSpaceDN w:val="0"/>
              <w:adjustRightInd w:val="0"/>
              <w:jc w:val="center"/>
              <w:rPr>
                <w:sz w:val="20"/>
                <w:szCs w:val="20"/>
              </w:rPr>
            </w:pPr>
            <w:r w:rsidRPr="00995BFB">
              <w:rPr>
                <w:b/>
                <w:sz w:val="20"/>
                <w:szCs w:val="20"/>
              </w:rPr>
              <w:t xml:space="preserve">Коэффициент надежности системы </w:t>
            </w:r>
            <w:r w:rsidRPr="00995BFB">
              <w:rPr>
                <w:sz w:val="20"/>
                <w:szCs w:val="20"/>
              </w:rPr>
              <w:t>коммунального теплоснабжения от источника тепловой энергии</w:t>
            </w:r>
          </w:p>
        </w:tc>
        <w:tc>
          <w:tcPr>
            <w:tcW w:w="995" w:type="pct"/>
            <w:vAlign w:val="center"/>
          </w:tcPr>
          <w:p w:rsidR="00CF4BD9" w:rsidRPr="00995BFB" w:rsidRDefault="00CF4BD9" w:rsidP="00E929DD">
            <w:pPr>
              <w:autoSpaceDE w:val="0"/>
              <w:autoSpaceDN w:val="0"/>
              <w:adjustRightInd w:val="0"/>
              <w:jc w:val="center"/>
              <w:rPr>
                <w:sz w:val="20"/>
                <w:szCs w:val="20"/>
                <w:vertAlign w:val="subscript"/>
              </w:rPr>
            </w:pPr>
            <w:proofErr w:type="spellStart"/>
            <w:r w:rsidRPr="00995BFB">
              <w:rPr>
                <w:sz w:val="20"/>
                <w:szCs w:val="20"/>
              </w:rPr>
              <w:t>К</w:t>
            </w:r>
            <w:r w:rsidRPr="00995BFB">
              <w:rPr>
                <w:sz w:val="20"/>
                <w:szCs w:val="20"/>
                <w:vertAlign w:val="subscript"/>
              </w:rPr>
              <w:t>над</w:t>
            </w:r>
            <w:proofErr w:type="spellEnd"/>
          </w:p>
        </w:tc>
        <w:tc>
          <w:tcPr>
            <w:tcW w:w="1472" w:type="pct"/>
            <w:vAlign w:val="center"/>
          </w:tcPr>
          <w:p w:rsidR="00CF4BD9" w:rsidRPr="00995BFB" w:rsidRDefault="00173791" w:rsidP="00E929DD">
            <w:pPr>
              <w:autoSpaceDE w:val="0"/>
              <w:autoSpaceDN w:val="0"/>
              <w:adjustRightInd w:val="0"/>
              <w:jc w:val="center"/>
              <w:rPr>
                <w:sz w:val="20"/>
                <w:szCs w:val="20"/>
              </w:rPr>
            </w:pPr>
            <w:r>
              <w:rPr>
                <w:sz w:val="20"/>
                <w:szCs w:val="20"/>
              </w:rPr>
              <w:t>0,82</w:t>
            </w:r>
          </w:p>
        </w:tc>
        <w:tc>
          <w:tcPr>
            <w:tcW w:w="954" w:type="pct"/>
            <w:vAlign w:val="center"/>
          </w:tcPr>
          <w:p w:rsidR="00CF4BD9" w:rsidRPr="00995BFB" w:rsidRDefault="00173791" w:rsidP="00E81CE7">
            <w:pPr>
              <w:autoSpaceDE w:val="0"/>
              <w:autoSpaceDN w:val="0"/>
              <w:adjustRightInd w:val="0"/>
              <w:jc w:val="center"/>
              <w:rPr>
                <w:sz w:val="20"/>
                <w:szCs w:val="20"/>
              </w:rPr>
            </w:pPr>
            <w:r>
              <w:rPr>
                <w:sz w:val="20"/>
                <w:szCs w:val="20"/>
              </w:rPr>
              <w:t>0,</w:t>
            </w:r>
            <w:r w:rsidR="00E81CE7">
              <w:rPr>
                <w:sz w:val="20"/>
                <w:szCs w:val="20"/>
              </w:rPr>
              <w:t>68</w:t>
            </w:r>
          </w:p>
        </w:tc>
      </w:tr>
    </w:tbl>
    <w:p w:rsidR="00173791" w:rsidRDefault="00173791" w:rsidP="00173791">
      <w:pPr>
        <w:spacing w:line="360" w:lineRule="auto"/>
        <w:ind w:firstLine="720"/>
        <w:rPr>
          <w:sz w:val="26"/>
          <w:szCs w:val="26"/>
        </w:rPr>
      </w:pPr>
    </w:p>
    <w:p w:rsidR="00173791" w:rsidRPr="00173791" w:rsidRDefault="00173791" w:rsidP="00173791">
      <w:pPr>
        <w:spacing w:line="360" w:lineRule="auto"/>
        <w:ind w:firstLine="720"/>
        <w:rPr>
          <w:sz w:val="26"/>
          <w:szCs w:val="26"/>
        </w:rPr>
      </w:pPr>
      <w:r w:rsidRPr="00173791">
        <w:rPr>
          <w:sz w:val="26"/>
          <w:szCs w:val="26"/>
        </w:rPr>
        <w:t xml:space="preserve">При </w:t>
      </w:r>
      <w:proofErr w:type="spellStart"/>
      <w:r w:rsidRPr="00173791">
        <w:rPr>
          <w:sz w:val="26"/>
          <w:szCs w:val="26"/>
        </w:rPr>
        <w:t>Кнад</w:t>
      </w:r>
      <w:proofErr w:type="spellEnd"/>
      <w:r w:rsidRPr="00173791">
        <w:rPr>
          <w:sz w:val="26"/>
          <w:szCs w:val="26"/>
        </w:rPr>
        <w:t>=0,</w:t>
      </w:r>
      <w:r>
        <w:rPr>
          <w:sz w:val="26"/>
          <w:szCs w:val="26"/>
        </w:rPr>
        <w:t>82</w:t>
      </w:r>
      <w:r w:rsidRPr="00173791">
        <w:rPr>
          <w:sz w:val="26"/>
          <w:szCs w:val="26"/>
        </w:rPr>
        <w:t xml:space="preserve"> система теплоснабжения </w:t>
      </w:r>
      <w:r>
        <w:rPr>
          <w:sz w:val="26"/>
          <w:szCs w:val="26"/>
        </w:rPr>
        <w:t xml:space="preserve">дер. </w:t>
      </w:r>
      <w:r w:rsidR="00CF48EA">
        <w:rPr>
          <w:sz w:val="26"/>
          <w:szCs w:val="26"/>
        </w:rPr>
        <w:t>Старополье</w:t>
      </w:r>
      <w:r w:rsidRPr="00173791">
        <w:rPr>
          <w:sz w:val="26"/>
          <w:szCs w:val="26"/>
        </w:rPr>
        <w:t xml:space="preserve"> относится к надежным (</w:t>
      </w:r>
      <w:proofErr w:type="spellStart"/>
      <w:r w:rsidRPr="00173791">
        <w:rPr>
          <w:sz w:val="26"/>
          <w:szCs w:val="26"/>
        </w:rPr>
        <w:t>Кнад</w:t>
      </w:r>
      <w:proofErr w:type="spellEnd"/>
      <w:r w:rsidRPr="00173791">
        <w:rPr>
          <w:sz w:val="26"/>
          <w:szCs w:val="26"/>
        </w:rPr>
        <w:t xml:space="preserve"> от </w:t>
      </w:r>
      <w:proofErr w:type="spellStart"/>
      <w:proofErr w:type="gramStart"/>
      <w:r w:rsidRPr="00173791">
        <w:rPr>
          <w:sz w:val="26"/>
          <w:szCs w:val="26"/>
        </w:rPr>
        <w:t>от</w:t>
      </w:r>
      <w:proofErr w:type="spellEnd"/>
      <w:proofErr w:type="gramEnd"/>
      <w:r w:rsidRPr="00173791">
        <w:rPr>
          <w:sz w:val="26"/>
          <w:szCs w:val="26"/>
        </w:rPr>
        <w:t xml:space="preserve"> 0,</w:t>
      </w:r>
      <w:r>
        <w:rPr>
          <w:sz w:val="26"/>
          <w:szCs w:val="26"/>
        </w:rPr>
        <w:t>75</w:t>
      </w:r>
      <w:r w:rsidRPr="00173791">
        <w:rPr>
          <w:sz w:val="26"/>
          <w:szCs w:val="26"/>
        </w:rPr>
        <w:t xml:space="preserve"> до 0,</w:t>
      </w:r>
      <w:r>
        <w:rPr>
          <w:sz w:val="26"/>
          <w:szCs w:val="26"/>
        </w:rPr>
        <w:t>89</w:t>
      </w:r>
      <w:r w:rsidRPr="00173791">
        <w:rPr>
          <w:sz w:val="26"/>
          <w:szCs w:val="26"/>
        </w:rPr>
        <w:t>) системам теплоснабжения.</w:t>
      </w:r>
    </w:p>
    <w:p w:rsidR="00173791" w:rsidRPr="00173791" w:rsidRDefault="00173791" w:rsidP="00173791">
      <w:pPr>
        <w:spacing w:line="360" w:lineRule="auto"/>
        <w:ind w:firstLine="720"/>
        <w:rPr>
          <w:sz w:val="26"/>
          <w:szCs w:val="26"/>
        </w:rPr>
      </w:pPr>
      <w:r w:rsidRPr="00173791">
        <w:rPr>
          <w:sz w:val="26"/>
          <w:szCs w:val="26"/>
        </w:rPr>
        <w:t xml:space="preserve">При </w:t>
      </w:r>
      <w:proofErr w:type="spellStart"/>
      <w:r w:rsidRPr="00173791">
        <w:rPr>
          <w:sz w:val="26"/>
          <w:szCs w:val="26"/>
        </w:rPr>
        <w:t>Кнад</w:t>
      </w:r>
      <w:proofErr w:type="spellEnd"/>
      <w:r w:rsidRPr="00173791">
        <w:rPr>
          <w:sz w:val="26"/>
          <w:szCs w:val="26"/>
        </w:rPr>
        <w:t>=0,</w:t>
      </w:r>
      <w:r w:rsidR="00E81CE7">
        <w:rPr>
          <w:sz w:val="26"/>
          <w:szCs w:val="26"/>
        </w:rPr>
        <w:t>68</w:t>
      </w:r>
      <w:r w:rsidRPr="00173791">
        <w:rPr>
          <w:sz w:val="26"/>
          <w:szCs w:val="26"/>
        </w:rPr>
        <w:t xml:space="preserve"> система теплоснабжения </w:t>
      </w:r>
      <w:r>
        <w:rPr>
          <w:sz w:val="26"/>
          <w:szCs w:val="26"/>
        </w:rPr>
        <w:t>дер. Овсище</w:t>
      </w:r>
      <w:r w:rsidRPr="00173791">
        <w:rPr>
          <w:sz w:val="26"/>
          <w:szCs w:val="26"/>
        </w:rPr>
        <w:t xml:space="preserve"> относится к мало надежным (</w:t>
      </w:r>
      <w:proofErr w:type="spellStart"/>
      <w:r w:rsidRPr="00173791">
        <w:rPr>
          <w:sz w:val="26"/>
          <w:szCs w:val="26"/>
        </w:rPr>
        <w:t>Кнад</w:t>
      </w:r>
      <w:proofErr w:type="spellEnd"/>
      <w:r w:rsidRPr="00173791">
        <w:rPr>
          <w:sz w:val="26"/>
          <w:szCs w:val="26"/>
        </w:rPr>
        <w:t xml:space="preserve"> от </w:t>
      </w:r>
      <w:proofErr w:type="spellStart"/>
      <w:proofErr w:type="gramStart"/>
      <w:r w:rsidRPr="00173791">
        <w:rPr>
          <w:sz w:val="26"/>
          <w:szCs w:val="26"/>
        </w:rPr>
        <w:t>от</w:t>
      </w:r>
      <w:proofErr w:type="spellEnd"/>
      <w:proofErr w:type="gramEnd"/>
      <w:r w:rsidRPr="00173791">
        <w:rPr>
          <w:sz w:val="26"/>
          <w:szCs w:val="26"/>
        </w:rPr>
        <w:t xml:space="preserve"> 0,5 до 0,74) системам теплоснабжения.</w:t>
      </w:r>
    </w:p>
    <w:p w:rsidR="00E929DD" w:rsidRDefault="00E929DD" w:rsidP="00CF48EA">
      <w:pPr>
        <w:pStyle w:val="2"/>
        <w:numPr>
          <w:ilvl w:val="0"/>
          <w:numId w:val="0"/>
        </w:numPr>
        <w:spacing w:line="360" w:lineRule="auto"/>
        <w:ind w:left="709"/>
      </w:pPr>
      <w:bookmarkStart w:id="91" w:name="_Toc375643440"/>
      <w:bookmarkStart w:id="92" w:name="_Toc377393451"/>
      <w:bookmarkStart w:id="93" w:name="_Toc381777611"/>
      <w:r>
        <w:t>9.2 Анализ аварийных отключений потребителей.</w:t>
      </w:r>
      <w:bookmarkEnd w:id="91"/>
      <w:bookmarkEnd w:id="92"/>
      <w:bookmarkEnd w:id="93"/>
    </w:p>
    <w:p w:rsidR="00594141" w:rsidRDefault="00E929DD" w:rsidP="003C20E6">
      <w:pPr>
        <w:pStyle w:val="a0"/>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Информации </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аварийных </w:t>
      </w:r>
      <w:r w:rsidR="003C20E6">
        <w:rPr>
          <w:rFonts w:ascii="Times New Roman" w:hAnsi="Times New Roman" w:cs="Times New Roman"/>
          <w:sz w:val="26"/>
          <w:szCs w:val="26"/>
        </w:rPr>
        <w:t>отключениях потребителей не предоставлено.</w:t>
      </w:r>
    </w:p>
    <w:p w:rsidR="003C20E6" w:rsidRPr="00C05D04" w:rsidRDefault="003C20E6" w:rsidP="00CF48EA">
      <w:pPr>
        <w:pStyle w:val="2"/>
        <w:numPr>
          <w:ilvl w:val="0"/>
          <w:numId w:val="0"/>
        </w:numPr>
        <w:spacing w:line="360" w:lineRule="auto"/>
        <w:ind w:left="709"/>
      </w:pPr>
      <w:bookmarkStart w:id="94" w:name="_Toc377393452"/>
      <w:bookmarkStart w:id="95" w:name="_Toc381777612"/>
      <w:r w:rsidRPr="00C05D04">
        <w:t>Глава 1. Часть 10.Технико-экономические показатели теплоснабжающих и теплосетевых организаций.</w:t>
      </w:r>
      <w:bookmarkEnd w:id="94"/>
      <w:bookmarkEnd w:id="95"/>
    </w:p>
    <w:p w:rsidR="003C20E6" w:rsidRPr="003C20E6" w:rsidRDefault="003C20E6" w:rsidP="003C20E6">
      <w:pPr>
        <w:spacing w:line="360" w:lineRule="auto"/>
        <w:ind w:firstLine="709"/>
        <w:jc w:val="left"/>
        <w:rPr>
          <w:sz w:val="26"/>
          <w:szCs w:val="26"/>
        </w:rPr>
      </w:pPr>
      <w:r w:rsidRPr="003C20E6">
        <w:rPr>
          <w:sz w:val="26"/>
          <w:szCs w:val="26"/>
        </w:rPr>
        <w:t>Согласно Постановлению Правительства РФ No1140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3C20E6" w:rsidRPr="003C20E6" w:rsidRDefault="003C20E6" w:rsidP="003C20E6">
      <w:pPr>
        <w:spacing w:line="360" w:lineRule="auto"/>
        <w:ind w:firstLine="709"/>
        <w:jc w:val="left"/>
        <w:rPr>
          <w:sz w:val="26"/>
          <w:szCs w:val="26"/>
        </w:rPr>
      </w:pPr>
      <w:r w:rsidRPr="003C20E6">
        <w:rPr>
          <w:sz w:val="26"/>
          <w:szCs w:val="26"/>
        </w:rPr>
        <w:t>а) о ценах (тарифах) на регулируемые товары и услуги и надбавках к этим ценам (тарифам);</w:t>
      </w:r>
    </w:p>
    <w:p w:rsidR="003C20E6" w:rsidRPr="003C20E6" w:rsidRDefault="003C20E6" w:rsidP="003C20E6">
      <w:pPr>
        <w:spacing w:line="360" w:lineRule="auto"/>
        <w:ind w:firstLine="709"/>
        <w:jc w:val="left"/>
        <w:rPr>
          <w:sz w:val="26"/>
          <w:szCs w:val="26"/>
        </w:rPr>
      </w:pPr>
      <w:r w:rsidRPr="003C20E6">
        <w:rPr>
          <w:sz w:val="26"/>
          <w:szCs w:val="26"/>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3C20E6" w:rsidRPr="003C20E6" w:rsidRDefault="003C20E6" w:rsidP="003C20E6">
      <w:pPr>
        <w:spacing w:line="360" w:lineRule="auto"/>
        <w:ind w:firstLine="709"/>
        <w:jc w:val="left"/>
        <w:rPr>
          <w:sz w:val="26"/>
          <w:szCs w:val="26"/>
        </w:rPr>
      </w:pPr>
      <w:r w:rsidRPr="003C20E6">
        <w:rPr>
          <w:sz w:val="26"/>
          <w:szCs w:val="26"/>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C20E6" w:rsidRPr="003C20E6" w:rsidRDefault="003C20E6" w:rsidP="003C20E6">
      <w:pPr>
        <w:spacing w:line="360" w:lineRule="auto"/>
        <w:ind w:firstLine="709"/>
        <w:jc w:val="left"/>
        <w:rPr>
          <w:sz w:val="26"/>
          <w:szCs w:val="26"/>
        </w:rPr>
      </w:pPr>
      <w:r w:rsidRPr="003C20E6">
        <w:rPr>
          <w:sz w:val="26"/>
          <w:szCs w:val="26"/>
        </w:rPr>
        <w:t>г) об инвестиционных программах и отчетах об их реализации;</w:t>
      </w:r>
    </w:p>
    <w:p w:rsidR="003C20E6" w:rsidRPr="003C20E6" w:rsidRDefault="003C20E6" w:rsidP="003C20E6">
      <w:pPr>
        <w:spacing w:line="360" w:lineRule="auto"/>
        <w:ind w:firstLine="709"/>
        <w:jc w:val="left"/>
        <w:rPr>
          <w:sz w:val="26"/>
          <w:szCs w:val="26"/>
        </w:rPr>
      </w:pPr>
      <w:r w:rsidRPr="003C20E6">
        <w:rPr>
          <w:sz w:val="26"/>
          <w:szCs w:val="26"/>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C20E6" w:rsidRPr="003C20E6" w:rsidRDefault="003C20E6" w:rsidP="003C20E6">
      <w:pPr>
        <w:spacing w:line="360" w:lineRule="auto"/>
        <w:ind w:firstLine="709"/>
        <w:jc w:val="left"/>
        <w:rPr>
          <w:sz w:val="26"/>
          <w:szCs w:val="26"/>
        </w:rPr>
      </w:pPr>
      <w:r w:rsidRPr="003C20E6">
        <w:rPr>
          <w:sz w:val="26"/>
          <w:szCs w:val="26"/>
        </w:rPr>
        <w:t>е) об условиях, на которых осуществляется поставка регулируемых товаров и (или) оказание регулируемых услуг;</w:t>
      </w:r>
    </w:p>
    <w:p w:rsidR="003C20E6" w:rsidRPr="003C20E6" w:rsidRDefault="003C20E6" w:rsidP="003C20E6">
      <w:pPr>
        <w:spacing w:line="360" w:lineRule="auto"/>
        <w:ind w:firstLine="709"/>
        <w:jc w:val="left"/>
        <w:rPr>
          <w:sz w:val="26"/>
          <w:szCs w:val="26"/>
        </w:rPr>
      </w:pPr>
      <w:r w:rsidRPr="003C20E6">
        <w:rPr>
          <w:sz w:val="26"/>
          <w:szCs w:val="26"/>
        </w:rPr>
        <w:t>ж) о порядке выполнения технологических, технических и других мероприятий, связанных с подключением к системе теплоснабжения</w:t>
      </w:r>
    </w:p>
    <w:p w:rsidR="003C20E6" w:rsidRDefault="00423EFC" w:rsidP="003C20E6">
      <w:pPr>
        <w:pStyle w:val="a0"/>
        <w:spacing w:line="360" w:lineRule="auto"/>
        <w:ind w:firstLine="709"/>
        <w:jc w:val="both"/>
        <w:rPr>
          <w:rFonts w:ascii="Times New Roman" w:eastAsia="Calibri" w:hAnsi="Times New Roman" w:cs="Times New Roman"/>
          <w:sz w:val="26"/>
          <w:szCs w:val="26"/>
        </w:rPr>
      </w:pPr>
      <w:r w:rsidRPr="00423EFC">
        <w:rPr>
          <w:rFonts w:ascii="Times New Roman" w:eastAsia="Calibri" w:hAnsi="Times New Roman" w:cs="Times New Roman"/>
          <w:sz w:val="26"/>
          <w:szCs w:val="26"/>
        </w:rPr>
        <w:lastRenderedPageBreak/>
        <w:t>Отчет о выполнении производственн</w:t>
      </w:r>
      <w:r w:rsidR="000F52A6">
        <w:rPr>
          <w:rFonts w:ascii="Times New Roman" w:eastAsia="Calibri" w:hAnsi="Times New Roman" w:cs="Times New Roman"/>
          <w:sz w:val="26"/>
          <w:szCs w:val="26"/>
        </w:rPr>
        <w:t>ой программы ООО «Энергобаланс</w:t>
      </w:r>
      <w:r w:rsidR="007C3DA5">
        <w:rPr>
          <w:rFonts w:ascii="Times New Roman" w:eastAsia="Calibri" w:hAnsi="Times New Roman" w:cs="Times New Roman"/>
          <w:sz w:val="26"/>
          <w:szCs w:val="26"/>
        </w:rPr>
        <w:t>-Т</w:t>
      </w:r>
      <w:r w:rsidR="000F52A6">
        <w:rPr>
          <w:rFonts w:ascii="Times New Roman" w:eastAsia="Calibri" w:hAnsi="Times New Roman" w:cs="Times New Roman"/>
          <w:sz w:val="26"/>
          <w:szCs w:val="26"/>
        </w:rPr>
        <w:t>»</w:t>
      </w:r>
      <w:r w:rsidR="008C1212">
        <w:rPr>
          <w:rFonts w:ascii="Times New Roman" w:eastAsia="Calibri" w:hAnsi="Times New Roman" w:cs="Times New Roman"/>
          <w:sz w:val="26"/>
          <w:szCs w:val="26"/>
        </w:rPr>
        <w:t xml:space="preserve"> </w:t>
      </w:r>
      <w:r w:rsidRPr="00423EFC">
        <w:rPr>
          <w:rFonts w:ascii="Times New Roman" w:eastAsia="Calibri" w:hAnsi="Times New Roman" w:cs="Times New Roman"/>
          <w:sz w:val="26"/>
          <w:szCs w:val="26"/>
        </w:rPr>
        <w:t>представлен в таблице</w:t>
      </w:r>
      <w:r>
        <w:rPr>
          <w:rFonts w:ascii="Times New Roman" w:eastAsia="Calibri" w:hAnsi="Times New Roman" w:cs="Times New Roman"/>
          <w:sz w:val="26"/>
          <w:szCs w:val="26"/>
        </w:rPr>
        <w:t xml:space="preserve"> 22.</w:t>
      </w:r>
    </w:p>
    <w:p w:rsidR="00423EFC" w:rsidRDefault="00423EFC" w:rsidP="00CF48EA">
      <w:pPr>
        <w:pStyle w:val="a0"/>
        <w:spacing w:line="360" w:lineRule="auto"/>
        <w:ind w:firstLine="709"/>
        <w:jc w:val="right"/>
        <w:outlineLvl w:val="0"/>
        <w:rPr>
          <w:rFonts w:ascii="Times New Roman" w:eastAsia="Calibri" w:hAnsi="Times New Roman" w:cs="Times New Roman"/>
          <w:b/>
          <w:sz w:val="26"/>
          <w:szCs w:val="26"/>
        </w:rPr>
      </w:pPr>
      <w:r w:rsidRPr="00423EFC">
        <w:rPr>
          <w:rFonts w:ascii="Times New Roman" w:eastAsia="Calibri" w:hAnsi="Times New Roman" w:cs="Times New Roman"/>
          <w:b/>
          <w:sz w:val="26"/>
          <w:szCs w:val="26"/>
        </w:rPr>
        <w:t>Таблица 22.</w:t>
      </w:r>
    </w:p>
    <w:p w:rsidR="00423EFC" w:rsidRDefault="00423EFC" w:rsidP="00CF48EA">
      <w:pPr>
        <w:pStyle w:val="a0"/>
        <w:spacing w:line="360" w:lineRule="auto"/>
        <w:jc w:val="center"/>
        <w:outlineLvl w:val="0"/>
        <w:rPr>
          <w:rFonts w:ascii="Times New Roman" w:eastAsia="Calibri" w:hAnsi="Times New Roman" w:cs="Times New Roman"/>
          <w:b/>
          <w:sz w:val="26"/>
          <w:szCs w:val="26"/>
        </w:rPr>
      </w:pPr>
      <w:r w:rsidRPr="00423EFC">
        <w:rPr>
          <w:rFonts w:ascii="Times New Roman" w:eastAsia="Calibri" w:hAnsi="Times New Roman" w:cs="Times New Roman"/>
          <w:b/>
          <w:sz w:val="26"/>
          <w:szCs w:val="26"/>
        </w:rPr>
        <w:t>Отчет о выполнении производственной программы ООО «Энергобаланс</w:t>
      </w:r>
      <w:r w:rsidR="007C3DA5">
        <w:rPr>
          <w:rFonts w:ascii="Times New Roman" w:eastAsia="Calibri" w:hAnsi="Times New Roman" w:cs="Times New Roman"/>
          <w:b/>
          <w:sz w:val="26"/>
          <w:szCs w:val="26"/>
        </w:rPr>
        <w:t>-Т</w:t>
      </w:r>
      <w:r w:rsidRPr="00423EFC">
        <w:rPr>
          <w:rFonts w:ascii="Times New Roman" w:eastAsia="Calibri" w:hAnsi="Times New Roman" w:cs="Times New Roman"/>
          <w:b/>
          <w:sz w:val="26"/>
          <w:szCs w:val="26"/>
        </w:rPr>
        <w:t>».</w:t>
      </w:r>
    </w:p>
    <w:tbl>
      <w:tblPr>
        <w:tblStyle w:val="ae"/>
        <w:tblpPr w:leftFromText="180" w:rightFromText="180" w:vertAnchor="text" w:tblpXSpec="center" w:tblpY="1"/>
        <w:tblOverlap w:val="never"/>
        <w:tblW w:w="0" w:type="auto"/>
        <w:jc w:val="center"/>
        <w:tblLook w:val="04A0" w:firstRow="1" w:lastRow="0" w:firstColumn="1" w:lastColumn="0" w:noHBand="0" w:noVBand="1"/>
      </w:tblPr>
      <w:tblGrid>
        <w:gridCol w:w="6062"/>
        <w:gridCol w:w="1984"/>
        <w:gridCol w:w="1950"/>
      </w:tblGrid>
      <w:tr w:rsidR="006C5DF6" w:rsidRPr="00423EFC" w:rsidTr="006C5DF6">
        <w:trPr>
          <w:jc w:val="center"/>
        </w:trPr>
        <w:tc>
          <w:tcPr>
            <w:tcW w:w="9996" w:type="dxa"/>
            <w:gridSpan w:val="3"/>
            <w:shd w:val="clear" w:color="auto" w:fill="D9D9D9" w:themeFill="background1" w:themeFillShade="D9"/>
            <w:vAlign w:val="center"/>
          </w:tcPr>
          <w:p w:rsidR="006C5DF6" w:rsidRPr="006C5DF6" w:rsidRDefault="006C5DF6" w:rsidP="006C5DF6">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Характеристика системы теплоснабжения</w:t>
            </w:r>
          </w:p>
        </w:tc>
      </w:tr>
      <w:tr w:rsidR="00423EFC" w:rsidRPr="00423EFC" w:rsidTr="006C5DF6">
        <w:trPr>
          <w:trHeight w:val="298"/>
          <w:jc w:val="center"/>
        </w:trPr>
        <w:tc>
          <w:tcPr>
            <w:tcW w:w="6062" w:type="dxa"/>
            <w:shd w:val="clear" w:color="auto" w:fill="D9D9D9" w:themeFill="background1" w:themeFillShade="D9"/>
            <w:vAlign w:val="center"/>
          </w:tcPr>
          <w:p w:rsidR="00423EFC" w:rsidRPr="006C5DF6" w:rsidRDefault="00423EFC" w:rsidP="006C5DF6">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Источник</w:t>
            </w:r>
          </w:p>
        </w:tc>
        <w:tc>
          <w:tcPr>
            <w:tcW w:w="1984" w:type="dxa"/>
            <w:shd w:val="clear" w:color="auto" w:fill="D9D9D9" w:themeFill="background1" w:themeFillShade="D9"/>
            <w:vAlign w:val="center"/>
          </w:tcPr>
          <w:p w:rsidR="00423EFC" w:rsidRPr="006C5DF6" w:rsidRDefault="00423EFC" w:rsidP="00F81549">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Котельная (дер. Старополье)</w:t>
            </w:r>
          </w:p>
        </w:tc>
        <w:tc>
          <w:tcPr>
            <w:tcW w:w="1950" w:type="dxa"/>
            <w:shd w:val="clear" w:color="auto" w:fill="D9D9D9" w:themeFill="background1" w:themeFillShade="D9"/>
            <w:vAlign w:val="center"/>
          </w:tcPr>
          <w:p w:rsidR="00423EFC" w:rsidRPr="006C5DF6" w:rsidRDefault="00423EFC" w:rsidP="00F81549">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Котельная  (дер. Овсище)</w:t>
            </w:r>
          </w:p>
        </w:tc>
      </w:tr>
      <w:tr w:rsidR="00423EFC" w:rsidRPr="00423EFC" w:rsidTr="006C5DF6">
        <w:trPr>
          <w:jc w:val="center"/>
        </w:trPr>
        <w:tc>
          <w:tcPr>
            <w:tcW w:w="6062" w:type="dxa"/>
            <w:vAlign w:val="center"/>
          </w:tcPr>
          <w:p w:rsidR="00423EFC" w:rsidRPr="00423EFC" w:rsidRDefault="00423EFC"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Вид топлива</w:t>
            </w:r>
          </w:p>
        </w:tc>
        <w:tc>
          <w:tcPr>
            <w:tcW w:w="1984" w:type="dxa"/>
            <w:vAlign w:val="center"/>
          </w:tcPr>
          <w:p w:rsidR="00423EFC" w:rsidRPr="00423EFC" w:rsidRDefault="00423EFC"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мазут</w:t>
            </w:r>
          </w:p>
        </w:tc>
        <w:tc>
          <w:tcPr>
            <w:tcW w:w="1950" w:type="dxa"/>
            <w:vAlign w:val="center"/>
          </w:tcPr>
          <w:p w:rsidR="00423EFC" w:rsidRPr="00423EFC" w:rsidRDefault="00423EFC"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мазут</w:t>
            </w:r>
          </w:p>
        </w:tc>
      </w:tr>
      <w:tr w:rsidR="00423EFC" w:rsidRPr="00423EFC" w:rsidTr="006C5DF6">
        <w:trPr>
          <w:jc w:val="center"/>
        </w:trPr>
        <w:tc>
          <w:tcPr>
            <w:tcW w:w="6062" w:type="dxa"/>
            <w:vAlign w:val="center"/>
          </w:tcPr>
          <w:p w:rsidR="006C5DF6" w:rsidRPr="00423EFC" w:rsidRDefault="00423EFC"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Выработка тепловой энерги</w:t>
            </w:r>
            <w:proofErr w:type="gramStart"/>
            <w:r>
              <w:rPr>
                <w:rFonts w:ascii="Times New Roman" w:eastAsia="Calibri" w:hAnsi="Times New Roman" w:cs="Times New Roman"/>
                <w:sz w:val="20"/>
                <w:szCs w:val="20"/>
              </w:rPr>
              <w:t>и(</w:t>
            </w:r>
            <w:proofErr w:type="gramEnd"/>
            <w:r>
              <w:rPr>
                <w:rFonts w:ascii="Times New Roman" w:eastAsia="Calibri" w:hAnsi="Times New Roman" w:cs="Times New Roman"/>
                <w:sz w:val="20"/>
                <w:szCs w:val="20"/>
              </w:rPr>
              <w:t>факт/расчетная) за предыдущий период регулирования</w:t>
            </w:r>
            <w:r w:rsidR="006C5DF6">
              <w:rPr>
                <w:rFonts w:ascii="Times New Roman" w:eastAsia="Calibri" w:hAnsi="Times New Roman" w:cs="Times New Roman"/>
                <w:sz w:val="20"/>
                <w:szCs w:val="20"/>
              </w:rPr>
              <w:t>, Гкал/год</w:t>
            </w:r>
          </w:p>
        </w:tc>
        <w:tc>
          <w:tcPr>
            <w:tcW w:w="1984"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6 599</w:t>
            </w:r>
          </w:p>
        </w:tc>
        <w:tc>
          <w:tcPr>
            <w:tcW w:w="1950"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4 874</w:t>
            </w:r>
          </w:p>
        </w:tc>
      </w:tr>
      <w:tr w:rsidR="00423EFC" w:rsidRPr="00423EFC" w:rsidTr="006C5DF6">
        <w:trPr>
          <w:jc w:val="center"/>
        </w:trPr>
        <w:tc>
          <w:tcPr>
            <w:tcW w:w="6062"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Отпуск тепловой энергии (факт/расчетная) за предыдущий период регулирования, Гкал/год</w:t>
            </w:r>
          </w:p>
        </w:tc>
        <w:tc>
          <w:tcPr>
            <w:tcW w:w="1984"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6 378</w:t>
            </w:r>
          </w:p>
        </w:tc>
        <w:tc>
          <w:tcPr>
            <w:tcW w:w="1950"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4 710</w:t>
            </w:r>
          </w:p>
        </w:tc>
      </w:tr>
      <w:tr w:rsidR="00423EFC" w:rsidRPr="00423EFC" w:rsidTr="006C5DF6">
        <w:trPr>
          <w:jc w:val="center"/>
        </w:trPr>
        <w:tc>
          <w:tcPr>
            <w:tcW w:w="6062" w:type="dxa"/>
            <w:vAlign w:val="center"/>
          </w:tcPr>
          <w:p w:rsidR="00423EFC" w:rsidRPr="00423EFC" w:rsidRDefault="006C5DF6" w:rsidP="006B260C">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Удельный расход топлива условного топлива, </w:t>
            </w:r>
            <w:proofErr w:type="spellStart"/>
            <w:r w:rsidR="006B260C">
              <w:rPr>
                <w:rFonts w:ascii="Times New Roman" w:eastAsia="Calibri" w:hAnsi="Times New Roman" w:cs="Times New Roman"/>
                <w:sz w:val="20"/>
                <w:szCs w:val="20"/>
              </w:rPr>
              <w:t>кг</w:t>
            </w:r>
            <w:proofErr w:type="gramStart"/>
            <w:r w:rsidR="006B260C">
              <w:rPr>
                <w:rFonts w:ascii="Times New Roman" w:eastAsia="Calibri" w:hAnsi="Times New Roman" w:cs="Times New Roman"/>
                <w:sz w:val="20"/>
                <w:szCs w:val="20"/>
              </w:rPr>
              <w:t>.у</w:t>
            </w:r>
            <w:proofErr w:type="gramEnd"/>
            <w:r w:rsidR="006B260C">
              <w:rPr>
                <w:rFonts w:ascii="Times New Roman" w:eastAsia="Calibri" w:hAnsi="Times New Roman" w:cs="Times New Roman"/>
                <w:sz w:val="20"/>
                <w:szCs w:val="20"/>
              </w:rPr>
              <w:t>.т</w:t>
            </w:r>
            <w:proofErr w:type="spellEnd"/>
            <w:r w:rsidR="006B260C">
              <w:rPr>
                <w:rFonts w:ascii="Times New Roman" w:eastAsia="Calibri" w:hAnsi="Times New Roman" w:cs="Times New Roman"/>
                <w:sz w:val="20"/>
                <w:szCs w:val="20"/>
              </w:rPr>
              <w:t>./Гкал</w:t>
            </w:r>
          </w:p>
        </w:tc>
        <w:tc>
          <w:tcPr>
            <w:tcW w:w="1984" w:type="dxa"/>
            <w:vAlign w:val="center"/>
          </w:tcPr>
          <w:p w:rsidR="00423EFC" w:rsidRPr="00423EFC" w:rsidRDefault="006C5DF6"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164,1</w:t>
            </w:r>
          </w:p>
        </w:tc>
        <w:tc>
          <w:tcPr>
            <w:tcW w:w="1950" w:type="dxa"/>
            <w:vAlign w:val="center"/>
          </w:tcPr>
          <w:p w:rsidR="00423EFC" w:rsidRPr="00423EFC" w:rsidRDefault="007A49ED" w:rsidP="006C5DF6">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160,3</w:t>
            </w:r>
          </w:p>
        </w:tc>
      </w:tr>
    </w:tbl>
    <w:p w:rsidR="00423EFC" w:rsidRDefault="00423EFC" w:rsidP="00423EFC">
      <w:pPr>
        <w:pStyle w:val="a0"/>
        <w:spacing w:line="360" w:lineRule="auto"/>
        <w:jc w:val="center"/>
        <w:rPr>
          <w:rFonts w:ascii="Times New Roman" w:eastAsia="Calibri" w:hAnsi="Times New Roman" w:cs="Times New Roman"/>
          <w:b/>
          <w:sz w:val="26"/>
          <w:szCs w:val="26"/>
        </w:rPr>
      </w:pPr>
    </w:p>
    <w:p w:rsidR="006C5DF6" w:rsidRDefault="006C5DF6" w:rsidP="00CF48EA">
      <w:pPr>
        <w:pStyle w:val="2"/>
        <w:numPr>
          <w:ilvl w:val="0"/>
          <w:numId w:val="0"/>
        </w:numPr>
        <w:spacing w:line="360" w:lineRule="auto"/>
        <w:ind w:left="1134"/>
      </w:pPr>
      <w:bookmarkStart w:id="96" w:name="_Toc375643441"/>
      <w:bookmarkStart w:id="97" w:name="_Toc377393453"/>
      <w:bookmarkStart w:id="98" w:name="_Toc381777613"/>
      <w:r>
        <w:t>Глава 1 Часть 11 Цены (тарифы) в сфере теплоснабжения.</w:t>
      </w:r>
      <w:bookmarkEnd w:id="96"/>
      <w:bookmarkEnd w:id="97"/>
      <w:bookmarkEnd w:id="98"/>
    </w:p>
    <w:p w:rsidR="006C5DF6" w:rsidRDefault="006C5DF6" w:rsidP="006C5DF6">
      <w:pPr>
        <w:pStyle w:val="2"/>
        <w:numPr>
          <w:ilvl w:val="0"/>
          <w:numId w:val="0"/>
        </w:numPr>
        <w:spacing w:line="360" w:lineRule="auto"/>
        <w:ind w:firstLine="709"/>
        <w:jc w:val="both"/>
      </w:pPr>
      <w:bookmarkStart w:id="99" w:name="_Toc377393454"/>
      <w:bookmarkStart w:id="100" w:name="_Toc381777614"/>
      <w:r w:rsidRPr="00327A07">
        <w:t>11.1</w:t>
      </w:r>
      <w:r w:rsidR="000F52A6">
        <w:t>.</w:t>
      </w:r>
      <w:r w:rsidRPr="00327A07">
        <w:t xml:space="preserve">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99"/>
      <w:bookmarkEnd w:id="100"/>
    </w:p>
    <w:p w:rsidR="005207B9" w:rsidRPr="005207B9" w:rsidRDefault="005207B9" w:rsidP="005207B9">
      <w:pPr>
        <w:pStyle w:val="a0"/>
        <w:spacing w:line="360" w:lineRule="auto"/>
        <w:ind w:firstLine="709"/>
        <w:jc w:val="both"/>
        <w:rPr>
          <w:rFonts w:ascii="Times New Roman" w:eastAsia="Calibri" w:hAnsi="Times New Roman" w:cs="Times New Roman"/>
          <w:bCs/>
          <w:sz w:val="26"/>
          <w:szCs w:val="26"/>
        </w:rPr>
      </w:pPr>
      <w:r w:rsidRPr="005207B9">
        <w:rPr>
          <w:rFonts w:ascii="Times New Roman" w:eastAsia="Calibri" w:hAnsi="Times New Roman" w:cs="Times New Roman"/>
          <w:bCs/>
          <w:sz w:val="26"/>
          <w:szCs w:val="26"/>
        </w:rPr>
        <w:t>Тариф на тепловую энергию для потребителей ООО «Энергобаланс</w:t>
      </w:r>
      <w:r w:rsidR="007C3DA5">
        <w:rPr>
          <w:rFonts w:ascii="Times New Roman" w:eastAsia="Calibri" w:hAnsi="Times New Roman" w:cs="Times New Roman"/>
          <w:bCs/>
          <w:sz w:val="26"/>
          <w:szCs w:val="26"/>
        </w:rPr>
        <w:t>-Т</w:t>
      </w:r>
      <w:r w:rsidRPr="005207B9">
        <w:rPr>
          <w:rFonts w:ascii="Times New Roman" w:eastAsia="Calibri" w:hAnsi="Times New Roman" w:cs="Times New Roman"/>
          <w:bCs/>
          <w:sz w:val="26"/>
          <w:szCs w:val="26"/>
        </w:rPr>
        <w:t>» на территории</w:t>
      </w:r>
      <w:r>
        <w:rPr>
          <w:rFonts w:ascii="Times New Roman" w:eastAsia="Calibri" w:hAnsi="Times New Roman" w:cs="Times New Roman"/>
          <w:bCs/>
          <w:sz w:val="26"/>
          <w:szCs w:val="26"/>
        </w:rPr>
        <w:t xml:space="preserve"> муниципального образования </w:t>
      </w:r>
      <w:proofErr w:type="spellStart"/>
      <w:r w:rsidR="000C24D9" w:rsidRPr="000C24D9">
        <w:rPr>
          <w:rFonts w:ascii="Times New Roman" w:eastAsia="Calibri" w:hAnsi="Times New Roman" w:cs="Times New Roman"/>
          <w:bCs/>
          <w:sz w:val="26"/>
          <w:szCs w:val="26"/>
        </w:rPr>
        <w:t>Старопольское</w:t>
      </w:r>
      <w:proofErr w:type="spellEnd"/>
      <w:r w:rsidR="000C24D9" w:rsidRPr="000C24D9">
        <w:rPr>
          <w:rFonts w:ascii="Times New Roman" w:eastAsia="Calibri" w:hAnsi="Times New Roman" w:cs="Times New Roman"/>
          <w:bCs/>
          <w:sz w:val="26"/>
          <w:szCs w:val="26"/>
        </w:rPr>
        <w:t xml:space="preserve"> сельское </w:t>
      </w:r>
      <w:r w:rsidR="000C24D9">
        <w:rPr>
          <w:rFonts w:ascii="Times New Roman" w:eastAsia="Calibri" w:hAnsi="Times New Roman" w:cs="Times New Roman"/>
          <w:bCs/>
          <w:sz w:val="26"/>
          <w:szCs w:val="26"/>
        </w:rPr>
        <w:t xml:space="preserve">поселение </w:t>
      </w:r>
      <w:proofErr w:type="spellStart"/>
      <w:r>
        <w:rPr>
          <w:rFonts w:ascii="Times New Roman" w:eastAsia="Calibri" w:hAnsi="Times New Roman" w:cs="Times New Roman"/>
          <w:bCs/>
          <w:sz w:val="26"/>
          <w:szCs w:val="26"/>
        </w:rPr>
        <w:t>Сланцевского</w:t>
      </w:r>
      <w:proofErr w:type="spellEnd"/>
      <w:r>
        <w:rPr>
          <w:rFonts w:ascii="Times New Roman" w:eastAsia="Calibri" w:hAnsi="Times New Roman" w:cs="Times New Roman"/>
          <w:bCs/>
          <w:sz w:val="26"/>
          <w:szCs w:val="26"/>
        </w:rPr>
        <w:t xml:space="preserve"> муниципального района Ленинградской области за период с ноября 2011 года по апрель 2012 года составляет 1461,04 </w:t>
      </w:r>
      <w:r w:rsidRPr="00D56F24">
        <w:rPr>
          <w:rFonts w:ascii="Times New Roman" w:eastAsia="Calibri" w:hAnsi="Times New Roman" w:cs="Times New Roman"/>
          <w:bCs/>
          <w:sz w:val="26"/>
          <w:szCs w:val="26"/>
        </w:rPr>
        <w:t>руб./Гкал</w:t>
      </w:r>
      <w:r w:rsidR="00D56F24" w:rsidRPr="00D56F24">
        <w:rPr>
          <w:rFonts w:ascii="Times New Roman" w:eastAsia="Calibri" w:hAnsi="Times New Roman" w:cs="Times New Roman"/>
          <w:bCs/>
          <w:sz w:val="26"/>
          <w:szCs w:val="26"/>
        </w:rPr>
        <w:t>.</w:t>
      </w:r>
    </w:p>
    <w:p w:rsidR="000F52A6" w:rsidRDefault="000F52A6" w:rsidP="000F52A6">
      <w:pPr>
        <w:widowControl w:val="0"/>
        <w:tabs>
          <w:tab w:val="left" w:pos="426"/>
        </w:tabs>
        <w:autoSpaceDE w:val="0"/>
        <w:autoSpaceDN w:val="0"/>
        <w:adjustRightInd w:val="0"/>
        <w:spacing w:line="360" w:lineRule="auto"/>
        <w:ind w:firstLine="709"/>
        <w:rPr>
          <w:bCs/>
          <w:sz w:val="26"/>
          <w:szCs w:val="26"/>
        </w:rPr>
      </w:pPr>
      <w:r w:rsidRPr="000F52A6">
        <w:rPr>
          <w:bCs/>
          <w:sz w:val="26"/>
          <w:szCs w:val="26"/>
        </w:rPr>
        <w:t xml:space="preserve">Тарифы на тепловую энергию для потребителей </w:t>
      </w:r>
      <w:r>
        <w:rPr>
          <w:sz w:val="26"/>
          <w:szCs w:val="26"/>
        </w:rPr>
        <w:t>ООО «Энергобаланс</w:t>
      </w:r>
      <w:r w:rsidR="007C3DA5">
        <w:rPr>
          <w:sz w:val="26"/>
          <w:szCs w:val="26"/>
        </w:rPr>
        <w:t>-</w:t>
      </w:r>
      <w:proofErr w:type="spellStart"/>
      <w:r w:rsidR="007C3DA5">
        <w:rPr>
          <w:sz w:val="26"/>
          <w:szCs w:val="26"/>
        </w:rPr>
        <w:t>Т</w:t>
      </w:r>
      <w:proofErr w:type="gramStart"/>
      <w:r>
        <w:rPr>
          <w:sz w:val="26"/>
          <w:szCs w:val="26"/>
        </w:rPr>
        <w:t>»</w:t>
      </w:r>
      <w:r w:rsidR="005207B9">
        <w:rPr>
          <w:bCs/>
          <w:sz w:val="26"/>
          <w:szCs w:val="26"/>
        </w:rPr>
        <w:t>з</w:t>
      </w:r>
      <w:proofErr w:type="gramEnd"/>
      <w:r w:rsidR="005207B9">
        <w:rPr>
          <w:bCs/>
          <w:sz w:val="26"/>
          <w:szCs w:val="26"/>
        </w:rPr>
        <w:t>а</w:t>
      </w:r>
      <w:proofErr w:type="spellEnd"/>
      <w:r w:rsidR="005207B9">
        <w:rPr>
          <w:bCs/>
          <w:sz w:val="26"/>
          <w:szCs w:val="26"/>
        </w:rPr>
        <w:t xml:space="preserve"> период с октября 2012 года по апрель 2013 составляет 1633,9 руб./Гкал (таблица 23).</w:t>
      </w:r>
    </w:p>
    <w:p w:rsidR="00D56F24" w:rsidRPr="000F52A6" w:rsidRDefault="00D56F24" w:rsidP="000F52A6">
      <w:pPr>
        <w:widowControl w:val="0"/>
        <w:tabs>
          <w:tab w:val="left" w:pos="426"/>
        </w:tabs>
        <w:autoSpaceDE w:val="0"/>
        <w:autoSpaceDN w:val="0"/>
        <w:adjustRightInd w:val="0"/>
        <w:spacing w:line="360" w:lineRule="auto"/>
        <w:ind w:firstLine="709"/>
        <w:rPr>
          <w:bCs/>
          <w:sz w:val="26"/>
          <w:szCs w:val="26"/>
        </w:rPr>
      </w:pPr>
      <w:r>
        <w:rPr>
          <w:bCs/>
          <w:sz w:val="26"/>
          <w:szCs w:val="26"/>
        </w:rPr>
        <w:t>С октября 2013 года тариф на тепловую энергию стал составлять 1879,0 руб./Гкал.</w:t>
      </w:r>
    </w:p>
    <w:p w:rsidR="000F52A6" w:rsidRPr="000F52A6" w:rsidRDefault="000F52A6" w:rsidP="000F52A6">
      <w:pPr>
        <w:spacing w:line="360" w:lineRule="auto"/>
        <w:ind w:firstLine="709"/>
        <w:rPr>
          <w:bCs/>
          <w:sz w:val="26"/>
          <w:szCs w:val="26"/>
        </w:rPr>
      </w:pPr>
      <w:r w:rsidRPr="000F52A6">
        <w:rPr>
          <w:bCs/>
          <w:sz w:val="26"/>
          <w:szCs w:val="26"/>
        </w:rPr>
        <w:t xml:space="preserve">Потребители, чьи здания не оборудованы приборами учета, производят оплату </w:t>
      </w:r>
    </w:p>
    <w:p w:rsidR="00423EFC" w:rsidRDefault="000F52A6" w:rsidP="000F52A6">
      <w:pPr>
        <w:pStyle w:val="a0"/>
        <w:spacing w:line="360" w:lineRule="auto"/>
        <w:jc w:val="both"/>
        <w:rPr>
          <w:rFonts w:ascii="Times New Roman" w:eastAsia="Calibri" w:hAnsi="Times New Roman" w:cs="Times New Roman"/>
          <w:bCs/>
          <w:sz w:val="26"/>
          <w:szCs w:val="26"/>
        </w:rPr>
      </w:pPr>
      <w:r w:rsidRPr="000F52A6">
        <w:rPr>
          <w:rFonts w:ascii="Times New Roman" w:eastAsia="Calibri" w:hAnsi="Times New Roman" w:cs="Times New Roman"/>
          <w:bCs/>
          <w:sz w:val="26"/>
          <w:szCs w:val="26"/>
        </w:rPr>
        <w:t>исходя из тарифа за единицу общей отапливаемой площади</w:t>
      </w:r>
      <w:r>
        <w:rPr>
          <w:rFonts w:ascii="Times New Roman" w:eastAsia="Calibri" w:hAnsi="Times New Roman" w:cs="Times New Roman"/>
          <w:bCs/>
          <w:sz w:val="26"/>
          <w:szCs w:val="26"/>
        </w:rPr>
        <w:t>.</w:t>
      </w:r>
      <w:r w:rsidR="005E6BAA">
        <w:rPr>
          <w:rFonts w:ascii="Times New Roman" w:eastAsia="Calibri" w:hAnsi="Times New Roman" w:cs="Times New Roman"/>
          <w:bCs/>
          <w:sz w:val="26"/>
          <w:szCs w:val="26"/>
        </w:rPr>
        <w:t xml:space="preserve"> Цена за 1.кв.</w:t>
      </w:r>
      <w:r w:rsidR="008C1212">
        <w:rPr>
          <w:rFonts w:ascii="Times New Roman" w:eastAsia="Calibri" w:hAnsi="Times New Roman" w:cs="Times New Roman"/>
          <w:bCs/>
          <w:sz w:val="26"/>
          <w:szCs w:val="26"/>
        </w:rPr>
        <w:t xml:space="preserve"> </w:t>
      </w:r>
      <w:r w:rsidR="005E6BAA">
        <w:rPr>
          <w:rFonts w:ascii="Times New Roman" w:eastAsia="Calibri" w:hAnsi="Times New Roman" w:cs="Times New Roman"/>
          <w:bCs/>
          <w:sz w:val="26"/>
          <w:szCs w:val="26"/>
        </w:rPr>
        <w:t>м жилого помещения составляет 43,83 руб./мес.</w:t>
      </w:r>
    </w:p>
    <w:p w:rsidR="00B4239E" w:rsidRPr="005207B9" w:rsidRDefault="005207B9" w:rsidP="00CF48EA">
      <w:pPr>
        <w:pStyle w:val="a0"/>
        <w:spacing w:line="360" w:lineRule="auto"/>
        <w:jc w:val="right"/>
        <w:outlineLvl w:val="0"/>
        <w:rPr>
          <w:rFonts w:ascii="Times New Roman" w:eastAsia="Calibri" w:hAnsi="Times New Roman" w:cs="Times New Roman"/>
          <w:b/>
          <w:bCs/>
          <w:sz w:val="26"/>
          <w:szCs w:val="26"/>
        </w:rPr>
      </w:pPr>
      <w:r w:rsidRPr="005207B9">
        <w:rPr>
          <w:rFonts w:ascii="Times New Roman" w:eastAsia="Calibri" w:hAnsi="Times New Roman" w:cs="Times New Roman"/>
          <w:b/>
          <w:bCs/>
          <w:sz w:val="26"/>
          <w:szCs w:val="26"/>
        </w:rPr>
        <w:t>Таблица 23.</w:t>
      </w:r>
    </w:p>
    <w:p w:rsidR="0012649C" w:rsidRPr="007009E5" w:rsidRDefault="0012649C" w:rsidP="00B4239E">
      <w:pPr>
        <w:pStyle w:val="ConsPlusTitle"/>
        <w:widowControl/>
        <w:spacing w:line="360" w:lineRule="auto"/>
        <w:ind w:firstLine="709"/>
        <w:jc w:val="center"/>
        <w:rPr>
          <w:rStyle w:val="af3"/>
          <w:sz w:val="26"/>
          <w:szCs w:val="26"/>
        </w:rPr>
      </w:pPr>
      <w:r w:rsidRPr="007009E5">
        <w:rPr>
          <w:rStyle w:val="af3"/>
          <w:b/>
          <w:sz w:val="26"/>
          <w:szCs w:val="26"/>
        </w:rPr>
        <w:lastRenderedPageBreak/>
        <w:t>Тариф на тепловую энергию, отпускаемую ООО "Энергобаланс</w:t>
      </w:r>
      <w:r w:rsidR="007C3DA5" w:rsidRPr="007009E5">
        <w:rPr>
          <w:rStyle w:val="af3"/>
          <w:b/>
          <w:sz w:val="26"/>
          <w:szCs w:val="26"/>
        </w:rPr>
        <w:t>-Т</w:t>
      </w:r>
      <w:r w:rsidRPr="007009E5">
        <w:rPr>
          <w:rStyle w:val="af3"/>
          <w:b/>
          <w:sz w:val="26"/>
          <w:szCs w:val="26"/>
        </w:rPr>
        <w:t xml:space="preserve">" потребителям муниципального образования </w:t>
      </w:r>
      <w:proofErr w:type="spellStart"/>
      <w:r w:rsidR="000C6E43" w:rsidRPr="007009E5">
        <w:rPr>
          <w:rStyle w:val="af3"/>
          <w:b/>
          <w:sz w:val="26"/>
          <w:szCs w:val="26"/>
        </w:rPr>
        <w:t>Старопольское</w:t>
      </w:r>
      <w:proofErr w:type="spellEnd"/>
      <w:r w:rsidR="000C6E43" w:rsidRPr="007009E5">
        <w:rPr>
          <w:rStyle w:val="af3"/>
          <w:b/>
          <w:sz w:val="26"/>
          <w:szCs w:val="26"/>
        </w:rPr>
        <w:t xml:space="preserve"> сельское поселение </w:t>
      </w:r>
      <w:proofErr w:type="spellStart"/>
      <w:r w:rsidR="000C6E43" w:rsidRPr="007009E5">
        <w:rPr>
          <w:rStyle w:val="af3"/>
          <w:b/>
          <w:sz w:val="26"/>
          <w:szCs w:val="26"/>
        </w:rPr>
        <w:t>Сланцевского</w:t>
      </w:r>
      <w:proofErr w:type="spellEnd"/>
      <w:r w:rsidR="000C6E43" w:rsidRPr="007009E5">
        <w:rPr>
          <w:rStyle w:val="af3"/>
          <w:b/>
          <w:sz w:val="26"/>
          <w:szCs w:val="26"/>
        </w:rPr>
        <w:t xml:space="preserve"> муниципального района Л</w:t>
      </w:r>
      <w:r w:rsidRPr="007009E5">
        <w:rPr>
          <w:rStyle w:val="af3"/>
          <w:b/>
          <w:sz w:val="26"/>
          <w:szCs w:val="26"/>
        </w:rPr>
        <w:t>енинградской области</w:t>
      </w:r>
      <w:r w:rsidR="000C6E43" w:rsidRPr="007009E5">
        <w:rPr>
          <w:b w:val="0"/>
          <w:sz w:val="26"/>
          <w:szCs w:val="26"/>
        </w:rPr>
        <w:t xml:space="preserve">, </w:t>
      </w:r>
      <w:r w:rsidR="000C6E43" w:rsidRPr="007009E5">
        <w:rPr>
          <w:sz w:val="26"/>
          <w:szCs w:val="26"/>
        </w:rPr>
        <w:t>действующи</w:t>
      </w:r>
      <w:r w:rsidR="00B4239E" w:rsidRPr="007009E5">
        <w:rPr>
          <w:sz w:val="26"/>
          <w:szCs w:val="26"/>
        </w:rPr>
        <w:t>й</w:t>
      </w:r>
      <w:r w:rsidR="000C6E43" w:rsidRPr="007009E5">
        <w:rPr>
          <w:sz w:val="26"/>
          <w:szCs w:val="26"/>
        </w:rPr>
        <w:t xml:space="preserve"> с </w:t>
      </w:r>
      <w:r w:rsidR="00B4239E" w:rsidRPr="007009E5">
        <w:rPr>
          <w:sz w:val="26"/>
          <w:szCs w:val="26"/>
        </w:rPr>
        <w:t>октября</w:t>
      </w:r>
      <w:r w:rsidR="000C6E43" w:rsidRPr="007009E5">
        <w:rPr>
          <w:sz w:val="26"/>
          <w:szCs w:val="26"/>
        </w:rPr>
        <w:t xml:space="preserve"> 2012 года</w:t>
      </w:r>
      <w:r w:rsidR="00CF48EA">
        <w:rPr>
          <w:sz w:val="26"/>
          <w:szCs w:val="26"/>
        </w:rPr>
        <w:t xml:space="preserve"> </w:t>
      </w:r>
      <w:r w:rsidR="000C6E43" w:rsidRPr="007009E5">
        <w:rPr>
          <w:sz w:val="26"/>
          <w:szCs w:val="26"/>
        </w:rPr>
        <w:t xml:space="preserve">по </w:t>
      </w:r>
      <w:r w:rsidR="00B4239E" w:rsidRPr="007009E5">
        <w:rPr>
          <w:sz w:val="26"/>
          <w:szCs w:val="26"/>
        </w:rPr>
        <w:t>апрель</w:t>
      </w:r>
      <w:r w:rsidR="000C6E43" w:rsidRPr="007009E5">
        <w:rPr>
          <w:sz w:val="26"/>
          <w:szCs w:val="26"/>
        </w:rPr>
        <w:t xml:space="preserve"> 201</w:t>
      </w:r>
      <w:r w:rsidR="00B4239E" w:rsidRPr="007009E5">
        <w:rPr>
          <w:sz w:val="26"/>
          <w:szCs w:val="26"/>
        </w:rPr>
        <w:t>3</w:t>
      </w:r>
      <w:r w:rsidR="000C6E43" w:rsidRPr="007009E5">
        <w:rPr>
          <w:sz w:val="26"/>
          <w:szCs w:val="26"/>
        </w:rPr>
        <w:t xml:space="preserve"> года</w:t>
      </w:r>
      <w:r w:rsidR="00B4239E" w:rsidRPr="007009E5">
        <w:rPr>
          <w:sz w:val="26"/>
          <w:szCs w:val="26"/>
        </w:rPr>
        <w:t>.</w:t>
      </w:r>
    </w:p>
    <w:tbl>
      <w:tblPr>
        <w:tblpPr w:leftFromText="180" w:rightFromText="180" w:vertAnchor="text" w:tblpXSpec="center" w:tblpY="1"/>
        <w:tblOverlap w:val="never"/>
        <w:tblW w:w="9498" w:type="dxa"/>
        <w:jc w:val="center"/>
        <w:tblLayout w:type="fixed"/>
        <w:tblCellMar>
          <w:left w:w="70" w:type="dxa"/>
          <w:right w:w="70" w:type="dxa"/>
        </w:tblCellMar>
        <w:tblLook w:val="0000" w:firstRow="0" w:lastRow="0" w:firstColumn="0" w:lastColumn="0" w:noHBand="0" w:noVBand="0"/>
      </w:tblPr>
      <w:tblGrid>
        <w:gridCol w:w="1985"/>
        <w:gridCol w:w="1134"/>
        <w:gridCol w:w="850"/>
        <w:gridCol w:w="993"/>
        <w:gridCol w:w="992"/>
        <w:gridCol w:w="1417"/>
        <w:gridCol w:w="2127"/>
      </w:tblGrid>
      <w:tr w:rsidR="000C6E43" w:rsidTr="000C6E43">
        <w:trPr>
          <w:cantSplit/>
          <w:trHeight w:val="360"/>
          <w:jc w:val="center"/>
        </w:trPr>
        <w:tc>
          <w:tcPr>
            <w:tcW w:w="949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Муниципальное предприятие "Предприятие коммунальных и бытовых услуг" (Старопольского сельского поселения МО "</w:t>
            </w:r>
            <w:proofErr w:type="spellStart"/>
            <w:r w:rsidRPr="000C6E43">
              <w:rPr>
                <w:rFonts w:ascii="Times New Roman" w:hAnsi="Times New Roman" w:cs="Times New Roman"/>
                <w:b/>
              </w:rPr>
              <w:t>Сланцевский</w:t>
            </w:r>
            <w:proofErr w:type="spellEnd"/>
            <w:r w:rsidRPr="000C6E43">
              <w:rPr>
                <w:rFonts w:ascii="Times New Roman" w:hAnsi="Times New Roman" w:cs="Times New Roman"/>
                <w:b/>
              </w:rPr>
              <w:t xml:space="preserve"> муниципальный район")</w:t>
            </w:r>
          </w:p>
        </w:tc>
      </w:tr>
      <w:tr w:rsidR="000C6E43" w:rsidTr="000C6E43">
        <w:trPr>
          <w:cantSplit/>
          <w:trHeight w:val="240"/>
          <w:jc w:val="center"/>
        </w:trPr>
        <w:tc>
          <w:tcPr>
            <w:tcW w:w="1985"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p>
        </w:tc>
        <w:tc>
          <w:tcPr>
            <w:tcW w:w="7513"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Тариф на тепловую энергию</w:t>
            </w:r>
          </w:p>
        </w:tc>
      </w:tr>
      <w:tr w:rsidR="000C6E43" w:rsidTr="000C6E43">
        <w:trPr>
          <w:cantSplit/>
          <w:trHeight w:val="240"/>
          <w:jc w:val="center"/>
        </w:trPr>
        <w:tc>
          <w:tcPr>
            <w:tcW w:w="1985" w:type="dxa"/>
            <w:vMerge/>
            <w:tcBorders>
              <w:top w:val="nil"/>
              <w:left w:val="single" w:sz="6" w:space="0" w:color="auto"/>
              <w:bottom w:val="nil"/>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p>
        </w:tc>
        <w:tc>
          <w:tcPr>
            <w:tcW w:w="1134"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 xml:space="preserve">Горячая вода  </w:t>
            </w:r>
          </w:p>
        </w:tc>
        <w:tc>
          <w:tcPr>
            <w:tcW w:w="4252"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 xml:space="preserve">отборный пар давлением </w:t>
            </w:r>
          </w:p>
        </w:tc>
        <w:tc>
          <w:tcPr>
            <w:tcW w:w="2127"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острый и редуцированный</w:t>
            </w:r>
          </w:p>
          <w:p w:rsidR="000C6E43" w:rsidRPr="000C6E43" w:rsidRDefault="000C6E43" w:rsidP="000C6E43">
            <w:pPr>
              <w:pStyle w:val="ConsPlusCell"/>
              <w:widowControl/>
              <w:jc w:val="center"/>
              <w:rPr>
                <w:rFonts w:ascii="Times New Roman" w:hAnsi="Times New Roman" w:cs="Times New Roman"/>
              </w:rPr>
            </w:pPr>
            <w:r w:rsidRPr="000C6E43">
              <w:rPr>
                <w:rFonts w:ascii="Times New Roman" w:hAnsi="Times New Roman" w:cs="Times New Roman"/>
                <w:b/>
              </w:rPr>
              <w:t>пар</w:t>
            </w:r>
          </w:p>
        </w:tc>
      </w:tr>
      <w:tr w:rsidR="000C6E43" w:rsidTr="000C6E43">
        <w:trPr>
          <w:cantSplit/>
          <w:trHeight w:val="480"/>
          <w:jc w:val="center"/>
        </w:trPr>
        <w:tc>
          <w:tcPr>
            <w:tcW w:w="1985" w:type="dxa"/>
            <w:vMerge/>
            <w:tcBorders>
              <w:top w:val="nil"/>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1134" w:type="dxa"/>
            <w:vMerge/>
            <w:tcBorders>
              <w:top w:val="nil"/>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от 1,2</w:t>
            </w:r>
          </w:p>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до 2,5</w:t>
            </w:r>
          </w:p>
          <w:p w:rsidR="000C6E43" w:rsidRPr="000C6E43" w:rsidRDefault="000C6E43" w:rsidP="000C6E43">
            <w:pPr>
              <w:pStyle w:val="ConsPlusCell"/>
              <w:widowControl/>
              <w:jc w:val="center"/>
              <w:rPr>
                <w:rFonts w:ascii="Times New Roman" w:hAnsi="Times New Roman" w:cs="Times New Roman"/>
                <w:b/>
              </w:rPr>
            </w:pPr>
            <w:proofErr w:type="gramStart"/>
            <w:r w:rsidRPr="000C6E43">
              <w:rPr>
                <w:rFonts w:ascii="Times New Roman" w:hAnsi="Times New Roman" w:cs="Times New Roman"/>
                <w:b/>
              </w:rPr>
              <w:t>кг</w:t>
            </w:r>
            <w:proofErr w:type="gramEnd"/>
            <w:r w:rsidRPr="000C6E43">
              <w:rPr>
                <w:rFonts w:ascii="Times New Roman" w:hAnsi="Times New Roman" w:cs="Times New Roman"/>
                <w:b/>
              </w:rPr>
              <w:t>/кв. см</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от 2,5</w:t>
            </w:r>
          </w:p>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до 7,0 кг/кв. см</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от 7,0</w:t>
            </w:r>
          </w:p>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до 13,0 кг/кв. см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свыше 13,0 кг/кв. см</w:t>
            </w:r>
          </w:p>
        </w:tc>
        <w:tc>
          <w:tcPr>
            <w:tcW w:w="2127" w:type="dxa"/>
            <w:vMerge/>
            <w:tcBorders>
              <w:top w:val="nil"/>
              <w:left w:val="single" w:sz="6" w:space="0" w:color="auto"/>
              <w:bottom w:val="single" w:sz="6" w:space="0" w:color="auto"/>
              <w:right w:val="single" w:sz="6" w:space="0" w:color="auto"/>
            </w:tcBorders>
            <w:shd w:val="clear" w:color="auto" w:fill="D9D9D9" w:themeFill="background1" w:themeFillShade="D9"/>
            <w:vAlign w:val="center"/>
          </w:tcPr>
          <w:p w:rsidR="000C6E43" w:rsidRPr="000C6E43" w:rsidRDefault="000C6E43" w:rsidP="000C6E43">
            <w:pPr>
              <w:pStyle w:val="ConsPlusCell"/>
              <w:widowControl/>
              <w:jc w:val="center"/>
              <w:rPr>
                <w:rFonts w:ascii="Times New Roman" w:hAnsi="Times New Roman" w:cs="Times New Roman"/>
              </w:rPr>
            </w:pPr>
          </w:p>
        </w:tc>
      </w:tr>
      <w:tr w:rsidR="000C6E43" w:rsidTr="000C6E43">
        <w:trPr>
          <w:cantSplit/>
          <w:trHeight w:val="240"/>
          <w:jc w:val="center"/>
        </w:trPr>
        <w:tc>
          <w:tcPr>
            <w:tcW w:w="9498" w:type="dxa"/>
            <w:gridSpan w:val="7"/>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 xml:space="preserve">Потребители, оплачивающие производство и передачу тепловой энергии </w:t>
            </w:r>
          </w:p>
        </w:tc>
      </w:tr>
      <w:tr w:rsidR="000C6E43" w:rsidTr="000C6E43">
        <w:trPr>
          <w:cantSplit/>
          <w:trHeight w:val="360"/>
          <w:jc w:val="center"/>
        </w:trPr>
        <w:tc>
          <w:tcPr>
            <w:tcW w:w="1985"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roofErr w:type="spellStart"/>
            <w:r w:rsidRPr="000C6E43">
              <w:rPr>
                <w:rFonts w:ascii="Times New Roman" w:hAnsi="Times New Roman" w:cs="Times New Roman"/>
              </w:rPr>
              <w:t>Одноставочный</w:t>
            </w:r>
            <w:proofErr w:type="spellEnd"/>
            <w:r w:rsidRPr="000C6E43">
              <w:rPr>
                <w:rFonts w:ascii="Times New Roman" w:hAnsi="Times New Roman" w:cs="Times New Roman"/>
              </w:rPr>
              <w:t xml:space="preserve"> тариф, руб./Гкал</w:t>
            </w:r>
          </w:p>
        </w:tc>
        <w:tc>
          <w:tcPr>
            <w:tcW w:w="1134" w:type="dxa"/>
            <w:tcBorders>
              <w:top w:val="single" w:sz="6" w:space="0" w:color="auto"/>
              <w:left w:val="single" w:sz="6" w:space="0" w:color="auto"/>
              <w:bottom w:val="single" w:sz="6" w:space="0" w:color="auto"/>
              <w:right w:val="single" w:sz="6" w:space="0" w:color="auto"/>
            </w:tcBorders>
            <w:vAlign w:val="center"/>
          </w:tcPr>
          <w:p w:rsidR="000C6E43" w:rsidRPr="000C6E43" w:rsidRDefault="00B4239E" w:rsidP="000C6E43">
            <w:pPr>
              <w:pStyle w:val="ConsPlusCell"/>
              <w:widowControl/>
              <w:jc w:val="center"/>
              <w:rPr>
                <w:rFonts w:ascii="Times New Roman" w:hAnsi="Times New Roman" w:cs="Times New Roman"/>
              </w:rPr>
            </w:pPr>
            <w:r>
              <w:rPr>
                <w:rFonts w:ascii="Times New Roman" w:hAnsi="Times New Roman" w:cs="Times New Roman"/>
              </w:rPr>
              <w:t>1633,9</w:t>
            </w:r>
          </w:p>
        </w:tc>
        <w:tc>
          <w:tcPr>
            <w:tcW w:w="850"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2127"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r>
      <w:tr w:rsidR="000C6E43" w:rsidTr="000C6E43">
        <w:trPr>
          <w:cantSplit/>
          <w:trHeight w:val="240"/>
          <w:jc w:val="center"/>
        </w:trPr>
        <w:tc>
          <w:tcPr>
            <w:tcW w:w="9498" w:type="dxa"/>
            <w:gridSpan w:val="7"/>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b/>
              </w:rPr>
            </w:pPr>
            <w:r w:rsidRPr="000C6E43">
              <w:rPr>
                <w:rFonts w:ascii="Times New Roman" w:hAnsi="Times New Roman" w:cs="Times New Roman"/>
                <w:b/>
              </w:rPr>
              <w:t xml:space="preserve">Население (тарифы указаны с учетом НДС) </w:t>
            </w:r>
          </w:p>
        </w:tc>
      </w:tr>
      <w:tr w:rsidR="000C6E43" w:rsidTr="000C6E43">
        <w:trPr>
          <w:cantSplit/>
          <w:trHeight w:val="360"/>
          <w:jc w:val="center"/>
        </w:trPr>
        <w:tc>
          <w:tcPr>
            <w:tcW w:w="1985"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roofErr w:type="spellStart"/>
            <w:r w:rsidRPr="000C6E43">
              <w:rPr>
                <w:rFonts w:ascii="Times New Roman" w:hAnsi="Times New Roman" w:cs="Times New Roman"/>
              </w:rPr>
              <w:t>Одноставочный</w:t>
            </w:r>
            <w:proofErr w:type="spellEnd"/>
            <w:r w:rsidRPr="000C6E43">
              <w:rPr>
                <w:rFonts w:ascii="Times New Roman" w:hAnsi="Times New Roman" w:cs="Times New Roman"/>
              </w:rPr>
              <w:t xml:space="preserve"> тариф, руб./Гкал</w:t>
            </w:r>
          </w:p>
        </w:tc>
        <w:tc>
          <w:tcPr>
            <w:tcW w:w="1134" w:type="dxa"/>
            <w:tcBorders>
              <w:top w:val="single" w:sz="6" w:space="0" w:color="auto"/>
              <w:left w:val="single" w:sz="6" w:space="0" w:color="auto"/>
              <w:bottom w:val="single" w:sz="6" w:space="0" w:color="auto"/>
              <w:right w:val="single" w:sz="6" w:space="0" w:color="auto"/>
            </w:tcBorders>
            <w:vAlign w:val="center"/>
          </w:tcPr>
          <w:p w:rsidR="000C6E43" w:rsidRPr="000C6E43" w:rsidRDefault="00B4239E" w:rsidP="000C6E43">
            <w:pPr>
              <w:pStyle w:val="ConsPlusCell"/>
              <w:widowControl/>
              <w:jc w:val="center"/>
              <w:rPr>
                <w:rFonts w:ascii="Times New Roman" w:hAnsi="Times New Roman" w:cs="Times New Roman"/>
              </w:rPr>
            </w:pPr>
            <w:r>
              <w:rPr>
                <w:rFonts w:ascii="Times New Roman" w:hAnsi="Times New Roman" w:cs="Times New Roman"/>
              </w:rPr>
              <w:t>1633,9</w:t>
            </w:r>
          </w:p>
        </w:tc>
        <w:tc>
          <w:tcPr>
            <w:tcW w:w="850"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c>
          <w:tcPr>
            <w:tcW w:w="2127" w:type="dxa"/>
            <w:tcBorders>
              <w:top w:val="single" w:sz="6" w:space="0" w:color="auto"/>
              <w:left w:val="single" w:sz="6" w:space="0" w:color="auto"/>
              <w:bottom w:val="single" w:sz="6" w:space="0" w:color="auto"/>
              <w:right w:val="single" w:sz="6" w:space="0" w:color="auto"/>
            </w:tcBorders>
            <w:vAlign w:val="center"/>
          </w:tcPr>
          <w:p w:rsidR="000C6E43" w:rsidRPr="000C6E43" w:rsidRDefault="000C6E43" w:rsidP="000C6E43">
            <w:pPr>
              <w:pStyle w:val="ConsPlusCell"/>
              <w:widowControl/>
              <w:jc w:val="center"/>
              <w:rPr>
                <w:rFonts w:ascii="Times New Roman" w:hAnsi="Times New Roman" w:cs="Times New Roman"/>
              </w:rPr>
            </w:pPr>
          </w:p>
        </w:tc>
      </w:tr>
    </w:tbl>
    <w:p w:rsidR="00B4239E" w:rsidRDefault="00B4239E" w:rsidP="00B4239E">
      <w:pPr>
        <w:pStyle w:val="a0"/>
        <w:spacing w:line="360" w:lineRule="auto"/>
        <w:ind w:firstLine="709"/>
        <w:rPr>
          <w:rFonts w:ascii="Times New Roman" w:hAnsi="Times New Roman" w:cs="Times New Roman"/>
          <w:sz w:val="26"/>
          <w:szCs w:val="26"/>
        </w:rPr>
      </w:pPr>
    </w:p>
    <w:p w:rsidR="00B4239E" w:rsidRPr="00B4239E" w:rsidRDefault="00B4239E" w:rsidP="00B4239E">
      <w:pPr>
        <w:pStyle w:val="a0"/>
        <w:spacing w:line="360" w:lineRule="auto"/>
        <w:ind w:firstLine="709"/>
        <w:rPr>
          <w:rFonts w:ascii="Times New Roman" w:hAnsi="Times New Roman" w:cs="Times New Roman"/>
          <w:sz w:val="26"/>
          <w:szCs w:val="26"/>
        </w:rPr>
      </w:pPr>
      <w:r w:rsidRPr="00B4239E">
        <w:rPr>
          <w:rFonts w:ascii="Times New Roman" w:hAnsi="Times New Roman" w:cs="Times New Roman"/>
          <w:sz w:val="26"/>
          <w:szCs w:val="26"/>
        </w:rPr>
        <w:t>Примечание:</w:t>
      </w:r>
    </w:p>
    <w:p w:rsidR="00B4239E" w:rsidRPr="00B4239E" w:rsidRDefault="00B4239E" w:rsidP="00B4239E">
      <w:pPr>
        <w:pStyle w:val="a0"/>
        <w:spacing w:line="360" w:lineRule="auto"/>
        <w:ind w:firstLine="709"/>
        <w:rPr>
          <w:rFonts w:ascii="Times New Roman" w:hAnsi="Times New Roman" w:cs="Times New Roman"/>
          <w:sz w:val="26"/>
          <w:szCs w:val="26"/>
        </w:rPr>
      </w:pPr>
      <w:r w:rsidRPr="00B4239E">
        <w:rPr>
          <w:rFonts w:ascii="Times New Roman" w:hAnsi="Times New Roman" w:cs="Times New Roman"/>
          <w:sz w:val="26"/>
          <w:szCs w:val="26"/>
        </w:rPr>
        <w:t>- Потребители тепловой энергии в паре отсутствуют</w:t>
      </w:r>
    </w:p>
    <w:p w:rsidR="0092069A" w:rsidRDefault="00B4239E" w:rsidP="00B4239E">
      <w:pPr>
        <w:pStyle w:val="a0"/>
        <w:spacing w:line="360" w:lineRule="auto"/>
        <w:ind w:firstLine="709"/>
        <w:rPr>
          <w:rFonts w:ascii="Times New Roman" w:hAnsi="Times New Roman" w:cs="Times New Roman"/>
          <w:sz w:val="26"/>
          <w:szCs w:val="26"/>
        </w:rPr>
        <w:sectPr w:rsidR="0092069A" w:rsidSect="008109DF">
          <w:pgSz w:w="11907" w:h="16840" w:code="9"/>
          <w:pgMar w:top="-1419" w:right="851" w:bottom="1134" w:left="1276" w:header="284" w:footer="125" w:gutter="0"/>
          <w:cols w:space="708"/>
          <w:docGrid w:linePitch="360"/>
        </w:sectPr>
      </w:pPr>
      <w:r w:rsidRPr="00B4239E">
        <w:rPr>
          <w:rFonts w:ascii="Times New Roman" w:hAnsi="Times New Roman" w:cs="Times New Roman"/>
          <w:sz w:val="26"/>
          <w:szCs w:val="26"/>
        </w:rPr>
        <w:t>- НДС не предусмотрен (в отношении применяется упрощенная система налогообложения в соответствии с главой 26.2 Налогового кодекса Российской Федерации).</w:t>
      </w:r>
    </w:p>
    <w:p w:rsidR="00D56F24" w:rsidRDefault="00D56F24" w:rsidP="00D56F24">
      <w:pPr>
        <w:pStyle w:val="2"/>
        <w:numPr>
          <w:ilvl w:val="0"/>
          <w:numId w:val="0"/>
        </w:numPr>
        <w:spacing w:line="360" w:lineRule="auto"/>
        <w:ind w:firstLine="709"/>
        <w:jc w:val="both"/>
      </w:pPr>
      <w:bookmarkStart w:id="101" w:name="_Toc377393455"/>
      <w:bookmarkStart w:id="102" w:name="_Toc381777615"/>
      <w:r w:rsidRPr="00B97582">
        <w:lastRenderedPageBreak/>
        <w:t>11.2 Структур</w:t>
      </w:r>
      <w:r>
        <w:t>а</w:t>
      </w:r>
      <w:r w:rsidRPr="00B97582">
        <w:t xml:space="preserve"> цен (тарифов), установленных на момент разработки схемы теплоснабжения;</w:t>
      </w:r>
      <w:bookmarkEnd w:id="101"/>
      <w:bookmarkEnd w:id="102"/>
    </w:p>
    <w:p w:rsidR="00D56F24" w:rsidRPr="00D56F24" w:rsidRDefault="00D56F24" w:rsidP="00D56F24">
      <w:pPr>
        <w:spacing w:line="360" w:lineRule="auto"/>
        <w:ind w:firstLine="709"/>
        <w:rPr>
          <w:sz w:val="26"/>
          <w:szCs w:val="26"/>
        </w:rPr>
      </w:pPr>
      <w:r w:rsidRPr="00D56F24">
        <w:rPr>
          <w:sz w:val="26"/>
          <w:szCs w:val="26"/>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D56F24" w:rsidRPr="00D56F24" w:rsidRDefault="00D56F24" w:rsidP="00D56F24">
      <w:pPr>
        <w:spacing w:line="360" w:lineRule="auto"/>
        <w:ind w:firstLine="709"/>
        <w:rPr>
          <w:sz w:val="26"/>
          <w:szCs w:val="26"/>
        </w:rPr>
      </w:pPr>
      <w:r w:rsidRPr="00D56F24">
        <w:rPr>
          <w:sz w:val="26"/>
          <w:szCs w:val="26"/>
        </w:rPr>
        <w:t>На основании вышеперечисленного формируется цена тарифа на тепловую энергию, которая проходит слушания и защиту в комитете по тарифам.</w:t>
      </w:r>
    </w:p>
    <w:p w:rsidR="00D56F24" w:rsidRDefault="00D56F24" w:rsidP="00D56F24">
      <w:pPr>
        <w:pStyle w:val="2"/>
        <w:numPr>
          <w:ilvl w:val="0"/>
          <w:numId w:val="0"/>
        </w:numPr>
        <w:spacing w:line="360" w:lineRule="auto"/>
        <w:ind w:firstLine="709"/>
        <w:jc w:val="both"/>
      </w:pPr>
      <w:bookmarkStart w:id="103" w:name="_Toc377393456"/>
      <w:bookmarkStart w:id="104" w:name="_Toc381777616"/>
      <w:r w:rsidRPr="00B97582">
        <w:t>11.3 Плат</w:t>
      </w:r>
      <w:r>
        <w:t>а</w:t>
      </w:r>
      <w:r w:rsidRPr="00B97582">
        <w:t xml:space="preserve"> за подключение к системе теплоснабжения и поступлений денежных средств от осуществления указанной деятельности</w:t>
      </w:r>
      <w:bookmarkEnd w:id="103"/>
      <w:bookmarkEnd w:id="104"/>
    </w:p>
    <w:p w:rsidR="00D56F24" w:rsidRPr="00D56F24" w:rsidRDefault="00D56F24" w:rsidP="00D56F24">
      <w:pPr>
        <w:spacing w:line="360" w:lineRule="auto"/>
        <w:ind w:firstLine="709"/>
        <w:rPr>
          <w:sz w:val="26"/>
          <w:szCs w:val="26"/>
        </w:rPr>
      </w:pPr>
      <w:r w:rsidRPr="00D56F24">
        <w:rPr>
          <w:sz w:val="26"/>
          <w:szCs w:val="26"/>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w:t>
      </w:r>
      <w:proofErr w:type="gramStart"/>
      <w:r w:rsidRPr="00D56F24">
        <w:rPr>
          <w:sz w:val="26"/>
          <w:szCs w:val="26"/>
        </w:rPr>
        <w:t>реконструируемых</w:t>
      </w:r>
      <w:proofErr w:type="gramEnd"/>
      <w:r w:rsidRPr="00D56F24">
        <w:rPr>
          <w:sz w:val="26"/>
          <w:szCs w:val="26"/>
        </w:rPr>
        <w:t xml:space="preserve"> здания, строения, сооружения.</w:t>
      </w:r>
    </w:p>
    <w:p w:rsidR="00D56F24" w:rsidRPr="00D56F24" w:rsidRDefault="00D56F24" w:rsidP="00D56F24">
      <w:pPr>
        <w:spacing w:line="360" w:lineRule="auto"/>
        <w:rPr>
          <w:sz w:val="26"/>
          <w:szCs w:val="26"/>
        </w:rPr>
      </w:pPr>
      <w:r w:rsidRPr="00D56F24">
        <w:rPr>
          <w:sz w:val="26"/>
          <w:szCs w:val="26"/>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D56F24" w:rsidRPr="00D56F24" w:rsidRDefault="00D56F24" w:rsidP="00D56F24">
      <w:pPr>
        <w:spacing w:line="360" w:lineRule="auto"/>
        <w:ind w:firstLineChars="272" w:firstLine="707"/>
        <w:rPr>
          <w:sz w:val="26"/>
          <w:szCs w:val="26"/>
        </w:rPr>
      </w:pPr>
      <w:r w:rsidRPr="00D56F24">
        <w:rPr>
          <w:sz w:val="26"/>
          <w:szCs w:val="26"/>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rsidR="005930DF" w:rsidRPr="005930DF" w:rsidRDefault="005930DF" w:rsidP="005930DF">
      <w:pPr>
        <w:widowControl w:val="0"/>
        <w:tabs>
          <w:tab w:val="left" w:pos="426"/>
        </w:tabs>
        <w:autoSpaceDE w:val="0"/>
        <w:autoSpaceDN w:val="0"/>
        <w:adjustRightInd w:val="0"/>
        <w:spacing w:line="360" w:lineRule="auto"/>
        <w:ind w:firstLine="709"/>
        <w:rPr>
          <w:rFonts w:eastAsiaTheme="minorHAnsi" w:cstheme="minorBidi"/>
          <w:sz w:val="26"/>
          <w:szCs w:val="26"/>
        </w:rPr>
      </w:pPr>
      <w:r>
        <w:rPr>
          <w:sz w:val="26"/>
          <w:szCs w:val="26"/>
        </w:rPr>
        <w:t>Тариф</w:t>
      </w:r>
      <w:r w:rsidR="008C1212">
        <w:rPr>
          <w:sz w:val="26"/>
          <w:szCs w:val="26"/>
        </w:rPr>
        <w:t xml:space="preserve"> </w:t>
      </w:r>
      <w:r>
        <w:rPr>
          <w:sz w:val="26"/>
          <w:szCs w:val="26"/>
        </w:rPr>
        <w:t xml:space="preserve">для </w:t>
      </w:r>
      <w:r w:rsidRPr="005930DF">
        <w:rPr>
          <w:rFonts w:eastAsiaTheme="minorHAnsi" w:cstheme="minorBidi"/>
          <w:sz w:val="26"/>
          <w:szCs w:val="26"/>
        </w:rPr>
        <w:t>потребителей, оплачивающих производство и передачу тепловой энергии</w:t>
      </w:r>
      <w:r w:rsidR="008C1212">
        <w:rPr>
          <w:rFonts w:eastAsiaTheme="minorHAnsi" w:cstheme="minorBidi"/>
          <w:sz w:val="26"/>
          <w:szCs w:val="26"/>
        </w:rPr>
        <w:t xml:space="preserve">, </w:t>
      </w:r>
      <w:r w:rsidRPr="005930DF">
        <w:rPr>
          <w:rFonts w:eastAsiaTheme="minorHAnsi" w:cstheme="minorBidi"/>
          <w:sz w:val="26"/>
          <w:szCs w:val="26"/>
        </w:rPr>
        <w:t>составляет 1879,0 руб./Гкал (без НДС)</w:t>
      </w:r>
    </w:p>
    <w:p w:rsidR="005930DF" w:rsidRPr="00EB78DB" w:rsidRDefault="005930DF" w:rsidP="005930DF">
      <w:pPr>
        <w:pStyle w:val="ad"/>
        <w:spacing w:line="360" w:lineRule="auto"/>
        <w:ind w:left="0" w:firstLineChars="272" w:firstLine="707"/>
        <w:rPr>
          <w:rFonts w:ascii="Times New Roman" w:hAnsi="Times New Roman"/>
          <w:sz w:val="26"/>
          <w:szCs w:val="26"/>
        </w:rPr>
      </w:pPr>
      <w:r w:rsidRPr="00823E4D">
        <w:rPr>
          <w:rFonts w:ascii="Times New Roman" w:hAnsi="Times New Roman"/>
          <w:sz w:val="26"/>
          <w:szCs w:val="26"/>
        </w:rPr>
        <w:t xml:space="preserve">Для населения – </w:t>
      </w:r>
      <w:r w:rsidRPr="005930DF">
        <w:rPr>
          <w:rFonts w:ascii="Times New Roman" w:hAnsi="Times New Roman"/>
          <w:sz w:val="26"/>
          <w:szCs w:val="26"/>
        </w:rPr>
        <w:t xml:space="preserve">1879,0 </w:t>
      </w:r>
      <w:r w:rsidRPr="00823E4D">
        <w:rPr>
          <w:rFonts w:ascii="Times New Roman" w:hAnsi="Times New Roman"/>
          <w:sz w:val="26"/>
          <w:szCs w:val="26"/>
        </w:rPr>
        <w:t>руб./Гкал (Н</w:t>
      </w:r>
      <w:proofErr w:type="gramStart"/>
      <w:r w:rsidRPr="00823E4D">
        <w:rPr>
          <w:rFonts w:ascii="Times New Roman" w:hAnsi="Times New Roman"/>
          <w:sz w:val="26"/>
          <w:szCs w:val="26"/>
        </w:rPr>
        <w:t>ДС вкл</w:t>
      </w:r>
      <w:proofErr w:type="gramEnd"/>
      <w:r w:rsidRPr="00823E4D">
        <w:rPr>
          <w:rFonts w:ascii="Times New Roman" w:hAnsi="Times New Roman"/>
          <w:sz w:val="26"/>
          <w:szCs w:val="26"/>
        </w:rPr>
        <w:t>ючен)</w:t>
      </w:r>
    </w:p>
    <w:p w:rsidR="005930DF" w:rsidRDefault="005930DF" w:rsidP="005930DF">
      <w:pPr>
        <w:widowControl w:val="0"/>
        <w:tabs>
          <w:tab w:val="left" w:pos="426"/>
        </w:tabs>
        <w:autoSpaceDE w:val="0"/>
        <w:autoSpaceDN w:val="0"/>
        <w:adjustRightInd w:val="0"/>
        <w:spacing w:line="360" w:lineRule="auto"/>
        <w:ind w:firstLine="709"/>
        <w:rPr>
          <w:sz w:val="26"/>
          <w:szCs w:val="26"/>
        </w:rPr>
      </w:pPr>
      <w:r>
        <w:rPr>
          <w:sz w:val="26"/>
          <w:szCs w:val="26"/>
        </w:rPr>
        <w:t>Тариф действует с октября 2013 г.</w:t>
      </w:r>
    </w:p>
    <w:p w:rsidR="005930DF" w:rsidRDefault="005930DF" w:rsidP="005930DF">
      <w:pPr>
        <w:widowControl w:val="0"/>
        <w:tabs>
          <w:tab w:val="left" w:pos="426"/>
        </w:tabs>
        <w:autoSpaceDE w:val="0"/>
        <w:autoSpaceDN w:val="0"/>
        <w:adjustRightInd w:val="0"/>
        <w:spacing w:line="360" w:lineRule="auto"/>
        <w:ind w:firstLine="709"/>
        <w:rPr>
          <w:sz w:val="26"/>
          <w:szCs w:val="26"/>
        </w:rPr>
        <w:sectPr w:rsidR="005930DF" w:rsidSect="008109DF">
          <w:pgSz w:w="11907" w:h="16840" w:code="9"/>
          <w:pgMar w:top="-1419" w:right="851" w:bottom="1134" w:left="1276" w:header="284" w:footer="125" w:gutter="0"/>
          <w:cols w:space="708"/>
          <w:docGrid w:linePitch="360"/>
        </w:sectPr>
      </w:pPr>
    </w:p>
    <w:p w:rsidR="005930DF" w:rsidRDefault="005930DF" w:rsidP="005930DF">
      <w:pPr>
        <w:pStyle w:val="2"/>
        <w:numPr>
          <w:ilvl w:val="0"/>
          <w:numId w:val="0"/>
        </w:numPr>
        <w:spacing w:line="360" w:lineRule="auto"/>
        <w:ind w:firstLine="709"/>
        <w:jc w:val="both"/>
      </w:pPr>
      <w:bookmarkStart w:id="105" w:name="_Toc377393457"/>
      <w:bookmarkStart w:id="106" w:name="_Toc381777617"/>
      <w:r w:rsidRPr="00B97582">
        <w:lastRenderedPageBreak/>
        <w:t>11.4 Плат</w:t>
      </w:r>
      <w:r>
        <w:t>а</w:t>
      </w:r>
      <w:r w:rsidRPr="00B97582">
        <w:t xml:space="preserve"> за услуги по поддержанию резервной тепловой мощности, в том числе для социально значимых категорий потребителей.</w:t>
      </w:r>
      <w:bookmarkEnd w:id="105"/>
      <w:bookmarkEnd w:id="106"/>
    </w:p>
    <w:p w:rsidR="005930DF" w:rsidRPr="005930DF" w:rsidRDefault="005930DF" w:rsidP="005930DF">
      <w:pPr>
        <w:spacing w:line="360" w:lineRule="auto"/>
        <w:ind w:firstLine="709"/>
        <w:rPr>
          <w:sz w:val="26"/>
          <w:szCs w:val="26"/>
        </w:rPr>
      </w:pPr>
      <w:r w:rsidRPr="005930DF">
        <w:rPr>
          <w:sz w:val="26"/>
          <w:szCs w:val="26"/>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5930DF">
        <w:rPr>
          <w:sz w:val="26"/>
          <w:szCs w:val="26"/>
        </w:rPr>
        <w:t>теплопотребляющих</w:t>
      </w:r>
      <w:proofErr w:type="spellEnd"/>
      <w:r w:rsidRPr="005930DF">
        <w:rPr>
          <w:sz w:val="26"/>
          <w:szCs w:val="26"/>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5930DF" w:rsidRPr="005930DF" w:rsidRDefault="005930DF" w:rsidP="005930DF">
      <w:pPr>
        <w:spacing w:line="360" w:lineRule="auto"/>
        <w:ind w:firstLine="709"/>
        <w:rPr>
          <w:sz w:val="26"/>
          <w:szCs w:val="26"/>
        </w:rPr>
      </w:pPr>
      <w:proofErr w:type="gramStart"/>
      <w:r w:rsidRPr="005930DF">
        <w:rPr>
          <w:sz w:val="26"/>
          <w:szCs w:val="26"/>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5930DF" w:rsidRPr="005930DF" w:rsidRDefault="005930DF" w:rsidP="005930DF">
      <w:pPr>
        <w:spacing w:line="360" w:lineRule="auto"/>
        <w:ind w:firstLine="709"/>
        <w:rPr>
          <w:sz w:val="26"/>
          <w:szCs w:val="26"/>
        </w:rPr>
      </w:pPr>
      <w:r w:rsidRPr="005930DF">
        <w:rPr>
          <w:sz w:val="26"/>
          <w:szCs w:val="26"/>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5930DF" w:rsidRPr="005930DF" w:rsidRDefault="005930DF" w:rsidP="005930DF">
      <w:pPr>
        <w:keepNext/>
        <w:keepLines/>
        <w:tabs>
          <w:tab w:val="left" w:pos="426"/>
        </w:tabs>
        <w:spacing w:before="240" w:after="240" w:line="360" w:lineRule="auto"/>
        <w:ind w:firstLine="851"/>
        <w:jc w:val="left"/>
        <w:outlineLvl w:val="1"/>
        <w:rPr>
          <w:rFonts w:cs="Arial"/>
          <w:b/>
          <w:bCs/>
          <w:iCs/>
          <w:sz w:val="26"/>
          <w:szCs w:val="26"/>
        </w:rPr>
      </w:pPr>
      <w:r w:rsidRPr="005930DF">
        <w:rPr>
          <w:rFonts w:cs="Arial"/>
          <w:b/>
          <w:bCs/>
          <w:iCs/>
          <w:sz w:val="26"/>
          <w:szCs w:val="26"/>
        </w:rPr>
        <w:t>Глава 1. Часть 12.Описание существующих технических и технологических проблем в системах теплоснабжения поселения</w:t>
      </w:r>
      <w:r w:rsidR="00202708">
        <w:rPr>
          <w:rFonts w:cs="Arial"/>
          <w:b/>
          <w:bCs/>
          <w:iCs/>
          <w:sz w:val="26"/>
          <w:szCs w:val="26"/>
        </w:rPr>
        <w:t>.</w:t>
      </w:r>
    </w:p>
    <w:p w:rsidR="005930DF" w:rsidRPr="005930DF" w:rsidRDefault="005930DF" w:rsidP="005930DF">
      <w:pPr>
        <w:spacing w:line="360" w:lineRule="auto"/>
        <w:ind w:firstLine="709"/>
        <w:rPr>
          <w:sz w:val="26"/>
          <w:szCs w:val="26"/>
        </w:rPr>
      </w:pPr>
      <w:proofErr w:type="gramStart"/>
      <w:r w:rsidRPr="005930DF">
        <w:rPr>
          <w:sz w:val="26"/>
          <w:szCs w:val="26"/>
        </w:rPr>
        <w:t xml:space="preserve">Настоящая глава содержит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5930DF">
        <w:rPr>
          <w:sz w:val="26"/>
          <w:szCs w:val="26"/>
        </w:rPr>
        <w:t>теплопотребляющих</w:t>
      </w:r>
      <w:proofErr w:type="spellEnd"/>
      <w:r w:rsidRPr="005930DF">
        <w:rPr>
          <w:sz w:val="26"/>
          <w:szCs w:val="26"/>
        </w:rPr>
        <w:t xml:space="preserve"> установок потребителей);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5930DF">
        <w:rPr>
          <w:sz w:val="26"/>
          <w:szCs w:val="26"/>
        </w:rPr>
        <w:t>теплопотребляющих</w:t>
      </w:r>
      <w:proofErr w:type="spellEnd"/>
      <w:r w:rsidRPr="005930DF">
        <w:rPr>
          <w:sz w:val="26"/>
          <w:szCs w:val="26"/>
        </w:rPr>
        <w:t xml:space="preserve"> установок потребителей), описание существующих проблем развития систем теплоснабжения;</w:t>
      </w:r>
      <w:proofErr w:type="gramEnd"/>
      <w:r w:rsidRPr="005930DF">
        <w:rPr>
          <w:sz w:val="26"/>
          <w:szCs w:val="26"/>
        </w:rPr>
        <w:t xml:space="preserve"> описание существующих проблем надежного и эффективного снабжения топливом действующих систем теплоснабжения; анализ предписаний надзорных органов об устранении нарушений, влияющих на безопасность и надежность системы теплоснабжения.</w:t>
      </w:r>
    </w:p>
    <w:p w:rsidR="005930DF" w:rsidRDefault="005930DF" w:rsidP="005930DF">
      <w:pPr>
        <w:pStyle w:val="2"/>
        <w:numPr>
          <w:ilvl w:val="0"/>
          <w:numId w:val="0"/>
        </w:numPr>
        <w:spacing w:line="360" w:lineRule="auto"/>
        <w:ind w:firstLine="709"/>
        <w:jc w:val="both"/>
      </w:pPr>
      <w:bookmarkStart w:id="107" w:name="_Toc377393458"/>
      <w:bookmarkStart w:id="108" w:name="_Toc381777618"/>
      <w:r w:rsidRPr="00484E3B">
        <w:lastRenderedPageBreak/>
        <w:t xml:space="preserve">12.1 Описание существующих проблем организации </w:t>
      </w:r>
      <w:r w:rsidR="009E3519">
        <w:t xml:space="preserve">качественного теплоснабжения </w:t>
      </w:r>
      <w:r w:rsidRPr="00484E3B">
        <w:t xml:space="preserve">(перечень причин, приводящих к снижению </w:t>
      </w:r>
      <w:r w:rsidR="009E3519">
        <w:t>качества</w:t>
      </w:r>
      <w:r w:rsidRPr="00484E3B">
        <w:t xml:space="preserve"> теплоснабжения, включая проблемы в работе теплопотребляющих установок потребителей);</w:t>
      </w:r>
      <w:bookmarkEnd w:id="107"/>
      <w:bookmarkEnd w:id="108"/>
    </w:p>
    <w:p w:rsidR="000C6E43" w:rsidRDefault="00DB7B08" w:rsidP="00DB7B08">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Основной проблемой теплоснабжения в дер. Овсище, является плохое качество воды, поставляемой для использования в системах централизованного теплоснабжения в качестве теплоносителя.</w:t>
      </w:r>
    </w:p>
    <w:p w:rsidR="008C1212" w:rsidRDefault="008C1212" w:rsidP="00DB7B08">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На котельной д. Старополье, котельной д. Овсище ХВП работает с 1997 года.</w:t>
      </w:r>
    </w:p>
    <w:p w:rsidR="00DB7B08" w:rsidRDefault="00391D41" w:rsidP="00DB7B08">
      <w:pPr>
        <w:pStyle w:val="a0"/>
        <w:spacing w:line="360" w:lineRule="auto"/>
        <w:ind w:firstLine="709"/>
        <w:jc w:val="both"/>
        <w:rPr>
          <w:rFonts w:ascii="Times New Roman" w:eastAsia="Calibri" w:hAnsi="Times New Roman" w:cs="Times New Roman"/>
          <w:bCs/>
          <w:sz w:val="26"/>
          <w:szCs w:val="26"/>
        </w:rPr>
      </w:pPr>
      <w:proofErr w:type="gramStart"/>
      <w:r>
        <w:rPr>
          <w:rFonts w:ascii="Times New Roman" w:eastAsia="Calibri" w:hAnsi="Times New Roman" w:cs="Times New Roman"/>
          <w:bCs/>
          <w:sz w:val="26"/>
          <w:szCs w:val="26"/>
        </w:rPr>
        <w:t>Некачественная</w:t>
      </w:r>
      <w:proofErr w:type="gramEnd"/>
      <w:r>
        <w:rPr>
          <w:rFonts w:ascii="Times New Roman" w:eastAsia="Calibri" w:hAnsi="Times New Roman" w:cs="Times New Roman"/>
          <w:bCs/>
          <w:sz w:val="26"/>
          <w:szCs w:val="26"/>
        </w:rPr>
        <w:t xml:space="preserve"> </w:t>
      </w:r>
      <w:proofErr w:type="spellStart"/>
      <w:r>
        <w:rPr>
          <w:rFonts w:ascii="Times New Roman" w:eastAsia="Calibri" w:hAnsi="Times New Roman" w:cs="Times New Roman"/>
          <w:bCs/>
          <w:sz w:val="26"/>
          <w:szCs w:val="26"/>
        </w:rPr>
        <w:t>химводоподготовка</w:t>
      </w:r>
      <w:proofErr w:type="spellEnd"/>
      <w:r>
        <w:rPr>
          <w:rFonts w:ascii="Times New Roman" w:eastAsia="Calibri" w:hAnsi="Times New Roman" w:cs="Times New Roman"/>
          <w:bCs/>
          <w:sz w:val="26"/>
          <w:szCs w:val="26"/>
        </w:rPr>
        <w:t xml:space="preserve"> на котельной или ее отсутствие, неизбежно приведет к:</w:t>
      </w:r>
    </w:p>
    <w:p w:rsidR="00DB7B08" w:rsidRPr="00DB7B08" w:rsidRDefault="00DB7B08" w:rsidP="00C377A5">
      <w:pPr>
        <w:numPr>
          <w:ilvl w:val="0"/>
          <w:numId w:val="22"/>
        </w:numPr>
        <w:spacing w:before="100" w:beforeAutospacing="1" w:after="100" w:afterAutospacing="1" w:line="360" w:lineRule="auto"/>
        <w:ind w:left="714" w:hanging="357"/>
        <w:jc w:val="left"/>
        <w:rPr>
          <w:rFonts w:eastAsia="Times New Roman"/>
          <w:sz w:val="26"/>
          <w:szCs w:val="26"/>
          <w:lang w:eastAsia="ru-RU"/>
        </w:rPr>
      </w:pPr>
      <w:r w:rsidRPr="00DB7B08">
        <w:rPr>
          <w:rFonts w:eastAsia="Times New Roman"/>
          <w:sz w:val="26"/>
          <w:szCs w:val="26"/>
          <w:lang w:eastAsia="ru-RU"/>
        </w:rPr>
        <w:t>снижению КПД и теплообмена;</w:t>
      </w:r>
    </w:p>
    <w:p w:rsidR="00DB7B08" w:rsidRPr="00DB7B08" w:rsidRDefault="00DB7B08" w:rsidP="00C377A5">
      <w:pPr>
        <w:numPr>
          <w:ilvl w:val="0"/>
          <w:numId w:val="22"/>
        </w:numPr>
        <w:spacing w:before="100" w:beforeAutospacing="1" w:after="100" w:afterAutospacing="1" w:line="360" w:lineRule="auto"/>
        <w:ind w:left="714" w:hanging="357"/>
        <w:jc w:val="left"/>
        <w:rPr>
          <w:rFonts w:eastAsia="Times New Roman"/>
          <w:sz w:val="26"/>
          <w:szCs w:val="26"/>
          <w:lang w:eastAsia="ru-RU"/>
        </w:rPr>
      </w:pPr>
      <w:r w:rsidRPr="00DB7B08">
        <w:rPr>
          <w:rFonts w:eastAsia="Times New Roman"/>
          <w:sz w:val="26"/>
          <w:szCs w:val="26"/>
          <w:lang w:eastAsia="ru-RU"/>
        </w:rPr>
        <w:t>увеличению расхода топлива;</w:t>
      </w:r>
    </w:p>
    <w:p w:rsidR="00DB7B08" w:rsidRPr="00DB7B08" w:rsidRDefault="00DB7B08" w:rsidP="00C377A5">
      <w:pPr>
        <w:numPr>
          <w:ilvl w:val="0"/>
          <w:numId w:val="22"/>
        </w:numPr>
        <w:spacing w:before="100" w:beforeAutospacing="1" w:after="100" w:afterAutospacing="1" w:line="360" w:lineRule="auto"/>
        <w:ind w:left="714" w:hanging="357"/>
        <w:jc w:val="left"/>
        <w:rPr>
          <w:rFonts w:eastAsia="Times New Roman"/>
          <w:sz w:val="26"/>
          <w:szCs w:val="26"/>
          <w:lang w:eastAsia="ru-RU"/>
        </w:rPr>
      </w:pPr>
      <w:r w:rsidRPr="00DB7B08">
        <w:rPr>
          <w:rFonts w:eastAsia="Times New Roman"/>
          <w:sz w:val="26"/>
          <w:szCs w:val="26"/>
          <w:lang w:eastAsia="ru-RU"/>
        </w:rPr>
        <w:t>аварийным сбоям в работе;</w:t>
      </w:r>
    </w:p>
    <w:p w:rsidR="00DB7B08" w:rsidRPr="00DB7B08" w:rsidRDefault="00DB7B08" w:rsidP="00C377A5">
      <w:pPr>
        <w:numPr>
          <w:ilvl w:val="0"/>
          <w:numId w:val="22"/>
        </w:numPr>
        <w:spacing w:before="100" w:beforeAutospacing="1" w:after="100" w:afterAutospacing="1" w:line="360" w:lineRule="auto"/>
        <w:ind w:left="714" w:hanging="357"/>
        <w:jc w:val="left"/>
        <w:rPr>
          <w:rFonts w:eastAsia="Times New Roman"/>
          <w:sz w:val="26"/>
          <w:szCs w:val="26"/>
          <w:lang w:eastAsia="ru-RU"/>
        </w:rPr>
      </w:pPr>
      <w:r w:rsidRPr="00DB7B08">
        <w:rPr>
          <w:rFonts w:eastAsia="Times New Roman"/>
          <w:sz w:val="26"/>
          <w:szCs w:val="26"/>
          <w:lang w:eastAsia="ru-RU"/>
        </w:rPr>
        <w:t>выходу из строя оборудования;</w:t>
      </w:r>
    </w:p>
    <w:p w:rsidR="00DB7B08" w:rsidRDefault="00DB7B08" w:rsidP="00C377A5">
      <w:pPr>
        <w:numPr>
          <w:ilvl w:val="0"/>
          <w:numId w:val="22"/>
        </w:numPr>
        <w:spacing w:before="100" w:beforeAutospacing="1" w:after="100" w:afterAutospacing="1" w:line="360" w:lineRule="auto"/>
        <w:ind w:left="714" w:hanging="357"/>
        <w:jc w:val="left"/>
        <w:rPr>
          <w:rFonts w:eastAsia="Times New Roman"/>
          <w:sz w:val="26"/>
          <w:szCs w:val="26"/>
          <w:lang w:eastAsia="ru-RU"/>
        </w:rPr>
      </w:pPr>
      <w:r w:rsidRPr="00DB7B08">
        <w:rPr>
          <w:rFonts w:eastAsia="Times New Roman"/>
          <w:sz w:val="26"/>
          <w:szCs w:val="26"/>
          <w:lang w:eastAsia="ru-RU"/>
        </w:rPr>
        <w:t>увеличению затрат на ремонт.</w:t>
      </w:r>
    </w:p>
    <w:p w:rsidR="009E3519" w:rsidRPr="009E3519" w:rsidRDefault="009E3519" w:rsidP="009E3519">
      <w:pPr>
        <w:spacing w:before="100" w:beforeAutospacing="1" w:after="100" w:afterAutospacing="1" w:line="360" w:lineRule="auto"/>
        <w:ind w:left="357"/>
        <w:jc w:val="left"/>
        <w:rPr>
          <w:rFonts w:eastAsia="Times New Roman" w:cs="Arial"/>
          <w:b/>
          <w:iCs/>
          <w:noProof/>
          <w:sz w:val="26"/>
          <w:szCs w:val="20"/>
          <w:lang w:eastAsia="ru-RU"/>
        </w:rPr>
      </w:pPr>
      <w:r>
        <w:rPr>
          <w:rFonts w:eastAsia="Times New Roman" w:cs="Arial"/>
          <w:b/>
          <w:iCs/>
          <w:noProof/>
          <w:sz w:val="26"/>
          <w:szCs w:val="20"/>
          <w:lang w:eastAsia="ru-RU"/>
        </w:rPr>
        <w:t xml:space="preserve">12.2 </w:t>
      </w:r>
      <w:r w:rsidRPr="009E3519">
        <w:rPr>
          <w:rFonts w:eastAsia="Times New Roman" w:cs="Arial"/>
          <w:b/>
          <w:iCs/>
          <w:noProof/>
          <w:sz w:val="26"/>
          <w:szCs w:val="20"/>
          <w:lang w:eastAsia="ru-RU"/>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DB7B08" w:rsidRDefault="009E3519" w:rsidP="009E3519">
      <w:pPr>
        <w:pStyle w:val="a0"/>
        <w:spacing w:line="360" w:lineRule="auto"/>
        <w:ind w:firstLine="709"/>
        <w:jc w:val="both"/>
        <w:rPr>
          <w:rFonts w:ascii="Times New Roman" w:eastAsia="Calibri" w:hAnsi="Times New Roman" w:cs="Times New Roman"/>
          <w:bCs/>
          <w:sz w:val="26"/>
          <w:szCs w:val="26"/>
        </w:rPr>
      </w:pPr>
      <w:r w:rsidRPr="009E3519">
        <w:rPr>
          <w:rFonts w:ascii="Times New Roman" w:eastAsia="Calibri" w:hAnsi="Times New Roman" w:cs="Times New Roman"/>
          <w:bCs/>
          <w:sz w:val="26"/>
          <w:szCs w:val="26"/>
        </w:rPr>
        <w:t xml:space="preserve">По результатам проведенного обследования в </w:t>
      </w:r>
      <w:r>
        <w:rPr>
          <w:rFonts w:ascii="Times New Roman" w:eastAsia="Calibri" w:hAnsi="Times New Roman" w:cs="Times New Roman"/>
          <w:bCs/>
          <w:sz w:val="26"/>
          <w:szCs w:val="26"/>
        </w:rPr>
        <w:t>Старопольском сельском поселении</w:t>
      </w:r>
      <w:r w:rsidR="00812030">
        <w:rPr>
          <w:rFonts w:ascii="Times New Roman" w:eastAsia="Calibri" w:hAnsi="Times New Roman" w:cs="Times New Roman"/>
          <w:bCs/>
          <w:sz w:val="26"/>
          <w:szCs w:val="26"/>
        </w:rPr>
        <w:t xml:space="preserve"> необходимо произвести реконструкцию всей сетей ГВС (дер. Старополье и дер. Овсище).</w:t>
      </w:r>
    </w:p>
    <w:p w:rsidR="00812030" w:rsidRDefault="00812030" w:rsidP="009E3519">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Система централизованного теплоснабжения в дер. Стар</w:t>
      </w:r>
      <w:r w:rsidR="00017B00">
        <w:rPr>
          <w:rFonts w:ascii="Times New Roman" w:eastAsia="Calibri" w:hAnsi="Times New Roman" w:cs="Times New Roman"/>
          <w:bCs/>
          <w:sz w:val="26"/>
          <w:szCs w:val="26"/>
        </w:rPr>
        <w:t>о</w:t>
      </w:r>
      <w:r>
        <w:rPr>
          <w:rFonts w:ascii="Times New Roman" w:eastAsia="Calibri" w:hAnsi="Times New Roman" w:cs="Times New Roman"/>
          <w:bCs/>
          <w:sz w:val="26"/>
          <w:szCs w:val="26"/>
        </w:rPr>
        <w:t>полье и дер. Овсище</w:t>
      </w:r>
      <w:r w:rsidR="00017B00">
        <w:rPr>
          <w:rFonts w:ascii="Times New Roman" w:eastAsia="Calibri" w:hAnsi="Times New Roman" w:cs="Times New Roman"/>
          <w:bCs/>
          <w:sz w:val="26"/>
          <w:szCs w:val="26"/>
        </w:rPr>
        <w:t xml:space="preserve"> 4-</w:t>
      </w:r>
      <w:r w:rsidR="007C3DA5">
        <w:rPr>
          <w:rFonts w:ascii="Times New Roman" w:eastAsia="Calibri" w:hAnsi="Times New Roman" w:cs="Times New Roman"/>
          <w:bCs/>
          <w:sz w:val="26"/>
          <w:szCs w:val="26"/>
        </w:rPr>
        <w:t>х</w:t>
      </w:r>
      <w:r w:rsidR="00017B00">
        <w:rPr>
          <w:rFonts w:ascii="Times New Roman" w:eastAsia="Calibri" w:hAnsi="Times New Roman" w:cs="Times New Roman"/>
          <w:bCs/>
          <w:sz w:val="26"/>
          <w:szCs w:val="26"/>
        </w:rPr>
        <w:t xml:space="preserve"> </w:t>
      </w:r>
      <w:r w:rsidR="007C3DA5">
        <w:rPr>
          <w:rFonts w:ascii="Times New Roman" w:eastAsia="Calibri" w:hAnsi="Times New Roman" w:cs="Times New Roman"/>
          <w:bCs/>
          <w:sz w:val="26"/>
          <w:szCs w:val="26"/>
        </w:rPr>
        <w:t>трубная, но на данный момент трубы на ГВС разморожены и не работают уже давно. Котельная дает только теплоноситель на нужды отопления по 2-х трубной закрытой схеме.</w:t>
      </w:r>
    </w:p>
    <w:p w:rsidR="008410CE" w:rsidRDefault="008410CE" w:rsidP="00017B00">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lastRenderedPageBreak/>
        <w:t xml:space="preserve">Все тепловые сети в Старопольском сельском поселении заменены и находятся в </w:t>
      </w:r>
      <w:r w:rsidR="00562BA2">
        <w:rPr>
          <w:rFonts w:ascii="Times New Roman" w:eastAsia="Calibri" w:hAnsi="Times New Roman" w:cs="Times New Roman"/>
          <w:bCs/>
          <w:sz w:val="26"/>
          <w:szCs w:val="26"/>
        </w:rPr>
        <w:t>хорошем</w:t>
      </w:r>
      <w:r>
        <w:rPr>
          <w:rFonts w:ascii="Times New Roman" w:eastAsia="Calibri" w:hAnsi="Times New Roman" w:cs="Times New Roman"/>
          <w:bCs/>
          <w:sz w:val="26"/>
          <w:szCs w:val="26"/>
        </w:rPr>
        <w:t xml:space="preserve"> состоянии. В дер</w:t>
      </w:r>
      <w:r w:rsidR="00562BA2">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Овсище </w:t>
      </w:r>
      <w:r w:rsidR="00562BA2">
        <w:rPr>
          <w:rFonts w:ascii="Times New Roman" w:eastAsia="Calibri" w:hAnsi="Times New Roman" w:cs="Times New Roman"/>
          <w:bCs/>
          <w:sz w:val="26"/>
          <w:szCs w:val="26"/>
        </w:rPr>
        <w:t xml:space="preserve">требуется замена </w:t>
      </w:r>
      <w:r>
        <w:rPr>
          <w:rFonts w:ascii="Times New Roman" w:eastAsia="Calibri" w:hAnsi="Times New Roman" w:cs="Times New Roman"/>
          <w:bCs/>
          <w:sz w:val="26"/>
          <w:szCs w:val="26"/>
        </w:rPr>
        <w:t>участ</w:t>
      </w:r>
      <w:r w:rsidR="00562BA2">
        <w:rPr>
          <w:rFonts w:ascii="Times New Roman" w:eastAsia="Calibri" w:hAnsi="Times New Roman" w:cs="Times New Roman"/>
          <w:bCs/>
          <w:sz w:val="26"/>
          <w:szCs w:val="26"/>
        </w:rPr>
        <w:t>ка</w:t>
      </w:r>
      <w:r>
        <w:rPr>
          <w:rFonts w:ascii="Times New Roman" w:eastAsia="Calibri" w:hAnsi="Times New Roman" w:cs="Times New Roman"/>
          <w:bCs/>
          <w:sz w:val="26"/>
          <w:szCs w:val="26"/>
        </w:rPr>
        <w:t xml:space="preserve"> тепловой сети от ТК 8 до ТК 12</w:t>
      </w:r>
      <w:r w:rsidR="00562BA2">
        <w:rPr>
          <w:rFonts w:ascii="Times New Roman" w:eastAsia="Calibri" w:hAnsi="Times New Roman" w:cs="Times New Roman"/>
          <w:bCs/>
          <w:sz w:val="26"/>
          <w:szCs w:val="26"/>
        </w:rPr>
        <w:t>, т.к.</w:t>
      </w:r>
      <w:r>
        <w:rPr>
          <w:rFonts w:ascii="Times New Roman" w:eastAsia="Calibri" w:hAnsi="Times New Roman" w:cs="Times New Roman"/>
          <w:bCs/>
          <w:sz w:val="26"/>
          <w:szCs w:val="26"/>
        </w:rPr>
        <w:t xml:space="preserve"> износ</w:t>
      </w:r>
      <w:r w:rsidR="00562BA2">
        <w:rPr>
          <w:rFonts w:ascii="Times New Roman" w:eastAsia="Calibri" w:hAnsi="Times New Roman" w:cs="Times New Roman"/>
          <w:bCs/>
          <w:sz w:val="26"/>
          <w:szCs w:val="26"/>
        </w:rPr>
        <w:t xml:space="preserve"> трубопровода составляет</w:t>
      </w:r>
      <w:r>
        <w:rPr>
          <w:rFonts w:ascii="Times New Roman" w:eastAsia="Calibri" w:hAnsi="Times New Roman" w:cs="Times New Roman"/>
          <w:bCs/>
          <w:sz w:val="26"/>
          <w:szCs w:val="26"/>
        </w:rPr>
        <w:t xml:space="preserve"> 90</w:t>
      </w:r>
      <w:r w:rsidR="00A064D4">
        <w:rPr>
          <w:rFonts w:ascii="Times New Roman" w:eastAsia="Calibri" w:hAnsi="Times New Roman" w:cs="Times New Roman"/>
          <w:bCs/>
          <w:sz w:val="26"/>
          <w:szCs w:val="26"/>
        </w:rPr>
        <w:t>%.</w:t>
      </w:r>
    </w:p>
    <w:p w:rsidR="0092069A" w:rsidRDefault="00F11035" w:rsidP="00017B00">
      <w:pPr>
        <w:pStyle w:val="a0"/>
        <w:spacing w:line="360" w:lineRule="auto"/>
        <w:ind w:firstLine="709"/>
        <w:jc w:val="both"/>
        <w:rPr>
          <w:rFonts w:ascii="Times New Roman" w:hAnsi="Times New Roman" w:cs="Times New Roman"/>
          <w:bCs/>
          <w:kern w:val="32"/>
          <w:sz w:val="26"/>
          <w:szCs w:val="26"/>
        </w:rPr>
      </w:pPr>
      <w:r w:rsidRPr="00246941">
        <w:rPr>
          <w:rFonts w:ascii="Times New Roman" w:hAnsi="Times New Roman" w:cs="Times New Roman"/>
          <w:bCs/>
          <w:kern w:val="32"/>
          <w:sz w:val="26"/>
          <w:szCs w:val="26"/>
        </w:rPr>
        <w:t xml:space="preserve">На котельной (дер. </w:t>
      </w:r>
      <w:r w:rsidR="00B00B4E">
        <w:rPr>
          <w:rFonts w:ascii="Times New Roman" w:hAnsi="Times New Roman" w:cs="Times New Roman"/>
          <w:bCs/>
          <w:kern w:val="32"/>
          <w:sz w:val="26"/>
          <w:szCs w:val="26"/>
        </w:rPr>
        <w:t>Старополье</w:t>
      </w:r>
      <w:r w:rsidRPr="00246941">
        <w:rPr>
          <w:rFonts w:ascii="Times New Roman" w:hAnsi="Times New Roman" w:cs="Times New Roman"/>
          <w:bCs/>
          <w:kern w:val="32"/>
          <w:sz w:val="26"/>
          <w:szCs w:val="26"/>
        </w:rPr>
        <w:t xml:space="preserve">) </w:t>
      </w:r>
      <w:r w:rsidR="0092069A">
        <w:rPr>
          <w:rFonts w:ascii="Times New Roman" w:hAnsi="Times New Roman" w:cs="Times New Roman"/>
          <w:bCs/>
          <w:kern w:val="32"/>
          <w:sz w:val="26"/>
          <w:szCs w:val="26"/>
        </w:rPr>
        <w:t>котел марки ЭР-2,5 на</w:t>
      </w:r>
      <w:r w:rsidR="00B00B4E">
        <w:rPr>
          <w:rFonts w:ascii="Times New Roman" w:hAnsi="Times New Roman" w:cs="Times New Roman"/>
          <w:bCs/>
          <w:kern w:val="32"/>
          <w:sz w:val="26"/>
          <w:szCs w:val="26"/>
        </w:rPr>
        <w:t xml:space="preserve">ходится в неудовлетворительном </w:t>
      </w:r>
      <w:r w:rsidR="0092069A">
        <w:rPr>
          <w:rFonts w:ascii="Times New Roman" w:hAnsi="Times New Roman" w:cs="Times New Roman"/>
          <w:bCs/>
          <w:kern w:val="32"/>
          <w:sz w:val="26"/>
          <w:szCs w:val="26"/>
        </w:rPr>
        <w:t>состоянии. Отсутствие резервного котла может привести к возникновению чрезвычайной ситуации в случае выхода работающего котла из строя.</w:t>
      </w:r>
    </w:p>
    <w:p w:rsidR="00F11035" w:rsidRPr="00F11035" w:rsidRDefault="00147626" w:rsidP="00017B00">
      <w:pPr>
        <w:pStyle w:val="a0"/>
        <w:spacing w:line="360" w:lineRule="auto"/>
        <w:ind w:firstLine="709"/>
        <w:jc w:val="both"/>
        <w:rPr>
          <w:rFonts w:ascii="Times New Roman" w:eastAsia="Calibri" w:hAnsi="Times New Roman" w:cs="Times New Roman"/>
          <w:bCs/>
          <w:sz w:val="26"/>
          <w:szCs w:val="26"/>
        </w:rPr>
      </w:pPr>
      <w:r>
        <w:rPr>
          <w:rFonts w:ascii="Times New Roman" w:hAnsi="Times New Roman" w:cs="Times New Roman"/>
          <w:bCs/>
          <w:kern w:val="32"/>
          <w:sz w:val="26"/>
          <w:szCs w:val="26"/>
        </w:rPr>
        <w:t xml:space="preserve">Высокий срок эксплуатации водоподготовительных установок может </w:t>
      </w:r>
      <w:r w:rsidR="00F11035" w:rsidRPr="00246941">
        <w:rPr>
          <w:rFonts w:ascii="Times New Roman" w:hAnsi="Times New Roman" w:cs="Times New Roman"/>
          <w:bCs/>
          <w:kern w:val="32"/>
          <w:sz w:val="26"/>
          <w:szCs w:val="26"/>
        </w:rPr>
        <w:t>негативно сказывается на работе основного оборудования котельной, а так же тепловых сетях.</w:t>
      </w:r>
    </w:p>
    <w:p w:rsidR="00F50342" w:rsidRDefault="00F50342" w:rsidP="00CF48EA">
      <w:pPr>
        <w:pStyle w:val="2"/>
        <w:numPr>
          <w:ilvl w:val="0"/>
          <w:numId w:val="0"/>
        </w:numPr>
        <w:spacing w:line="360" w:lineRule="auto"/>
        <w:ind w:firstLine="709"/>
        <w:jc w:val="both"/>
      </w:pPr>
      <w:bookmarkStart w:id="109" w:name="_Toc377393459"/>
      <w:bookmarkStart w:id="110" w:name="_Toc381777619"/>
      <w:r w:rsidRPr="00B97582">
        <w:t>12.</w:t>
      </w:r>
      <w:r>
        <w:t xml:space="preserve">3 </w:t>
      </w:r>
      <w:r w:rsidRPr="00B97582">
        <w:t>Описание существующих проблем развития систем теплоснабжения;</w:t>
      </w:r>
      <w:bookmarkEnd w:id="109"/>
      <w:bookmarkEnd w:id="110"/>
    </w:p>
    <w:p w:rsidR="00F50342" w:rsidRDefault="0055246F" w:rsidP="0055246F">
      <w:pPr>
        <w:tabs>
          <w:tab w:val="left" w:pos="996"/>
        </w:tabs>
        <w:spacing w:line="360" w:lineRule="auto"/>
        <w:ind w:firstLine="709"/>
        <w:rPr>
          <w:sz w:val="26"/>
          <w:szCs w:val="26"/>
        </w:rPr>
      </w:pPr>
      <w:r>
        <w:rPr>
          <w:sz w:val="26"/>
          <w:szCs w:val="26"/>
        </w:rPr>
        <w:t>П</w:t>
      </w:r>
      <w:r w:rsidR="00F50342" w:rsidRPr="0055246F">
        <w:rPr>
          <w:sz w:val="26"/>
          <w:szCs w:val="26"/>
        </w:rPr>
        <w:t>роблем</w:t>
      </w:r>
      <w:r>
        <w:rPr>
          <w:sz w:val="26"/>
          <w:szCs w:val="26"/>
        </w:rPr>
        <w:t>ы системы теплоснабжения</w:t>
      </w:r>
      <w:r w:rsidR="00F50342" w:rsidRPr="0055246F">
        <w:rPr>
          <w:sz w:val="26"/>
          <w:szCs w:val="26"/>
        </w:rPr>
        <w:t>:</w:t>
      </w:r>
    </w:p>
    <w:p w:rsidR="00147626" w:rsidRDefault="00147626" w:rsidP="0055246F">
      <w:pPr>
        <w:tabs>
          <w:tab w:val="left" w:pos="996"/>
        </w:tabs>
        <w:spacing w:line="360" w:lineRule="auto"/>
        <w:ind w:firstLine="709"/>
        <w:rPr>
          <w:sz w:val="26"/>
          <w:szCs w:val="26"/>
        </w:rPr>
      </w:pPr>
      <w:r>
        <w:rPr>
          <w:sz w:val="26"/>
          <w:szCs w:val="26"/>
        </w:rPr>
        <w:t xml:space="preserve">- высокий процент износа </w:t>
      </w:r>
      <w:proofErr w:type="spellStart"/>
      <w:r>
        <w:rPr>
          <w:sz w:val="26"/>
          <w:szCs w:val="26"/>
        </w:rPr>
        <w:t>катлоагрегата</w:t>
      </w:r>
      <w:proofErr w:type="spellEnd"/>
      <w:r>
        <w:rPr>
          <w:sz w:val="26"/>
          <w:szCs w:val="26"/>
        </w:rPr>
        <w:t xml:space="preserve"> ЭР-2,5 на котельной дер. Старополье;</w:t>
      </w:r>
    </w:p>
    <w:p w:rsidR="00F50342" w:rsidRDefault="00F50342" w:rsidP="00F50342">
      <w:pPr>
        <w:pStyle w:val="a0"/>
        <w:spacing w:line="360" w:lineRule="auto"/>
        <w:ind w:firstLine="709"/>
        <w:jc w:val="both"/>
        <w:rPr>
          <w:rFonts w:ascii="Times New Roman" w:eastAsia="Calibri" w:hAnsi="Times New Roman" w:cs="Times New Roman"/>
          <w:bCs/>
          <w:sz w:val="26"/>
          <w:szCs w:val="26"/>
        </w:rPr>
      </w:pPr>
      <w:r w:rsidRPr="00F50342">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D0013B">
        <w:rPr>
          <w:rFonts w:ascii="Times New Roman" w:eastAsia="Calibri" w:hAnsi="Times New Roman" w:cs="Times New Roman"/>
          <w:bCs/>
          <w:sz w:val="26"/>
          <w:szCs w:val="26"/>
        </w:rPr>
        <w:t xml:space="preserve">высокий срок эксплуатации </w:t>
      </w:r>
      <w:proofErr w:type="spellStart"/>
      <w:r w:rsidR="00D0013B">
        <w:rPr>
          <w:rFonts w:ascii="Times New Roman" w:eastAsia="Calibri" w:hAnsi="Times New Roman" w:cs="Times New Roman"/>
          <w:bCs/>
          <w:sz w:val="26"/>
          <w:szCs w:val="26"/>
        </w:rPr>
        <w:t>химводоподготовки</w:t>
      </w:r>
      <w:proofErr w:type="spellEnd"/>
      <w:r w:rsidR="00D0013B">
        <w:rPr>
          <w:rFonts w:ascii="Times New Roman" w:eastAsia="Calibri" w:hAnsi="Times New Roman" w:cs="Times New Roman"/>
          <w:bCs/>
          <w:sz w:val="26"/>
          <w:szCs w:val="26"/>
        </w:rPr>
        <w:t xml:space="preserve"> на котельных дер.</w:t>
      </w:r>
      <w:r w:rsidR="00147626">
        <w:rPr>
          <w:rFonts w:ascii="Times New Roman" w:eastAsia="Calibri" w:hAnsi="Times New Roman" w:cs="Times New Roman"/>
          <w:bCs/>
          <w:sz w:val="26"/>
          <w:szCs w:val="26"/>
        </w:rPr>
        <w:t xml:space="preserve"> </w:t>
      </w:r>
      <w:r w:rsidR="00D0013B">
        <w:rPr>
          <w:rFonts w:ascii="Times New Roman" w:eastAsia="Calibri" w:hAnsi="Times New Roman" w:cs="Times New Roman"/>
          <w:bCs/>
          <w:sz w:val="26"/>
          <w:szCs w:val="26"/>
        </w:rPr>
        <w:t>Старополье и дер. Овсище</w:t>
      </w:r>
      <w:r>
        <w:rPr>
          <w:rFonts w:ascii="Times New Roman" w:eastAsia="Calibri" w:hAnsi="Times New Roman" w:cs="Times New Roman"/>
          <w:bCs/>
          <w:sz w:val="26"/>
          <w:szCs w:val="26"/>
        </w:rPr>
        <w:t>;</w:t>
      </w:r>
    </w:p>
    <w:p w:rsidR="00F50342" w:rsidRDefault="00F50342" w:rsidP="00F50342">
      <w:pPr>
        <w:pStyle w:val="a0"/>
        <w:spacing w:line="360" w:lineRule="auto"/>
        <w:ind w:firstLine="709"/>
        <w:jc w:val="both"/>
        <w:rPr>
          <w:rFonts w:ascii="Times New Roman" w:hAnsi="Times New Roman"/>
          <w:sz w:val="26"/>
          <w:szCs w:val="26"/>
        </w:rPr>
      </w:pPr>
      <w:r>
        <w:rPr>
          <w:rFonts w:ascii="Times New Roman" w:eastAsia="Calibri" w:hAnsi="Times New Roman" w:cs="Times New Roman"/>
          <w:bCs/>
          <w:sz w:val="26"/>
          <w:szCs w:val="26"/>
        </w:rPr>
        <w:t xml:space="preserve">- </w:t>
      </w:r>
      <w:r w:rsidRPr="007E01AB">
        <w:rPr>
          <w:rFonts w:ascii="Times New Roman" w:hAnsi="Times New Roman"/>
          <w:sz w:val="26"/>
          <w:szCs w:val="26"/>
        </w:rPr>
        <w:t>отсутствие приборов</w:t>
      </w:r>
      <w:r w:rsidR="00CF48EA">
        <w:rPr>
          <w:rFonts w:ascii="Times New Roman" w:hAnsi="Times New Roman"/>
          <w:sz w:val="26"/>
          <w:szCs w:val="26"/>
        </w:rPr>
        <w:t xml:space="preserve"> </w:t>
      </w:r>
      <w:r w:rsidRPr="007E01AB">
        <w:rPr>
          <w:rFonts w:ascii="Times New Roman" w:hAnsi="Times New Roman"/>
          <w:sz w:val="26"/>
          <w:szCs w:val="26"/>
        </w:rPr>
        <w:t>учета на котельных не позволяет определить достоверную информацию об объеме выработанной тепловой энергии.</w:t>
      </w:r>
    </w:p>
    <w:p w:rsidR="00F50342" w:rsidRDefault="00F50342" w:rsidP="00F50342">
      <w:pPr>
        <w:tabs>
          <w:tab w:val="left" w:pos="996"/>
        </w:tabs>
        <w:spacing w:line="360" w:lineRule="auto"/>
        <w:ind w:firstLine="709"/>
        <w:rPr>
          <w:rFonts w:eastAsiaTheme="minorHAnsi" w:cstheme="minorBidi"/>
          <w:sz w:val="26"/>
          <w:szCs w:val="26"/>
        </w:rPr>
      </w:pPr>
      <w:r w:rsidRPr="00F50342">
        <w:rPr>
          <w:rFonts w:eastAsiaTheme="minorHAnsi" w:cstheme="minorBidi"/>
          <w:sz w:val="26"/>
          <w:szCs w:val="26"/>
        </w:rPr>
        <w:t>- высокий уровень потерь в сетях;</w:t>
      </w:r>
    </w:p>
    <w:p w:rsidR="00F50342" w:rsidRDefault="00F50342" w:rsidP="00F50342">
      <w:pPr>
        <w:pStyle w:val="2"/>
        <w:numPr>
          <w:ilvl w:val="0"/>
          <w:numId w:val="0"/>
        </w:numPr>
        <w:spacing w:line="360" w:lineRule="auto"/>
        <w:ind w:firstLine="709"/>
        <w:jc w:val="both"/>
      </w:pPr>
      <w:bookmarkStart w:id="111" w:name="_Toc377393460"/>
      <w:bookmarkStart w:id="112" w:name="_Toc381777620"/>
      <w:r w:rsidRPr="00B97582">
        <w:t>12.</w:t>
      </w:r>
      <w:r>
        <w:t xml:space="preserve">4 </w:t>
      </w:r>
      <w:r w:rsidRPr="00B97582">
        <w:t>Описание существующих проблем надежного и эффективного снабжения топливом действующих систем теплоснабжения;</w:t>
      </w:r>
      <w:bookmarkEnd w:id="111"/>
      <w:bookmarkEnd w:id="112"/>
    </w:p>
    <w:p w:rsidR="00F50342" w:rsidRPr="00F50342" w:rsidRDefault="00F50342" w:rsidP="00F50342">
      <w:pPr>
        <w:spacing w:line="360" w:lineRule="auto"/>
        <w:ind w:firstLine="709"/>
        <w:rPr>
          <w:sz w:val="26"/>
          <w:szCs w:val="26"/>
        </w:rPr>
      </w:pPr>
      <w:r w:rsidRPr="00F50342">
        <w:rPr>
          <w:sz w:val="26"/>
          <w:szCs w:val="26"/>
        </w:rPr>
        <w:t xml:space="preserve">Для всех источников согласно предоставленным данным проблем с поставками основного топлива – </w:t>
      </w:r>
      <w:r>
        <w:rPr>
          <w:sz w:val="26"/>
          <w:szCs w:val="26"/>
        </w:rPr>
        <w:t>мазута,</w:t>
      </w:r>
      <w:r w:rsidRPr="00F50342">
        <w:rPr>
          <w:sz w:val="26"/>
          <w:szCs w:val="26"/>
        </w:rPr>
        <w:t xml:space="preserve"> для их работы в течение всего года не существует.</w:t>
      </w:r>
    </w:p>
    <w:p w:rsidR="00F50342" w:rsidRDefault="00F50342" w:rsidP="00CF48EA">
      <w:pPr>
        <w:pStyle w:val="2"/>
        <w:numPr>
          <w:ilvl w:val="0"/>
          <w:numId w:val="0"/>
        </w:numPr>
        <w:spacing w:line="360" w:lineRule="auto"/>
        <w:ind w:firstLine="709"/>
        <w:jc w:val="both"/>
      </w:pPr>
      <w:bookmarkStart w:id="113" w:name="_Toc377393461"/>
      <w:bookmarkStart w:id="114" w:name="_Toc381777621"/>
      <w:r w:rsidRPr="00B97582">
        <w:t>12.</w:t>
      </w:r>
      <w:r>
        <w:t>5</w:t>
      </w:r>
      <w:r w:rsidRPr="00B97582">
        <w:t xml:space="preserve"> Анализ предписаний надзорных органов об устранении нарушений, влияющих на безопасность и надежность системы теплоснабжения.</w:t>
      </w:r>
      <w:bookmarkEnd w:id="113"/>
      <w:bookmarkEnd w:id="114"/>
    </w:p>
    <w:p w:rsidR="00F50342" w:rsidRPr="00F50342" w:rsidRDefault="00F50342" w:rsidP="00F50342">
      <w:pPr>
        <w:spacing w:line="360" w:lineRule="auto"/>
        <w:ind w:firstLine="709"/>
        <w:rPr>
          <w:sz w:val="26"/>
          <w:szCs w:val="26"/>
        </w:rPr>
      </w:pPr>
      <w:r w:rsidRPr="00F50342">
        <w:rPr>
          <w:sz w:val="26"/>
          <w:szCs w:val="26"/>
        </w:rPr>
        <w:t>На всех котельных, согласно полученным данным, предписаний надзорных органов по запрещению дальнейшей эксплуатации источников нет.</w:t>
      </w:r>
    </w:p>
    <w:p w:rsidR="00F50342" w:rsidRPr="00604CF9" w:rsidRDefault="00F50342" w:rsidP="00CF48EA">
      <w:pPr>
        <w:pStyle w:val="2"/>
        <w:numPr>
          <w:ilvl w:val="0"/>
          <w:numId w:val="0"/>
        </w:numPr>
        <w:spacing w:line="360" w:lineRule="auto"/>
        <w:ind w:firstLine="1134"/>
        <w:rPr>
          <w:rFonts w:cs="Times New Roman"/>
          <w:b w:val="0"/>
          <w:iCs w:val="0"/>
          <w:noProof w:val="0"/>
          <w:szCs w:val="24"/>
        </w:rPr>
      </w:pPr>
      <w:bookmarkStart w:id="115" w:name="_Toc377393462"/>
      <w:bookmarkStart w:id="116" w:name="_Toc381777622"/>
      <w:r w:rsidRPr="00B97582">
        <w:lastRenderedPageBreak/>
        <w:t xml:space="preserve">Глава 2 "Перспективное потребление тепловой энергии на цели </w:t>
      </w:r>
      <w:r w:rsidRPr="00604CF9">
        <w:t>теплоснабжения"</w:t>
      </w:r>
      <w:bookmarkEnd w:id="115"/>
      <w:bookmarkEnd w:id="116"/>
    </w:p>
    <w:p w:rsidR="00F50342" w:rsidRDefault="00D06930" w:rsidP="00F50342">
      <w:pPr>
        <w:pStyle w:val="a0"/>
        <w:spacing w:line="360" w:lineRule="auto"/>
        <w:ind w:firstLine="709"/>
        <w:jc w:val="both"/>
        <w:rPr>
          <w:rFonts w:ascii="Times New Roman" w:hAnsi="Times New Roman" w:cs="Times New Roman"/>
          <w:sz w:val="26"/>
          <w:szCs w:val="26"/>
        </w:rPr>
      </w:pPr>
      <w:r w:rsidRPr="00D06930">
        <w:rPr>
          <w:rFonts w:ascii="Times New Roman" w:hAnsi="Times New Roman" w:cs="Times New Roman"/>
          <w:sz w:val="26"/>
          <w:szCs w:val="26"/>
        </w:rPr>
        <w:t xml:space="preserve">На расчетный срок до 2028 г. </w:t>
      </w:r>
      <w:r w:rsidR="00F11035">
        <w:rPr>
          <w:rFonts w:ascii="Times New Roman" w:hAnsi="Times New Roman" w:cs="Times New Roman"/>
          <w:sz w:val="26"/>
          <w:szCs w:val="26"/>
        </w:rPr>
        <w:t xml:space="preserve">в Старопольском сельском поселении </w:t>
      </w:r>
      <w:r w:rsidRPr="00D06930">
        <w:rPr>
          <w:rFonts w:ascii="Times New Roman" w:hAnsi="Times New Roman" w:cs="Times New Roman"/>
          <w:sz w:val="26"/>
          <w:szCs w:val="26"/>
        </w:rPr>
        <w:t>прирост тепловой нагрузки</w:t>
      </w:r>
      <w:r>
        <w:rPr>
          <w:rFonts w:ascii="Times New Roman" w:hAnsi="Times New Roman" w:cs="Times New Roman"/>
          <w:sz w:val="26"/>
          <w:szCs w:val="26"/>
        </w:rPr>
        <w:t xml:space="preserve"> не ожидается.</w:t>
      </w:r>
    </w:p>
    <w:p w:rsidR="00D06930" w:rsidRDefault="00F11035" w:rsidP="00F50342">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 дер. Старополье и дер. Овсище планируется реконструкция всех сетей горячего водоснабжения.</w:t>
      </w:r>
    </w:p>
    <w:p w:rsidR="007009E5" w:rsidRDefault="007009E5" w:rsidP="00CF48EA">
      <w:pPr>
        <w:pStyle w:val="2"/>
        <w:numPr>
          <w:ilvl w:val="0"/>
          <w:numId w:val="0"/>
        </w:numPr>
        <w:ind w:firstLine="709"/>
      </w:pPr>
      <w:bookmarkStart w:id="117" w:name="_Toc377393463"/>
      <w:bookmarkStart w:id="118" w:name="_Toc381777623"/>
      <w:r w:rsidRPr="00B97582">
        <w:t>2.1 Данные базового уровня потребления тепла на цели теплоснабжения;</w:t>
      </w:r>
      <w:bookmarkEnd w:id="117"/>
      <w:bookmarkEnd w:id="118"/>
    </w:p>
    <w:p w:rsidR="00124AAD" w:rsidRDefault="007009E5" w:rsidP="00F50342">
      <w:pPr>
        <w:pStyle w:val="a0"/>
        <w:spacing w:line="360" w:lineRule="auto"/>
        <w:ind w:firstLine="709"/>
        <w:jc w:val="both"/>
        <w:rPr>
          <w:rFonts w:ascii="Times New Roman" w:eastAsia="Calibri" w:hAnsi="Times New Roman" w:cs="Times New Roman"/>
          <w:bCs/>
          <w:sz w:val="26"/>
          <w:szCs w:val="26"/>
        </w:rPr>
      </w:pPr>
      <w:r w:rsidRPr="007009E5">
        <w:rPr>
          <w:rFonts w:ascii="Times New Roman" w:eastAsia="Calibri" w:hAnsi="Times New Roman" w:cs="Times New Roman"/>
          <w:bCs/>
          <w:sz w:val="26"/>
          <w:szCs w:val="26"/>
        </w:rPr>
        <w:t>Данные базового уровня потребления тепла на цели теплоснабжения представлены в таблице 2</w:t>
      </w:r>
      <w:r>
        <w:rPr>
          <w:rFonts w:ascii="Times New Roman" w:eastAsia="Calibri" w:hAnsi="Times New Roman" w:cs="Times New Roman"/>
          <w:bCs/>
          <w:sz w:val="26"/>
          <w:szCs w:val="26"/>
        </w:rPr>
        <w:t>4</w:t>
      </w:r>
      <w:r w:rsidRPr="007009E5">
        <w:rPr>
          <w:rFonts w:ascii="Times New Roman" w:eastAsia="Calibri" w:hAnsi="Times New Roman" w:cs="Times New Roman"/>
          <w:bCs/>
          <w:sz w:val="26"/>
          <w:szCs w:val="26"/>
        </w:rPr>
        <w:t>.</w:t>
      </w:r>
    </w:p>
    <w:p w:rsidR="00124AAD" w:rsidRDefault="00124AAD" w:rsidP="00F50342">
      <w:pPr>
        <w:pStyle w:val="a0"/>
        <w:spacing w:line="360" w:lineRule="auto"/>
        <w:ind w:firstLine="709"/>
        <w:jc w:val="both"/>
        <w:rPr>
          <w:rFonts w:ascii="Times New Roman" w:eastAsia="Calibri" w:hAnsi="Times New Roman" w:cs="Times New Roman"/>
          <w:bCs/>
          <w:sz w:val="26"/>
          <w:szCs w:val="26"/>
        </w:rPr>
        <w:sectPr w:rsidR="00124AAD" w:rsidSect="00017B00">
          <w:pgSz w:w="11907" w:h="16840" w:code="9"/>
          <w:pgMar w:top="-1419" w:right="708" w:bottom="1134" w:left="1276" w:header="284" w:footer="125" w:gutter="0"/>
          <w:cols w:space="708"/>
          <w:docGrid w:linePitch="360"/>
        </w:sectPr>
      </w:pPr>
    </w:p>
    <w:p w:rsidR="002643C8" w:rsidRPr="002643C8" w:rsidRDefault="002643C8" w:rsidP="00CF48EA">
      <w:pPr>
        <w:spacing w:line="360" w:lineRule="auto"/>
        <w:jc w:val="right"/>
        <w:outlineLvl w:val="0"/>
        <w:rPr>
          <w:b/>
          <w:sz w:val="26"/>
          <w:szCs w:val="26"/>
        </w:rPr>
      </w:pPr>
      <w:r w:rsidRPr="002643C8">
        <w:rPr>
          <w:b/>
          <w:sz w:val="26"/>
          <w:szCs w:val="26"/>
        </w:rPr>
        <w:lastRenderedPageBreak/>
        <w:t>Таблица2</w:t>
      </w:r>
      <w:r>
        <w:rPr>
          <w:b/>
          <w:sz w:val="26"/>
          <w:szCs w:val="26"/>
        </w:rPr>
        <w:t>4</w:t>
      </w:r>
      <w:r w:rsidRPr="002643C8">
        <w:rPr>
          <w:b/>
          <w:sz w:val="26"/>
          <w:szCs w:val="26"/>
        </w:rPr>
        <w:t>.</w:t>
      </w:r>
    </w:p>
    <w:p w:rsidR="002643C8" w:rsidRPr="002643C8" w:rsidRDefault="002643C8" w:rsidP="00CF48EA">
      <w:pPr>
        <w:spacing w:line="360" w:lineRule="auto"/>
        <w:jc w:val="center"/>
        <w:outlineLvl w:val="0"/>
        <w:rPr>
          <w:b/>
          <w:sz w:val="26"/>
          <w:szCs w:val="26"/>
        </w:rPr>
      </w:pPr>
      <w:r w:rsidRPr="002643C8">
        <w:rPr>
          <w:b/>
          <w:sz w:val="26"/>
          <w:szCs w:val="26"/>
        </w:rPr>
        <w:t>Данные базового уровня потребления тепла на цели теплоснабжения.</w:t>
      </w:r>
    </w:p>
    <w:tbl>
      <w:tblPr>
        <w:tblStyle w:val="ae"/>
        <w:tblpPr w:leftFromText="180" w:rightFromText="180" w:vertAnchor="text" w:tblpXSpec="center" w:tblpY="1"/>
        <w:tblOverlap w:val="never"/>
        <w:tblW w:w="0" w:type="auto"/>
        <w:jc w:val="center"/>
        <w:tblLook w:val="04A0" w:firstRow="1" w:lastRow="0" w:firstColumn="1" w:lastColumn="0" w:noHBand="0" w:noVBand="1"/>
      </w:tblPr>
      <w:tblGrid>
        <w:gridCol w:w="6062"/>
        <w:gridCol w:w="1984"/>
        <w:gridCol w:w="1950"/>
      </w:tblGrid>
      <w:tr w:rsidR="00B55CEF" w:rsidRPr="00423EFC" w:rsidTr="00B55CEF">
        <w:trPr>
          <w:jc w:val="center"/>
        </w:trPr>
        <w:tc>
          <w:tcPr>
            <w:tcW w:w="9996" w:type="dxa"/>
            <w:gridSpan w:val="3"/>
            <w:shd w:val="clear" w:color="auto" w:fill="D9D9D9" w:themeFill="background1" w:themeFillShade="D9"/>
            <w:vAlign w:val="center"/>
          </w:tcPr>
          <w:p w:rsidR="00B55CEF" w:rsidRPr="006C5DF6" w:rsidRDefault="00B55CEF" w:rsidP="00B55CEF">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Характеристика системы теплоснабжения</w:t>
            </w:r>
          </w:p>
        </w:tc>
      </w:tr>
      <w:tr w:rsidR="00B55CEF" w:rsidRPr="00423EFC" w:rsidTr="00B55CEF">
        <w:trPr>
          <w:trHeight w:val="298"/>
          <w:jc w:val="center"/>
        </w:trPr>
        <w:tc>
          <w:tcPr>
            <w:tcW w:w="6062" w:type="dxa"/>
            <w:shd w:val="clear" w:color="auto" w:fill="D9D9D9" w:themeFill="background1" w:themeFillShade="D9"/>
            <w:vAlign w:val="center"/>
          </w:tcPr>
          <w:p w:rsidR="00B55CEF" w:rsidRPr="006C5DF6" w:rsidRDefault="00B55CEF" w:rsidP="00B55CEF">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Источник</w:t>
            </w:r>
          </w:p>
        </w:tc>
        <w:tc>
          <w:tcPr>
            <w:tcW w:w="1984" w:type="dxa"/>
            <w:shd w:val="clear" w:color="auto" w:fill="D9D9D9" w:themeFill="background1" w:themeFillShade="D9"/>
            <w:vAlign w:val="center"/>
          </w:tcPr>
          <w:p w:rsidR="00B55CEF" w:rsidRPr="006C5DF6" w:rsidRDefault="00B55CEF" w:rsidP="00F81549">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Котельная (дер. Старополье)</w:t>
            </w:r>
          </w:p>
        </w:tc>
        <w:tc>
          <w:tcPr>
            <w:tcW w:w="1950" w:type="dxa"/>
            <w:shd w:val="clear" w:color="auto" w:fill="D9D9D9" w:themeFill="background1" w:themeFillShade="D9"/>
            <w:vAlign w:val="center"/>
          </w:tcPr>
          <w:p w:rsidR="00B55CEF" w:rsidRPr="006C5DF6" w:rsidRDefault="00B55CEF" w:rsidP="00F81549">
            <w:pPr>
              <w:pStyle w:val="a0"/>
              <w:spacing w:after="0" w:line="240" w:lineRule="auto"/>
              <w:jc w:val="center"/>
              <w:rPr>
                <w:rFonts w:ascii="Times New Roman" w:eastAsia="Calibri" w:hAnsi="Times New Roman" w:cs="Times New Roman"/>
                <w:b/>
                <w:sz w:val="20"/>
                <w:szCs w:val="20"/>
              </w:rPr>
            </w:pPr>
            <w:r w:rsidRPr="006C5DF6">
              <w:rPr>
                <w:rFonts w:ascii="Times New Roman" w:eastAsia="Calibri" w:hAnsi="Times New Roman" w:cs="Times New Roman"/>
                <w:b/>
                <w:sz w:val="20"/>
                <w:szCs w:val="20"/>
              </w:rPr>
              <w:t>Котельная (дер. Овсище)</w:t>
            </w:r>
          </w:p>
        </w:tc>
      </w:tr>
      <w:tr w:rsidR="00B55CEF" w:rsidRPr="00423EFC" w:rsidTr="005A034F">
        <w:trPr>
          <w:trHeight w:val="116"/>
          <w:jc w:val="center"/>
        </w:trPr>
        <w:tc>
          <w:tcPr>
            <w:tcW w:w="6062" w:type="dxa"/>
            <w:shd w:val="clear" w:color="auto" w:fill="auto"/>
            <w:vAlign w:val="center"/>
          </w:tcPr>
          <w:p w:rsidR="00B55CEF" w:rsidRPr="006C5DF6" w:rsidRDefault="00B55CEF" w:rsidP="00B55CEF">
            <w:pPr>
              <w:jc w:val="center"/>
              <w:rPr>
                <w:b/>
                <w:sz w:val="20"/>
                <w:szCs w:val="20"/>
              </w:rPr>
            </w:pPr>
            <w:r w:rsidRPr="00B55CEF">
              <w:rPr>
                <w:sz w:val="20"/>
                <w:szCs w:val="20"/>
              </w:rPr>
              <w:t>Установленная</w:t>
            </w:r>
            <w:r w:rsidR="00CF48EA">
              <w:rPr>
                <w:sz w:val="20"/>
                <w:szCs w:val="20"/>
              </w:rPr>
              <w:t xml:space="preserve"> </w:t>
            </w:r>
            <w:r w:rsidRPr="00B55CEF">
              <w:rPr>
                <w:sz w:val="20"/>
                <w:szCs w:val="20"/>
              </w:rPr>
              <w:t>м</w:t>
            </w:r>
            <w:r>
              <w:rPr>
                <w:sz w:val="20"/>
                <w:szCs w:val="20"/>
              </w:rPr>
              <w:t xml:space="preserve">ощность котельной, </w:t>
            </w:r>
            <w:r w:rsidRPr="00B55CEF">
              <w:rPr>
                <w:sz w:val="20"/>
                <w:szCs w:val="20"/>
              </w:rPr>
              <w:t>Гкал/час</w:t>
            </w:r>
          </w:p>
        </w:tc>
        <w:tc>
          <w:tcPr>
            <w:tcW w:w="1984" w:type="dxa"/>
            <w:shd w:val="clear" w:color="auto" w:fill="auto"/>
            <w:vAlign w:val="center"/>
          </w:tcPr>
          <w:p w:rsidR="00B55CEF" w:rsidRPr="00B55CEF" w:rsidRDefault="00147626"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4,35</w:t>
            </w:r>
          </w:p>
        </w:tc>
        <w:tc>
          <w:tcPr>
            <w:tcW w:w="1950" w:type="dxa"/>
            <w:shd w:val="clear" w:color="auto" w:fill="auto"/>
            <w:vAlign w:val="center"/>
          </w:tcPr>
          <w:p w:rsidR="00B55CEF" w:rsidRPr="00B55CEF" w:rsidRDefault="00147626"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147626" w:rsidRPr="00423EFC" w:rsidTr="005A034F">
        <w:trPr>
          <w:trHeight w:val="116"/>
          <w:jc w:val="center"/>
        </w:trPr>
        <w:tc>
          <w:tcPr>
            <w:tcW w:w="6062" w:type="dxa"/>
            <w:shd w:val="clear" w:color="auto" w:fill="auto"/>
            <w:vAlign w:val="center"/>
          </w:tcPr>
          <w:p w:rsidR="00147626" w:rsidRPr="00B55CEF" w:rsidRDefault="00147626" w:rsidP="00B55CEF">
            <w:pPr>
              <w:jc w:val="center"/>
              <w:rPr>
                <w:sz w:val="20"/>
                <w:szCs w:val="20"/>
              </w:rPr>
            </w:pPr>
            <w:r w:rsidRPr="00147626">
              <w:rPr>
                <w:sz w:val="20"/>
                <w:szCs w:val="20"/>
              </w:rPr>
              <w:t>Располагаемая мощность, Гкал/</w:t>
            </w:r>
            <w:proofErr w:type="gramStart"/>
            <w:r w:rsidRPr="00147626">
              <w:rPr>
                <w:sz w:val="20"/>
                <w:szCs w:val="20"/>
              </w:rPr>
              <w:t>ч</w:t>
            </w:r>
            <w:proofErr w:type="gramEnd"/>
          </w:p>
        </w:tc>
        <w:tc>
          <w:tcPr>
            <w:tcW w:w="1984" w:type="dxa"/>
            <w:shd w:val="clear" w:color="auto" w:fill="auto"/>
            <w:vAlign w:val="center"/>
          </w:tcPr>
          <w:p w:rsidR="00147626" w:rsidRPr="00B55CEF" w:rsidRDefault="00147626"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3,913</w:t>
            </w:r>
          </w:p>
        </w:tc>
        <w:tc>
          <w:tcPr>
            <w:tcW w:w="1950" w:type="dxa"/>
            <w:shd w:val="clear" w:color="auto" w:fill="auto"/>
            <w:vAlign w:val="center"/>
          </w:tcPr>
          <w:p w:rsidR="00147626" w:rsidRPr="00B55CEF" w:rsidRDefault="00147626"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4,3</w:t>
            </w:r>
          </w:p>
        </w:tc>
      </w:tr>
      <w:tr w:rsidR="00B55CEF" w:rsidRPr="00423EFC" w:rsidTr="005A034F">
        <w:trPr>
          <w:trHeight w:val="162"/>
          <w:jc w:val="center"/>
        </w:trPr>
        <w:tc>
          <w:tcPr>
            <w:tcW w:w="6062" w:type="dxa"/>
            <w:shd w:val="clear" w:color="auto" w:fill="auto"/>
            <w:vAlign w:val="center"/>
          </w:tcPr>
          <w:p w:rsidR="00B55CEF" w:rsidRPr="00B55CEF" w:rsidRDefault="00B55CEF" w:rsidP="00B55CEF">
            <w:pPr>
              <w:jc w:val="center"/>
              <w:rPr>
                <w:sz w:val="20"/>
                <w:szCs w:val="20"/>
              </w:rPr>
            </w:pPr>
            <w:r w:rsidRPr="00B55CEF">
              <w:rPr>
                <w:sz w:val="20"/>
                <w:szCs w:val="20"/>
              </w:rPr>
              <w:t>Подключенная нагрузка, Гкал/</w:t>
            </w:r>
            <w:proofErr w:type="gramStart"/>
            <w:r w:rsidRPr="00B55CEF">
              <w:rPr>
                <w:sz w:val="20"/>
                <w:szCs w:val="20"/>
              </w:rPr>
              <w:t>ч</w:t>
            </w:r>
            <w:proofErr w:type="gramEnd"/>
          </w:p>
        </w:tc>
        <w:tc>
          <w:tcPr>
            <w:tcW w:w="1984" w:type="dxa"/>
            <w:shd w:val="clear" w:color="auto" w:fill="auto"/>
            <w:vAlign w:val="center"/>
          </w:tcPr>
          <w:p w:rsidR="00B55CEF" w:rsidRPr="00B55CEF"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2,032</w:t>
            </w:r>
          </w:p>
        </w:tc>
        <w:tc>
          <w:tcPr>
            <w:tcW w:w="1950" w:type="dxa"/>
            <w:shd w:val="clear" w:color="auto" w:fill="auto"/>
            <w:vAlign w:val="center"/>
          </w:tcPr>
          <w:p w:rsidR="00B55CEF" w:rsidRPr="00B55CEF"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1,671</w:t>
            </w:r>
          </w:p>
        </w:tc>
      </w:tr>
      <w:tr w:rsidR="00B55CEF" w:rsidRPr="00423EFC" w:rsidTr="00B55CEF">
        <w:trPr>
          <w:jc w:val="center"/>
        </w:trPr>
        <w:tc>
          <w:tcPr>
            <w:tcW w:w="6062"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Вид топлива</w:t>
            </w:r>
          </w:p>
        </w:tc>
        <w:tc>
          <w:tcPr>
            <w:tcW w:w="1984"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мазут</w:t>
            </w:r>
          </w:p>
        </w:tc>
        <w:tc>
          <w:tcPr>
            <w:tcW w:w="1950"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мазут</w:t>
            </w:r>
          </w:p>
        </w:tc>
      </w:tr>
      <w:tr w:rsidR="00B55CEF" w:rsidRPr="00423EFC" w:rsidTr="00B55CEF">
        <w:trPr>
          <w:jc w:val="center"/>
        </w:trPr>
        <w:tc>
          <w:tcPr>
            <w:tcW w:w="6062" w:type="dxa"/>
            <w:vAlign w:val="center"/>
          </w:tcPr>
          <w:p w:rsidR="00B55CEF" w:rsidRPr="00423EFC" w:rsidRDefault="00B55CEF" w:rsidP="005A034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Выработка тепловой энергии за 2012 </w:t>
            </w:r>
            <w:r w:rsidR="005A034F">
              <w:rPr>
                <w:rFonts w:ascii="Times New Roman" w:eastAsia="Calibri" w:hAnsi="Times New Roman" w:cs="Times New Roman"/>
                <w:sz w:val="20"/>
                <w:szCs w:val="20"/>
              </w:rPr>
              <w:t>г</w:t>
            </w:r>
            <w:r>
              <w:rPr>
                <w:rFonts w:ascii="Times New Roman" w:eastAsia="Calibri" w:hAnsi="Times New Roman" w:cs="Times New Roman"/>
                <w:sz w:val="20"/>
                <w:szCs w:val="20"/>
              </w:rPr>
              <w:t>., Гкал/год</w:t>
            </w:r>
          </w:p>
        </w:tc>
        <w:tc>
          <w:tcPr>
            <w:tcW w:w="1984"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6 599</w:t>
            </w:r>
          </w:p>
        </w:tc>
        <w:tc>
          <w:tcPr>
            <w:tcW w:w="1950"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4 874</w:t>
            </w:r>
          </w:p>
        </w:tc>
      </w:tr>
      <w:tr w:rsidR="00B55CEF" w:rsidRPr="00423EFC" w:rsidTr="00B55CEF">
        <w:trPr>
          <w:jc w:val="center"/>
        </w:trPr>
        <w:tc>
          <w:tcPr>
            <w:tcW w:w="6062" w:type="dxa"/>
            <w:vAlign w:val="center"/>
          </w:tcPr>
          <w:p w:rsidR="00B55CEF" w:rsidRPr="00423EFC" w:rsidRDefault="005A034F" w:rsidP="005A034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Отпуск тепловой энергии </w:t>
            </w:r>
            <w:r w:rsidR="00B55CEF">
              <w:rPr>
                <w:rFonts w:ascii="Times New Roman" w:eastAsia="Calibri" w:hAnsi="Times New Roman" w:cs="Times New Roman"/>
                <w:sz w:val="20"/>
                <w:szCs w:val="20"/>
              </w:rPr>
              <w:t xml:space="preserve">за </w:t>
            </w:r>
            <w:r>
              <w:rPr>
                <w:rFonts w:ascii="Times New Roman" w:eastAsia="Calibri" w:hAnsi="Times New Roman" w:cs="Times New Roman"/>
                <w:sz w:val="20"/>
                <w:szCs w:val="20"/>
              </w:rPr>
              <w:t>2012 г.</w:t>
            </w:r>
            <w:r w:rsidR="00B55CEF">
              <w:rPr>
                <w:rFonts w:ascii="Times New Roman" w:eastAsia="Calibri" w:hAnsi="Times New Roman" w:cs="Times New Roman"/>
                <w:sz w:val="20"/>
                <w:szCs w:val="20"/>
              </w:rPr>
              <w:t>, Гкал/год</w:t>
            </w:r>
          </w:p>
        </w:tc>
        <w:tc>
          <w:tcPr>
            <w:tcW w:w="1984"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6 378</w:t>
            </w:r>
          </w:p>
        </w:tc>
        <w:tc>
          <w:tcPr>
            <w:tcW w:w="1950"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4 710</w:t>
            </w:r>
          </w:p>
        </w:tc>
      </w:tr>
      <w:tr w:rsidR="00B55CEF" w:rsidRPr="00423EFC" w:rsidTr="00B55CEF">
        <w:trPr>
          <w:jc w:val="center"/>
        </w:trPr>
        <w:tc>
          <w:tcPr>
            <w:tcW w:w="6062" w:type="dxa"/>
            <w:vAlign w:val="center"/>
          </w:tcPr>
          <w:p w:rsidR="00B55CEF" w:rsidRPr="00423EFC" w:rsidRDefault="00B55CEF" w:rsidP="006B260C">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Удельный расход топлива условного топлива,</w:t>
            </w:r>
            <w:r w:rsidR="006B260C">
              <w:rPr>
                <w:rFonts w:ascii="Times New Roman" w:eastAsia="Calibri" w:hAnsi="Times New Roman" w:cs="Times New Roman"/>
                <w:sz w:val="20"/>
                <w:szCs w:val="20"/>
              </w:rPr>
              <w:t xml:space="preserve"> </w:t>
            </w:r>
            <w:proofErr w:type="spellStart"/>
            <w:r w:rsidR="006B260C">
              <w:rPr>
                <w:rFonts w:ascii="Times New Roman" w:eastAsia="Calibri" w:hAnsi="Times New Roman" w:cs="Times New Roman"/>
                <w:sz w:val="20"/>
                <w:szCs w:val="20"/>
              </w:rPr>
              <w:t>кг</w:t>
            </w:r>
            <w:proofErr w:type="gramStart"/>
            <w:r w:rsidR="006B260C">
              <w:rPr>
                <w:rFonts w:ascii="Times New Roman" w:eastAsia="Calibri" w:hAnsi="Times New Roman" w:cs="Times New Roman"/>
                <w:sz w:val="20"/>
                <w:szCs w:val="20"/>
              </w:rPr>
              <w:t>.у</w:t>
            </w:r>
            <w:proofErr w:type="gramEnd"/>
            <w:r w:rsidR="006B260C">
              <w:rPr>
                <w:rFonts w:ascii="Times New Roman" w:eastAsia="Calibri" w:hAnsi="Times New Roman" w:cs="Times New Roman"/>
                <w:sz w:val="20"/>
                <w:szCs w:val="20"/>
              </w:rPr>
              <w:t>.т</w:t>
            </w:r>
            <w:proofErr w:type="spellEnd"/>
            <w:r w:rsidR="006B260C">
              <w:rPr>
                <w:rFonts w:ascii="Times New Roman" w:eastAsia="Calibri" w:hAnsi="Times New Roman" w:cs="Times New Roman"/>
                <w:sz w:val="20"/>
                <w:szCs w:val="20"/>
              </w:rPr>
              <w:t>./Гкал</w:t>
            </w:r>
          </w:p>
        </w:tc>
        <w:tc>
          <w:tcPr>
            <w:tcW w:w="1984" w:type="dxa"/>
            <w:vAlign w:val="center"/>
          </w:tcPr>
          <w:p w:rsidR="00B55CEF" w:rsidRPr="00423EFC" w:rsidRDefault="00B55CEF"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164,1</w:t>
            </w:r>
          </w:p>
        </w:tc>
        <w:tc>
          <w:tcPr>
            <w:tcW w:w="1950" w:type="dxa"/>
            <w:vAlign w:val="center"/>
          </w:tcPr>
          <w:p w:rsidR="00B55CEF" w:rsidRPr="00423EFC" w:rsidRDefault="007A49ED" w:rsidP="00B55CEF">
            <w:pPr>
              <w:pStyle w:val="a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160,3</w:t>
            </w:r>
          </w:p>
        </w:tc>
      </w:tr>
    </w:tbl>
    <w:p w:rsidR="00B55CEF" w:rsidRDefault="00B55CEF" w:rsidP="00B55CEF">
      <w:pPr>
        <w:spacing w:line="360" w:lineRule="auto"/>
        <w:ind w:firstLine="709"/>
        <w:rPr>
          <w:sz w:val="26"/>
          <w:szCs w:val="26"/>
        </w:rPr>
      </w:pPr>
    </w:p>
    <w:p w:rsidR="00B55CEF" w:rsidRDefault="00B55CEF" w:rsidP="00B55CEF">
      <w:pPr>
        <w:spacing w:line="360" w:lineRule="auto"/>
        <w:ind w:firstLine="709"/>
        <w:rPr>
          <w:sz w:val="26"/>
          <w:szCs w:val="26"/>
        </w:rPr>
      </w:pPr>
      <w:r w:rsidRPr="002E1619">
        <w:rPr>
          <w:sz w:val="26"/>
          <w:szCs w:val="26"/>
        </w:rPr>
        <w:t xml:space="preserve">Величина потребления тепловой энергии на нужды отопления по всей территории </w:t>
      </w:r>
      <w:r>
        <w:rPr>
          <w:sz w:val="26"/>
          <w:szCs w:val="26"/>
        </w:rPr>
        <w:t xml:space="preserve">муниципального образования </w:t>
      </w:r>
      <w:proofErr w:type="spellStart"/>
      <w:r w:rsidR="000C24D9">
        <w:rPr>
          <w:sz w:val="26"/>
          <w:szCs w:val="26"/>
        </w:rPr>
        <w:t>Старопольское</w:t>
      </w:r>
      <w:proofErr w:type="spellEnd"/>
      <w:r w:rsidR="000C24D9">
        <w:rPr>
          <w:sz w:val="26"/>
          <w:szCs w:val="26"/>
        </w:rPr>
        <w:t xml:space="preserve"> сельское </w:t>
      </w:r>
      <w:r>
        <w:rPr>
          <w:sz w:val="26"/>
          <w:szCs w:val="26"/>
        </w:rPr>
        <w:t xml:space="preserve">поселение </w:t>
      </w:r>
      <w:proofErr w:type="spellStart"/>
      <w:r>
        <w:rPr>
          <w:sz w:val="26"/>
          <w:szCs w:val="26"/>
        </w:rPr>
        <w:t>Сланцевского</w:t>
      </w:r>
      <w:proofErr w:type="spellEnd"/>
      <w:r>
        <w:rPr>
          <w:sz w:val="26"/>
          <w:szCs w:val="26"/>
        </w:rPr>
        <w:t xml:space="preserve"> муниципального района Ленинградской области</w:t>
      </w:r>
      <w:r w:rsidR="00CF48EA">
        <w:rPr>
          <w:sz w:val="26"/>
          <w:szCs w:val="26"/>
        </w:rPr>
        <w:t xml:space="preserve"> </w:t>
      </w:r>
      <w:r>
        <w:rPr>
          <w:sz w:val="26"/>
          <w:szCs w:val="26"/>
        </w:rPr>
        <w:t xml:space="preserve">за 2012 год </w:t>
      </w:r>
      <w:r w:rsidRPr="002E1619">
        <w:rPr>
          <w:sz w:val="26"/>
          <w:szCs w:val="26"/>
        </w:rPr>
        <w:t>состав</w:t>
      </w:r>
      <w:r>
        <w:rPr>
          <w:sz w:val="26"/>
          <w:szCs w:val="26"/>
        </w:rPr>
        <w:t>ила 518 Гкал/г.</w:t>
      </w:r>
    </w:p>
    <w:p w:rsidR="00B55CEF" w:rsidRDefault="00B55CEF" w:rsidP="00F50342">
      <w:pPr>
        <w:pStyle w:val="a0"/>
        <w:spacing w:line="360" w:lineRule="auto"/>
        <w:ind w:firstLine="709"/>
        <w:jc w:val="both"/>
        <w:rPr>
          <w:rFonts w:ascii="Times New Roman" w:eastAsia="Calibri" w:hAnsi="Times New Roman" w:cs="Times New Roman"/>
          <w:bCs/>
          <w:sz w:val="26"/>
          <w:szCs w:val="26"/>
        </w:rPr>
      </w:pPr>
    </w:p>
    <w:p w:rsidR="005A034F" w:rsidRDefault="005A034F" w:rsidP="00CF48EA">
      <w:pPr>
        <w:pStyle w:val="2"/>
        <w:numPr>
          <w:ilvl w:val="0"/>
          <w:numId w:val="0"/>
        </w:numPr>
        <w:spacing w:line="360" w:lineRule="auto"/>
        <w:ind w:left="425" w:firstLine="709"/>
        <w:jc w:val="both"/>
      </w:pPr>
      <w:bookmarkStart w:id="119" w:name="_Toc377393464"/>
      <w:bookmarkStart w:id="120" w:name="_Toc381777624"/>
      <w:proofErr w:type="gramStart"/>
      <w:r w:rsidRPr="008F7E76">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19"/>
      <w:bookmarkEnd w:id="120"/>
      <w:proofErr w:type="gramEnd"/>
    </w:p>
    <w:p w:rsidR="004079DC" w:rsidRDefault="00727F9E" w:rsidP="00727F9E">
      <w:pPr>
        <w:spacing w:line="360" w:lineRule="auto"/>
        <w:ind w:firstLine="709"/>
        <w:rPr>
          <w:sz w:val="26"/>
          <w:szCs w:val="26"/>
        </w:rPr>
      </w:pPr>
      <w:r w:rsidRPr="00727F9E">
        <w:rPr>
          <w:sz w:val="26"/>
          <w:szCs w:val="26"/>
        </w:rPr>
        <w:t>Мероприятия данной схемой не предусматриваются.</w:t>
      </w:r>
    </w:p>
    <w:p w:rsidR="004079DC" w:rsidRDefault="004079DC" w:rsidP="00727F9E">
      <w:pPr>
        <w:spacing w:line="360" w:lineRule="auto"/>
        <w:ind w:firstLine="709"/>
        <w:rPr>
          <w:sz w:val="26"/>
          <w:szCs w:val="26"/>
        </w:rPr>
        <w:sectPr w:rsidR="004079DC" w:rsidSect="008109DF">
          <w:pgSz w:w="11907" w:h="16840" w:code="9"/>
          <w:pgMar w:top="-1419" w:right="851" w:bottom="1134" w:left="1276" w:header="284" w:footer="125" w:gutter="0"/>
          <w:cols w:space="708"/>
          <w:docGrid w:linePitch="360"/>
        </w:sectPr>
      </w:pPr>
    </w:p>
    <w:p w:rsidR="00727F9E" w:rsidRDefault="00727F9E" w:rsidP="00727F9E">
      <w:pPr>
        <w:pStyle w:val="2"/>
        <w:numPr>
          <w:ilvl w:val="0"/>
          <w:numId w:val="0"/>
        </w:numPr>
        <w:spacing w:line="360" w:lineRule="auto"/>
        <w:ind w:firstLine="709"/>
        <w:jc w:val="both"/>
      </w:pPr>
      <w:bookmarkStart w:id="121" w:name="_Toc377393465"/>
      <w:bookmarkStart w:id="122" w:name="_Toc381777625"/>
      <w:r w:rsidRPr="00B97582">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1"/>
      <w:bookmarkEnd w:id="122"/>
    </w:p>
    <w:p w:rsidR="004079DC" w:rsidRPr="0036395B" w:rsidRDefault="004079DC" w:rsidP="004079DC">
      <w:pPr>
        <w:spacing w:line="360" w:lineRule="auto"/>
        <w:ind w:firstLine="851"/>
        <w:rPr>
          <w:sz w:val="26"/>
          <w:szCs w:val="26"/>
        </w:rPr>
      </w:pPr>
      <w:r w:rsidRPr="0036395B">
        <w:rPr>
          <w:sz w:val="26"/>
          <w:szCs w:val="26"/>
        </w:rPr>
        <w:t>Требования к энергетической эффективности жилых и общественных зданий приведены в ФЗ No261 «Об энергосбережении и о повышении энергетической эффективности, и о внесении изменений в отдельные законодательные акты Российской Федерации», ФЗ N</w:t>
      </w:r>
      <w:r w:rsidRPr="0036395B">
        <w:rPr>
          <w:sz w:val="26"/>
          <w:szCs w:val="26"/>
          <w:vertAlign w:val="superscript"/>
        </w:rPr>
        <w:t>o</w:t>
      </w:r>
      <w:r w:rsidRPr="0036395B">
        <w:rPr>
          <w:sz w:val="26"/>
          <w:szCs w:val="26"/>
        </w:rPr>
        <w:t>190 «О теплоснабжении».</w:t>
      </w:r>
    </w:p>
    <w:p w:rsidR="004079DC" w:rsidRPr="0036395B" w:rsidRDefault="004079DC" w:rsidP="004079DC">
      <w:pPr>
        <w:spacing w:line="360" w:lineRule="auto"/>
        <w:ind w:firstLine="709"/>
        <w:rPr>
          <w:sz w:val="26"/>
          <w:szCs w:val="26"/>
        </w:rPr>
      </w:pPr>
      <w:r w:rsidRPr="0036395B">
        <w:rPr>
          <w:sz w:val="26"/>
          <w:szCs w:val="26"/>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4079DC" w:rsidRPr="0036395B" w:rsidRDefault="004079DC" w:rsidP="004079DC">
      <w:pPr>
        <w:spacing w:line="360" w:lineRule="auto"/>
        <w:ind w:firstLine="709"/>
        <w:rPr>
          <w:sz w:val="26"/>
          <w:szCs w:val="26"/>
        </w:rPr>
      </w:pPr>
      <w:r w:rsidRPr="0036395B">
        <w:rPr>
          <w:sz w:val="26"/>
          <w:szCs w:val="26"/>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4079DC" w:rsidRPr="0036395B" w:rsidRDefault="004079DC" w:rsidP="004079DC">
      <w:pPr>
        <w:spacing w:line="360" w:lineRule="auto"/>
        <w:ind w:firstLine="709"/>
        <w:rPr>
          <w:sz w:val="26"/>
          <w:szCs w:val="26"/>
        </w:rPr>
      </w:pPr>
      <w:r w:rsidRPr="0036395B">
        <w:rPr>
          <w:sz w:val="26"/>
          <w:szCs w:val="26"/>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4079DC" w:rsidRPr="0036395B" w:rsidRDefault="004079DC" w:rsidP="004079DC">
      <w:pPr>
        <w:spacing w:line="360" w:lineRule="auto"/>
        <w:ind w:firstLine="709"/>
        <w:rPr>
          <w:sz w:val="26"/>
          <w:szCs w:val="26"/>
        </w:rPr>
      </w:pPr>
      <w:r w:rsidRPr="0036395B">
        <w:rPr>
          <w:sz w:val="26"/>
          <w:szCs w:val="26"/>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w:t>
      </w:r>
      <w:bookmarkStart w:id="123" w:name="179"/>
      <w:bookmarkEnd w:id="123"/>
      <w:r w:rsidRPr="0036395B">
        <w:rPr>
          <w:sz w:val="26"/>
          <w:szCs w:val="26"/>
        </w:rPr>
        <w:t xml:space="preserve">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w:t>
      </w:r>
      <w:r w:rsidRPr="0036395B">
        <w:rPr>
          <w:sz w:val="26"/>
          <w:szCs w:val="26"/>
        </w:rPr>
        <w:lastRenderedPageBreak/>
        <w:t>показателями тепловой защиты, предусмотренными классификацией зданий по энергетической эффективности.</w:t>
      </w:r>
    </w:p>
    <w:p w:rsidR="004079DC" w:rsidRPr="0036395B" w:rsidRDefault="004079DC" w:rsidP="004079DC">
      <w:pPr>
        <w:spacing w:line="360" w:lineRule="auto"/>
        <w:ind w:firstLine="709"/>
        <w:rPr>
          <w:sz w:val="26"/>
          <w:szCs w:val="26"/>
        </w:rPr>
      </w:pPr>
      <w:r w:rsidRPr="0036395B">
        <w:rPr>
          <w:sz w:val="26"/>
          <w:szCs w:val="26"/>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в которых необходимо поддерживать определенную температуру и влажность внутреннего воздуха.</w:t>
      </w:r>
    </w:p>
    <w:p w:rsidR="004079DC" w:rsidRPr="0036395B" w:rsidRDefault="004079DC" w:rsidP="004079DC">
      <w:pPr>
        <w:spacing w:line="360" w:lineRule="auto"/>
        <w:rPr>
          <w:sz w:val="26"/>
          <w:szCs w:val="26"/>
        </w:rPr>
      </w:pPr>
      <w:r w:rsidRPr="0036395B">
        <w:rPr>
          <w:sz w:val="26"/>
          <w:szCs w:val="26"/>
        </w:rPr>
        <w:t xml:space="preserve">В таблице </w:t>
      </w:r>
      <w:r>
        <w:rPr>
          <w:sz w:val="26"/>
          <w:szCs w:val="26"/>
        </w:rPr>
        <w:t>25</w:t>
      </w:r>
      <w:r w:rsidRPr="0036395B">
        <w:rPr>
          <w:sz w:val="26"/>
          <w:szCs w:val="26"/>
        </w:rPr>
        <w:t>. представлены значения удельного расхода условного топлива на источниках теплоснабжения.</w:t>
      </w:r>
    </w:p>
    <w:p w:rsidR="004079DC" w:rsidRPr="0036395B" w:rsidRDefault="004079DC" w:rsidP="00CF48EA">
      <w:pPr>
        <w:jc w:val="right"/>
        <w:outlineLvl w:val="0"/>
        <w:rPr>
          <w:b/>
          <w:sz w:val="26"/>
          <w:szCs w:val="26"/>
        </w:rPr>
      </w:pPr>
      <w:r w:rsidRPr="0036395B">
        <w:rPr>
          <w:b/>
          <w:sz w:val="26"/>
          <w:szCs w:val="26"/>
        </w:rPr>
        <w:t xml:space="preserve">Таблица </w:t>
      </w:r>
      <w:r>
        <w:rPr>
          <w:b/>
          <w:sz w:val="26"/>
          <w:szCs w:val="26"/>
        </w:rPr>
        <w:t>25</w:t>
      </w:r>
      <w:r w:rsidRPr="0036395B">
        <w:rPr>
          <w:b/>
          <w:sz w:val="26"/>
          <w:szCs w:val="26"/>
        </w:rPr>
        <w:t>.</w:t>
      </w:r>
    </w:p>
    <w:p w:rsidR="004079DC" w:rsidRPr="0036395B" w:rsidRDefault="004079DC" w:rsidP="00CF48EA">
      <w:pPr>
        <w:jc w:val="center"/>
        <w:outlineLvl w:val="0"/>
        <w:rPr>
          <w:b/>
          <w:sz w:val="26"/>
          <w:szCs w:val="26"/>
        </w:rPr>
      </w:pPr>
      <w:r w:rsidRPr="0036395B">
        <w:rPr>
          <w:b/>
          <w:sz w:val="26"/>
          <w:szCs w:val="26"/>
        </w:rPr>
        <w:t>Перспективный удельный расход условного топлива</w:t>
      </w:r>
    </w:p>
    <w:tbl>
      <w:tblPr>
        <w:tblW w:w="5000" w:type="pct"/>
        <w:tblLook w:val="04A0" w:firstRow="1" w:lastRow="0" w:firstColumn="1" w:lastColumn="0" w:noHBand="0" w:noVBand="1"/>
      </w:tblPr>
      <w:tblGrid>
        <w:gridCol w:w="538"/>
        <w:gridCol w:w="2978"/>
        <w:gridCol w:w="2116"/>
        <w:gridCol w:w="2270"/>
        <w:gridCol w:w="2094"/>
      </w:tblGrid>
      <w:tr w:rsidR="004079DC" w:rsidRPr="00F316AC" w:rsidTr="004079DC">
        <w:trPr>
          <w:trHeight w:val="765"/>
          <w:tblHeader/>
        </w:trPr>
        <w:tc>
          <w:tcPr>
            <w:tcW w:w="339" w:type="pct"/>
            <w:tcBorders>
              <w:top w:val="single" w:sz="4" w:space="0" w:color="auto"/>
              <w:left w:val="single" w:sz="4" w:space="0" w:color="auto"/>
              <w:bottom w:val="single" w:sz="6" w:space="0" w:color="auto"/>
              <w:right w:val="single" w:sz="4" w:space="0" w:color="auto"/>
            </w:tcBorders>
            <w:shd w:val="clear" w:color="auto" w:fill="BFBFBF" w:themeFill="background1" w:themeFillShade="BF"/>
            <w:vAlign w:val="center"/>
            <w:hideMark/>
          </w:tcPr>
          <w:p w:rsidR="004079DC" w:rsidRPr="00F316AC" w:rsidRDefault="004079DC" w:rsidP="004079DC">
            <w:pPr>
              <w:jc w:val="center"/>
              <w:rPr>
                <w:rFonts w:eastAsia="Times New Roman"/>
                <w:b/>
                <w:bCs/>
                <w:sz w:val="20"/>
                <w:szCs w:val="20"/>
                <w:lang w:eastAsia="ru-RU"/>
              </w:rPr>
            </w:pPr>
            <w:r w:rsidRPr="00F316AC">
              <w:rPr>
                <w:rFonts w:eastAsia="Times New Roman"/>
                <w:b/>
                <w:bCs/>
                <w:sz w:val="20"/>
                <w:szCs w:val="20"/>
                <w:lang w:eastAsia="ru-RU"/>
              </w:rPr>
              <w:t>№</w:t>
            </w:r>
          </w:p>
        </w:tc>
        <w:tc>
          <w:tcPr>
            <w:tcW w:w="1559" w:type="pct"/>
            <w:tcBorders>
              <w:top w:val="single" w:sz="4" w:space="0" w:color="auto"/>
              <w:left w:val="nil"/>
              <w:bottom w:val="single" w:sz="6" w:space="0" w:color="auto"/>
              <w:right w:val="single" w:sz="4" w:space="0" w:color="auto"/>
            </w:tcBorders>
            <w:shd w:val="clear" w:color="auto" w:fill="BFBFBF" w:themeFill="background1" w:themeFillShade="BF"/>
            <w:vAlign w:val="center"/>
            <w:hideMark/>
          </w:tcPr>
          <w:p w:rsidR="004079DC" w:rsidRPr="00F316AC" w:rsidRDefault="004079DC" w:rsidP="004079DC">
            <w:pPr>
              <w:jc w:val="center"/>
              <w:rPr>
                <w:rFonts w:eastAsia="Times New Roman"/>
                <w:b/>
                <w:bCs/>
                <w:sz w:val="20"/>
                <w:szCs w:val="20"/>
                <w:lang w:eastAsia="ru-RU"/>
              </w:rPr>
            </w:pPr>
            <w:r w:rsidRPr="00F316AC">
              <w:rPr>
                <w:rFonts w:eastAsia="Times New Roman"/>
                <w:b/>
                <w:bCs/>
                <w:sz w:val="20"/>
                <w:szCs w:val="20"/>
                <w:lang w:eastAsia="ru-RU"/>
              </w:rPr>
              <w:t>Котельная</w:t>
            </w:r>
          </w:p>
        </w:tc>
        <w:tc>
          <w:tcPr>
            <w:tcW w:w="780" w:type="pct"/>
            <w:tcBorders>
              <w:top w:val="single" w:sz="4" w:space="0" w:color="auto"/>
              <w:left w:val="nil"/>
              <w:bottom w:val="single" w:sz="6" w:space="0" w:color="auto"/>
              <w:right w:val="single" w:sz="4" w:space="0" w:color="auto"/>
            </w:tcBorders>
            <w:shd w:val="clear" w:color="auto" w:fill="BFBFBF" w:themeFill="background1" w:themeFillShade="BF"/>
            <w:vAlign w:val="center"/>
            <w:hideMark/>
          </w:tcPr>
          <w:p w:rsidR="00147626" w:rsidRPr="00520ECD" w:rsidRDefault="00147626" w:rsidP="00147626">
            <w:pPr>
              <w:jc w:val="center"/>
              <w:rPr>
                <w:b/>
                <w:bCs/>
                <w:sz w:val="20"/>
                <w:szCs w:val="20"/>
              </w:rPr>
            </w:pPr>
            <w:r>
              <w:rPr>
                <w:b/>
                <w:bCs/>
                <w:sz w:val="20"/>
                <w:szCs w:val="20"/>
                <w:lang w:val="en-US"/>
              </w:rPr>
              <w:t>Q</w:t>
            </w:r>
          </w:p>
          <w:p w:rsidR="00147626" w:rsidRDefault="00147626" w:rsidP="00147626">
            <w:pPr>
              <w:jc w:val="center"/>
              <w:rPr>
                <w:b/>
                <w:bCs/>
                <w:sz w:val="20"/>
                <w:szCs w:val="20"/>
              </w:rPr>
            </w:pPr>
            <w:r>
              <w:rPr>
                <w:b/>
                <w:bCs/>
                <w:sz w:val="20"/>
                <w:szCs w:val="20"/>
              </w:rPr>
              <w:t>Производительность котельной,</w:t>
            </w:r>
          </w:p>
          <w:p w:rsidR="004079DC" w:rsidRPr="00F316AC" w:rsidRDefault="00147626" w:rsidP="00147626">
            <w:pPr>
              <w:jc w:val="center"/>
              <w:rPr>
                <w:rFonts w:eastAsia="Times New Roman"/>
                <w:b/>
                <w:bCs/>
                <w:sz w:val="20"/>
                <w:szCs w:val="20"/>
                <w:lang w:eastAsia="ru-RU"/>
              </w:rPr>
            </w:pPr>
            <w:r w:rsidRPr="00F56404">
              <w:rPr>
                <w:b/>
                <w:bCs/>
                <w:sz w:val="20"/>
                <w:szCs w:val="20"/>
              </w:rPr>
              <w:t>Гкал/час</w:t>
            </w:r>
          </w:p>
        </w:tc>
        <w:tc>
          <w:tcPr>
            <w:tcW w:w="1205" w:type="pct"/>
            <w:tcBorders>
              <w:top w:val="single" w:sz="4" w:space="0" w:color="auto"/>
              <w:left w:val="nil"/>
              <w:bottom w:val="single" w:sz="6" w:space="0" w:color="auto"/>
              <w:right w:val="single" w:sz="4" w:space="0" w:color="auto"/>
            </w:tcBorders>
            <w:shd w:val="clear" w:color="auto" w:fill="BFBFBF" w:themeFill="background1" w:themeFillShade="BF"/>
            <w:vAlign w:val="center"/>
            <w:hideMark/>
          </w:tcPr>
          <w:p w:rsidR="004079DC" w:rsidRPr="00F316AC" w:rsidRDefault="004079DC" w:rsidP="00EF28C2">
            <w:pPr>
              <w:jc w:val="center"/>
              <w:rPr>
                <w:rFonts w:eastAsia="Times New Roman"/>
                <w:b/>
                <w:bCs/>
                <w:sz w:val="20"/>
                <w:szCs w:val="20"/>
                <w:lang w:eastAsia="ru-RU"/>
              </w:rPr>
            </w:pPr>
            <w:r w:rsidRPr="00F316AC">
              <w:rPr>
                <w:rFonts w:eastAsia="Times New Roman"/>
                <w:b/>
                <w:bCs/>
                <w:sz w:val="20"/>
                <w:szCs w:val="20"/>
                <w:lang w:eastAsia="ru-RU"/>
              </w:rPr>
              <w:t xml:space="preserve">Удельный расход условного топлива </w:t>
            </w:r>
            <w:proofErr w:type="spellStart"/>
            <w:r w:rsidR="00EF28C2">
              <w:rPr>
                <w:rFonts w:eastAsia="Times New Roman"/>
                <w:b/>
                <w:bCs/>
                <w:sz w:val="20"/>
                <w:szCs w:val="20"/>
                <w:lang w:eastAsia="ru-RU"/>
              </w:rPr>
              <w:t>кг</w:t>
            </w:r>
            <w:proofErr w:type="gramStart"/>
            <w:r w:rsidR="007A49ED">
              <w:rPr>
                <w:rFonts w:eastAsia="Times New Roman"/>
                <w:b/>
                <w:bCs/>
                <w:sz w:val="20"/>
                <w:szCs w:val="20"/>
                <w:lang w:eastAsia="ru-RU"/>
              </w:rPr>
              <w:t>.</w:t>
            </w:r>
            <w:r w:rsidR="00017B00">
              <w:rPr>
                <w:rFonts w:eastAsia="Times New Roman"/>
                <w:b/>
                <w:bCs/>
                <w:sz w:val="20"/>
                <w:szCs w:val="20"/>
                <w:lang w:eastAsia="ru-RU"/>
              </w:rPr>
              <w:t>у</w:t>
            </w:r>
            <w:proofErr w:type="gramEnd"/>
            <w:r w:rsidR="007A49ED">
              <w:rPr>
                <w:rFonts w:eastAsia="Times New Roman"/>
                <w:b/>
                <w:bCs/>
                <w:sz w:val="20"/>
                <w:szCs w:val="20"/>
                <w:lang w:eastAsia="ru-RU"/>
              </w:rPr>
              <w:t>.т</w:t>
            </w:r>
            <w:proofErr w:type="spellEnd"/>
            <w:r w:rsidR="007A49ED">
              <w:rPr>
                <w:rFonts w:eastAsia="Times New Roman"/>
                <w:b/>
                <w:bCs/>
                <w:sz w:val="20"/>
                <w:szCs w:val="20"/>
                <w:lang w:eastAsia="ru-RU"/>
              </w:rPr>
              <w:t>.</w:t>
            </w:r>
            <w:r w:rsidR="00017B00">
              <w:rPr>
                <w:rFonts w:eastAsia="Times New Roman"/>
                <w:b/>
                <w:bCs/>
                <w:sz w:val="20"/>
                <w:szCs w:val="20"/>
                <w:lang w:eastAsia="ru-RU"/>
              </w:rPr>
              <w:t>/Гкал</w:t>
            </w:r>
          </w:p>
        </w:tc>
        <w:tc>
          <w:tcPr>
            <w:tcW w:w="1117" w:type="pct"/>
            <w:tcBorders>
              <w:top w:val="single" w:sz="4" w:space="0" w:color="auto"/>
              <w:left w:val="nil"/>
              <w:bottom w:val="single" w:sz="6" w:space="0" w:color="auto"/>
              <w:right w:val="single" w:sz="4" w:space="0" w:color="auto"/>
            </w:tcBorders>
            <w:shd w:val="clear" w:color="auto" w:fill="BFBFBF" w:themeFill="background1" w:themeFillShade="BF"/>
            <w:vAlign w:val="center"/>
          </w:tcPr>
          <w:p w:rsidR="004079DC" w:rsidRPr="00590412" w:rsidRDefault="004079DC" w:rsidP="00EF28C2">
            <w:pPr>
              <w:jc w:val="center"/>
              <w:rPr>
                <w:rFonts w:eastAsia="Times New Roman"/>
                <w:b/>
                <w:bCs/>
                <w:sz w:val="20"/>
                <w:szCs w:val="20"/>
                <w:lang w:eastAsia="ru-RU"/>
              </w:rPr>
            </w:pPr>
            <w:r w:rsidRPr="00590412">
              <w:rPr>
                <w:rFonts w:eastAsia="Times New Roman"/>
                <w:b/>
                <w:bCs/>
                <w:sz w:val="20"/>
                <w:szCs w:val="20"/>
                <w:lang w:eastAsia="ru-RU"/>
              </w:rPr>
              <w:t>Удельный расход условного топлива в перспективе к 2028г.</w:t>
            </w:r>
            <w:r w:rsidR="007A49ED">
              <w:rPr>
                <w:rFonts w:eastAsia="Times New Roman"/>
                <w:b/>
                <w:bCs/>
                <w:sz w:val="20"/>
                <w:szCs w:val="20"/>
                <w:lang w:eastAsia="ru-RU"/>
              </w:rPr>
              <w:t xml:space="preserve"> </w:t>
            </w:r>
            <w:proofErr w:type="spellStart"/>
            <w:r w:rsidR="00EF28C2">
              <w:rPr>
                <w:rFonts w:eastAsia="Times New Roman"/>
                <w:b/>
                <w:bCs/>
                <w:sz w:val="20"/>
                <w:szCs w:val="20"/>
                <w:lang w:eastAsia="ru-RU"/>
              </w:rPr>
              <w:t>кг</w:t>
            </w:r>
            <w:proofErr w:type="gramStart"/>
            <w:r w:rsidR="007A49ED">
              <w:rPr>
                <w:rFonts w:eastAsia="Times New Roman"/>
                <w:b/>
                <w:bCs/>
                <w:sz w:val="20"/>
                <w:szCs w:val="20"/>
                <w:lang w:eastAsia="ru-RU"/>
              </w:rPr>
              <w:t>.</w:t>
            </w:r>
            <w:r w:rsidR="00017B00">
              <w:rPr>
                <w:rFonts w:eastAsia="Times New Roman"/>
                <w:b/>
                <w:bCs/>
                <w:sz w:val="20"/>
                <w:szCs w:val="20"/>
                <w:lang w:eastAsia="ru-RU"/>
              </w:rPr>
              <w:t>у</w:t>
            </w:r>
            <w:proofErr w:type="gramEnd"/>
            <w:r w:rsidR="007A49ED">
              <w:rPr>
                <w:rFonts w:eastAsia="Times New Roman"/>
                <w:b/>
                <w:bCs/>
                <w:sz w:val="20"/>
                <w:szCs w:val="20"/>
                <w:lang w:eastAsia="ru-RU"/>
              </w:rPr>
              <w:t>.т</w:t>
            </w:r>
            <w:proofErr w:type="spellEnd"/>
            <w:r w:rsidR="007A49ED">
              <w:rPr>
                <w:rFonts w:eastAsia="Times New Roman"/>
                <w:b/>
                <w:bCs/>
                <w:sz w:val="20"/>
                <w:szCs w:val="20"/>
                <w:lang w:eastAsia="ru-RU"/>
              </w:rPr>
              <w:t>.</w:t>
            </w:r>
            <w:r w:rsidR="00017B00">
              <w:rPr>
                <w:rFonts w:eastAsia="Times New Roman"/>
                <w:b/>
                <w:bCs/>
                <w:sz w:val="20"/>
                <w:szCs w:val="20"/>
                <w:lang w:eastAsia="ru-RU"/>
              </w:rPr>
              <w:t>/Гкал</w:t>
            </w:r>
          </w:p>
        </w:tc>
      </w:tr>
      <w:tr w:rsidR="004079DC" w:rsidRPr="00F316AC" w:rsidTr="004079DC">
        <w:trPr>
          <w:trHeight w:val="199"/>
        </w:trPr>
        <w:tc>
          <w:tcPr>
            <w:tcW w:w="3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079DC" w:rsidRPr="00F316AC" w:rsidRDefault="004079DC" w:rsidP="004079DC">
            <w:pPr>
              <w:jc w:val="center"/>
              <w:rPr>
                <w:rFonts w:eastAsia="Times New Roman"/>
                <w:sz w:val="20"/>
                <w:szCs w:val="20"/>
                <w:lang w:eastAsia="ru-RU"/>
              </w:rPr>
            </w:pPr>
            <w:r w:rsidRPr="00F316AC">
              <w:rPr>
                <w:rFonts w:eastAsia="Times New Roman"/>
                <w:sz w:val="20"/>
                <w:szCs w:val="20"/>
                <w:lang w:eastAsia="ru-RU"/>
              </w:rPr>
              <w:t>1</w:t>
            </w:r>
          </w:p>
        </w:tc>
        <w:tc>
          <w:tcPr>
            <w:tcW w:w="155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079DC" w:rsidRPr="00F316AC" w:rsidRDefault="004079DC" w:rsidP="001C506C">
            <w:pPr>
              <w:jc w:val="center"/>
              <w:rPr>
                <w:rFonts w:eastAsia="Times New Roman"/>
                <w:sz w:val="20"/>
                <w:szCs w:val="20"/>
                <w:lang w:eastAsia="ru-RU"/>
              </w:rPr>
            </w:pPr>
            <w:r>
              <w:rPr>
                <w:rFonts w:eastAsia="Times New Roman"/>
                <w:sz w:val="20"/>
                <w:szCs w:val="20"/>
                <w:lang w:eastAsia="ru-RU"/>
              </w:rPr>
              <w:t>Котельная (дер. Старополье)</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079DC" w:rsidRPr="00F316AC" w:rsidRDefault="00147626" w:rsidP="004079DC">
            <w:pPr>
              <w:jc w:val="center"/>
              <w:rPr>
                <w:rFonts w:eastAsia="Times New Roman"/>
                <w:sz w:val="20"/>
                <w:szCs w:val="20"/>
                <w:lang w:eastAsia="ru-RU"/>
              </w:rPr>
            </w:pPr>
            <w:r>
              <w:rPr>
                <w:rFonts w:eastAsia="Times New Roman"/>
                <w:sz w:val="20"/>
                <w:szCs w:val="20"/>
                <w:lang w:eastAsia="ru-RU"/>
              </w:rPr>
              <w:t>3,913</w:t>
            </w:r>
          </w:p>
        </w:tc>
        <w:tc>
          <w:tcPr>
            <w:tcW w:w="120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079DC" w:rsidRPr="00F316AC" w:rsidRDefault="004079DC" w:rsidP="004079DC">
            <w:pPr>
              <w:jc w:val="center"/>
              <w:rPr>
                <w:rFonts w:eastAsia="Times New Roman"/>
                <w:sz w:val="20"/>
                <w:szCs w:val="20"/>
                <w:lang w:eastAsia="ru-RU"/>
              </w:rPr>
            </w:pPr>
            <w:r>
              <w:rPr>
                <w:rFonts w:eastAsia="Times New Roman"/>
                <w:sz w:val="20"/>
                <w:szCs w:val="20"/>
                <w:lang w:eastAsia="ru-RU"/>
              </w:rPr>
              <w:t>164,1</w:t>
            </w:r>
          </w:p>
        </w:tc>
        <w:tc>
          <w:tcPr>
            <w:tcW w:w="1117" w:type="pct"/>
            <w:tcBorders>
              <w:top w:val="single" w:sz="6" w:space="0" w:color="auto"/>
              <w:left w:val="single" w:sz="6" w:space="0" w:color="auto"/>
              <w:bottom w:val="single" w:sz="6" w:space="0" w:color="auto"/>
              <w:right w:val="single" w:sz="6" w:space="0" w:color="auto"/>
            </w:tcBorders>
            <w:vAlign w:val="center"/>
          </w:tcPr>
          <w:p w:rsidR="004079DC" w:rsidRPr="00590412" w:rsidRDefault="007A49ED" w:rsidP="00FD759E">
            <w:pPr>
              <w:jc w:val="center"/>
              <w:rPr>
                <w:color w:val="000000"/>
                <w:sz w:val="20"/>
                <w:szCs w:val="20"/>
              </w:rPr>
            </w:pPr>
            <w:r>
              <w:rPr>
                <w:color w:val="000000"/>
                <w:sz w:val="20"/>
                <w:szCs w:val="20"/>
              </w:rPr>
              <w:t>162,4</w:t>
            </w:r>
          </w:p>
        </w:tc>
      </w:tr>
      <w:tr w:rsidR="004079DC" w:rsidRPr="00F316AC" w:rsidTr="004079DC">
        <w:trPr>
          <w:trHeight w:val="261"/>
        </w:trPr>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4079DC" w:rsidRPr="00F316AC" w:rsidRDefault="004079DC" w:rsidP="004079DC">
            <w:pPr>
              <w:jc w:val="center"/>
              <w:rPr>
                <w:rFonts w:eastAsia="Times New Roman"/>
                <w:sz w:val="20"/>
                <w:szCs w:val="20"/>
                <w:lang w:eastAsia="ru-RU"/>
              </w:rPr>
            </w:pPr>
            <w:r>
              <w:rPr>
                <w:rFonts w:eastAsia="Times New Roman"/>
                <w:sz w:val="20"/>
                <w:szCs w:val="20"/>
                <w:lang w:eastAsia="ru-RU"/>
              </w:rPr>
              <w:t>2</w:t>
            </w:r>
          </w:p>
        </w:tc>
        <w:tc>
          <w:tcPr>
            <w:tcW w:w="1559" w:type="pct"/>
            <w:tcBorders>
              <w:top w:val="single" w:sz="6" w:space="0" w:color="auto"/>
              <w:left w:val="single" w:sz="6" w:space="0" w:color="auto"/>
              <w:bottom w:val="single" w:sz="6" w:space="0" w:color="auto"/>
              <w:right w:val="single" w:sz="6" w:space="0" w:color="auto"/>
            </w:tcBorders>
            <w:shd w:val="clear" w:color="auto" w:fill="auto"/>
            <w:vAlign w:val="center"/>
          </w:tcPr>
          <w:p w:rsidR="004079DC" w:rsidRPr="00F316AC" w:rsidRDefault="004079DC" w:rsidP="001C506C">
            <w:pPr>
              <w:jc w:val="center"/>
              <w:rPr>
                <w:rFonts w:eastAsia="Times New Roman"/>
                <w:sz w:val="20"/>
                <w:szCs w:val="20"/>
                <w:lang w:eastAsia="ru-RU"/>
              </w:rPr>
            </w:pPr>
            <w:r>
              <w:rPr>
                <w:rFonts w:eastAsia="Times New Roman"/>
                <w:sz w:val="20"/>
                <w:szCs w:val="20"/>
                <w:lang w:eastAsia="ru-RU"/>
              </w:rPr>
              <w:t>Котельная (</w:t>
            </w:r>
            <w:proofErr w:type="spellStart"/>
            <w:r>
              <w:rPr>
                <w:rFonts w:eastAsia="Times New Roman"/>
                <w:sz w:val="20"/>
                <w:szCs w:val="20"/>
                <w:lang w:eastAsia="ru-RU"/>
              </w:rPr>
              <w:t>дер</w:t>
            </w:r>
            <w:proofErr w:type="gramStart"/>
            <w:r>
              <w:rPr>
                <w:rFonts w:eastAsia="Times New Roman"/>
                <w:sz w:val="20"/>
                <w:szCs w:val="20"/>
                <w:lang w:eastAsia="ru-RU"/>
              </w:rPr>
              <w:t>.О</w:t>
            </w:r>
            <w:proofErr w:type="gramEnd"/>
            <w:r>
              <w:rPr>
                <w:rFonts w:eastAsia="Times New Roman"/>
                <w:sz w:val="20"/>
                <w:szCs w:val="20"/>
                <w:lang w:eastAsia="ru-RU"/>
              </w:rPr>
              <w:t>всище</w:t>
            </w:r>
            <w:proofErr w:type="spellEnd"/>
            <w:r>
              <w:rPr>
                <w:rFonts w:eastAsia="Times New Roman"/>
                <w:sz w:val="20"/>
                <w:szCs w:val="20"/>
                <w:lang w:eastAsia="ru-RU"/>
              </w:rPr>
              <w:t>)</w:t>
            </w:r>
          </w:p>
        </w:tc>
        <w:tc>
          <w:tcPr>
            <w:tcW w:w="780" w:type="pct"/>
            <w:tcBorders>
              <w:top w:val="single" w:sz="6" w:space="0" w:color="auto"/>
              <w:left w:val="single" w:sz="6" w:space="0" w:color="auto"/>
              <w:bottom w:val="single" w:sz="6" w:space="0" w:color="auto"/>
              <w:right w:val="single" w:sz="6" w:space="0" w:color="auto"/>
            </w:tcBorders>
            <w:shd w:val="clear" w:color="auto" w:fill="auto"/>
            <w:vAlign w:val="center"/>
          </w:tcPr>
          <w:p w:rsidR="004079DC" w:rsidRDefault="004079DC" w:rsidP="004079DC">
            <w:pPr>
              <w:jc w:val="center"/>
              <w:rPr>
                <w:rFonts w:eastAsia="Times New Roman"/>
                <w:sz w:val="20"/>
                <w:szCs w:val="20"/>
                <w:lang w:eastAsia="ru-RU"/>
              </w:rPr>
            </w:pPr>
            <w:r>
              <w:rPr>
                <w:rFonts w:eastAsia="Times New Roman"/>
                <w:sz w:val="20"/>
                <w:szCs w:val="20"/>
                <w:lang w:eastAsia="ru-RU"/>
              </w:rPr>
              <w:t>4,3</w:t>
            </w:r>
          </w:p>
        </w:tc>
        <w:tc>
          <w:tcPr>
            <w:tcW w:w="1205" w:type="pct"/>
            <w:tcBorders>
              <w:top w:val="single" w:sz="6" w:space="0" w:color="auto"/>
              <w:left w:val="single" w:sz="6" w:space="0" w:color="auto"/>
              <w:bottom w:val="single" w:sz="6" w:space="0" w:color="auto"/>
              <w:right w:val="single" w:sz="6" w:space="0" w:color="auto"/>
            </w:tcBorders>
            <w:shd w:val="clear" w:color="auto" w:fill="auto"/>
            <w:vAlign w:val="center"/>
          </w:tcPr>
          <w:p w:rsidR="004079DC" w:rsidRDefault="007A49ED" w:rsidP="004079DC">
            <w:pPr>
              <w:jc w:val="center"/>
              <w:rPr>
                <w:rFonts w:eastAsia="Times New Roman"/>
                <w:sz w:val="20"/>
                <w:szCs w:val="20"/>
                <w:lang w:eastAsia="ru-RU"/>
              </w:rPr>
            </w:pPr>
            <w:r>
              <w:rPr>
                <w:rFonts w:eastAsia="Times New Roman"/>
                <w:sz w:val="20"/>
                <w:szCs w:val="20"/>
                <w:lang w:eastAsia="ru-RU"/>
              </w:rPr>
              <w:t>160,3</w:t>
            </w:r>
          </w:p>
        </w:tc>
        <w:tc>
          <w:tcPr>
            <w:tcW w:w="1117" w:type="pct"/>
            <w:tcBorders>
              <w:top w:val="single" w:sz="6" w:space="0" w:color="auto"/>
              <w:left w:val="single" w:sz="6" w:space="0" w:color="auto"/>
              <w:bottom w:val="single" w:sz="6" w:space="0" w:color="auto"/>
              <w:right w:val="single" w:sz="6" w:space="0" w:color="auto"/>
            </w:tcBorders>
            <w:vAlign w:val="center"/>
          </w:tcPr>
          <w:p w:rsidR="004079DC" w:rsidRPr="00590412" w:rsidRDefault="007A49ED" w:rsidP="004079DC">
            <w:pPr>
              <w:jc w:val="center"/>
              <w:rPr>
                <w:color w:val="000000"/>
                <w:sz w:val="20"/>
                <w:szCs w:val="20"/>
              </w:rPr>
            </w:pPr>
            <w:r>
              <w:rPr>
                <w:color w:val="000000"/>
                <w:sz w:val="20"/>
                <w:szCs w:val="20"/>
              </w:rPr>
              <w:t>160,3</w:t>
            </w:r>
          </w:p>
        </w:tc>
      </w:tr>
    </w:tbl>
    <w:p w:rsidR="00B55CEF" w:rsidRDefault="00B55CEF" w:rsidP="00F50342">
      <w:pPr>
        <w:pStyle w:val="a0"/>
        <w:spacing w:line="360" w:lineRule="auto"/>
        <w:ind w:firstLine="709"/>
        <w:jc w:val="both"/>
        <w:rPr>
          <w:rFonts w:ascii="Times New Roman" w:eastAsia="Calibri" w:hAnsi="Times New Roman" w:cs="Times New Roman"/>
          <w:bCs/>
          <w:sz w:val="26"/>
          <w:szCs w:val="26"/>
        </w:rPr>
      </w:pPr>
    </w:p>
    <w:p w:rsidR="00394905" w:rsidRDefault="00A77984" w:rsidP="00F50342">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Согласно предоставленным данным на расчетный срок до 2028 года, </w:t>
      </w:r>
      <w:r w:rsidR="00C51B8C">
        <w:rPr>
          <w:rFonts w:ascii="Times New Roman" w:eastAsia="Calibri" w:hAnsi="Times New Roman" w:cs="Times New Roman"/>
          <w:bCs/>
          <w:sz w:val="26"/>
          <w:szCs w:val="26"/>
        </w:rPr>
        <w:t>подключение нов</w:t>
      </w:r>
      <w:r w:rsidR="00394905">
        <w:rPr>
          <w:rFonts w:ascii="Times New Roman" w:eastAsia="Calibri" w:hAnsi="Times New Roman" w:cs="Times New Roman"/>
          <w:bCs/>
          <w:sz w:val="26"/>
          <w:szCs w:val="26"/>
        </w:rPr>
        <w:t>ых потребителей не планируется.</w:t>
      </w:r>
    </w:p>
    <w:p w:rsidR="00394905" w:rsidRDefault="00394905" w:rsidP="00394905">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Удельный расход </w:t>
      </w:r>
      <w:r w:rsidR="00017B00">
        <w:rPr>
          <w:rFonts w:ascii="Times New Roman" w:eastAsia="Calibri" w:hAnsi="Times New Roman" w:cs="Times New Roman"/>
          <w:bCs/>
          <w:sz w:val="26"/>
          <w:szCs w:val="26"/>
        </w:rPr>
        <w:t>условного</w:t>
      </w:r>
      <w:r>
        <w:rPr>
          <w:rFonts w:ascii="Times New Roman" w:eastAsia="Calibri" w:hAnsi="Times New Roman" w:cs="Times New Roman"/>
          <w:bCs/>
          <w:sz w:val="26"/>
          <w:szCs w:val="26"/>
        </w:rPr>
        <w:t xml:space="preserve"> топлива на котельной  (дер. Старополье) в перспективе к 2028 году будет составлять </w:t>
      </w:r>
      <w:r w:rsidR="00FD759E">
        <w:rPr>
          <w:rFonts w:ascii="Times New Roman" w:eastAsia="Calibri" w:hAnsi="Times New Roman" w:cs="Times New Roman"/>
          <w:bCs/>
          <w:sz w:val="26"/>
          <w:szCs w:val="26"/>
        </w:rPr>
        <w:t>1</w:t>
      </w:r>
      <w:r w:rsidR="007A49ED">
        <w:rPr>
          <w:rFonts w:ascii="Times New Roman" w:eastAsia="Calibri" w:hAnsi="Times New Roman" w:cs="Times New Roman"/>
          <w:bCs/>
          <w:sz w:val="26"/>
          <w:szCs w:val="26"/>
        </w:rPr>
        <w:t>6</w:t>
      </w:r>
      <w:r w:rsidR="00FD759E">
        <w:rPr>
          <w:rFonts w:ascii="Times New Roman" w:eastAsia="Calibri" w:hAnsi="Times New Roman" w:cs="Times New Roman"/>
          <w:bCs/>
          <w:sz w:val="26"/>
          <w:szCs w:val="26"/>
        </w:rPr>
        <w:t>2,4</w:t>
      </w:r>
      <w:r>
        <w:rPr>
          <w:rFonts w:ascii="Times New Roman" w:eastAsia="Calibri" w:hAnsi="Times New Roman" w:cs="Times New Roman"/>
          <w:bCs/>
          <w:sz w:val="26"/>
          <w:szCs w:val="26"/>
        </w:rPr>
        <w:t xml:space="preserve"> </w:t>
      </w:r>
      <w:proofErr w:type="spellStart"/>
      <w:r w:rsidR="00EF28C2">
        <w:rPr>
          <w:rFonts w:ascii="Times New Roman" w:eastAsia="Calibri" w:hAnsi="Times New Roman" w:cs="Times New Roman"/>
          <w:bCs/>
          <w:sz w:val="26"/>
          <w:szCs w:val="26"/>
        </w:rPr>
        <w:t>кг</w:t>
      </w:r>
      <w:proofErr w:type="gramStart"/>
      <w:r w:rsidR="007A49ED">
        <w:rPr>
          <w:rFonts w:ascii="Times New Roman" w:eastAsia="Calibri" w:hAnsi="Times New Roman" w:cs="Times New Roman"/>
          <w:bCs/>
          <w:sz w:val="26"/>
          <w:szCs w:val="26"/>
        </w:rPr>
        <w:t>.н</w:t>
      </w:r>
      <w:proofErr w:type="gramEnd"/>
      <w:r w:rsidR="007A49ED">
        <w:rPr>
          <w:rFonts w:ascii="Times New Roman" w:eastAsia="Calibri" w:hAnsi="Times New Roman" w:cs="Times New Roman"/>
          <w:bCs/>
          <w:sz w:val="26"/>
          <w:szCs w:val="26"/>
        </w:rPr>
        <w:t>.т</w:t>
      </w:r>
      <w:proofErr w:type="spellEnd"/>
      <w:r>
        <w:rPr>
          <w:rFonts w:ascii="Times New Roman" w:eastAsia="Calibri" w:hAnsi="Times New Roman" w:cs="Times New Roman"/>
          <w:bCs/>
          <w:sz w:val="26"/>
          <w:szCs w:val="26"/>
        </w:rPr>
        <w:t>.</w:t>
      </w:r>
      <w:r w:rsidR="00EF28C2">
        <w:rPr>
          <w:rFonts w:ascii="Times New Roman" w:eastAsia="Calibri" w:hAnsi="Times New Roman" w:cs="Times New Roman"/>
          <w:bCs/>
          <w:sz w:val="26"/>
          <w:szCs w:val="26"/>
        </w:rPr>
        <w:t>/Гкал.</w:t>
      </w:r>
    </w:p>
    <w:p w:rsidR="00A77984" w:rsidRDefault="00C51B8C" w:rsidP="00F50342">
      <w:pPr>
        <w:pStyle w:val="a0"/>
        <w:spacing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Удельный расход </w:t>
      </w:r>
      <w:r w:rsidR="00017B00">
        <w:rPr>
          <w:rFonts w:ascii="Times New Roman" w:eastAsia="Calibri" w:hAnsi="Times New Roman" w:cs="Times New Roman"/>
          <w:bCs/>
          <w:sz w:val="26"/>
          <w:szCs w:val="26"/>
        </w:rPr>
        <w:t>условного</w:t>
      </w:r>
      <w:r>
        <w:rPr>
          <w:rFonts w:ascii="Times New Roman" w:eastAsia="Calibri" w:hAnsi="Times New Roman" w:cs="Times New Roman"/>
          <w:bCs/>
          <w:sz w:val="26"/>
          <w:szCs w:val="26"/>
        </w:rPr>
        <w:t xml:space="preserve"> топлива </w:t>
      </w:r>
      <w:r w:rsidR="00590412">
        <w:rPr>
          <w:rFonts w:ascii="Times New Roman" w:eastAsia="Calibri" w:hAnsi="Times New Roman" w:cs="Times New Roman"/>
          <w:bCs/>
          <w:sz w:val="26"/>
          <w:szCs w:val="26"/>
        </w:rPr>
        <w:t xml:space="preserve">на котельной </w:t>
      </w:r>
      <w:r w:rsidR="00394905">
        <w:rPr>
          <w:rFonts w:ascii="Times New Roman" w:eastAsia="Calibri" w:hAnsi="Times New Roman" w:cs="Times New Roman"/>
          <w:bCs/>
          <w:sz w:val="26"/>
          <w:szCs w:val="26"/>
        </w:rPr>
        <w:t xml:space="preserve">(дер. Овсище) </w:t>
      </w:r>
      <w:r>
        <w:rPr>
          <w:rFonts w:ascii="Times New Roman" w:eastAsia="Calibri" w:hAnsi="Times New Roman" w:cs="Times New Roman"/>
          <w:bCs/>
          <w:sz w:val="26"/>
          <w:szCs w:val="26"/>
        </w:rPr>
        <w:t xml:space="preserve">не изменится и будет составлять </w:t>
      </w:r>
      <w:r w:rsidR="00394905">
        <w:rPr>
          <w:rFonts w:ascii="Times New Roman" w:eastAsia="Calibri" w:hAnsi="Times New Roman" w:cs="Times New Roman"/>
          <w:bCs/>
          <w:sz w:val="26"/>
          <w:szCs w:val="26"/>
        </w:rPr>
        <w:t>1</w:t>
      </w:r>
      <w:r w:rsidR="007A49ED">
        <w:rPr>
          <w:rFonts w:ascii="Times New Roman" w:eastAsia="Calibri" w:hAnsi="Times New Roman" w:cs="Times New Roman"/>
          <w:bCs/>
          <w:sz w:val="26"/>
          <w:szCs w:val="26"/>
        </w:rPr>
        <w:t xml:space="preserve">60,3 </w:t>
      </w:r>
      <w:proofErr w:type="spellStart"/>
      <w:r w:rsidR="00EF28C2">
        <w:rPr>
          <w:rFonts w:ascii="Times New Roman" w:eastAsia="Calibri" w:hAnsi="Times New Roman" w:cs="Times New Roman"/>
          <w:bCs/>
          <w:sz w:val="26"/>
          <w:szCs w:val="26"/>
        </w:rPr>
        <w:t>кг</w:t>
      </w:r>
      <w:proofErr w:type="gramStart"/>
      <w:r w:rsidR="007A49ED">
        <w:rPr>
          <w:rFonts w:ascii="Times New Roman" w:eastAsia="Calibri" w:hAnsi="Times New Roman" w:cs="Times New Roman"/>
          <w:bCs/>
          <w:sz w:val="26"/>
          <w:szCs w:val="26"/>
        </w:rPr>
        <w:t>.</w:t>
      </w:r>
      <w:r w:rsidR="00017B00">
        <w:rPr>
          <w:rFonts w:ascii="Times New Roman" w:eastAsia="Calibri" w:hAnsi="Times New Roman" w:cs="Times New Roman"/>
          <w:bCs/>
          <w:sz w:val="26"/>
          <w:szCs w:val="26"/>
        </w:rPr>
        <w:t>у</w:t>
      </w:r>
      <w:proofErr w:type="gramEnd"/>
      <w:r w:rsidR="007A49ED">
        <w:rPr>
          <w:rFonts w:ascii="Times New Roman" w:eastAsia="Calibri" w:hAnsi="Times New Roman" w:cs="Times New Roman"/>
          <w:bCs/>
          <w:sz w:val="26"/>
          <w:szCs w:val="26"/>
        </w:rPr>
        <w:t>.т</w:t>
      </w:r>
      <w:proofErr w:type="spellEnd"/>
      <w:r w:rsidR="007A49ED">
        <w:rPr>
          <w:rFonts w:ascii="Times New Roman" w:eastAsia="Calibri" w:hAnsi="Times New Roman" w:cs="Times New Roman"/>
          <w:bCs/>
          <w:sz w:val="26"/>
          <w:szCs w:val="26"/>
        </w:rPr>
        <w:t>.</w:t>
      </w:r>
      <w:r w:rsidR="00EF28C2">
        <w:rPr>
          <w:rFonts w:ascii="Times New Roman" w:eastAsia="Calibri" w:hAnsi="Times New Roman" w:cs="Times New Roman"/>
          <w:bCs/>
          <w:sz w:val="26"/>
          <w:szCs w:val="26"/>
        </w:rPr>
        <w:t>/Гкал.</w:t>
      </w:r>
    </w:p>
    <w:p w:rsidR="004079DC" w:rsidRDefault="004079DC" w:rsidP="00CF48EA">
      <w:pPr>
        <w:pStyle w:val="2"/>
        <w:numPr>
          <w:ilvl w:val="0"/>
          <w:numId w:val="0"/>
        </w:numPr>
        <w:spacing w:line="360" w:lineRule="auto"/>
        <w:ind w:firstLine="709"/>
        <w:jc w:val="both"/>
      </w:pPr>
      <w:bookmarkStart w:id="124" w:name="_Toc377715746"/>
      <w:bookmarkStart w:id="125" w:name="_Toc381777626"/>
      <w:r w:rsidRPr="004079DC">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4"/>
      <w:bookmarkEnd w:id="125"/>
    </w:p>
    <w:p w:rsidR="00C17489" w:rsidRDefault="00C17489" w:rsidP="00C17489">
      <w:pPr>
        <w:pStyle w:val="a0"/>
        <w:spacing w:line="360" w:lineRule="auto"/>
        <w:ind w:firstLine="709"/>
        <w:rPr>
          <w:rFonts w:ascii="Times New Roman" w:eastAsia="Calibri" w:hAnsi="Times New Roman" w:cs="Times New Roman"/>
          <w:sz w:val="26"/>
          <w:szCs w:val="26"/>
        </w:rPr>
      </w:pPr>
      <w:r w:rsidRPr="00C17489">
        <w:rPr>
          <w:rFonts w:ascii="Times New Roman" w:eastAsia="Calibri" w:hAnsi="Times New Roman" w:cs="Times New Roman"/>
          <w:sz w:val="26"/>
          <w:szCs w:val="26"/>
        </w:rPr>
        <w:t>В</w:t>
      </w:r>
      <w:r w:rsidR="00CF48EA">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Старопольском сельском поселении планируется переход на </w:t>
      </w:r>
      <w:proofErr w:type="spellStart"/>
      <w:r>
        <w:rPr>
          <w:rFonts w:ascii="Times New Roman" w:eastAsia="Calibri" w:hAnsi="Times New Roman" w:cs="Times New Roman"/>
          <w:sz w:val="26"/>
          <w:szCs w:val="26"/>
        </w:rPr>
        <w:t>четырехтрубную</w:t>
      </w:r>
      <w:proofErr w:type="spellEnd"/>
      <w:r>
        <w:rPr>
          <w:rFonts w:ascii="Times New Roman" w:eastAsia="Calibri" w:hAnsi="Times New Roman" w:cs="Times New Roman"/>
          <w:sz w:val="26"/>
          <w:szCs w:val="26"/>
        </w:rPr>
        <w:t xml:space="preserve"> систему теплоснабжения, в связи с этим общая подключенная тепловая нагрузка на котельную</w:t>
      </w:r>
      <w:r w:rsidR="00CF48EA">
        <w:rPr>
          <w:rFonts w:ascii="Times New Roman" w:eastAsia="Calibri" w:hAnsi="Times New Roman" w:cs="Times New Roman"/>
          <w:sz w:val="26"/>
          <w:szCs w:val="26"/>
        </w:rPr>
        <w:t xml:space="preserve"> </w:t>
      </w:r>
      <w:r>
        <w:rPr>
          <w:rFonts w:ascii="Times New Roman" w:eastAsia="Calibri" w:hAnsi="Times New Roman" w:cs="Times New Roman"/>
          <w:sz w:val="26"/>
          <w:szCs w:val="26"/>
        </w:rPr>
        <w:t>(дер. Старополье), и котельную (дер. Овсище) возрастет.</w:t>
      </w:r>
    </w:p>
    <w:p w:rsidR="00394905" w:rsidRDefault="00AF7F2E" w:rsidP="00394905">
      <w:pPr>
        <w:pStyle w:val="a0"/>
        <w:spacing w:line="360" w:lineRule="auto"/>
        <w:ind w:firstLine="709"/>
        <w:rPr>
          <w:rFonts w:ascii="Times New Roman" w:eastAsia="Calibri" w:hAnsi="Times New Roman" w:cs="Times New Roman"/>
          <w:sz w:val="26"/>
          <w:szCs w:val="26"/>
        </w:rPr>
      </w:pPr>
      <w:r>
        <w:rPr>
          <w:rFonts w:ascii="Times New Roman" w:eastAsia="Calibri" w:hAnsi="Times New Roman" w:cs="Times New Roman"/>
          <w:sz w:val="26"/>
          <w:szCs w:val="26"/>
        </w:rPr>
        <w:t>Данные по перспективному потреблению горячего водоснаб</w:t>
      </w:r>
      <w:r w:rsidR="00394905">
        <w:rPr>
          <w:rFonts w:ascii="Times New Roman" w:eastAsia="Calibri" w:hAnsi="Times New Roman" w:cs="Times New Roman"/>
          <w:sz w:val="26"/>
          <w:szCs w:val="26"/>
        </w:rPr>
        <w:t>жения представлены в таблице 26</w:t>
      </w:r>
    </w:p>
    <w:p w:rsidR="00C17489" w:rsidRPr="00C17489" w:rsidRDefault="00C17489" w:rsidP="00394905">
      <w:pPr>
        <w:pStyle w:val="a0"/>
        <w:spacing w:line="360" w:lineRule="auto"/>
        <w:ind w:firstLine="709"/>
        <w:jc w:val="right"/>
        <w:rPr>
          <w:rFonts w:ascii="Times New Roman" w:hAnsi="Times New Roman" w:cs="Times New Roman"/>
          <w:b/>
          <w:sz w:val="26"/>
          <w:szCs w:val="26"/>
          <w:lang w:eastAsia="ru-RU"/>
        </w:rPr>
      </w:pPr>
      <w:r w:rsidRPr="00C17489">
        <w:rPr>
          <w:rFonts w:ascii="Times New Roman" w:hAnsi="Times New Roman" w:cs="Times New Roman"/>
          <w:b/>
          <w:sz w:val="26"/>
          <w:szCs w:val="26"/>
          <w:lang w:eastAsia="ru-RU"/>
        </w:rPr>
        <w:lastRenderedPageBreak/>
        <w:t>Т</w:t>
      </w:r>
      <w:r>
        <w:rPr>
          <w:rFonts w:ascii="Times New Roman" w:hAnsi="Times New Roman" w:cs="Times New Roman"/>
          <w:b/>
          <w:sz w:val="26"/>
          <w:szCs w:val="26"/>
          <w:lang w:eastAsia="ru-RU"/>
        </w:rPr>
        <w:t>аблиц</w:t>
      </w:r>
      <w:r w:rsidRPr="00C17489">
        <w:rPr>
          <w:rFonts w:ascii="Times New Roman" w:hAnsi="Times New Roman" w:cs="Times New Roman"/>
          <w:b/>
          <w:sz w:val="26"/>
          <w:szCs w:val="26"/>
          <w:lang w:eastAsia="ru-RU"/>
        </w:rPr>
        <w:t>а 26.</w:t>
      </w:r>
    </w:p>
    <w:p w:rsidR="00C17489" w:rsidRPr="00C17489" w:rsidRDefault="00C17489" w:rsidP="00CF48EA">
      <w:pPr>
        <w:pStyle w:val="a0"/>
        <w:jc w:val="center"/>
        <w:outlineLvl w:val="0"/>
        <w:rPr>
          <w:rFonts w:ascii="Times New Roman" w:hAnsi="Times New Roman" w:cs="Times New Roman"/>
          <w:b/>
          <w:sz w:val="26"/>
          <w:szCs w:val="26"/>
          <w:lang w:eastAsia="ru-RU"/>
        </w:rPr>
      </w:pPr>
      <w:r w:rsidRPr="00C17489">
        <w:rPr>
          <w:rFonts w:ascii="Times New Roman" w:hAnsi="Times New Roman" w:cs="Times New Roman"/>
          <w:b/>
          <w:sz w:val="26"/>
          <w:szCs w:val="26"/>
          <w:lang w:eastAsia="ru-RU"/>
        </w:rPr>
        <w:t>Перспективное потребление тепловой энергии на нужды горячего водоснабжения.</w:t>
      </w:r>
    </w:p>
    <w:tbl>
      <w:tblPr>
        <w:tblpPr w:leftFromText="180" w:rightFromText="180" w:vertAnchor="text" w:tblpXSpec="center" w:tblpY="1"/>
        <w:tblOverlap w:val="neve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83"/>
      </w:tblGrid>
      <w:tr w:rsidR="00AF7F2E" w:rsidRPr="006302CA" w:rsidTr="00E22E8E">
        <w:trPr>
          <w:trHeight w:val="255"/>
          <w:jc w:val="center"/>
        </w:trPr>
        <w:tc>
          <w:tcPr>
            <w:tcW w:w="4644" w:type="dxa"/>
            <w:shd w:val="clear" w:color="auto" w:fill="D9D9D9" w:themeFill="background1" w:themeFillShade="D9"/>
            <w:noWrap/>
            <w:vAlign w:val="center"/>
            <w:hideMark/>
          </w:tcPr>
          <w:p w:rsidR="00AF7F2E" w:rsidRPr="006302CA" w:rsidRDefault="00AF7F2E" w:rsidP="00AF7F2E">
            <w:pPr>
              <w:jc w:val="center"/>
              <w:rPr>
                <w:b/>
                <w:color w:val="000000"/>
                <w:sz w:val="20"/>
                <w:szCs w:val="20"/>
              </w:rPr>
            </w:pPr>
            <w:r w:rsidRPr="006302CA">
              <w:rPr>
                <w:b/>
                <w:color w:val="000000"/>
                <w:sz w:val="20"/>
                <w:szCs w:val="20"/>
              </w:rPr>
              <w:t>Адрес</w:t>
            </w:r>
          </w:p>
        </w:tc>
        <w:tc>
          <w:tcPr>
            <w:tcW w:w="4983" w:type="dxa"/>
            <w:shd w:val="clear" w:color="auto" w:fill="D9D9D9" w:themeFill="background1" w:themeFillShade="D9"/>
            <w:noWrap/>
            <w:vAlign w:val="center"/>
            <w:hideMark/>
          </w:tcPr>
          <w:p w:rsidR="00AF7F2E" w:rsidRPr="006302CA" w:rsidRDefault="00E22E8E" w:rsidP="00AF7F2E">
            <w:pPr>
              <w:jc w:val="center"/>
              <w:rPr>
                <w:b/>
                <w:color w:val="000000"/>
                <w:sz w:val="20"/>
                <w:szCs w:val="20"/>
              </w:rPr>
            </w:pPr>
            <w:r w:rsidRPr="006302CA">
              <w:rPr>
                <w:b/>
                <w:color w:val="000000"/>
                <w:sz w:val="20"/>
                <w:szCs w:val="20"/>
              </w:rPr>
              <w:t>Тепловая нагрузка ГВС, Гкал/</w:t>
            </w:r>
            <w:proofErr w:type="gramStart"/>
            <w:r w:rsidRPr="006302CA">
              <w:rPr>
                <w:b/>
                <w:color w:val="000000"/>
                <w:sz w:val="20"/>
                <w:szCs w:val="20"/>
              </w:rPr>
              <w:t>ч</w:t>
            </w:r>
            <w:proofErr w:type="gramEnd"/>
          </w:p>
        </w:tc>
      </w:tr>
      <w:tr w:rsidR="00AF7F2E" w:rsidRPr="006302CA" w:rsidTr="00AF7F2E">
        <w:trPr>
          <w:trHeight w:val="255"/>
          <w:jc w:val="center"/>
        </w:trPr>
        <w:tc>
          <w:tcPr>
            <w:tcW w:w="9627" w:type="dxa"/>
            <w:gridSpan w:val="2"/>
            <w:shd w:val="clear" w:color="auto" w:fill="auto"/>
            <w:noWrap/>
            <w:vAlign w:val="center"/>
          </w:tcPr>
          <w:p w:rsidR="00AF7F2E" w:rsidRPr="006302CA" w:rsidRDefault="00AF7F2E" w:rsidP="00AF7F2E">
            <w:pPr>
              <w:jc w:val="center"/>
              <w:rPr>
                <w:b/>
                <w:color w:val="000000"/>
                <w:sz w:val="20"/>
                <w:szCs w:val="20"/>
              </w:rPr>
            </w:pPr>
            <w:r>
              <w:rPr>
                <w:b/>
                <w:color w:val="000000"/>
                <w:sz w:val="20"/>
                <w:szCs w:val="20"/>
              </w:rPr>
              <w:t>Дер. Старополье</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РУС</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0,0025</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Администрация</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0,0016</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Жилой дом №4</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0,0107</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Жилой дом №3</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0,0545</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ДК</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0,0323</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Школа</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0,0419</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Детсад</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0,0147</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Жилой дом №5</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0,053</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FD7A3A">
              <w:rPr>
                <w:color w:val="000000"/>
                <w:sz w:val="20"/>
                <w:szCs w:val="20"/>
              </w:rPr>
              <w:t>Жилой дом №2</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0,0466</w:t>
            </w:r>
          </w:p>
        </w:tc>
      </w:tr>
      <w:tr w:rsidR="00AF7F2E" w:rsidRPr="00C85E3B" w:rsidTr="00E22E8E">
        <w:trPr>
          <w:trHeight w:val="255"/>
          <w:jc w:val="center"/>
        </w:trPr>
        <w:tc>
          <w:tcPr>
            <w:tcW w:w="4644" w:type="dxa"/>
            <w:shd w:val="clear" w:color="auto" w:fill="auto"/>
            <w:noWrap/>
            <w:vAlign w:val="center"/>
          </w:tcPr>
          <w:p w:rsidR="00AF7F2E" w:rsidRPr="00FD7A3A" w:rsidRDefault="00AF7F2E" w:rsidP="00AF7F2E">
            <w:pPr>
              <w:jc w:val="center"/>
              <w:rPr>
                <w:color w:val="000000"/>
                <w:sz w:val="20"/>
                <w:szCs w:val="20"/>
              </w:rPr>
            </w:pPr>
            <w:r w:rsidRPr="008109DF">
              <w:rPr>
                <w:color w:val="000000"/>
                <w:sz w:val="20"/>
                <w:szCs w:val="20"/>
              </w:rPr>
              <w:t>Жилой дом №1</w:t>
            </w:r>
          </w:p>
        </w:tc>
        <w:tc>
          <w:tcPr>
            <w:tcW w:w="4983" w:type="dxa"/>
            <w:shd w:val="clear" w:color="auto" w:fill="auto"/>
            <w:noWrap/>
            <w:vAlign w:val="bottom"/>
          </w:tcPr>
          <w:p w:rsidR="00AF7F2E" w:rsidRPr="00C85E3B" w:rsidRDefault="00AF7F2E" w:rsidP="00AF7F2E">
            <w:pPr>
              <w:jc w:val="center"/>
              <w:rPr>
                <w:color w:val="000000"/>
                <w:sz w:val="20"/>
                <w:szCs w:val="20"/>
              </w:rPr>
            </w:pPr>
            <w:r>
              <w:rPr>
                <w:color w:val="000000"/>
                <w:sz w:val="20"/>
                <w:szCs w:val="20"/>
              </w:rPr>
              <w:t>0,0466</w:t>
            </w:r>
          </w:p>
        </w:tc>
      </w:tr>
      <w:tr w:rsidR="00AF7F2E" w:rsidRPr="00FD7A3A" w:rsidTr="00AF7F2E">
        <w:trPr>
          <w:trHeight w:val="275"/>
          <w:jc w:val="center"/>
        </w:trPr>
        <w:tc>
          <w:tcPr>
            <w:tcW w:w="9627" w:type="dxa"/>
            <w:gridSpan w:val="2"/>
            <w:shd w:val="clear" w:color="auto" w:fill="auto"/>
            <w:noWrap/>
            <w:vAlign w:val="center"/>
          </w:tcPr>
          <w:p w:rsidR="00AF7F2E" w:rsidRPr="00FD7A3A" w:rsidRDefault="00AF7F2E" w:rsidP="00AF7F2E">
            <w:pPr>
              <w:jc w:val="center"/>
              <w:rPr>
                <w:color w:val="000000"/>
                <w:sz w:val="20"/>
                <w:szCs w:val="20"/>
              </w:rPr>
            </w:pPr>
            <w:r>
              <w:rPr>
                <w:b/>
                <w:color w:val="000000"/>
                <w:sz w:val="20"/>
                <w:szCs w:val="20"/>
              </w:rPr>
              <w:t>Дер. Овсище</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Жилой дом № 1</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0,0461</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Жилой дом № 2</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0,0307</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Жилой дом № 3</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0,0454</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Жилой дом № 4</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0,043</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proofErr w:type="gramStart"/>
            <w:r w:rsidRPr="008109DF">
              <w:rPr>
                <w:color w:val="000000"/>
                <w:sz w:val="20"/>
                <w:szCs w:val="20"/>
              </w:rPr>
              <w:t>Дет-сад</w:t>
            </w:r>
            <w:proofErr w:type="gramEnd"/>
            <w:r w:rsidRPr="008109DF">
              <w:rPr>
                <w:color w:val="000000"/>
                <w:sz w:val="20"/>
                <w:szCs w:val="20"/>
              </w:rPr>
              <w:t xml:space="preserve"> школа</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0,0128</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Дом культуры</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0,0351</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Торговый центр</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0,024</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№65</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0,0082</w:t>
            </w:r>
          </w:p>
        </w:tc>
      </w:tr>
      <w:tr w:rsidR="00AF7F2E" w:rsidRPr="00C85E3B" w:rsidTr="00E22E8E">
        <w:trPr>
          <w:trHeight w:val="255"/>
          <w:jc w:val="center"/>
        </w:trPr>
        <w:tc>
          <w:tcPr>
            <w:tcW w:w="4644" w:type="dxa"/>
            <w:shd w:val="clear" w:color="auto" w:fill="auto"/>
            <w:noWrap/>
            <w:vAlign w:val="center"/>
          </w:tcPr>
          <w:p w:rsidR="00AF7F2E" w:rsidRPr="008109DF" w:rsidRDefault="00AF7F2E" w:rsidP="00AF7F2E">
            <w:pPr>
              <w:jc w:val="center"/>
              <w:rPr>
                <w:color w:val="000000"/>
                <w:sz w:val="20"/>
                <w:szCs w:val="20"/>
              </w:rPr>
            </w:pPr>
            <w:r w:rsidRPr="008109DF">
              <w:rPr>
                <w:color w:val="000000"/>
                <w:sz w:val="20"/>
                <w:szCs w:val="20"/>
              </w:rPr>
              <w:t>№64</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0,0018</w:t>
            </w:r>
          </w:p>
        </w:tc>
      </w:tr>
      <w:tr w:rsidR="00AF7F2E" w:rsidRPr="00C85E3B" w:rsidTr="00E22E8E">
        <w:trPr>
          <w:trHeight w:val="255"/>
          <w:jc w:val="center"/>
        </w:trPr>
        <w:tc>
          <w:tcPr>
            <w:tcW w:w="4644" w:type="dxa"/>
            <w:shd w:val="clear" w:color="auto" w:fill="auto"/>
            <w:noWrap/>
            <w:vAlign w:val="center"/>
          </w:tcPr>
          <w:p w:rsidR="00AF7F2E" w:rsidRPr="008109DF" w:rsidRDefault="00DB3D5A" w:rsidP="00AF7F2E">
            <w:pPr>
              <w:jc w:val="center"/>
              <w:rPr>
                <w:color w:val="000000"/>
                <w:sz w:val="20"/>
                <w:szCs w:val="20"/>
              </w:rPr>
            </w:pPr>
            <w:r>
              <w:rPr>
                <w:rFonts w:eastAsia="Times New Roman"/>
                <w:color w:val="000000"/>
                <w:sz w:val="20"/>
                <w:szCs w:val="20"/>
                <w:lang w:eastAsia="ru-RU"/>
              </w:rPr>
              <w:t>З</w:t>
            </w:r>
            <w:r w:rsidRPr="00554E00">
              <w:rPr>
                <w:rFonts w:eastAsia="Times New Roman"/>
                <w:color w:val="000000"/>
                <w:sz w:val="20"/>
                <w:szCs w:val="20"/>
                <w:lang w:eastAsia="ru-RU"/>
              </w:rPr>
              <w:t>АО</w:t>
            </w:r>
            <w:r w:rsidR="00AF7F2E" w:rsidRPr="008109DF">
              <w:rPr>
                <w:color w:val="000000"/>
                <w:sz w:val="20"/>
                <w:szCs w:val="20"/>
              </w:rPr>
              <w:t xml:space="preserve"> "</w:t>
            </w:r>
            <w:proofErr w:type="spellStart"/>
            <w:r w:rsidR="00AF7F2E" w:rsidRPr="008109DF">
              <w:rPr>
                <w:color w:val="000000"/>
                <w:sz w:val="20"/>
                <w:szCs w:val="20"/>
              </w:rPr>
              <w:t>Осьминское</w:t>
            </w:r>
            <w:proofErr w:type="spellEnd"/>
            <w:r w:rsidR="00AF7F2E" w:rsidRPr="008109DF">
              <w:rPr>
                <w:color w:val="000000"/>
                <w:sz w:val="20"/>
                <w:szCs w:val="20"/>
              </w:rPr>
              <w:t>"</w:t>
            </w:r>
          </w:p>
        </w:tc>
        <w:tc>
          <w:tcPr>
            <w:tcW w:w="4983" w:type="dxa"/>
            <w:shd w:val="clear" w:color="auto" w:fill="auto"/>
            <w:noWrap/>
            <w:vAlign w:val="bottom"/>
          </w:tcPr>
          <w:p w:rsidR="00AF7F2E" w:rsidRPr="00C85E3B" w:rsidRDefault="00E22E8E" w:rsidP="00AF7F2E">
            <w:pPr>
              <w:jc w:val="center"/>
              <w:rPr>
                <w:color w:val="000000"/>
                <w:sz w:val="20"/>
                <w:szCs w:val="20"/>
              </w:rPr>
            </w:pPr>
            <w:r>
              <w:rPr>
                <w:color w:val="000000"/>
                <w:sz w:val="20"/>
                <w:szCs w:val="20"/>
              </w:rPr>
              <w:t>0,0031</w:t>
            </w:r>
          </w:p>
        </w:tc>
      </w:tr>
    </w:tbl>
    <w:p w:rsidR="00C17489" w:rsidRPr="00E22E8E" w:rsidRDefault="00C17489" w:rsidP="00E22E8E">
      <w:pPr>
        <w:pStyle w:val="a0"/>
        <w:spacing w:line="360" w:lineRule="auto"/>
        <w:rPr>
          <w:rFonts w:ascii="Times New Roman" w:eastAsia="Calibri" w:hAnsi="Times New Roman" w:cs="Times New Roman"/>
          <w:sz w:val="26"/>
          <w:szCs w:val="26"/>
        </w:rPr>
      </w:pPr>
    </w:p>
    <w:p w:rsidR="00C17489" w:rsidRPr="00E22E8E" w:rsidRDefault="00E22E8E" w:rsidP="00E22E8E">
      <w:pPr>
        <w:pStyle w:val="a0"/>
        <w:spacing w:line="360" w:lineRule="auto"/>
        <w:rPr>
          <w:rFonts w:ascii="Times New Roman" w:eastAsia="Calibri" w:hAnsi="Times New Roman" w:cs="Times New Roman"/>
          <w:sz w:val="26"/>
          <w:szCs w:val="26"/>
        </w:rPr>
      </w:pPr>
      <w:r w:rsidRPr="00E22E8E">
        <w:rPr>
          <w:rFonts w:ascii="Times New Roman" w:eastAsia="Calibri" w:hAnsi="Times New Roman" w:cs="Times New Roman"/>
          <w:sz w:val="26"/>
          <w:szCs w:val="26"/>
        </w:rPr>
        <w:t>Подключенная тепловая нагрузка на ГВС котельной (дер. Старополь</w:t>
      </w:r>
      <w:r w:rsidR="00F81549">
        <w:rPr>
          <w:rFonts w:ascii="Times New Roman" w:eastAsia="Calibri" w:hAnsi="Times New Roman" w:cs="Times New Roman"/>
          <w:sz w:val="26"/>
          <w:szCs w:val="26"/>
        </w:rPr>
        <w:t>е</w:t>
      </w:r>
      <w:r w:rsidRPr="00E22E8E">
        <w:rPr>
          <w:rFonts w:ascii="Times New Roman" w:eastAsia="Calibri" w:hAnsi="Times New Roman" w:cs="Times New Roman"/>
          <w:sz w:val="26"/>
          <w:szCs w:val="26"/>
        </w:rPr>
        <w:t xml:space="preserve">) будет составлять </w:t>
      </w:r>
      <w:r>
        <w:rPr>
          <w:rFonts w:ascii="Times New Roman" w:eastAsia="Calibri" w:hAnsi="Times New Roman" w:cs="Times New Roman"/>
          <w:sz w:val="26"/>
          <w:szCs w:val="26"/>
        </w:rPr>
        <w:t xml:space="preserve">0,3048 </w:t>
      </w:r>
      <w:r w:rsidRPr="00E22E8E">
        <w:rPr>
          <w:rFonts w:ascii="Times New Roman" w:eastAsia="Calibri" w:hAnsi="Times New Roman" w:cs="Times New Roman"/>
          <w:sz w:val="26"/>
          <w:szCs w:val="26"/>
        </w:rPr>
        <w:t>Гкал/</w:t>
      </w:r>
      <w:proofErr w:type="gramStart"/>
      <w:r w:rsidRPr="00E22E8E">
        <w:rPr>
          <w:rFonts w:ascii="Times New Roman" w:eastAsia="Calibri" w:hAnsi="Times New Roman" w:cs="Times New Roman"/>
          <w:sz w:val="26"/>
          <w:szCs w:val="26"/>
        </w:rPr>
        <w:t>ч</w:t>
      </w:r>
      <w:proofErr w:type="gramEnd"/>
      <w:r>
        <w:rPr>
          <w:rFonts w:ascii="Times New Roman" w:eastAsia="Calibri" w:hAnsi="Times New Roman" w:cs="Times New Roman"/>
          <w:sz w:val="26"/>
          <w:szCs w:val="26"/>
        </w:rPr>
        <w:t>.</w:t>
      </w:r>
    </w:p>
    <w:p w:rsidR="00E22E8E" w:rsidRPr="00E22E8E" w:rsidRDefault="00E22E8E" w:rsidP="00E22E8E">
      <w:pPr>
        <w:pStyle w:val="a0"/>
        <w:spacing w:line="360" w:lineRule="auto"/>
        <w:rPr>
          <w:rFonts w:ascii="Times New Roman" w:eastAsia="Calibri" w:hAnsi="Times New Roman" w:cs="Times New Roman"/>
          <w:sz w:val="26"/>
          <w:szCs w:val="26"/>
        </w:rPr>
      </w:pPr>
      <w:r w:rsidRPr="00E22E8E">
        <w:rPr>
          <w:rFonts w:ascii="Times New Roman" w:eastAsia="Calibri" w:hAnsi="Times New Roman" w:cs="Times New Roman"/>
          <w:sz w:val="26"/>
          <w:szCs w:val="26"/>
        </w:rPr>
        <w:t xml:space="preserve">Подключенная тепловая нагрузка на ГВС котельной (дер. </w:t>
      </w:r>
      <w:r w:rsidR="00F81549">
        <w:rPr>
          <w:rFonts w:ascii="Times New Roman" w:eastAsia="Calibri" w:hAnsi="Times New Roman" w:cs="Times New Roman"/>
          <w:sz w:val="26"/>
          <w:szCs w:val="26"/>
        </w:rPr>
        <w:t>Овсище</w:t>
      </w:r>
      <w:r w:rsidRPr="00E22E8E">
        <w:rPr>
          <w:rFonts w:ascii="Times New Roman" w:eastAsia="Calibri" w:hAnsi="Times New Roman" w:cs="Times New Roman"/>
          <w:sz w:val="26"/>
          <w:szCs w:val="26"/>
        </w:rPr>
        <w:t xml:space="preserve">) будет составлять </w:t>
      </w:r>
      <w:r>
        <w:rPr>
          <w:rFonts w:ascii="Times New Roman" w:eastAsia="Calibri" w:hAnsi="Times New Roman" w:cs="Times New Roman"/>
          <w:sz w:val="26"/>
          <w:szCs w:val="26"/>
        </w:rPr>
        <w:t xml:space="preserve">0,2506 </w:t>
      </w:r>
      <w:r w:rsidRPr="00E22E8E">
        <w:rPr>
          <w:rFonts w:ascii="Times New Roman" w:eastAsia="Calibri" w:hAnsi="Times New Roman" w:cs="Times New Roman"/>
          <w:sz w:val="26"/>
          <w:szCs w:val="26"/>
        </w:rPr>
        <w:t>Гкал/</w:t>
      </w:r>
      <w:proofErr w:type="gramStart"/>
      <w:r w:rsidRPr="00E22E8E">
        <w:rPr>
          <w:rFonts w:ascii="Times New Roman" w:eastAsia="Calibri" w:hAnsi="Times New Roman" w:cs="Times New Roman"/>
          <w:sz w:val="26"/>
          <w:szCs w:val="26"/>
        </w:rPr>
        <w:t>ч</w:t>
      </w:r>
      <w:proofErr w:type="gramEnd"/>
      <w:r>
        <w:rPr>
          <w:rFonts w:ascii="Times New Roman" w:eastAsia="Calibri" w:hAnsi="Times New Roman" w:cs="Times New Roman"/>
          <w:sz w:val="26"/>
          <w:szCs w:val="26"/>
        </w:rPr>
        <w:t>.</w:t>
      </w:r>
    </w:p>
    <w:p w:rsidR="004079DC" w:rsidRPr="004079DC" w:rsidRDefault="004079DC" w:rsidP="004079DC">
      <w:pPr>
        <w:pStyle w:val="2"/>
        <w:numPr>
          <w:ilvl w:val="0"/>
          <w:numId w:val="0"/>
        </w:numPr>
        <w:spacing w:line="360" w:lineRule="auto"/>
        <w:ind w:firstLine="709"/>
        <w:jc w:val="both"/>
      </w:pPr>
      <w:bookmarkStart w:id="126" w:name="_Toc377715747"/>
      <w:bookmarkStart w:id="127" w:name="_Toc381777627"/>
      <w:r w:rsidRPr="004079DC">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6"/>
      <w:bookmarkEnd w:id="127"/>
    </w:p>
    <w:p w:rsidR="004079DC" w:rsidRPr="0036395B" w:rsidRDefault="004079DC" w:rsidP="004079DC">
      <w:pPr>
        <w:spacing w:line="360" w:lineRule="auto"/>
        <w:ind w:firstLine="709"/>
        <w:rPr>
          <w:sz w:val="26"/>
          <w:szCs w:val="26"/>
        </w:rPr>
      </w:pPr>
      <w:r w:rsidRPr="0036395B">
        <w:rPr>
          <w:sz w:val="26"/>
          <w:szCs w:val="26"/>
        </w:rPr>
        <w:t>Прогнозы приростов потребления тепловой энергии в зонах действия индивидуального теплоснабжения в данной работе не рассматриваются.</w:t>
      </w:r>
    </w:p>
    <w:p w:rsidR="004079DC" w:rsidRDefault="004079DC" w:rsidP="00F50342">
      <w:pPr>
        <w:pStyle w:val="a0"/>
        <w:spacing w:line="360" w:lineRule="auto"/>
        <w:ind w:firstLine="709"/>
        <w:jc w:val="both"/>
        <w:rPr>
          <w:rFonts w:ascii="Times New Roman" w:eastAsia="Calibri" w:hAnsi="Times New Roman" w:cs="Times New Roman"/>
          <w:bCs/>
          <w:sz w:val="26"/>
          <w:szCs w:val="26"/>
        </w:rPr>
        <w:sectPr w:rsidR="004079DC" w:rsidSect="008109DF">
          <w:pgSz w:w="11907" w:h="16840" w:code="9"/>
          <w:pgMar w:top="-1419" w:right="851" w:bottom="1134" w:left="1276" w:header="284" w:footer="125" w:gutter="0"/>
          <w:cols w:space="708"/>
          <w:docGrid w:linePitch="360"/>
        </w:sectPr>
      </w:pPr>
    </w:p>
    <w:p w:rsidR="004079DC" w:rsidRPr="004079DC" w:rsidRDefault="004079DC" w:rsidP="004079DC">
      <w:pPr>
        <w:pStyle w:val="2"/>
        <w:numPr>
          <w:ilvl w:val="0"/>
          <w:numId w:val="0"/>
        </w:numPr>
        <w:spacing w:line="360" w:lineRule="auto"/>
        <w:ind w:firstLine="709"/>
        <w:jc w:val="both"/>
      </w:pPr>
      <w:bookmarkStart w:id="128" w:name="_Toc377715748"/>
      <w:bookmarkStart w:id="129" w:name="_Toc381777628"/>
      <w:r w:rsidRPr="004079DC">
        <w:lastRenderedPageBreak/>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bookmarkEnd w:id="128"/>
      <w:bookmarkEnd w:id="129"/>
    </w:p>
    <w:p w:rsidR="004079DC" w:rsidRPr="0036395B" w:rsidRDefault="004079DC" w:rsidP="004079DC">
      <w:pPr>
        <w:spacing w:line="360" w:lineRule="auto"/>
        <w:ind w:firstLine="709"/>
        <w:rPr>
          <w:sz w:val="26"/>
          <w:szCs w:val="26"/>
        </w:rPr>
      </w:pPr>
      <w:r w:rsidRPr="0036395B">
        <w:rPr>
          <w:sz w:val="26"/>
          <w:szCs w:val="26"/>
        </w:rPr>
        <w:t>Объектов, расположенных в производственных зонах, охваченных централизованным теплоснабжением нет.</w:t>
      </w:r>
    </w:p>
    <w:p w:rsidR="004079DC" w:rsidRPr="004079DC" w:rsidRDefault="004079DC" w:rsidP="004079DC">
      <w:pPr>
        <w:pStyle w:val="2"/>
        <w:numPr>
          <w:ilvl w:val="0"/>
          <w:numId w:val="0"/>
        </w:numPr>
        <w:spacing w:line="360" w:lineRule="auto"/>
        <w:ind w:firstLine="709"/>
        <w:jc w:val="both"/>
      </w:pPr>
      <w:bookmarkStart w:id="130" w:name="_Toc377715749"/>
      <w:bookmarkStart w:id="131" w:name="_Toc381777629"/>
      <w:r w:rsidRPr="004079DC">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30"/>
      <w:bookmarkEnd w:id="131"/>
    </w:p>
    <w:p w:rsidR="0033451C" w:rsidRPr="0036395B" w:rsidRDefault="0033451C" w:rsidP="0033451C">
      <w:pPr>
        <w:spacing w:line="360" w:lineRule="auto"/>
        <w:ind w:firstLine="709"/>
        <w:rPr>
          <w:sz w:val="26"/>
          <w:szCs w:val="26"/>
        </w:rPr>
      </w:pPr>
      <w:r w:rsidRPr="0036395B">
        <w:rPr>
          <w:sz w:val="26"/>
          <w:szCs w:val="26"/>
        </w:rPr>
        <w:t>В зонах действия  централизованных источников  отсутствуют потребители,  в том числе социально значимые, для которых устанавливаются льготные тарифы на тепловую энергию (мощность), теплоноситель.</w:t>
      </w:r>
    </w:p>
    <w:p w:rsidR="0033451C" w:rsidRPr="0033451C" w:rsidRDefault="0033451C" w:rsidP="0033451C">
      <w:pPr>
        <w:pStyle w:val="2"/>
        <w:numPr>
          <w:ilvl w:val="0"/>
          <w:numId w:val="0"/>
        </w:numPr>
        <w:spacing w:line="360" w:lineRule="auto"/>
        <w:ind w:firstLine="709"/>
        <w:jc w:val="both"/>
      </w:pPr>
      <w:bookmarkStart w:id="132" w:name="_Toc377715750"/>
      <w:bookmarkStart w:id="133" w:name="_Toc381777630"/>
      <w:r w:rsidRPr="0033451C">
        <w:t>2.8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32"/>
      <w:bookmarkEnd w:id="133"/>
    </w:p>
    <w:p w:rsidR="0033451C" w:rsidRDefault="0033451C" w:rsidP="0033451C">
      <w:pPr>
        <w:spacing w:line="360" w:lineRule="auto"/>
        <w:ind w:firstLine="709"/>
        <w:rPr>
          <w:sz w:val="26"/>
          <w:szCs w:val="26"/>
        </w:rPr>
      </w:pPr>
      <w:r>
        <w:rPr>
          <w:sz w:val="26"/>
          <w:szCs w:val="26"/>
        </w:rPr>
        <w:t>В зонах действия</w:t>
      </w:r>
      <w:r w:rsidR="00F40A5F">
        <w:rPr>
          <w:sz w:val="26"/>
          <w:szCs w:val="26"/>
        </w:rPr>
        <w:t xml:space="preserve"> централизованных источников</w:t>
      </w:r>
      <w:r w:rsidRPr="0036395B">
        <w:rPr>
          <w:sz w:val="26"/>
          <w:szCs w:val="26"/>
        </w:rPr>
        <w:t xml:space="preserve"> отсутствуют потребители, с которыми заключены или могут быть заключены в перспективе свободные долгосрочные договоры теплоснабжения</w:t>
      </w:r>
      <w:r>
        <w:rPr>
          <w:sz w:val="26"/>
          <w:szCs w:val="26"/>
        </w:rPr>
        <w:t>.</w:t>
      </w:r>
    </w:p>
    <w:p w:rsidR="0033451C" w:rsidRDefault="0033451C" w:rsidP="0033451C">
      <w:pPr>
        <w:spacing w:line="360" w:lineRule="auto"/>
        <w:ind w:firstLine="709"/>
        <w:rPr>
          <w:sz w:val="26"/>
          <w:szCs w:val="26"/>
        </w:rPr>
        <w:sectPr w:rsidR="0033451C" w:rsidSect="008109DF">
          <w:pgSz w:w="11907" w:h="16840" w:code="9"/>
          <w:pgMar w:top="-1419" w:right="851" w:bottom="1134" w:left="1276" w:header="284" w:footer="125" w:gutter="0"/>
          <w:cols w:space="708"/>
          <w:docGrid w:linePitch="360"/>
        </w:sectPr>
      </w:pPr>
    </w:p>
    <w:p w:rsidR="0033451C" w:rsidRPr="0033451C" w:rsidRDefault="0033451C" w:rsidP="00CF48EA">
      <w:pPr>
        <w:pStyle w:val="2"/>
        <w:numPr>
          <w:ilvl w:val="0"/>
          <w:numId w:val="0"/>
        </w:numPr>
        <w:spacing w:line="360" w:lineRule="auto"/>
        <w:ind w:firstLine="709"/>
        <w:jc w:val="both"/>
      </w:pPr>
      <w:bookmarkStart w:id="134" w:name="_Toc377715751"/>
      <w:bookmarkStart w:id="135" w:name="_Toc381777631"/>
      <w:r w:rsidRPr="0033451C">
        <w:lastRenderedPageBreak/>
        <w:t>2.9</w:t>
      </w:r>
      <w:r w:rsidR="00DC5A3D">
        <w:t xml:space="preserve"> </w:t>
      </w:r>
      <w:r w:rsidRPr="0033451C">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34"/>
      <w:bookmarkEnd w:id="135"/>
    </w:p>
    <w:p w:rsidR="00AF1B7D" w:rsidRPr="0036395B" w:rsidRDefault="00AF1B7D" w:rsidP="00AF1B7D">
      <w:pPr>
        <w:spacing w:line="360" w:lineRule="auto"/>
        <w:ind w:firstLine="709"/>
        <w:rPr>
          <w:sz w:val="26"/>
          <w:szCs w:val="26"/>
        </w:rPr>
      </w:pPr>
      <w:r w:rsidRPr="0036395B">
        <w:rPr>
          <w:sz w:val="26"/>
          <w:szCs w:val="26"/>
        </w:rPr>
        <w:t>В зонах действия  централизованных источников  отсутствуют потребители, с которыми заключены или могут быть заключены долгосрочные договоры теплоснабжения по регулируемой цене.</w:t>
      </w:r>
    </w:p>
    <w:p w:rsidR="00AF1B7D" w:rsidRPr="00AF1B7D" w:rsidRDefault="00DC5A3D" w:rsidP="00CF48EA">
      <w:pPr>
        <w:pStyle w:val="2"/>
        <w:numPr>
          <w:ilvl w:val="0"/>
          <w:numId w:val="0"/>
        </w:numPr>
        <w:spacing w:line="360" w:lineRule="auto"/>
        <w:ind w:firstLine="1134"/>
      </w:pPr>
      <w:bookmarkStart w:id="136" w:name="_Toc377715752"/>
      <w:bookmarkStart w:id="137" w:name="_Toc381777632"/>
      <w:r>
        <w:t>Глава 3 «</w:t>
      </w:r>
      <w:r w:rsidR="00AF1B7D" w:rsidRPr="00AF1B7D">
        <w:t>Электронная модель системы теплоснабжения поселения</w:t>
      </w:r>
      <w:bookmarkEnd w:id="136"/>
      <w:r w:rsidR="00202708">
        <w:t>».</w:t>
      </w:r>
      <w:bookmarkEnd w:id="137"/>
    </w:p>
    <w:p w:rsidR="00AF1B7D" w:rsidRDefault="00AF1B7D" w:rsidP="00AF1B7D">
      <w:pPr>
        <w:spacing w:line="360" w:lineRule="auto"/>
        <w:ind w:firstLine="709"/>
        <w:rPr>
          <w:sz w:val="26"/>
          <w:szCs w:val="26"/>
        </w:rPr>
      </w:pPr>
      <w:r w:rsidRPr="00AF1B7D">
        <w:rPr>
          <w:sz w:val="26"/>
          <w:szCs w:val="26"/>
        </w:rPr>
        <w:t xml:space="preserve">В соответствии с Постановлением Правительства №154 от 22.02.2012г. при разработке схем теплоснабжения поселений с численностью населения от 10 тыс. человек до 100 тыс. человек "Электронную модель системы теплоснабжения поселения" не является обязательной. Несмотря на это к проекту Схемы теплоснабжения </w:t>
      </w:r>
      <w:r w:rsidR="001D622B">
        <w:rPr>
          <w:sz w:val="26"/>
          <w:szCs w:val="26"/>
        </w:rPr>
        <w:t>Старопольского сельского поселения</w:t>
      </w:r>
      <w:r w:rsidRPr="00AF1B7D">
        <w:rPr>
          <w:sz w:val="26"/>
          <w:szCs w:val="26"/>
        </w:rPr>
        <w:t xml:space="preserve"> приложен графический материал существующего положения и перспективного развития с привязкой к топографической основе поселения, а также результаты гидравлических расчетов. Гидравлические расчеты выполнены в программе компании </w:t>
      </w:r>
      <w:proofErr w:type="spellStart"/>
      <w:r w:rsidRPr="00AF1B7D">
        <w:rPr>
          <w:sz w:val="26"/>
          <w:szCs w:val="26"/>
        </w:rPr>
        <w:t>Политерм</w:t>
      </w:r>
      <w:proofErr w:type="spellEnd"/>
      <w:r w:rsidR="00CF48EA">
        <w:rPr>
          <w:sz w:val="26"/>
          <w:szCs w:val="26"/>
        </w:rPr>
        <w:t xml:space="preserve"> </w:t>
      </w:r>
      <w:r w:rsidRPr="00AF1B7D">
        <w:rPr>
          <w:sz w:val="26"/>
          <w:szCs w:val="26"/>
          <w:lang w:val="en-US"/>
        </w:rPr>
        <w:t>Zulu</w:t>
      </w:r>
      <w:r w:rsidR="00CF48EA">
        <w:rPr>
          <w:sz w:val="26"/>
          <w:szCs w:val="26"/>
        </w:rPr>
        <w:t xml:space="preserve"> </w:t>
      </w:r>
      <w:r w:rsidRPr="00AF1B7D">
        <w:rPr>
          <w:sz w:val="26"/>
          <w:szCs w:val="26"/>
          <w:lang w:val="en-US"/>
        </w:rPr>
        <w:t>Thermo</w:t>
      </w:r>
      <w:r w:rsidRPr="00AF1B7D">
        <w:rPr>
          <w:sz w:val="26"/>
          <w:szCs w:val="26"/>
        </w:rPr>
        <w:t xml:space="preserve"> 7.</w:t>
      </w:r>
    </w:p>
    <w:p w:rsidR="00AF1B7D" w:rsidRDefault="00AF1B7D" w:rsidP="00AF1B7D">
      <w:pPr>
        <w:spacing w:line="360" w:lineRule="auto"/>
        <w:ind w:firstLine="709"/>
        <w:rPr>
          <w:sz w:val="26"/>
          <w:szCs w:val="26"/>
        </w:rPr>
        <w:sectPr w:rsidR="00AF1B7D" w:rsidSect="008109DF">
          <w:pgSz w:w="11907" w:h="16840" w:code="9"/>
          <w:pgMar w:top="-1419" w:right="851" w:bottom="1134" w:left="1276" w:header="284" w:footer="125" w:gutter="0"/>
          <w:cols w:space="708"/>
          <w:docGrid w:linePitch="360"/>
        </w:sectPr>
      </w:pPr>
    </w:p>
    <w:p w:rsidR="00AF1B7D" w:rsidRDefault="00AF1B7D" w:rsidP="00AF1B7D">
      <w:pPr>
        <w:pStyle w:val="2"/>
        <w:numPr>
          <w:ilvl w:val="0"/>
          <w:numId w:val="0"/>
        </w:numPr>
        <w:spacing w:line="360" w:lineRule="auto"/>
        <w:ind w:firstLine="709"/>
        <w:jc w:val="both"/>
      </w:pPr>
      <w:bookmarkStart w:id="138" w:name="_Toc377393473"/>
      <w:bookmarkStart w:id="139" w:name="_Toc381777633"/>
      <w:r w:rsidRPr="00B97582">
        <w:lastRenderedPageBreak/>
        <w:t>3.1 Графическое представление объектов системы теплоснабжения с привязкой к топографической основе поселения</w:t>
      </w:r>
      <w:r w:rsidR="00202708">
        <w:t>,</w:t>
      </w:r>
      <w:r w:rsidRPr="00B97582">
        <w:t xml:space="preserve"> и с полным топологическим описанием связности объектов;</w:t>
      </w:r>
      <w:bookmarkEnd w:id="138"/>
      <w:bookmarkEnd w:id="139"/>
    </w:p>
    <w:p w:rsidR="00AF1B7D" w:rsidRPr="00AF1B7D" w:rsidRDefault="00AF1B7D" w:rsidP="00AF1B7D">
      <w:pPr>
        <w:spacing w:line="360" w:lineRule="auto"/>
        <w:ind w:firstLine="709"/>
        <w:rPr>
          <w:sz w:val="26"/>
          <w:szCs w:val="26"/>
        </w:rPr>
      </w:pPr>
      <w:r w:rsidRPr="00AF1B7D">
        <w:rPr>
          <w:sz w:val="26"/>
          <w:szCs w:val="26"/>
        </w:rPr>
        <w:t xml:space="preserve">Пакет </w:t>
      </w:r>
      <w:proofErr w:type="spellStart"/>
      <w:r w:rsidRPr="00AF1B7D">
        <w:rPr>
          <w:sz w:val="26"/>
          <w:szCs w:val="26"/>
        </w:rPr>
        <w:t>Zulu</w:t>
      </w:r>
      <w:proofErr w:type="spellEnd"/>
      <w:r w:rsidR="00CF48EA">
        <w:rPr>
          <w:sz w:val="26"/>
          <w:szCs w:val="26"/>
        </w:rPr>
        <w:t xml:space="preserve"> </w:t>
      </w:r>
      <w:proofErr w:type="spellStart"/>
      <w:r w:rsidRPr="00AF1B7D">
        <w:rPr>
          <w:sz w:val="26"/>
          <w:szCs w:val="26"/>
        </w:rPr>
        <w:t>Thermo</w:t>
      </w:r>
      <w:proofErr w:type="spellEnd"/>
      <w:r w:rsidRPr="00AF1B7D">
        <w:rPr>
          <w:sz w:val="26"/>
          <w:szCs w:val="26"/>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F1B7D">
        <w:rPr>
          <w:sz w:val="26"/>
          <w:szCs w:val="26"/>
        </w:rPr>
        <w:t>теплогидравлические</w:t>
      </w:r>
      <w:proofErr w:type="spellEnd"/>
      <w:r w:rsidRPr="00AF1B7D">
        <w:rPr>
          <w:sz w:val="26"/>
          <w:szCs w:val="26"/>
        </w:rPr>
        <w:t xml:space="preserve"> расчеты.</w:t>
      </w:r>
    </w:p>
    <w:p w:rsidR="00AF1B7D" w:rsidRDefault="00AF1B7D" w:rsidP="00AF1B7D">
      <w:pPr>
        <w:spacing w:line="360" w:lineRule="auto"/>
        <w:ind w:firstLine="709"/>
        <w:rPr>
          <w:sz w:val="26"/>
          <w:szCs w:val="26"/>
        </w:rPr>
      </w:pPr>
      <w:r w:rsidRPr="00AF1B7D">
        <w:rPr>
          <w:sz w:val="26"/>
          <w:szCs w:val="26"/>
        </w:rPr>
        <w:t xml:space="preserve">Расчету подлежат тупиковые и кольцевые тепловые сети, в том числе с </w:t>
      </w:r>
      <w:proofErr w:type="spellStart"/>
      <w:r w:rsidRPr="00AF1B7D">
        <w:rPr>
          <w:sz w:val="26"/>
          <w:szCs w:val="26"/>
        </w:rPr>
        <w:t>повысительными</w:t>
      </w:r>
      <w:proofErr w:type="spellEnd"/>
      <w:r w:rsidRPr="00AF1B7D">
        <w:rPr>
          <w:sz w:val="26"/>
          <w:szCs w:val="26"/>
        </w:rPr>
        <w:t xml:space="preserve"> насосными станциями и дросселирующими устройствами, работающие от одного или нескольких источников.</w:t>
      </w:r>
    </w:p>
    <w:p w:rsidR="00AF1B7D" w:rsidRPr="00AF1B7D" w:rsidRDefault="00AF1B7D" w:rsidP="00AF1B7D">
      <w:pPr>
        <w:spacing w:line="360" w:lineRule="auto"/>
        <w:ind w:firstLine="709"/>
        <w:rPr>
          <w:sz w:val="26"/>
          <w:szCs w:val="26"/>
        </w:rPr>
      </w:pPr>
      <w:r w:rsidRPr="00AF1B7D">
        <w:rPr>
          <w:sz w:val="26"/>
          <w:szCs w:val="26"/>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482931" w:rsidRDefault="00AF1B7D" w:rsidP="00AF1B7D">
      <w:pPr>
        <w:pStyle w:val="a0"/>
        <w:spacing w:line="360" w:lineRule="auto"/>
        <w:ind w:firstLine="709"/>
        <w:jc w:val="both"/>
        <w:rPr>
          <w:rFonts w:ascii="Times New Roman" w:hAnsi="Times New Roman" w:cs="Times New Roman"/>
          <w:sz w:val="26"/>
          <w:szCs w:val="26"/>
        </w:rPr>
      </w:pPr>
      <w:r w:rsidRPr="00AF1B7D">
        <w:rPr>
          <w:rFonts w:ascii="Times New Roman" w:hAnsi="Times New Roman" w:cs="Times New Roman"/>
          <w:sz w:val="26"/>
          <w:szCs w:val="26"/>
        </w:rPr>
        <w:t>Расчет тепловых потерь ведется либо по нормативным потерям, либо по фактическому состоянию изоляции</w:t>
      </w:r>
      <w:r w:rsidR="00482931">
        <w:rPr>
          <w:rFonts w:ascii="Times New Roman" w:hAnsi="Times New Roman" w:cs="Times New Roman"/>
          <w:sz w:val="26"/>
          <w:szCs w:val="26"/>
        </w:rPr>
        <w:t>.</w:t>
      </w:r>
    </w:p>
    <w:p w:rsidR="00482931" w:rsidRDefault="00482931" w:rsidP="00AF1B7D">
      <w:pPr>
        <w:pStyle w:val="a0"/>
        <w:spacing w:line="360" w:lineRule="auto"/>
        <w:ind w:firstLine="709"/>
        <w:jc w:val="both"/>
        <w:rPr>
          <w:rFonts w:ascii="Times New Roman" w:hAnsi="Times New Roman" w:cs="Times New Roman"/>
          <w:sz w:val="26"/>
          <w:szCs w:val="26"/>
        </w:rPr>
        <w:sectPr w:rsidR="00482931" w:rsidSect="008109DF">
          <w:pgSz w:w="11907" w:h="16840" w:code="9"/>
          <w:pgMar w:top="-1419" w:right="851" w:bottom="1134" w:left="1276" w:header="284" w:footer="125" w:gutter="0"/>
          <w:cols w:space="708"/>
          <w:docGrid w:linePitch="360"/>
        </w:sectPr>
      </w:pPr>
    </w:p>
    <w:p w:rsidR="00482931" w:rsidRDefault="00482931" w:rsidP="00482931">
      <w:pPr>
        <w:pStyle w:val="a0"/>
        <w:spacing w:line="360" w:lineRule="auto"/>
        <w:ind w:firstLine="142"/>
        <w:jc w:val="both"/>
        <w:rPr>
          <w:rFonts w:ascii="Times New Roman" w:eastAsia="Calibri" w:hAnsi="Times New Roman" w:cs="Times New Roman"/>
          <w:bCs/>
          <w:sz w:val="26"/>
          <w:szCs w:val="26"/>
        </w:rPr>
      </w:pPr>
      <w:r>
        <w:rPr>
          <w:noProof/>
          <w:lang w:eastAsia="ru-RU"/>
        </w:rPr>
        <w:lastRenderedPageBreak/>
        <w:drawing>
          <wp:inline distT="0" distB="0" distL="0" distR="0">
            <wp:extent cx="9560714" cy="458152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559728" cy="4581052"/>
                    </a:xfrm>
                    <a:prstGeom prst="rect">
                      <a:avLst/>
                    </a:prstGeom>
                  </pic:spPr>
                </pic:pic>
              </a:graphicData>
            </a:graphic>
          </wp:inline>
        </w:drawing>
      </w:r>
    </w:p>
    <w:p w:rsidR="00482931" w:rsidRDefault="00ED210E" w:rsidP="00CF48EA">
      <w:pPr>
        <w:jc w:val="center"/>
        <w:outlineLvl w:val="0"/>
        <w:rPr>
          <w:bCs/>
          <w:sz w:val="26"/>
          <w:szCs w:val="26"/>
        </w:rPr>
      </w:pPr>
      <w:r w:rsidRPr="00607792">
        <w:rPr>
          <w:b/>
          <w:sz w:val="26"/>
          <w:szCs w:val="26"/>
        </w:rPr>
        <w:t xml:space="preserve">Рисунок </w:t>
      </w:r>
      <w:r>
        <w:rPr>
          <w:b/>
          <w:sz w:val="26"/>
          <w:szCs w:val="26"/>
        </w:rPr>
        <w:t>17</w:t>
      </w:r>
      <w:r w:rsidRPr="00607792">
        <w:rPr>
          <w:b/>
          <w:sz w:val="26"/>
          <w:szCs w:val="26"/>
        </w:rPr>
        <w:t>. Графическое отображение электронной модели</w:t>
      </w:r>
      <w:r>
        <w:rPr>
          <w:b/>
          <w:sz w:val="26"/>
          <w:szCs w:val="26"/>
        </w:rPr>
        <w:t>.</w:t>
      </w:r>
    </w:p>
    <w:p w:rsidR="00ED210E" w:rsidRDefault="00ED210E" w:rsidP="00AF1B7D">
      <w:pPr>
        <w:pStyle w:val="a0"/>
        <w:spacing w:line="360" w:lineRule="auto"/>
        <w:ind w:firstLine="709"/>
        <w:jc w:val="both"/>
        <w:rPr>
          <w:rFonts w:ascii="Times New Roman" w:eastAsia="Calibri" w:hAnsi="Times New Roman" w:cs="Times New Roman"/>
          <w:bCs/>
          <w:sz w:val="26"/>
          <w:szCs w:val="26"/>
        </w:rPr>
        <w:sectPr w:rsidR="00ED210E" w:rsidSect="00482931">
          <w:pgSz w:w="16840" w:h="11907" w:orient="landscape" w:code="9"/>
          <w:pgMar w:top="1276" w:right="1418" w:bottom="851" w:left="1134" w:header="284" w:footer="125" w:gutter="0"/>
          <w:cols w:space="708"/>
          <w:docGrid w:linePitch="360"/>
        </w:sectPr>
      </w:pPr>
    </w:p>
    <w:p w:rsidR="00ED210E" w:rsidRPr="0036395B" w:rsidRDefault="00ED210E" w:rsidP="00CF48EA">
      <w:pPr>
        <w:spacing w:line="360" w:lineRule="auto"/>
        <w:ind w:firstLine="709"/>
        <w:outlineLvl w:val="0"/>
        <w:rPr>
          <w:b/>
          <w:sz w:val="26"/>
          <w:szCs w:val="26"/>
        </w:rPr>
      </w:pPr>
      <w:r w:rsidRPr="0036395B">
        <w:rPr>
          <w:b/>
          <w:sz w:val="26"/>
          <w:szCs w:val="26"/>
        </w:rPr>
        <w:lastRenderedPageBreak/>
        <w:t>Поверочный расчет тепловой сети.</w:t>
      </w:r>
    </w:p>
    <w:p w:rsidR="00ED210E" w:rsidRPr="0036395B" w:rsidRDefault="00ED210E" w:rsidP="00ED210E">
      <w:pPr>
        <w:spacing w:line="360" w:lineRule="auto"/>
        <w:ind w:firstLine="709"/>
        <w:rPr>
          <w:sz w:val="26"/>
          <w:szCs w:val="26"/>
        </w:rPr>
      </w:pPr>
      <w:r w:rsidRPr="0036395B">
        <w:rPr>
          <w:sz w:val="26"/>
          <w:szCs w:val="26"/>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ED210E" w:rsidRPr="0036395B" w:rsidRDefault="00ED210E" w:rsidP="00ED210E">
      <w:pPr>
        <w:spacing w:line="360" w:lineRule="auto"/>
        <w:ind w:firstLine="709"/>
        <w:rPr>
          <w:sz w:val="26"/>
          <w:szCs w:val="26"/>
        </w:rPr>
      </w:pPr>
      <w:r w:rsidRPr="0036395B">
        <w:rPr>
          <w:sz w:val="26"/>
          <w:szCs w:val="26"/>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D210E" w:rsidRDefault="00ED210E" w:rsidP="00ED210E">
      <w:pPr>
        <w:spacing w:line="360" w:lineRule="auto"/>
        <w:ind w:firstLine="709"/>
        <w:sectPr w:rsidR="00ED210E" w:rsidSect="008109DF">
          <w:pgSz w:w="11907" w:h="16840" w:code="9"/>
          <w:pgMar w:top="-1419" w:right="851" w:bottom="1134" w:left="1276" w:header="284" w:footer="125" w:gutter="0"/>
          <w:cols w:space="708"/>
          <w:docGrid w:linePitch="360"/>
        </w:sectPr>
      </w:pPr>
      <w:r w:rsidRPr="0036395B">
        <w:rPr>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r w:rsidRPr="00370334">
        <w:t>.</w:t>
      </w:r>
    </w:p>
    <w:p w:rsidR="00ED210E" w:rsidRPr="00B97582" w:rsidRDefault="00ED210E" w:rsidP="00CF48EA">
      <w:pPr>
        <w:pStyle w:val="2"/>
        <w:numPr>
          <w:ilvl w:val="0"/>
          <w:numId w:val="0"/>
        </w:numPr>
        <w:spacing w:line="360" w:lineRule="auto"/>
        <w:ind w:firstLine="1134"/>
        <w:jc w:val="both"/>
      </w:pPr>
      <w:bookmarkStart w:id="140" w:name="_Toc375566379"/>
      <w:bookmarkStart w:id="141" w:name="_Toc377393474"/>
      <w:bookmarkStart w:id="142" w:name="_Toc381777634"/>
      <w:r w:rsidRPr="00B97582">
        <w:lastRenderedPageBreak/>
        <w:t>Глава 4 "Перспективные балансы тепловой мощности источников тепловой энергии и тепловой нагрузки"</w:t>
      </w:r>
      <w:bookmarkEnd w:id="140"/>
      <w:bookmarkEnd w:id="141"/>
      <w:bookmarkEnd w:id="142"/>
    </w:p>
    <w:p w:rsidR="00ED210E" w:rsidRDefault="00ED210E" w:rsidP="00CF48EA">
      <w:pPr>
        <w:pStyle w:val="2"/>
        <w:numPr>
          <w:ilvl w:val="0"/>
          <w:numId w:val="0"/>
        </w:numPr>
        <w:spacing w:line="360" w:lineRule="auto"/>
        <w:ind w:firstLine="709"/>
        <w:jc w:val="both"/>
      </w:pPr>
      <w:bookmarkStart w:id="143" w:name="_Toc375566380"/>
      <w:bookmarkStart w:id="144" w:name="_Toc377393475"/>
      <w:bookmarkStart w:id="145" w:name="_Toc381777635"/>
      <w:r w:rsidRPr="00B97582">
        <w:t>4.1</w:t>
      </w:r>
      <w:r w:rsidR="00DC5A3D">
        <w:t xml:space="preserve"> </w:t>
      </w:r>
      <w:r w:rsidRPr="00B97582">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43"/>
      <w:bookmarkEnd w:id="144"/>
      <w:bookmarkEnd w:id="145"/>
    </w:p>
    <w:p w:rsidR="00482931" w:rsidRDefault="00E22E8E" w:rsidP="00E22E8E">
      <w:pPr>
        <w:spacing w:line="360" w:lineRule="auto"/>
        <w:ind w:firstLine="709"/>
        <w:rPr>
          <w:sz w:val="26"/>
          <w:szCs w:val="26"/>
        </w:rPr>
      </w:pPr>
      <w:r w:rsidRPr="0036395B">
        <w:rPr>
          <w:sz w:val="26"/>
          <w:szCs w:val="26"/>
        </w:rPr>
        <w:t>Перспективн</w:t>
      </w:r>
      <w:r w:rsidR="00AE5472">
        <w:rPr>
          <w:sz w:val="26"/>
          <w:szCs w:val="26"/>
        </w:rPr>
        <w:t>ые</w:t>
      </w:r>
      <w:r w:rsidRPr="0036395B">
        <w:rPr>
          <w:sz w:val="26"/>
          <w:szCs w:val="26"/>
        </w:rPr>
        <w:t xml:space="preserve"> теплов</w:t>
      </w:r>
      <w:r w:rsidR="00AE5472">
        <w:rPr>
          <w:sz w:val="26"/>
          <w:szCs w:val="26"/>
        </w:rPr>
        <w:t>ые</w:t>
      </w:r>
      <w:r w:rsidRPr="0036395B">
        <w:rPr>
          <w:sz w:val="26"/>
          <w:szCs w:val="26"/>
        </w:rPr>
        <w:t xml:space="preserve"> нагрузк</w:t>
      </w:r>
      <w:r w:rsidR="00AE5472">
        <w:rPr>
          <w:sz w:val="26"/>
          <w:szCs w:val="26"/>
        </w:rPr>
        <w:t>и</w:t>
      </w:r>
      <w:r w:rsidRPr="0036395B">
        <w:rPr>
          <w:sz w:val="26"/>
          <w:szCs w:val="26"/>
        </w:rPr>
        <w:t xml:space="preserve"> внешних потребителей для</w:t>
      </w:r>
      <w:r w:rsidR="00B00B4E">
        <w:rPr>
          <w:sz w:val="26"/>
          <w:szCs w:val="26"/>
        </w:rPr>
        <w:t xml:space="preserve"> </w:t>
      </w:r>
      <w:r w:rsidRPr="0036395B">
        <w:rPr>
          <w:sz w:val="26"/>
          <w:szCs w:val="26"/>
        </w:rPr>
        <w:t>составления перспективного баланса тепловой мощности и тепловой нагрузки в зоне действия источник</w:t>
      </w:r>
      <w:r>
        <w:rPr>
          <w:sz w:val="26"/>
          <w:szCs w:val="26"/>
        </w:rPr>
        <w:t>ов</w:t>
      </w:r>
      <w:r w:rsidRPr="0036395B">
        <w:rPr>
          <w:sz w:val="26"/>
          <w:szCs w:val="26"/>
        </w:rPr>
        <w:t xml:space="preserve"> тепловой энергии </w:t>
      </w:r>
      <w:r w:rsidR="00AE5472">
        <w:rPr>
          <w:sz w:val="26"/>
          <w:szCs w:val="26"/>
        </w:rPr>
        <w:t>представлены в</w:t>
      </w:r>
      <w:r w:rsidRPr="0036395B">
        <w:rPr>
          <w:sz w:val="26"/>
          <w:szCs w:val="26"/>
        </w:rPr>
        <w:t xml:space="preserve"> таблице 2</w:t>
      </w:r>
      <w:r w:rsidR="00AE5472">
        <w:rPr>
          <w:sz w:val="26"/>
          <w:szCs w:val="26"/>
        </w:rPr>
        <w:t>7.</w:t>
      </w:r>
    </w:p>
    <w:p w:rsidR="00AE5472" w:rsidRDefault="00AE5472" w:rsidP="00CF48EA">
      <w:pPr>
        <w:spacing w:line="360" w:lineRule="auto"/>
        <w:ind w:firstLine="709"/>
        <w:jc w:val="right"/>
        <w:outlineLvl w:val="0"/>
        <w:rPr>
          <w:b/>
          <w:bCs/>
          <w:sz w:val="26"/>
          <w:szCs w:val="26"/>
        </w:rPr>
      </w:pPr>
      <w:r w:rsidRPr="00AE5472">
        <w:rPr>
          <w:b/>
          <w:bCs/>
          <w:sz w:val="26"/>
          <w:szCs w:val="26"/>
        </w:rPr>
        <w:t>Таблица 27.</w:t>
      </w:r>
    </w:p>
    <w:tbl>
      <w:tblPr>
        <w:tblpPr w:leftFromText="180" w:rightFromText="180" w:vertAnchor="text" w:tblpXSpec="center"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93"/>
        <w:gridCol w:w="2239"/>
        <w:gridCol w:w="1581"/>
      </w:tblGrid>
      <w:tr w:rsidR="00AE5472" w:rsidRPr="006302CA" w:rsidTr="00AE5472">
        <w:trPr>
          <w:trHeight w:val="255"/>
        </w:trPr>
        <w:tc>
          <w:tcPr>
            <w:tcW w:w="3114" w:type="dxa"/>
            <w:shd w:val="clear" w:color="auto" w:fill="D9D9D9" w:themeFill="background1" w:themeFillShade="D9"/>
            <w:noWrap/>
            <w:vAlign w:val="center"/>
            <w:hideMark/>
          </w:tcPr>
          <w:p w:rsidR="00AE5472" w:rsidRPr="006302CA" w:rsidRDefault="00AE5472" w:rsidP="00AE5472">
            <w:pPr>
              <w:jc w:val="center"/>
              <w:rPr>
                <w:b/>
                <w:color w:val="000000"/>
                <w:sz w:val="20"/>
                <w:szCs w:val="20"/>
              </w:rPr>
            </w:pPr>
            <w:r w:rsidRPr="006302CA">
              <w:rPr>
                <w:b/>
                <w:color w:val="000000"/>
                <w:sz w:val="20"/>
                <w:szCs w:val="20"/>
              </w:rPr>
              <w:t>Адрес</w:t>
            </w:r>
          </w:p>
        </w:tc>
        <w:tc>
          <w:tcPr>
            <w:tcW w:w="2693" w:type="dxa"/>
            <w:shd w:val="clear" w:color="auto" w:fill="D9D9D9" w:themeFill="background1" w:themeFillShade="D9"/>
            <w:noWrap/>
            <w:vAlign w:val="center"/>
            <w:hideMark/>
          </w:tcPr>
          <w:p w:rsidR="00AE5472" w:rsidRPr="006302CA" w:rsidRDefault="00AE5472" w:rsidP="00AE5472">
            <w:pPr>
              <w:jc w:val="center"/>
              <w:rPr>
                <w:b/>
                <w:color w:val="000000"/>
                <w:sz w:val="20"/>
                <w:szCs w:val="20"/>
              </w:rPr>
            </w:pPr>
            <w:r w:rsidRPr="006302CA">
              <w:rPr>
                <w:b/>
                <w:color w:val="000000"/>
                <w:sz w:val="20"/>
                <w:szCs w:val="20"/>
              </w:rPr>
              <w:t>Тепловая нагрузка</w:t>
            </w:r>
          </w:p>
          <w:p w:rsidR="00AE5472" w:rsidRPr="006302CA" w:rsidRDefault="00AE5472" w:rsidP="00AE5472">
            <w:pPr>
              <w:jc w:val="center"/>
              <w:rPr>
                <w:b/>
                <w:color w:val="000000"/>
                <w:sz w:val="20"/>
                <w:szCs w:val="20"/>
              </w:rPr>
            </w:pPr>
            <w:r w:rsidRPr="006302CA">
              <w:rPr>
                <w:b/>
                <w:color w:val="000000"/>
                <w:sz w:val="20"/>
                <w:szCs w:val="20"/>
              </w:rPr>
              <w:t>отопление</w:t>
            </w:r>
          </w:p>
          <w:p w:rsidR="00AE5472" w:rsidRPr="006302CA" w:rsidRDefault="00AE5472" w:rsidP="00AE5472">
            <w:pPr>
              <w:jc w:val="center"/>
              <w:rPr>
                <w:b/>
                <w:color w:val="000000"/>
                <w:sz w:val="20"/>
                <w:szCs w:val="20"/>
              </w:rPr>
            </w:pPr>
            <w:r w:rsidRPr="006302CA">
              <w:rPr>
                <w:b/>
                <w:color w:val="000000"/>
                <w:sz w:val="20"/>
                <w:szCs w:val="20"/>
              </w:rPr>
              <w:t>Гкал/</w:t>
            </w:r>
            <w:proofErr w:type="gramStart"/>
            <w:r w:rsidRPr="006302CA">
              <w:rPr>
                <w:b/>
                <w:color w:val="000000"/>
                <w:sz w:val="20"/>
                <w:szCs w:val="20"/>
              </w:rPr>
              <w:t>ч</w:t>
            </w:r>
            <w:proofErr w:type="gramEnd"/>
          </w:p>
        </w:tc>
        <w:tc>
          <w:tcPr>
            <w:tcW w:w="2239" w:type="dxa"/>
            <w:shd w:val="clear" w:color="auto" w:fill="D9D9D9" w:themeFill="background1" w:themeFillShade="D9"/>
            <w:vAlign w:val="center"/>
          </w:tcPr>
          <w:p w:rsidR="00AE5472" w:rsidRPr="006302CA" w:rsidRDefault="00AE5472" w:rsidP="00AE5472">
            <w:pPr>
              <w:jc w:val="center"/>
              <w:rPr>
                <w:b/>
                <w:color w:val="000000"/>
                <w:sz w:val="20"/>
                <w:szCs w:val="20"/>
              </w:rPr>
            </w:pPr>
            <w:r w:rsidRPr="006302CA">
              <w:rPr>
                <w:b/>
                <w:color w:val="000000"/>
                <w:sz w:val="20"/>
                <w:szCs w:val="20"/>
              </w:rPr>
              <w:t>Тепловая нагрузка ГВС, Гкал/</w:t>
            </w:r>
            <w:proofErr w:type="gramStart"/>
            <w:r w:rsidRPr="006302CA">
              <w:rPr>
                <w:b/>
                <w:color w:val="000000"/>
                <w:sz w:val="20"/>
                <w:szCs w:val="20"/>
              </w:rPr>
              <w:t>ч</w:t>
            </w:r>
            <w:proofErr w:type="gramEnd"/>
          </w:p>
        </w:tc>
        <w:tc>
          <w:tcPr>
            <w:tcW w:w="1581" w:type="dxa"/>
            <w:shd w:val="clear" w:color="auto" w:fill="D9D9D9" w:themeFill="background1" w:themeFillShade="D9"/>
            <w:vAlign w:val="center"/>
          </w:tcPr>
          <w:p w:rsidR="00AE5472" w:rsidRPr="006302CA" w:rsidRDefault="00AE5472" w:rsidP="00AE5472">
            <w:pPr>
              <w:jc w:val="center"/>
              <w:rPr>
                <w:b/>
                <w:color w:val="000000"/>
                <w:sz w:val="20"/>
                <w:szCs w:val="20"/>
              </w:rPr>
            </w:pPr>
            <w:r w:rsidRPr="006302CA">
              <w:rPr>
                <w:b/>
                <w:color w:val="000000"/>
                <w:sz w:val="20"/>
                <w:szCs w:val="20"/>
              </w:rPr>
              <w:t>Итого</w:t>
            </w:r>
          </w:p>
        </w:tc>
      </w:tr>
      <w:tr w:rsidR="00AE5472" w:rsidRPr="006302CA" w:rsidTr="00AE5472">
        <w:trPr>
          <w:trHeight w:val="255"/>
        </w:trPr>
        <w:tc>
          <w:tcPr>
            <w:tcW w:w="9627" w:type="dxa"/>
            <w:gridSpan w:val="4"/>
            <w:shd w:val="clear" w:color="auto" w:fill="auto"/>
            <w:noWrap/>
            <w:vAlign w:val="center"/>
          </w:tcPr>
          <w:p w:rsidR="00AE5472" w:rsidRPr="006302CA" w:rsidRDefault="00AE5472" w:rsidP="00AE5472">
            <w:pPr>
              <w:jc w:val="center"/>
              <w:rPr>
                <w:b/>
                <w:color w:val="000000"/>
                <w:sz w:val="20"/>
                <w:szCs w:val="20"/>
              </w:rPr>
            </w:pPr>
            <w:r>
              <w:rPr>
                <w:b/>
                <w:color w:val="000000"/>
                <w:sz w:val="20"/>
                <w:szCs w:val="20"/>
              </w:rPr>
              <w:t>Дер. Старополье</w:t>
            </w:r>
          </w:p>
        </w:tc>
      </w:tr>
      <w:tr w:rsidR="00D75B85" w:rsidRPr="00FD7A3A" w:rsidTr="00D75B85">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СПК</w:t>
            </w:r>
          </w:p>
        </w:tc>
        <w:tc>
          <w:tcPr>
            <w:tcW w:w="6513" w:type="dxa"/>
            <w:gridSpan w:val="3"/>
            <w:shd w:val="clear" w:color="auto" w:fill="auto"/>
            <w:noWrap/>
            <w:vAlign w:val="center"/>
          </w:tcPr>
          <w:p w:rsidR="00D75B85" w:rsidRPr="00D75B85" w:rsidRDefault="00D75B85" w:rsidP="00D75B85">
            <w:pPr>
              <w:jc w:val="right"/>
              <w:rPr>
                <w:color w:val="000000"/>
                <w:sz w:val="20"/>
                <w:szCs w:val="20"/>
              </w:rPr>
            </w:pPr>
            <w:r w:rsidRPr="00D75B85">
              <w:rPr>
                <w:color w:val="000000"/>
                <w:sz w:val="20"/>
                <w:szCs w:val="20"/>
              </w:rPr>
              <w:t>отключен</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РУС</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0,0166843</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0,002503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0,135858</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Администрация</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0,0166843</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0,001668</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0,09054</w:t>
            </w:r>
          </w:p>
        </w:tc>
      </w:tr>
      <w:tr w:rsidR="00D75B85" w:rsidRPr="00C85E3B" w:rsidTr="00D75B85">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proofErr w:type="spellStart"/>
            <w:r w:rsidRPr="00FD7A3A">
              <w:rPr>
                <w:color w:val="000000"/>
                <w:sz w:val="20"/>
                <w:szCs w:val="20"/>
              </w:rPr>
              <w:t>Райпо</w:t>
            </w:r>
            <w:proofErr w:type="spellEnd"/>
          </w:p>
        </w:tc>
        <w:tc>
          <w:tcPr>
            <w:tcW w:w="6513" w:type="dxa"/>
            <w:gridSpan w:val="3"/>
            <w:shd w:val="clear" w:color="auto" w:fill="auto"/>
            <w:noWrap/>
            <w:vAlign w:val="bottom"/>
          </w:tcPr>
          <w:p w:rsidR="00D75B85" w:rsidRPr="00C85E3B" w:rsidRDefault="00D75B85" w:rsidP="00D75B85">
            <w:pPr>
              <w:jc w:val="right"/>
              <w:rPr>
                <w:color w:val="000000"/>
                <w:sz w:val="20"/>
                <w:szCs w:val="20"/>
              </w:rPr>
            </w:pPr>
            <w:r>
              <w:rPr>
                <w:color w:val="000000"/>
                <w:sz w:val="20"/>
                <w:szCs w:val="20"/>
              </w:rPr>
              <w:t>отключен</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Жилой дом №4</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0,071952</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0,010793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0,585895</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Жилой дом №3</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0,3633473</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0,054502</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2,958685</w:t>
            </w:r>
          </w:p>
        </w:tc>
      </w:tr>
      <w:tr w:rsidR="00D75B85" w:rsidRPr="00C85E3B" w:rsidTr="00D75B85">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Баня</w:t>
            </w:r>
          </w:p>
        </w:tc>
        <w:tc>
          <w:tcPr>
            <w:tcW w:w="6513" w:type="dxa"/>
            <w:gridSpan w:val="3"/>
            <w:shd w:val="clear" w:color="auto" w:fill="auto"/>
            <w:noWrap/>
            <w:vAlign w:val="bottom"/>
          </w:tcPr>
          <w:p w:rsidR="00D75B85" w:rsidRPr="00C85E3B" w:rsidRDefault="00D75B85" w:rsidP="00D75B85">
            <w:pPr>
              <w:jc w:val="right"/>
              <w:rPr>
                <w:color w:val="000000"/>
                <w:sz w:val="20"/>
                <w:szCs w:val="20"/>
              </w:rPr>
            </w:pPr>
            <w:r>
              <w:rPr>
                <w:color w:val="000000"/>
                <w:sz w:val="20"/>
                <w:szCs w:val="20"/>
              </w:rPr>
              <w:t>отключен</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ДК</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0,2158278</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0,032374</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1,757455</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Школа</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0,2794287</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0,041914</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2,275348</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Детсад</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0,0980101</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0,014702</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0,798082</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Жилой дом №5</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0,3538889</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0,053083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2,881667</w:t>
            </w:r>
          </w:p>
        </w:tc>
      </w:tr>
      <w:tr w:rsidR="00D75B85" w:rsidRPr="00C85E3B" w:rsidTr="00D75B85">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Столовая</w:t>
            </w:r>
          </w:p>
        </w:tc>
        <w:tc>
          <w:tcPr>
            <w:tcW w:w="6513" w:type="dxa"/>
            <w:gridSpan w:val="3"/>
            <w:shd w:val="clear" w:color="auto" w:fill="auto"/>
            <w:noWrap/>
            <w:vAlign w:val="bottom"/>
          </w:tcPr>
          <w:p w:rsidR="00D75B85" w:rsidRPr="00C85E3B" w:rsidRDefault="00D75B85" w:rsidP="00D75B85">
            <w:pPr>
              <w:jc w:val="right"/>
              <w:rPr>
                <w:color w:val="000000"/>
                <w:sz w:val="20"/>
                <w:szCs w:val="20"/>
              </w:rPr>
            </w:pPr>
            <w:r>
              <w:rPr>
                <w:color w:val="000000"/>
                <w:sz w:val="20"/>
                <w:szCs w:val="20"/>
              </w:rPr>
              <w:t>отключен</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FD7A3A">
              <w:rPr>
                <w:color w:val="000000"/>
                <w:sz w:val="20"/>
                <w:szCs w:val="20"/>
              </w:rPr>
              <w:t>Жилой дом №2</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0,3108956</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0,046634</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2,531578</w:t>
            </w:r>
          </w:p>
        </w:tc>
      </w:tr>
      <w:tr w:rsidR="00D75B85" w:rsidRPr="00C85E3B" w:rsidTr="00AE5472">
        <w:trPr>
          <w:trHeight w:val="255"/>
        </w:trPr>
        <w:tc>
          <w:tcPr>
            <w:tcW w:w="3114" w:type="dxa"/>
            <w:shd w:val="clear" w:color="auto" w:fill="auto"/>
            <w:noWrap/>
            <w:vAlign w:val="center"/>
          </w:tcPr>
          <w:p w:rsidR="00D75B85" w:rsidRPr="00FD7A3A" w:rsidRDefault="00D75B85" w:rsidP="00AE5472">
            <w:pPr>
              <w:jc w:val="center"/>
              <w:rPr>
                <w:color w:val="000000"/>
                <w:sz w:val="20"/>
                <w:szCs w:val="20"/>
              </w:rPr>
            </w:pPr>
            <w:r w:rsidRPr="008109DF">
              <w:rPr>
                <w:color w:val="000000"/>
                <w:sz w:val="20"/>
                <w:szCs w:val="20"/>
              </w:rPr>
              <w:t>Жилой дом №1</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0,3108956</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0,046634</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2,531578</w:t>
            </w:r>
          </w:p>
        </w:tc>
      </w:tr>
      <w:tr w:rsidR="00AE5472" w:rsidRPr="00FD7A3A" w:rsidTr="00AE5472">
        <w:trPr>
          <w:trHeight w:val="275"/>
        </w:trPr>
        <w:tc>
          <w:tcPr>
            <w:tcW w:w="9627" w:type="dxa"/>
            <w:gridSpan w:val="4"/>
            <w:shd w:val="clear" w:color="auto" w:fill="auto"/>
            <w:noWrap/>
            <w:vAlign w:val="center"/>
          </w:tcPr>
          <w:p w:rsidR="00AE5472" w:rsidRPr="00D75B85" w:rsidRDefault="00AE5472" w:rsidP="00AE5472">
            <w:pPr>
              <w:jc w:val="center"/>
              <w:rPr>
                <w:b/>
                <w:color w:val="000000"/>
                <w:sz w:val="20"/>
                <w:szCs w:val="20"/>
              </w:rPr>
            </w:pPr>
            <w:r w:rsidRPr="00D75B85">
              <w:rPr>
                <w:b/>
                <w:color w:val="000000"/>
                <w:sz w:val="20"/>
                <w:szCs w:val="20"/>
              </w:rPr>
              <w:t>Дер. Овсище</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Жилой дом № 1</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0,3078102</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0,046172</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2,506454</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Жилой дом № 2</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0,2052788</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0,030792</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1,671556</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Жилой дом № 3</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0,3028688</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0,04543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2,466217</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Жилой дом № 4</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0,2866883</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0,043003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2,334462</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proofErr w:type="gramStart"/>
            <w:r w:rsidRPr="008109DF">
              <w:rPr>
                <w:color w:val="000000"/>
                <w:sz w:val="20"/>
                <w:szCs w:val="20"/>
              </w:rPr>
              <w:t>Дет-сад</w:t>
            </w:r>
            <w:proofErr w:type="gramEnd"/>
            <w:r w:rsidRPr="008109DF">
              <w:rPr>
                <w:color w:val="000000"/>
                <w:sz w:val="20"/>
                <w:szCs w:val="20"/>
              </w:rPr>
              <w:t xml:space="preserve"> школа</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0,0855328</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0,01283</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0,696482</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Дом культуры</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0,2340341</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0,035105</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1,905706</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Торговый центр</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0,1602294</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0,024034</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1,304725</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№65</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0,0552373</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0,008286</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0,449789</w:t>
            </w:r>
          </w:p>
        </w:tc>
      </w:tr>
      <w:tr w:rsidR="00D75B85" w:rsidRPr="00C85E3B" w:rsidTr="00AE5472">
        <w:trPr>
          <w:trHeight w:val="255"/>
        </w:trPr>
        <w:tc>
          <w:tcPr>
            <w:tcW w:w="3114" w:type="dxa"/>
            <w:shd w:val="clear" w:color="auto" w:fill="auto"/>
            <w:noWrap/>
            <w:vAlign w:val="center"/>
          </w:tcPr>
          <w:p w:rsidR="00D75B85" w:rsidRPr="008109DF" w:rsidRDefault="00D75B85" w:rsidP="00AE5472">
            <w:pPr>
              <w:jc w:val="center"/>
              <w:rPr>
                <w:color w:val="000000"/>
                <w:sz w:val="20"/>
                <w:szCs w:val="20"/>
              </w:rPr>
            </w:pPr>
            <w:r w:rsidRPr="008109DF">
              <w:rPr>
                <w:color w:val="000000"/>
                <w:sz w:val="20"/>
                <w:szCs w:val="20"/>
              </w:rPr>
              <w:t>№64</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0,0125405</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0,001881</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0,102116</w:t>
            </w:r>
          </w:p>
        </w:tc>
      </w:tr>
      <w:tr w:rsidR="00D75B85" w:rsidRPr="00C85E3B" w:rsidTr="00AE5472">
        <w:trPr>
          <w:trHeight w:val="255"/>
        </w:trPr>
        <w:tc>
          <w:tcPr>
            <w:tcW w:w="3114" w:type="dxa"/>
            <w:shd w:val="clear" w:color="auto" w:fill="auto"/>
            <w:noWrap/>
            <w:vAlign w:val="center"/>
          </w:tcPr>
          <w:p w:rsidR="00D75B85" w:rsidRPr="008109DF" w:rsidRDefault="00DB3D5A" w:rsidP="00AE5472">
            <w:pPr>
              <w:jc w:val="center"/>
              <w:rPr>
                <w:color w:val="000000"/>
                <w:sz w:val="20"/>
                <w:szCs w:val="20"/>
              </w:rPr>
            </w:pPr>
            <w:r>
              <w:rPr>
                <w:rFonts w:eastAsia="Times New Roman"/>
                <w:color w:val="000000"/>
                <w:sz w:val="20"/>
                <w:szCs w:val="20"/>
                <w:lang w:eastAsia="ru-RU"/>
              </w:rPr>
              <w:t>З</w:t>
            </w:r>
            <w:r w:rsidRPr="00554E00">
              <w:rPr>
                <w:rFonts w:eastAsia="Times New Roman"/>
                <w:color w:val="000000"/>
                <w:sz w:val="20"/>
                <w:szCs w:val="20"/>
                <w:lang w:eastAsia="ru-RU"/>
              </w:rPr>
              <w:t>АО</w:t>
            </w:r>
            <w:r w:rsidR="00D75B85" w:rsidRPr="008109DF">
              <w:rPr>
                <w:color w:val="000000"/>
                <w:sz w:val="20"/>
                <w:szCs w:val="20"/>
              </w:rPr>
              <w:t xml:space="preserve"> "</w:t>
            </w:r>
            <w:proofErr w:type="spellStart"/>
            <w:r w:rsidR="00D75B85" w:rsidRPr="008109DF">
              <w:rPr>
                <w:color w:val="000000"/>
                <w:sz w:val="20"/>
                <w:szCs w:val="20"/>
              </w:rPr>
              <w:t>Осьминское</w:t>
            </w:r>
            <w:proofErr w:type="spellEnd"/>
            <w:r w:rsidR="00D75B85" w:rsidRPr="008109DF">
              <w:rPr>
                <w:color w:val="000000"/>
                <w:sz w:val="20"/>
                <w:szCs w:val="20"/>
              </w:rPr>
              <w:t>"</w:t>
            </w:r>
          </w:p>
        </w:tc>
        <w:tc>
          <w:tcPr>
            <w:tcW w:w="2693" w:type="dxa"/>
            <w:shd w:val="clear" w:color="auto" w:fill="auto"/>
            <w:noWrap/>
            <w:vAlign w:val="bottom"/>
          </w:tcPr>
          <w:p w:rsidR="00D75B85" w:rsidRPr="00C85E3B" w:rsidRDefault="00D75B85" w:rsidP="00AE5472">
            <w:pPr>
              <w:jc w:val="center"/>
              <w:rPr>
                <w:color w:val="000000"/>
                <w:sz w:val="20"/>
                <w:szCs w:val="20"/>
              </w:rPr>
            </w:pPr>
            <w:r w:rsidRPr="00C85E3B">
              <w:rPr>
                <w:color w:val="000000"/>
                <w:sz w:val="20"/>
                <w:szCs w:val="20"/>
              </w:rPr>
              <w:t>0,0208776</w:t>
            </w:r>
          </w:p>
        </w:tc>
        <w:tc>
          <w:tcPr>
            <w:tcW w:w="2239" w:type="dxa"/>
            <w:shd w:val="clear" w:color="auto" w:fill="auto"/>
            <w:vAlign w:val="bottom"/>
          </w:tcPr>
          <w:p w:rsidR="00D75B85" w:rsidRPr="00AE5472" w:rsidRDefault="00D75B85" w:rsidP="00C51B8C">
            <w:pPr>
              <w:jc w:val="center"/>
              <w:rPr>
                <w:color w:val="000000"/>
                <w:sz w:val="20"/>
                <w:szCs w:val="20"/>
              </w:rPr>
            </w:pPr>
            <w:r w:rsidRPr="00AE5472">
              <w:rPr>
                <w:color w:val="000000"/>
                <w:sz w:val="20"/>
                <w:szCs w:val="20"/>
              </w:rPr>
              <w:t>0,003132</w:t>
            </w:r>
          </w:p>
        </w:tc>
        <w:tc>
          <w:tcPr>
            <w:tcW w:w="1581" w:type="dxa"/>
            <w:shd w:val="clear" w:color="auto" w:fill="auto"/>
            <w:vAlign w:val="bottom"/>
          </w:tcPr>
          <w:p w:rsidR="00D75B85" w:rsidRPr="00D75B85" w:rsidRDefault="00D75B85" w:rsidP="00D75B85">
            <w:pPr>
              <w:jc w:val="center"/>
              <w:rPr>
                <w:color w:val="000000"/>
                <w:sz w:val="20"/>
                <w:szCs w:val="20"/>
              </w:rPr>
            </w:pPr>
            <w:r w:rsidRPr="00D75B85">
              <w:rPr>
                <w:color w:val="000000"/>
                <w:sz w:val="20"/>
                <w:szCs w:val="20"/>
              </w:rPr>
              <w:t>0,170003</w:t>
            </w:r>
          </w:p>
        </w:tc>
      </w:tr>
    </w:tbl>
    <w:p w:rsidR="00AE5472" w:rsidRDefault="00AE5472" w:rsidP="00AE5472">
      <w:pPr>
        <w:spacing w:line="360" w:lineRule="auto"/>
        <w:ind w:firstLine="709"/>
        <w:jc w:val="right"/>
        <w:rPr>
          <w:b/>
          <w:bCs/>
          <w:sz w:val="26"/>
          <w:szCs w:val="26"/>
        </w:rPr>
      </w:pPr>
    </w:p>
    <w:p w:rsidR="00D75B85" w:rsidRDefault="00D75B85" w:rsidP="00D75B85">
      <w:pPr>
        <w:spacing w:line="360" w:lineRule="auto"/>
        <w:ind w:firstLine="709"/>
        <w:rPr>
          <w:bCs/>
          <w:sz w:val="26"/>
          <w:szCs w:val="26"/>
        </w:rPr>
      </w:pPr>
      <w:r w:rsidRPr="00D75B85">
        <w:rPr>
          <w:bCs/>
          <w:sz w:val="26"/>
          <w:szCs w:val="26"/>
        </w:rPr>
        <w:t>О</w:t>
      </w:r>
      <w:r>
        <w:rPr>
          <w:bCs/>
          <w:sz w:val="26"/>
          <w:szCs w:val="26"/>
        </w:rPr>
        <w:t xml:space="preserve">бщая подключенная тепловая нагрузка котельной (дер. Старополье), на отопление и горячее водоснабжение будет составлять </w:t>
      </w:r>
      <w:r w:rsidR="00A9060E">
        <w:rPr>
          <w:bCs/>
          <w:sz w:val="26"/>
          <w:szCs w:val="26"/>
        </w:rPr>
        <w:t xml:space="preserve">2,3368 </w:t>
      </w:r>
      <w:r w:rsidR="00A9060E" w:rsidRPr="00A9060E">
        <w:rPr>
          <w:bCs/>
          <w:sz w:val="26"/>
          <w:szCs w:val="26"/>
        </w:rPr>
        <w:t>Гкал/</w:t>
      </w:r>
      <w:proofErr w:type="gramStart"/>
      <w:r w:rsidR="00A9060E" w:rsidRPr="00A9060E">
        <w:rPr>
          <w:bCs/>
          <w:sz w:val="26"/>
          <w:szCs w:val="26"/>
        </w:rPr>
        <w:t>ч</w:t>
      </w:r>
      <w:proofErr w:type="gramEnd"/>
      <w:r w:rsidR="00A9060E">
        <w:rPr>
          <w:bCs/>
          <w:sz w:val="26"/>
          <w:szCs w:val="26"/>
        </w:rPr>
        <w:t>.</w:t>
      </w:r>
    </w:p>
    <w:p w:rsidR="00A9060E" w:rsidRDefault="00A9060E" w:rsidP="00A9060E">
      <w:pPr>
        <w:spacing w:line="360" w:lineRule="auto"/>
        <w:ind w:firstLine="709"/>
        <w:rPr>
          <w:bCs/>
          <w:sz w:val="26"/>
          <w:szCs w:val="26"/>
        </w:rPr>
      </w:pPr>
      <w:r w:rsidRPr="00D75B85">
        <w:rPr>
          <w:bCs/>
          <w:sz w:val="26"/>
          <w:szCs w:val="26"/>
        </w:rPr>
        <w:lastRenderedPageBreak/>
        <w:t>О</w:t>
      </w:r>
      <w:r>
        <w:rPr>
          <w:bCs/>
          <w:sz w:val="26"/>
          <w:szCs w:val="26"/>
        </w:rPr>
        <w:t xml:space="preserve">бщая подключенная тепловая нагрузка котельной (дер. Овсище), на отопление и горячее водоснабжение будет составлять 1,9216 </w:t>
      </w:r>
      <w:r w:rsidRPr="00A9060E">
        <w:rPr>
          <w:bCs/>
          <w:sz w:val="26"/>
          <w:szCs w:val="26"/>
        </w:rPr>
        <w:t>Гкал/</w:t>
      </w:r>
      <w:proofErr w:type="gramStart"/>
      <w:r w:rsidRPr="00A9060E">
        <w:rPr>
          <w:bCs/>
          <w:sz w:val="26"/>
          <w:szCs w:val="26"/>
        </w:rPr>
        <w:t>ч</w:t>
      </w:r>
      <w:proofErr w:type="gramEnd"/>
      <w:r>
        <w:rPr>
          <w:bCs/>
          <w:sz w:val="26"/>
          <w:szCs w:val="26"/>
        </w:rPr>
        <w:t>.</w:t>
      </w:r>
    </w:p>
    <w:p w:rsidR="00A9060E" w:rsidRPr="00A9060E" w:rsidRDefault="00A9060E" w:rsidP="00CF48EA">
      <w:pPr>
        <w:pStyle w:val="2"/>
        <w:numPr>
          <w:ilvl w:val="0"/>
          <w:numId w:val="0"/>
        </w:numPr>
        <w:spacing w:line="360" w:lineRule="auto"/>
        <w:ind w:firstLine="709"/>
        <w:jc w:val="both"/>
      </w:pPr>
      <w:bookmarkStart w:id="146" w:name="_Toc377715755"/>
      <w:bookmarkStart w:id="147" w:name="_Toc381777636"/>
      <w:r w:rsidRPr="00A9060E">
        <w:t>4.2</w:t>
      </w:r>
      <w:r w:rsidR="00DC5A3D">
        <w:t xml:space="preserve"> </w:t>
      </w:r>
      <w:r w:rsidRPr="00A9060E">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46"/>
      <w:bookmarkEnd w:id="147"/>
    </w:p>
    <w:p w:rsidR="00A9060E" w:rsidRDefault="008F6BD4" w:rsidP="00D75B85">
      <w:pPr>
        <w:spacing w:line="360" w:lineRule="auto"/>
        <w:ind w:firstLine="709"/>
        <w:rPr>
          <w:bCs/>
          <w:sz w:val="26"/>
          <w:szCs w:val="26"/>
        </w:rPr>
      </w:pPr>
      <w:r w:rsidRPr="008F6BD4">
        <w:rPr>
          <w:bCs/>
          <w:sz w:val="26"/>
          <w:szCs w:val="26"/>
        </w:rPr>
        <w:t>С</w:t>
      </w:r>
      <w:r>
        <w:rPr>
          <w:bCs/>
          <w:sz w:val="26"/>
          <w:szCs w:val="26"/>
        </w:rPr>
        <w:t xml:space="preserve">огласно перспективе развития, в Старопольском сельском поселении планируется переход на </w:t>
      </w:r>
      <w:proofErr w:type="spellStart"/>
      <w:r>
        <w:rPr>
          <w:bCs/>
          <w:sz w:val="26"/>
          <w:szCs w:val="26"/>
        </w:rPr>
        <w:t>четырехтрубную</w:t>
      </w:r>
      <w:proofErr w:type="spellEnd"/>
      <w:r>
        <w:rPr>
          <w:bCs/>
          <w:sz w:val="26"/>
          <w:szCs w:val="26"/>
        </w:rPr>
        <w:t xml:space="preserve"> систему те</w:t>
      </w:r>
      <w:r w:rsidR="00347CFA">
        <w:rPr>
          <w:bCs/>
          <w:sz w:val="26"/>
          <w:szCs w:val="26"/>
        </w:rPr>
        <w:t>плоснабжения. Увеличение нагрузки на котельную представлено в таблице 28.</w:t>
      </w:r>
    </w:p>
    <w:p w:rsidR="00F40A5F" w:rsidRDefault="00C81169" w:rsidP="00D75B85">
      <w:pPr>
        <w:spacing w:line="360" w:lineRule="auto"/>
        <w:ind w:firstLine="709"/>
        <w:rPr>
          <w:bCs/>
          <w:sz w:val="26"/>
          <w:szCs w:val="26"/>
        </w:rPr>
      </w:pPr>
      <w:r>
        <w:rPr>
          <w:bCs/>
          <w:sz w:val="26"/>
          <w:szCs w:val="26"/>
        </w:rPr>
        <w:t>На котельной</w:t>
      </w:r>
      <w:r w:rsidR="00F40A5F">
        <w:rPr>
          <w:bCs/>
          <w:sz w:val="26"/>
          <w:szCs w:val="26"/>
        </w:rPr>
        <w:t xml:space="preserve"> (дер. Старополье) рекомендуется замена котельного оборудования с увеличением тепловой мощности.</w:t>
      </w:r>
    </w:p>
    <w:p w:rsidR="008F6BD4" w:rsidRDefault="00347CFA" w:rsidP="00CF48EA">
      <w:pPr>
        <w:spacing w:line="360" w:lineRule="auto"/>
        <w:ind w:firstLine="709"/>
        <w:jc w:val="right"/>
        <w:outlineLvl w:val="0"/>
        <w:rPr>
          <w:b/>
          <w:bCs/>
          <w:sz w:val="26"/>
          <w:szCs w:val="26"/>
        </w:rPr>
      </w:pPr>
      <w:r w:rsidRPr="00347CFA">
        <w:rPr>
          <w:b/>
          <w:bCs/>
          <w:sz w:val="26"/>
          <w:szCs w:val="26"/>
        </w:rPr>
        <w:t>Таблица 28.</w:t>
      </w:r>
    </w:p>
    <w:tbl>
      <w:tblPr>
        <w:tblStyle w:val="ae"/>
        <w:tblW w:w="0" w:type="auto"/>
        <w:tblLook w:val="04A0" w:firstRow="1" w:lastRow="0" w:firstColumn="1" w:lastColumn="0" w:noHBand="0" w:noVBand="1"/>
      </w:tblPr>
      <w:tblGrid>
        <w:gridCol w:w="1951"/>
        <w:gridCol w:w="2116"/>
        <w:gridCol w:w="2039"/>
        <w:gridCol w:w="1914"/>
        <w:gridCol w:w="1915"/>
      </w:tblGrid>
      <w:tr w:rsidR="00347CFA" w:rsidTr="006C73DC">
        <w:tc>
          <w:tcPr>
            <w:tcW w:w="1951" w:type="dxa"/>
            <w:shd w:val="clear" w:color="auto" w:fill="D9D9D9" w:themeFill="background1" w:themeFillShade="D9"/>
            <w:vAlign w:val="center"/>
          </w:tcPr>
          <w:p w:rsidR="00347CFA" w:rsidRPr="00347CFA" w:rsidRDefault="00425288" w:rsidP="00347CFA">
            <w:pPr>
              <w:jc w:val="center"/>
              <w:rPr>
                <w:b/>
                <w:sz w:val="20"/>
                <w:szCs w:val="20"/>
              </w:rPr>
            </w:pPr>
            <w:r>
              <w:rPr>
                <w:b/>
                <w:sz w:val="20"/>
                <w:szCs w:val="20"/>
              </w:rPr>
              <w:t>Источник</w:t>
            </w:r>
          </w:p>
        </w:tc>
        <w:tc>
          <w:tcPr>
            <w:tcW w:w="1877" w:type="dxa"/>
            <w:shd w:val="clear" w:color="auto" w:fill="D9D9D9" w:themeFill="background1" w:themeFillShade="D9"/>
            <w:vAlign w:val="center"/>
          </w:tcPr>
          <w:p w:rsidR="00090001" w:rsidRPr="00590412" w:rsidRDefault="00090001" w:rsidP="00090001">
            <w:pPr>
              <w:jc w:val="center"/>
              <w:rPr>
                <w:b/>
                <w:bCs/>
                <w:sz w:val="20"/>
                <w:szCs w:val="20"/>
              </w:rPr>
            </w:pPr>
            <w:r>
              <w:rPr>
                <w:b/>
                <w:bCs/>
                <w:sz w:val="20"/>
                <w:szCs w:val="20"/>
                <w:lang w:val="en-US"/>
              </w:rPr>
              <w:t>Q</w:t>
            </w:r>
          </w:p>
          <w:p w:rsidR="00090001" w:rsidRDefault="00090001" w:rsidP="00090001">
            <w:pPr>
              <w:jc w:val="center"/>
              <w:rPr>
                <w:b/>
                <w:bCs/>
                <w:sz w:val="20"/>
                <w:szCs w:val="20"/>
              </w:rPr>
            </w:pPr>
            <w:r>
              <w:rPr>
                <w:b/>
                <w:bCs/>
                <w:sz w:val="20"/>
                <w:szCs w:val="20"/>
              </w:rPr>
              <w:t>Производительность котельной,</w:t>
            </w:r>
          </w:p>
          <w:p w:rsidR="00347CFA" w:rsidRPr="00347CFA" w:rsidRDefault="00090001" w:rsidP="00090001">
            <w:pPr>
              <w:jc w:val="center"/>
              <w:rPr>
                <w:b/>
                <w:sz w:val="20"/>
                <w:szCs w:val="20"/>
              </w:rPr>
            </w:pPr>
            <w:r w:rsidRPr="00F56404">
              <w:rPr>
                <w:b/>
                <w:bCs/>
                <w:sz w:val="20"/>
                <w:szCs w:val="20"/>
              </w:rPr>
              <w:t>Гкал/час</w:t>
            </w:r>
          </w:p>
        </w:tc>
        <w:tc>
          <w:tcPr>
            <w:tcW w:w="2039" w:type="dxa"/>
            <w:shd w:val="clear" w:color="auto" w:fill="D9D9D9" w:themeFill="background1" w:themeFillShade="D9"/>
            <w:vAlign w:val="center"/>
          </w:tcPr>
          <w:p w:rsidR="00347CFA" w:rsidRPr="00347CFA" w:rsidRDefault="00347CFA" w:rsidP="00347CFA">
            <w:pPr>
              <w:jc w:val="center"/>
              <w:rPr>
                <w:b/>
                <w:sz w:val="20"/>
                <w:szCs w:val="20"/>
              </w:rPr>
            </w:pPr>
            <w:r w:rsidRPr="00347CFA">
              <w:rPr>
                <w:b/>
                <w:sz w:val="20"/>
                <w:szCs w:val="20"/>
              </w:rPr>
              <w:t>Существующая нагрузка на отопление, Гкал/</w:t>
            </w:r>
            <w:proofErr w:type="gramStart"/>
            <w:r w:rsidRPr="00347CFA">
              <w:rPr>
                <w:b/>
                <w:sz w:val="20"/>
                <w:szCs w:val="20"/>
              </w:rPr>
              <w:t>ч</w:t>
            </w:r>
            <w:proofErr w:type="gramEnd"/>
          </w:p>
        </w:tc>
        <w:tc>
          <w:tcPr>
            <w:tcW w:w="1914" w:type="dxa"/>
            <w:shd w:val="clear" w:color="auto" w:fill="D9D9D9" w:themeFill="background1" w:themeFillShade="D9"/>
            <w:vAlign w:val="center"/>
          </w:tcPr>
          <w:p w:rsidR="00347CFA" w:rsidRPr="00347CFA" w:rsidRDefault="00347CFA" w:rsidP="00347CFA">
            <w:pPr>
              <w:jc w:val="center"/>
              <w:rPr>
                <w:b/>
                <w:sz w:val="20"/>
                <w:szCs w:val="20"/>
              </w:rPr>
            </w:pPr>
            <w:r w:rsidRPr="00347CFA">
              <w:rPr>
                <w:b/>
                <w:sz w:val="20"/>
                <w:szCs w:val="20"/>
              </w:rPr>
              <w:t>Увеличение нагрузки на ГВС к 2028 году, Гкал/</w:t>
            </w:r>
            <w:proofErr w:type="gramStart"/>
            <w:r w:rsidRPr="00347CFA">
              <w:rPr>
                <w:b/>
                <w:sz w:val="20"/>
                <w:szCs w:val="20"/>
              </w:rPr>
              <w:t>ч</w:t>
            </w:r>
            <w:proofErr w:type="gramEnd"/>
          </w:p>
        </w:tc>
        <w:tc>
          <w:tcPr>
            <w:tcW w:w="1915" w:type="dxa"/>
            <w:shd w:val="clear" w:color="auto" w:fill="D9D9D9" w:themeFill="background1" w:themeFillShade="D9"/>
            <w:vAlign w:val="center"/>
          </w:tcPr>
          <w:p w:rsidR="00347CFA" w:rsidRPr="00347CFA" w:rsidRDefault="00347CFA" w:rsidP="00347CFA">
            <w:pPr>
              <w:jc w:val="center"/>
              <w:rPr>
                <w:b/>
                <w:sz w:val="20"/>
                <w:szCs w:val="20"/>
              </w:rPr>
            </w:pPr>
            <w:r w:rsidRPr="00347CFA">
              <w:rPr>
                <w:b/>
                <w:sz w:val="20"/>
                <w:szCs w:val="20"/>
              </w:rPr>
              <w:t>Общая подключенная тепловая нагрузка к 2028 году, Гкал/</w:t>
            </w:r>
            <w:proofErr w:type="gramStart"/>
            <w:r w:rsidRPr="00347CFA">
              <w:rPr>
                <w:b/>
                <w:sz w:val="20"/>
                <w:szCs w:val="20"/>
              </w:rPr>
              <w:t>ч</w:t>
            </w:r>
            <w:proofErr w:type="gramEnd"/>
          </w:p>
        </w:tc>
      </w:tr>
      <w:tr w:rsidR="00347CFA" w:rsidTr="00347CFA">
        <w:tc>
          <w:tcPr>
            <w:tcW w:w="1951" w:type="dxa"/>
            <w:vAlign w:val="center"/>
          </w:tcPr>
          <w:p w:rsidR="00347CFA" w:rsidRPr="00347CFA" w:rsidRDefault="00347CFA" w:rsidP="00F81549">
            <w:pPr>
              <w:jc w:val="center"/>
              <w:rPr>
                <w:sz w:val="20"/>
                <w:szCs w:val="20"/>
              </w:rPr>
            </w:pPr>
            <w:r w:rsidRPr="00347CFA">
              <w:rPr>
                <w:sz w:val="20"/>
                <w:szCs w:val="20"/>
              </w:rPr>
              <w:t>Котельная (дер. Старополье)</w:t>
            </w:r>
          </w:p>
        </w:tc>
        <w:tc>
          <w:tcPr>
            <w:tcW w:w="1877" w:type="dxa"/>
            <w:vAlign w:val="center"/>
          </w:tcPr>
          <w:p w:rsidR="00347CFA" w:rsidRPr="00347CFA" w:rsidRDefault="00D37BA9" w:rsidP="00347CFA">
            <w:pPr>
              <w:jc w:val="center"/>
              <w:rPr>
                <w:sz w:val="20"/>
                <w:szCs w:val="20"/>
              </w:rPr>
            </w:pPr>
            <w:r>
              <w:rPr>
                <w:sz w:val="20"/>
                <w:szCs w:val="20"/>
              </w:rPr>
              <w:t>5,75</w:t>
            </w:r>
          </w:p>
        </w:tc>
        <w:tc>
          <w:tcPr>
            <w:tcW w:w="2039" w:type="dxa"/>
            <w:vAlign w:val="center"/>
          </w:tcPr>
          <w:p w:rsidR="00347CFA" w:rsidRPr="00347CFA" w:rsidRDefault="00347CFA" w:rsidP="00347CFA">
            <w:pPr>
              <w:jc w:val="center"/>
              <w:rPr>
                <w:sz w:val="20"/>
                <w:szCs w:val="20"/>
              </w:rPr>
            </w:pPr>
            <w:r w:rsidRPr="00347CFA">
              <w:rPr>
                <w:sz w:val="20"/>
                <w:szCs w:val="20"/>
              </w:rPr>
              <w:t>2,032</w:t>
            </w:r>
          </w:p>
        </w:tc>
        <w:tc>
          <w:tcPr>
            <w:tcW w:w="1914" w:type="dxa"/>
            <w:vAlign w:val="center"/>
          </w:tcPr>
          <w:p w:rsidR="00347CFA" w:rsidRPr="00347CFA" w:rsidRDefault="00347CFA" w:rsidP="00347CFA">
            <w:pPr>
              <w:jc w:val="center"/>
              <w:rPr>
                <w:sz w:val="20"/>
                <w:szCs w:val="20"/>
                <w:highlight w:val="yellow"/>
              </w:rPr>
            </w:pPr>
            <w:r w:rsidRPr="00347CFA">
              <w:rPr>
                <w:sz w:val="20"/>
                <w:szCs w:val="20"/>
              </w:rPr>
              <w:t>0,3048</w:t>
            </w:r>
          </w:p>
        </w:tc>
        <w:tc>
          <w:tcPr>
            <w:tcW w:w="1915" w:type="dxa"/>
            <w:vAlign w:val="center"/>
          </w:tcPr>
          <w:p w:rsidR="00347CFA" w:rsidRPr="00347CFA" w:rsidRDefault="00347CFA" w:rsidP="00347CFA">
            <w:pPr>
              <w:jc w:val="center"/>
              <w:rPr>
                <w:sz w:val="20"/>
                <w:szCs w:val="20"/>
                <w:highlight w:val="yellow"/>
              </w:rPr>
            </w:pPr>
            <w:r w:rsidRPr="00347CFA">
              <w:rPr>
                <w:sz w:val="20"/>
                <w:szCs w:val="20"/>
              </w:rPr>
              <w:t>2,3368</w:t>
            </w:r>
          </w:p>
        </w:tc>
      </w:tr>
      <w:tr w:rsidR="00347CFA" w:rsidTr="00347CFA">
        <w:tc>
          <w:tcPr>
            <w:tcW w:w="1951" w:type="dxa"/>
            <w:vAlign w:val="center"/>
          </w:tcPr>
          <w:p w:rsidR="00347CFA" w:rsidRPr="00347CFA" w:rsidRDefault="00347CFA" w:rsidP="00F81549">
            <w:pPr>
              <w:jc w:val="center"/>
              <w:rPr>
                <w:sz w:val="20"/>
                <w:szCs w:val="20"/>
              </w:rPr>
            </w:pPr>
            <w:r w:rsidRPr="00347CFA">
              <w:rPr>
                <w:sz w:val="20"/>
                <w:szCs w:val="20"/>
              </w:rPr>
              <w:t>Котельная (дер. Овсище)</w:t>
            </w:r>
          </w:p>
        </w:tc>
        <w:tc>
          <w:tcPr>
            <w:tcW w:w="1877" w:type="dxa"/>
            <w:vAlign w:val="center"/>
          </w:tcPr>
          <w:p w:rsidR="00347CFA" w:rsidRPr="00347CFA" w:rsidRDefault="00347CFA" w:rsidP="00347CFA">
            <w:pPr>
              <w:jc w:val="center"/>
              <w:rPr>
                <w:sz w:val="20"/>
                <w:szCs w:val="20"/>
              </w:rPr>
            </w:pPr>
            <w:r w:rsidRPr="00347CFA">
              <w:rPr>
                <w:sz w:val="20"/>
                <w:szCs w:val="20"/>
              </w:rPr>
              <w:t>4,3</w:t>
            </w:r>
          </w:p>
        </w:tc>
        <w:tc>
          <w:tcPr>
            <w:tcW w:w="2039" w:type="dxa"/>
            <w:vAlign w:val="center"/>
          </w:tcPr>
          <w:p w:rsidR="00347CFA" w:rsidRPr="00347CFA" w:rsidRDefault="00347CFA" w:rsidP="00347CFA">
            <w:pPr>
              <w:jc w:val="center"/>
              <w:rPr>
                <w:sz w:val="20"/>
                <w:szCs w:val="20"/>
              </w:rPr>
            </w:pPr>
            <w:r w:rsidRPr="00347CFA">
              <w:rPr>
                <w:sz w:val="20"/>
                <w:szCs w:val="20"/>
              </w:rPr>
              <w:t>1,671</w:t>
            </w:r>
          </w:p>
        </w:tc>
        <w:tc>
          <w:tcPr>
            <w:tcW w:w="1914" w:type="dxa"/>
            <w:vAlign w:val="center"/>
          </w:tcPr>
          <w:p w:rsidR="00347CFA" w:rsidRPr="00347CFA" w:rsidRDefault="00347CFA" w:rsidP="00347CFA">
            <w:pPr>
              <w:jc w:val="center"/>
              <w:rPr>
                <w:sz w:val="20"/>
                <w:szCs w:val="20"/>
              </w:rPr>
            </w:pPr>
            <w:r w:rsidRPr="00347CFA">
              <w:rPr>
                <w:sz w:val="20"/>
                <w:szCs w:val="20"/>
              </w:rPr>
              <w:t>0,2506</w:t>
            </w:r>
          </w:p>
        </w:tc>
        <w:tc>
          <w:tcPr>
            <w:tcW w:w="1915" w:type="dxa"/>
            <w:vAlign w:val="center"/>
          </w:tcPr>
          <w:p w:rsidR="00347CFA" w:rsidRPr="00347CFA" w:rsidRDefault="00347CFA" w:rsidP="00347CFA">
            <w:pPr>
              <w:jc w:val="center"/>
              <w:rPr>
                <w:sz w:val="20"/>
                <w:szCs w:val="20"/>
              </w:rPr>
            </w:pPr>
            <w:r w:rsidRPr="00347CFA">
              <w:rPr>
                <w:sz w:val="20"/>
                <w:szCs w:val="20"/>
              </w:rPr>
              <w:t>1,9216</w:t>
            </w:r>
          </w:p>
        </w:tc>
      </w:tr>
    </w:tbl>
    <w:p w:rsidR="00347CFA" w:rsidRDefault="00347CFA" w:rsidP="00347CFA">
      <w:pPr>
        <w:spacing w:line="360" w:lineRule="auto"/>
        <w:ind w:firstLine="709"/>
        <w:jc w:val="right"/>
        <w:rPr>
          <w:b/>
          <w:bCs/>
          <w:sz w:val="26"/>
          <w:szCs w:val="26"/>
        </w:rPr>
      </w:pPr>
    </w:p>
    <w:p w:rsidR="00C128DD" w:rsidRDefault="00C128DD" w:rsidP="00347CFA">
      <w:pPr>
        <w:spacing w:line="360" w:lineRule="auto"/>
        <w:ind w:firstLine="709"/>
        <w:jc w:val="right"/>
        <w:rPr>
          <w:b/>
          <w:bCs/>
          <w:sz w:val="26"/>
          <w:szCs w:val="26"/>
        </w:rPr>
      </w:pPr>
    </w:p>
    <w:p w:rsidR="00B412B0" w:rsidRPr="00B412B0" w:rsidRDefault="00B412B0" w:rsidP="00CF48EA">
      <w:pPr>
        <w:pStyle w:val="2"/>
        <w:numPr>
          <w:ilvl w:val="0"/>
          <w:numId w:val="0"/>
        </w:numPr>
        <w:spacing w:line="360" w:lineRule="auto"/>
        <w:ind w:firstLine="709"/>
        <w:jc w:val="both"/>
      </w:pPr>
      <w:bookmarkStart w:id="148" w:name="_Toc377715756"/>
      <w:bookmarkStart w:id="149" w:name="_Toc381777637"/>
      <w:r w:rsidRPr="0029617E">
        <w:t>4.3</w:t>
      </w:r>
      <w:r w:rsidR="00DC5A3D">
        <w:t xml:space="preserve"> </w:t>
      </w:r>
      <w:r w:rsidRPr="0029617E">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48"/>
      <w:bookmarkEnd w:id="149"/>
    </w:p>
    <w:p w:rsidR="00B412B0" w:rsidRDefault="00F64D53" w:rsidP="00F64D53">
      <w:pPr>
        <w:spacing w:line="360" w:lineRule="auto"/>
        <w:ind w:firstLine="709"/>
        <w:rPr>
          <w:bCs/>
          <w:sz w:val="26"/>
          <w:szCs w:val="26"/>
        </w:rPr>
      </w:pPr>
      <w:r w:rsidRPr="00F64D53">
        <w:rPr>
          <w:bCs/>
          <w:sz w:val="26"/>
          <w:szCs w:val="26"/>
        </w:rPr>
        <w:t>С</w:t>
      </w:r>
      <w:r>
        <w:rPr>
          <w:bCs/>
          <w:sz w:val="26"/>
          <w:szCs w:val="26"/>
        </w:rPr>
        <w:t>уществующие гидравлические режимы котельных представлены на рисунках 9-10.</w:t>
      </w:r>
    </w:p>
    <w:p w:rsidR="00F64D53" w:rsidRPr="00F64D53" w:rsidRDefault="00F64D53" w:rsidP="00F64D53">
      <w:pPr>
        <w:spacing w:line="360" w:lineRule="auto"/>
        <w:ind w:firstLine="709"/>
        <w:rPr>
          <w:bCs/>
          <w:sz w:val="26"/>
          <w:szCs w:val="26"/>
        </w:rPr>
      </w:pPr>
      <w:r>
        <w:rPr>
          <w:bCs/>
          <w:sz w:val="26"/>
          <w:szCs w:val="26"/>
        </w:rPr>
        <w:t>В соответствии с предоставленными данными, подключение новых потребителей в Старопольском сельском поселении не планируется.</w:t>
      </w:r>
    </w:p>
    <w:p w:rsidR="00C128DD" w:rsidRDefault="00C128DD" w:rsidP="00CF48EA">
      <w:pPr>
        <w:pStyle w:val="2"/>
        <w:numPr>
          <w:ilvl w:val="0"/>
          <w:numId w:val="0"/>
        </w:numPr>
        <w:spacing w:line="360" w:lineRule="auto"/>
        <w:ind w:firstLine="709"/>
        <w:jc w:val="both"/>
        <w:sectPr w:rsidR="00C128DD" w:rsidSect="00A6719B">
          <w:pgSz w:w="11907" w:h="16840" w:code="9"/>
          <w:pgMar w:top="-1560" w:right="851" w:bottom="1134" w:left="1276" w:header="284" w:footer="125" w:gutter="0"/>
          <w:cols w:space="708"/>
          <w:docGrid w:linePitch="360"/>
        </w:sectPr>
      </w:pPr>
      <w:bookmarkStart w:id="150" w:name="_Toc377715757"/>
    </w:p>
    <w:p w:rsidR="00B412B0" w:rsidRPr="0029617E" w:rsidRDefault="00B412B0" w:rsidP="0029617E">
      <w:pPr>
        <w:pStyle w:val="2"/>
        <w:numPr>
          <w:ilvl w:val="0"/>
          <w:numId w:val="0"/>
        </w:numPr>
        <w:spacing w:line="360" w:lineRule="auto"/>
        <w:ind w:firstLine="709"/>
        <w:jc w:val="both"/>
      </w:pPr>
      <w:bookmarkStart w:id="151" w:name="_Toc381777638"/>
      <w:r w:rsidRPr="0029617E">
        <w:lastRenderedPageBreak/>
        <w:t>4.4 Выводы о резервах (дефицитах) существующей системы теплоснабжения при обеспечении перспективной тепловой нагрузки потребителей.</w:t>
      </w:r>
      <w:bookmarkEnd w:id="150"/>
      <w:bookmarkEnd w:id="151"/>
    </w:p>
    <w:p w:rsidR="00F64D53" w:rsidRPr="00C128DD" w:rsidRDefault="00F64D53" w:rsidP="00C128DD">
      <w:pPr>
        <w:spacing w:line="360" w:lineRule="auto"/>
        <w:ind w:firstLine="709"/>
        <w:rPr>
          <w:bCs/>
          <w:sz w:val="26"/>
          <w:szCs w:val="26"/>
        </w:rPr>
      </w:pPr>
      <w:r w:rsidRPr="00F64D53">
        <w:rPr>
          <w:bCs/>
          <w:sz w:val="26"/>
          <w:szCs w:val="26"/>
        </w:rPr>
        <w:t xml:space="preserve">При переходе на </w:t>
      </w:r>
      <w:proofErr w:type="spellStart"/>
      <w:r w:rsidRPr="00F64D53">
        <w:rPr>
          <w:bCs/>
          <w:sz w:val="26"/>
          <w:szCs w:val="26"/>
        </w:rPr>
        <w:t>четырехтрубную</w:t>
      </w:r>
      <w:proofErr w:type="spellEnd"/>
      <w:r w:rsidRPr="00F64D53">
        <w:rPr>
          <w:bCs/>
          <w:sz w:val="26"/>
          <w:szCs w:val="26"/>
        </w:rPr>
        <w:t xml:space="preserve"> систему теплоснабжения</w:t>
      </w:r>
      <w:r>
        <w:rPr>
          <w:bCs/>
          <w:sz w:val="26"/>
          <w:szCs w:val="26"/>
        </w:rPr>
        <w:t xml:space="preserve">, подключенная тепловая нагрузка </w:t>
      </w:r>
      <w:r w:rsidR="00C128DD">
        <w:rPr>
          <w:bCs/>
          <w:sz w:val="26"/>
          <w:szCs w:val="26"/>
        </w:rPr>
        <w:t>для к</w:t>
      </w:r>
      <w:r w:rsidRPr="00C128DD">
        <w:rPr>
          <w:bCs/>
          <w:sz w:val="26"/>
          <w:szCs w:val="26"/>
        </w:rPr>
        <w:t>отельн</w:t>
      </w:r>
      <w:r w:rsidR="00C128DD">
        <w:rPr>
          <w:bCs/>
          <w:sz w:val="26"/>
          <w:szCs w:val="26"/>
        </w:rPr>
        <w:t>ой</w:t>
      </w:r>
      <w:r w:rsidRPr="00C128DD">
        <w:rPr>
          <w:bCs/>
          <w:sz w:val="26"/>
          <w:szCs w:val="26"/>
        </w:rPr>
        <w:t xml:space="preserve"> (дер. Старополье)</w:t>
      </w:r>
      <w:r w:rsidR="00C128DD">
        <w:rPr>
          <w:bCs/>
          <w:sz w:val="26"/>
          <w:szCs w:val="26"/>
        </w:rPr>
        <w:t xml:space="preserve"> составит </w:t>
      </w:r>
      <w:r w:rsidRPr="00C128DD">
        <w:rPr>
          <w:bCs/>
          <w:sz w:val="26"/>
          <w:szCs w:val="26"/>
        </w:rPr>
        <w:t>2,3368 Гкал/</w:t>
      </w:r>
      <w:proofErr w:type="gramStart"/>
      <w:r w:rsidRPr="00C128DD">
        <w:rPr>
          <w:bCs/>
          <w:sz w:val="26"/>
          <w:szCs w:val="26"/>
        </w:rPr>
        <w:t>ч</w:t>
      </w:r>
      <w:proofErr w:type="gramEnd"/>
      <w:r w:rsidRPr="00C128DD">
        <w:rPr>
          <w:bCs/>
          <w:sz w:val="26"/>
          <w:szCs w:val="26"/>
        </w:rPr>
        <w:t>.</w:t>
      </w:r>
    </w:p>
    <w:p w:rsidR="00F64D53" w:rsidRDefault="00C128DD" w:rsidP="00C128DD">
      <w:pPr>
        <w:spacing w:line="360" w:lineRule="auto"/>
        <w:ind w:firstLine="709"/>
        <w:rPr>
          <w:bCs/>
          <w:sz w:val="26"/>
          <w:szCs w:val="26"/>
        </w:rPr>
      </w:pPr>
      <w:r>
        <w:rPr>
          <w:bCs/>
          <w:sz w:val="26"/>
          <w:szCs w:val="26"/>
        </w:rPr>
        <w:t>Для котельной  (дер. Овсище) общая подключенная</w:t>
      </w:r>
      <w:r w:rsidR="00CF48EA">
        <w:rPr>
          <w:bCs/>
          <w:sz w:val="26"/>
          <w:szCs w:val="26"/>
        </w:rPr>
        <w:t xml:space="preserve"> </w:t>
      </w:r>
      <w:r>
        <w:rPr>
          <w:bCs/>
          <w:sz w:val="26"/>
          <w:szCs w:val="26"/>
        </w:rPr>
        <w:t xml:space="preserve">нагрузка составит </w:t>
      </w:r>
      <w:r w:rsidR="00F64D53" w:rsidRPr="00C128DD">
        <w:rPr>
          <w:bCs/>
          <w:sz w:val="26"/>
          <w:szCs w:val="26"/>
        </w:rPr>
        <w:t>1,9216 Гкал/</w:t>
      </w:r>
      <w:proofErr w:type="gramStart"/>
      <w:r w:rsidR="00F64D53" w:rsidRPr="00C128DD">
        <w:rPr>
          <w:bCs/>
          <w:sz w:val="26"/>
          <w:szCs w:val="26"/>
        </w:rPr>
        <w:t>ч</w:t>
      </w:r>
      <w:proofErr w:type="gramEnd"/>
      <w:r>
        <w:rPr>
          <w:bCs/>
          <w:sz w:val="26"/>
          <w:szCs w:val="26"/>
        </w:rPr>
        <w:t>.</w:t>
      </w:r>
    </w:p>
    <w:p w:rsidR="00D37BA9" w:rsidRDefault="00C81169" w:rsidP="00D37BA9">
      <w:pPr>
        <w:spacing w:line="360" w:lineRule="auto"/>
        <w:ind w:firstLine="709"/>
        <w:rPr>
          <w:bCs/>
          <w:sz w:val="26"/>
          <w:szCs w:val="26"/>
        </w:rPr>
      </w:pPr>
      <w:r>
        <w:rPr>
          <w:bCs/>
          <w:sz w:val="26"/>
          <w:szCs w:val="26"/>
        </w:rPr>
        <w:t>На котельной</w:t>
      </w:r>
      <w:r w:rsidR="00D37BA9">
        <w:rPr>
          <w:bCs/>
          <w:sz w:val="26"/>
          <w:szCs w:val="26"/>
        </w:rPr>
        <w:t xml:space="preserve"> (дер. Старополье) рекомендуется замена котельного оборудования с увеличением тепловой мощности.</w:t>
      </w:r>
    </w:p>
    <w:p w:rsidR="00F64D53" w:rsidRDefault="00C128DD" w:rsidP="00C128DD">
      <w:pPr>
        <w:spacing w:line="360" w:lineRule="auto"/>
        <w:ind w:firstLine="709"/>
        <w:rPr>
          <w:bCs/>
          <w:sz w:val="26"/>
          <w:szCs w:val="26"/>
        </w:rPr>
      </w:pPr>
      <w:r>
        <w:rPr>
          <w:bCs/>
          <w:sz w:val="26"/>
          <w:szCs w:val="26"/>
        </w:rPr>
        <w:t>Дефицита тепловой мощности на котельных не прогнозируется (таблица 29).</w:t>
      </w:r>
    </w:p>
    <w:p w:rsidR="00C128DD" w:rsidRDefault="00C128DD" w:rsidP="00CF48EA">
      <w:pPr>
        <w:spacing w:line="360" w:lineRule="auto"/>
        <w:ind w:firstLine="709"/>
        <w:jc w:val="right"/>
        <w:outlineLvl w:val="0"/>
        <w:rPr>
          <w:b/>
          <w:bCs/>
          <w:sz w:val="26"/>
          <w:szCs w:val="26"/>
        </w:rPr>
      </w:pPr>
      <w:r w:rsidRPr="00C128DD">
        <w:rPr>
          <w:b/>
          <w:bCs/>
          <w:sz w:val="26"/>
          <w:szCs w:val="26"/>
        </w:rPr>
        <w:t>Таблица 29.</w:t>
      </w:r>
    </w:p>
    <w:tbl>
      <w:tblPr>
        <w:tblStyle w:val="ae"/>
        <w:tblpPr w:leftFromText="180" w:rightFromText="180" w:vertAnchor="text" w:tblpXSpec="center" w:tblpY="1"/>
        <w:tblOverlap w:val="never"/>
        <w:tblW w:w="14659" w:type="dxa"/>
        <w:tblLook w:val="04A0" w:firstRow="1" w:lastRow="0" w:firstColumn="1" w:lastColumn="0" w:noHBand="0" w:noVBand="1"/>
      </w:tblPr>
      <w:tblGrid>
        <w:gridCol w:w="2599"/>
        <w:gridCol w:w="2116"/>
        <w:gridCol w:w="1834"/>
        <w:gridCol w:w="1833"/>
        <w:gridCol w:w="1674"/>
        <w:gridCol w:w="1550"/>
        <w:gridCol w:w="1969"/>
        <w:gridCol w:w="1084"/>
      </w:tblGrid>
      <w:tr w:rsidR="00C128DD" w:rsidRPr="00C128DD" w:rsidTr="004B25D4">
        <w:trPr>
          <w:trHeight w:val="982"/>
        </w:trPr>
        <w:tc>
          <w:tcPr>
            <w:tcW w:w="2660" w:type="dxa"/>
            <w:shd w:val="clear" w:color="auto" w:fill="D9D9D9" w:themeFill="background1" w:themeFillShade="D9"/>
            <w:vAlign w:val="center"/>
          </w:tcPr>
          <w:p w:rsidR="00C128DD" w:rsidRPr="00C128DD" w:rsidRDefault="00C128DD" w:rsidP="004B25D4">
            <w:pPr>
              <w:jc w:val="center"/>
              <w:rPr>
                <w:b/>
                <w:sz w:val="20"/>
                <w:szCs w:val="20"/>
              </w:rPr>
            </w:pPr>
            <w:r w:rsidRPr="00C128DD">
              <w:rPr>
                <w:b/>
                <w:sz w:val="20"/>
                <w:szCs w:val="20"/>
              </w:rPr>
              <w:t>Источник</w:t>
            </w:r>
          </w:p>
        </w:tc>
        <w:tc>
          <w:tcPr>
            <w:tcW w:w="1984" w:type="dxa"/>
            <w:shd w:val="clear" w:color="auto" w:fill="D9D9D9" w:themeFill="background1" w:themeFillShade="D9"/>
            <w:vAlign w:val="center"/>
          </w:tcPr>
          <w:p w:rsidR="006C73DC" w:rsidRPr="00520ECD" w:rsidRDefault="006C73DC" w:rsidP="006C73DC">
            <w:pPr>
              <w:jc w:val="center"/>
              <w:rPr>
                <w:b/>
                <w:bCs/>
                <w:sz w:val="20"/>
                <w:szCs w:val="20"/>
              </w:rPr>
            </w:pPr>
            <w:r>
              <w:rPr>
                <w:b/>
                <w:bCs/>
                <w:sz w:val="20"/>
                <w:szCs w:val="20"/>
                <w:lang w:val="en-US"/>
              </w:rPr>
              <w:t>Q</w:t>
            </w:r>
          </w:p>
          <w:p w:rsidR="006C73DC" w:rsidRDefault="006C73DC" w:rsidP="006C73DC">
            <w:pPr>
              <w:jc w:val="center"/>
              <w:rPr>
                <w:b/>
                <w:bCs/>
                <w:sz w:val="20"/>
                <w:szCs w:val="20"/>
              </w:rPr>
            </w:pPr>
            <w:r>
              <w:rPr>
                <w:b/>
                <w:bCs/>
                <w:sz w:val="20"/>
                <w:szCs w:val="20"/>
              </w:rPr>
              <w:t>Производительность котельной,</w:t>
            </w:r>
          </w:p>
          <w:p w:rsidR="00C128DD" w:rsidRPr="00C128DD" w:rsidRDefault="006C73DC" w:rsidP="006C73DC">
            <w:pPr>
              <w:jc w:val="center"/>
              <w:rPr>
                <w:b/>
                <w:sz w:val="20"/>
                <w:szCs w:val="20"/>
              </w:rPr>
            </w:pPr>
            <w:r w:rsidRPr="00F56404">
              <w:rPr>
                <w:b/>
                <w:bCs/>
                <w:sz w:val="20"/>
                <w:szCs w:val="20"/>
              </w:rPr>
              <w:t>Гкал/час</w:t>
            </w:r>
          </w:p>
        </w:tc>
        <w:tc>
          <w:tcPr>
            <w:tcW w:w="1843" w:type="dxa"/>
            <w:shd w:val="clear" w:color="auto" w:fill="D9D9D9" w:themeFill="background1" w:themeFillShade="D9"/>
            <w:vAlign w:val="center"/>
          </w:tcPr>
          <w:p w:rsidR="00C128DD" w:rsidRPr="00C128DD" w:rsidRDefault="00C128DD" w:rsidP="004B25D4">
            <w:pPr>
              <w:jc w:val="center"/>
              <w:rPr>
                <w:b/>
                <w:sz w:val="20"/>
                <w:szCs w:val="20"/>
              </w:rPr>
            </w:pPr>
            <w:r w:rsidRPr="00C128DD">
              <w:rPr>
                <w:b/>
                <w:sz w:val="20"/>
                <w:szCs w:val="20"/>
              </w:rPr>
              <w:t>Существующая подключенная нагрузка, Гкал/</w:t>
            </w:r>
            <w:proofErr w:type="gramStart"/>
            <w:r w:rsidRPr="00C128DD">
              <w:rPr>
                <w:b/>
                <w:sz w:val="20"/>
                <w:szCs w:val="20"/>
              </w:rPr>
              <w:t>ч</w:t>
            </w:r>
            <w:proofErr w:type="gramEnd"/>
          </w:p>
        </w:tc>
        <w:tc>
          <w:tcPr>
            <w:tcW w:w="1843" w:type="dxa"/>
            <w:shd w:val="clear" w:color="auto" w:fill="D9D9D9" w:themeFill="background1" w:themeFillShade="D9"/>
            <w:vAlign w:val="center"/>
          </w:tcPr>
          <w:p w:rsidR="00C128DD" w:rsidRPr="00C128DD" w:rsidRDefault="00C128DD" w:rsidP="004B25D4">
            <w:pPr>
              <w:pStyle w:val="af4"/>
              <w:rPr>
                <w:rFonts w:eastAsia="Times New Roman"/>
                <w:szCs w:val="20"/>
              </w:rPr>
            </w:pPr>
            <w:r w:rsidRPr="00C128DD">
              <w:rPr>
                <w:rFonts w:eastAsia="Times New Roman"/>
                <w:szCs w:val="20"/>
              </w:rPr>
              <w:t>Перспективная подключенная</w:t>
            </w:r>
          </w:p>
          <w:p w:rsidR="00C128DD" w:rsidRPr="00C128DD" w:rsidRDefault="00C128DD" w:rsidP="004B25D4">
            <w:pPr>
              <w:pStyle w:val="af4"/>
              <w:rPr>
                <w:rFonts w:eastAsia="Times New Roman"/>
                <w:szCs w:val="20"/>
              </w:rPr>
            </w:pPr>
            <w:r w:rsidRPr="00C128DD">
              <w:rPr>
                <w:rFonts w:eastAsia="Times New Roman"/>
                <w:szCs w:val="20"/>
              </w:rPr>
              <w:t>нагрузка,</w:t>
            </w:r>
          </w:p>
          <w:p w:rsidR="00C128DD" w:rsidRPr="00C128DD" w:rsidRDefault="00C128DD" w:rsidP="004B25D4">
            <w:pPr>
              <w:jc w:val="center"/>
              <w:rPr>
                <w:b/>
                <w:sz w:val="20"/>
                <w:szCs w:val="20"/>
              </w:rPr>
            </w:pPr>
            <w:r w:rsidRPr="00C128DD">
              <w:rPr>
                <w:b/>
                <w:sz w:val="20"/>
                <w:szCs w:val="20"/>
              </w:rPr>
              <w:t>Гкал/</w:t>
            </w:r>
            <w:proofErr w:type="gramStart"/>
            <w:r w:rsidRPr="00C128DD">
              <w:rPr>
                <w:b/>
                <w:sz w:val="20"/>
                <w:szCs w:val="20"/>
              </w:rPr>
              <w:t>ч</w:t>
            </w:r>
            <w:proofErr w:type="gramEnd"/>
          </w:p>
        </w:tc>
        <w:tc>
          <w:tcPr>
            <w:tcW w:w="1701" w:type="dxa"/>
            <w:shd w:val="clear" w:color="auto" w:fill="D9D9D9" w:themeFill="background1" w:themeFillShade="D9"/>
            <w:vAlign w:val="center"/>
          </w:tcPr>
          <w:p w:rsidR="00C128DD" w:rsidRPr="00C128DD" w:rsidRDefault="00C128DD" w:rsidP="004B25D4">
            <w:pPr>
              <w:pStyle w:val="af4"/>
              <w:rPr>
                <w:rFonts w:eastAsia="Times New Roman"/>
                <w:szCs w:val="20"/>
              </w:rPr>
            </w:pPr>
            <w:r w:rsidRPr="00C128DD">
              <w:rPr>
                <w:rFonts w:eastAsia="Times New Roman"/>
                <w:szCs w:val="20"/>
              </w:rPr>
              <w:t>Потери в тепловых сетях, Гкал/</w:t>
            </w:r>
            <w:proofErr w:type="gramStart"/>
            <w:r w:rsidRPr="00C128DD">
              <w:rPr>
                <w:rFonts w:eastAsia="Times New Roman"/>
                <w:szCs w:val="20"/>
              </w:rPr>
              <w:t>ч</w:t>
            </w:r>
            <w:proofErr w:type="gramEnd"/>
          </w:p>
        </w:tc>
        <w:tc>
          <w:tcPr>
            <w:tcW w:w="1559" w:type="dxa"/>
            <w:shd w:val="clear" w:color="auto" w:fill="D9D9D9" w:themeFill="background1" w:themeFillShade="D9"/>
            <w:vAlign w:val="center"/>
          </w:tcPr>
          <w:p w:rsidR="00C128DD" w:rsidRPr="00C128DD" w:rsidRDefault="00C128DD" w:rsidP="004B25D4">
            <w:pPr>
              <w:pStyle w:val="af4"/>
              <w:rPr>
                <w:rFonts w:eastAsia="Times New Roman"/>
                <w:szCs w:val="20"/>
              </w:rPr>
            </w:pPr>
            <w:r w:rsidRPr="00C128DD">
              <w:rPr>
                <w:rFonts w:eastAsia="Times New Roman"/>
                <w:szCs w:val="20"/>
              </w:rPr>
              <w:t>Потери на собственные нужды,</w:t>
            </w:r>
          </w:p>
          <w:p w:rsidR="00C128DD" w:rsidRPr="00C128DD" w:rsidRDefault="00C128DD" w:rsidP="004B25D4">
            <w:pPr>
              <w:pStyle w:val="af4"/>
              <w:rPr>
                <w:rFonts w:eastAsia="Times New Roman"/>
                <w:szCs w:val="20"/>
              </w:rPr>
            </w:pPr>
            <w:r w:rsidRPr="00C128DD">
              <w:rPr>
                <w:rFonts w:eastAsia="Times New Roman"/>
                <w:szCs w:val="20"/>
              </w:rPr>
              <w:t>Гкал/</w:t>
            </w:r>
            <w:proofErr w:type="gramStart"/>
            <w:r w:rsidRPr="00C128DD">
              <w:rPr>
                <w:rFonts w:eastAsia="Times New Roman"/>
                <w:szCs w:val="20"/>
              </w:rPr>
              <w:t>ч</w:t>
            </w:r>
            <w:proofErr w:type="gramEnd"/>
          </w:p>
        </w:tc>
        <w:tc>
          <w:tcPr>
            <w:tcW w:w="1985" w:type="dxa"/>
            <w:shd w:val="clear" w:color="auto" w:fill="D9D9D9" w:themeFill="background1" w:themeFillShade="D9"/>
            <w:vAlign w:val="center"/>
          </w:tcPr>
          <w:p w:rsidR="00C128DD" w:rsidRPr="00C128DD" w:rsidRDefault="00C128DD" w:rsidP="004B25D4">
            <w:pPr>
              <w:pStyle w:val="af4"/>
              <w:rPr>
                <w:rFonts w:eastAsia="Times New Roman"/>
                <w:szCs w:val="20"/>
              </w:rPr>
            </w:pPr>
            <w:r w:rsidRPr="00C128DD">
              <w:rPr>
                <w:rFonts w:eastAsia="Times New Roman"/>
                <w:szCs w:val="20"/>
              </w:rPr>
              <w:t>Перспективная подключенная</w:t>
            </w:r>
          </w:p>
          <w:p w:rsidR="00C128DD" w:rsidRPr="00C128DD" w:rsidRDefault="00C128DD" w:rsidP="004B25D4">
            <w:pPr>
              <w:pStyle w:val="af4"/>
              <w:rPr>
                <w:rFonts w:eastAsia="Times New Roman"/>
                <w:szCs w:val="20"/>
              </w:rPr>
            </w:pPr>
            <w:r w:rsidRPr="00C128DD">
              <w:rPr>
                <w:rFonts w:eastAsia="Times New Roman"/>
                <w:szCs w:val="20"/>
              </w:rPr>
              <w:t>нагрузка с учетом потерь,</w:t>
            </w:r>
          </w:p>
          <w:p w:rsidR="00C128DD" w:rsidRPr="00C128DD" w:rsidRDefault="00C128DD" w:rsidP="004B25D4">
            <w:pPr>
              <w:jc w:val="center"/>
              <w:rPr>
                <w:b/>
                <w:sz w:val="20"/>
                <w:szCs w:val="20"/>
              </w:rPr>
            </w:pPr>
            <w:r w:rsidRPr="00C128DD">
              <w:rPr>
                <w:b/>
                <w:sz w:val="20"/>
                <w:szCs w:val="20"/>
              </w:rPr>
              <w:t>Гкал/</w:t>
            </w:r>
            <w:proofErr w:type="gramStart"/>
            <w:r w:rsidRPr="00C128DD">
              <w:rPr>
                <w:b/>
                <w:sz w:val="20"/>
                <w:szCs w:val="20"/>
              </w:rPr>
              <w:t>ч</w:t>
            </w:r>
            <w:proofErr w:type="gramEnd"/>
          </w:p>
        </w:tc>
        <w:tc>
          <w:tcPr>
            <w:tcW w:w="1084" w:type="dxa"/>
            <w:shd w:val="clear" w:color="auto" w:fill="D9D9D9" w:themeFill="background1" w:themeFillShade="D9"/>
            <w:vAlign w:val="center"/>
          </w:tcPr>
          <w:p w:rsidR="00C128DD" w:rsidRPr="00C128DD" w:rsidRDefault="00C128DD" w:rsidP="004B25D4">
            <w:pPr>
              <w:pStyle w:val="af4"/>
              <w:rPr>
                <w:rFonts w:eastAsia="Times New Roman"/>
                <w:szCs w:val="20"/>
              </w:rPr>
            </w:pPr>
            <w:r w:rsidRPr="00C128DD">
              <w:rPr>
                <w:rFonts w:eastAsia="Times New Roman"/>
                <w:szCs w:val="20"/>
              </w:rPr>
              <w:t>Резерв / Дефицит, Гкал/</w:t>
            </w:r>
            <w:proofErr w:type="gramStart"/>
            <w:r w:rsidRPr="00C128DD">
              <w:rPr>
                <w:rFonts w:eastAsia="Times New Roman"/>
                <w:szCs w:val="20"/>
              </w:rPr>
              <w:t>ч</w:t>
            </w:r>
            <w:proofErr w:type="gramEnd"/>
          </w:p>
        </w:tc>
      </w:tr>
      <w:tr w:rsidR="00C128DD" w:rsidRPr="00C128DD" w:rsidTr="004B25D4">
        <w:trPr>
          <w:trHeight w:val="516"/>
        </w:trPr>
        <w:tc>
          <w:tcPr>
            <w:tcW w:w="2660" w:type="dxa"/>
            <w:vAlign w:val="center"/>
          </w:tcPr>
          <w:p w:rsidR="004B25D4" w:rsidRDefault="004B25D4" w:rsidP="004B25D4">
            <w:pPr>
              <w:jc w:val="center"/>
              <w:rPr>
                <w:bCs/>
                <w:sz w:val="20"/>
                <w:szCs w:val="20"/>
              </w:rPr>
            </w:pPr>
            <w:r>
              <w:rPr>
                <w:bCs/>
                <w:sz w:val="20"/>
                <w:szCs w:val="20"/>
              </w:rPr>
              <w:t xml:space="preserve">Котельная </w:t>
            </w:r>
          </w:p>
          <w:p w:rsidR="00C128DD" w:rsidRPr="00C128DD" w:rsidRDefault="00C128DD" w:rsidP="004B25D4">
            <w:pPr>
              <w:jc w:val="center"/>
              <w:rPr>
                <w:sz w:val="20"/>
                <w:szCs w:val="20"/>
              </w:rPr>
            </w:pPr>
            <w:r w:rsidRPr="00C128DD">
              <w:rPr>
                <w:bCs/>
                <w:sz w:val="20"/>
                <w:szCs w:val="20"/>
              </w:rPr>
              <w:t>(дер. Старополье)</w:t>
            </w:r>
          </w:p>
        </w:tc>
        <w:tc>
          <w:tcPr>
            <w:tcW w:w="1984" w:type="dxa"/>
            <w:vAlign w:val="center"/>
          </w:tcPr>
          <w:p w:rsidR="00C128DD" w:rsidRPr="00C128DD" w:rsidRDefault="00D37BA9" w:rsidP="004B25D4">
            <w:pPr>
              <w:jc w:val="center"/>
              <w:rPr>
                <w:sz w:val="20"/>
                <w:szCs w:val="20"/>
              </w:rPr>
            </w:pPr>
            <w:r>
              <w:rPr>
                <w:sz w:val="20"/>
                <w:szCs w:val="20"/>
              </w:rPr>
              <w:t>5,75</w:t>
            </w:r>
          </w:p>
        </w:tc>
        <w:tc>
          <w:tcPr>
            <w:tcW w:w="1843" w:type="dxa"/>
            <w:vAlign w:val="center"/>
          </w:tcPr>
          <w:p w:rsidR="00C128DD" w:rsidRPr="00C128DD" w:rsidRDefault="004B25D4" w:rsidP="004B25D4">
            <w:pPr>
              <w:jc w:val="center"/>
              <w:rPr>
                <w:sz w:val="20"/>
                <w:szCs w:val="20"/>
              </w:rPr>
            </w:pPr>
            <w:r>
              <w:rPr>
                <w:sz w:val="20"/>
                <w:szCs w:val="20"/>
              </w:rPr>
              <w:t>2,032</w:t>
            </w:r>
          </w:p>
        </w:tc>
        <w:tc>
          <w:tcPr>
            <w:tcW w:w="1843" w:type="dxa"/>
            <w:vAlign w:val="center"/>
          </w:tcPr>
          <w:p w:rsidR="00C128DD" w:rsidRPr="00C128DD" w:rsidRDefault="004B25D4" w:rsidP="004B25D4">
            <w:pPr>
              <w:jc w:val="center"/>
              <w:rPr>
                <w:sz w:val="20"/>
                <w:szCs w:val="20"/>
              </w:rPr>
            </w:pPr>
            <w:r>
              <w:rPr>
                <w:sz w:val="20"/>
                <w:szCs w:val="20"/>
              </w:rPr>
              <w:t>2,336</w:t>
            </w:r>
          </w:p>
        </w:tc>
        <w:tc>
          <w:tcPr>
            <w:tcW w:w="1701" w:type="dxa"/>
            <w:vAlign w:val="center"/>
          </w:tcPr>
          <w:p w:rsidR="00C128DD" w:rsidRPr="00C128DD" w:rsidRDefault="004B25D4" w:rsidP="004B25D4">
            <w:pPr>
              <w:jc w:val="center"/>
              <w:rPr>
                <w:sz w:val="20"/>
                <w:szCs w:val="20"/>
              </w:rPr>
            </w:pPr>
            <w:r>
              <w:rPr>
                <w:sz w:val="20"/>
                <w:szCs w:val="20"/>
              </w:rPr>
              <w:t>0,163</w:t>
            </w:r>
          </w:p>
        </w:tc>
        <w:tc>
          <w:tcPr>
            <w:tcW w:w="1559" w:type="dxa"/>
            <w:vAlign w:val="center"/>
          </w:tcPr>
          <w:p w:rsidR="00C128DD" w:rsidRPr="00C128DD" w:rsidRDefault="004B25D4" w:rsidP="004B25D4">
            <w:pPr>
              <w:jc w:val="center"/>
              <w:rPr>
                <w:sz w:val="20"/>
                <w:szCs w:val="20"/>
              </w:rPr>
            </w:pPr>
            <w:r>
              <w:rPr>
                <w:sz w:val="20"/>
                <w:szCs w:val="20"/>
              </w:rPr>
              <w:t>0,023</w:t>
            </w:r>
          </w:p>
        </w:tc>
        <w:tc>
          <w:tcPr>
            <w:tcW w:w="1985" w:type="dxa"/>
            <w:vAlign w:val="center"/>
          </w:tcPr>
          <w:p w:rsidR="00C128DD" w:rsidRPr="00C128DD" w:rsidRDefault="004B25D4" w:rsidP="004B25D4">
            <w:pPr>
              <w:jc w:val="center"/>
              <w:rPr>
                <w:sz w:val="20"/>
                <w:szCs w:val="20"/>
              </w:rPr>
            </w:pPr>
            <w:r>
              <w:rPr>
                <w:sz w:val="20"/>
                <w:szCs w:val="20"/>
              </w:rPr>
              <w:t>2,522</w:t>
            </w:r>
          </w:p>
        </w:tc>
        <w:tc>
          <w:tcPr>
            <w:tcW w:w="1084" w:type="dxa"/>
            <w:vAlign w:val="center"/>
          </w:tcPr>
          <w:p w:rsidR="00C128DD" w:rsidRPr="00C128DD" w:rsidRDefault="00D37BA9" w:rsidP="004B25D4">
            <w:pPr>
              <w:jc w:val="center"/>
              <w:rPr>
                <w:sz w:val="20"/>
                <w:szCs w:val="20"/>
              </w:rPr>
            </w:pPr>
            <w:r>
              <w:rPr>
                <w:sz w:val="20"/>
                <w:szCs w:val="20"/>
              </w:rPr>
              <w:t>3,228</w:t>
            </w:r>
          </w:p>
        </w:tc>
      </w:tr>
      <w:tr w:rsidR="00C128DD" w:rsidRPr="00C128DD" w:rsidTr="004B25D4">
        <w:trPr>
          <w:trHeight w:val="432"/>
        </w:trPr>
        <w:tc>
          <w:tcPr>
            <w:tcW w:w="2660" w:type="dxa"/>
            <w:vAlign w:val="center"/>
          </w:tcPr>
          <w:p w:rsidR="004B25D4" w:rsidRDefault="004B25D4" w:rsidP="004B25D4">
            <w:pPr>
              <w:jc w:val="center"/>
              <w:rPr>
                <w:bCs/>
                <w:sz w:val="20"/>
                <w:szCs w:val="20"/>
              </w:rPr>
            </w:pPr>
            <w:r>
              <w:rPr>
                <w:bCs/>
                <w:sz w:val="20"/>
                <w:szCs w:val="20"/>
              </w:rPr>
              <w:t>Котельн</w:t>
            </w:r>
            <w:r w:rsidR="00D37BA9">
              <w:rPr>
                <w:bCs/>
                <w:sz w:val="20"/>
                <w:szCs w:val="20"/>
              </w:rPr>
              <w:t>ая</w:t>
            </w:r>
            <w:r>
              <w:rPr>
                <w:bCs/>
                <w:sz w:val="20"/>
                <w:szCs w:val="20"/>
              </w:rPr>
              <w:t xml:space="preserve"> </w:t>
            </w:r>
          </w:p>
          <w:p w:rsidR="00C128DD" w:rsidRPr="00C128DD" w:rsidRDefault="00C128DD" w:rsidP="004B25D4">
            <w:pPr>
              <w:jc w:val="center"/>
              <w:rPr>
                <w:sz w:val="20"/>
                <w:szCs w:val="20"/>
              </w:rPr>
            </w:pPr>
            <w:r w:rsidRPr="00C128DD">
              <w:rPr>
                <w:bCs/>
                <w:sz w:val="20"/>
                <w:szCs w:val="20"/>
              </w:rPr>
              <w:t>(дер. Овсище)</w:t>
            </w:r>
          </w:p>
        </w:tc>
        <w:tc>
          <w:tcPr>
            <w:tcW w:w="1984" w:type="dxa"/>
            <w:vAlign w:val="center"/>
          </w:tcPr>
          <w:p w:rsidR="00C128DD" w:rsidRPr="00C128DD" w:rsidRDefault="004B25D4" w:rsidP="004B25D4">
            <w:pPr>
              <w:jc w:val="center"/>
              <w:rPr>
                <w:sz w:val="20"/>
                <w:szCs w:val="20"/>
              </w:rPr>
            </w:pPr>
            <w:r>
              <w:rPr>
                <w:sz w:val="20"/>
                <w:szCs w:val="20"/>
              </w:rPr>
              <w:t>4,3</w:t>
            </w:r>
          </w:p>
        </w:tc>
        <w:tc>
          <w:tcPr>
            <w:tcW w:w="1843" w:type="dxa"/>
            <w:vAlign w:val="center"/>
          </w:tcPr>
          <w:p w:rsidR="00C128DD" w:rsidRPr="00C128DD" w:rsidRDefault="004B25D4" w:rsidP="004B25D4">
            <w:pPr>
              <w:jc w:val="center"/>
              <w:rPr>
                <w:sz w:val="20"/>
                <w:szCs w:val="20"/>
              </w:rPr>
            </w:pPr>
            <w:r>
              <w:rPr>
                <w:sz w:val="20"/>
                <w:szCs w:val="20"/>
              </w:rPr>
              <w:t>1,671</w:t>
            </w:r>
          </w:p>
        </w:tc>
        <w:tc>
          <w:tcPr>
            <w:tcW w:w="1843" w:type="dxa"/>
            <w:vAlign w:val="center"/>
          </w:tcPr>
          <w:p w:rsidR="00C128DD" w:rsidRPr="00C128DD" w:rsidRDefault="004B25D4" w:rsidP="004B25D4">
            <w:pPr>
              <w:jc w:val="center"/>
              <w:rPr>
                <w:sz w:val="20"/>
                <w:szCs w:val="20"/>
              </w:rPr>
            </w:pPr>
            <w:r>
              <w:rPr>
                <w:sz w:val="20"/>
                <w:szCs w:val="20"/>
              </w:rPr>
              <w:t>1,921</w:t>
            </w:r>
          </w:p>
        </w:tc>
        <w:tc>
          <w:tcPr>
            <w:tcW w:w="1701" w:type="dxa"/>
            <w:vAlign w:val="center"/>
          </w:tcPr>
          <w:p w:rsidR="00C128DD" w:rsidRPr="00C128DD" w:rsidRDefault="004B25D4" w:rsidP="004B25D4">
            <w:pPr>
              <w:jc w:val="center"/>
              <w:rPr>
                <w:sz w:val="20"/>
                <w:szCs w:val="20"/>
              </w:rPr>
            </w:pPr>
            <w:r>
              <w:rPr>
                <w:sz w:val="20"/>
                <w:szCs w:val="20"/>
              </w:rPr>
              <w:t>0,134</w:t>
            </w:r>
          </w:p>
        </w:tc>
        <w:tc>
          <w:tcPr>
            <w:tcW w:w="1559" w:type="dxa"/>
            <w:vAlign w:val="center"/>
          </w:tcPr>
          <w:p w:rsidR="00C128DD" w:rsidRPr="00C128DD" w:rsidRDefault="004B25D4" w:rsidP="004B25D4">
            <w:pPr>
              <w:jc w:val="center"/>
              <w:rPr>
                <w:sz w:val="20"/>
                <w:szCs w:val="20"/>
              </w:rPr>
            </w:pPr>
            <w:r>
              <w:rPr>
                <w:sz w:val="20"/>
                <w:szCs w:val="20"/>
              </w:rPr>
              <w:t>0,019</w:t>
            </w:r>
          </w:p>
        </w:tc>
        <w:tc>
          <w:tcPr>
            <w:tcW w:w="1985" w:type="dxa"/>
            <w:vAlign w:val="center"/>
          </w:tcPr>
          <w:p w:rsidR="00C128DD" w:rsidRPr="00C128DD" w:rsidRDefault="004B25D4" w:rsidP="004B25D4">
            <w:pPr>
              <w:jc w:val="center"/>
              <w:rPr>
                <w:sz w:val="20"/>
                <w:szCs w:val="20"/>
              </w:rPr>
            </w:pPr>
            <w:r>
              <w:rPr>
                <w:sz w:val="20"/>
                <w:szCs w:val="20"/>
              </w:rPr>
              <w:t>2,074</w:t>
            </w:r>
          </w:p>
        </w:tc>
        <w:tc>
          <w:tcPr>
            <w:tcW w:w="1084" w:type="dxa"/>
            <w:vAlign w:val="center"/>
          </w:tcPr>
          <w:p w:rsidR="00C128DD" w:rsidRPr="00C128DD" w:rsidRDefault="004B25D4" w:rsidP="004B25D4">
            <w:pPr>
              <w:jc w:val="center"/>
              <w:rPr>
                <w:sz w:val="20"/>
                <w:szCs w:val="20"/>
              </w:rPr>
            </w:pPr>
            <w:r>
              <w:rPr>
                <w:sz w:val="20"/>
                <w:szCs w:val="20"/>
              </w:rPr>
              <w:t>2,226</w:t>
            </w:r>
          </w:p>
        </w:tc>
      </w:tr>
    </w:tbl>
    <w:p w:rsidR="00C128DD" w:rsidRDefault="00C128DD" w:rsidP="00C128DD">
      <w:pPr>
        <w:spacing w:line="360" w:lineRule="auto"/>
        <w:ind w:firstLine="709"/>
        <w:jc w:val="right"/>
        <w:rPr>
          <w:b/>
          <w:bCs/>
          <w:sz w:val="26"/>
          <w:szCs w:val="26"/>
        </w:rPr>
        <w:sectPr w:rsidR="00C128DD" w:rsidSect="004B25D4">
          <w:pgSz w:w="16840" w:h="11907" w:orient="landscape" w:code="9"/>
          <w:pgMar w:top="1702" w:right="1418" w:bottom="851" w:left="1134" w:header="284" w:footer="125" w:gutter="0"/>
          <w:cols w:space="708"/>
          <w:docGrid w:linePitch="360"/>
        </w:sectPr>
      </w:pPr>
    </w:p>
    <w:p w:rsidR="00C51B8C" w:rsidRPr="00C51B8C" w:rsidRDefault="00C51B8C" w:rsidP="00CF48EA">
      <w:pPr>
        <w:pStyle w:val="2"/>
        <w:numPr>
          <w:ilvl w:val="0"/>
          <w:numId w:val="0"/>
        </w:numPr>
        <w:spacing w:line="360" w:lineRule="auto"/>
        <w:ind w:firstLine="1134"/>
        <w:jc w:val="both"/>
      </w:pPr>
      <w:bookmarkStart w:id="152" w:name="_Toc377715758"/>
      <w:bookmarkStart w:id="153" w:name="_Toc381777639"/>
      <w:r w:rsidRPr="00C51B8C">
        <w:lastRenderedPageBreak/>
        <w:t xml:space="preserve">Глава 5 </w:t>
      </w:r>
      <w:r w:rsidRPr="006F4D9D">
        <w:t>"Перспективные балансы производительности водоподготовительных установок и максимального</w:t>
      </w:r>
      <w:r w:rsidRPr="00C51B8C">
        <w:t xml:space="preserve"> потребления теплоносителя теплопотребляющими установками потребителей, в том числе в аварийных режимах"</w:t>
      </w:r>
      <w:bookmarkEnd w:id="152"/>
      <w:r>
        <w:t>.</w:t>
      </w:r>
      <w:bookmarkEnd w:id="153"/>
    </w:p>
    <w:p w:rsidR="00C51B8C" w:rsidRPr="00C51B8C" w:rsidRDefault="00C51B8C" w:rsidP="00CF48EA">
      <w:pPr>
        <w:pStyle w:val="2"/>
        <w:numPr>
          <w:ilvl w:val="0"/>
          <w:numId w:val="0"/>
        </w:numPr>
        <w:spacing w:line="360" w:lineRule="auto"/>
        <w:ind w:firstLine="1134"/>
        <w:jc w:val="both"/>
      </w:pPr>
      <w:bookmarkStart w:id="154" w:name="_Toc377715759"/>
      <w:bookmarkStart w:id="155" w:name="_Toc381777640"/>
      <w:r w:rsidRPr="00C51B8C">
        <w:t>5.1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bookmarkEnd w:id="154"/>
      <w:bookmarkEnd w:id="155"/>
    </w:p>
    <w:p w:rsidR="00C51B8C" w:rsidRDefault="00C51B8C" w:rsidP="007F19EC">
      <w:pPr>
        <w:spacing w:line="360" w:lineRule="auto"/>
        <w:ind w:firstLine="709"/>
        <w:rPr>
          <w:sz w:val="26"/>
          <w:szCs w:val="26"/>
        </w:rPr>
      </w:pPr>
      <w:r w:rsidRPr="00E07979">
        <w:rPr>
          <w:sz w:val="26"/>
          <w:szCs w:val="26"/>
        </w:rPr>
        <w:t>Так как схема теплоснабжения</w:t>
      </w:r>
      <w:r w:rsidR="007F19EC">
        <w:rPr>
          <w:sz w:val="26"/>
          <w:szCs w:val="26"/>
        </w:rPr>
        <w:t xml:space="preserve"> в дер. Старополье</w:t>
      </w:r>
      <w:r w:rsidRPr="00E07979">
        <w:rPr>
          <w:sz w:val="26"/>
          <w:szCs w:val="26"/>
        </w:rPr>
        <w:t xml:space="preserve"> закрытая, при увеличении нагрузки на котельн</w:t>
      </w:r>
      <w:r w:rsidR="007F19EC">
        <w:rPr>
          <w:sz w:val="26"/>
          <w:szCs w:val="26"/>
        </w:rPr>
        <w:t>ую</w:t>
      </w:r>
      <w:r w:rsidRPr="00E07979">
        <w:rPr>
          <w:sz w:val="26"/>
          <w:szCs w:val="26"/>
        </w:rPr>
        <w:t>, производительность ВПУ не изменится.</w:t>
      </w:r>
    </w:p>
    <w:p w:rsidR="007F19EC" w:rsidRDefault="00D37BA9" w:rsidP="007F19EC">
      <w:pPr>
        <w:spacing w:line="360" w:lineRule="auto"/>
        <w:ind w:firstLine="709"/>
        <w:rPr>
          <w:sz w:val="26"/>
          <w:szCs w:val="26"/>
        </w:rPr>
      </w:pPr>
      <w:r>
        <w:rPr>
          <w:sz w:val="26"/>
          <w:szCs w:val="26"/>
        </w:rPr>
        <w:t xml:space="preserve">В связи с высоким сроком эксплуатации водоподготовительных установок на котельной (дер. Старополье) и </w:t>
      </w:r>
      <w:r w:rsidR="007F19EC">
        <w:rPr>
          <w:sz w:val="26"/>
          <w:szCs w:val="26"/>
        </w:rPr>
        <w:t>котельн</w:t>
      </w:r>
      <w:r>
        <w:rPr>
          <w:sz w:val="26"/>
          <w:szCs w:val="26"/>
        </w:rPr>
        <w:t>ой</w:t>
      </w:r>
      <w:r w:rsidR="007F19EC">
        <w:rPr>
          <w:sz w:val="26"/>
          <w:szCs w:val="26"/>
        </w:rPr>
        <w:t xml:space="preserve"> (дер. Овсище) рекомендуется установить </w:t>
      </w:r>
      <w:r w:rsidR="007F19EC" w:rsidRPr="005F3A48">
        <w:rPr>
          <w:sz w:val="26"/>
          <w:szCs w:val="26"/>
        </w:rPr>
        <w:t>"КОМПЛЕКСОН-6".</w:t>
      </w:r>
    </w:p>
    <w:p w:rsidR="007F19EC" w:rsidRPr="005F3A48" w:rsidRDefault="007F19EC" w:rsidP="007F19EC">
      <w:pPr>
        <w:spacing w:before="120" w:after="120" w:line="360" w:lineRule="auto"/>
        <w:ind w:firstLine="709"/>
        <w:rPr>
          <w:sz w:val="26"/>
          <w:szCs w:val="26"/>
        </w:rPr>
      </w:pPr>
      <w:r w:rsidRPr="005F3A48">
        <w:rPr>
          <w:noProof/>
          <w:sz w:val="26"/>
          <w:szCs w:val="26"/>
          <w:lang w:eastAsia="ru-RU"/>
        </w:rPr>
        <w:drawing>
          <wp:anchor distT="0" distB="0" distL="114300" distR="114300" simplePos="0" relativeHeight="251661312" behindDoc="1" locked="0" layoutInCell="1" allowOverlap="1">
            <wp:simplePos x="0" y="0"/>
            <wp:positionH relativeFrom="margin">
              <wp:posOffset>4361815</wp:posOffset>
            </wp:positionH>
            <wp:positionV relativeFrom="paragraph">
              <wp:posOffset>363855</wp:posOffset>
            </wp:positionV>
            <wp:extent cx="1577340" cy="2810510"/>
            <wp:effectExtent l="0" t="0" r="0" b="0"/>
            <wp:wrapTight wrapText="bothSides">
              <wp:wrapPolygon edited="0">
                <wp:start x="1043" y="0"/>
                <wp:lineTo x="0" y="293"/>
                <wp:lineTo x="0" y="21229"/>
                <wp:lineTo x="783" y="21522"/>
                <wp:lineTo x="1043" y="21522"/>
                <wp:lineTo x="20348" y="21522"/>
                <wp:lineTo x="20609" y="21522"/>
                <wp:lineTo x="21391" y="21229"/>
                <wp:lineTo x="21391" y="293"/>
                <wp:lineTo x="20348" y="0"/>
                <wp:lineTo x="1043" y="0"/>
              </wp:wrapPolygon>
            </wp:wrapTight>
            <wp:docPr id="4" name="Рисунок 4" descr="Описание: C:\Users\Клиент\Desktop\comple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Клиент\Desktop\complex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7340" cy="2810510"/>
                    </a:xfrm>
                    <a:prstGeom prst="rect">
                      <a:avLst/>
                    </a:prstGeom>
                    <a:ln>
                      <a:noFill/>
                    </a:ln>
                    <a:effectLst>
                      <a:softEdge rad="112500"/>
                    </a:effectLst>
                  </pic:spPr>
                </pic:pic>
              </a:graphicData>
            </a:graphic>
          </wp:anchor>
        </w:drawing>
      </w:r>
      <w:r w:rsidRPr="005F3A48">
        <w:rPr>
          <w:sz w:val="26"/>
          <w:szCs w:val="26"/>
        </w:rPr>
        <w:t xml:space="preserve">«Комплексон-6» – это автоматическая система дозирования реагентов, которая применяется для обработки </w:t>
      </w:r>
      <w:proofErr w:type="spellStart"/>
      <w:r w:rsidRPr="005F3A48">
        <w:rPr>
          <w:sz w:val="26"/>
          <w:szCs w:val="26"/>
        </w:rPr>
        <w:t>подпиточной</w:t>
      </w:r>
      <w:proofErr w:type="spellEnd"/>
      <w:r w:rsidRPr="005F3A48">
        <w:rPr>
          <w:sz w:val="26"/>
          <w:szCs w:val="26"/>
        </w:rPr>
        <w:t xml:space="preserve"> воды систем теплоснабжения, водооборотных систем и ГВС ингибиторами отложений карбонатов кальция магния и ингибиторами коррозии.</w:t>
      </w:r>
    </w:p>
    <w:p w:rsidR="007F19EC" w:rsidRPr="005F3A48" w:rsidRDefault="007F19EC" w:rsidP="007F19EC">
      <w:pPr>
        <w:spacing w:before="120" w:after="120" w:line="360" w:lineRule="auto"/>
        <w:ind w:firstLine="709"/>
        <w:rPr>
          <w:sz w:val="26"/>
          <w:szCs w:val="26"/>
        </w:rPr>
      </w:pPr>
      <w:r w:rsidRPr="005F3A48">
        <w:rPr>
          <w:sz w:val="26"/>
          <w:szCs w:val="26"/>
        </w:rPr>
        <w:t>Такой метод водоподготовки отличается от остальных тем, что с помощью сознательно подобранных друг к другу реагентов удаляются их накипеобразующие свойства, а не удаляются из воды накипеобразующие элементы, как это происходит в других системах.</w:t>
      </w:r>
    </w:p>
    <w:p w:rsidR="007F19EC" w:rsidRPr="005F3A48" w:rsidRDefault="007F19EC" w:rsidP="007F19EC">
      <w:pPr>
        <w:spacing w:before="120" w:after="120" w:line="360" w:lineRule="auto"/>
        <w:ind w:firstLine="709"/>
        <w:rPr>
          <w:sz w:val="26"/>
          <w:szCs w:val="26"/>
        </w:rPr>
      </w:pPr>
      <w:r w:rsidRPr="005F3A48">
        <w:rPr>
          <w:sz w:val="26"/>
          <w:szCs w:val="26"/>
        </w:rPr>
        <w:t xml:space="preserve">При применении метода </w:t>
      </w:r>
      <w:proofErr w:type="spellStart"/>
      <w:r w:rsidRPr="005F3A48">
        <w:rPr>
          <w:sz w:val="26"/>
          <w:szCs w:val="26"/>
        </w:rPr>
        <w:t>комплексонатной</w:t>
      </w:r>
      <w:proofErr w:type="spellEnd"/>
      <w:r w:rsidRPr="005F3A48">
        <w:rPr>
          <w:sz w:val="26"/>
          <w:szCs w:val="26"/>
        </w:rPr>
        <w:t xml:space="preserve"> водоподготовки:</w:t>
      </w:r>
    </w:p>
    <w:p w:rsidR="007F19EC" w:rsidRPr="005F3A48" w:rsidRDefault="007F19EC" w:rsidP="007F19EC">
      <w:pPr>
        <w:spacing w:before="120" w:after="120" w:line="360" w:lineRule="auto"/>
        <w:ind w:firstLine="709"/>
        <w:rPr>
          <w:sz w:val="26"/>
          <w:szCs w:val="26"/>
        </w:rPr>
      </w:pPr>
      <w:r w:rsidRPr="005F3A48">
        <w:rPr>
          <w:sz w:val="26"/>
          <w:szCs w:val="26"/>
        </w:rPr>
        <w:t>«КОМПЛЕКСОН-6» работает в автоматическом режиме, оборудование занимает мало места и расходуется реагентов в десятки и сотни раз меньше, чем соли;</w:t>
      </w:r>
    </w:p>
    <w:p w:rsidR="007F19EC" w:rsidRPr="00DF6407" w:rsidRDefault="007F19EC" w:rsidP="007F19EC">
      <w:pPr>
        <w:spacing w:before="120" w:after="120" w:line="360" w:lineRule="auto"/>
        <w:ind w:firstLine="709"/>
        <w:rPr>
          <w:sz w:val="26"/>
          <w:szCs w:val="26"/>
        </w:rPr>
      </w:pPr>
      <w:r w:rsidRPr="00DF6407">
        <w:rPr>
          <w:sz w:val="26"/>
          <w:szCs w:val="26"/>
        </w:rPr>
        <w:lastRenderedPageBreak/>
        <w:t>Полностью отсутствуют собственные сточные воды, не требуется постоянный лабораторный контроль, т.к. персонал котельной контролирует работу установки по имеющимся на ней приборам;</w:t>
      </w:r>
    </w:p>
    <w:p w:rsidR="007F19EC" w:rsidRPr="00DF6407" w:rsidRDefault="007F19EC" w:rsidP="007F19EC">
      <w:pPr>
        <w:spacing w:before="120" w:after="120" w:line="360" w:lineRule="auto"/>
        <w:ind w:firstLine="709"/>
        <w:rPr>
          <w:sz w:val="26"/>
          <w:szCs w:val="26"/>
        </w:rPr>
      </w:pPr>
      <w:r w:rsidRPr="00DF6407">
        <w:rPr>
          <w:sz w:val="26"/>
          <w:szCs w:val="26"/>
        </w:rPr>
        <w:t>Реагенты имеют гигиенические сертификаты и могут применяться для ГВС и открытых систем теплоснабжения;</w:t>
      </w:r>
    </w:p>
    <w:p w:rsidR="007F19EC" w:rsidRPr="00DF6407" w:rsidRDefault="007F19EC" w:rsidP="007F19EC">
      <w:pPr>
        <w:spacing w:before="120" w:after="120" w:line="360" w:lineRule="auto"/>
        <w:ind w:firstLine="709"/>
        <w:rPr>
          <w:sz w:val="26"/>
          <w:szCs w:val="26"/>
        </w:rPr>
      </w:pPr>
      <w:r w:rsidRPr="00DF6407">
        <w:rPr>
          <w:sz w:val="26"/>
          <w:szCs w:val="26"/>
        </w:rPr>
        <w:t>Потребляемая мощность менее 30Вт, напряжение 220 Вольт.</w:t>
      </w:r>
    </w:p>
    <w:p w:rsidR="007F19EC" w:rsidRDefault="007F19EC" w:rsidP="007F19EC">
      <w:pPr>
        <w:spacing w:before="120" w:after="120" w:line="360" w:lineRule="auto"/>
        <w:ind w:firstLine="709"/>
        <w:rPr>
          <w:sz w:val="26"/>
          <w:szCs w:val="26"/>
        </w:rPr>
      </w:pPr>
      <w:r w:rsidRPr="005F3A48">
        <w:rPr>
          <w:sz w:val="26"/>
          <w:szCs w:val="26"/>
        </w:rPr>
        <w:t>Установка дозирования реагентов работает в полностью автоматическом режиме, неметаллоемкая, компактна, надежна в условиях эксплуатации и не требует практически никакого вмешательства со стороны персонала.</w:t>
      </w:r>
    </w:p>
    <w:p w:rsidR="007F19EC" w:rsidRDefault="007F19EC" w:rsidP="007F19EC">
      <w:pPr>
        <w:spacing w:line="360" w:lineRule="auto"/>
        <w:ind w:firstLine="709"/>
        <w:rPr>
          <w:b/>
          <w:color w:val="000000"/>
          <w:sz w:val="26"/>
          <w:szCs w:val="26"/>
        </w:rPr>
      </w:pPr>
      <w:r w:rsidRPr="00950406">
        <w:rPr>
          <w:sz w:val="26"/>
          <w:szCs w:val="26"/>
        </w:rPr>
        <w:t xml:space="preserve">Качество сетевой и </w:t>
      </w:r>
      <w:proofErr w:type="spellStart"/>
      <w:r w:rsidRPr="00950406">
        <w:rPr>
          <w:sz w:val="26"/>
          <w:szCs w:val="26"/>
        </w:rPr>
        <w:t>подпиточной</w:t>
      </w:r>
      <w:proofErr w:type="spellEnd"/>
      <w:r w:rsidRPr="00950406">
        <w:rPr>
          <w:sz w:val="26"/>
          <w:szCs w:val="26"/>
        </w:rPr>
        <w:t xml:space="preserve"> воды должно соответствовать требования</w:t>
      </w:r>
      <w:r>
        <w:rPr>
          <w:sz w:val="26"/>
          <w:szCs w:val="26"/>
        </w:rPr>
        <w:t>м</w:t>
      </w:r>
      <w:r w:rsidRPr="00950406">
        <w:rPr>
          <w:sz w:val="26"/>
          <w:szCs w:val="26"/>
        </w:rPr>
        <w:t xml:space="preserve"> СанПиН 2.1.4.2496-09. В таблиц</w:t>
      </w:r>
      <w:r w:rsidR="001A59C9">
        <w:rPr>
          <w:sz w:val="26"/>
          <w:szCs w:val="26"/>
        </w:rPr>
        <w:t>е</w:t>
      </w:r>
      <w:r w:rsidR="00693D61">
        <w:rPr>
          <w:sz w:val="26"/>
          <w:szCs w:val="26"/>
        </w:rPr>
        <w:t xml:space="preserve"> </w:t>
      </w:r>
      <w:r w:rsidR="001A59C9">
        <w:rPr>
          <w:sz w:val="26"/>
          <w:szCs w:val="26"/>
        </w:rPr>
        <w:t>30</w:t>
      </w:r>
      <w:r w:rsidRPr="00950406">
        <w:rPr>
          <w:sz w:val="26"/>
          <w:szCs w:val="26"/>
        </w:rPr>
        <w:t xml:space="preserve"> сведены основные требования к показателям качества пропиточной воды.</w:t>
      </w:r>
    </w:p>
    <w:p w:rsidR="000B0634" w:rsidRDefault="007F19EC" w:rsidP="000B0634">
      <w:pPr>
        <w:spacing w:line="360" w:lineRule="auto"/>
        <w:ind w:firstLine="709"/>
        <w:jc w:val="right"/>
        <w:outlineLvl w:val="0"/>
        <w:rPr>
          <w:b/>
          <w:color w:val="000000"/>
          <w:sz w:val="26"/>
          <w:szCs w:val="26"/>
        </w:rPr>
      </w:pPr>
      <w:r w:rsidRPr="00DB7BF2">
        <w:rPr>
          <w:b/>
          <w:color w:val="000000"/>
          <w:sz w:val="26"/>
          <w:szCs w:val="26"/>
        </w:rPr>
        <w:t xml:space="preserve">Таблица </w:t>
      </w:r>
      <w:r w:rsidR="001A59C9">
        <w:rPr>
          <w:b/>
          <w:color w:val="000000"/>
          <w:sz w:val="26"/>
          <w:szCs w:val="26"/>
        </w:rPr>
        <w:t>30</w:t>
      </w:r>
      <w:r w:rsidRPr="00DB7BF2">
        <w:rPr>
          <w:b/>
          <w:color w:val="000000"/>
          <w:sz w:val="26"/>
          <w:szCs w:val="26"/>
        </w:rPr>
        <w:t>.</w:t>
      </w:r>
    </w:p>
    <w:p w:rsidR="007F19EC" w:rsidRPr="00DB7BF2" w:rsidRDefault="007F19EC" w:rsidP="00CF48EA">
      <w:pPr>
        <w:spacing w:line="360" w:lineRule="auto"/>
        <w:ind w:firstLine="709"/>
        <w:outlineLvl w:val="0"/>
        <w:rPr>
          <w:b/>
          <w:color w:val="000000"/>
          <w:sz w:val="26"/>
          <w:szCs w:val="26"/>
        </w:rPr>
      </w:pPr>
      <w:r w:rsidRPr="00DB7BF2">
        <w:rPr>
          <w:b/>
          <w:color w:val="000000"/>
          <w:sz w:val="26"/>
          <w:szCs w:val="26"/>
        </w:rPr>
        <w:t>Требования к качеству сетевой воды для водогрейных котлов</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7"/>
        <w:gridCol w:w="567"/>
        <w:gridCol w:w="851"/>
        <w:gridCol w:w="709"/>
        <w:gridCol w:w="850"/>
        <w:gridCol w:w="567"/>
        <w:gridCol w:w="851"/>
        <w:gridCol w:w="567"/>
        <w:gridCol w:w="891"/>
      </w:tblGrid>
      <w:tr w:rsidR="007F19EC" w:rsidRPr="005604C9" w:rsidTr="006C73DC">
        <w:trPr>
          <w:trHeight w:val="246"/>
          <w:jc w:val="center"/>
        </w:trPr>
        <w:tc>
          <w:tcPr>
            <w:tcW w:w="4437" w:type="dxa"/>
            <w:vMerge w:val="restart"/>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Наименование</w:t>
            </w:r>
          </w:p>
        </w:tc>
        <w:tc>
          <w:tcPr>
            <w:tcW w:w="5853" w:type="dxa"/>
            <w:gridSpan w:val="8"/>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Система теплоснабжения</w:t>
            </w:r>
          </w:p>
        </w:tc>
      </w:tr>
      <w:tr w:rsidR="007F19EC" w:rsidRPr="005604C9" w:rsidTr="006C73DC">
        <w:trPr>
          <w:trHeight w:val="246"/>
          <w:jc w:val="center"/>
        </w:trPr>
        <w:tc>
          <w:tcPr>
            <w:tcW w:w="4437" w:type="dxa"/>
            <w:vMerge/>
            <w:shd w:val="clear" w:color="auto" w:fill="D9D9D9" w:themeFill="background1" w:themeFillShade="D9"/>
            <w:vAlign w:val="center"/>
            <w:hideMark/>
          </w:tcPr>
          <w:p w:rsidR="007F19EC" w:rsidRPr="005604C9" w:rsidRDefault="007F19EC" w:rsidP="007F19EC">
            <w:pPr>
              <w:jc w:val="center"/>
              <w:rPr>
                <w:b/>
                <w:color w:val="000000"/>
                <w:sz w:val="20"/>
                <w:szCs w:val="20"/>
              </w:rPr>
            </w:pPr>
          </w:p>
        </w:tc>
        <w:tc>
          <w:tcPr>
            <w:tcW w:w="2977" w:type="dxa"/>
            <w:gridSpan w:val="4"/>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Закрытая</w:t>
            </w:r>
          </w:p>
        </w:tc>
        <w:tc>
          <w:tcPr>
            <w:tcW w:w="2876" w:type="dxa"/>
            <w:gridSpan w:val="4"/>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Открытая</w:t>
            </w:r>
          </w:p>
        </w:tc>
      </w:tr>
      <w:tr w:rsidR="007F19EC" w:rsidRPr="005604C9" w:rsidTr="006C73DC">
        <w:trPr>
          <w:trHeight w:val="246"/>
          <w:jc w:val="center"/>
        </w:trPr>
        <w:tc>
          <w:tcPr>
            <w:tcW w:w="4437" w:type="dxa"/>
            <w:vMerge/>
            <w:shd w:val="clear" w:color="auto" w:fill="D9D9D9" w:themeFill="background1" w:themeFillShade="D9"/>
            <w:vAlign w:val="center"/>
            <w:hideMark/>
          </w:tcPr>
          <w:p w:rsidR="007F19EC" w:rsidRPr="005604C9" w:rsidRDefault="007F19EC" w:rsidP="007F19EC">
            <w:pPr>
              <w:jc w:val="center"/>
              <w:rPr>
                <w:b/>
                <w:color w:val="000000"/>
                <w:sz w:val="20"/>
                <w:szCs w:val="20"/>
              </w:rPr>
            </w:pPr>
          </w:p>
        </w:tc>
        <w:tc>
          <w:tcPr>
            <w:tcW w:w="5853" w:type="dxa"/>
            <w:gridSpan w:val="8"/>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Температура воды за котлом</w:t>
            </w:r>
          </w:p>
        </w:tc>
      </w:tr>
      <w:tr w:rsidR="007F19EC" w:rsidRPr="005604C9" w:rsidTr="006C73DC">
        <w:trPr>
          <w:trHeight w:val="246"/>
          <w:jc w:val="center"/>
        </w:trPr>
        <w:tc>
          <w:tcPr>
            <w:tcW w:w="4437" w:type="dxa"/>
            <w:vMerge/>
            <w:shd w:val="clear" w:color="auto" w:fill="D9D9D9" w:themeFill="background1" w:themeFillShade="D9"/>
            <w:vAlign w:val="center"/>
            <w:hideMark/>
          </w:tcPr>
          <w:p w:rsidR="007F19EC" w:rsidRPr="005604C9" w:rsidRDefault="007F19EC" w:rsidP="007F19EC">
            <w:pPr>
              <w:jc w:val="center"/>
              <w:rPr>
                <w:b/>
                <w:color w:val="000000"/>
                <w:sz w:val="20"/>
                <w:szCs w:val="20"/>
              </w:rPr>
            </w:pPr>
          </w:p>
        </w:tc>
        <w:tc>
          <w:tcPr>
            <w:tcW w:w="1418" w:type="dxa"/>
            <w:gridSpan w:val="2"/>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До 115</w:t>
            </w:r>
          </w:p>
        </w:tc>
        <w:tc>
          <w:tcPr>
            <w:tcW w:w="1559" w:type="dxa"/>
            <w:gridSpan w:val="2"/>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150</w:t>
            </w:r>
          </w:p>
        </w:tc>
        <w:tc>
          <w:tcPr>
            <w:tcW w:w="1418" w:type="dxa"/>
            <w:gridSpan w:val="2"/>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До 115</w:t>
            </w:r>
          </w:p>
        </w:tc>
        <w:tc>
          <w:tcPr>
            <w:tcW w:w="1458" w:type="dxa"/>
            <w:gridSpan w:val="2"/>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150</w:t>
            </w:r>
          </w:p>
        </w:tc>
      </w:tr>
      <w:tr w:rsidR="007F19EC" w:rsidRPr="005604C9" w:rsidTr="006C73DC">
        <w:trPr>
          <w:trHeight w:val="319"/>
          <w:jc w:val="center"/>
        </w:trPr>
        <w:tc>
          <w:tcPr>
            <w:tcW w:w="4437" w:type="dxa"/>
            <w:vMerge/>
            <w:shd w:val="clear" w:color="auto" w:fill="D9D9D9" w:themeFill="background1" w:themeFillShade="D9"/>
            <w:vAlign w:val="center"/>
            <w:hideMark/>
          </w:tcPr>
          <w:p w:rsidR="007F19EC" w:rsidRPr="005604C9" w:rsidRDefault="007F19EC" w:rsidP="007F19EC">
            <w:pPr>
              <w:jc w:val="center"/>
              <w:rPr>
                <w:b/>
                <w:color w:val="000000"/>
                <w:sz w:val="20"/>
                <w:szCs w:val="20"/>
              </w:rPr>
            </w:pPr>
          </w:p>
        </w:tc>
        <w:tc>
          <w:tcPr>
            <w:tcW w:w="5853" w:type="dxa"/>
            <w:gridSpan w:val="8"/>
            <w:shd w:val="clear" w:color="auto" w:fill="D9D9D9" w:themeFill="background1" w:themeFillShade="D9"/>
            <w:vAlign w:val="center"/>
            <w:hideMark/>
          </w:tcPr>
          <w:p w:rsidR="007F19EC" w:rsidRPr="005604C9" w:rsidRDefault="007F19EC" w:rsidP="007F19EC">
            <w:pPr>
              <w:jc w:val="center"/>
              <w:rPr>
                <w:b/>
                <w:color w:val="000000"/>
                <w:sz w:val="20"/>
                <w:szCs w:val="20"/>
              </w:rPr>
            </w:pPr>
            <w:r w:rsidRPr="005604C9">
              <w:rPr>
                <w:b/>
                <w:color w:val="000000"/>
                <w:sz w:val="20"/>
                <w:szCs w:val="20"/>
              </w:rPr>
              <w:t>Топливо</w:t>
            </w:r>
          </w:p>
        </w:tc>
      </w:tr>
      <w:tr w:rsidR="007F19EC" w:rsidRPr="005604C9" w:rsidTr="006C73DC">
        <w:trPr>
          <w:cantSplit/>
          <w:trHeight w:val="1260"/>
          <w:jc w:val="center"/>
        </w:trPr>
        <w:tc>
          <w:tcPr>
            <w:tcW w:w="4437" w:type="dxa"/>
            <w:vMerge/>
            <w:shd w:val="clear" w:color="auto" w:fill="D9D9D9" w:themeFill="background1" w:themeFillShade="D9"/>
            <w:vAlign w:val="center"/>
            <w:hideMark/>
          </w:tcPr>
          <w:p w:rsidR="007F19EC" w:rsidRPr="005604C9" w:rsidRDefault="007F19EC" w:rsidP="007F19EC">
            <w:pPr>
              <w:jc w:val="center"/>
              <w:rPr>
                <w:b/>
                <w:color w:val="000000"/>
                <w:sz w:val="20"/>
                <w:szCs w:val="20"/>
              </w:rPr>
            </w:pPr>
          </w:p>
        </w:tc>
        <w:tc>
          <w:tcPr>
            <w:tcW w:w="567"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Твердое</w:t>
            </w:r>
          </w:p>
        </w:tc>
        <w:tc>
          <w:tcPr>
            <w:tcW w:w="851"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Жидкое</w:t>
            </w:r>
          </w:p>
          <w:p w:rsidR="007F19EC" w:rsidRPr="005604C9" w:rsidRDefault="007F19EC" w:rsidP="007F19EC">
            <w:pPr>
              <w:jc w:val="center"/>
              <w:rPr>
                <w:b/>
                <w:color w:val="000000"/>
                <w:sz w:val="20"/>
                <w:szCs w:val="20"/>
              </w:rPr>
            </w:pPr>
            <w:r w:rsidRPr="005604C9">
              <w:rPr>
                <w:b/>
                <w:color w:val="000000"/>
                <w:sz w:val="20"/>
                <w:szCs w:val="20"/>
              </w:rPr>
              <w:t>или</w:t>
            </w:r>
          </w:p>
          <w:p w:rsidR="007F19EC" w:rsidRPr="005604C9" w:rsidRDefault="007F19EC" w:rsidP="007F19EC">
            <w:pPr>
              <w:jc w:val="center"/>
              <w:rPr>
                <w:b/>
                <w:color w:val="000000"/>
                <w:sz w:val="20"/>
                <w:szCs w:val="20"/>
              </w:rPr>
            </w:pPr>
            <w:r w:rsidRPr="005604C9">
              <w:rPr>
                <w:b/>
                <w:color w:val="000000"/>
                <w:sz w:val="20"/>
                <w:szCs w:val="20"/>
              </w:rPr>
              <w:t>Газ</w:t>
            </w:r>
          </w:p>
        </w:tc>
        <w:tc>
          <w:tcPr>
            <w:tcW w:w="709"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Твердое</w:t>
            </w:r>
          </w:p>
        </w:tc>
        <w:tc>
          <w:tcPr>
            <w:tcW w:w="850"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Жидкое</w:t>
            </w:r>
          </w:p>
          <w:p w:rsidR="007F19EC" w:rsidRPr="005604C9" w:rsidRDefault="007F19EC" w:rsidP="007F19EC">
            <w:pPr>
              <w:jc w:val="center"/>
              <w:rPr>
                <w:b/>
                <w:color w:val="000000"/>
                <w:sz w:val="20"/>
                <w:szCs w:val="20"/>
              </w:rPr>
            </w:pPr>
            <w:r w:rsidRPr="005604C9">
              <w:rPr>
                <w:b/>
                <w:color w:val="000000"/>
                <w:sz w:val="20"/>
                <w:szCs w:val="20"/>
              </w:rPr>
              <w:t>или Газ</w:t>
            </w:r>
          </w:p>
        </w:tc>
        <w:tc>
          <w:tcPr>
            <w:tcW w:w="567"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Твердое</w:t>
            </w:r>
          </w:p>
        </w:tc>
        <w:tc>
          <w:tcPr>
            <w:tcW w:w="851"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Жидкое</w:t>
            </w:r>
          </w:p>
          <w:p w:rsidR="007F19EC" w:rsidRPr="005604C9" w:rsidRDefault="007F19EC" w:rsidP="007F19EC">
            <w:pPr>
              <w:jc w:val="center"/>
              <w:rPr>
                <w:b/>
                <w:color w:val="000000"/>
                <w:sz w:val="20"/>
                <w:szCs w:val="20"/>
              </w:rPr>
            </w:pPr>
            <w:r w:rsidRPr="005604C9">
              <w:rPr>
                <w:b/>
                <w:color w:val="000000"/>
                <w:sz w:val="20"/>
                <w:szCs w:val="20"/>
              </w:rPr>
              <w:t>или</w:t>
            </w:r>
          </w:p>
          <w:p w:rsidR="007F19EC" w:rsidRPr="005604C9" w:rsidRDefault="007F19EC" w:rsidP="007F19EC">
            <w:pPr>
              <w:jc w:val="center"/>
              <w:rPr>
                <w:b/>
                <w:color w:val="000000"/>
                <w:sz w:val="20"/>
                <w:szCs w:val="20"/>
              </w:rPr>
            </w:pPr>
            <w:r w:rsidRPr="005604C9">
              <w:rPr>
                <w:b/>
                <w:color w:val="000000"/>
                <w:sz w:val="20"/>
                <w:szCs w:val="20"/>
              </w:rPr>
              <w:t>Газ</w:t>
            </w:r>
          </w:p>
        </w:tc>
        <w:tc>
          <w:tcPr>
            <w:tcW w:w="567"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Твердое</w:t>
            </w:r>
          </w:p>
        </w:tc>
        <w:tc>
          <w:tcPr>
            <w:tcW w:w="891" w:type="dxa"/>
            <w:shd w:val="clear" w:color="auto" w:fill="D9D9D9" w:themeFill="background1" w:themeFillShade="D9"/>
            <w:textDirection w:val="btLr"/>
            <w:vAlign w:val="center"/>
            <w:hideMark/>
          </w:tcPr>
          <w:p w:rsidR="007F19EC" w:rsidRPr="005604C9" w:rsidRDefault="007F19EC" w:rsidP="007F19EC">
            <w:pPr>
              <w:jc w:val="center"/>
              <w:rPr>
                <w:b/>
                <w:color w:val="000000"/>
                <w:sz w:val="20"/>
                <w:szCs w:val="20"/>
              </w:rPr>
            </w:pPr>
            <w:r w:rsidRPr="005604C9">
              <w:rPr>
                <w:b/>
                <w:color w:val="000000"/>
                <w:sz w:val="20"/>
                <w:szCs w:val="20"/>
              </w:rPr>
              <w:t xml:space="preserve">Жидкое </w:t>
            </w:r>
          </w:p>
          <w:p w:rsidR="007F19EC" w:rsidRPr="005604C9" w:rsidRDefault="007F19EC" w:rsidP="007F19EC">
            <w:pPr>
              <w:jc w:val="center"/>
              <w:rPr>
                <w:b/>
                <w:color w:val="000000"/>
                <w:sz w:val="20"/>
                <w:szCs w:val="20"/>
              </w:rPr>
            </w:pPr>
            <w:r w:rsidRPr="005604C9">
              <w:rPr>
                <w:b/>
                <w:color w:val="000000"/>
                <w:sz w:val="20"/>
                <w:szCs w:val="20"/>
              </w:rPr>
              <w:t>или</w:t>
            </w:r>
          </w:p>
          <w:p w:rsidR="007F19EC" w:rsidRPr="005604C9" w:rsidRDefault="007F19EC" w:rsidP="007F19EC">
            <w:pPr>
              <w:jc w:val="center"/>
              <w:rPr>
                <w:b/>
                <w:color w:val="000000"/>
                <w:sz w:val="20"/>
                <w:szCs w:val="20"/>
              </w:rPr>
            </w:pPr>
            <w:r w:rsidRPr="005604C9">
              <w:rPr>
                <w:b/>
                <w:color w:val="000000"/>
                <w:sz w:val="20"/>
                <w:szCs w:val="20"/>
              </w:rPr>
              <w:t>Газ</w:t>
            </w:r>
          </w:p>
        </w:tc>
      </w:tr>
      <w:tr w:rsidR="007F19EC" w:rsidRPr="005604C9" w:rsidTr="007F19EC">
        <w:trPr>
          <w:trHeight w:val="419"/>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 xml:space="preserve">Прозрачность по шрифту, </w:t>
            </w:r>
            <w:proofErr w:type="gramStart"/>
            <w:r w:rsidRPr="005604C9">
              <w:rPr>
                <w:color w:val="000000"/>
                <w:sz w:val="20"/>
                <w:szCs w:val="20"/>
              </w:rPr>
              <w:t>см</w:t>
            </w:r>
            <w:proofErr w:type="gramEnd"/>
            <w:r w:rsidRPr="005604C9">
              <w:rPr>
                <w:color w:val="000000"/>
                <w:sz w:val="20"/>
                <w:szCs w:val="20"/>
              </w:rPr>
              <w:t>, не менее</w:t>
            </w:r>
          </w:p>
        </w:tc>
        <w:tc>
          <w:tcPr>
            <w:tcW w:w="2977" w:type="dxa"/>
            <w:gridSpan w:val="4"/>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w:t>
            </w:r>
          </w:p>
        </w:tc>
        <w:tc>
          <w:tcPr>
            <w:tcW w:w="2876" w:type="dxa"/>
            <w:gridSpan w:val="4"/>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40</w:t>
            </w:r>
          </w:p>
        </w:tc>
      </w:tr>
      <w:tr w:rsidR="007F19EC" w:rsidRPr="005604C9" w:rsidTr="007F19EC">
        <w:trPr>
          <w:trHeight w:val="411"/>
          <w:jc w:val="center"/>
        </w:trPr>
        <w:tc>
          <w:tcPr>
            <w:tcW w:w="4437" w:type="dxa"/>
            <w:shd w:val="clear" w:color="auto" w:fill="auto"/>
            <w:vAlign w:val="center"/>
            <w:hideMark/>
          </w:tcPr>
          <w:p w:rsidR="007F19EC" w:rsidRPr="005604C9" w:rsidRDefault="007F19EC" w:rsidP="007F19EC">
            <w:pPr>
              <w:jc w:val="center"/>
              <w:rPr>
                <w:color w:val="000000"/>
                <w:sz w:val="20"/>
                <w:szCs w:val="20"/>
              </w:rPr>
            </w:pPr>
            <w:proofErr w:type="spellStart"/>
            <w:r w:rsidRPr="005604C9">
              <w:rPr>
                <w:color w:val="000000"/>
                <w:sz w:val="20"/>
                <w:szCs w:val="20"/>
              </w:rPr>
              <w:t>Корбонатная</w:t>
            </w:r>
            <w:proofErr w:type="spellEnd"/>
            <w:r w:rsidRPr="005604C9">
              <w:rPr>
                <w:color w:val="000000"/>
                <w:sz w:val="20"/>
                <w:szCs w:val="20"/>
              </w:rPr>
              <w:t xml:space="preserve"> жесткость сетевой воды с PH до 8.5 мкг-</w:t>
            </w:r>
            <w:proofErr w:type="spellStart"/>
            <w:r w:rsidRPr="005604C9">
              <w:rPr>
                <w:color w:val="000000"/>
                <w:sz w:val="20"/>
                <w:szCs w:val="20"/>
              </w:rPr>
              <w:t>экв</w:t>
            </w:r>
            <w:proofErr w:type="spellEnd"/>
            <w:r w:rsidRPr="005604C9">
              <w:rPr>
                <w:color w:val="000000"/>
                <w:sz w:val="20"/>
                <w:szCs w:val="20"/>
              </w:rPr>
              <w:t>/кг.</w:t>
            </w:r>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800</w:t>
            </w:r>
          </w:p>
        </w:tc>
        <w:tc>
          <w:tcPr>
            <w:tcW w:w="85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700</w:t>
            </w:r>
          </w:p>
        </w:tc>
        <w:tc>
          <w:tcPr>
            <w:tcW w:w="709"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750</w:t>
            </w:r>
          </w:p>
        </w:tc>
        <w:tc>
          <w:tcPr>
            <w:tcW w:w="850"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600</w:t>
            </w:r>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800</w:t>
            </w:r>
          </w:p>
        </w:tc>
        <w:tc>
          <w:tcPr>
            <w:tcW w:w="85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700</w:t>
            </w:r>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750</w:t>
            </w:r>
          </w:p>
        </w:tc>
        <w:tc>
          <w:tcPr>
            <w:tcW w:w="89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600</w:t>
            </w:r>
          </w:p>
        </w:tc>
      </w:tr>
      <w:tr w:rsidR="007F19EC" w:rsidRPr="005604C9" w:rsidTr="007F19EC">
        <w:trPr>
          <w:trHeight w:val="517"/>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Условная сульфатно-кальциевая жесткость, мг-</w:t>
            </w:r>
            <w:proofErr w:type="spellStart"/>
            <w:r w:rsidRPr="005604C9">
              <w:rPr>
                <w:color w:val="000000"/>
                <w:sz w:val="20"/>
                <w:szCs w:val="20"/>
              </w:rPr>
              <w:t>экв</w:t>
            </w:r>
            <w:proofErr w:type="spellEnd"/>
            <w:r w:rsidRPr="005604C9">
              <w:rPr>
                <w:color w:val="000000"/>
                <w:sz w:val="20"/>
                <w:szCs w:val="20"/>
              </w:rPr>
              <w:t>/кг</w:t>
            </w:r>
          </w:p>
        </w:tc>
        <w:tc>
          <w:tcPr>
            <w:tcW w:w="141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4,5</w:t>
            </w:r>
          </w:p>
        </w:tc>
        <w:tc>
          <w:tcPr>
            <w:tcW w:w="1559"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1,2</w:t>
            </w:r>
          </w:p>
        </w:tc>
        <w:tc>
          <w:tcPr>
            <w:tcW w:w="141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4,5</w:t>
            </w:r>
          </w:p>
        </w:tc>
        <w:tc>
          <w:tcPr>
            <w:tcW w:w="145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1,2</w:t>
            </w:r>
          </w:p>
        </w:tc>
      </w:tr>
      <w:tr w:rsidR="007F19EC" w:rsidRPr="005604C9" w:rsidTr="007F19EC">
        <w:trPr>
          <w:trHeight w:val="494"/>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Растворенный кислород</w:t>
            </w:r>
          </w:p>
        </w:tc>
        <w:tc>
          <w:tcPr>
            <w:tcW w:w="141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50</w:t>
            </w:r>
          </w:p>
        </w:tc>
        <w:tc>
          <w:tcPr>
            <w:tcW w:w="1559"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w:t>
            </w:r>
          </w:p>
        </w:tc>
        <w:tc>
          <w:tcPr>
            <w:tcW w:w="141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50</w:t>
            </w:r>
          </w:p>
        </w:tc>
        <w:tc>
          <w:tcPr>
            <w:tcW w:w="1458" w:type="dxa"/>
            <w:gridSpan w:val="2"/>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w:t>
            </w:r>
          </w:p>
        </w:tc>
      </w:tr>
      <w:tr w:rsidR="007F19EC" w:rsidRPr="005604C9" w:rsidTr="007F19EC">
        <w:trPr>
          <w:trHeight w:val="475"/>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 xml:space="preserve">Содержание соединений железа в пересчете на </w:t>
            </w:r>
            <w:proofErr w:type="spellStart"/>
            <w:r w:rsidRPr="005604C9">
              <w:rPr>
                <w:color w:val="000000"/>
                <w:sz w:val="20"/>
                <w:szCs w:val="20"/>
              </w:rPr>
              <w:t>Fe</w:t>
            </w:r>
            <w:proofErr w:type="spellEnd"/>
            <w:r w:rsidRPr="005604C9">
              <w:rPr>
                <w:color w:val="000000"/>
                <w:sz w:val="20"/>
                <w:szCs w:val="20"/>
              </w:rPr>
              <w:t>, мкг/</w:t>
            </w:r>
            <w:proofErr w:type="gramStart"/>
            <w:r w:rsidRPr="005604C9">
              <w:rPr>
                <w:color w:val="000000"/>
                <w:sz w:val="20"/>
                <w:szCs w:val="20"/>
              </w:rPr>
              <w:t>кг</w:t>
            </w:r>
            <w:proofErr w:type="gramEnd"/>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600</w:t>
            </w:r>
          </w:p>
        </w:tc>
        <w:tc>
          <w:tcPr>
            <w:tcW w:w="85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500</w:t>
            </w:r>
          </w:p>
        </w:tc>
        <w:tc>
          <w:tcPr>
            <w:tcW w:w="709"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500</w:t>
            </w:r>
          </w:p>
        </w:tc>
        <w:tc>
          <w:tcPr>
            <w:tcW w:w="850"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400</w:t>
            </w:r>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300</w:t>
            </w:r>
          </w:p>
        </w:tc>
        <w:tc>
          <w:tcPr>
            <w:tcW w:w="85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300</w:t>
            </w:r>
          </w:p>
        </w:tc>
        <w:tc>
          <w:tcPr>
            <w:tcW w:w="56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300</w:t>
            </w:r>
          </w:p>
        </w:tc>
        <w:tc>
          <w:tcPr>
            <w:tcW w:w="891"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250</w:t>
            </w:r>
          </w:p>
        </w:tc>
      </w:tr>
      <w:tr w:rsidR="007F19EC" w:rsidRPr="005604C9" w:rsidTr="007F19EC">
        <w:trPr>
          <w:trHeight w:val="412"/>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Значение PH при t=25</w:t>
            </w:r>
            <w:r w:rsidRPr="005604C9">
              <w:rPr>
                <w:color w:val="000000"/>
                <w:sz w:val="20"/>
                <w:szCs w:val="20"/>
                <w:vertAlign w:val="superscript"/>
              </w:rPr>
              <w:t>o</w:t>
            </w:r>
            <w:r w:rsidRPr="005604C9">
              <w:rPr>
                <w:color w:val="000000"/>
                <w:sz w:val="20"/>
                <w:szCs w:val="20"/>
              </w:rPr>
              <w:t>C</w:t>
            </w:r>
          </w:p>
        </w:tc>
        <w:tc>
          <w:tcPr>
            <w:tcW w:w="2977" w:type="dxa"/>
            <w:gridSpan w:val="4"/>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от 7 до 11</w:t>
            </w:r>
          </w:p>
        </w:tc>
        <w:tc>
          <w:tcPr>
            <w:tcW w:w="2876" w:type="dxa"/>
            <w:gridSpan w:val="4"/>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от 7 до 8,5</w:t>
            </w:r>
          </w:p>
        </w:tc>
      </w:tr>
      <w:tr w:rsidR="007F19EC" w:rsidRPr="005604C9" w:rsidTr="007F19EC">
        <w:trPr>
          <w:trHeight w:val="275"/>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Свободная углекислота</w:t>
            </w:r>
          </w:p>
        </w:tc>
        <w:tc>
          <w:tcPr>
            <w:tcW w:w="5853" w:type="dxa"/>
            <w:gridSpan w:val="8"/>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Должна отсутствовать или находится в пределах, обеспечивающих PH&gt;7</w:t>
            </w:r>
          </w:p>
        </w:tc>
      </w:tr>
      <w:tr w:rsidR="007F19EC" w:rsidRPr="005604C9" w:rsidTr="007F19EC">
        <w:trPr>
          <w:trHeight w:val="225"/>
          <w:jc w:val="center"/>
        </w:trPr>
        <w:tc>
          <w:tcPr>
            <w:tcW w:w="4437" w:type="dxa"/>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Масла и нефтепродукты мг/кг, не более</w:t>
            </w:r>
          </w:p>
        </w:tc>
        <w:tc>
          <w:tcPr>
            <w:tcW w:w="2977" w:type="dxa"/>
            <w:gridSpan w:val="4"/>
            <w:shd w:val="clear" w:color="auto" w:fill="auto"/>
            <w:vAlign w:val="center"/>
            <w:hideMark/>
          </w:tcPr>
          <w:p w:rsidR="007F19EC" w:rsidRPr="005604C9" w:rsidRDefault="007F19EC" w:rsidP="007F19EC">
            <w:pPr>
              <w:jc w:val="center"/>
              <w:rPr>
                <w:color w:val="000000"/>
                <w:sz w:val="20"/>
                <w:szCs w:val="20"/>
              </w:rPr>
            </w:pPr>
            <w:r w:rsidRPr="005604C9">
              <w:rPr>
                <w:color w:val="000000"/>
                <w:sz w:val="20"/>
                <w:szCs w:val="20"/>
              </w:rPr>
              <w:t>1</w:t>
            </w:r>
          </w:p>
        </w:tc>
        <w:tc>
          <w:tcPr>
            <w:tcW w:w="2876" w:type="dxa"/>
            <w:gridSpan w:val="4"/>
            <w:shd w:val="clear" w:color="auto" w:fill="auto"/>
            <w:vAlign w:val="center"/>
            <w:hideMark/>
          </w:tcPr>
          <w:p w:rsidR="007F19EC" w:rsidRPr="005604C9" w:rsidRDefault="007F19EC" w:rsidP="007F19EC">
            <w:pPr>
              <w:jc w:val="center"/>
              <w:rPr>
                <w:color w:val="000000"/>
                <w:sz w:val="20"/>
                <w:szCs w:val="20"/>
              </w:rPr>
            </w:pPr>
          </w:p>
        </w:tc>
      </w:tr>
    </w:tbl>
    <w:p w:rsidR="007F19EC" w:rsidRDefault="007F19EC" w:rsidP="007F19EC">
      <w:pPr>
        <w:spacing w:line="360" w:lineRule="auto"/>
        <w:ind w:firstLine="709"/>
        <w:rPr>
          <w:sz w:val="26"/>
          <w:szCs w:val="26"/>
        </w:rPr>
      </w:pPr>
    </w:p>
    <w:p w:rsidR="00E07979" w:rsidRDefault="00E07979" w:rsidP="00E07979">
      <w:pPr>
        <w:pStyle w:val="2"/>
        <w:numPr>
          <w:ilvl w:val="0"/>
          <w:numId w:val="0"/>
        </w:numPr>
        <w:spacing w:line="360" w:lineRule="auto"/>
        <w:ind w:firstLine="709"/>
        <w:jc w:val="both"/>
      </w:pPr>
      <w:bookmarkStart w:id="156" w:name="_Toc375566386"/>
      <w:bookmarkStart w:id="157" w:name="_Toc377393481"/>
      <w:bookmarkStart w:id="158" w:name="_Toc381777641"/>
      <w:r w:rsidRPr="00573670">
        <w:lastRenderedPageBreak/>
        <w:t>5.2 Обоснование перспективных потерь теплоносителя при его передаче по тепловым сетям</w:t>
      </w:r>
      <w:bookmarkEnd w:id="156"/>
      <w:r>
        <w:t>.</w:t>
      </w:r>
      <w:bookmarkEnd w:id="157"/>
      <w:bookmarkEnd w:id="158"/>
    </w:p>
    <w:p w:rsidR="00E07979" w:rsidRDefault="00E07979" w:rsidP="00E07979">
      <w:pPr>
        <w:spacing w:line="360" w:lineRule="auto"/>
        <w:ind w:firstLine="709"/>
        <w:rPr>
          <w:sz w:val="26"/>
          <w:szCs w:val="26"/>
        </w:rPr>
      </w:pPr>
      <w:r w:rsidRPr="002C2819">
        <w:rPr>
          <w:sz w:val="26"/>
          <w:szCs w:val="26"/>
        </w:rPr>
        <w:t>В перспективе потери теплоносителя могут увеличиться при возникновении аварийных ситуаций на т</w:t>
      </w:r>
      <w:r w:rsidR="001A59C9">
        <w:rPr>
          <w:sz w:val="26"/>
          <w:szCs w:val="26"/>
        </w:rPr>
        <w:t>епловых сетях или на котельных.</w:t>
      </w:r>
    </w:p>
    <w:p w:rsidR="00E07979" w:rsidRDefault="00E07979" w:rsidP="00CF48EA">
      <w:pPr>
        <w:pStyle w:val="2"/>
        <w:numPr>
          <w:ilvl w:val="0"/>
          <w:numId w:val="0"/>
        </w:numPr>
        <w:spacing w:line="360" w:lineRule="auto"/>
        <w:ind w:firstLine="1134"/>
        <w:jc w:val="both"/>
      </w:pPr>
      <w:bookmarkStart w:id="159" w:name="_Toc377393482"/>
      <w:bookmarkStart w:id="160" w:name="_Toc381777642"/>
      <w:r w:rsidRPr="00150714">
        <w:t>Глава 6"</w:t>
      </w:r>
      <w:r w:rsidRPr="006F4D9D">
        <w:t>Предложения по строительству, реконструкции</w:t>
      </w:r>
      <w:r w:rsidRPr="00150714">
        <w:t xml:space="preserve"> и техническому перевооружению источников тепловой энергии</w:t>
      </w:r>
      <w:bookmarkEnd w:id="159"/>
      <w:bookmarkEnd w:id="160"/>
    </w:p>
    <w:p w:rsidR="00E07979" w:rsidRDefault="00E07979" w:rsidP="00CF48EA">
      <w:pPr>
        <w:pStyle w:val="2"/>
        <w:numPr>
          <w:ilvl w:val="0"/>
          <w:numId w:val="0"/>
        </w:numPr>
        <w:spacing w:line="360" w:lineRule="auto"/>
        <w:ind w:firstLine="709"/>
        <w:jc w:val="both"/>
      </w:pPr>
      <w:bookmarkStart w:id="161" w:name="_Toc375566388"/>
      <w:bookmarkStart w:id="162" w:name="_Toc377393483"/>
      <w:bookmarkStart w:id="163" w:name="_Toc381777643"/>
      <w:r>
        <w:t>6.1.</w:t>
      </w:r>
      <w:r w:rsidR="00DC5A3D">
        <w:t xml:space="preserve"> </w:t>
      </w:r>
      <w:r w:rsidRPr="00B97582">
        <w:t>Определение условий организации централизованного теплоснабжения, индивидуального теплоснабжения, а также поквартирного отопления;</w:t>
      </w:r>
      <w:bookmarkEnd w:id="161"/>
      <w:bookmarkEnd w:id="162"/>
      <w:bookmarkEnd w:id="163"/>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 </w:t>
      </w:r>
      <w:proofErr w:type="gramStart"/>
      <w:r w:rsidRPr="00E07979">
        <w:rPr>
          <w:color w:val="auto"/>
          <w:sz w:val="26"/>
          <w:szCs w:val="26"/>
        </w:rPr>
        <w:t>п</w:t>
      </w:r>
      <w:proofErr w:type="gramEnd"/>
      <w:r w:rsidRPr="00E07979">
        <w:rPr>
          <w:color w:val="auto"/>
          <w:sz w:val="26"/>
          <w:szCs w:val="26"/>
        </w:rPr>
        <w:t>.108-110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w:t>
      </w:r>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 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 в первом случае осуществляется реконструкция котельной с увеличением ее мощности; </w:t>
      </w:r>
    </w:p>
    <w:p w:rsidR="00E07979" w:rsidRPr="00E07979" w:rsidRDefault="00E07979" w:rsidP="00E07979">
      <w:pPr>
        <w:pStyle w:val="Default"/>
        <w:spacing w:line="360" w:lineRule="auto"/>
        <w:ind w:firstLineChars="272" w:firstLine="707"/>
        <w:jc w:val="both"/>
        <w:rPr>
          <w:color w:val="auto"/>
          <w:sz w:val="26"/>
          <w:szCs w:val="26"/>
        </w:rPr>
      </w:pPr>
      <w:r w:rsidRPr="00E07979">
        <w:rPr>
          <w:color w:val="auto"/>
          <w:sz w:val="26"/>
          <w:szCs w:val="26"/>
        </w:rPr>
        <w:t xml:space="preserve">-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 </w:t>
      </w:r>
    </w:p>
    <w:p w:rsidR="00E07979" w:rsidRPr="00E07979" w:rsidRDefault="00E07979" w:rsidP="00E07979">
      <w:pPr>
        <w:spacing w:line="360" w:lineRule="auto"/>
        <w:ind w:firstLineChars="272" w:firstLine="707"/>
        <w:rPr>
          <w:sz w:val="26"/>
          <w:szCs w:val="26"/>
        </w:rPr>
      </w:pPr>
      <w:r w:rsidRPr="00E07979">
        <w:rPr>
          <w:sz w:val="26"/>
          <w:szCs w:val="26"/>
        </w:rPr>
        <w:t xml:space="preserve">Предложения по организации индивидуального, в том числе поквартирного теплоснабжения в блокированных жилых зданиях, осуществляются только в зонах </w:t>
      </w:r>
      <w:r w:rsidRPr="00E07979">
        <w:rPr>
          <w:sz w:val="26"/>
          <w:szCs w:val="26"/>
        </w:rPr>
        <w:lastRenderedPageBreak/>
        <w:t>застройки поселения малоэтажными жилыми зданиями и плотностью тепловой нагрузки меньше 0,01 Гкал/</w:t>
      </w:r>
      <w:proofErr w:type="gramStart"/>
      <w:r w:rsidRPr="00E07979">
        <w:rPr>
          <w:sz w:val="26"/>
          <w:szCs w:val="26"/>
        </w:rPr>
        <w:t>га</w:t>
      </w:r>
      <w:proofErr w:type="gramEnd"/>
      <w:r w:rsidRPr="00E07979">
        <w:rPr>
          <w:sz w:val="26"/>
          <w:szCs w:val="26"/>
        </w:rPr>
        <w:t>.</w:t>
      </w:r>
    </w:p>
    <w:p w:rsidR="00E07979" w:rsidRPr="00E07979" w:rsidRDefault="00E07979" w:rsidP="00E07979">
      <w:pPr>
        <w:spacing w:line="360" w:lineRule="auto"/>
        <w:ind w:firstLineChars="272" w:firstLine="707"/>
        <w:rPr>
          <w:sz w:val="26"/>
          <w:szCs w:val="26"/>
        </w:rPr>
      </w:pPr>
      <w:r w:rsidRPr="00E07979">
        <w:rPr>
          <w:sz w:val="26"/>
          <w:szCs w:val="26"/>
        </w:rPr>
        <w:t>Прирост тепловой нагрузки ожидается за счёт размещения нового строительства и реконструкции существующей застройки. В проекте предлагается размещение новой многоэтажной, малоэтажной и индивидуальной жилой застройки, объектов капитального строительства производственного, коммунально-складского, автотранспортного, общественно-делового назначения, а также объектов обслуживания населения и дачной застройки. 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50.13330.2010 «СНиП 23-02-2003 Тепловая защита зданий» и ТСН ПЗП-99 МО (ТСН 30-303-2000 МО) «Планировка и застройка городских и сельских поселений».</w:t>
      </w:r>
    </w:p>
    <w:p w:rsidR="000B0634" w:rsidRDefault="000B0634" w:rsidP="000B0634">
      <w:pPr>
        <w:spacing w:line="360" w:lineRule="auto"/>
        <w:ind w:firstLine="709"/>
        <w:rPr>
          <w:sz w:val="26"/>
          <w:szCs w:val="26"/>
        </w:rPr>
      </w:pPr>
      <w:r>
        <w:rPr>
          <w:sz w:val="26"/>
          <w:szCs w:val="26"/>
        </w:rPr>
        <w:t>Для повышения надежности работы системы централизованного теплоснабжения предлагается замена устаревшего оборудования:</w:t>
      </w:r>
    </w:p>
    <w:p w:rsidR="000B0634" w:rsidRPr="00B00CE7" w:rsidRDefault="000B0634" w:rsidP="000B0634">
      <w:pPr>
        <w:spacing w:line="360" w:lineRule="auto"/>
        <w:ind w:firstLine="709"/>
        <w:rPr>
          <w:sz w:val="26"/>
          <w:szCs w:val="26"/>
        </w:rPr>
      </w:pPr>
      <w:r>
        <w:rPr>
          <w:sz w:val="26"/>
          <w:szCs w:val="26"/>
        </w:rPr>
        <w:t>- установка котла КВГМ-3,5 на котельной (дер. Старополье)</w:t>
      </w:r>
    </w:p>
    <w:p w:rsidR="00822B62" w:rsidRPr="00836E0A" w:rsidRDefault="00822B62" w:rsidP="00822B62">
      <w:pPr>
        <w:spacing w:line="360" w:lineRule="auto"/>
        <w:ind w:firstLineChars="272" w:firstLine="707"/>
        <w:rPr>
          <w:sz w:val="26"/>
          <w:szCs w:val="26"/>
        </w:rPr>
      </w:pPr>
      <w:r w:rsidRPr="00822B62">
        <w:rPr>
          <w:sz w:val="26"/>
          <w:szCs w:val="26"/>
        </w:rPr>
        <w:t>Прирост тепловой нагрузки на централизованные системы</w:t>
      </w:r>
      <w:r>
        <w:rPr>
          <w:sz w:val="26"/>
          <w:szCs w:val="26"/>
        </w:rPr>
        <w:t xml:space="preserve"> теплоснабжения дер. </w:t>
      </w:r>
      <w:r w:rsidRPr="00836E0A">
        <w:rPr>
          <w:sz w:val="26"/>
          <w:szCs w:val="26"/>
        </w:rPr>
        <w:t>Старополье ожидается на расчётный срок до 2028 г.</w:t>
      </w:r>
      <w:r w:rsidR="00373EF6">
        <w:rPr>
          <w:sz w:val="26"/>
          <w:szCs w:val="26"/>
        </w:rPr>
        <w:t xml:space="preserve"> </w:t>
      </w:r>
      <w:r w:rsidRPr="00836E0A">
        <w:rPr>
          <w:sz w:val="26"/>
          <w:szCs w:val="26"/>
        </w:rPr>
        <w:t>на 0,3048Гкал/час.</w:t>
      </w:r>
    </w:p>
    <w:p w:rsidR="000B0634" w:rsidRDefault="00C65C56" w:rsidP="00E07979">
      <w:pPr>
        <w:spacing w:line="360" w:lineRule="auto"/>
        <w:ind w:firstLine="709"/>
        <w:rPr>
          <w:sz w:val="26"/>
          <w:szCs w:val="26"/>
        </w:rPr>
      </w:pPr>
      <w:r w:rsidRPr="00836E0A">
        <w:rPr>
          <w:bCs/>
          <w:sz w:val="26"/>
          <w:szCs w:val="26"/>
        </w:rPr>
        <w:t>Т</w:t>
      </w:r>
      <w:r w:rsidR="00822B62" w:rsidRPr="00836E0A">
        <w:rPr>
          <w:bCs/>
          <w:sz w:val="26"/>
          <w:szCs w:val="26"/>
        </w:rPr>
        <w:t>еплов</w:t>
      </w:r>
      <w:r w:rsidRPr="00836E0A">
        <w:rPr>
          <w:bCs/>
          <w:sz w:val="26"/>
          <w:szCs w:val="26"/>
        </w:rPr>
        <w:t xml:space="preserve">ая </w:t>
      </w:r>
      <w:r w:rsidR="00822B62" w:rsidRPr="00836E0A">
        <w:rPr>
          <w:bCs/>
          <w:sz w:val="26"/>
          <w:szCs w:val="26"/>
        </w:rPr>
        <w:t>нагрузк</w:t>
      </w:r>
      <w:r w:rsidRPr="00836E0A">
        <w:rPr>
          <w:bCs/>
          <w:sz w:val="26"/>
          <w:szCs w:val="26"/>
        </w:rPr>
        <w:t>а</w:t>
      </w:r>
      <w:r w:rsidR="00CF48EA">
        <w:rPr>
          <w:bCs/>
          <w:sz w:val="26"/>
          <w:szCs w:val="26"/>
        </w:rPr>
        <w:t xml:space="preserve"> </w:t>
      </w:r>
      <w:r w:rsidR="00822B62" w:rsidRPr="00836E0A">
        <w:rPr>
          <w:sz w:val="26"/>
          <w:szCs w:val="26"/>
        </w:rPr>
        <w:t>на централизованные системы теплоснабжения дер. Овсище</w:t>
      </w:r>
      <w:r w:rsidR="005F549D" w:rsidRPr="00836E0A">
        <w:rPr>
          <w:sz w:val="26"/>
          <w:szCs w:val="26"/>
        </w:rPr>
        <w:t xml:space="preserve"> на расчетный срок до 2028 г. возрастет на</w:t>
      </w:r>
      <w:r w:rsidR="00836E0A" w:rsidRPr="00836E0A">
        <w:rPr>
          <w:sz w:val="26"/>
          <w:szCs w:val="26"/>
        </w:rPr>
        <w:t xml:space="preserve"> 0,2506 Гкал/час.</w:t>
      </w:r>
    </w:p>
    <w:p w:rsidR="000B0634" w:rsidRDefault="000B0634" w:rsidP="00E07979">
      <w:pPr>
        <w:spacing w:line="360" w:lineRule="auto"/>
        <w:ind w:firstLine="709"/>
        <w:rPr>
          <w:sz w:val="26"/>
          <w:szCs w:val="26"/>
        </w:rPr>
        <w:sectPr w:rsidR="000B0634" w:rsidSect="008109DF">
          <w:pgSz w:w="11907" w:h="16840" w:code="9"/>
          <w:pgMar w:top="-1419" w:right="851" w:bottom="1134" w:left="1276" w:header="284" w:footer="125" w:gutter="0"/>
          <w:cols w:space="708"/>
          <w:docGrid w:linePitch="360"/>
        </w:sectPr>
      </w:pPr>
    </w:p>
    <w:p w:rsidR="000B0634" w:rsidRPr="000B0634" w:rsidRDefault="000B0634" w:rsidP="000B0634">
      <w:pPr>
        <w:spacing w:line="360" w:lineRule="auto"/>
        <w:ind w:firstLine="709"/>
        <w:rPr>
          <w:b/>
          <w:sz w:val="26"/>
          <w:szCs w:val="26"/>
          <w:u w:val="single"/>
        </w:rPr>
      </w:pPr>
      <w:r w:rsidRPr="000B0634">
        <w:rPr>
          <w:b/>
          <w:sz w:val="26"/>
          <w:szCs w:val="26"/>
          <w:u w:val="single"/>
        </w:rPr>
        <w:lastRenderedPageBreak/>
        <w:t>Котел водогрейный КВГМ-3,5</w:t>
      </w:r>
    </w:p>
    <w:p w:rsidR="000B0634" w:rsidRPr="000B0634" w:rsidRDefault="000B0634" w:rsidP="000B0634">
      <w:pPr>
        <w:spacing w:before="100" w:beforeAutospacing="1" w:after="100" w:afterAutospacing="1" w:line="360" w:lineRule="auto"/>
        <w:ind w:firstLine="709"/>
        <w:rPr>
          <w:rFonts w:eastAsia="Times New Roman"/>
          <w:sz w:val="26"/>
          <w:szCs w:val="26"/>
          <w:lang w:eastAsia="ru-RU"/>
        </w:rPr>
      </w:pPr>
      <w:r w:rsidRPr="000B0634">
        <w:rPr>
          <w:rFonts w:eastAsia="Times New Roman"/>
          <w:bCs/>
          <w:sz w:val="26"/>
          <w:szCs w:val="26"/>
          <w:lang w:eastAsia="ru-RU"/>
        </w:rPr>
        <w:t>Водогрейный котел КВГМ-3,5</w:t>
      </w:r>
      <w:r w:rsidRPr="000B0634">
        <w:rPr>
          <w:rFonts w:eastAsia="Times New Roman"/>
          <w:b/>
          <w:bCs/>
          <w:sz w:val="26"/>
          <w:szCs w:val="26"/>
          <w:lang w:eastAsia="ru-RU"/>
        </w:rPr>
        <w:t xml:space="preserve"> </w:t>
      </w:r>
      <w:r w:rsidRPr="000B0634">
        <w:rPr>
          <w:rFonts w:eastAsia="Times New Roman"/>
          <w:sz w:val="26"/>
          <w:szCs w:val="26"/>
          <w:lang w:eastAsia="ru-RU"/>
        </w:rPr>
        <w:t xml:space="preserve">используемый в системах отопления и водоснабжения в отопительных котельных в промышленных отраслях и жилищно-коммунальном хозяйстве. </w:t>
      </w:r>
      <w:proofErr w:type="spellStart"/>
      <w:r w:rsidRPr="000B0634">
        <w:rPr>
          <w:rFonts w:eastAsia="Times New Roman"/>
          <w:sz w:val="26"/>
          <w:szCs w:val="26"/>
          <w:lang w:eastAsia="ru-RU"/>
        </w:rPr>
        <w:t>Котлоагрегат</w:t>
      </w:r>
      <w:proofErr w:type="spellEnd"/>
      <w:r w:rsidRPr="000B0634">
        <w:rPr>
          <w:rFonts w:eastAsia="Times New Roman"/>
          <w:sz w:val="26"/>
          <w:szCs w:val="26"/>
          <w:lang w:eastAsia="ru-RU"/>
        </w:rPr>
        <w:t xml:space="preserve"> этой марки функционирует как в открытых, так и в закрытых системах теплоснабжения с принудительной циркуляцией. Применяются котлы КВГМ-3,5 для нагрева воды при централизованном теплосн</w:t>
      </w:r>
      <w:r>
        <w:rPr>
          <w:rFonts w:eastAsia="Times New Roman"/>
          <w:sz w:val="26"/>
          <w:szCs w:val="26"/>
          <w:lang w:eastAsia="ru-RU"/>
        </w:rPr>
        <w:t>абжении объектов хозяйствования.</w:t>
      </w:r>
    </w:p>
    <w:p w:rsidR="000B0634" w:rsidRPr="000B0634" w:rsidRDefault="000B0634" w:rsidP="000B0634">
      <w:pPr>
        <w:spacing w:before="100" w:beforeAutospacing="1" w:after="100" w:afterAutospacing="1" w:line="360" w:lineRule="auto"/>
        <w:ind w:firstLine="709"/>
        <w:rPr>
          <w:rFonts w:eastAsia="Times New Roman"/>
          <w:sz w:val="26"/>
          <w:szCs w:val="26"/>
          <w:lang w:eastAsia="ru-RU"/>
        </w:rPr>
      </w:pPr>
      <w:r w:rsidRPr="000B0634">
        <w:rPr>
          <w:rFonts w:eastAsia="Times New Roman"/>
          <w:sz w:val="26"/>
          <w:szCs w:val="26"/>
          <w:lang w:eastAsia="ru-RU"/>
        </w:rPr>
        <w:t>При помощи вентилятора и дымососа обеспечивается уравновешенная тяга при работе котла, который устанавливается непосредственно в роли главного источника отопления в районных отопительных и производственно-отопительных котельных, функционирует с непрерывным расходом воды.</w:t>
      </w:r>
    </w:p>
    <w:p w:rsidR="000B0634" w:rsidRPr="000B0634" w:rsidRDefault="000B0634" w:rsidP="000B0634">
      <w:pPr>
        <w:spacing w:before="100" w:beforeAutospacing="1" w:after="100" w:afterAutospacing="1" w:line="360" w:lineRule="auto"/>
        <w:ind w:firstLine="709"/>
        <w:rPr>
          <w:rFonts w:eastAsia="Times New Roman"/>
          <w:sz w:val="26"/>
          <w:szCs w:val="26"/>
          <w:lang w:eastAsia="ru-RU"/>
        </w:rPr>
      </w:pPr>
      <w:proofErr w:type="spellStart"/>
      <w:r w:rsidRPr="000B0634">
        <w:rPr>
          <w:rFonts w:eastAsia="Times New Roman"/>
          <w:sz w:val="26"/>
          <w:szCs w:val="26"/>
          <w:lang w:eastAsia="ru-RU"/>
        </w:rPr>
        <w:t>Котлоагрегат</w:t>
      </w:r>
      <w:proofErr w:type="spellEnd"/>
      <w:r w:rsidRPr="000B0634">
        <w:rPr>
          <w:rFonts w:eastAsia="Times New Roman"/>
          <w:sz w:val="26"/>
          <w:szCs w:val="26"/>
          <w:lang w:eastAsia="ru-RU"/>
        </w:rPr>
        <w:t xml:space="preserve"> КВГМ-3,5 </w:t>
      </w:r>
      <w:proofErr w:type="gramStart"/>
      <w:r w:rsidRPr="000B0634">
        <w:rPr>
          <w:rFonts w:eastAsia="Times New Roman"/>
          <w:sz w:val="26"/>
          <w:szCs w:val="26"/>
          <w:lang w:eastAsia="ru-RU"/>
        </w:rPr>
        <w:t>работает с принудительной циркуляцией воды давлением не больше 6,0 МПа с номинальной температурой на выходе 115°С. В дополнительную комплектацию включается</w:t>
      </w:r>
      <w:proofErr w:type="gramEnd"/>
      <w:r w:rsidRPr="000B0634">
        <w:rPr>
          <w:rFonts w:eastAsia="Times New Roman"/>
          <w:sz w:val="26"/>
          <w:szCs w:val="26"/>
          <w:lang w:eastAsia="ru-RU"/>
        </w:rPr>
        <w:t xml:space="preserve"> горелка и вентилятор. Поставляется котел КВГМ-3,5 одним общим блоком - блок котла в обшивке. Комп</w:t>
      </w:r>
      <w:r>
        <w:rPr>
          <w:rFonts w:eastAsia="Times New Roman"/>
          <w:sz w:val="26"/>
          <w:szCs w:val="26"/>
          <w:lang w:eastAsia="ru-RU"/>
        </w:rPr>
        <w:t>лектация постав</w:t>
      </w:r>
      <w:r w:rsidR="006C73DC">
        <w:rPr>
          <w:rFonts w:eastAsia="Times New Roman"/>
          <w:sz w:val="26"/>
          <w:szCs w:val="26"/>
          <w:lang w:eastAsia="ru-RU"/>
        </w:rPr>
        <w:t>ки котла КВГМ-3</w:t>
      </w:r>
      <w:r w:rsidRPr="000B0634">
        <w:rPr>
          <w:rFonts w:eastAsia="Times New Roman"/>
          <w:sz w:val="26"/>
          <w:szCs w:val="26"/>
          <w:lang w:eastAsia="ru-RU"/>
        </w:rPr>
        <w:t>:</w:t>
      </w:r>
    </w:p>
    <w:p w:rsidR="000B0634" w:rsidRPr="000B0634" w:rsidRDefault="000B0634" w:rsidP="000B0634">
      <w:pPr>
        <w:numPr>
          <w:ilvl w:val="0"/>
          <w:numId w:val="39"/>
        </w:numPr>
        <w:spacing w:before="100" w:beforeAutospacing="1" w:after="100" w:afterAutospacing="1" w:line="360" w:lineRule="auto"/>
        <w:ind w:firstLine="709"/>
        <w:rPr>
          <w:rFonts w:eastAsia="Times New Roman"/>
          <w:sz w:val="26"/>
          <w:szCs w:val="26"/>
          <w:lang w:eastAsia="ru-RU"/>
        </w:rPr>
      </w:pPr>
      <w:r w:rsidRPr="000B0634">
        <w:rPr>
          <w:rFonts w:eastAsia="Times New Roman"/>
          <w:sz w:val="26"/>
          <w:szCs w:val="26"/>
          <w:lang w:eastAsia="ru-RU"/>
        </w:rPr>
        <w:t>КИП,</w:t>
      </w:r>
    </w:p>
    <w:p w:rsidR="000B0634" w:rsidRPr="000B0634" w:rsidRDefault="000B0634" w:rsidP="000B0634">
      <w:pPr>
        <w:numPr>
          <w:ilvl w:val="0"/>
          <w:numId w:val="39"/>
        </w:numPr>
        <w:spacing w:before="100" w:beforeAutospacing="1" w:after="100" w:afterAutospacing="1" w:line="360" w:lineRule="auto"/>
        <w:ind w:firstLine="709"/>
        <w:rPr>
          <w:rFonts w:eastAsia="Times New Roman"/>
          <w:sz w:val="26"/>
          <w:szCs w:val="26"/>
          <w:lang w:eastAsia="ru-RU"/>
        </w:rPr>
      </w:pPr>
      <w:r w:rsidRPr="000B0634">
        <w:rPr>
          <w:rFonts w:eastAsia="Times New Roman"/>
          <w:sz w:val="26"/>
          <w:szCs w:val="26"/>
          <w:lang w:eastAsia="ru-RU"/>
        </w:rPr>
        <w:t>арматура,</w:t>
      </w:r>
    </w:p>
    <w:p w:rsidR="000B0634" w:rsidRPr="000B0634" w:rsidRDefault="000B0634" w:rsidP="000B0634">
      <w:pPr>
        <w:numPr>
          <w:ilvl w:val="0"/>
          <w:numId w:val="39"/>
        </w:numPr>
        <w:spacing w:before="100" w:beforeAutospacing="1" w:after="100" w:afterAutospacing="1" w:line="360" w:lineRule="auto"/>
        <w:ind w:firstLine="709"/>
        <w:rPr>
          <w:rFonts w:eastAsia="Times New Roman"/>
          <w:sz w:val="26"/>
          <w:szCs w:val="26"/>
          <w:lang w:eastAsia="ru-RU"/>
        </w:rPr>
      </w:pPr>
      <w:r w:rsidRPr="000B0634">
        <w:rPr>
          <w:rFonts w:eastAsia="Times New Roman"/>
          <w:sz w:val="26"/>
          <w:szCs w:val="26"/>
          <w:lang w:eastAsia="ru-RU"/>
        </w:rPr>
        <w:t>приборы безопасности</w:t>
      </w:r>
    </w:p>
    <w:p w:rsidR="000B0634" w:rsidRDefault="000B0634" w:rsidP="000B0634">
      <w:pPr>
        <w:numPr>
          <w:ilvl w:val="0"/>
          <w:numId w:val="39"/>
        </w:numPr>
        <w:spacing w:before="100" w:beforeAutospacing="1" w:after="100" w:afterAutospacing="1" w:line="360" w:lineRule="auto"/>
        <w:ind w:firstLine="709"/>
        <w:rPr>
          <w:rFonts w:eastAsia="Times New Roman"/>
          <w:sz w:val="26"/>
          <w:szCs w:val="26"/>
          <w:lang w:eastAsia="ru-RU"/>
        </w:rPr>
      </w:pPr>
      <w:r w:rsidRPr="000B0634">
        <w:rPr>
          <w:rFonts w:eastAsia="Times New Roman"/>
          <w:sz w:val="26"/>
          <w:szCs w:val="26"/>
          <w:lang w:eastAsia="ru-RU"/>
        </w:rPr>
        <w:t>котельный блок.</w:t>
      </w:r>
    </w:p>
    <w:p w:rsidR="000B0634" w:rsidRDefault="000B0634" w:rsidP="000B0634">
      <w:pPr>
        <w:spacing w:before="100" w:beforeAutospacing="1" w:after="100" w:afterAutospacing="1" w:line="360" w:lineRule="auto"/>
        <w:ind w:firstLine="709"/>
        <w:rPr>
          <w:rFonts w:eastAsia="Times New Roman"/>
          <w:sz w:val="26"/>
          <w:szCs w:val="26"/>
          <w:lang w:eastAsia="ru-RU"/>
        </w:rPr>
      </w:pPr>
      <w:r>
        <w:rPr>
          <w:rFonts w:eastAsia="Times New Roman"/>
          <w:sz w:val="26"/>
          <w:szCs w:val="26"/>
          <w:lang w:eastAsia="ru-RU"/>
        </w:rPr>
        <w:t>Технические характеристики котлов КВГМ-3,5 представлены в таблице 31.</w:t>
      </w:r>
    </w:p>
    <w:p w:rsidR="000B0634" w:rsidRDefault="000B0634" w:rsidP="000B0634">
      <w:pPr>
        <w:numPr>
          <w:ilvl w:val="0"/>
          <w:numId w:val="39"/>
        </w:numPr>
        <w:spacing w:before="100" w:beforeAutospacing="1" w:after="100" w:afterAutospacing="1" w:line="360" w:lineRule="auto"/>
        <w:ind w:firstLine="709"/>
        <w:rPr>
          <w:rFonts w:eastAsia="Times New Roman"/>
          <w:sz w:val="26"/>
          <w:szCs w:val="26"/>
          <w:lang w:eastAsia="ru-RU"/>
        </w:rPr>
        <w:sectPr w:rsidR="000B0634" w:rsidSect="000B0634">
          <w:pgSz w:w="11907" w:h="16840" w:code="9"/>
          <w:pgMar w:top="-1843" w:right="851" w:bottom="1134" w:left="1418" w:header="284" w:footer="125" w:gutter="0"/>
          <w:cols w:space="708"/>
          <w:docGrid w:linePitch="360"/>
        </w:sectPr>
      </w:pPr>
    </w:p>
    <w:p w:rsidR="000B0634" w:rsidRDefault="000B0634" w:rsidP="000B0634">
      <w:pPr>
        <w:spacing w:line="360" w:lineRule="auto"/>
        <w:ind w:firstLine="709"/>
        <w:jc w:val="right"/>
        <w:rPr>
          <w:b/>
          <w:sz w:val="26"/>
          <w:szCs w:val="26"/>
        </w:rPr>
      </w:pPr>
      <w:r w:rsidRPr="000B0634">
        <w:rPr>
          <w:b/>
          <w:sz w:val="26"/>
          <w:szCs w:val="26"/>
        </w:rPr>
        <w:lastRenderedPageBreak/>
        <w:t>Таблица 31.</w:t>
      </w:r>
    </w:p>
    <w:p w:rsidR="000B0634" w:rsidRDefault="000B0634" w:rsidP="000B0634">
      <w:pPr>
        <w:spacing w:line="360" w:lineRule="auto"/>
        <w:ind w:firstLine="709"/>
        <w:jc w:val="center"/>
        <w:rPr>
          <w:b/>
          <w:sz w:val="26"/>
          <w:szCs w:val="26"/>
        </w:rPr>
      </w:pPr>
      <w:r>
        <w:rPr>
          <w:b/>
          <w:sz w:val="26"/>
          <w:szCs w:val="26"/>
        </w:rPr>
        <w:t>Технические характеристики котлов КВГМ-3,5.</w:t>
      </w:r>
    </w:p>
    <w:tbl>
      <w:tblPr>
        <w:tblpPr w:leftFromText="180" w:rightFromText="180" w:vertAnchor="text" w:tblpXSpec="center" w:tblpY="1"/>
        <w:tblOverlap w:val="neve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67"/>
        <w:gridCol w:w="3191"/>
      </w:tblGrid>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Мощность, МВт</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3,5</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Предельное рабочее давление теплоносителя</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не более, Мпа (кгс/</w:t>
            </w:r>
            <w:proofErr w:type="spellStart"/>
            <w:r w:rsidRPr="000B0634">
              <w:rPr>
                <w:rFonts w:eastAsia="Times New Roman"/>
                <w:lang w:eastAsia="ru-RU"/>
              </w:rPr>
              <w:t>кв</w:t>
            </w:r>
            <w:proofErr w:type="gramStart"/>
            <w:r w:rsidRPr="000B0634">
              <w:rPr>
                <w:rFonts w:eastAsia="Times New Roman"/>
                <w:lang w:eastAsia="ru-RU"/>
              </w:rPr>
              <w:t>.с</w:t>
            </w:r>
            <w:proofErr w:type="gramEnd"/>
            <w:r w:rsidRPr="000B0634">
              <w:rPr>
                <w:rFonts w:eastAsia="Times New Roman"/>
                <w:lang w:eastAsia="ru-RU"/>
              </w:rPr>
              <w:t>м</w:t>
            </w:r>
            <w:proofErr w:type="spellEnd"/>
            <w:r w:rsidRPr="000B0634">
              <w:rPr>
                <w:rFonts w:eastAsia="Times New Roman"/>
                <w:lang w:eastAsia="ru-RU"/>
              </w:rPr>
              <w:t>) 0,6 (6,0)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Диапазон регулирования</w:t>
            </w:r>
          </w:p>
        </w:tc>
        <w:tc>
          <w:tcPr>
            <w:tcW w:w="0" w:type="auto"/>
            <w:vAlign w:val="center"/>
            <w:hideMark/>
          </w:tcPr>
          <w:p w:rsidR="000B0634" w:rsidRPr="000B0634" w:rsidRDefault="000B0634" w:rsidP="000B0634">
            <w:pPr>
              <w:jc w:val="center"/>
              <w:rPr>
                <w:rFonts w:eastAsia="Times New Roman"/>
                <w:lang w:eastAsia="ru-RU"/>
              </w:rPr>
            </w:pPr>
            <w:r>
              <w:rPr>
                <w:rFonts w:eastAsia="Times New Roman"/>
                <w:lang w:eastAsia="ru-RU"/>
              </w:rPr>
              <w:t>40…</w:t>
            </w:r>
            <w:r w:rsidRPr="000B0634">
              <w:rPr>
                <w:rFonts w:eastAsia="Times New Roman"/>
                <w:lang w:eastAsia="ru-RU"/>
              </w:rPr>
              <w:t>100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КПД, не менее, %</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92</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Вода, температура на выходе</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не более</w:t>
            </w:r>
            <w:proofErr w:type="gramStart"/>
            <w:r w:rsidRPr="000B0634">
              <w:rPr>
                <w:rFonts w:eastAsia="Times New Roman"/>
                <w:lang w:eastAsia="ru-RU"/>
              </w:rPr>
              <w:t>  С</w:t>
            </w:r>
            <w:proofErr w:type="gramEnd"/>
            <w:r w:rsidRPr="000B0634">
              <w:rPr>
                <w:rFonts w:eastAsia="Times New Roman"/>
                <w:lang w:eastAsia="ru-RU"/>
              </w:rPr>
              <w:t> </w:t>
            </w:r>
            <w:r>
              <w:rPr>
                <w:rFonts w:eastAsia="Times New Roman"/>
                <w:lang w:eastAsia="ru-RU"/>
              </w:rPr>
              <w:t xml:space="preserve"> </w:t>
            </w:r>
            <w:r w:rsidRPr="000B0634">
              <w:rPr>
                <w:rFonts w:eastAsia="Times New Roman"/>
                <w:lang w:eastAsia="ru-RU"/>
              </w:rPr>
              <w:t>95</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Сопротивление в газовом тракте, не более, Па</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500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Расход воды через котел, м3</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34,5</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Температура газов на выходе</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не более 220</w:t>
            </w:r>
            <w:proofErr w:type="gramStart"/>
            <w:r w:rsidRPr="000B0634">
              <w:rPr>
                <w:rFonts w:eastAsia="Times New Roman"/>
                <w:lang w:eastAsia="ru-RU"/>
              </w:rPr>
              <w:t>  С</w:t>
            </w:r>
            <w:proofErr w:type="gramEnd"/>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Гидравлическое сопротивление теплоносителю котла, не более, Мпа</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0,06</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 xml:space="preserve">Габаритные размеры, не более, </w:t>
            </w:r>
            <w:proofErr w:type="gramStart"/>
            <w:r w:rsidRPr="000B0634">
              <w:rPr>
                <w:rFonts w:eastAsia="Times New Roman"/>
                <w:lang w:eastAsia="ru-RU"/>
              </w:rPr>
              <w:t>мм</w:t>
            </w:r>
            <w:proofErr w:type="gramEnd"/>
            <w:r w:rsidRPr="000B0634">
              <w:rPr>
                <w:rFonts w:eastAsia="Times New Roman"/>
                <w:lang w:eastAsia="ru-RU"/>
              </w:rPr>
              <w:t>: (по блоку/максимальные)</w:t>
            </w:r>
          </w:p>
        </w:tc>
        <w:tc>
          <w:tcPr>
            <w:tcW w:w="0" w:type="auto"/>
            <w:vAlign w:val="center"/>
            <w:hideMark/>
          </w:tcPr>
          <w:p w:rsidR="000B0634" w:rsidRPr="000B0634" w:rsidRDefault="000B0634" w:rsidP="000B0634">
            <w:pPr>
              <w:jc w:val="center"/>
              <w:rPr>
                <w:rFonts w:eastAsia="Times New Roman"/>
                <w:lang w:eastAsia="ru-RU"/>
              </w:rPr>
            </w:pPr>
            <w:r>
              <w:rPr>
                <w:rFonts w:eastAsia="Times New Roman"/>
                <w:lang w:eastAsia="ru-RU"/>
              </w:rPr>
              <w:t>-</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Длина</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2700/2970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Ширина</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1200/1760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Высота</w:t>
            </w:r>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1800</w:t>
            </w:r>
          </w:p>
        </w:tc>
      </w:tr>
      <w:tr w:rsidR="000B0634" w:rsidRPr="000B0634" w:rsidTr="000B0634">
        <w:trPr>
          <w:tblCellSpacing w:w="0" w:type="dxa"/>
          <w:jc w:val="center"/>
        </w:trPr>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 xml:space="preserve">Масса котельной установки, не более, </w:t>
            </w:r>
            <w:proofErr w:type="gramStart"/>
            <w:r w:rsidRPr="000B0634">
              <w:rPr>
                <w:rFonts w:eastAsia="Times New Roman"/>
                <w:lang w:eastAsia="ru-RU"/>
              </w:rPr>
              <w:t>кг</w:t>
            </w:r>
            <w:proofErr w:type="gramEnd"/>
          </w:p>
        </w:tc>
        <w:tc>
          <w:tcPr>
            <w:tcW w:w="0" w:type="auto"/>
            <w:vAlign w:val="center"/>
            <w:hideMark/>
          </w:tcPr>
          <w:p w:rsidR="000B0634" w:rsidRPr="000B0634" w:rsidRDefault="000B0634" w:rsidP="000B0634">
            <w:pPr>
              <w:jc w:val="center"/>
              <w:rPr>
                <w:rFonts w:eastAsia="Times New Roman"/>
                <w:lang w:eastAsia="ru-RU"/>
              </w:rPr>
            </w:pPr>
            <w:r w:rsidRPr="000B0634">
              <w:rPr>
                <w:rFonts w:eastAsia="Times New Roman"/>
                <w:lang w:eastAsia="ru-RU"/>
              </w:rPr>
              <w:t>4400</w:t>
            </w:r>
          </w:p>
        </w:tc>
      </w:tr>
    </w:tbl>
    <w:p w:rsidR="000B0634" w:rsidRDefault="000B0634" w:rsidP="000B0634">
      <w:pPr>
        <w:spacing w:line="360" w:lineRule="auto"/>
        <w:ind w:firstLine="709"/>
        <w:jc w:val="right"/>
        <w:rPr>
          <w:b/>
          <w:sz w:val="26"/>
          <w:szCs w:val="26"/>
        </w:rPr>
      </w:pPr>
    </w:p>
    <w:p w:rsidR="00836E0A" w:rsidRPr="00836E0A" w:rsidRDefault="00836E0A" w:rsidP="00836E0A">
      <w:pPr>
        <w:pStyle w:val="2"/>
        <w:numPr>
          <w:ilvl w:val="0"/>
          <w:numId w:val="0"/>
        </w:numPr>
        <w:spacing w:line="360" w:lineRule="auto"/>
        <w:ind w:firstLine="709"/>
        <w:jc w:val="both"/>
      </w:pPr>
      <w:bookmarkStart w:id="164" w:name="_Toc377715763"/>
      <w:bookmarkStart w:id="165" w:name="_Toc381777644"/>
      <w:r w:rsidRPr="00836E0A">
        <w:t>6.2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64"/>
      <w:bookmarkEnd w:id="165"/>
    </w:p>
    <w:p w:rsidR="00836E0A" w:rsidRPr="0036395B" w:rsidRDefault="00836E0A" w:rsidP="00836E0A">
      <w:pPr>
        <w:spacing w:line="360" w:lineRule="auto"/>
        <w:ind w:firstLine="709"/>
        <w:rPr>
          <w:sz w:val="26"/>
          <w:szCs w:val="26"/>
        </w:rPr>
      </w:pPr>
      <w:r w:rsidRPr="0036395B">
        <w:rPr>
          <w:sz w:val="26"/>
          <w:szCs w:val="26"/>
        </w:rPr>
        <w:t>Строительство новых источников с комбинированной выработкой тепловой и электрической энергии разраб</w:t>
      </w:r>
      <w:r w:rsidR="000B0634">
        <w:rPr>
          <w:sz w:val="26"/>
          <w:szCs w:val="26"/>
        </w:rPr>
        <w:t>атываемой схемой теплоснабжения</w:t>
      </w:r>
      <w:r w:rsidRPr="0036395B">
        <w:rPr>
          <w:sz w:val="26"/>
          <w:szCs w:val="26"/>
        </w:rPr>
        <w:t xml:space="preserve"> не предусматривается.</w:t>
      </w:r>
    </w:p>
    <w:p w:rsidR="00836E0A" w:rsidRPr="00836E0A" w:rsidRDefault="00836E0A" w:rsidP="00CF48EA">
      <w:pPr>
        <w:pStyle w:val="2"/>
        <w:numPr>
          <w:ilvl w:val="0"/>
          <w:numId w:val="0"/>
        </w:numPr>
        <w:spacing w:line="360" w:lineRule="auto"/>
        <w:ind w:firstLine="709"/>
        <w:jc w:val="both"/>
      </w:pPr>
      <w:bookmarkStart w:id="166" w:name="_Toc377715764"/>
      <w:bookmarkStart w:id="167" w:name="_Toc381777645"/>
      <w:r w:rsidRPr="00836E0A">
        <w:t>6.3</w:t>
      </w:r>
      <w:r w:rsidR="00DC5A3D">
        <w:t xml:space="preserve"> </w:t>
      </w:r>
      <w:r w:rsidRPr="00836E0A">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66"/>
      <w:bookmarkEnd w:id="167"/>
    </w:p>
    <w:p w:rsidR="00836E0A" w:rsidRPr="0036395B" w:rsidRDefault="00836E0A" w:rsidP="00836E0A">
      <w:pPr>
        <w:spacing w:line="360" w:lineRule="auto"/>
        <w:ind w:firstLine="709"/>
        <w:rPr>
          <w:sz w:val="26"/>
          <w:szCs w:val="26"/>
        </w:rPr>
      </w:pPr>
      <w:r w:rsidRPr="0036395B">
        <w:rPr>
          <w:sz w:val="26"/>
          <w:szCs w:val="26"/>
        </w:rPr>
        <w:t xml:space="preserve">Действующих источников тепловой энергии с комбинированной выработкой на территории </w:t>
      </w:r>
      <w:r>
        <w:rPr>
          <w:sz w:val="26"/>
          <w:szCs w:val="26"/>
        </w:rPr>
        <w:t xml:space="preserve">муниципального образования </w:t>
      </w:r>
      <w:proofErr w:type="spellStart"/>
      <w:r w:rsidR="006077E2">
        <w:rPr>
          <w:sz w:val="26"/>
          <w:szCs w:val="26"/>
        </w:rPr>
        <w:t>Старопольское</w:t>
      </w:r>
      <w:proofErr w:type="spellEnd"/>
      <w:r w:rsidR="006077E2">
        <w:rPr>
          <w:sz w:val="26"/>
          <w:szCs w:val="26"/>
        </w:rPr>
        <w:t xml:space="preserve"> сельское поселение </w:t>
      </w:r>
      <w:proofErr w:type="spellStart"/>
      <w:r>
        <w:rPr>
          <w:sz w:val="26"/>
          <w:szCs w:val="26"/>
        </w:rPr>
        <w:t>Сланцевского</w:t>
      </w:r>
      <w:proofErr w:type="spellEnd"/>
      <w:r>
        <w:rPr>
          <w:sz w:val="26"/>
          <w:szCs w:val="26"/>
        </w:rPr>
        <w:t xml:space="preserve"> муниципального района Ленинградской области</w:t>
      </w:r>
      <w:r w:rsidRPr="0036395B">
        <w:rPr>
          <w:sz w:val="26"/>
          <w:szCs w:val="26"/>
        </w:rPr>
        <w:t xml:space="preserve"> не имеется.</w:t>
      </w:r>
    </w:p>
    <w:p w:rsidR="00836E0A" w:rsidRPr="00836E0A" w:rsidRDefault="00836E0A" w:rsidP="00836E0A">
      <w:pPr>
        <w:pStyle w:val="2"/>
        <w:numPr>
          <w:ilvl w:val="0"/>
          <w:numId w:val="0"/>
        </w:numPr>
        <w:spacing w:line="360" w:lineRule="auto"/>
        <w:ind w:firstLine="709"/>
        <w:jc w:val="both"/>
      </w:pPr>
      <w:bookmarkStart w:id="168" w:name="_Toc377715765"/>
      <w:bookmarkStart w:id="169" w:name="_Toc381777646"/>
      <w:r w:rsidRPr="00836E0A">
        <w:lastRenderedPageBreak/>
        <w:t>6.4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68"/>
      <w:bookmarkEnd w:id="169"/>
    </w:p>
    <w:p w:rsidR="00836E0A" w:rsidRPr="0036395B" w:rsidRDefault="00836E0A" w:rsidP="00836E0A">
      <w:pPr>
        <w:spacing w:line="360" w:lineRule="auto"/>
        <w:ind w:firstLine="709"/>
        <w:rPr>
          <w:sz w:val="26"/>
          <w:szCs w:val="26"/>
        </w:rPr>
      </w:pPr>
      <w:r w:rsidRPr="0036395B">
        <w:rPr>
          <w:sz w:val="26"/>
          <w:szCs w:val="26"/>
        </w:rPr>
        <w:t>Мероприятия данной схемой не предусматриваются.</w:t>
      </w:r>
    </w:p>
    <w:p w:rsidR="00836E0A" w:rsidRPr="00836E0A" w:rsidRDefault="00836E0A" w:rsidP="00836E0A">
      <w:pPr>
        <w:pStyle w:val="2"/>
        <w:numPr>
          <w:ilvl w:val="0"/>
          <w:numId w:val="0"/>
        </w:numPr>
        <w:spacing w:line="360" w:lineRule="auto"/>
        <w:ind w:firstLine="709"/>
        <w:jc w:val="both"/>
      </w:pPr>
      <w:bookmarkStart w:id="170" w:name="_Toc377715766"/>
      <w:bookmarkStart w:id="171" w:name="_Toc381777647"/>
      <w:r w:rsidRPr="00836E0A">
        <w:t>6.5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70"/>
      <w:bookmarkEnd w:id="171"/>
    </w:p>
    <w:p w:rsidR="00836E0A" w:rsidRPr="0036395B" w:rsidRDefault="00836E0A" w:rsidP="00836E0A">
      <w:pPr>
        <w:spacing w:line="360" w:lineRule="auto"/>
        <w:ind w:firstLine="709"/>
        <w:rPr>
          <w:sz w:val="26"/>
          <w:szCs w:val="26"/>
        </w:rPr>
      </w:pPr>
      <w:r w:rsidRPr="0036395B">
        <w:rPr>
          <w:sz w:val="26"/>
          <w:szCs w:val="26"/>
        </w:rPr>
        <w:t>Мероприятия данной схемой не предусматриваются.</w:t>
      </w:r>
    </w:p>
    <w:p w:rsidR="00836E0A" w:rsidRPr="00836E0A" w:rsidRDefault="00836E0A" w:rsidP="00CF48EA">
      <w:pPr>
        <w:pStyle w:val="2"/>
        <w:numPr>
          <w:ilvl w:val="0"/>
          <w:numId w:val="0"/>
        </w:numPr>
        <w:spacing w:line="360" w:lineRule="auto"/>
        <w:ind w:firstLine="709"/>
        <w:jc w:val="both"/>
      </w:pPr>
      <w:bookmarkStart w:id="172" w:name="_Toc377715767"/>
      <w:bookmarkStart w:id="173" w:name="_Toc381777648"/>
      <w:r w:rsidRPr="00836E0A">
        <w:t>6.6</w:t>
      </w:r>
      <w:r w:rsidR="00DC5A3D">
        <w:t xml:space="preserve"> </w:t>
      </w:r>
      <w:r w:rsidRPr="00836E0A">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72"/>
      <w:bookmarkEnd w:id="173"/>
    </w:p>
    <w:p w:rsidR="00836E0A" w:rsidRPr="0036395B" w:rsidRDefault="00836E0A" w:rsidP="00836E0A">
      <w:pPr>
        <w:ind w:firstLine="709"/>
        <w:rPr>
          <w:sz w:val="26"/>
          <w:szCs w:val="26"/>
        </w:rPr>
      </w:pPr>
      <w:r w:rsidRPr="0036395B">
        <w:rPr>
          <w:sz w:val="26"/>
          <w:szCs w:val="26"/>
        </w:rPr>
        <w:t>Мероприятия данной схемой не предусматриваются.</w:t>
      </w:r>
    </w:p>
    <w:p w:rsidR="00836E0A" w:rsidRDefault="00836E0A" w:rsidP="00CF48EA">
      <w:pPr>
        <w:pStyle w:val="2"/>
        <w:numPr>
          <w:ilvl w:val="0"/>
          <w:numId w:val="0"/>
        </w:numPr>
        <w:spacing w:line="360" w:lineRule="auto"/>
        <w:ind w:firstLine="709"/>
        <w:jc w:val="both"/>
      </w:pPr>
      <w:bookmarkStart w:id="174" w:name="_Toc377715768"/>
      <w:bookmarkStart w:id="175" w:name="_Toc381777649"/>
      <w:r w:rsidRPr="00836E0A">
        <w:t>6.7</w:t>
      </w:r>
      <w:r w:rsidR="00DC5A3D">
        <w:t xml:space="preserve"> </w:t>
      </w:r>
      <w:r w:rsidRPr="00836E0A">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4"/>
      <w:bookmarkEnd w:id="175"/>
    </w:p>
    <w:p w:rsidR="00D37BA9" w:rsidRPr="0036395B" w:rsidRDefault="00D37BA9" w:rsidP="00D37BA9">
      <w:pPr>
        <w:ind w:firstLine="709"/>
        <w:rPr>
          <w:sz w:val="26"/>
          <w:szCs w:val="26"/>
        </w:rPr>
      </w:pPr>
      <w:r w:rsidRPr="0036395B">
        <w:rPr>
          <w:sz w:val="26"/>
          <w:szCs w:val="26"/>
        </w:rPr>
        <w:t>Мероприятия данной схемой не предусматриваются.</w:t>
      </w:r>
    </w:p>
    <w:p w:rsidR="00836E0A" w:rsidRPr="00836E0A" w:rsidRDefault="00836E0A" w:rsidP="00CF48EA">
      <w:pPr>
        <w:pStyle w:val="2"/>
        <w:numPr>
          <w:ilvl w:val="0"/>
          <w:numId w:val="0"/>
        </w:numPr>
        <w:spacing w:line="360" w:lineRule="auto"/>
        <w:ind w:firstLine="709"/>
        <w:jc w:val="both"/>
      </w:pPr>
      <w:bookmarkStart w:id="176" w:name="_Toc377715769"/>
      <w:bookmarkStart w:id="177" w:name="_Toc381777650"/>
      <w:r w:rsidRPr="00836E0A">
        <w:t>6.8</w:t>
      </w:r>
      <w:r w:rsidR="00DC5A3D">
        <w:t xml:space="preserve"> </w:t>
      </w:r>
      <w:r w:rsidRPr="00836E0A">
        <w:t>Обоснование организации индивидуального теплоснабжения в зонах застройки поселения малоэтажными жилыми зданиями;</w:t>
      </w:r>
      <w:bookmarkEnd w:id="176"/>
      <w:bookmarkEnd w:id="177"/>
    </w:p>
    <w:p w:rsidR="006F4D9D" w:rsidRPr="0036395B" w:rsidRDefault="006F4D9D" w:rsidP="006F4D9D">
      <w:pPr>
        <w:spacing w:line="360" w:lineRule="auto"/>
        <w:ind w:firstLine="709"/>
        <w:rPr>
          <w:sz w:val="26"/>
          <w:szCs w:val="26"/>
        </w:rPr>
      </w:pPr>
      <w:r w:rsidRPr="0036395B">
        <w:rPr>
          <w:sz w:val="26"/>
          <w:szCs w:val="26"/>
        </w:rPr>
        <w:t>Мероприятия данной схемой не предусматриваются.</w:t>
      </w:r>
    </w:p>
    <w:p w:rsidR="006F4D9D" w:rsidRPr="006F4D9D" w:rsidRDefault="006F4D9D" w:rsidP="00CF48EA">
      <w:pPr>
        <w:pStyle w:val="2"/>
        <w:numPr>
          <w:ilvl w:val="0"/>
          <w:numId w:val="0"/>
        </w:numPr>
        <w:spacing w:line="360" w:lineRule="auto"/>
        <w:ind w:firstLine="709"/>
        <w:jc w:val="both"/>
      </w:pPr>
      <w:bookmarkStart w:id="178" w:name="_Toc377715770"/>
      <w:bookmarkStart w:id="179" w:name="_Toc381777651"/>
      <w:r w:rsidRPr="006F4D9D">
        <w:t>6.9</w:t>
      </w:r>
      <w:r w:rsidR="00DC5A3D">
        <w:t xml:space="preserve"> </w:t>
      </w:r>
      <w:r w:rsidRPr="006F4D9D">
        <w:t>Обоснование организации теплоснабжения в производственны</w:t>
      </w:r>
      <w:r w:rsidR="00202708">
        <w:t>х зонах на территории поселения</w:t>
      </w:r>
      <w:r w:rsidRPr="006F4D9D">
        <w:t>;</w:t>
      </w:r>
      <w:bookmarkEnd w:id="178"/>
      <w:bookmarkEnd w:id="179"/>
    </w:p>
    <w:p w:rsidR="001A59C9" w:rsidRDefault="006F4D9D" w:rsidP="006F4D9D">
      <w:pPr>
        <w:ind w:firstLine="709"/>
        <w:rPr>
          <w:sz w:val="26"/>
          <w:szCs w:val="26"/>
        </w:rPr>
      </w:pPr>
      <w:r w:rsidRPr="0036395B">
        <w:rPr>
          <w:sz w:val="26"/>
          <w:szCs w:val="26"/>
        </w:rPr>
        <w:t>Мероприятия данной схемой не предусматриваются</w:t>
      </w:r>
      <w:r>
        <w:rPr>
          <w:sz w:val="26"/>
          <w:szCs w:val="26"/>
        </w:rPr>
        <w:t>.</w:t>
      </w:r>
    </w:p>
    <w:p w:rsidR="001A59C9" w:rsidRDefault="001A59C9" w:rsidP="006F4D9D">
      <w:pPr>
        <w:ind w:firstLine="709"/>
        <w:rPr>
          <w:sz w:val="26"/>
          <w:szCs w:val="26"/>
        </w:rPr>
        <w:sectPr w:rsidR="001A59C9" w:rsidSect="000B0634">
          <w:pgSz w:w="11907" w:h="16840" w:code="9"/>
          <w:pgMar w:top="-1843" w:right="851" w:bottom="1134" w:left="1418" w:header="284" w:footer="125" w:gutter="0"/>
          <w:cols w:space="708"/>
          <w:docGrid w:linePitch="360"/>
        </w:sectPr>
      </w:pPr>
    </w:p>
    <w:p w:rsidR="001A59C9" w:rsidRPr="001A59C9" w:rsidRDefault="001A59C9" w:rsidP="00CF48EA">
      <w:pPr>
        <w:pStyle w:val="2"/>
        <w:numPr>
          <w:ilvl w:val="0"/>
          <w:numId w:val="0"/>
        </w:numPr>
        <w:spacing w:line="360" w:lineRule="auto"/>
        <w:ind w:firstLine="709"/>
        <w:jc w:val="both"/>
      </w:pPr>
      <w:bookmarkStart w:id="180" w:name="_Toc377715771"/>
      <w:bookmarkStart w:id="181" w:name="_Toc381777652"/>
      <w:r w:rsidRPr="001A59C9">
        <w:lastRenderedPageBreak/>
        <w:t>Глава 7 "Предложения по строительству и реконструкции тепловых сетей и сооружений на них"</w:t>
      </w:r>
      <w:bookmarkEnd w:id="180"/>
      <w:bookmarkEnd w:id="181"/>
    </w:p>
    <w:p w:rsidR="001A59C9" w:rsidRPr="001A59C9" w:rsidRDefault="001A59C9" w:rsidP="00CF48EA">
      <w:pPr>
        <w:pStyle w:val="2"/>
        <w:numPr>
          <w:ilvl w:val="0"/>
          <w:numId w:val="0"/>
        </w:numPr>
        <w:spacing w:line="360" w:lineRule="auto"/>
        <w:ind w:firstLine="709"/>
        <w:jc w:val="both"/>
      </w:pPr>
      <w:bookmarkStart w:id="182" w:name="_Toc377715772"/>
      <w:bookmarkStart w:id="183" w:name="_Toc381777653"/>
      <w:r w:rsidRPr="001A59C9">
        <w:t>7.1</w:t>
      </w:r>
      <w:r w:rsidR="00DC5A3D">
        <w:t xml:space="preserve"> </w:t>
      </w:r>
      <w:r w:rsidRPr="001A59C9">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2"/>
      <w:bookmarkEnd w:id="183"/>
    </w:p>
    <w:p w:rsidR="001A59C9" w:rsidRPr="0036395B" w:rsidRDefault="001A59C9" w:rsidP="001A59C9">
      <w:pPr>
        <w:spacing w:line="360" w:lineRule="auto"/>
        <w:ind w:firstLine="709"/>
        <w:rPr>
          <w:sz w:val="26"/>
          <w:szCs w:val="26"/>
        </w:rPr>
      </w:pPr>
      <w:r w:rsidRPr="0036395B">
        <w:rPr>
          <w:sz w:val="26"/>
          <w:szCs w:val="26"/>
        </w:rPr>
        <w:t>Мероприятия данной схемой не предусматриваются.</w:t>
      </w:r>
    </w:p>
    <w:p w:rsidR="001A59C9" w:rsidRPr="001A59C9" w:rsidRDefault="001A59C9" w:rsidP="00CF48EA">
      <w:pPr>
        <w:pStyle w:val="2"/>
        <w:numPr>
          <w:ilvl w:val="0"/>
          <w:numId w:val="0"/>
        </w:numPr>
        <w:spacing w:line="360" w:lineRule="auto"/>
        <w:ind w:firstLine="709"/>
        <w:jc w:val="both"/>
      </w:pPr>
      <w:bookmarkStart w:id="184" w:name="_Toc377715773"/>
      <w:bookmarkStart w:id="185" w:name="_Toc381777654"/>
      <w:r w:rsidRPr="001A59C9">
        <w:t>7.2</w:t>
      </w:r>
      <w:r w:rsidR="00DC5A3D">
        <w:t xml:space="preserve"> </w:t>
      </w:r>
      <w:r w:rsidRPr="001A59C9">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84"/>
      <w:bookmarkEnd w:id="185"/>
    </w:p>
    <w:p w:rsidR="001A59C9" w:rsidRPr="0036395B" w:rsidRDefault="001A59C9" w:rsidP="001A59C9">
      <w:pPr>
        <w:ind w:firstLine="709"/>
        <w:rPr>
          <w:sz w:val="26"/>
          <w:szCs w:val="26"/>
        </w:rPr>
      </w:pPr>
      <w:r w:rsidRPr="0036395B">
        <w:rPr>
          <w:sz w:val="26"/>
          <w:szCs w:val="26"/>
        </w:rPr>
        <w:t>Мероприятия данной схемой не предусматриваются.</w:t>
      </w:r>
    </w:p>
    <w:p w:rsidR="001A59C9" w:rsidRPr="001A59C9" w:rsidRDefault="001A59C9" w:rsidP="00CF48EA">
      <w:pPr>
        <w:pStyle w:val="2"/>
        <w:numPr>
          <w:ilvl w:val="0"/>
          <w:numId w:val="0"/>
        </w:numPr>
        <w:spacing w:line="360" w:lineRule="auto"/>
        <w:ind w:firstLine="709"/>
        <w:jc w:val="both"/>
      </w:pPr>
      <w:bookmarkStart w:id="186" w:name="_Toc377715774"/>
      <w:bookmarkStart w:id="187" w:name="_Toc381777655"/>
      <w:r w:rsidRPr="001A59C9">
        <w:t>7.3</w:t>
      </w:r>
      <w:r w:rsidR="00DC5A3D">
        <w:t xml:space="preserve"> </w:t>
      </w:r>
      <w:r w:rsidRPr="001A59C9">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6"/>
      <w:bookmarkEnd w:id="187"/>
    </w:p>
    <w:p w:rsidR="00246BB2" w:rsidRDefault="001A59C9" w:rsidP="00836E0A">
      <w:pPr>
        <w:spacing w:line="360" w:lineRule="auto"/>
        <w:ind w:firstLine="709"/>
        <w:rPr>
          <w:sz w:val="26"/>
          <w:szCs w:val="26"/>
        </w:rPr>
      </w:pPr>
      <w:r w:rsidRPr="0036395B">
        <w:rPr>
          <w:sz w:val="26"/>
          <w:szCs w:val="26"/>
        </w:rPr>
        <w:t>Мероприятия данной схемой не предусматриваются.</w:t>
      </w:r>
    </w:p>
    <w:p w:rsidR="00246BB2" w:rsidRDefault="00246BB2" w:rsidP="00836E0A">
      <w:pPr>
        <w:spacing w:line="360" w:lineRule="auto"/>
        <w:ind w:firstLine="709"/>
        <w:rPr>
          <w:sz w:val="26"/>
          <w:szCs w:val="26"/>
        </w:rPr>
        <w:sectPr w:rsidR="00246BB2" w:rsidSect="008109DF">
          <w:pgSz w:w="11907" w:h="16840" w:code="9"/>
          <w:pgMar w:top="-1419" w:right="851" w:bottom="1134" w:left="1276" w:header="284" w:footer="125" w:gutter="0"/>
          <w:cols w:space="708"/>
          <w:docGrid w:linePitch="360"/>
        </w:sectPr>
      </w:pPr>
    </w:p>
    <w:p w:rsidR="001A59C9" w:rsidRPr="00246BB2" w:rsidRDefault="001A59C9" w:rsidP="00246BB2">
      <w:pPr>
        <w:pStyle w:val="2"/>
        <w:numPr>
          <w:ilvl w:val="0"/>
          <w:numId w:val="0"/>
        </w:numPr>
        <w:spacing w:line="360" w:lineRule="auto"/>
        <w:ind w:firstLine="709"/>
        <w:jc w:val="both"/>
      </w:pPr>
      <w:bookmarkStart w:id="188" w:name="_Toc377715775"/>
      <w:bookmarkStart w:id="189" w:name="_Toc381777656"/>
      <w:r w:rsidRPr="00246BB2">
        <w:lastRenderedPageBreak/>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8"/>
      <w:bookmarkEnd w:id="189"/>
    </w:p>
    <w:p w:rsidR="001A59C9" w:rsidRPr="006F5690" w:rsidRDefault="001A59C9" w:rsidP="001A59C9">
      <w:pPr>
        <w:spacing w:line="360" w:lineRule="auto"/>
        <w:ind w:firstLine="709"/>
        <w:rPr>
          <w:sz w:val="26"/>
          <w:szCs w:val="26"/>
        </w:rPr>
      </w:pPr>
      <w:r w:rsidRPr="006F5690">
        <w:rPr>
          <w:sz w:val="26"/>
          <w:szCs w:val="26"/>
        </w:rPr>
        <w:t>Для повышения надежности функционирования систем теплоснабжения рекомендуется реконструкция тепловых сетей отопления</w:t>
      </w:r>
      <w:r w:rsidR="00CF48EA">
        <w:rPr>
          <w:sz w:val="26"/>
          <w:szCs w:val="26"/>
        </w:rPr>
        <w:t xml:space="preserve"> </w:t>
      </w:r>
      <w:r w:rsidR="00762492">
        <w:rPr>
          <w:sz w:val="26"/>
          <w:szCs w:val="26"/>
        </w:rPr>
        <w:t>с</w:t>
      </w:r>
      <w:r w:rsidR="005928BF">
        <w:rPr>
          <w:sz w:val="26"/>
          <w:szCs w:val="26"/>
        </w:rPr>
        <w:t xml:space="preserve"> высоким процентом износа</w:t>
      </w:r>
      <w:r w:rsidR="005E75D7">
        <w:rPr>
          <w:sz w:val="26"/>
          <w:szCs w:val="26"/>
        </w:rPr>
        <w:t xml:space="preserve">. </w:t>
      </w:r>
      <w:r w:rsidR="00CF571E" w:rsidRPr="006F5690">
        <w:rPr>
          <w:sz w:val="26"/>
          <w:szCs w:val="26"/>
        </w:rPr>
        <w:t>Список трубопроводов, подлежащих реконструкции, представлен в таблице</w:t>
      </w:r>
      <w:r w:rsidR="00693D61">
        <w:rPr>
          <w:sz w:val="26"/>
          <w:szCs w:val="26"/>
        </w:rPr>
        <w:t xml:space="preserve"> </w:t>
      </w:r>
      <w:r w:rsidR="0094415A">
        <w:rPr>
          <w:sz w:val="26"/>
          <w:szCs w:val="26"/>
        </w:rPr>
        <w:t>3</w:t>
      </w:r>
      <w:r w:rsidR="00693D61">
        <w:rPr>
          <w:sz w:val="26"/>
          <w:szCs w:val="26"/>
        </w:rPr>
        <w:t>2</w:t>
      </w:r>
      <w:r w:rsidRPr="006F5690">
        <w:rPr>
          <w:sz w:val="26"/>
          <w:szCs w:val="26"/>
        </w:rPr>
        <w:t>.</w:t>
      </w:r>
    </w:p>
    <w:p w:rsidR="001A59C9" w:rsidRDefault="005928BF" w:rsidP="00836E0A">
      <w:pPr>
        <w:spacing w:line="360" w:lineRule="auto"/>
        <w:ind w:firstLine="709"/>
        <w:rPr>
          <w:bCs/>
          <w:sz w:val="26"/>
          <w:szCs w:val="26"/>
        </w:rPr>
      </w:pPr>
      <w:r>
        <w:rPr>
          <w:bCs/>
          <w:sz w:val="26"/>
          <w:szCs w:val="26"/>
        </w:rPr>
        <w:t>В дер. Старополье все тепловые сети новые.</w:t>
      </w:r>
    </w:p>
    <w:p w:rsidR="005928BF" w:rsidRDefault="005928BF" w:rsidP="00836E0A">
      <w:pPr>
        <w:spacing w:line="360" w:lineRule="auto"/>
        <w:ind w:firstLine="709"/>
        <w:rPr>
          <w:bCs/>
          <w:sz w:val="26"/>
          <w:szCs w:val="26"/>
        </w:rPr>
      </w:pPr>
      <w:r>
        <w:rPr>
          <w:bCs/>
          <w:sz w:val="26"/>
          <w:szCs w:val="26"/>
        </w:rPr>
        <w:t>В дер. Овсище участ</w:t>
      </w:r>
      <w:r w:rsidR="00F21A27">
        <w:rPr>
          <w:bCs/>
          <w:sz w:val="26"/>
          <w:szCs w:val="26"/>
        </w:rPr>
        <w:t>ки сети от ТК 8 до ТК 12</w:t>
      </w:r>
      <w:r w:rsidR="00693D61">
        <w:rPr>
          <w:bCs/>
          <w:sz w:val="26"/>
          <w:szCs w:val="26"/>
        </w:rPr>
        <w:t xml:space="preserve"> </w:t>
      </w:r>
      <w:r w:rsidR="00F21A27">
        <w:rPr>
          <w:bCs/>
          <w:sz w:val="26"/>
          <w:szCs w:val="26"/>
        </w:rPr>
        <w:t>устарели, и требуют реконструкции. Тепловые сети от котельной до ТК 8</w:t>
      </w:r>
      <w:r w:rsidR="00347B7E">
        <w:rPr>
          <w:bCs/>
          <w:sz w:val="26"/>
          <w:szCs w:val="26"/>
        </w:rPr>
        <w:t xml:space="preserve"> и от ТК 12 до потребителей заменены и находятся в хорошем состоянии.</w:t>
      </w:r>
    </w:p>
    <w:p w:rsidR="0094415A" w:rsidRDefault="0094415A" w:rsidP="00CF48EA">
      <w:pPr>
        <w:spacing w:line="360" w:lineRule="auto"/>
        <w:ind w:firstLine="709"/>
        <w:jc w:val="right"/>
        <w:outlineLvl w:val="0"/>
        <w:rPr>
          <w:b/>
          <w:bCs/>
          <w:sz w:val="26"/>
          <w:szCs w:val="26"/>
        </w:rPr>
      </w:pPr>
      <w:r w:rsidRPr="0094415A">
        <w:rPr>
          <w:b/>
          <w:bCs/>
          <w:sz w:val="26"/>
          <w:szCs w:val="26"/>
        </w:rPr>
        <w:t>Таблица 3</w:t>
      </w:r>
      <w:r w:rsidR="00693D61">
        <w:rPr>
          <w:b/>
          <w:bCs/>
          <w:sz w:val="26"/>
          <w:szCs w:val="26"/>
        </w:rPr>
        <w:t>2</w:t>
      </w:r>
      <w:r w:rsidRPr="0094415A">
        <w:rPr>
          <w:b/>
          <w:bCs/>
          <w:sz w:val="26"/>
          <w:szCs w:val="26"/>
        </w:rPr>
        <w:t>.</w:t>
      </w:r>
    </w:p>
    <w:p w:rsidR="00347B7E" w:rsidRPr="0071356F" w:rsidRDefault="00347B7E" w:rsidP="00CF48EA">
      <w:pPr>
        <w:spacing w:line="360" w:lineRule="auto"/>
        <w:jc w:val="center"/>
        <w:outlineLvl w:val="0"/>
        <w:rPr>
          <w:b/>
          <w:sz w:val="26"/>
          <w:szCs w:val="26"/>
        </w:rPr>
      </w:pPr>
      <w:r w:rsidRPr="0071356F">
        <w:rPr>
          <w:b/>
          <w:sz w:val="26"/>
          <w:szCs w:val="26"/>
        </w:rPr>
        <w:t>Перечень тепловых сетей</w:t>
      </w:r>
      <w:r>
        <w:rPr>
          <w:b/>
          <w:sz w:val="26"/>
          <w:szCs w:val="26"/>
        </w:rPr>
        <w:t>,</w:t>
      </w:r>
      <w:r w:rsidRPr="0071356F">
        <w:rPr>
          <w:b/>
          <w:sz w:val="26"/>
          <w:szCs w:val="26"/>
        </w:rPr>
        <w:t xml:space="preserve"> подлежащих реконструкции</w:t>
      </w:r>
      <w:r>
        <w:rPr>
          <w:b/>
          <w:sz w:val="26"/>
          <w:szCs w:val="26"/>
        </w:rPr>
        <w:t xml:space="preserve"> (перекладка)</w:t>
      </w:r>
    </w:p>
    <w:tbl>
      <w:tblPr>
        <w:tblStyle w:val="ae"/>
        <w:tblW w:w="4835" w:type="pct"/>
        <w:jc w:val="center"/>
        <w:tblInd w:w="-2716" w:type="dxa"/>
        <w:tblLook w:val="04A0" w:firstRow="1" w:lastRow="0" w:firstColumn="1" w:lastColumn="0" w:noHBand="0" w:noVBand="1"/>
      </w:tblPr>
      <w:tblGrid>
        <w:gridCol w:w="1557"/>
        <w:gridCol w:w="1697"/>
        <w:gridCol w:w="1369"/>
        <w:gridCol w:w="1699"/>
        <w:gridCol w:w="1618"/>
        <w:gridCol w:w="1693"/>
        <w:gridCol w:w="33"/>
      </w:tblGrid>
      <w:tr w:rsidR="00CF571E" w:rsidRPr="0094415A" w:rsidTr="00015CDB">
        <w:trPr>
          <w:trHeight w:val="790"/>
          <w:tblHeader/>
          <w:jc w:val="center"/>
        </w:trPr>
        <w:tc>
          <w:tcPr>
            <w:tcW w:w="805" w:type="pct"/>
            <w:shd w:val="pct20" w:color="auto" w:fill="auto"/>
            <w:vAlign w:val="center"/>
          </w:tcPr>
          <w:p w:rsidR="00CF571E" w:rsidRPr="0094415A" w:rsidRDefault="00CF571E" w:rsidP="00246BB2">
            <w:pPr>
              <w:jc w:val="center"/>
              <w:rPr>
                <w:b/>
                <w:sz w:val="20"/>
                <w:szCs w:val="20"/>
              </w:rPr>
            </w:pPr>
            <w:r w:rsidRPr="00586731">
              <w:rPr>
                <w:b/>
                <w:bCs/>
                <w:color w:val="000000"/>
                <w:sz w:val="20"/>
                <w:szCs w:val="20"/>
              </w:rPr>
              <w:t>Наименование начала участка</w:t>
            </w:r>
          </w:p>
        </w:tc>
        <w:tc>
          <w:tcPr>
            <w:tcW w:w="878" w:type="pct"/>
            <w:shd w:val="pct20" w:color="auto" w:fill="auto"/>
            <w:vAlign w:val="center"/>
          </w:tcPr>
          <w:p w:rsidR="00CF571E" w:rsidRPr="0094415A" w:rsidRDefault="00CF571E" w:rsidP="00246BB2">
            <w:pPr>
              <w:jc w:val="center"/>
              <w:rPr>
                <w:b/>
                <w:sz w:val="20"/>
                <w:szCs w:val="20"/>
              </w:rPr>
            </w:pPr>
            <w:r w:rsidRPr="00586731">
              <w:rPr>
                <w:b/>
                <w:bCs/>
                <w:color w:val="000000"/>
                <w:sz w:val="20"/>
                <w:szCs w:val="20"/>
              </w:rPr>
              <w:t>Наименование конца участка</w:t>
            </w:r>
          </w:p>
        </w:tc>
        <w:tc>
          <w:tcPr>
            <w:tcW w:w="708" w:type="pct"/>
            <w:shd w:val="pct20" w:color="auto" w:fill="auto"/>
            <w:vAlign w:val="center"/>
          </w:tcPr>
          <w:p w:rsidR="00CF571E" w:rsidRPr="0094415A" w:rsidRDefault="00CF571E" w:rsidP="00246BB2">
            <w:pPr>
              <w:jc w:val="center"/>
              <w:rPr>
                <w:b/>
                <w:sz w:val="20"/>
                <w:szCs w:val="20"/>
              </w:rPr>
            </w:pPr>
            <w:r w:rsidRPr="00586731">
              <w:rPr>
                <w:b/>
                <w:bCs/>
                <w:color w:val="000000"/>
                <w:sz w:val="20"/>
                <w:szCs w:val="20"/>
              </w:rPr>
              <w:t xml:space="preserve">Длина участка, </w:t>
            </w:r>
            <w:proofErr w:type="gramStart"/>
            <w:r w:rsidRPr="00586731">
              <w:rPr>
                <w:b/>
                <w:bCs/>
                <w:color w:val="000000"/>
                <w:sz w:val="20"/>
                <w:szCs w:val="20"/>
              </w:rPr>
              <w:t>м</w:t>
            </w:r>
            <w:proofErr w:type="gramEnd"/>
          </w:p>
        </w:tc>
        <w:tc>
          <w:tcPr>
            <w:tcW w:w="879" w:type="pct"/>
            <w:shd w:val="pct20" w:color="auto" w:fill="auto"/>
            <w:vAlign w:val="center"/>
          </w:tcPr>
          <w:p w:rsidR="00CF571E" w:rsidRDefault="00CF571E" w:rsidP="00CF571E">
            <w:pPr>
              <w:jc w:val="center"/>
              <w:rPr>
                <w:b/>
                <w:sz w:val="20"/>
                <w:szCs w:val="20"/>
              </w:rPr>
            </w:pPr>
            <w:r>
              <w:rPr>
                <w:b/>
                <w:sz w:val="20"/>
                <w:szCs w:val="20"/>
                <w:lang w:val="en-US"/>
              </w:rPr>
              <w:t>D</w:t>
            </w:r>
            <w:r>
              <w:rPr>
                <w:b/>
                <w:sz w:val="20"/>
                <w:szCs w:val="20"/>
              </w:rPr>
              <w:t xml:space="preserve"> </w:t>
            </w:r>
            <w:proofErr w:type="gramStart"/>
            <w:r>
              <w:rPr>
                <w:b/>
                <w:sz w:val="20"/>
                <w:szCs w:val="20"/>
              </w:rPr>
              <w:t>сущ.,</w:t>
            </w:r>
            <w:proofErr w:type="gramEnd"/>
          </w:p>
          <w:p w:rsidR="00CF571E" w:rsidRPr="0094415A" w:rsidRDefault="00CF571E" w:rsidP="00CF571E">
            <w:pPr>
              <w:jc w:val="center"/>
              <w:rPr>
                <w:b/>
                <w:sz w:val="20"/>
                <w:szCs w:val="20"/>
              </w:rPr>
            </w:pPr>
            <w:r>
              <w:rPr>
                <w:b/>
                <w:sz w:val="20"/>
                <w:szCs w:val="20"/>
              </w:rPr>
              <w:t>мм</w:t>
            </w:r>
          </w:p>
        </w:tc>
        <w:tc>
          <w:tcPr>
            <w:tcW w:w="837" w:type="pct"/>
            <w:shd w:val="pct20" w:color="auto" w:fill="auto"/>
            <w:vAlign w:val="center"/>
          </w:tcPr>
          <w:p w:rsidR="00CF571E" w:rsidRDefault="00CF571E" w:rsidP="00CF571E">
            <w:pPr>
              <w:jc w:val="center"/>
              <w:rPr>
                <w:b/>
                <w:sz w:val="20"/>
                <w:szCs w:val="20"/>
              </w:rPr>
            </w:pPr>
            <w:r>
              <w:rPr>
                <w:b/>
                <w:sz w:val="20"/>
                <w:szCs w:val="20"/>
                <w:lang w:val="en-US"/>
              </w:rPr>
              <w:t>D</w:t>
            </w:r>
            <w:r>
              <w:rPr>
                <w:b/>
                <w:sz w:val="20"/>
                <w:szCs w:val="20"/>
              </w:rPr>
              <w:t xml:space="preserve"> нов.</w:t>
            </w:r>
          </w:p>
          <w:p w:rsidR="00CF571E" w:rsidRPr="0094415A" w:rsidRDefault="00CF571E" w:rsidP="00CF571E">
            <w:pPr>
              <w:jc w:val="center"/>
              <w:rPr>
                <w:b/>
                <w:sz w:val="20"/>
                <w:szCs w:val="20"/>
              </w:rPr>
            </w:pPr>
            <w:r>
              <w:rPr>
                <w:b/>
                <w:sz w:val="20"/>
                <w:szCs w:val="20"/>
              </w:rPr>
              <w:t>мм</w:t>
            </w:r>
          </w:p>
        </w:tc>
        <w:tc>
          <w:tcPr>
            <w:tcW w:w="893" w:type="pct"/>
            <w:gridSpan w:val="2"/>
            <w:shd w:val="pct20" w:color="auto" w:fill="auto"/>
          </w:tcPr>
          <w:p w:rsidR="00CF571E" w:rsidRPr="0094415A" w:rsidRDefault="00CF571E" w:rsidP="0094415A">
            <w:pPr>
              <w:spacing w:before="40"/>
              <w:jc w:val="center"/>
              <w:rPr>
                <w:b/>
                <w:sz w:val="20"/>
                <w:szCs w:val="20"/>
              </w:rPr>
            </w:pPr>
            <w:r w:rsidRPr="0094415A">
              <w:rPr>
                <w:b/>
                <w:sz w:val="20"/>
                <w:szCs w:val="20"/>
              </w:rPr>
              <w:t>Вид прокладки новых тепловых сетей</w:t>
            </w:r>
          </w:p>
        </w:tc>
      </w:tr>
      <w:tr w:rsidR="00CF571E" w:rsidRPr="0094415A" w:rsidTr="00CF571E">
        <w:trPr>
          <w:gridAfter w:val="1"/>
          <w:wAfter w:w="17" w:type="pct"/>
          <w:trHeight w:val="201"/>
          <w:tblHeader/>
          <w:jc w:val="center"/>
        </w:trPr>
        <w:tc>
          <w:tcPr>
            <w:tcW w:w="4983" w:type="pct"/>
            <w:gridSpan w:val="6"/>
            <w:shd w:val="clear" w:color="auto" w:fill="auto"/>
            <w:vAlign w:val="center"/>
          </w:tcPr>
          <w:p w:rsidR="00CF571E" w:rsidRPr="0094415A" w:rsidRDefault="00CF571E" w:rsidP="00F81549">
            <w:pPr>
              <w:spacing w:before="40"/>
              <w:jc w:val="center"/>
              <w:rPr>
                <w:b/>
                <w:sz w:val="20"/>
                <w:szCs w:val="20"/>
              </w:rPr>
            </w:pPr>
            <w:r>
              <w:rPr>
                <w:b/>
                <w:sz w:val="20"/>
                <w:szCs w:val="20"/>
              </w:rPr>
              <w:t>Котельная (дер. Овсище)</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8</w:t>
            </w:r>
          </w:p>
        </w:tc>
        <w:tc>
          <w:tcPr>
            <w:tcW w:w="878" w:type="pct"/>
            <w:vAlign w:val="center"/>
          </w:tcPr>
          <w:p w:rsidR="00CF571E" w:rsidRPr="0094415A" w:rsidRDefault="00CF571E" w:rsidP="00246BB2">
            <w:pPr>
              <w:jc w:val="center"/>
              <w:rPr>
                <w:color w:val="000000"/>
                <w:sz w:val="20"/>
                <w:szCs w:val="20"/>
              </w:rPr>
            </w:pPr>
            <w:r>
              <w:rPr>
                <w:color w:val="000000"/>
                <w:sz w:val="20"/>
                <w:szCs w:val="20"/>
              </w:rPr>
              <w:t>д.1</w:t>
            </w:r>
          </w:p>
        </w:tc>
        <w:tc>
          <w:tcPr>
            <w:tcW w:w="708" w:type="pct"/>
            <w:vAlign w:val="center"/>
          </w:tcPr>
          <w:p w:rsidR="00CF571E" w:rsidRPr="0094415A" w:rsidRDefault="00CF571E" w:rsidP="00246BB2">
            <w:pPr>
              <w:jc w:val="center"/>
              <w:rPr>
                <w:color w:val="000000"/>
                <w:sz w:val="20"/>
                <w:szCs w:val="20"/>
              </w:rPr>
            </w:pPr>
            <w:r>
              <w:rPr>
                <w:color w:val="000000"/>
                <w:sz w:val="20"/>
                <w:szCs w:val="20"/>
              </w:rPr>
              <w:t>64</w:t>
            </w:r>
          </w:p>
        </w:tc>
        <w:tc>
          <w:tcPr>
            <w:tcW w:w="879" w:type="pct"/>
            <w:vAlign w:val="center"/>
          </w:tcPr>
          <w:p w:rsidR="00CF571E" w:rsidRPr="0094415A" w:rsidRDefault="00CF571E" w:rsidP="0094415A">
            <w:pPr>
              <w:jc w:val="center"/>
              <w:rPr>
                <w:color w:val="000000"/>
                <w:sz w:val="20"/>
                <w:szCs w:val="20"/>
              </w:rPr>
            </w:pPr>
            <w:r>
              <w:rPr>
                <w:color w:val="000000"/>
                <w:sz w:val="20"/>
                <w:szCs w:val="20"/>
              </w:rPr>
              <w:t>0,08</w:t>
            </w:r>
          </w:p>
        </w:tc>
        <w:tc>
          <w:tcPr>
            <w:tcW w:w="837" w:type="pct"/>
            <w:vAlign w:val="center"/>
          </w:tcPr>
          <w:p w:rsidR="00CF571E" w:rsidRPr="0094415A" w:rsidRDefault="00CF571E" w:rsidP="00CF571E">
            <w:pPr>
              <w:jc w:val="center"/>
              <w:rPr>
                <w:color w:val="000000"/>
                <w:sz w:val="20"/>
                <w:szCs w:val="20"/>
              </w:rPr>
            </w:pPr>
            <w:r>
              <w:rPr>
                <w:color w:val="000000"/>
                <w:sz w:val="20"/>
                <w:szCs w:val="20"/>
              </w:rPr>
              <w:t>0,08</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8</w:t>
            </w:r>
          </w:p>
        </w:tc>
        <w:tc>
          <w:tcPr>
            <w:tcW w:w="878" w:type="pct"/>
            <w:vAlign w:val="center"/>
          </w:tcPr>
          <w:p w:rsidR="00CF571E" w:rsidRPr="0094415A" w:rsidRDefault="00CF571E" w:rsidP="00246BB2">
            <w:pPr>
              <w:jc w:val="center"/>
              <w:rPr>
                <w:color w:val="000000"/>
                <w:sz w:val="20"/>
                <w:szCs w:val="20"/>
              </w:rPr>
            </w:pPr>
            <w:r>
              <w:rPr>
                <w:color w:val="000000"/>
                <w:sz w:val="20"/>
                <w:szCs w:val="20"/>
              </w:rPr>
              <w:t>ТК 9</w:t>
            </w:r>
          </w:p>
        </w:tc>
        <w:tc>
          <w:tcPr>
            <w:tcW w:w="708" w:type="pct"/>
            <w:vAlign w:val="center"/>
          </w:tcPr>
          <w:p w:rsidR="00CF571E" w:rsidRPr="0094415A" w:rsidRDefault="00CF571E" w:rsidP="00246BB2">
            <w:pPr>
              <w:jc w:val="center"/>
              <w:rPr>
                <w:color w:val="000000"/>
                <w:sz w:val="20"/>
                <w:szCs w:val="20"/>
              </w:rPr>
            </w:pPr>
            <w:r>
              <w:rPr>
                <w:color w:val="000000"/>
                <w:sz w:val="20"/>
                <w:szCs w:val="20"/>
              </w:rPr>
              <w:t>180</w:t>
            </w:r>
          </w:p>
        </w:tc>
        <w:tc>
          <w:tcPr>
            <w:tcW w:w="879" w:type="pct"/>
            <w:vAlign w:val="center"/>
          </w:tcPr>
          <w:p w:rsidR="00CF571E" w:rsidRPr="0094415A" w:rsidRDefault="00CF571E" w:rsidP="00CF571E">
            <w:pPr>
              <w:jc w:val="center"/>
              <w:rPr>
                <w:color w:val="000000"/>
                <w:sz w:val="20"/>
                <w:szCs w:val="20"/>
              </w:rPr>
            </w:pPr>
            <w:r>
              <w:rPr>
                <w:color w:val="000000"/>
                <w:sz w:val="20"/>
                <w:szCs w:val="20"/>
              </w:rPr>
              <w:t>0,1</w:t>
            </w:r>
          </w:p>
        </w:tc>
        <w:tc>
          <w:tcPr>
            <w:tcW w:w="837" w:type="pct"/>
            <w:vAlign w:val="center"/>
          </w:tcPr>
          <w:p w:rsidR="00CF571E" w:rsidRPr="0094415A" w:rsidRDefault="00CF571E" w:rsidP="00CF571E">
            <w:pPr>
              <w:jc w:val="center"/>
              <w:rPr>
                <w:color w:val="000000"/>
                <w:sz w:val="20"/>
                <w:szCs w:val="20"/>
              </w:rPr>
            </w:pPr>
            <w:r>
              <w:rPr>
                <w:color w:val="000000"/>
                <w:sz w:val="20"/>
                <w:szCs w:val="20"/>
              </w:rPr>
              <w:t>0,125</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9</w:t>
            </w:r>
          </w:p>
        </w:tc>
        <w:tc>
          <w:tcPr>
            <w:tcW w:w="878" w:type="pct"/>
            <w:vAlign w:val="center"/>
          </w:tcPr>
          <w:p w:rsidR="00CF571E" w:rsidRPr="0094415A" w:rsidRDefault="00CF571E" w:rsidP="00246BB2">
            <w:pPr>
              <w:jc w:val="center"/>
              <w:rPr>
                <w:color w:val="000000"/>
                <w:sz w:val="20"/>
                <w:szCs w:val="20"/>
              </w:rPr>
            </w:pPr>
            <w:r>
              <w:rPr>
                <w:color w:val="000000"/>
                <w:sz w:val="20"/>
                <w:szCs w:val="20"/>
              </w:rPr>
              <w:t>Дом Культуры</w:t>
            </w:r>
          </w:p>
        </w:tc>
        <w:tc>
          <w:tcPr>
            <w:tcW w:w="708" w:type="pct"/>
            <w:vAlign w:val="center"/>
          </w:tcPr>
          <w:p w:rsidR="00CF571E" w:rsidRPr="0094415A" w:rsidRDefault="00CF571E" w:rsidP="00246BB2">
            <w:pPr>
              <w:jc w:val="center"/>
              <w:rPr>
                <w:color w:val="000000"/>
                <w:sz w:val="20"/>
                <w:szCs w:val="20"/>
              </w:rPr>
            </w:pPr>
            <w:r>
              <w:rPr>
                <w:color w:val="000000"/>
                <w:sz w:val="20"/>
                <w:szCs w:val="20"/>
              </w:rPr>
              <w:t>24</w:t>
            </w:r>
          </w:p>
        </w:tc>
        <w:tc>
          <w:tcPr>
            <w:tcW w:w="879" w:type="pct"/>
            <w:vAlign w:val="center"/>
          </w:tcPr>
          <w:p w:rsidR="00CF571E" w:rsidRPr="0094415A" w:rsidRDefault="00CF571E" w:rsidP="0094415A">
            <w:pPr>
              <w:jc w:val="center"/>
              <w:rPr>
                <w:color w:val="000000"/>
                <w:sz w:val="20"/>
                <w:szCs w:val="20"/>
              </w:rPr>
            </w:pPr>
            <w:r>
              <w:rPr>
                <w:color w:val="000000"/>
                <w:sz w:val="20"/>
                <w:szCs w:val="20"/>
              </w:rPr>
              <w:t>0,05</w:t>
            </w:r>
          </w:p>
        </w:tc>
        <w:tc>
          <w:tcPr>
            <w:tcW w:w="837" w:type="pct"/>
            <w:vAlign w:val="center"/>
          </w:tcPr>
          <w:p w:rsidR="00CF571E" w:rsidRPr="0094415A" w:rsidRDefault="00CF571E" w:rsidP="00CF571E">
            <w:pPr>
              <w:jc w:val="center"/>
              <w:rPr>
                <w:color w:val="000000"/>
                <w:sz w:val="20"/>
                <w:szCs w:val="20"/>
              </w:rPr>
            </w:pPr>
            <w:r>
              <w:rPr>
                <w:color w:val="000000"/>
                <w:sz w:val="20"/>
                <w:szCs w:val="20"/>
              </w:rPr>
              <w:t>0,05</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9</w:t>
            </w:r>
          </w:p>
        </w:tc>
        <w:tc>
          <w:tcPr>
            <w:tcW w:w="878" w:type="pct"/>
            <w:vAlign w:val="center"/>
          </w:tcPr>
          <w:p w:rsidR="00CF571E" w:rsidRPr="0094415A" w:rsidRDefault="00CF571E" w:rsidP="00246BB2">
            <w:pPr>
              <w:jc w:val="center"/>
              <w:rPr>
                <w:color w:val="000000"/>
                <w:sz w:val="20"/>
                <w:szCs w:val="20"/>
              </w:rPr>
            </w:pPr>
            <w:r>
              <w:rPr>
                <w:color w:val="000000"/>
                <w:sz w:val="20"/>
                <w:szCs w:val="20"/>
              </w:rPr>
              <w:t>ТК 10</w:t>
            </w:r>
          </w:p>
        </w:tc>
        <w:tc>
          <w:tcPr>
            <w:tcW w:w="708" w:type="pct"/>
            <w:vAlign w:val="center"/>
          </w:tcPr>
          <w:p w:rsidR="00CF571E" w:rsidRPr="0094415A" w:rsidRDefault="00CF571E" w:rsidP="00246BB2">
            <w:pPr>
              <w:jc w:val="center"/>
              <w:rPr>
                <w:color w:val="000000"/>
                <w:sz w:val="20"/>
                <w:szCs w:val="20"/>
              </w:rPr>
            </w:pPr>
            <w:r>
              <w:rPr>
                <w:color w:val="000000"/>
                <w:sz w:val="20"/>
                <w:szCs w:val="20"/>
              </w:rPr>
              <w:t>234</w:t>
            </w:r>
          </w:p>
        </w:tc>
        <w:tc>
          <w:tcPr>
            <w:tcW w:w="879" w:type="pct"/>
            <w:vAlign w:val="center"/>
          </w:tcPr>
          <w:p w:rsidR="00CF571E" w:rsidRPr="0094415A" w:rsidRDefault="00CF571E" w:rsidP="00CF571E">
            <w:pPr>
              <w:jc w:val="center"/>
              <w:rPr>
                <w:color w:val="000000"/>
                <w:sz w:val="20"/>
                <w:szCs w:val="20"/>
              </w:rPr>
            </w:pPr>
            <w:r>
              <w:rPr>
                <w:color w:val="000000"/>
                <w:sz w:val="20"/>
                <w:szCs w:val="20"/>
              </w:rPr>
              <w:t>0,1</w:t>
            </w:r>
          </w:p>
        </w:tc>
        <w:tc>
          <w:tcPr>
            <w:tcW w:w="837" w:type="pct"/>
            <w:vAlign w:val="center"/>
          </w:tcPr>
          <w:p w:rsidR="00CF571E" w:rsidRPr="0094415A" w:rsidRDefault="00CF571E" w:rsidP="00CF571E">
            <w:pPr>
              <w:jc w:val="center"/>
              <w:rPr>
                <w:color w:val="000000"/>
                <w:sz w:val="20"/>
                <w:szCs w:val="20"/>
              </w:rPr>
            </w:pPr>
            <w:r>
              <w:rPr>
                <w:color w:val="000000"/>
                <w:sz w:val="20"/>
                <w:szCs w:val="20"/>
              </w:rPr>
              <w:t>0,125</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10</w:t>
            </w:r>
          </w:p>
        </w:tc>
        <w:tc>
          <w:tcPr>
            <w:tcW w:w="878" w:type="pct"/>
            <w:vAlign w:val="center"/>
          </w:tcPr>
          <w:p w:rsidR="00CF571E" w:rsidRPr="0094415A" w:rsidRDefault="00CF571E" w:rsidP="00246BB2">
            <w:pPr>
              <w:jc w:val="center"/>
              <w:rPr>
                <w:color w:val="000000"/>
                <w:sz w:val="20"/>
                <w:szCs w:val="20"/>
              </w:rPr>
            </w:pPr>
            <w:r>
              <w:rPr>
                <w:color w:val="000000"/>
                <w:sz w:val="20"/>
                <w:szCs w:val="20"/>
              </w:rPr>
              <w:t>ТК 11</w:t>
            </w:r>
          </w:p>
        </w:tc>
        <w:tc>
          <w:tcPr>
            <w:tcW w:w="708" w:type="pct"/>
            <w:vAlign w:val="center"/>
          </w:tcPr>
          <w:p w:rsidR="00CF571E" w:rsidRPr="0094415A" w:rsidRDefault="00CF571E" w:rsidP="00246BB2">
            <w:pPr>
              <w:jc w:val="center"/>
              <w:rPr>
                <w:color w:val="000000"/>
                <w:sz w:val="20"/>
                <w:szCs w:val="20"/>
              </w:rPr>
            </w:pPr>
            <w:r>
              <w:rPr>
                <w:color w:val="000000"/>
                <w:sz w:val="20"/>
                <w:szCs w:val="20"/>
              </w:rPr>
              <w:t>156</w:t>
            </w:r>
          </w:p>
        </w:tc>
        <w:tc>
          <w:tcPr>
            <w:tcW w:w="879" w:type="pct"/>
            <w:vAlign w:val="center"/>
          </w:tcPr>
          <w:p w:rsidR="00CF571E" w:rsidRPr="0094415A" w:rsidRDefault="00CF571E" w:rsidP="00CF571E">
            <w:pPr>
              <w:jc w:val="center"/>
              <w:rPr>
                <w:color w:val="000000"/>
                <w:sz w:val="20"/>
                <w:szCs w:val="20"/>
              </w:rPr>
            </w:pPr>
            <w:r>
              <w:rPr>
                <w:color w:val="000000"/>
                <w:sz w:val="20"/>
                <w:szCs w:val="20"/>
              </w:rPr>
              <w:t>0,1</w:t>
            </w:r>
          </w:p>
        </w:tc>
        <w:tc>
          <w:tcPr>
            <w:tcW w:w="837" w:type="pct"/>
            <w:vAlign w:val="center"/>
          </w:tcPr>
          <w:p w:rsidR="00CF571E" w:rsidRPr="0094415A" w:rsidRDefault="00CF571E" w:rsidP="00CF571E">
            <w:pPr>
              <w:jc w:val="center"/>
              <w:rPr>
                <w:color w:val="000000"/>
                <w:sz w:val="20"/>
                <w:szCs w:val="20"/>
              </w:rPr>
            </w:pPr>
            <w:r>
              <w:rPr>
                <w:color w:val="000000"/>
                <w:sz w:val="20"/>
                <w:szCs w:val="20"/>
              </w:rPr>
              <w:t>0,125</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11</w:t>
            </w:r>
          </w:p>
        </w:tc>
        <w:tc>
          <w:tcPr>
            <w:tcW w:w="878" w:type="pct"/>
            <w:vAlign w:val="center"/>
          </w:tcPr>
          <w:p w:rsidR="00CF571E" w:rsidRPr="0094415A" w:rsidRDefault="00CF571E" w:rsidP="00246BB2">
            <w:pPr>
              <w:jc w:val="center"/>
              <w:rPr>
                <w:color w:val="000000"/>
                <w:sz w:val="20"/>
                <w:szCs w:val="20"/>
              </w:rPr>
            </w:pPr>
            <w:r>
              <w:rPr>
                <w:color w:val="000000"/>
                <w:sz w:val="20"/>
                <w:szCs w:val="20"/>
              </w:rPr>
              <w:t>Торговый центр</w:t>
            </w:r>
          </w:p>
        </w:tc>
        <w:tc>
          <w:tcPr>
            <w:tcW w:w="708" w:type="pct"/>
            <w:vAlign w:val="center"/>
          </w:tcPr>
          <w:p w:rsidR="00CF571E" w:rsidRPr="0094415A" w:rsidRDefault="00CF571E" w:rsidP="00246BB2">
            <w:pPr>
              <w:jc w:val="center"/>
              <w:rPr>
                <w:color w:val="000000"/>
                <w:sz w:val="20"/>
                <w:szCs w:val="20"/>
              </w:rPr>
            </w:pPr>
            <w:r>
              <w:rPr>
                <w:color w:val="000000"/>
                <w:sz w:val="20"/>
                <w:szCs w:val="20"/>
              </w:rPr>
              <w:t>24</w:t>
            </w:r>
          </w:p>
        </w:tc>
        <w:tc>
          <w:tcPr>
            <w:tcW w:w="879" w:type="pct"/>
            <w:vAlign w:val="center"/>
          </w:tcPr>
          <w:p w:rsidR="00CF571E" w:rsidRPr="0094415A" w:rsidRDefault="00CF571E" w:rsidP="0094415A">
            <w:pPr>
              <w:jc w:val="center"/>
              <w:rPr>
                <w:color w:val="000000"/>
                <w:sz w:val="20"/>
                <w:szCs w:val="20"/>
              </w:rPr>
            </w:pPr>
            <w:r>
              <w:rPr>
                <w:color w:val="000000"/>
                <w:sz w:val="20"/>
                <w:szCs w:val="20"/>
              </w:rPr>
              <w:t>0,1</w:t>
            </w:r>
          </w:p>
        </w:tc>
        <w:tc>
          <w:tcPr>
            <w:tcW w:w="837" w:type="pct"/>
            <w:vAlign w:val="center"/>
          </w:tcPr>
          <w:p w:rsidR="00CF571E" w:rsidRPr="0094415A" w:rsidRDefault="00CF571E" w:rsidP="00CF571E">
            <w:pPr>
              <w:jc w:val="center"/>
              <w:rPr>
                <w:color w:val="000000"/>
                <w:sz w:val="20"/>
                <w:szCs w:val="20"/>
              </w:rPr>
            </w:pPr>
            <w:r>
              <w:rPr>
                <w:color w:val="000000"/>
                <w:sz w:val="20"/>
                <w:szCs w:val="20"/>
              </w:rPr>
              <w:t>0,1</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r w:rsidR="00CF571E" w:rsidRPr="0094415A" w:rsidTr="00CF571E">
        <w:trPr>
          <w:trHeight w:val="371"/>
          <w:jc w:val="center"/>
        </w:trPr>
        <w:tc>
          <w:tcPr>
            <w:tcW w:w="805" w:type="pct"/>
            <w:vAlign w:val="center"/>
          </w:tcPr>
          <w:p w:rsidR="00CF571E" w:rsidRPr="0094415A" w:rsidRDefault="00CF571E" w:rsidP="00246BB2">
            <w:pPr>
              <w:jc w:val="center"/>
              <w:rPr>
                <w:color w:val="000000"/>
                <w:sz w:val="20"/>
                <w:szCs w:val="20"/>
              </w:rPr>
            </w:pPr>
            <w:r>
              <w:rPr>
                <w:color w:val="000000"/>
                <w:sz w:val="20"/>
                <w:szCs w:val="20"/>
              </w:rPr>
              <w:t>ТК 11</w:t>
            </w:r>
          </w:p>
        </w:tc>
        <w:tc>
          <w:tcPr>
            <w:tcW w:w="878" w:type="pct"/>
            <w:vAlign w:val="center"/>
          </w:tcPr>
          <w:p w:rsidR="00CF571E" w:rsidRPr="0094415A" w:rsidRDefault="00CF571E" w:rsidP="00246BB2">
            <w:pPr>
              <w:jc w:val="center"/>
              <w:rPr>
                <w:color w:val="000000"/>
                <w:sz w:val="20"/>
                <w:szCs w:val="20"/>
              </w:rPr>
            </w:pPr>
            <w:r>
              <w:rPr>
                <w:color w:val="000000"/>
                <w:sz w:val="20"/>
                <w:szCs w:val="20"/>
              </w:rPr>
              <w:t>ТК 12</w:t>
            </w:r>
          </w:p>
        </w:tc>
        <w:tc>
          <w:tcPr>
            <w:tcW w:w="708" w:type="pct"/>
            <w:vAlign w:val="center"/>
          </w:tcPr>
          <w:p w:rsidR="00CF571E" w:rsidRPr="0094415A" w:rsidRDefault="00CF571E" w:rsidP="00246BB2">
            <w:pPr>
              <w:jc w:val="center"/>
              <w:rPr>
                <w:color w:val="000000"/>
                <w:sz w:val="20"/>
                <w:szCs w:val="20"/>
              </w:rPr>
            </w:pPr>
            <w:r>
              <w:rPr>
                <w:color w:val="000000"/>
                <w:sz w:val="20"/>
                <w:szCs w:val="20"/>
              </w:rPr>
              <w:t>144</w:t>
            </w:r>
          </w:p>
        </w:tc>
        <w:tc>
          <w:tcPr>
            <w:tcW w:w="879" w:type="pct"/>
            <w:vAlign w:val="center"/>
          </w:tcPr>
          <w:p w:rsidR="00CF571E" w:rsidRPr="0094415A" w:rsidRDefault="00CF571E" w:rsidP="00CF571E">
            <w:pPr>
              <w:jc w:val="center"/>
              <w:rPr>
                <w:color w:val="000000"/>
                <w:sz w:val="20"/>
                <w:szCs w:val="20"/>
              </w:rPr>
            </w:pPr>
            <w:r>
              <w:rPr>
                <w:color w:val="000000"/>
                <w:sz w:val="20"/>
                <w:szCs w:val="20"/>
              </w:rPr>
              <w:t>0,1</w:t>
            </w:r>
          </w:p>
        </w:tc>
        <w:tc>
          <w:tcPr>
            <w:tcW w:w="837" w:type="pct"/>
            <w:vAlign w:val="center"/>
          </w:tcPr>
          <w:p w:rsidR="00CF571E" w:rsidRPr="0094415A" w:rsidRDefault="00CF571E" w:rsidP="00CF571E">
            <w:pPr>
              <w:jc w:val="center"/>
              <w:rPr>
                <w:color w:val="000000"/>
                <w:sz w:val="20"/>
                <w:szCs w:val="20"/>
              </w:rPr>
            </w:pPr>
            <w:r>
              <w:rPr>
                <w:color w:val="000000"/>
                <w:sz w:val="20"/>
                <w:szCs w:val="20"/>
              </w:rPr>
              <w:t>0,125</w:t>
            </w:r>
          </w:p>
        </w:tc>
        <w:tc>
          <w:tcPr>
            <w:tcW w:w="893" w:type="pct"/>
            <w:gridSpan w:val="2"/>
            <w:vAlign w:val="center"/>
          </w:tcPr>
          <w:p w:rsidR="00CF571E" w:rsidRPr="0094415A" w:rsidRDefault="00CF571E" w:rsidP="0094415A">
            <w:pPr>
              <w:jc w:val="center"/>
              <w:rPr>
                <w:color w:val="000000"/>
                <w:sz w:val="20"/>
                <w:szCs w:val="20"/>
              </w:rPr>
            </w:pPr>
            <w:r w:rsidRPr="0094415A">
              <w:rPr>
                <w:color w:val="000000"/>
                <w:sz w:val="20"/>
                <w:szCs w:val="20"/>
              </w:rPr>
              <w:t>Подземная канальная</w:t>
            </w:r>
          </w:p>
        </w:tc>
      </w:tr>
    </w:tbl>
    <w:p w:rsidR="0094415A" w:rsidRDefault="0094415A" w:rsidP="0094415A">
      <w:pPr>
        <w:spacing w:line="360" w:lineRule="auto"/>
        <w:ind w:firstLine="709"/>
        <w:jc w:val="center"/>
        <w:rPr>
          <w:b/>
          <w:bCs/>
          <w:sz w:val="26"/>
          <w:szCs w:val="26"/>
        </w:rPr>
      </w:pPr>
    </w:p>
    <w:p w:rsidR="00246BB2" w:rsidRDefault="00246BB2" w:rsidP="0094415A">
      <w:pPr>
        <w:spacing w:line="360" w:lineRule="auto"/>
        <w:ind w:firstLine="709"/>
        <w:jc w:val="center"/>
        <w:rPr>
          <w:b/>
          <w:bCs/>
          <w:sz w:val="26"/>
          <w:szCs w:val="26"/>
        </w:rPr>
        <w:sectPr w:rsidR="00246BB2" w:rsidSect="00246BB2">
          <w:pgSz w:w="11907" w:h="16840" w:code="9"/>
          <w:pgMar w:top="1418" w:right="851" w:bottom="1134" w:left="1276" w:header="284" w:footer="125" w:gutter="0"/>
          <w:cols w:space="708"/>
          <w:docGrid w:linePitch="360"/>
        </w:sectPr>
      </w:pPr>
    </w:p>
    <w:p w:rsidR="00CF571E" w:rsidRPr="00396C30" w:rsidRDefault="00CF571E" w:rsidP="00CF48EA">
      <w:pPr>
        <w:pStyle w:val="2"/>
        <w:numPr>
          <w:ilvl w:val="0"/>
          <w:numId w:val="0"/>
        </w:numPr>
        <w:spacing w:line="360" w:lineRule="auto"/>
        <w:ind w:firstLine="709"/>
        <w:jc w:val="both"/>
      </w:pPr>
      <w:bookmarkStart w:id="190" w:name="_Toc377715776"/>
      <w:bookmarkStart w:id="191" w:name="_Toc381777657"/>
      <w:r w:rsidRPr="00396C30">
        <w:lastRenderedPageBreak/>
        <w:t>7.5</w:t>
      </w:r>
      <w:r w:rsidR="00DC5A3D">
        <w:t xml:space="preserve"> </w:t>
      </w:r>
      <w:r w:rsidRPr="00396C30">
        <w:t>Строительство тепловых сетей для обеспечения нормативной надежности теплоснабжения;</w:t>
      </w:r>
      <w:bookmarkEnd w:id="190"/>
      <w:bookmarkEnd w:id="191"/>
    </w:p>
    <w:p w:rsidR="004E02C9" w:rsidRDefault="004E02C9" w:rsidP="00CF571E">
      <w:pPr>
        <w:spacing w:line="360" w:lineRule="auto"/>
        <w:ind w:firstLine="709"/>
        <w:rPr>
          <w:bCs/>
          <w:sz w:val="26"/>
          <w:szCs w:val="26"/>
        </w:rPr>
      </w:pPr>
      <w:r>
        <w:rPr>
          <w:bCs/>
          <w:sz w:val="26"/>
          <w:szCs w:val="26"/>
        </w:rPr>
        <w:t>Для обеспечения нормативной надежности предлагается строительство перемычки между ТК 2 и ТК 3, и перемычки между ТК 9 и ТК 10, а также строительство нового участка тепловой сети от ТК 2а до ТК 9а.</w:t>
      </w:r>
    </w:p>
    <w:p w:rsidR="00B976F1" w:rsidRPr="00B976F1" w:rsidRDefault="00B976F1" w:rsidP="00B976F1">
      <w:pPr>
        <w:spacing w:line="360" w:lineRule="auto"/>
        <w:ind w:firstLine="709"/>
        <w:rPr>
          <w:bCs/>
          <w:sz w:val="26"/>
          <w:szCs w:val="26"/>
        </w:rPr>
      </w:pPr>
      <w:r w:rsidRPr="00B976F1">
        <w:rPr>
          <w:bCs/>
          <w:sz w:val="26"/>
          <w:szCs w:val="26"/>
        </w:rPr>
        <w:t>В</w:t>
      </w:r>
      <w:r>
        <w:rPr>
          <w:bCs/>
          <w:sz w:val="26"/>
          <w:szCs w:val="26"/>
        </w:rPr>
        <w:t xml:space="preserve"> таблице 3</w:t>
      </w:r>
      <w:r w:rsidR="00693D61">
        <w:rPr>
          <w:bCs/>
          <w:sz w:val="26"/>
          <w:szCs w:val="26"/>
        </w:rPr>
        <w:t>3</w:t>
      </w:r>
      <w:r>
        <w:rPr>
          <w:bCs/>
          <w:sz w:val="26"/>
          <w:szCs w:val="26"/>
        </w:rPr>
        <w:t xml:space="preserve"> представлена перспективная прокладка тепловых сетей.</w:t>
      </w:r>
    </w:p>
    <w:p w:rsidR="00B976F1" w:rsidRPr="004A01FE" w:rsidRDefault="00B976F1" w:rsidP="00CF48EA">
      <w:pPr>
        <w:spacing w:line="360" w:lineRule="auto"/>
        <w:ind w:firstLine="709"/>
        <w:jc w:val="right"/>
        <w:outlineLvl w:val="0"/>
        <w:rPr>
          <w:b/>
          <w:sz w:val="26"/>
          <w:szCs w:val="26"/>
        </w:rPr>
      </w:pPr>
      <w:r w:rsidRPr="004A01FE">
        <w:rPr>
          <w:b/>
          <w:sz w:val="26"/>
          <w:szCs w:val="26"/>
        </w:rPr>
        <w:t>Таблица 3</w:t>
      </w:r>
      <w:r w:rsidR="00693D61">
        <w:rPr>
          <w:b/>
          <w:sz w:val="26"/>
          <w:szCs w:val="26"/>
        </w:rPr>
        <w:t>3</w:t>
      </w:r>
      <w:r w:rsidRPr="004A01FE">
        <w:rPr>
          <w:b/>
          <w:sz w:val="26"/>
          <w:szCs w:val="26"/>
        </w:rPr>
        <w:t>.</w:t>
      </w:r>
    </w:p>
    <w:p w:rsidR="00B976F1" w:rsidRPr="007373E9" w:rsidRDefault="00B976F1" w:rsidP="00CF48EA">
      <w:pPr>
        <w:pStyle w:val="af5"/>
        <w:jc w:val="center"/>
        <w:outlineLvl w:val="0"/>
        <w:rPr>
          <w:sz w:val="26"/>
          <w:szCs w:val="26"/>
          <w:lang w:eastAsia="en-US"/>
        </w:rPr>
      </w:pPr>
      <w:r w:rsidRPr="003B0CD4">
        <w:rPr>
          <w:sz w:val="26"/>
          <w:szCs w:val="26"/>
          <w:lang w:eastAsia="en-US"/>
        </w:rPr>
        <w:t>Перспективная прокладка сетей.</w:t>
      </w:r>
    </w:p>
    <w:tbl>
      <w:tblPr>
        <w:tblW w:w="5298" w:type="pct"/>
        <w:jc w:val="center"/>
        <w:tblLook w:val="04A0" w:firstRow="1" w:lastRow="0" w:firstColumn="1" w:lastColumn="0" w:noHBand="0" w:noVBand="1"/>
      </w:tblPr>
      <w:tblGrid>
        <w:gridCol w:w="2520"/>
        <w:gridCol w:w="2564"/>
        <w:gridCol w:w="1466"/>
        <w:gridCol w:w="1967"/>
        <w:gridCol w:w="2075"/>
      </w:tblGrid>
      <w:tr w:rsidR="00B976F1" w:rsidTr="00B976F1">
        <w:trPr>
          <w:trHeight w:val="20"/>
          <w:tblHeader/>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976F1" w:rsidRPr="00AE5F2D" w:rsidRDefault="00B976F1" w:rsidP="00B976F1">
            <w:pPr>
              <w:pStyle w:val="11"/>
              <w:ind w:left="430" w:hanging="430"/>
              <w:jc w:val="center"/>
              <w:rPr>
                <w:b/>
                <w:sz w:val="20"/>
              </w:rPr>
            </w:pPr>
            <w:r w:rsidRPr="00AE5F2D">
              <w:rPr>
                <w:b/>
                <w:sz w:val="20"/>
              </w:rPr>
              <w:t>Наименование начала участка</w:t>
            </w:r>
          </w:p>
        </w:tc>
        <w:tc>
          <w:tcPr>
            <w:tcW w:w="256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976F1" w:rsidRPr="00AE5F2D" w:rsidRDefault="00B976F1" w:rsidP="00B976F1">
            <w:pPr>
              <w:pStyle w:val="11"/>
              <w:jc w:val="center"/>
              <w:rPr>
                <w:b/>
                <w:sz w:val="20"/>
              </w:rPr>
            </w:pPr>
            <w:r w:rsidRPr="00AE5F2D">
              <w:rPr>
                <w:b/>
                <w:sz w:val="20"/>
              </w:rPr>
              <w:t>Наименование конца участка</w:t>
            </w:r>
          </w:p>
        </w:tc>
        <w:tc>
          <w:tcPr>
            <w:tcW w:w="1466"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976F1" w:rsidRPr="00AE5F2D" w:rsidRDefault="00B976F1" w:rsidP="00B976F1">
            <w:pPr>
              <w:pStyle w:val="11"/>
              <w:jc w:val="center"/>
              <w:rPr>
                <w:b/>
                <w:sz w:val="20"/>
              </w:rPr>
            </w:pPr>
            <w:r w:rsidRPr="00AE5F2D">
              <w:rPr>
                <w:b/>
                <w:sz w:val="20"/>
              </w:rPr>
              <w:t xml:space="preserve">Длина участка, </w:t>
            </w:r>
            <w:proofErr w:type="gramStart"/>
            <w:r w:rsidRPr="00AE5F2D">
              <w:rPr>
                <w:b/>
                <w:sz w:val="20"/>
              </w:rPr>
              <w:t>м</w:t>
            </w:r>
            <w:proofErr w:type="gramEnd"/>
          </w:p>
        </w:tc>
        <w:tc>
          <w:tcPr>
            <w:tcW w:w="196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976F1" w:rsidRPr="00AE5F2D" w:rsidRDefault="00B976F1" w:rsidP="00B976F1">
            <w:pPr>
              <w:pStyle w:val="11"/>
              <w:jc w:val="center"/>
              <w:rPr>
                <w:b/>
                <w:sz w:val="20"/>
              </w:rPr>
            </w:pPr>
            <w:r w:rsidRPr="00AE5F2D">
              <w:rPr>
                <w:b/>
                <w:sz w:val="20"/>
              </w:rPr>
              <w:t xml:space="preserve">Внутренний диаметр подающего трубопровода, </w:t>
            </w:r>
            <w:proofErr w:type="gramStart"/>
            <w:r w:rsidRPr="00AE5F2D">
              <w:rPr>
                <w:b/>
                <w:sz w:val="20"/>
              </w:rPr>
              <w:t>м</w:t>
            </w:r>
            <w:proofErr w:type="gramEnd"/>
          </w:p>
        </w:tc>
        <w:tc>
          <w:tcPr>
            <w:tcW w:w="207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rsidR="00B976F1" w:rsidRPr="00AE5F2D" w:rsidRDefault="00B976F1" w:rsidP="00B976F1">
            <w:pPr>
              <w:pStyle w:val="11"/>
              <w:jc w:val="center"/>
              <w:rPr>
                <w:b/>
                <w:sz w:val="20"/>
              </w:rPr>
            </w:pPr>
            <w:r w:rsidRPr="00AE5F2D">
              <w:rPr>
                <w:b/>
                <w:sz w:val="20"/>
              </w:rPr>
              <w:t>Внутренний диаметр обратного трубопровода</w:t>
            </w:r>
            <w:r w:rsidRPr="00AE5F2D">
              <w:rPr>
                <w:sz w:val="20"/>
              </w:rPr>
              <w:t xml:space="preserve">, </w:t>
            </w:r>
            <w:proofErr w:type="gramStart"/>
            <w:r w:rsidRPr="00AE5F2D">
              <w:rPr>
                <w:b/>
                <w:sz w:val="20"/>
              </w:rPr>
              <w:t>м</w:t>
            </w:r>
            <w:proofErr w:type="gramEnd"/>
          </w:p>
        </w:tc>
      </w:tr>
      <w:tr w:rsidR="00B976F1" w:rsidTr="00B976F1">
        <w:trPr>
          <w:trHeight w:val="20"/>
          <w:jc w:val="center"/>
        </w:trPr>
        <w:tc>
          <w:tcPr>
            <w:tcW w:w="1059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976F1" w:rsidRPr="00AE5F2D" w:rsidRDefault="00B976F1" w:rsidP="00F81549">
            <w:pPr>
              <w:pStyle w:val="11"/>
              <w:jc w:val="center"/>
              <w:rPr>
                <w:b/>
                <w:sz w:val="20"/>
              </w:rPr>
            </w:pPr>
            <w:r>
              <w:rPr>
                <w:b/>
                <w:bCs/>
                <w:color w:val="000000"/>
                <w:sz w:val="20"/>
                <w:szCs w:val="20"/>
              </w:rPr>
              <w:t>Котельная (дер. Овсище)</w:t>
            </w:r>
          </w:p>
        </w:tc>
      </w:tr>
      <w:tr w:rsidR="00B976F1" w:rsidTr="00B976F1">
        <w:trPr>
          <w:trHeight w:val="180"/>
          <w:jc w:val="center"/>
        </w:trPr>
        <w:tc>
          <w:tcPr>
            <w:tcW w:w="2520" w:type="dxa"/>
            <w:tcBorders>
              <w:top w:val="nil"/>
              <w:left w:val="single" w:sz="4" w:space="0" w:color="000000"/>
              <w:bottom w:val="single" w:sz="4" w:space="0" w:color="auto"/>
              <w:right w:val="single" w:sz="4" w:space="0" w:color="000000"/>
            </w:tcBorders>
            <w:shd w:val="clear" w:color="auto" w:fill="FFFFFF"/>
            <w:vAlign w:val="center"/>
          </w:tcPr>
          <w:p w:rsidR="00B976F1" w:rsidRPr="00AE5F2D" w:rsidRDefault="00B976F1" w:rsidP="00B976F1">
            <w:pPr>
              <w:jc w:val="center"/>
              <w:rPr>
                <w:color w:val="000000"/>
                <w:sz w:val="20"/>
                <w:szCs w:val="20"/>
              </w:rPr>
            </w:pPr>
            <w:r>
              <w:rPr>
                <w:color w:val="000000"/>
                <w:sz w:val="20"/>
                <w:szCs w:val="20"/>
              </w:rPr>
              <w:t>ТК 2а</w:t>
            </w:r>
          </w:p>
        </w:tc>
        <w:tc>
          <w:tcPr>
            <w:tcW w:w="2564" w:type="dxa"/>
            <w:tcBorders>
              <w:top w:val="nil"/>
              <w:left w:val="nil"/>
              <w:bottom w:val="single" w:sz="4" w:space="0" w:color="auto"/>
              <w:right w:val="single" w:sz="4" w:space="0" w:color="000000"/>
            </w:tcBorders>
            <w:shd w:val="clear" w:color="auto" w:fill="FFFFFF"/>
            <w:vAlign w:val="center"/>
          </w:tcPr>
          <w:p w:rsidR="00B976F1" w:rsidRPr="00AE5F2D" w:rsidRDefault="00B976F1" w:rsidP="00B976F1">
            <w:pPr>
              <w:pStyle w:val="11"/>
              <w:jc w:val="center"/>
              <w:rPr>
                <w:sz w:val="20"/>
              </w:rPr>
            </w:pPr>
            <w:r>
              <w:rPr>
                <w:color w:val="000000"/>
                <w:sz w:val="20"/>
                <w:szCs w:val="20"/>
              </w:rPr>
              <w:t>ТК 9а</w:t>
            </w:r>
          </w:p>
        </w:tc>
        <w:tc>
          <w:tcPr>
            <w:tcW w:w="1466" w:type="dxa"/>
            <w:tcBorders>
              <w:top w:val="nil"/>
              <w:left w:val="nil"/>
              <w:bottom w:val="single" w:sz="4" w:space="0" w:color="auto"/>
              <w:right w:val="single" w:sz="4" w:space="0" w:color="000000"/>
            </w:tcBorders>
            <w:shd w:val="clear" w:color="auto" w:fill="FFFFFF"/>
            <w:vAlign w:val="center"/>
          </w:tcPr>
          <w:p w:rsidR="00B976F1" w:rsidRPr="00AE5F2D" w:rsidRDefault="00B976F1" w:rsidP="00B976F1">
            <w:pPr>
              <w:pStyle w:val="11"/>
              <w:jc w:val="center"/>
              <w:rPr>
                <w:sz w:val="20"/>
              </w:rPr>
            </w:pPr>
            <w:r>
              <w:rPr>
                <w:sz w:val="20"/>
              </w:rPr>
              <w:t>111,5</w:t>
            </w:r>
          </w:p>
        </w:tc>
        <w:tc>
          <w:tcPr>
            <w:tcW w:w="1967" w:type="dxa"/>
            <w:tcBorders>
              <w:top w:val="nil"/>
              <w:left w:val="nil"/>
              <w:bottom w:val="single" w:sz="4" w:space="0" w:color="auto"/>
              <w:right w:val="single" w:sz="4" w:space="0" w:color="000000"/>
            </w:tcBorders>
            <w:shd w:val="clear" w:color="auto" w:fill="FFFFFF"/>
            <w:vAlign w:val="center"/>
          </w:tcPr>
          <w:p w:rsidR="00B976F1" w:rsidRPr="00AE5F2D" w:rsidRDefault="00B976F1" w:rsidP="00B976F1">
            <w:pPr>
              <w:pStyle w:val="11"/>
              <w:jc w:val="center"/>
              <w:rPr>
                <w:sz w:val="20"/>
              </w:rPr>
            </w:pPr>
            <w:r>
              <w:rPr>
                <w:sz w:val="20"/>
              </w:rPr>
              <w:t>0,219</w:t>
            </w:r>
          </w:p>
        </w:tc>
        <w:tc>
          <w:tcPr>
            <w:tcW w:w="2075" w:type="dxa"/>
            <w:tcBorders>
              <w:top w:val="nil"/>
              <w:left w:val="nil"/>
              <w:bottom w:val="single" w:sz="4" w:space="0" w:color="auto"/>
              <w:right w:val="single" w:sz="4" w:space="0" w:color="000000"/>
            </w:tcBorders>
            <w:shd w:val="clear" w:color="auto" w:fill="FFFFFF"/>
            <w:vAlign w:val="center"/>
          </w:tcPr>
          <w:p w:rsidR="00B976F1" w:rsidRPr="00AE5F2D" w:rsidRDefault="00B976F1" w:rsidP="00B976F1">
            <w:pPr>
              <w:pStyle w:val="11"/>
              <w:jc w:val="center"/>
              <w:rPr>
                <w:sz w:val="20"/>
              </w:rPr>
            </w:pPr>
            <w:r>
              <w:rPr>
                <w:sz w:val="20"/>
              </w:rPr>
              <w:t>0,219</w:t>
            </w:r>
          </w:p>
        </w:tc>
      </w:tr>
    </w:tbl>
    <w:p w:rsidR="00B976F1" w:rsidRDefault="00B976F1" w:rsidP="004A01FE">
      <w:pPr>
        <w:spacing w:line="360" w:lineRule="auto"/>
        <w:ind w:firstLine="709"/>
        <w:jc w:val="right"/>
        <w:rPr>
          <w:b/>
          <w:sz w:val="26"/>
          <w:szCs w:val="26"/>
        </w:rPr>
      </w:pPr>
    </w:p>
    <w:p w:rsidR="000D53F8" w:rsidRPr="00355436" w:rsidRDefault="000D53F8" w:rsidP="00CF48EA">
      <w:pPr>
        <w:pStyle w:val="2"/>
        <w:numPr>
          <w:ilvl w:val="0"/>
          <w:numId w:val="0"/>
        </w:numPr>
        <w:spacing w:line="360" w:lineRule="auto"/>
        <w:ind w:firstLine="709"/>
        <w:jc w:val="both"/>
      </w:pPr>
      <w:bookmarkStart w:id="192" w:name="_Toc381777658"/>
      <w:r w:rsidRPr="00355436">
        <w:t>7.6</w:t>
      </w:r>
      <w:r w:rsidR="00DC5A3D">
        <w:t xml:space="preserve"> </w:t>
      </w:r>
      <w:r w:rsidRPr="00355436">
        <w:t>Реконструкция тепловых сетей с увеличением диаметра трубопроводов для обеспечения перспективных приростов тепловой нагрузки;</w:t>
      </w:r>
      <w:bookmarkEnd w:id="192"/>
    </w:p>
    <w:p w:rsidR="000D53F8" w:rsidRDefault="000D53F8" w:rsidP="000D53F8">
      <w:pPr>
        <w:spacing w:line="360" w:lineRule="auto"/>
        <w:ind w:firstLine="709"/>
        <w:rPr>
          <w:sz w:val="26"/>
          <w:szCs w:val="26"/>
        </w:rPr>
      </w:pPr>
      <w:r>
        <w:rPr>
          <w:sz w:val="26"/>
          <w:szCs w:val="26"/>
        </w:rPr>
        <w:t xml:space="preserve">В Старопольском сельском поселении </w:t>
      </w:r>
      <w:r w:rsidRPr="0053000A">
        <w:rPr>
          <w:sz w:val="26"/>
          <w:szCs w:val="26"/>
        </w:rPr>
        <w:t>предлагается</w:t>
      </w:r>
      <w:r>
        <w:rPr>
          <w:sz w:val="26"/>
          <w:szCs w:val="26"/>
        </w:rPr>
        <w:t xml:space="preserve"> увеличение диаметров тепловых сетей для надежного и бесперебойного обеспечения потребителей горячим водоснабжением.</w:t>
      </w:r>
    </w:p>
    <w:p w:rsidR="000D53F8" w:rsidRDefault="000D53F8" w:rsidP="000D53F8">
      <w:pPr>
        <w:spacing w:line="360" w:lineRule="auto"/>
        <w:ind w:firstLine="709"/>
        <w:rPr>
          <w:bCs/>
          <w:sz w:val="26"/>
          <w:szCs w:val="26"/>
        </w:rPr>
      </w:pPr>
      <w:r w:rsidRPr="00355436">
        <w:rPr>
          <w:bCs/>
          <w:sz w:val="26"/>
          <w:szCs w:val="26"/>
        </w:rPr>
        <w:t>И</w:t>
      </w:r>
      <w:r>
        <w:rPr>
          <w:bCs/>
          <w:sz w:val="26"/>
          <w:szCs w:val="26"/>
        </w:rPr>
        <w:t>зменение диаметров трубопроводов представлено в таблице 3</w:t>
      </w:r>
      <w:r w:rsidR="00693D61">
        <w:rPr>
          <w:bCs/>
          <w:sz w:val="26"/>
          <w:szCs w:val="26"/>
        </w:rPr>
        <w:t>4</w:t>
      </w:r>
      <w:r>
        <w:rPr>
          <w:bCs/>
          <w:sz w:val="26"/>
          <w:szCs w:val="26"/>
        </w:rPr>
        <w:t>.</w:t>
      </w:r>
    </w:p>
    <w:p w:rsidR="000D53F8" w:rsidRDefault="000D53F8" w:rsidP="004A01FE">
      <w:pPr>
        <w:spacing w:line="360" w:lineRule="auto"/>
        <w:ind w:firstLine="709"/>
        <w:jc w:val="right"/>
        <w:rPr>
          <w:b/>
          <w:sz w:val="26"/>
          <w:szCs w:val="26"/>
        </w:rPr>
        <w:sectPr w:rsidR="000D53F8" w:rsidSect="008109DF">
          <w:pgSz w:w="11907" w:h="16840" w:code="9"/>
          <w:pgMar w:top="-1419" w:right="851" w:bottom="1134" w:left="1276" w:header="284" w:footer="125" w:gutter="0"/>
          <w:cols w:space="708"/>
          <w:docGrid w:linePitch="360"/>
        </w:sectPr>
      </w:pPr>
    </w:p>
    <w:p w:rsidR="00355436" w:rsidRPr="00355436" w:rsidRDefault="00355436" w:rsidP="00355436">
      <w:pPr>
        <w:pStyle w:val="2"/>
        <w:numPr>
          <w:ilvl w:val="0"/>
          <w:numId w:val="0"/>
        </w:numPr>
        <w:spacing w:line="360" w:lineRule="auto"/>
        <w:ind w:firstLine="709"/>
        <w:jc w:val="both"/>
      </w:pPr>
      <w:bookmarkStart w:id="193" w:name="_Toc377715778"/>
      <w:bookmarkStart w:id="194" w:name="_Toc381777659"/>
      <w:r w:rsidRPr="00355436">
        <w:lastRenderedPageBreak/>
        <w:t>7.7 Реконструкция тепловых сетей, подлежащих замене в связи с исчерпанием эксплуатационного ресурса;</w:t>
      </w:r>
      <w:bookmarkEnd w:id="193"/>
      <w:bookmarkEnd w:id="194"/>
    </w:p>
    <w:p w:rsidR="000D53F8" w:rsidRDefault="000D53F8" w:rsidP="000D53F8">
      <w:pPr>
        <w:spacing w:line="360" w:lineRule="auto"/>
        <w:ind w:firstLine="709"/>
        <w:rPr>
          <w:bCs/>
          <w:sz w:val="26"/>
          <w:szCs w:val="26"/>
        </w:rPr>
      </w:pPr>
      <w:r>
        <w:rPr>
          <w:bCs/>
          <w:sz w:val="26"/>
          <w:szCs w:val="26"/>
        </w:rPr>
        <w:t xml:space="preserve">Система централизованного теплоснабжения в дер. </w:t>
      </w:r>
      <w:r w:rsidR="00CF48EA">
        <w:rPr>
          <w:bCs/>
          <w:sz w:val="26"/>
          <w:szCs w:val="26"/>
        </w:rPr>
        <w:t>Старополье</w:t>
      </w:r>
      <w:r>
        <w:rPr>
          <w:bCs/>
          <w:sz w:val="26"/>
          <w:szCs w:val="26"/>
        </w:rPr>
        <w:t xml:space="preserve"> и дер. Овсище </w:t>
      </w:r>
      <w:proofErr w:type="spellStart"/>
      <w:r>
        <w:rPr>
          <w:bCs/>
          <w:sz w:val="26"/>
          <w:szCs w:val="26"/>
        </w:rPr>
        <w:t>четырехтрубная</w:t>
      </w:r>
      <w:proofErr w:type="spellEnd"/>
      <w:r>
        <w:rPr>
          <w:bCs/>
          <w:sz w:val="26"/>
          <w:szCs w:val="26"/>
        </w:rPr>
        <w:t>, но на данный момент трубы на ГВС разморожены и не работают уже давно.</w:t>
      </w:r>
    </w:p>
    <w:p w:rsidR="000D53F8" w:rsidRDefault="000D53F8" w:rsidP="000D53F8">
      <w:pPr>
        <w:spacing w:line="360" w:lineRule="auto"/>
        <w:ind w:firstLine="709"/>
        <w:rPr>
          <w:bCs/>
          <w:sz w:val="26"/>
          <w:szCs w:val="26"/>
        </w:rPr>
      </w:pPr>
      <w:r>
        <w:rPr>
          <w:bCs/>
          <w:sz w:val="26"/>
          <w:szCs w:val="26"/>
        </w:rPr>
        <w:t xml:space="preserve">Для обеспечения потребителей горячим водоснабжением, в Старопольском сельском поселении предлагается реконструкция сетей ГВС с последующим переходом на </w:t>
      </w:r>
      <w:proofErr w:type="spellStart"/>
      <w:r>
        <w:rPr>
          <w:bCs/>
          <w:sz w:val="26"/>
          <w:szCs w:val="26"/>
        </w:rPr>
        <w:t>четырехтрубную</w:t>
      </w:r>
      <w:proofErr w:type="spellEnd"/>
      <w:r>
        <w:rPr>
          <w:bCs/>
          <w:sz w:val="26"/>
          <w:szCs w:val="26"/>
        </w:rPr>
        <w:t xml:space="preserve"> систему теплоснабжения. Перечень тепловых сетей подлежащих реконструкции представлен в таблице 3</w:t>
      </w:r>
      <w:r w:rsidR="00693D61">
        <w:rPr>
          <w:bCs/>
          <w:sz w:val="26"/>
          <w:szCs w:val="26"/>
        </w:rPr>
        <w:t>4</w:t>
      </w:r>
      <w:r>
        <w:rPr>
          <w:bCs/>
          <w:sz w:val="26"/>
          <w:szCs w:val="26"/>
        </w:rPr>
        <w:t>.</w:t>
      </w:r>
    </w:p>
    <w:p w:rsidR="00CF09C1" w:rsidRDefault="00CF09C1" w:rsidP="00355436">
      <w:pPr>
        <w:spacing w:line="360" w:lineRule="auto"/>
        <w:ind w:firstLine="709"/>
        <w:rPr>
          <w:bCs/>
          <w:sz w:val="26"/>
          <w:szCs w:val="26"/>
        </w:rPr>
      </w:pPr>
      <w:r>
        <w:rPr>
          <w:bCs/>
          <w:sz w:val="26"/>
          <w:szCs w:val="26"/>
        </w:rPr>
        <w:t>В дер. Овсище планируется реконструкция сетей отопления с высоким процентом износа (таблица 3</w:t>
      </w:r>
      <w:r w:rsidR="00693D61">
        <w:rPr>
          <w:bCs/>
          <w:sz w:val="26"/>
          <w:szCs w:val="26"/>
        </w:rPr>
        <w:t>2</w:t>
      </w:r>
      <w:r>
        <w:rPr>
          <w:bCs/>
          <w:sz w:val="26"/>
          <w:szCs w:val="26"/>
        </w:rPr>
        <w:t>).</w:t>
      </w:r>
    </w:p>
    <w:p w:rsidR="000D53F8" w:rsidRPr="004A01FE" w:rsidRDefault="000D53F8" w:rsidP="00CF48EA">
      <w:pPr>
        <w:spacing w:line="360" w:lineRule="auto"/>
        <w:ind w:firstLine="709"/>
        <w:jc w:val="right"/>
        <w:outlineLvl w:val="0"/>
        <w:rPr>
          <w:b/>
          <w:sz w:val="26"/>
          <w:szCs w:val="26"/>
        </w:rPr>
      </w:pPr>
      <w:r w:rsidRPr="004A01FE">
        <w:rPr>
          <w:b/>
          <w:sz w:val="26"/>
          <w:szCs w:val="26"/>
        </w:rPr>
        <w:t>Таблица 3</w:t>
      </w:r>
      <w:r w:rsidR="00693D61">
        <w:rPr>
          <w:b/>
          <w:sz w:val="26"/>
          <w:szCs w:val="26"/>
        </w:rPr>
        <w:t>5</w:t>
      </w:r>
      <w:r w:rsidRPr="004A01FE">
        <w:rPr>
          <w:b/>
          <w:sz w:val="26"/>
          <w:szCs w:val="26"/>
        </w:rPr>
        <w:t>.</w:t>
      </w:r>
    </w:p>
    <w:p w:rsidR="000D53F8" w:rsidRDefault="000D53F8" w:rsidP="00CF48EA">
      <w:pPr>
        <w:spacing w:line="360" w:lineRule="auto"/>
        <w:jc w:val="center"/>
        <w:outlineLvl w:val="0"/>
        <w:rPr>
          <w:b/>
          <w:bCs/>
          <w:sz w:val="26"/>
          <w:szCs w:val="26"/>
        </w:rPr>
      </w:pPr>
      <w:r>
        <w:rPr>
          <w:b/>
          <w:bCs/>
          <w:sz w:val="26"/>
          <w:szCs w:val="26"/>
        </w:rPr>
        <w:t>Перечень тепловых сетей ГВС, подлежащих реконструкции.</w:t>
      </w:r>
    </w:p>
    <w:tbl>
      <w:tblPr>
        <w:tblpPr w:leftFromText="180" w:rightFromText="180" w:vertAnchor="text" w:tblpXSpec="center" w:tblpY="1"/>
        <w:tblOverlap w:val="never"/>
        <w:tblW w:w="9747" w:type="dxa"/>
        <w:jc w:val="center"/>
        <w:tblLook w:val="04A0" w:firstRow="1" w:lastRow="0" w:firstColumn="1" w:lastColumn="0" w:noHBand="0" w:noVBand="1"/>
      </w:tblPr>
      <w:tblGrid>
        <w:gridCol w:w="1809"/>
        <w:gridCol w:w="1581"/>
        <w:gridCol w:w="1254"/>
        <w:gridCol w:w="1701"/>
        <w:gridCol w:w="1701"/>
        <w:gridCol w:w="1701"/>
      </w:tblGrid>
      <w:tr w:rsidR="000D53F8" w:rsidRPr="00015CDB" w:rsidTr="00CF48EA">
        <w:trPr>
          <w:trHeight w:val="1122"/>
          <w:jc w:val="center"/>
        </w:trPr>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r w:rsidRPr="00015CDB">
              <w:rPr>
                <w:rFonts w:eastAsia="Times New Roman"/>
                <w:b/>
                <w:bCs/>
                <w:color w:val="000000"/>
                <w:sz w:val="20"/>
                <w:szCs w:val="20"/>
                <w:lang w:eastAsia="ru-RU"/>
              </w:rPr>
              <w:t>Наименование начала участка</w:t>
            </w:r>
          </w:p>
        </w:tc>
        <w:tc>
          <w:tcPr>
            <w:tcW w:w="158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r w:rsidRPr="00015CDB">
              <w:rPr>
                <w:rFonts w:eastAsia="Times New Roman"/>
                <w:b/>
                <w:bCs/>
                <w:color w:val="000000"/>
                <w:sz w:val="20"/>
                <w:szCs w:val="20"/>
                <w:lang w:eastAsia="ru-RU"/>
              </w:rPr>
              <w:t>Наименование конца участка</w:t>
            </w:r>
          </w:p>
        </w:tc>
        <w:tc>
          <w:tcPr>
            <w:tcW w:w="1254"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r w:rsidRPr="00015CDB">
              <w:rPr>
                <w:rFonts w:eastAsia="Times New Roman"/>
                <w:b/>
                <w:bCs/>
                <w:color w:val="000000"/>
                <w:sz w:val="20"/>
                <w:szCs w:val="20"/>
                <w:lang w:eastAsia="ru-RU"/>
              </w:rPr>
              <w:t xml:space="preserve">Длина участка, </w:t>
            </w:r>
            <w:proofErr w:type="gramStart"/>
            <w:r w:rsidRPr="00015CDB">
              <w:rPr>
                <w:rFonts w:eastAsia="Times New Roman"/>
                <w:b/>
                <w:bCs/>
                <w:color w:val="000000"/>
                <w:sz w:val="20"/>
                <w:szCs w:val="20"/>
                <w:lang w:eastAsia="ru-RU"/>
              </w:rPr>
              <w:t>м</w:t>
            </w:r>
            <w:proofErr w:type="gramEnd"/>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proofErr w:type="spellStart"/>
            <w:r w:rsidRPr="00015CDB">
              <w:rPr>
                <w:rFonts w:eastAsia="Times New Roman"/>
                <w:b/>
                <w:bCs/>
                <w:color w:val="000000"/>
                <w:sz w:val="20"/>
                <w:szCs w:val="20"/>
                <w:lang w:eastAsia="ru-RU"/>
              </w:rPr>
              <w:t>Внут</w:t>
            </w:r>
            <w:proofErr w:type="gramStart"/>
            <w:r w:rsidRPr="00015CDB">
              <w:rPr>
                <w:rFonts w:eastAsia="Times New Roman"/>
                <w:b/>
                <w:bCs/>
                <w:color w:val="000000"/>
                <w:sz w:val="20"/>
                <w:szCs w:val="20"/>
                <w:lang w:eastAsia="ru-RU"/>
              </w:rPr>
              <w:t>p</w:t>
            </w:r>
            <w:proofErr w:type="gramEnd"/>
            <w:r w:rsidRPr="00015CDB">
              <w:rPr>
                <w:rFonts w:eastAsia="Times New Roman"/>
                <w:b/>
                <w:bCs/>
                <w:color w:val="000000"/>
                <w:sz w:val="20"/>
                <w:szCs w:val="20"/>
                <w:lang w:eastAsia="ru-RU"/>
              </w:rPr>
              <w:t>енний</w:t>
            </w:r>
            <w:proofErr w:type="spellEnd"/>
            <w:r w:rsidR="00CF48EA">
              <w:rPr>
                <w:rFonts w:eastAsia="Times New Roman"/>
                <w:b/>
                <w:bCs/>
                <w:color w:val="000000"/>
                <w:sz w:val="20"/>
                <w:szCs w:val="20"/>
                <w:lang w:eastAsia="ru-RU"/>
              </w:rPr>
              <w:t xml:space="preserve"> </w:t>
            </w:r>
            <w:proofErr w:type="spellStart"/>
            <w:r w:rsidRPr="00015CDB">
              <w:rPr>
                <w:rFonts w:eastAsia="Times New Roman"/>
                <w:b/>
                <w:bCs/>
                <w:color w:val="000000"/>
                <w:sz w:val="20"/>
                <w:szCs w:val="20"/>
                <w:lang w:eastAsia="ru-RU"/>
              </w:rPr>
              <w:t>диаметp</w:t>
            </w:r>
            <w:proofErr w:type="spellEnd"/>
            <w:r w:rsidRPr="00015CDB">
              <w:rPr>
                <w:rFonts w:eastAsia="Times New Roman"/>
                <w:b/>
                <w:bCs/>
                <w:color w:val="000000"/>
                <w:sz w:val="20"/>
                <w:szCs w:val="20"/>
                <w:lang w:eastAsia="ru-RU"/>
              </w:rPr>
              <w:t xml:space="preserve"> подающего </w:t>
            </w:r>
            <w:proofErr w:type="spellStart"/>
            <w:r w:rsidRPr="00015CDB">
              <w:rPr>
                <w:rFonts w:eastAsia="Times New Roman"/>
                <w:b/>
                <w:bCs/>
                <w:color w:val="000000"/>
                <w:sz w:val="20"/>
                <w:szCs w:val="20"/>
                <w:lang w:eastAsia="ru-RU"/>
              </w:rPr>
              <w:t>тpубопpовода</w:t>
            </w:r>
            <w:proofErr w:type="spellEnd"/>
            <w:r w:rsidRPr="00015CDB">
              <w:rPr>
                <w:rFonts w:eastAsia="Times New Roman"/>
                <w:b/>
                <w:bCs/>
                <w:color w:val="000000"/>
                <w:sz w:val="20"/>
                <w:szCs w:val="20"/>
                <w:lang w:eastAsia="ru-RU"/>
              </w:rPr>
              <w:t>, м</w:t>
            </w:r>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r w:rsidRPr="00015CDB">
              <w:rPr>
                <w:rFonts w:eastAsia="Times New Roman"/>
                <w:b/>
                <w:bCs/>
                <w:color w:val="000000"/>
                <w:sz w:val="20"/>
                <w:szCs w:val="20"/>
                <w:lang w:eastAsia="ru-RU"/>
              </w:rPr>
              <w:t xml:space="preserve">Внутренний диаметр обратного трубопровода, </w:t>
            </w:r>
            <w:proofErr w:type="gramStart"/>
            <w:r w:rsidRPr="00015CDB">
              <w:rPr>
                <w:rFonts w:eastAsia="Times New Roman"/>
                <w:b/>
                <w:bCs/>
                <w:color w:val="000000"/>
                <w:sz w:val="20"/>
                <w:szCs w:val="20"/>
                <w:lang w:eastAsia="ru-RU"/>
              </w:rPr>
              <w:t>м</w:t>
            </w:r>
            <w:proofErr w:type="gramEnd"/>
          </w:p>
        </w:tc>
        <w:tc>
          <w:tcPr>
            <w:tcW w:w="170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rsidR="000D53F8" w:rsidRPr="00015CDB" w:rsidRDefault="000D53F8" w:rsidP="00CF48EA">
            <w:pPr>
              <w:jc w:val="center"/>
              <w:rPr>
                <w:rFonts w:eastAsia="Times New Roman"/>
                <w:b/>
                <w:bCs/>
                <w:color w:val="000000"/>
                <w:sz w:val="20"/>
                <w:szCs w:val="20"/>
                <w:lang w:eastAsia="ru-RU"/>
              </w:rPr>
            </w:pPr>
            <w:r w:rsidRPr="00015CDB">
              <w:rPr>
                <w:rFonts w:eastAsia="Times New Roman"/>
                <w:b/>
                <w:bCs/>
                <w:color w:val="000000"/>
                <w:sz w:val="20"/>
                <w:szCs w:val="20"/>
                <w:lang w:eastAsia="ru-RU"/>
              </w:rPr>
              <w:t>Вид прокладки тепловой сети</w:t>
            </w:r>
          </w:p>
        </w:tc>
      </w:tr>
      <w:tr w:rsidR="000D53F8" w:rsidRPr="00015CDB" w:rsidTr="000D53F8">
        <w:trPr>
          <w:trHeight w:val="124"/>
          <w:jc w:val="center"/>
        </w:trPr>
        <w:tc>
          <w:tcPr>
            <w:tcW w:w="9747"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D53F8" w:rsidRPr="00015CDB" w:rsidRDefault="000D53F8" w:rsidP="00F81549">
            <w:pPr>
              <w:jc w:val="center"/>
              <w:rPr>
                <w:rFonts w:eastAsia="Times New Roman"/>
                <w:b/>
                <w:bCs/>
                <w:color w:val="000000"/>
                <w:sz w:val="20"/>
                <w:szCs w:val="20"/>
                <w:lang w:eastAsia="ru-RU"/>
              </w:rPr>
            </w:pPr>
            <w:r>
              <w:rPr>
                <w:rFonts w:eastAsia="Times New Roman"/>
                <w:b/>
                <w:bCs/>
                <w:color w:val="000000"/>
                <w:sz w:val="20"/>
                <w:szCs w:val="20"/>
                <w:lang w:eastAsia="ru-RU"/>
              </w:rPr>
              <w:t>Котельная (дер. Старополье)</w:t>
            </w:r>
          </w:p>
        </w:tc>
      </w:tr>
      <w:tr w:rsidR="000D53F8" w:rsidRPr="00015CDB" w:rsidTr="00CF48EA">
        <w:trPr>
          <w:trHeight w:val="401"/>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F81549">
            <w:pPr>
              <w:jc w:val="center"/>
              <w:rPr>
                <w:rFonts w:eastAsia="Times New Roman"/>
                <w:color w:val="000000"/>
                <w:sz w:val="20"/>
                <w:szCs w:val="20"/>
                <w:lang w:eastAsia="ru-RU"/>
              </w:rPr>
            </w:pPr>
            <w:r w:rsidRPr="00015CDB">
              <w:rPr>
                <w:rFonts w:eastAsia="Times New Roman"/>
                <w:color w:val="000000"/>
                <w:sz w:val="20"/>
                <w:szCs w:val="20"/>
                <w:lang w:eastAsia="ru-RU"/>
              </w:rPr>
              <w:t xml:space="preserve">Котельная </w:t>
            </w:r>
            <w:r w:rsidR="00F81549">
              <w:rPr>
                <w:rFonts w:eastAsia="Times New Roman"/>
                <w:color w:val="000000"/>
                <w:sz w:val="20"/>
                <w:szCs w:val="20"/>
                <w:lang w:eastAsia="ru-RU"/>
              </w:rPr>
              <w:t>(дер</w:t>
            </w:r>
            <w:proofErr w:type="gramStart"/>
            <w:r w:rsidR="00F81549">
              <w:rPr>
                <w:rFonts w:eastAsia="Times New Roman"/>
                <w:color w:val="000000"/>
                <w:sz w:val="20"/>
                <w:szCs w:val="20"/>
                <w:lang w:eastAsia="ru-RU"/>
              </w:rPr>
              <w:t xml:space="preserve"> .</w:t>
            </w:r>
            <w:proofErr w:type="gramEnd"/>
            <w:r w:rsidR="00F81549">
              <w:rPr>
                <w:rFonts w:eastAsia="Times New Roman"/>
                <w:color w:val="000000"/>
                <w:sz w:val="20"/>
                <w:szCs w:val="20"/>
                <w:lang w:eastAsia="ru-RU"/>
              </w:rPr>
              <w:t>Старополье)</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Очистные</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496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 xml:space="preserve">Котельная </w:t>
            </w:r>
            <w:r w:rsidR="00F81549">
              <w:rPr>
                <w:rFonts w:eastAsia="Times New Roman"/>
                <w:color w:val="000000"/>
                <w:sz w:val="20"/>
                <w:szCs w:val="20"/>
                <w:lang w:eastAsia="ru-RU"/>
              </w:rPr>
              <w:t>(дер. Старополье)</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8</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301"/>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8</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МТМ СПК</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407"/>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8</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216"/>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МТМ СПК</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165"/>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МТМ СПК</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413"/>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 xml:space="preserve">Котельная </w:t>
            </w:r>
            <w:r w:rsidR="00F81549">
              <w:rPr>
                <w:rFonts w:eastAsia="Times New Roman"/>
                <w:color w:val="000000"/>
                <w:sz w:val="20"/>
                <w:szCs w:val="20"/>
                <w:lang w:eastAsia="ru-RU"/>
              </w:rPr>
              <w:t>(</w:t>
            </w:r>
            <w:proofErr w:type="spellStart"/>
            <w:r w:rsidR="00F81549">
              <w:rPr>
                <w:rFonts w:eastAsia="Times New Roman"/>
                <w:color w:val="000000"/>
                <w:sz w:val="20"/>
                <w:szCs w:val="20"/>
                <w:lang w:eastAsia="ru-RU"/>
              </w:rPr>
              <w:t>дер</w:t>
            </w:r>
            <w:proofErr w:type="gramStart"/>
            <w:r w:rsidR="00F81549">
              <w:rPr>
                <w:rFonts w:eastAsia="Times New Roman"/>
                <w:color w:val="000000"/>
                <w:sz w:val="20"/>
                <w:szCs w:val="20"/>
                <w:lang w:eastAsia="ru-RU"/>
              </w:rPr>
              <w:t>.С</w:t>
            </w:r>
            <w:proofErr w:type="gramEnd"/>
            <w:r w:rsidR="00F81549">
              <w:rPr>
                <w:rFonts w:eastAsia="Times New Roman"/>
                <w:color w:val="000000"/>
                <w:sz w:val="20"/>
                <w:szCs w:val="20"/>
                <w:lang w:eastAsia="ru-RU"/>
              </w:rPr>
              <w:t>тарополье</w:t>
            </w:r>
            <w:proofErr w:type="spellEnd"/>
            <w:r w:rsidR="00F81549">
              <w:rPr>
                <w:rFonts w:eastAsia="Times New Roman"/>
                <w:color w:val="000000"/>
                <w:sz w:val="20"/>
                <w:szCs w:val="20"/>
                <w:lang w:eastAsia="ru-RU"/>
              </w:rPr>
              <w:t>)</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1</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36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235"/>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1</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2</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100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2</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116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136"/>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СПК</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56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242"/>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3</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64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177"/>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3</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7</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50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3</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4</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44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2</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РАЙПО</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0D53F8">
        <w:trPr>
          <w:trHeight w:val="70"/>
          <w:jc w:val="center"/>
        </w:trPr>
        <w:tc>
          <w:tcPr>
            <w:tcW w:w="1809"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r w:rsidRPr="00015CDB">
              <w:rPr>
                <w:rFonts w:eastAsia="Times New Roman"/>
                <w:b/>
                <w:bCs/>
                <w:color w:val="000000"/>
                <w:sz w:val="20"/>
                <w:szCs w:val="20"/>
                <w:lang w:eastAsia="ru-RU"/>
              </w:rPr>
              <w:lastRenderedPageBreak/>
              <w:t>Наименование начала участка</w:t>
            </w:r>
          </w:p>
        </w:tc>
        <w:tc>
          <w:tcPr>
            <w:tcW w:w="1581" w:type="dxa"/>
            <w:tcBorders>
              <w:top w:val="nil"/>
              <w:left w:val="nil"/>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r w:rsidRPr="00015CDB">
              <w:rPr>
                <w:rFonts w:eastAsia="Times New Roman"/>
                <w:b/>
                <w:bCs/>
                <w:color w:val="000000"/>
                <w:sz w:val="20"/>
                <w:szCs w:val="20"/>
                <w:lang w:eastAsia="ru-RU"/>
              </w:rPr>
              <w:t>Наименование конца участка</w:t>
            </w:r>
          </w:p>
        </w:tc>
        <w:tc>
          <w:tcPr>
            <w:tcW w:w="1254" w:type="dxa"/>
            <w:tcBorders>
              <w:top w:val="nil"/>
              <w:left w:val="nil"/>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r w:rsidRPr="00015CDB">
              <w:rPr>
                <w:rFonts w:eastAsia="Times New Roman"/>
                <w:b/>
                <w:bCs/>
                <w:color w:val="000000"/>
                <w:sz w:val="20"/>
                <w:szCs w:val="20"/>
                <w:lang w:eastAsia="ru-RU"/>
              </w:rPr>
              <w:t xml:space="preserve">Длина участка, </w:t>
            </w:r>
            <w:proofErr w:type="gramStart"/>
            <w:r w:rsidRPr="00015CDB">
              <w:rPr>
                <w:rFonts w:eastAsia="Times New Roman"/>
                <w:b/>
                <w:bCs/>
                <w:color w:val="000000"/>
                <w:sz w:val="20"/>
                <w:szCs w:val="20"/>
                <w:lang w:eastAsia="ru-RU"/>
              </w:rPr>
              <w:t>м</w:t>
            </w:r>
            <w:proofErr w:type="gramEnd"/>
          </w:p>
        </w:tc>
        <w:tc>
          <w:tcPr>
            <w:tcW w:w="1701" w:type="dxa"/>
            <w:tcBorders>
              <w:top w:val="nil"/>
              <w:left w:val="nil"/>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proofErr w:type="spellStart"/>
            <w:r w:rsidRPr="00015CDB">
              <w:rPr>
                <w:rFonts w:eastAsia="Times New Roman"/>
                <w:b/>
                <w:bCs/>
                <w:color w:val="000000"/>
                <w:sz w:val="20"/>
                <w:szCs w:val="20"/>
                <w:lang w:eastAsia="ru-RU"/>
              </w:rPr>
              <w:t>Внут</w:t>
            </w:r>
            <w:proofErr w:type="gramStart"/>
            <w:r w:rsidRPr="00015CDB">
              <w:rPr>
                <w:rFonts w:eastAsia="Times New Roman"/>
                <w:b/>
                <w:bCs/>
                <w:color w:val="000000"/>
                <w:sz w:val="20"/>
                <w:szCs w:val="20"/>
                <w:lang w:eastAsia="ru-RU"/>
              </w:rPr>
              <w:t>p</w:t>
            </w:r>
            <w:proofErr w:type="gramEnd"/>
            <w:r w:rsidRPr="00015CDB">
              <w:rPr>
                <w:rFonts w:eastAsia="Times New Roman"/>
                <w:b/>
                <w:bCs/>
                <w:color w:val="000000"/>
                <w:sz w:val="20"/>
                <w:szCs w:val="20"/>
                <w:lang w:eastAsia="ru-RU"/>
              </w:rPr>
              <w:t>енний</w:t>
            </w:r>
            <w:proofErr w:type="spellEnd"/>
            <w:r w:rsidR="00CF48EA">
              <w:rPr>
                <w:rFonts w:eastAsia="Times New Roman"/>
                <w:b/>
                <w:bCs/>
                <w:color w:val="000000"/>
                <w:sz w:val="20"/>
                <w:szCs w:val="20"/>
                <w:lang w:eastAsia="ru-RU"/>
              </w:rPr>
              <w:t xml:space="preserve"> </w:t>
            </w:r>
            <w:proofErr w:type="spellStart"/>
            <w:r w:rsidRPr="00015CDB">
              <w:rPr>
                <w:rFonts w:eastAsia="Times New Roman"/>
                <w:b/>
                <w:bCs/>
                <w:color w:val="000000"/>
                <w:sz w:val="20"/>
                <w:szCs w:val="20"/>
                <w:lang w:eastAsia="ru-RU"/>
              </w:rPr>
              <w:t>диаметp</w:t>
            </w:r>
            <w:proofErr w:type="spellEnd"/>
            <w:r w:rsidRPr="00015CDB">
              <w:rPr>
                <w:rFonts w:eastAsia="Times New Roman"/>
                <w:b/>
                <w:bCs/>
                <w:color w:val="000000"/>
                <w:sz w:val="20"/>
                <w:szCs w:val="20"/>
                <w:lang w:eastAsia="ru-RU"/>
              </w:rPr>
              <w:t xml:space="preserve"> подающего </w:t>
            </w:r>
            <w:proofErr w:type="spellStart"/>
            <w:r w:rsidRPr="00015CDB">
              <w:rPr>
                <w:rFonts w:eastAsia="Times New Roman"/>
                <w:b/>
                <w:bCs/>
                <w:color w:val="000000"/>
                <w:sz w:val="20"/>
                <w:szCs w:val="20"/>
                <w:lang w:eastAsia="ru-RU"/>
              </w:rPr>
              <w:t>тpубопpовода</w:t>
            </w:r>
            <w:proofErr w:type="spellEnd"/>
            <w:r w:rsidRPr="00015CDB">
              <w:rPr>
                <w:rFonts w:eastAsia="Times New Roman"/>
                <w:b/>
                <w:bCs/>
                <w:color w:val="000000"/>
                <w:sz w:val="20"/>
                <w:szCs w:val="20"/>
                <w:lang w:eastAsia="ru-RU"/>
              </w:rPr>
              <w:t>, м</w:t>
            </w:r>
          </w:p>
        </w:tc>
        <w:tc>
          <w:tcPr>
            <w:tcW w:w="1701" w:type="dxa"/>
            <w:tcBorders>
              <w:top w:val="nil"/>
              <w:left w:val="nil"/>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r w:rsidRPr="00015CDB">
              <w:rPr>
                <w:rFonts w:eastAsia="Times New Roman"/>
                <w:b/>
                <w:bCs/>
                <w:color w:val="000000"/>
                <w:sz w:val="20"/>
                <w:szCs w:val="20"/>
                <w:lang w:eastAsia="ru-RU"/>
              </w:rPr>
              <w:t xml:space="preserve">Внутренний диаметр обратного трубопровода, </w:t>
            </w:r>
            <w:proofErr w:type="gramStart"/>
            <w:r w:rsidRPr="00015CDB">
              <w:rPr>
                <w:rFonts w:eastAsia="Times New Roman"/>
                <w:b/>
                <w:bCs/>
                <w:color w:val="000000"/>
                <w:sz w:val="20"/>
                <w:szCs w:val="20"/>
                <w:lang w:eastAsia="ru-RU"/>
              </w:rPr>
              <w:t>м</w:t>
            </w:r>
            <w:proofErr w:type="gramEnd"/>
          </w:p>
        </w:tc>
        <w:tc>
          <w:tcPr>
            <w:tcW w:w="1701" w:type="dxa"/>
            <w:tcBorders>
              <w:top w:val="nil"/>
              <w:left w:val="nil"/>
              <w:bottom w:val="single" w:sz="4" w:space="0" w:color="000000"/>
              <w:right w:val="single" w:sz="4" w:space="0" w:color="000000"/>
            </w:tcBorders>
            <w:shd w:val="clear" w:color="auto" w:fill="D9D9D9" w:themeFill="background1" w:themeFillShade="D9"/>
            <w:vAlign w:val="center"/>
          </w:tcPr>
          <w:p w:rsidR="000D53F8" w:rsidRPr="00015CDB" w:rsidRDefault="000D53F8" w:rsidP="000D53F8">
            <w:pPr>
              <w:jc w:val="center"/>
              <w:rPr>
                <w:rFonts w:eastAsia="Times New Roman"/>
                <w:b/>
                <w:bCs/>
                <w:color w:val="000000"/>
                <w:sz w:val="20"/>
                <w:szCs w:val="20"/>
                <w:lang w:eastAsia="ru-RU"/>
              </w:rPr>
            </w:pPr>
            <w:r w:rsidRPr="00015CDB">
              <w:rPr>
                <w:rFonts w:eastAsia="Times New Roman"/>
                <w:b/>
                <w:bCs/>
                <w:color w:val="000000"/>
                <w:sz w:val="20"/>
                <w:szCs w:val="20"/>
                <w:lang w:eastAsia="ru-RU"/>
              </w:rPr>
              <w:t>Вид прокладки тепловой сети</w:t>
            </w:r>
          </w:p>
        </w:tc>
      </w:tr>
      <w:tr w:rsidR="000D53F8" w:rsidRPr="00015CDB" w:rsidTr="00CF48EA">
        <w:trPr>
          <w:trHeight w:val="70"/>
          <w:jc w:val="center"/>
        </w:trPr>
        <w:tc>
          <w:tcPr>
            <w:tcW w:w="9747" w:type="dxa"/>
            <w:gridSpan w:val="6"/>
            <w:tcBorders>
              <w:top w:val="nil"/>
              <w:left w:val="single" w:sz="4" w:space="0" w:color="000000"/>
              <w:bottom w:val="single" w:sz="4" w:space="0" w:color="000000"/>
              <w:right w:val="single" w:sz="4" w:space="0" w:color="000000"/>
            </w:tcBorders>
            <w:shd w:val="clear" w:color="auto" w:fill="D9D9D9" w:themeFill="background1" w:themeFillShade="D9"/>
            <w:vAlign w:val="center"/>
          </w:tcPr>
          <w:p w:rsidR="000D53F8" w:rsidRPr="00015CDB" w:rsidRDefault="000D53F8" w:rsidP="00F81549">
            <w:pPr>
              <w:jc w:val="center"/>
              <w:rPr>
                <w:rFonts w:eastAsia="Times New Roman"/>
                <w:b/>
                <w:bCs/>
                <w:color w:val="000000"/>
                <w:sz w:val="20"/>
                <w:szCs w:val="20"/>
                <w:lang w:eastAsia="ru-RU"/>
              </w:rPr>
            </w:pPr>
            <w:r>
              <w:rPr>
                <w:rFonts w:eastAsia="Times New Roman"/>
                <w:b/>
                <w:bCs/>
                <w:color w:val="000000"/>
                <w:sz w:val="20"/>
                <w:szCs w:val="20"/>
                <w:lang w:eastAsia="ru-RU"/>
              </w:rPr>
              <w:t>Котельная (дер. Старополье)</w:t>
            </w:r>
          </w:p>
        </w:tc>
      </w:tr>
      <w:tr w:rsidR="000D53F8" w:rsidRPr="00015CDB" w:rsidTr="00CF48EA">
        <w:trPr>
          <w:trHeight w:val="183"/>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7</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РУС</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20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7</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Администрация</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4</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2</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140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2</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Д/к</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60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4</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5</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150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5</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3</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35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3</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Столовая</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3</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6</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35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6</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7</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96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7</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д.1</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7</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8</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80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0,133</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3"/>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8</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д.2</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6</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9</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198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114"/>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9</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9а</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40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8"/>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9а</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10</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40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9а</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д.5</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50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12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10</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10</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80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85"/>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10</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Д/сад</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100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10</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Школа</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76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268"/>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ТК 2</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5</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114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9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5</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д.4</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54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5</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6</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90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w:t>
            </w:r>
            <w:r>
              <w:rPr>
                <w:rFonts w:eastAsia="Times New Roman"/>
                <w:color w:val="000000"/>
                <w:sz w:val="20"/>
                <w:szCs w:val="20"/>
                <w:lang w:eastAsia="ru-RU"/>
              </w:rPr>
              <w:t>0</w:t>
            </w:r>
            <w:r w:rsidRPr="00015CDB">
              <w:rPr>
                <w:rFonts w:eastAsia="Times New Roman"/>
                <w:color w:val="000000"/>
                <w:sz w:val="20"/>
                <w:szCs w:val="20"/>
                <w:lang w:eastAsia="ru-RU"/>
              </w:rPr>
              <w:t>89</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70"/>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6</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д.3</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60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015CDB" w:rsidTr="00CF48EA">
        <w:trPr>
          <w:trHeight w:val="239"/>
          <w:jc w:val="center"/>
        </w:trPr>
        <w:tc>
          <w:tcPr>
            <w:tcW w:w="1809"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УЗ 6</w:t>
            </w:r>
          </w:p>
        </w:tc>
        <w:tc>
          <w:tcPr>
            <w:tcW w:w="158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Баня</w:t>
            </w:r>
          </w:p>
        </w:tc>
        <w:tc>
          <w:tcPr>
            <w:tcW w:w="1254"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340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0,</w:t>
            </w:r>
            <w:r>
              <w:rPr>
                <w:rFonts w:eastAsia="Times New Roman"/>
                <w:color w:val="000000"/>
                <w:sz w:val="20"/>
                <w:szCs w:val="20"/>
                <w:lang w:eastAsia="ru-RU"/>
              </w:rPr>
              <w:t>0</w:t>
            </w:r>
            <w:r w:rsidRPr="00015CDB">
              <w:rPr>
                <w:rFonts w:eastAsia="Times New Roman"/>
                <w:color w:val="000000"/>
                <w:sz w:val="20"/>
                <w:szCs w:val="20"/>
                <w:lang w:eastAsia="ru-RU"/>
              </w:rPr>
              <w:t>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015CDB"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bl>
    <w:p w:rsidR="000D53F8" w:rsidRDefault="000D53F8" w:rsidP="000D53F8">
      <w:pPr>
        <w:spacing w:line="360" w:lineRule="auto"/>
        <w:jc w:val="center"/>
        <w:rPr>
          <w:b/>
          <w:bCs/>
          <w:sz w:val="26"/>
          <w:szCs w:val="26"/>
        </w:rPr>
        <w:sectPr w:rsidR="000D53F8" w:rsidSect="008109DF">
          <w:pgSz w:w="11907" w:h="16840" w:code="9"/>
          <w:pgMar w:top="-1419" w:right="851" w:bottom="1134" w:left="1276" w:header="284" w:footer="125" w:gutter="0"/>
          <w:cols w:space="708"/>
          <w:docGrid w:linePitch="360"/>
        </w:sectPr>
      </w:pPr>
    </w:p>
    <w:p w:rsidR="000D53F8" w:rsidRDefault="000D53F8" w:rsidP="00CF48EA">
      <w:pPr>
        <w:jc w:val="right"/>
        <w:outlineLvl w:val="0"/>
        <w:rPr>
          <w:b/>
          <w:bCs/>
          <w:sz w:val="26"/>
          <w:szCs w:val="26"/>
        </w:rPr>
      </w:pPr>
      <w:r>
        <w:rPr>
          <w:b/>
          <w:bCs/>
          <w:sz w:val="26"/>
          <w:szCs w:val="26"/>
        </w:rPr>
        <w:lastRenderedPageBreak/>
        <w:t>Продолжение. Таблица.33</w:t>
      </w:r>
    </w:p>
    <w:tbl>
      <w:tblPr>
        <w:tblpPr w:leftFromText="180" w:rightFromText="180" w:vertAnchor="text" w:tblpXSpec="center" w:tblpY="1"/>
        <w:tblOverlap w:val="never"/>
        <w:tblW w:w="9796" w:type="dxa"/>
        <w:tblLayout w:type="fixed"/>
        <w:tblLook w:val="04A0" w:firstRow="1" w:lastRow="0" w:firstColumn="1" w:lastColumn="0" w:noHBand="0" w:noVBand="1"/>
      </w:tblPr>
      <w:tblGrid>
        <w:gridCol w:w="1526"/>
        <w:gridCol w:w="332"/>
        <w:gridCol w:w="1559"/>
        <w:gridCol w:w="1276"/>
        <w:gridCol w:w="1701"/>
        <w:gridCol w:w="1701"/>
        <w:gridCol w:w="1701"/>
      </w:tblGrid>
      <w:tr w:rsidR="000D53F8" w:rsidRPr="00554E00" w:rsidTr="00CF48EA">
        <w:trPr>
          <w:trHeight w:val="835"/>
        </w:trPr>
        <w:tc>
          <w:tcPr>
            <w:tcW w:w="1858" w:type="dxa"/>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r w:rsidRPr="00554E00">
              <w:rPr>
                <w:rFonts w:eastAsia="Times New Roman"/>
                <w:b/>
                <w:bCs/>
                <w:color w:val="000000"/>
                <w:sz w:val="20"/>
                <w:szCs w:val="20"/>
                <w:lang w:eastAsia="ru-RU"/>
              </w:rPr>
              <w:t>Наименование начала участка</w:t>
            </w:r>
          </w:p>
        </w:tc>
        <w:tc>
          <w:tcPr>
            <w:tcW w:w="1559"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r w:rsidRPr="00554E00">
              <w:rPr>
                <w:rFonts w:eastAsia="Times New Roman"/>
                <w:b/>
                <w:bCs/>
                <w:color w:val="000000"/>
                <w:sz w:val="20"/>
                <w:szCs w:val="20"/>
                <w:lang w:eastAsia="ru-RU"/>
              </w:rPr>
              <w:t>Наименование конца участка</w:t>
            </w:r>
          </w:p>
        </w:tc>
        <w:tc>
          <w:tcPr>
            <w:tcW w:w="1276"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r w:rsidRPr="00554E00">
              <w:rPr>
                <w:rFonts w:eastAsia="Times New Roman"/>
                <w:b/>
                <w:bCs/>
                <w:color w:val="000000"/>
                <w:sz w:val="20"/>
                <w:szCs w:val="20"/>
                <w:lang w:eastAsia="ru-RU"/>
              </w:rPr>
              <w:t xml:space="preserve">Длина участка, </w:t>
            </w:r>
            <w:proofErr w:type="gramStart"/>
            <w:r w:rsidRPr="00554E00">
              <w:rPr>
                <w:rFonts w:eastAsia="Times New Roman"/>
                <w:b/>
                <w:bCs/>
                <w:color w:val="000000"/>
                <w:sz w:val="20"/>
                <w:szCs w:val="20"/>
                <w:lang w:eastAsia="ru-RU"/>
              </w:rPr>
              <w:t>м</w:t>
            </w:r>
            <w:proofErr w:type="gramEnd"/>
          </w:p>
        </w:tc>
        <w:tc>
          <w:tcPr>
            <w:tcW w:w="1701"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proofErr w:type="spellStart"/>
            <w:r w:rsidRPr="00554E00">
              <w:rPr>
                <w:rFonts w:eastAsia="Times New Roman"/>
                <w:b/>
                <w:bCs/>
                <w:color w:val="000000"/>
                <w:sz w:val="20"/>
                <w:szCs w:val="20"/>
                <w:lang w:eastAsia="ru-RU"/>
              </w:rPr>
              <w:t>Внут</w:t>
            </w:r>
            <w:proofErr w:type="gramStart"/>
            <w:r w:rsidRPr="00554E00">
              <w:rPr>
                <w:rFonts w:eastAsia="Times New Roman"/>
                <w:b/>
                <w:bCs/>
                <w:color w:val="000000"/>
                <w:sz w:val="20"/>
                <w:szCs w:val="20"/>
                <w:lang w:eastAsia="ru-RU"/>
              </w:rPr>
              <w:t>p</w:t>
            </w:r>
            <w:proofErr w:type="gramEnd"/>
            <w:r w:rsidRPr="00554E00">
              <w:rPr>
                <w:rFonts w:eastAsia="Times New Roman"/>
                <w:b/>
                <w:bCs/>
                <w:color w:val="000000"/>
                <w:sz w:val="20"/>
                <w:szCs w:val="20"/>
                <w:lang w:eastAsia="ru-RU"/>
              </w:rPr>
              <w:t>енний</w:t>
            </w:r>
            <w:proofErr w:type="spellEnd"/>
            <w:r w:rsidR="00CF48EA">
              <w:rPr>
                <w:rFonts w:eastAsia="Times New Roman"/>
                <w:b/>
                <w:bCs/>
                <w:color w:val="000000"/>
                <w:sz w:val="20"/>
                <w:szCs w:val="20"/>
                <w:lang w:eastAsia="ru-RU"/>
              </w:rPr>
              <w:t xml:space="preserve"> </w:t>
            </w:r>
            <w:proofErr w:type="spellStart"/>
            <w:r w:rsidRPr="00554E00">
              <w:rPr>
                <w:rFonts w:eastAsia="Times New Roman"/>
                <w:b/>
                <w:bCs/>
                <w:color w:val="000000"/>
                <w:sz w:val="20"/>
                <w:szCs w:val="20"/>
                <w:lang w:eastAsia="ru-RU"/>
              </w:rPr>
              <w:t>диаметp</w:t>
            </w:r>
            <w:proofErr w:type="spellEnd"/>
            <w:r w:rsidRPr="00554E00">
              <w:rPr>
                <w:rFonts w:eastAsia="Times New Roman"/>
                <w:b/>
                <w:bCs/>
                <w:color w:val="000000"/>
                <w:sz w:val="20"/>
                <w:szCs w:val="20"/>
                <w:lang w:eastAsia="ru-RU"/>
              </w:rPr>
              <w:t xml:space="preserve"> подающего </w:t>
            </w:r>
            <w:proofErr w:type="spellStart"/>
            <w:r w:rsidRPr="00554E00">
              <w:rPr>
                <w:rFonts w:eastAsia="Times New Roman"/>
                <w:b/>
                <w:bCs/>
                <w:color w:val="000000"/>
                <w:sz w:val="20"/>
                <w:szCs w:val="20"/>
                <w:lang w:eastAsia="ru-RU"/>
              </w:rPr>
              <w:t>тpубопpовода</w:t>
            </w:r>
            <w:proofErr w:type="spellEnd"/>
            <w:r w:rsidRPr="00554E00">
              <w:rPr>
                <w:rFonts w:eastAsia="Times New Roman"/>
                <w:b/>
                <w:bCs/>
                <w:color w:val="000000"/>
                <w:sz w:val="20"/>
                <w:szCs w:val="20"/>
                <w:lang w:eastAsia="ru-RU"/>
              </w:rPr>
              <w:t>, м</w:t>
            </w:r>
          </w:p>
        </w:tc>
        <w:tc>
          <w:tcPr>
            <w:tcW w:w="1701"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r w:rsidRPr="00554E00">
              <w:rPr>
                <w:rFonts w:eastAsia="Times New Roman"/>
                <w:b/>
                <w:bCs/>
                <w:color w:val="000000"/>
                <w:sz w:val="20"/>
                <w:szCs w:val="20"/>
                <w:lang w:eastAsia="ru-RU"/>
              </w:rPr>
              <w:t xml:space="preserve">Внутренний диаметр обратного трубопровода, </w:t>
            </w:r>
            <w:proofErr w:type="gramStart"/>
            <w:r w:rsidRPr="00554E00">
              <w:rPr>
                <w:rFonts w:eastAsia="Times New Roman"/>
                <w:b/>
                <w:bCs/>
                <w:color w:val="000000"/>
                <w:sz w:val="20"/>
                <w:szCs w:val="20"/>
                <w:lang w:eastAsia="ru-RU"/>
              </w:rPr>
              <w:t>м</w:t>
            </w:r>
            <w:proofErr w:type="gramEnd"/>
          </w:p>
        </w:tc>
        <w:tc>
          <w:tcPr>
            <w:tcW w:w="1701"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rsidR="000D53F8" w:rsidRPr="00554E00" w:rsidRDefault="000D53F8" w:rsidP="00CF48EA">
            <w:pPr>
              <w:jc w:val="center"/>
              <w:rPr>
                <w:rFonts w:eastAsia="Times New Roman"/>
                <w:b/>
                <w:bCs/>
                <w:color w:val="000000"/>
                <w:sz w:val="20"/>
                <w:szCs w:val="20"/>
                <w:lang w:eastAsia="ru-RU"/>
              </w:rPr>
            </w:pPr>
            <w:r w:rsidRPr="00554E00">
              <w:rPr>
                <w:rFonts w:eastAsia="Times New Roman"/>
                <w:b/>
                <w:bCs/>
                <w:color w:val="000000"/>
                <w:sz w:val="20"/>
                <w:szCs w:val="20"/>
                <w:lang w:eastAsia="ru-RU"/>
              </w:rPr>
              <w:t>Вид прокладки тепловой сети</w:t>
            </w:r>
          </w:p>
        </w:tc>
      </w:tr>
      <w:tr w:rsidR="000D53F8" w:rsidRPr="00554E00" w:rsidTr="00CF48EA">
        <w:trPr>
          <w:trHeight w:val="142"/>
        </w:trPr>
        <w:tc>
          <w:tcPr>
            <w:tcW w:w="9796" w:type="dxa"/>
            <w:gridSpan w:val="7"/>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rsidR="000D53F8" w:rsidRPr="00554E00" w:rsidRDefault="000D53F8" w:rsidP="00F81549">
            <w:pPr>
              <w:jc w:val="center"/>
              <w:rPr>
                <w:rFonts w:eastAsia="Times New Roman"/>
                <w:b/>
                <w:bCs/>
                <w:color w:val="000000"/>
                <w:sz w:val="20"/>
                <w:szCs w:val="20"/>
                <w:lang w:eastAsia="ru-RU"/>
              </w:rPr>
            </w:pPr>
            <w:r>
              <w:rPr>
                <w:rFonts w:eastAsia="Times New Roman"/>
                <w:b/>
                <w:bCs/>
                <w:color w:val="000000"/>
                <w:sz w:val="20"/>
                <w:szCs w:val="20"/>
                <w:lang w:eastAsia="ru-RU"/>
              </w:rPr>
              <w:t>Котельная (дер. Овсище)</w:t>
            </w:r>
          </w:p>
        </w:tc>
      </w:tr>
      <w:tr w:rsidR="000D53F8" w:rsidRPr="00554E00" w:rsidTr="001C506C">
        <w:trPr>
          <w:trHeight w:val="289"/>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F81549">
            <w:pPr>
              <w:jc w:val="center"/>
              <w:rPr>
                <w:rFonts w:eastAsia="Times New Roman"/>
                <w:color w:val="000000"/>
                <w:sz w:val="20"/>
                <w:szCs w:val="20"/>
                <w:lang w:eastAsia="ru-RU"/>
              </w:rPr>
            </w:pPr>
            <w:r w:rsidRPr="00554E00">
              <w:rPr>
                <w:rFonts w:eastAsia="Times New Roman"/>
                <w:color w:val="000000"/>
                <w:sz w:val="20"/>
                <w:szCs w:val="20"/>
                <w:lang w:eastAsia="ru-RU"/>
              </w:rPr>
              <w:t xml:space="preserve">Котельная </w:t>
            </w:r>
            <w:r w:rsidR="00F81549">
              <w:rPr>
                <w:rFonts w:eastAsia="Times New Roman"/>
                <w:color w:val="000000"/>
                <w:sz w:val="20"/>
                <w:szCs w:val="20"/>
                <w:lang w:eastAsia="ru-RU"/>
              </w:rPr>
              <w:t>(дер. Овсище)</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2</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326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2</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3</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222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3</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4</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98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4</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д.4</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ТК-4</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ТК-5</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232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5</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6</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102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6</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 3</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6</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д.2</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32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5</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7</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68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7</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proofErr w:type="gramStart"/>
            <w:r w:rsidRPr="00554E00">
              <w:rPr>
                <w:rFonts w:eastAsia="Times New Roman"/>
                <w:color w:val="000000"/>
                <w:sz w:val="20"/>
                <w:szCs w:val="20"/>
                <w:lang w:eastAsia="ru-RU"/>
              </w:rPr>
              <w:t>Дет-сад</w:t>
            </w:r>
            <w:proofErr w:type="gramEnd"/>
            <w:r w:rsidRPr="00554E00">
              <w:rPr>
                <w:rFonts w:eastAsia="Times New Roman"/>
                <w:color w:val="000000"/>
                <w:sz w:val="20"/>
                <w:szCs w:val="20"/>
                <w:lang w:eastAsia="ru-RU"/>
              </w:rPr>
              <w:t>. Школа</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38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7</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8</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68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8</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д.1</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64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0,032</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8</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9</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180</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9</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Дом Культуры</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11</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Торговый центр</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10</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11</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156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11</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12</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144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12</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1C506C" w:rsidP="00CF48EA">
            <w:pPr>
              <w:jc w:val="center"/>
              <w:rPr>
                <w:rFonts w:eastAsia="Times New Roman"/>
                <w:color w:val="000000"/>
                <w:sz w:val="20"/>
                <w:szCs w:val="20"/>
                <w:lang w:eastAsia="ru-RU"/>
              </w:rPr>
            </w:pPr>
            <w:proofErr w:type="spellStart"/>
            <w:r>
              <w:rPr>
                <w:rFonts w:eastAsia="Times New Roman"/>
                <w:color w:val="000000"/>
                <w:sz w:val="20"/>
                <w:szCs w:val="20"/>
                <w:lang w:eastAsia="ru-RU"/>
              </w:rPr>
              <w:t>З</w:t>
            </w:r>
            <w:r w:rsidR="000D53F8" w:rsidRPr="00554E00">
              <w:rPr>
                <w:rFonts w:eastAsia="Times New Roman"/>
                <w:color w:val="000000"/>
                <w:sz w:val="20"/>
                <w:szCs w:val="20"/>
                <w:lang w:eastAsia="ru-RU"/>
              </w:rPr>
              <w:t>А</w:t>
            </w:r>
            <w:proofErr w:type="gramStart"/>
            <w:r w:rsidR="000D53F8" w:rsidRPr="00554E00">
              <w:rPr>
                <w:rFonts w:eastAsia="Times New Roman"/>
                <w:color w:val="000000"/>
                <w:sz w:val="20"/>
                <w:szCs w:val="20"/>
                <w:lang w:eastAsia="ru-RU"/>
              </w:rPr>
              <w:t>О"</w:t>
            </w:r>
            <w:proofErr w:type="gramEnd"/>
            <w:r w:rsidR="000D53F8" w:rsidRPr="00554E00">
              <w:rPr>
                <w:rFonts w:eastAsia="Times New Roman"/>
                <w:color w:val="000000"/>
                <w:sz w:val="20"/>
                <w:szCs w:val="20"/>
                <w:lang w:eastAsia="ru-RU"/>
              </w:rPr>
              <w:t>Осьминское</w:t>
            </w:r>
            <w:proofErr w:type="spellEnd"/>
            <w:r w:rsidR="000D53F8" w:rsidRPr="00554E00">
              <w:rPr>
                <w:rFonts w:eastAsia="Times New Roman"/>
                <w:color w:val="000000"/>
                <w:sz w:val="20"/>
                <w:szCs w:val="20"/>
                <w:lang w:eastAsia="ru-RU"/>
              </w:rPr>
              <w:t>"</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16</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12</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13</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68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13</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б/</w:t>
            </w:r>
            <w:proofErr w:type="gramStart"/>
            <w:r w:rsidRPr="00554E00">
              <w:rPr>
                <w:rFonts w:eastAsia="Times New Roman"/>
                <w:color w:val="000000"/>
                <w:sz w:val="20"/>
                <w:szCs w:val="20"/>
                <w:lang w:eastAsia="ru-RU"/>
              </w:rPr>
              <w:t>н</w:t>
            </w:r>
            <w:proofErr w:type="gramEnd"/>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68</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13</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 55</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54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9</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10</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234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0,1</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r w:rsidR="000D53F8" w:rsidRPr="00554E00" w:rsidTr="001C506C">
        <w:trPr>
          <w:trHeight w:val="525"/>
        </w:trPr>
        <w:tc>
          <w:tcPr>
            <w:tcW w:w="1526" w:type="dxa"/>
            <w:tcBorders>
              <w:top w:val="nil"/>
              <w:left w:val="single" w:sz="4" w:space="0" w:color="000000"/>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ТК 9</w:t>
            </w:r>
          </w:p>
        </w:tc>
        <w:tc>
          <w:tcPr>
            <w:tcW w:w="1891" w:type="dxa"/>
            <w:gridSpan w:val="2"/>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ДК</w:t>
            </w:r>
          </w:p>
        </w:tc>
        <w:tc>
          <w:tcPr>
            <w:tcW w:w="1276"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24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554E00">
              <w:rPr>
                <w:rFonts w:eastAsia="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0D53F8" w:rsidRPr="00554E00" w:rsidRDefault="000D53F8" w:rsidP="00CF48EA">
            <w:pPr>
              <w:jc w:val="center"/>
              <w:rPr>
                <w:rFonts w:eastAsia="Times New Roman"/>
                <w:color w:val="000000"/>
                <w:sz w:val="20"/>
                <w:szCs w:val="20"/>
                <w:lang w:eastAsia="ru-RU"/>
              </w:rPr>
            </w:pPr>
            <w:r w:rsidRPr="00015CDB">
              <w:rPr>
                <w:rFonts w:eastAsia="Times New Roman"/>
                <w:color w:val="000000"/>
                <w:sz w:val="20"/>
                <w:szCs w:val="20"/>
                <w:lang w:eastAsia="ru-RU"/>
              </w:rPr>
              <w:t>Подземная канальная</w:t>
            </w:r>
          </w:p>
        </w:tc>
      </w:tr>
    </w:tbl>
    <w:p w:rsidR="000D53F8" w:rsidRDefault="000D53F8" w:rsidP="000D53F8">
      <w:pPr>
        <w:spacing w:line="360" w:lineRule="auto"/>
        <w:ind w:firstLine="709"/>
        <w:rPr>
          <w:bCs/>
          <w:sz w:val="26"/>
          <w:szCs w:val="26"/>
        </w:rPr>
      </w:pPr>
      <w:r>
        <w:rPr>
          <w:bCs/>
          <w:sz w:val="26"/>
          <w:szCs w:val="26"/>
        </w:rPr>
        <w:lastRenderedPageBreak/>
        <w:t>Схема горячего водоснабжения от котельной (дер. Старополье) представлена на рисунке 18.</w:t>
      </w:r>
    </w:p>
    <w:p w:rsidR="000D53F8" w:rsidRDefault="000D53F8" w:rsidP="000D53F8">
      <w:pPr>
        <w:spacing w:line="360" w:lineRule="auto"/>
        <w:ind w:firstLine="709"/>
        <w:rPr>
          <w:bCs/>
          <w:sz w:val="26"/>
          <w:szCs w:val="26"/>
        </w:rPr>
      </w:pPr>
      <w:r>
        <w:rPr>
          <w:bCs/>
          <w:sz w:val="26"/>
          <w:szCs w:val="26"/>
        </w:rPr>
        <w:t>Схема горячего водоснабжения от котельной (дер. Овсище) представлена на рисунке 19.</w:t>
      </w:r>
      <w:r w:rsidR="00DB3D5A" w:rsidRPr="00DB3D5A">
        <w:rPr>
          <w:noProof/>
          <w:lang w:eastAsia="ru-RU"/>
        </w:rPr>
        <w:t xml:space="preserve"> </w:t>
      </w:r>
    </w:p>
    <w:p w:rsidR="000D53F8" w:rsidRDefault="00DB3D5A" w:rsidP="000D53F8">
      <w:pPr>
        <w:spacing w:line="360" w:lineRule="auto"/>
        <w:ind w:firstLine="284"/>
        <w:rPr>
          <w:bCs/>
          <w:sz w:val="26"/>
          <w:szCs w:val="26"/>
        </w:rPr>
      </w:pPr>
      <w:r>
        <w:rPr>
          <w:noProof/>
          <w:lang w:eastAsia="ru-RU"/>
        </w:rPr>
        <w:drawing>
          <wp:anchor distT="0" distB="0" distL="114300" distR="114300" simplePos="0" relativeHeight="251669504" behindDoc="0" locked="0" layoutInCell="1" allowOverlap="1" wp14:anchorId="729EC6A7" wp14:editId="5037E522">
            <wp:simplePos x="0" y="0"/>
            <wp:positionH relativeFrom="column">
              <wp:posOffset>3740357</wp:posOffset>
            </wp:positionH>
            <wp:positionV relativeFrom="paragraph">
              <wp:posOffset>2690628</wp:posOffset>
            </wp:positionV>
            <wp:extent cx="1111864" cy="127591"/>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111864" cy="127591"/>
                    </a:xfrm>
                    <a:prstGeom prst="rect">
                      <a:avLst/>
                    </a:prstGeom>
                  </pic:spPr>
                </pic:pic>
              </a:graphicData>
            </a:graphic>
            <wp14:sizeRelH relativeFrom="page">
              <wp14:pctWidth>0</wp14:pctWidth>
            </wp14:sizeRelH>
            <wp14:sizeRelV relativeFrom="page">
              <wp14:pctHeight>0</wp14:pctHeight>
            </wp14:sizeRelV>
          </wp:anchor>
        </w:drawing>
      </w:r>
      <w:r w:rsidRPr="00DB3D5A">
        <w:rPr>
          <w:noProof/>
          <w:lang w:eastAsia="ru-RU"/>
        </w:rPr>
        <w:t xml:space="preserve"> </w:t>
      </w:r>
      <w:r>
        <w:rPr>
          <w:noProof/>
          <w:lang w:eastAsia="ru-RU"/>
        </w:rPr>
        <w:t xml:space="preserve"> </w:t>
      </w:r>
      <w:r w:rsidR="000D53F8">
        <w:rPr>
          <w:noProof/>
          <w:lang w:eastAsia="ru-RU"/>
        </w:rPr>
        <w:drawing>
          <wp:inline distT="0" distB="0" distL="0" distR="0" wp14:anchorId="0B5E3BEC" wp14:editId="392D75CC">
            <wp:extent cx="5700409" cy="7551328"/>
            <wp:effectExtent l="0" t="0" r="0" b="0"/>
            <wp:docPr id="10" name="Рисунок 10" descr="C:\Users\ingener6\AppData\Local\Microsoft\Windows\Temporary Internet Files\Content.Word\6666666666666666666666666666666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er6\AppData\Local\Microsoft\Windows\Temporary Internet Files\Content.Word\666666666666666666666666666666666.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9561" cy="7563452"/>
                    </a:xfrm>
                    <a:prstGeom prst="rect">
                      <a:avLst/>
                    </a:prstGeom>
                    <a:ln>
                      <a:noFill/>
                    </a:ln>
                    <a:effectLst>
                      <a:softEdge rad="112500"/>
                    </a:effectLst>
                  </pic:spPr>
                </pic:pic>
              </a:graphicData>
            </a:graphic>
          </wp:inline>
        </w:drawing>
      </w:r>
    </w:p>
    <w:p w:rsidR="000D53F8" w:rsidRDefault="000D53F8" w:rsidP="00CF48EA">
      <w:pPr>
        <w:spacing w:line="360" w:lineRule="auto"/>
        <w:ind w:hanging="142"/>
        <w:outlineLvl w:val="0"/>
        <w:rPr>
          <w:b/>
          <w:bCs/>
          <w:sz w:val="26"/>
          <w:szCs w:val="26"/>
        </w:rPr>
      </w:pPr>
      <w:r w:rsidRPr="004F747A">
        <w:rPr>
          <w:b/>
          <w:bCs/>
          <w:sz w:val="26"/>
          <w:szCs w:val="26"/>
        </w:rPr>
        <w:t>Рисунок 18. Схема горячего водоснабжения от котельной (дер. Старополье).</w:t>
      </w:r>
    </w:p>
    <w:p w:rsidR="000D53F8" w:rsidRDefault="00DB3D5A" w:rsidP="000D53F8">
      <w:pPr>
        <w:spacing w:line="360" w:lineRule="auto"/>
        <w:ind w:hanging="142"/>
        <w:jc w:val="center"/>
        <w:rPr>
          <w:b/>
          <w:bCs/>
          <w:sz w:val="26"/>
          <w:szCs w:val="26"/>
        </w:rPr>
      </w:pPr>
      <w:r>
        <w:rPr>
          <w:noProof/>
          <w:lang w:eastAsia="ru-RU"/>
        </w:rPr>
        <w:lastRenderedPageBreak/>
        <w:drawing>
          <wp:anchor distT="0" distB="0" distL="114300" distR="114300" simplePos="0" relativeHeight="251670528" behindDoc="0" locked="0" layoutInCell="1" allowOverlap="1" wp14:anchorId="010845C5" wp14:editId="35693FEE">
            <wp:simplePos x="0" y="0"/>
            <wp:positionH relativeFrom="column">
              <wp:posOffset>3709109</wp:posOffset>
            </wp:positionH>
            <wp:positionV relativeFrom="paragraph">
              <wp:posOffset>863600</wp:posOffset>
            </wp:positionV>
            <wp:extent cx="1561885" cy="212651"/>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61885" cy="212651"/>
                    </a:xfrm>
                    <a:prstGeom prst="rect">
                      <a:avLst/>
                    </a:prstGeom>
                  </pic:spPr>
                </pic:pic>
              </a:graphicData>
            </a:graphic>
            <wp14:sizeRelH relativeFrom="page">
              <wp14:pctWidth>0</wp14:pctWidth>
            </wp14:sizeRelH>
            <wp14:sizeRelV relativeFrom="page">
              <wp14:pctHeight>0</wp14:pctHeight>
            </wp14:sizeRelV>
          </wp:anchor>
        </w:drawing>
      </w:r>
      <w:r w:rsidR="000D53F8">
        <w:rPr>
          <w:noProof/>
          <w:lang w:eastAsia="ru-RU"/>
        </w:rPr>
        <w:drawing>
          <wp:inline distT="0" distB="0" distL="0" distR="0">
            <wp:extent cx="5547771" cy="7286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47771" cy="7286625"/>
                    </a:xfrm>
                    <a:prstGeom prst="rect">
                      <a:avLst/>
                    </a:prstGeom>
                    <a:ln>
                      <a:noFill/>
                    </a:ln>
                    <a:effectLst>
                      <a:softEdge rad="112500"/>
                    </a:effectLst>
                  </pic:spPr>
                </pic:pic>
              </a:graphicData>
            </a:graphic>
          </wp:inline>
        </w:drawing>
      </w:r>
    </w:p>
    <w:p w:rsidR="000D53F8" w:rsidRDefault="000D53F8" w:rsidP="00CF48EA">
      <w:pPr>
        <w:spacing w:line="360" w:lineRule="auto"/>
        <w:outlineLvl w:val="0"/>
        <w:rPr>
          <w:b/>
          <w:bCs/>
          <w:sz w:val="26"/>
          <w:szCs w:val="26"/>
        </w:rPr>
      </w:pPr>
      <w:r w:rsidRPr="004F747A">
        <w:rPr>
          <w:b/>
          <w:bCs/>
          <w:sz w:val="26"/>
          <w:szCs w:val="26"/>
        </w:rPr>
        <w:t>Рисунок 1</w:t>
      </w:r>
      <w:r>
        <w:rPr>
          <w:b/>
          <w:bCs/>
          <w:sz w:val="26"/>
          <w:szCs w:val="26"/>
        </w:rPr>
        <w:t>9</w:t>
      </w:r>
      <w:r w:rsidRPr="004F747A">
        <w:rPr>
          <w:b/>
          <w:bCs/>
          <w:sz w:val="26"/>
          <w:szCs w:val="26"/>
        </w:rPr>
        <w:t xml:space="preserve">. Схема горячего водоснабжения от котельной (дер. </w:t>
      </w:r>
      <w:r>
        <w:rPr>
          <w:b/>
          <w:bCs/>
          <w:sz w:val="26"/>
          <w:szCs w:val="26"/>
        </w:rPr>
        <w:t>Овсище</w:t>
      </w:r>
      <w:r w:rsidRPr="004F747A">
        <w:rPr>
          <w:b/>
          <w:bCs/>
          <w:sz w:val="26"/>
          <w:szCs w:val="26"/>
        </w:rPr>
        <w:t>).</w:t>
      </w:r>
    </w:p>
    <w:p w:rsidR="000D53F8" w:rsidRDefault="000D53F8" w:rsidP="00355436">
      <w:pPr>
        <w:spacing w:line="360" w:lineRule="auto"/>
        <w:ind w:firstLine="709"/>
        <w:rPr>
          <w:bCs/>
          <w:sz w:val="26"/>
          <w:szCs w:val="26"/>
        </w:rPr>
      </w:pPr>
    </w:p>
    <w:p w:rsidR="00CF09C1" w:rsidRPr="00CF09C1" w:rsidRDefault="00CF09C1" w:rsidP="00CF09C1">
      <w:pPr>
        <w:pStyle w:val="2"/>
        <w:numPr>
          <w:ilvl w:val="0"/>
          <w:numId w:val="0"/>
        </w:numPr>
        <w:spacing w:line="360" w:lineRule="auto"/>
        <w:ind w:firstLine="709"/>
        <w:jc w:val="both"/>
      </w:pPr>
      <w:bookmarkStart w:id="195" w:name="_Toc377715779"/>
      <w:bookmarkStart w:id="196" w:name="_Toc381777660"/>
      <w:r w:rsidRPr="00CF09C1">
        <w:t>7.8 Строительство и реконструкция насосных станций.</w:t>
      </w:r>
      <w:bookmarkEnd w:id="195"/>
      <w:bookmarkEnd w:id="196"/>
    </w:p>
    <w:p w:rsidR="00FB333A" w:rsidRDefault="00CF09C1" w:rsidP="00CF09C1">
      <w:pPr>
        <w:pStyle w:val="a0"/>
        <w:ind w:firstLine="567"/>
        <w:rPr>
          <w:rFonts w:ascii="Times New Roman" w:eastAsia="Calibri" w:hAnsi="Times New Roman" w:cs="Times New Roman"/>
          <w:bCs/>
          <w:sz w:val="26"/>
          <w:szCs w:val="26"/>
        </w:rPr>
        <w:sectPr w:rsidR="00FB333A" w:rsidSect="008109DF">
          <w:pgSz w:w="11907" w:h="16840" w:code="9"/>
          <w:pgMar w:top="-1419" w:right="851" w:bottom="1134" w:left="1276" w:header="284" w:footer="125" w:gutter="0"/>
          <w:cols w:space="708"/>
          <w:docGrid w:linePitch="360"/>
        </w:sectPr>
      </w:pPr>
      <w:r w:rsidRPr="00CF09C1">
        <w:rPr>
          <w:rFonts w:ascii="Times New Roman" w:eastAsia="Calibri" w:hAnsi="Times New Roman" w:cs="Times New Roman"/>
          <w:bCs/>
          <w:sz w:val="26"/>
          <w:szCs w:val="26"/>
        </w:rPr>
        <w:t>Мероприятия данной схемой не предусматриваются.</w:t>
      </w:r>
    </w:p>
    <w:p w:rsidR="00CF09C1" w:rsidRPr="00CF09C1" w:rsidRDefault="00CF09C1" w:rsidP="00CF48EA">
      <w:pPr>
        <w:pStyle w:val="2"/>
        <w:numPr>
          <w:ilvl w:val="0"/>
          <w:numId w:val="0"/>
        </w:numPr>
        <w:spacing w:line="360" w:lineRule="auto"/>
        <w:ind w:firstLine="709"/>
        <w:jc w:val="both"/>
      </w:pPr>
      <w:bookmarkStart w:id="197" w:name="_Toc377715780"/>
      <w:bookmarkStart w:id="198" w:name="_Toc381777661"/>
      <w:r w:rsidRPr="00CF09C1">
        <w:lastRenderedPageBreak/>
        <w:t>Глава 8 "Перспективные топливные балансы"</w:t>
      </w:r>
      <w:bookmarkEnd w:id="197"/>
      <w:bookmarkEnd w:id="198"/>
    </w:p>
    <w:p w:rsidR="00CF09C1" w:rsidRPr="00FB333A" w:rsidRDefault="00CF09C1" w:rsidP="00CF48EA">
      <w:pPr>
        <w:pStyle w:val="2"/>
        <w:numPr>
          <w:ilvl w:val="0"/>
          <w:numId w:val="0"/>
        </w:numPr>
        <w:spacing w:line="360" w:lineRule="auto"/>
        <w:ind w:firstLine="709"/>
        <w:jc w:val="both"/>
      </w:pPr>
      <w:bookmarkStart w:id="199" w:name="_Toc377715781"/>
      <w:bookmarkStart w:id="200" w:name="_Toc381777662"/>
      <w:proofErr w:type="gramStart"/>
      <w:r w:rsidRPr="00FB333A">
        <w:t>8.1Расчеты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199"/>
      <w:bookmarkEnd w:id="200"/>
      <w:proofErr w:type="gramEnd"/>
    </w:p>
    <w:p w:rsidR="00FB333A" w:rsidRPr="006934A4" w:rsidRDefault="00FB333A" w:rsidP="00FB333A">
      <w:pPr>
        <w:pStyle w:val="af0"/>
        <w:spacing w:line="360" w:lineRule="auto"/>
        <w:ind w:firstLine="567"/>
        <w:rPr>
          <w:sz w:val="26"/>
          <w:szCs w:val="26"/>
        </w:rPr>
      </w:pPr>
      <w:r w:rsidRPr="006934A4">
        <w:rPr>
          <w:sz w:val="26"/>
          <w:szCs w:val="26"/>
        </w:rPr>
        <w:t>В качестве основного топлива на источник</w:t>
      </w:r>
      <w:r>
        <w:rPr>
          <w:sz w:val="26"/>
          <w:szCs w:val="26"/>
        </w:rPr>
        <w:t xml:space="preserve">ах </w:t>
      </w:r>
      <w:r w:rsidRPr="006934A4">
        <w:rPr>
          <w:sz w:val="26"/>
          <w:szCs w:val="26"/>
        </w:rPr>
        <w:t xml:space="preserve">тепловой энергии </w:t>
      </w:r>
      <w:r>
        <w:rPr>
          <w:sz w:val="26"/>
          <w:szCs w:val="26"/>
        </w:rPr>
        <w:t>Старопольского сельского поселения</w:t>
      </w:r>
      <w:r w:rsidRPr="006934A4">
        <w:rPr>
          <w:sz w:val="26"/>
          <w:szCs w:val="26"/>
        </w:rPr>
        <w:t xml:space="preserve"> применяется </w:t>
      </w:r>
      <w:r>
        <w:rPr>
          <w:sz w:val="26"/>
          <w:szCs w:val="26"/>
        </w:rPr>
        <w:t>мазут</w:t>
      </w:r>
      <w:r w:rsidRPr="006934A4">
        <w:rPr>
          <w:sz w:val="26"/>
          <w:szCs w:val="26"/>
        </w:rPr>
        <w:t>.</w:t>
      </w:r>
    </w:p>
    <w:p w:rsidR="00CF09C1" w:rsidRDefault="002C549E" w:rsidP="00FB333A">
      <w:pPr>
        <w:spacing w:line="360" w:lineRule="auto"/>
        <w:ind w:firstLine="709"/>
        <w:rPr>
          <w:sz w:val="26"/>
          <w:szCs w:val="26"/>
        </w:rPr>
      </w:pPr>
      <w:r w:rsidRPr="006934A4">
        <w:rPr>
          <w:sz w:val="26"/>
          <w:szCs w:val="26"/>
        </w:rPr>
        <w:t xml:space="preserve">Перспективное </w:t>
      </w:r>
      <w:proofErr w:type="spellStart"/>
      <w:r w:rsidRPr="006934A4">
        <w:rPr>
          <w:sz w:val="26"/>
          <w:szCs w:val="26"/>
        </w:rPr>
        <w:t>топливопотребление</w:t>
      </w:r>
      <w:proofErr w:type="spellEnd"/>
      <w:r w:rsidRPr="006934A4">
        <w:rPr>
          <w:sz w:val="26"/>
          <w:szCs w:val="26"/>
        </w:rPr>
        <w:t xml:space="preserve"> было рассчитано на развитие системы теплоснабжения до окончания планируемого периода</w:t>
      </w:r>
      <w:r>
        <w:rPr>
          <w:sz w:val="26"/>
          <w:szCs w:val="26"/>
        </w:rPr>
        <w:t xml:space="preserve">, с учетом </w:t>
      </w:r>
      <w:r w:rsidR="00431C98">
        <w:rPr>
          <w:sz w:val="26"/>
          <w:szCs w:val="26"/>
        </w:rPr>
        <w:t>увеличения нагрузки на потребление горячего водоснабжения (таблица 3</w:t>
      </w:r>
      <w:r w:rsidR="00693D61">
        <w:rPr>
          <w:sz w:val="26"/>
          <w:szCs w:val="26"/>
        </w:rPr>
        <w:t>6</w:t>
      </w:r>
      <w:r w:rsidR="00431C98">
        <w:rPr>
          <w:sz w:val="26"/>
          <w:szCs w:val="26"/>
        </w:rPr>
        <w:t>).</w:t>
      </w:r>
    </w:p>
    <w:p w:rsidR="00431C98" w:rsidRPr="006F5690" w:rsidRDefault="00431C98" w:rsidP="00CF48EA">
      <w:pPr>
        <w:jc w:val="right"/>
        <w:outlineLvl w:val="0"/>
        <w:rPr>
          <w:b/>
          <w:sz w:val="26"/>
          <w:szCs w:val="26"/>
        </w:rPr>
      </w:pPr>
      <w:r w:rsidRPr="006F5690">
        <w:rPr>
          <w:b/>
          <w:sz w:val="26"/>
          <w:szCs w:val="26"/>
        </w:rPr>
        <w:t xml:space="preserve">Таблица </w:t>
      </w:r>
      <w:r>
        <w:rPr>
          <w:b/>
          <w:sz w:val="26"/>
          <w:szCs w:val="26"/>
        </w:rPr>
        <w:t>3</w:t>
      </w:r>
      <w:r w:rsidR="00693D61">
        <w:rPr>
          <w:b/>
          <w:sz w:val="26"/>
          <w:szCs w:val="26"/>
        </w:rPr>
        <w:t>6</w:t>
      </w:r>
      <w:r w:rsidRPr="006F5690">
        <w:rPr>
          <w:b/>
          <w:sz w:val="26"/>
          <w:szCs w:val="26"/>
        </w:rPr>
        <w:t>.</w:t>
      </w:r>
    </w:p>
    <w:p w:rsidR="00431C98" w:rsidRPr="006F5690" w:rsidRDefault="00431C98" w:rsidP="00CF48EA">
      <w:pPr>
        <w:jc w:val="center"/>
        <w:outlineLvl w:val="0"/>
        <w:rPr>
          <w:b/>
          <w:sz w:val="26"/>
          <w:szCs w:val="26"/>
        </w:rPr>
      </w:pPr>
      <w:r w:rsidRPr="006F5690">
        <w:rPr>
          <w:b/>
          <w:sz w:val="26"/>
          <w:szCs w:val="26"/>
        </w:rPr>
        <w:t xml:space="preserve">Перспективное потребление </w:t>
      </w:r>
      <w:r>
        <w:rPr>
          <w:b/>
          <w:sz w:val="26"/>
          <w:szCs w:val="26"/>
        </w:rPr>
        <w:t>топлива.</w:t>
      </w:r>
    </w:p>
    <w:tbl>
      <w:tblPr>
        <w:tblW w:w="5000" w:type="pct"/>
        <w:tblLook w:val="04A0" w:firstRow="1" w:lastRow="0" w:firstColumn="1" w:lastColumn="0" w:noHBand="0" w:noVBand="1"/>
      </w:tblPr>
      <w:tblGrid>
        <w:gridCol w:w="836"/>
        <w:gridCol w:w="2192"/>
        <w:gridCol w:w="2116"/>
        <w:gridCol w:w="1630"/>
        <w:gridCol w:w="1616"/>
        <w:gridCol w:w="1606"/>
      </w:tblGrid>
      <w:tr w:rsidR="00431C98" w:rsidRPr="00F316AC" w:rsidTr="00693D61">
        <w:trPr>
          <w:trHeight w:val="1084"/>
          <w:tblHeader/>
        </w:trPr>
        <w:tc>
          <w:tcPr>
            <w:tcW w:w="460" w:type="pct"/>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hideMark/>
          </w:tcPr>
          <w:p w:rsidR="00431C98" w:rsidRPr="00F316AC" w:rsidRDefault="00431C98" w:rsidP="00431C98">
            <w:pPr>
              <w:jc w:val="center"/>
              <w:rPr>
                <w:rFonts w:eastAsia="Times New Roman"/>
                <w:b/>
                <w:bCs/>
                <w:sz w:val="20"/>
                <w:szCs w:val="20"/>
                <w:lang w:eastAsia="ru-RU"/>
              </w:rPr>
            </w:pPr>
            <w:r w:rsidRPr="00F316AC">
              <w:rPr>
                <w:rFonts w:eastAsia="Times New Roman"/>
                <w:b/>
                <w:bCs/>
                <w:sz w:val="20"/>
                <w:szCs w:val="20"/>
                <w:lang w:eastAsia="ru-RU"/>
              </w:rPr>
              <w:t>№</w:t>
            </w:r>
          </w:p>
        </w:tc>
        <w:tc>
          <w:tcPr>
            <w:tcW w:w="1138" w:type="pct"/>
            <w:tcBorders>
              <w:top w:val="single" w:sz="4" w:space="0" w:color="auto"/>
              <w:left w:val="nil"/>
              <w:bottom w:val="single" w:sz="6" w:space="0" w:color="auto"/>
              <w:right w:val="single" w:sz="4" w:space="0" w:color="auto"/>
            </w:tcBorders>
            <w:shd w:val="clear" w:color="auto" w:fill="D9D9D9" w:themeFill="background1" w:themeFillShade="D9"/>
            <w:vAlign w:val="center"/>
            <w:hideMark/>
          </w:tcPr>
          <w:p w:rsidR="00431C98" w:rsidRPr="00F316AC" w:rsidRDefault="00431C98" w:rsidP="00431C98">
            <w:pPr>
              <w:jc w:val="center"/>
              <w:rPr>
                <w:rFonts w:eastAsia="Times New Roman"/>
                <w:b/>
                <w:bCs/>
                <w:sz w:val="20"/>
                <w:szCs w:val="20"/>
                <w:lang w:eastAsia="ru-RU"/>
              </w:rPr>
            </w:pPr>
            <w:r w:rsidRPr="00F316AC">
              <w:rPr>
                <w:rFonts w:eastAsia="Times New Roman"/>
                <w:b/>
                <w:bCs/>
                <w:sz w:val="20"/>
                <w:szCs w:val="20"/>
                <w:lang w:eastAsia="ru-RU"/>
              </w:rPr>
              <w:t>Котельная</w:t>
            </w:r>
          </w:p>
        </w:tc>
        <w:tc>
          <w:tcPr>
            <w:tcW w:w="850" w:type="pct"/>
            <w:tcBorders>
              <w:top w:val="single" w:sz="4" w:space="0" w:color="auto"/>
              <w:left w:val="nil"/>
              <w:bottom w:val="single" w:sz="6" w:space="0" w:color="auto"/>
              <w:right w:val="single" w:sz="4" w:space="0" w:color="auto"/>
            </w:tcBorders>
            <w:shd w:val="clear" w:color="auto" w:fill="D9D9D9" w:themeFill="background1" w:themeFillShade="D9"/>
            <w:vAlign w:val="center"/>
            <w:hideMark/>
          </w:tcPr>
          <w:p w:rsidR="006C73DC" w:rsidRPr="00520ECD" w:rsidRDefault="006C73DC" w:rsidP="006C73DC">
            <w:pPr>
              <w:jc w:val="center"/>
              <w:rPr>
                <w:b/>
                <w:bCs/>
                <w:sz w:val="20"/>
                <w:szCs w:val="20"/>
              </w:rPr>
            </w:pPr>
            <w:r>
              <w:rPr>
                <w:b/>
                <w:bCs/>
                <w:sz w:val="20"/>
                <w:szCs w:val="20"/>
                <w:lang w:val="en-US"/>
              </w:rPr>
              <w:t>Q</w:t>
            </w:r>
          </w:p>
          <w:p w:rsidR="006C73DC" w:rsidRDefault="006C73DC" w:rsidP="006C73DC">
            <w:pPr>
              <w:jc w:val="center"/>
              <w:rPr>
                <w:b/>
                <w:bCs/>
                <w:sz w:val="20"/>
                <w:szCs w:val="20"/>
              </w:rPr>
            </w:pPr>
            <w:r>
              <w:rPr>
                <w:b/>
                <w:bCs/>
                <w:sz w:val="20"/>
                <w:szCs w:val="20"/>
              </w:rPr>
              <w:t>Производительность котельной,</w:t>
            </w:r>
          </w:p>
          <w:p w:rsidR="00431C98" w:rsidRPr="00F316AC" w:rsidRDefault="006C73DC" w:rsidP="006C73DC">
            <w:pPr>
              <w:jc w:val="center"/>
              <w:rPr>
                <w:rFonts w:eastAsia="Times New Roman"/>
                <w:b/>
                <w:bCs/>
                <w:sz w:val="20"/>
                <w:szCs w:val="20"/>
                <w:lang w:eastAsia="ru-RU"/>
              </w:rPr>
            </w:pPr>
            <w:r w:rsidRPr="00F56404">
              <w:rPr>
                <w:b/>
                <w:bCs/>
                <w:sz w:val="20"/>
                <w:szCs w:val="20"/>
              </w:rPr>
              <w:t>Гкал/час</w:t>
            </w:r>
          </w:p>
        </w:tc>
        <w:tc>
          <w:tcPr>
            <w:tcW w:w="857" w:type="pct"/>
            <w:tcBorders>
              <w:top w:val="single" w:sz="4" w:space="0" w:color="auto"/>
              <w:left w:val="nil"/>
              <w:bottom w:val="single" w:sz="6" w:space="0" w:color="auto"/>
              <w:right w:val="single" w:sz="4" w:space="0" w:color="auto"/>
            </w:tcBorders>
            <w:shd w:val="clear" w:color="auto" w:fill="D9D9D9" w:themeFill="background1" w:themeFillShade="D9"/>
            <w:vAlign w:val="center"/>
            <w:hideMark/>
          </w:tcPr>
          <w:p w:rsidR="00431C98" w:rsidRDefault="00431C98" w:rsidP="00431C98">
            <w:pPr>
              <w:jc w:val="center"/>
              <w:rPr>
                <w:rFonts w:eastAsia="Times New Roman"/>
                <w:b/>
                <w:bCs/>
                <w:sz w:val="20"/>
                <w:szCs w:val="20"/>
                <w:lang w:eastAsia="ru-RU"/>
              </w:rPr>
            </w:pPr>
            <w:r w:rsidRPr="00F316AC">
              <w:rPr>
                <w:rFonts w:eastAsia="Times New Roman"/>
                <w:b/>
                <w:bCs/>
                <w:sz w:val="20"/>
                <w:szCs w:val="20"/>
                <w:lang w:eastAsia="ru-RU"/>
              </w:rPr>
              <w:t xml:space="preserve">Расход </w:t>
            </w:r>
            <w:r>
              <w:rPr>
                <w:rFonts w:eastAsia="Times New Roman"/>
                <w:b/>
                <w:bCs/>
                <w:sz w:val="20"/>
                <w:szCs w:val="20"/>
                <w:lang w:eastAsia="ru-RU"/>
              </w:rPr>
              <w:t>натурального</w:t>
            </w:r>
            <w:r w:rsidRPr="00F316AC">
              <w:rPr>
                <w:rFonts w:eastAsia="Times New Roman"/>
                <w:b/>
                <w:bCs/>
                <w:sz w:val="20"/>
                <w:szCs w:val="20"/>
                <w:lang w:eastAsia="ru-RU"/>
              </w:rPr>
              <w:t xml:space="preserve"> топлива</w:t>
            </w:r>
          </w:p>
          <w:p w:rsidR="00431C98" w:rsidRPr="00F316AC" w:rsidRDefault="00EF28C2" w:rsidP="00E81CE7">
            <w:pPr>
              <w:jc w:val="center"/>
              <w:rPr>
                <w:rFonts w:eastAsia="Times New Roman"/>
                <w:b/>
                <w:bCs/>
                <w:sz w:val="20"/>
                <w:szCs w:val="20"/>
                <w:lang w:eastAsia="ru-RU"/>
              </w:rPr>
            </w:pPr>
            <w:proofErr w:type="spellStart"/>
            <w:r>
              <w:rPr>
                <w:rFonts w:eastAsia="Times New Roman"/>
                <w:b/>
                <w:bCs/>
                <w:sz w:val="20"/>
                <w:szCs w:val="20"/>
                <w:lang w:eastAsia="ru-RU"/>
              </w:rPr>
              <w:t>т.у.</w:t>
            </w:r>
            <w:proofErr w:type="gramStart"/>
            <w:r>
              <w:rPr>
                <w:rFonts w:eastAsia="Times New Roman"/>
                <w:b/>
                <w:bCs/>
                <w:sz w:val="20"/>
                <w:szCs w:val="20"/>
                <w:lang w:eastAsia="ru-RU"/>
              </w:rPr>
              <w:t>т</w:t>
            </w:r>
            <w:proofErr w:type="spellEnd"/>
            <w:proofErr w:type="gramEnd"/>
            <w:r>
              <w:rPr>
                <w:rFonts w:eastAsia="Times New Roman"/>
                <w:b/>
                <w:bCs/>
                <w:sz w:val="20"/>
                <w:szCs w:val="20"/>
                <w:lang w:eastAsia="ru-RU"/>
              </w:rPr>
              <w:t>.</w:t>
            </w:r>
          </w:p>
        </w:tc>
        <w:tc>
          <w:tcPr>
            <w:tcW w:w="850" w:type="pct"/>
            <w:tcBorders>
              <w:top w:val="single" w:sz="4" w:space="0" w:color="auto"/>
              <w:left w:val="nil"/>
              <w:bottom w:val="single" w:sz="6" w:space="0" w:color="auto"/>
              <w:right w:val="single" w:sz="4" w:space="0" w:color="auto"/>
            </w:tcBorders>
            <w:shd w:val="clear" w:color="auto" w:fill="D9D9D9" w:themeFill="background1" w:themeFillShade="D9"/>
            <w:vAlign w:val="center"/>
            <w:hideMark/>
          </w:tcPr>
          <w:p w:rsidR="006C73DC" w:rsidRDefault="00431C98" w:rsidP="00E81CE7">
            <w:pPr>
              <w:jc w:val="center"/>
              <w:rPr>
                <w:rFonts w:eastAsia="Times New Roman"/>
                <w:b/>
                <w:bCs/>
                <w:sz w:val="20"/>
                <w:szCs w:val="20"/>
                <w:lang w:eastAsia="ru-RU"/>
              </w:rPr>
            </w:pPr>
            <w:r w:rsidRPr="00F316AC">
              <w:rPr>
                <w:rFonts w:eastAsia="Times New Roman"/>
                <w:b/>
                <w:bCs/>
                <w:sz w:val="20"/>
                <w:szCs w:val="20"/>
                <w:lang w:eastAsia="ru-RU"/>
              </w:rPr>
              <w:t xml:space="preserve">Удельный расход условного топлива </w:t>
            </w:r>
            <w:r w:rsidR="006C73DC">
              <w:rPr>
                <w:rFonts w:eastAsia="Times New Roman"/>
                <w:b/>
                <w:bCs/>
                <w:sz w:val="20"/>
                <w:szCs w:val="20"/>
                <w:lang w:eastAsia="ru-RU"/>
              </w:rPr>
              <w:t>к 2028 году,</w:t>
            </w:r>
          </w:p>
          <w:p w:rsidR="00431C98" w:rsidRPr="00F316AC" w:rsidRDefault="00EF28C2" w:rsidP="00E81CE7">
            <w:pPr>
              <w:jc w:val="center"/>
              <w:rPr>
                <w:rFonts w:eastAsia="Times New Roman"/>
                <w:b/>
                <w:bCs/>
                <w:sz w:val="20"/>
                <w:szCs w:val="20"/>
                <w:lang w:eastAsia="ru-RU"/>
              </w:rPr>
            </w:pPr>
            <w:proofErr w:type="spellStart"/>
            <w:r>
              <w:rPr>
                <w:b/>
                <w:bCs/>
                <w:sz w:val="20"/>
                <w:szCs w:val="20"/>
              </w:rPr>
              <w:t>кг</w:t>
            </w:r>
            <w:proofErr w:type="gramStart"/>
            <w:r>
              <w:rPr>
                <w:b/>
                <w:bCs/>
                <w:sz w:val="20"/>
                <w:szCs w:val="20"/>
              </w:rPr>
              <w:t>.у</w:t>
            </w:r>
            <w:proofErr w:type="gramEnd"/>
            <w:r>
              <w:rPr>
                <w:b/>
                <w:bCs/>
                <w:sz w:val="20"/>
                <w:szCs w:val="20"/>
              </w:rPr>
              <w:t>.т</w:t>
            </w:r>
            <w:proofErr w:type="spellEnd"/>
            <w:r>
              <w:rPr>
                <w:b/>
                <w:bCs/>
                <w:sz w:val="20"/>
                <w:szCs w:val="20"/>
              </w:rPr>
              <w:t>./Гкал</w:t>
            </w:r>
          </w:p>
        </w:tc>
        <w:tc>
          <w:tcPr>
            <w:tcW w:w="845" w:type="pct"/>
            <w:tcBorders>
              <w:top w:val="single" w:sz="4" w:space="0" w:color="auto"/>
              <w:left w:val="nil"/>
              <w:bottom w:val="single" w:sz="6" w:space="0" w:color="auto"/>
              <w:right w:val="single" w:sz="4" w:space="0" w:color="auto"/>
            </w:tcBorders>
            <w:shd w:val="clear" w:color="auto" w:fill="D9D9D9" w:themeFill="background1" w:themeFillShade="D9"/>
            <w:vAlign w:val="center"/>
          </w:tcPr>
          <w:p w:rsidR="00431C98" w:rsidRPr="00CF021D" w:rsidRDefault="00431C98" w:rsidP="00431C98">
            <w:pPr>
              <w:jc w:val="center"/>
              <w:rPr>
                <w:rFonts w:eastAsia="Times New Roman"/>
                <w:b/>
                <w:bCs/>
                <w:sz w:val="20"/>
                <w:szCs w:val="20"/>
                <w:lang w:eastAsia="ru-RU"/>
              </w:rPr>
            </w:pPr>
            <w:r w:rsidRPr="00CF021D">
              <w:rPr>
                <w:rFonts w:eastAsia="Times New Roman"/>
                <w:b/>
                <w:bCs/>
                <w:sz w:val="20"/>
                <w:szCs w:val="20"/>
                <w:lang w:eastAsia="ru-RU"/>
              </w:rPr>
              <w:t xml:space="preserve">Изменение потребления </w:t>
            </w:r>
            <w:r>
              <w:rPr>
                <w:rFonts w:eastAsia="Times New Roman"/>
                <w:b/>
                <w:bCs/>
                <w:sz w:val="20"/>
                <w:szCs w:val="20"/>
                <w:lang w:eastAsia="ru-RU"/>
              </w:rPr>
              <w:t>топлива</w:t>
            </w:r>
            <w:r w:rsidRPr="00CF021D">
              <w:rPr>
                <w:rFonts w:eastAsia="Times New Roman"/>
                <w:b/>
                <w:bCs/>
                <w:sz w:val="20"/>
                <w:szCs w:val="20"/>
                <w:lang w:eastAsia="ru-RU"/>
              </w:rPr>
              <w:t xml:space="preserve"> к 2028 году,</w:t>
            </w:r>
          </w:p>
          <w:p w:rsidR="00431C98" w:rsidRPr="00806B93" w:rsidRDefault="00EF28C2" w:rsidP="006C73DC">
            <w:pPr>
              <w:jc w:val="center"/>
              <w:rPr>
                <w:rFonts w:eastAsia="Times New Roman"/>
                <w:b/>
                <w:bCs/>
                <w:sz w:val="20"/>
                <w:szCs w:val="20"/>
                <w:highlight w:val="yellow"/>
                <w:lang w:eastAsia="ru-RU"/>
              </w:rPr>
            </w:pPr>
            <w:proofErr w:type="spellStart"/>
            <w:r>
              <w:rPr>
                <w:rFonts w:eastAsia="Times New Roman"/>
                <w:b/>
                <w:bCs/>
                <w:sz w:val="20"/>
                <w:szCs w:val="20"/>
                <w:lang w:eastAsia="ru-RU"/>
              </w:rPr>
              <w:t>т.у.</w:t>
            </w:r>
            <w:proofErr w:type="gramStart"/>
            <w:r>
              <w:rPr>
                <w:rFonts w:eastAsia="Times New Roman"/>
                <w:b/>
                <w:bCs/>
                <w:sz w:val="20"/>
                <w:szCs w:val="20"/>
                <w:lang w:eastAsia="ru-RU"/>
              </w:rPr>
              <w:t>т</w:t>
            </w:r>
            <w:proofErr w:type="spellEnd"/>
            <w:proofErr w:type="gramEnd"/>
            <w:r>
              <w:rPr>
                <w:rFonts w:eastAsia="Times New Roman"/>
                <w:b/>
                <w:bCs/>
                <w:sz w:val="20"/>
                <w:szCs w:val="20"/>
                <w:lang w:eastAsia="ru-RU"/>
              </w:rPr>
              <w:t>.</w:t>
            </w:r>
          </w:p>
        </w:tc>
      </w:tr>
      <w:tr w:rsidR="00431C98" w:rsidRPr="00385CCF" w:rsidTr="00431C98">
        <w:trPr>
          <w:trHeight w:val="507"/>
        </w:trPr>
        <w:tc>
          <w:tcPr>
            <w:tcW w:w="46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C98" w:rsidRPr="00F316AC" w:rsidRDefault="00431C98" w:rsidP="00431C98">
            <w:pPr>
              <w:jc w:val="center"/>
              <w:rPr>
                <w:rFonts w:eastAsia="Times New Roman"/>
                <w:sz w:val="20"/>
                <w:szCs w:val="20"/>
                <w:lang w:eastAsia="ru-RU"/>
              </w:rPr>
            </w:pPr>
            <w:r w:rsidRPr="00F316AC">
              <w:rPr>
                <w:rFonts w:eastAsia="Times New Roman"/>
                <w:sz w:val="20"/>
                <w:szCs w:val="20"/>
                <w:lang w:eastAsia="ru-RU"/>
              </w:rPr>
              <w:t>1</w:t>
            </w:r>
          </w:p>
        </w:tc>
        <w:tc>
          <w:tcPr>
            <w:tcW w:w="113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C98" w:rsidRPr="00F316AC" w:rsidRDefault="00431C98" w:rsidP="00F81549">
            <w:pPr>
              <w:jc w:val="center"/>
              <w:rPr>
                <w:rFonts w:eastAsia="Times New Roman"/>
                <w:sz w:val="20"/>
                <w:szCs w:val="20"/>
                <w:lang w:eastAsia="ru-RU"/>
              </w:rPr>
            </w:pPr>
            <w:r w:rsidRPr="00F316AC">
              <w:rPr>
                <w:rFonts w:eastAsia="Times New Roman"/>
                <w:sz w:val="20"/>
                <w:szCs w:val="20"/>
                <w:lang w:eastAsia="ru-RU"/>
              </w:rPr>
              <w:t xml:space="preserve">Котельная </w:t>
            </w:r>
            <w:r>
              <w:rPr>
                <w:rFonts w:eastAsia="Times New Roman"/>
                <w:sz w:val="20"/>
                <w:szCs w:val="20"/>
                <w:lang w:eastAsia="ru-RU"/>
              </w:rPr>
              <w:t>(дер. Старополье)</w:t>
            </w:r>
          </w:p>
        </w:tc>
        <w:tc>
          <w:tcPr>
            <w:tcW w:w="85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C98" w:rsidRPr="00F316AC" w:rsidRDefault="006C73DC" w:rsidP="00431C98">
            <w:pPr>
              <w:jc w:val="center"/>
              <w:rPr>
                <w:rFonts w:eastAsia="Times New Roman"/>
                <w:sz w:val="20"/>
                <w:szCs w:val="20"/>
                <w:lang w:eastAsia="ru-RU"/>
              </w:rPr>
            </w:pPr>
            <w:r>
              <w:rPr>
                <w:rFonts w:eastAsia="Times New Roman"/>
                <w:sz w:val="20"/>
                <w:szCs w:val="20"/>
                <w:lang w:eastAsia="ru-RU"/>
              </w:rPr>
              <w:t>5,75</w:t>
            </w:r>
          </w:p>
        </w:tc>
        <w:tc>
          <w:tcPr>
            <w:tcW w:w="85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C98" w:rsidRPr="00F316AC" w:rsidRDefault="00431C98" w:rsidP="00431C98">
            <w:pPr>
              <w:jc w:val="center"/>
              <w:rPr>
                <w:rFonts w:eastAsia="Times New Roman"/>
                <w:sz w:val="20"/>
                <w:szCs w:val="20"/>
                <w:lang w:eastAsia="ru-RU"/>
              </w:rPr>
            </w:pPr>
            <w:r>
              <w:rPr>
                <w:rFonts w:eastAsia="Times New Roman"/>
                <w:sz w:val="20"/>
                <w:szCs w:val="20"/>
                <w:lang w:eastAsia="ru-RU"/>
              </w:rPr>
              <w:t>666,8</w:t>
            </w:r>
          </w:p>
        </w:tc>
        <w:tc>
          <w:tcPr>
            <w:tcW w:w="85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C98" w:rsidRPr="00F316AC" w:rsidRDefault="00EF28C2" w:rsidP="00431C98">
            <w:pPr>
              <w:jc w:val="center"/>
              <w:rPr>
                <w:rFonts w:eastAsia="Times New Roman"/>
                <w:sz w:val="20"/>
                <w:szCs w:val="20"/>
                <w:lang w:eastAsia="ru-RU"/>
              </w:rPr>
            </w:pPr>
            <w:r>
              <w:rPr>
                <w:rFonts w:eastAsia="Times New Roman"/>
                <w:sz w:val="20"/>
                <w:szCs w:val="20"/>
                <w:lang w:eastAsia="ru-RU"/>
              </w:rPr>
              <w:t>162,4</w:t>
            </w:r>
          </w:p>
        </w:tc>
        <w:tc>
          <w:tcPr>
            <w:tcW w:w="845" w:type="pct"/>
            <w:tcBorders>
              <w:top w:val="single" w:sz="6" w:space="0" w:color="auto"/>
              <w:left w:val="single" w:sz="6" w:space="0" w:color="auto"/>
              <w:bottom w:val="single" w:sz="6" w:space="0" w:color="auto"/>
              <w:right w:val="single" w:sz="6" w:space="0" w:color="auto"/>
            </w:tcBorders>
            <w:vAlign w:val="center"/>
          </w:tcPr>
          <w:p w:rsidR="00431C98" w:rsidRPr="00385CCF" w:rsidRDefault="00431C98" w:rsidP="00431C98">
            <w:pPr>
              <w:ind w:firstLine="31"/>
              <w:jc w:val="center"/>
              <w:rPr>
                <w:color w:val="000000"/>
                <w:sz w:val="20"/>
                <w:szCs w:val="20"/>
              </w:rPr>
            </w:pPr>
            <w:r>
              <w:rPr>
                <w:color w:val="000000"/>
                <w:sz w:val="20"/>
                <w:szCs w:val="20"/>
              </w:rPr>
              <w:t>766,8</w:t>
            </w:r>
          </w:p>
        </w:tc>
      </w:tr>
      <w:tr w:rsidR="00431C98" w:rsidRPr="00385CCF" w:rsidTr="00431C98">
        <w:trPr>
          <w:trHeight w:val="507"/>
        </w:trPr>
        <w:tc>
          <w:tcPr>
            <w:tcW w:w="460" w:type="pct"/>
            <w:tcBorders>
              <w:top w:val="single" w:sz="6" w:space="0" w:color="auto"/>
              <w:left w:val="single" w:sz="6" w:space="0" w:color="auto"/>
              <w:bottom w:val="single" w:sz="6" w:space="0" w:color="auto"/>
              <w:right w:val="single" w:sz="6" w:space="0" w:color="auto"/>
            </w:tcBorders>
            <w:shd w:val="clear" w:color="auto" w:fill="auto"/>
            <w:vAlign w:val="center"/>
          </w:tcPr>
          <w:p w:rsidR="00431C98" w:rsidRPr="00F316AC" w:rsidRDefault="00431C98" w:rsidP="00431C98">
            <w:pPr>
              <w:jc w:val="center"/>
              <w:rPr>
                <w:rFonts w:eastAsia="Times New Roman"/>
                <w:sz w:val="20"/>
                <w:szCs w:val="20"/>
                <w:lang w:eastAsia="ru-RU"/>
              </w:rPr>
            </w:pPr>
            <w:r>
              <w:rPr>
                <w:rFonts w:eastAsia="Times New Roman"/>
                <w:sz w:val="20"/>
                <w:szCs w:val="20"/>
                <w:lang w:eastAsia="ru-RU"/>
              </w:rPr>
              <w:t>2</w:t>
            </w:r>
          </w:p>
        </w:tc>
        <w:tc>
          <w:tcPr>
            <w:tcW w:w="1138" w:type="pct"/>
            <w:tcBorders>
              <w:top w:val="single" w:sz="6" w:space="0" w:color="auto"/>
              <w:left w:val="single" w:sz="6" w:space="0" w:color="auto"/>
              <w:bottom w:val="single" w:sz="6" w:space="0" w:color="auto"/>
              <w:right w:val="single" w:sz="6" w:space="0" w:color="auto"/>
            </w:tcBorders>
            <w:shd w:val="clear" w:color="auto" w:fill="auto"/>
            <w:vAlign w:val="center"/>
          </w:tcPr>
          <w:p w:rsidR="00431C98" w:rsidRPr="00F316AC" w:rsidRDefault="00431C98" w:rsidP="00F81549">
            <w:pPr>
              <w:jc w:val="center"/>
              <w:rPr>
                <w:rFonts w:eastAsia="Times New Roman"/>
                <w:sz w:val="20"/>
                <w:szCs w:val="20"/>
                <w:lang w:eastAsia="ru-RU"/>
              </w:rPr>
            </w:pPr>
            <w:r w:rsidRPr="00F316AC">
              <w:rPr>
                <w:rFonts w:eastAsia="Times New Roman"/>
                <w:sz w:val="20"/>
                <w:szCs w:val="20"/>
                <w:lang w:eastAsia="ru-RU"/>
              </w:rPr>
              <w:t xml:space="preserve">Котельная </w:t>
            </w:r>
            <w:r>
              <w:rPr>
                <w:rFonts w:eastAsia="Times New Roman"/>
                <w:sz w:val="20"/>
                <w:szCs w:val="20"/>
                <w:lang w:eastAsia="ru-RU"/>
              </w:rPr>
              <w:t>(дер. Овсище)</w:t>
            </w:r>
          </w:p>
        </w:tc>
        <w:tc>
          <w:tcPr>
            <w:tcW w:w="850" w:type="pct"/>
            <w:tcBorders>
              <w:top w:val="single" w:sz="6" w:space="0" w:color="auto"/>
              <w:left w:val="single" w:sz="6" w:space="0" w:color="auto"/>
              <w:bottom w:val="single" w:sz="6" w:space="0" w:color="auto"/>
              <w:right w:val="single" w:sz="6" w:space="0" w:color="auto"/>
            </w:tcBorders>
            <w:shd w:val="clear" w:color="auto" w:fill="auto"/>
            <w:vAlign w:val="center"/>
          </w:tcPr>
          <w:p w:rsidR="00431C98" w:rsidRDefault="00431C98" w:rsidP="00431C98">
            <w:pPr>
              <w:jc w:val="center"/>
              <w:rPr>
                <w:rFonts w:eastAsia="Times New Roman"/>
                <w:sz w:val="20"/>
                <w:szCs w:val="20"/>
                <w:lang w:eastAsia="ru-RU"/>
              </w:rPr>
            </w:pPr>
            <w:r>
              <w:rPr>
                <w:rFonts w:eastAsia="Times New Roman"/>
                <w:sz w:val="20"/>
                <w:szCs w:val="20"/>
                <w:lang w:eastAsia="ru-RU"/>
              </w:rPr>
              <w:t>4,3</w:t>
            </w:r>
          </w:p>
        </w:tc>
        <w:tc>
          <w:tcPr>
            <w:tcW w:w="857" w:type="pct"/>
            <w:tcBorders>
              <w:top w:val="single" w:sz="6" w:space="0" w:color="auto"/>
              <w:left w:val="single" w:sz="6" w:space="0" w:color="auto"/>
              <w:bottom w:val="single" w:sz="6" w:space="0" w:color="auto"/>
              <w:right w:val="single" w:sz="6" w:space="0" w:color="auto"/>
            </w:tcBorders>
            <w:shd w:val="clear" w:color="auto" w:fill="auto"/>
            <w:vAlign w:val="center"/>
          </w:tcPr>
          <w:p w:rsidR="00431C98" w:rsidRDefault="00431C98" w:rsidP="00431C98">
            <w:pPr>
              <w:jc w:val="center"/>
              <w:rPr>
                <w:rFonts w:eastAsia="Times New Roman"/>
                <w:sz w:val="20"/>
                <w:szCs w:val="20"/>
                <w:lang w:eastAsia="ru-RU"/>
              </w:rPr>
            </w:pPr>
            <w:r>
              <w:rPr>
                <w:rFonts w:eastAsia="Times New Roman"/>
                <w:sz w:val="20"/>
                <w:szCs w:val="20"/>
                <w:lang w:eastAsia="ru-RU"/>
              </w:rPr>
              <w:t>558,3</w:t>
            </w:r>
          </w:p>
        </w:tc>
        <w:tc>
          <w:tcPr>
            <w:tcW w:w="850" w:type="pct"/>
            <w:tcBorders>
              <w:top w:val="single" w:sz="6" w:space="0" w:color="auto"/>
              <w:left w:val="single" w:sz="6" w:space="0" w:color="auto"/>
              <w:bottom w:val="single" w:sz="6" w:space="0" w:color="auto"/>
              <w:right w:val="single" w:sz="6" w:space="0" w:color="auto"/>
            </w:tcBorders>
            <w:shd w:val="clear" w:color="auto" w:fill="auto"/>
            <w:vAlign w:val="center"/>
          </w:tcPr>
          <w:p w:rsidR="00431C98" w:rsidRDefault="007A49ED" w:rsidP="00431C98">
            <w:pPr>
              <w:jc w:val="center"/>
              <w:rPr>
                <w:rFonts w:eastAsia="Times New Roman"/>
                <w:sz w:val="20"/>
                <w:szCs w:val="20"/>
                <w:lang w:eastAsia="ru-RU"/>
              </w:rPr>
            </w:pPr>
            <w:r>
              <w:rPr>
                <w:rFonts w:eastAsia="Times New Roman"/>
                <w:sz w:val="20"/>
                <w:szCs w:val="20"/>
                <w:lang w:eastAsia="ru-RU"/>
              </w:rPr>
              <w:t>160,3</w:t>
            </w:r>
          </w:p>
        </w:tc>
        <w:tc>
          <w:tcPr>
            <w:tcW w:w="845" w:type="pct"/>
            <w:tcBorders>
              <w:top w:val="single" w:sz="6" w:space="0" w:color="auto"/>
              <w:left w:val="single" w:sz="6" w:space="0" w:color="auto"/>
              <w:bottom w:val="single" w:sz="6" w:space="0" w:color="auto"/>
              <w:right w:val="single" w:sz="6" w:space="0" w:color="auto"/>
            </w:tcBorders>
            <w:vAlign w:val="center"/>
          </w:tcPr>
          <w:p w:rsidR="00431C98" w:rsidRDefault="00431C98" w:rsidP="00431C98">
            <w:pPr>
              <w:ind w:firstLine="31"/>
              <w:jc w:val="center"/>
              <w:rPr>
                <w:color w:val="000000"/>
                <w:sz w:val="20"/>
                <w:szCs w:val="20"/>
              </w:rPr>
            </w:pPr>
            <w:r>
              <w:rPr>
                <w:color w:val="000000"/>
                <w:sz w:val="20"/>
                <w:szCs w:val="20"/>
              </w:rPr>
              <w:t>642</w:t>
            </w:r>
          </w:p>
        </w:tc>
      </w:tr>
    </w:tbl>
    <w:p w:rsidR="00431C98" w:rsidRDefault="00431C98" w:rsidP="00FB333A">
      <w:pPr>
        <w:spacing w:line="360" w:lineRule="auto"/>
        <w:ind w:firstLine="709"/>
        <w:rPr>
          <w:bCs/>
          <w:sz w:val="26"/>
          <w:szCs w:val="26"/>
        </w:rPr>
      </w:pPr>
    </w:p>
    <w:p w:rsidR="00431C98" w:rsidRPr="008F2571" w:rsidRDefault="00431C98" w:rsidP="008F2571">
      <w:pPr>
        <w:pStyle w:val="2"/>
        <w:numPr>
          <w:ilvl w:val="0"/>
          <w:numId w:val="0"/>
        </w:numPr>
        <w:spacing w:line="360" w:lineRule="auto"/>
        <w:ind w:firstLine="709"/>
        <w:jc w:val="both"/>
      </w:pPr>
      <w:bookmarkStart w:id="201" w:name="_Toc377715782"/>
      <w:bookmarkStart w:id="202" w:name="_Toc381777663"/>
      <w:r w:rsidRPr="008F2571">
        <w:t>8.2 Расчеты по каждому источнику тепловой энергии нормативных запасов аварийных видов топлива.</w:t>
      </w:r>
      <w:bookmarkEnd w:id="201"/>
      <w:bookmarkEnd w:id="202"/>
    </w:p>
    <w:p w:rsidR="008F2571" w:rsidRDefault="008F2571" w:rsidP="00FB333A">
      <w:pPr>
        <w:spacing w:line="360" w:lineRule="auto"/>
        <w:ind w:firstLine="709"/>
        <w:rPr>
          <w:sz w:val="26"/>
          <w:szCs w:val="26"/>
        </w:rPr>
      </w:pPr>
      <w:r w:rsidRPr="00656ED8">
        <w:rPr>
          <w:sz w:val="26"/>
          <w:szCs w:val="26"/>
        </w:rPr>
        <w:t>Аварийных видов топлива на котельной не предусмотрено</w:t>
      </w:r>
      <w:r>
        <w:rPr>
          <w:sz w:val="26"/>
          <w:szCs w:val="26"/>
        </w:rPr>
        <w:t>.</w:t>
      </w:r>
    </w:p>
    <w:p w:rsidR="008F2571" w:rsidRDefault="008F2571" w:rsidP="00FB333A">
      <w:pPr>
        <w:spacing w:line="360" w:lineRule="auto"/>
        <w:ind w:firstLine="709"/>
        <w:rPr>
          <w:sz w:val="26"/>
          <w:szCs w:val="26"/>
        </w:rPr>
        <w:sectPr w:rsidR="008F2571" w:rsidSect="008109DF">
          <w:pgSz w:w="11907" w:h="16840" w:code="9"/>
          <w:pgMar w:top="-1419" w:right="851" w:bottom="1134" w:left="1276" w:header="284" w:footer="125" w:gutter="0"/>
          <w:cols w:space="708"/>
          <w:docGrid w:linePitch="360"/>
        </w:sectPr>
      </w:pPr>
    </w:p>
    <w:p w:rsidR="008F2571" w:rsidRPr="008F2571" w:rsidRDefault="008F2571" w:rsidP="00CF48EA">
      <w:pPr>
        <w:pStyle w:val="2"/>
        <w:numPr>
          <w:ilvl w:val="0"/>
          <w:numId w:val="0"/>
        </w:numPr>
        <w:spacing w:line="360" w:lineRule="auto"/>
        <w:ind w:firstLine="709"/>
        <w:jc w:val="both"/>
      </w:pPr>
      <w:bookmarkStart w:id="203" w:name="_Toc377715783"/>
      <w:bookmarkStart w:id="204" w:name="_Toc381777664"/>
      <w:r w:rsidRPr="008F2571">
        <w:lastRenderedPageBreak/>
        <w:t>Глава 9 "Оценка надежности теплоснабжения"</w:t>
      </w:r>
      <w:bookmarkEnd w:id="203"/>
      <w:bookmarkEnd w:id="204"/>
    </w:p>
    <w:p w:rsidR="008F2571" w:rsidRPr="008F2571" w:rsidRDefault="008F2571" w:rsidP="008F2571">
      <w:pPr>
        <w:spacing w:line="360" w:lineRule="auto"/>
        <w:ind w:firstLine="709"/>
        <w:rPr>
          <w:sz w:val="26"/>
          <w:szCs w:val="26"/>
        </w:rPr>
      </w:pPr>
      <w:r w:rsidRPr="008F2571">
        <w:rPr>
          <w:sz w:val="26"/>
          <w:szCs w:val="26"/>
        </w:rPr>
        <w:t>Термины и определения,  используемые в данном разделе, соответствуют определениям ГОСТ 27.002-89 «Надежность в технике».</w:t>
      </w:r>
    </w:p>
    <w:p w:rsidR="008F2571" w:rsidRPr="008F2571" w:rsidRDefault="008F2571" w:rsidP="008F2571">
      <w:pPr>
        <w:spacing w:line="360" w:lineRule="auto"/>
        <w:ind w:firstLine="709"/>
        <w:rPr>
          <w:sz w:val="26"/>
          <w:szCs w:val="26"/>
        </w:rPr>
      </w:pPr>
      <w:r w:rsidRPr="008F2571">
        <w:rPr>
          <w:b/>
          <w:sz w:val="26"/>
          <w:szCs w:val="26"/>
        </w:rPr>
        <w:t>Надежность</w:t>
      </w:r>
      <w:r w:rsidRPr="008F2571">
        <w:rPr>
          <w:sz w:val="26"/>
          <w:szCs w:val="26"/>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8F2571">
        <w:rPr>
          <w:sz w:val="26"/>
          <w:szCs w:val="26"/>
        </w:rPr>
        <w:t>сохраняемость</w:t>
      </w:r>
      <w:proofErr w:type="spellEnd"/>
      <w:r w:rsidRPr="008F2571">
        <w:rPr>
          <w:sz w:val="26"/>
          <w:szCs w:val="26"/>
        </w:rPr>
        <w:t xml:space="preserve"> или определенные сочетания этих свойств.</w:t>
      </w:r>
    </w:p>
    <w:p w:rsidR="008F2571" w:rsidRPr="008F2571" w:rsidRDefault="008F2571" w:rsidP="008F2571">
      <w:pPr>
        <w:spacing w:line="360" w:lineRule="auto"/>
        <w:ind w:firstLine="709"/>
        <w:rPr>
          <w:sz w:val="26"/>
          <w:szCs w:val="26"/>
        </w:rPr>
      </w:pPr>
      <w:r w:rsidRPr="008F2571">
        <w:rPr>
          <w:b/>
          <w:bCs/>
          <w:sz w:val="26"/>
          <w:szCs w:val="26"/>
        </w:rPr>
        <w:t xml:space="preserve">Безотказность </w:t>
      </w:r>
      <w:r w:rsidRPr="008F2571">
        <w:rPr>
          <w:sz w:val="26"/>
          <w:szCs w:val="26"/>
        </w:rPr>
        <w:t>– свойство тепловой сети непрерывно сохранять работоспособное состояние в течение некоторого времени или наработки;</w:t>
      </w:r>
    </w:p>
    <w:p w:rsidR="008F2571" w:rsidRPr="008F2571" w:rsidRDefault="008F2571" w:rsidP="008F2571">
      <w:pPr>
        <w:spacing w:line="360" w:lineRule="auto"/>
        <w:ind w:firstLine="709"/>
        <w:rPr>
          <w:sz w:val="26"/>
          <w:szCs w:val="26"/>
        </w:rPr>
      </w:pPr>
      <w:r w:rsidRPr="008F2571">
        <w:rPr>
          <w:b/>
          <w:bCs/>
          <w:sz w:val="26"/>
          <w:szCs w:val="26"/>
        </w:rPr>
        <w:t xml:space="preserve">Долговечность </w:t>
      </w:r>
      <w:r w:rsidRPr="008F2571">
        <w:rPr>
          <w:sz w:val="26"/>
          <w:szCs w:val="26"/>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8F2571" w:rsidRPr="008F2571" w:rsidRDefault="008F2571" w:rsidP="008F2571">
      <w:pPr>
        <w:spacing w:line="360" w:lineRule="auto"/>
        <w:ind w:firstLine="709"/>
        <w:rPr>
          <w:sz w:val="26"/>
          <w:szCs w:val="26"/>
        </w:rPr>
      </w:pPr>
      <w:r w:rsidRPr="008F2571">
        <w:rPr>
          <w:b/>
          <w:bCs/>
          <w:sz w:val="26"/>
          <w:szCs w:val="26"/>
        </w:rPr>
        <w:t xml:space="preserve">Ремонтопригодность </w:t>
      </w:r>
      <w:r w:rsidRPr="008F2571">
        <w:rPr>
          <w:sz w:val="26"/>
          <w:szCs w:val="26"/>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8F2571" w:rsidRPr="008F2571" w:rsidRDefault="008F2571" w:rsidP="008F2571">
      <w:pPr>
        <w:spacing w:line="360" w:lineRule="auto"/>
        <w:ind w:firstLine="709"/>
        <w:rPr>
          <w:sz w:val="26"/>
          <w:szCs w:val="26"/>
        </w:rPr>
      </w:pPr>
      <w:r w:rsidRPr="008F2571">
        <w:rPr>
          <w:b/>
          <w:bCs/>
          <w:sz w:val="26"/>
          <w:szCs w:val="26"/>
        </w:rPr>
        <w:t xml:space="preserve">Исправное состояние </w:t>
      </w:r>
      <w:r w:rsidRPr="008F2571">
        <w:rPr>
          <w:sz w:val="26"/>
          <w:szCs w:val="26"/>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8F2571" w:rsidRPr="008F2571" w:rsidRDefault="008F2571" w:rsidP="008F2571">
      <w:pPr>
        <w:spacing w:line="360" w:lineRule="auto"/>
        <w:ind w:firstLine="709"/>
        <w:rPr>
          <w:sz w:val="26"/>
          <w:szCs w:val="26"/>
        </w:rPr>
      </w:pPr>
      <w:r w:rsidRPr="008F2571">
        <w:rPr>
          <w:b/>
          <w:bCs/>
          <w:sz w:val="26"/>
          <w:szCs w:val="26"/>
        </w:rPr>
        <w:t xml:space="preserve">Неисправное состояние </w:t>
      </w:r>
      <w:r w:rsidRPr="008F2571">
        <w:rPr>
          <w:sz w:val="26"/>
          <w:szCs w:val="26"/>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8F2571" w:rsidRPr="008F2571" w:rsidRDefault="008F2571" w:rsidP="008F2571">
      <w:pPr>
        <w:spacing w:line="360" w:lineRule="auto"/>
        <w:ind w:firstLine="709"/>
        <w:rPr>
          <w:sz w:val="26"/>
          <w:szCs w:val="26"/>
        </w:rPr>
      </w:pPr>
      <w:r w:rsidRPr="008F2571">
        <w:rPr>
          <w:b/>
          <w:bCs/>
          <w:sz w:val="26"/>
          <w:szCs w:val="26"/>
        </w:rPr>
        <w:t xml:space="preserve">Работоспособное состояние </w:t>
      </w:r>
      <w:r w:rsidRPr="008F2571">
        <w:rPr>
          <w:sz w:val="26"/>
          <w:szCs w:val="26"/>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8F2571" w:rsidRPr="008F2571" w:rsidRDefault="008F2571" w:rsidP="008F2571">
      <w:pPr>
        <w:spacing w:line="360" w:lineRule="auto"/>
        <w:ind w:firstLine="709"/>
        <w:rPr>
          <w:sz w:val="26"/>
          <w:szCs w:val="26"/>
        </w:rPr>
      </w:pPr>
      <w:r w:rsidRPr="008F2571">
        <w:rPr>
          <w:b/>
          <w:bCs/>
          <w:sz w:val="26"/>
          <w:szCs w:val="26"/>
        </w:rPr>
        <w:t xml:space="preserve">Неработоспособное состояние </w:t>
      </w:r>
      <w:r w:rsidRPr="008F2571">
        <w:rPr>
          <w:sz w:val="26"/>
          <w:szCs w:val="26"/>
        </w:rPr>
        <w:t xml:space="preserve">- состояние элемента тепловой сети, при котором значение хотя бы одного параметра, характеризующего способность </w:t>
      </w:r>
      <w:r w:rsidRPr="008F2571">
        <w:rPr>
          <w:sz w:val="26"/>
          <w:szCs w:val="26"/>
        </w:rPr>
        <w:lastRenderedPageBreak/>
        <w:t>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8F2571" w:rsidRPr="008F2571" w:rsidRDefault="008F2571" w:rsidP="008F2571">
      <w:pPr>
        <w:spacing w:line="360" w:lineRule="auto"/>
        <w:ind w:firstLine="709"/>
        <w:rPr>
          <w:sz w:val="26"/>
          <w:szCs w:val="26"/>
        </w:rPr>
      </w:pPr>
      <w:r w:rsidRPr="008F2571">
        <w:rPr>
          <w:b/>
          <w:bCs/>
          <w:sz w:val="26"/>
          <w:szCs w:val="26"/>
        </w:rPr>
        <w:t xml:space="preserve">Предельное состояние </w:t>
      </w:r>
      <w:r w:rsidRPr="008F2571">
        <w:rPr>
          <w:sz w:val="26"/>
          <w:szCs w:val="26"/>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8F2571" w:rsidRPr="008F2571" w:rsidRDefault="008F2571" w:rsidP="008F2571">
      <w:pPr>
        <w:spacing w:line="360" w:lineRule="auto"/>
        <w:ind w:firstLine="709"/>
        <w:rPr>
          <w:sz w:val="26"/>
          <w:szCs w:val="26"/>
        </w:rPr>
      </w:pPr>
      <w:r w:rsidRPr="008F2571">
        <w:rPr>
          <w:b/>
          <w:bCs/>
          <w:sz w:val="26"/>
          <w:szCs w:val="26"/>
        </w:rPr>
        <w:t xml:space="preserve">Критерий предельного состояния </w:t>
      </w:r>
      <w:r w:rsidRPr="008F2571">
        <w:rPr>
          <w:sz w:val="26"/>
          <w:szCs w:val="26"/>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8F2571" w:rsidRPr="008F2571" w:rsidRDefault="008F2571" w:rsidP="008F2571">
      <w:pPr>
        <w:spacing w:line="360" w:lineRule="auto"/>
        <w:ind w:firstLine="709"/>
        <w:rPr>
          <w:sz w:val="26"/>
          <w:szCs w:val="26"/>
        </w:rPr>
      </w:pPr>
      <w:r w:rsidRPr="008F2571">
        <w:rPr>
          <w:b/>
          <w:bCs/>
          <w:sz w:val="26"/>
          <w:szCs w:val="26"/>
        </w:rPr>
        <w:t xml:space="preserve">Дефект </w:t>
      </w:r>
      <w:r w:rsidRPr="008F2571">
        <w:rPr>
          <w:sz w:val="26"/>
          <w:szCs w:val="26"/>
        </w:rPr>
        <w:t>– по ГОСТ 15467;</w:t>
      </w:r>
    </w:p>
    <w:p w:rsidR="008F2571" w:rsidRPr="008F2571" w:rsidRDefault="008F2571" w:rsidP="008F2571">
      <w:pPr>
        <w:spacing w:line="360" w:lineRule="auto"/>
        <w:ind w:firstLine="709"/>
        <w:rPr>
          <w:sz w:val="26"/>
          <w:szCs w:val="26"/>
        </w:rPr>
      </w:pPr>
      <w:r w:rsidRPr="008F2571">
        <w:rPr>
          <w:b/>
          <w:bCs/>
          <w:sz w:val="26"/>
          <w:szCs w:val="26"/>
        </w:rPr>
        <w:t xml:space="preserve">Повреждение </w:t>
      </w:r>
      <w:r w:rsidRPr="008F2571">
        <w:rPr>
          <w:sz w:val="26"/>
          <w:szCs w:val="26"/>
        </w:rPr>
        <w:t>– событие, заключающееся в нарушении исправного состояния объекта при сохранении работоспособного состояния;</w:t>
      </w:r>
    </w:p>
    <w:p w:rsidR="008F2571" w:rsidRPr="008F2571" w:rsidRDefault="008F2571" w:rsidP="008F2571">
      <w:pPr>
        <w:spacing w:line="360" w:lineRule="auto"/>
        <w:ind w:firstLine="709"/>
        <w:rPr>
          <w:sz w:val="26"/>
          <w:szCs w:val="26"/>
        </w:rPr>
      </w:pPr>
      <w:r w:rsidRPr="008F2571">
        <w:rPr>
          <w:b/>
          <w:bCs/>
          <w:sz w:val="26"/>
          <w:szCs w:val="26"/>
        </w:rPr>
        <w:t xml:space="preserve">Отказ </w:t>
      </w:r>
      <w:r w:rsidRPr="008F2571">
        <w:rPr>
          <w:sz w:val="26"/>
          <w:szCs w:val="26"/>
        </w:rPr>
        <w:t>– событие, заключающееся в нарушении работоспособного состоянии элемента тепловой сети или тепловой сети в целом;</w:t>
      </w:r>
    </w:p>
    <w:p w:rsidR="008F2571" w:rsidRPr="008F2571" w:rsidRDefault="008F2571" w:rsidP="008F2571">
      <w:pPr>
        <w:spacing w:line="360" w:lineRule="auto"/>
        <w:ind w:firstLine="709"/>
        <w:rPr>
          <w:sz w:val="26"/>
          <w:szCs w:val="26"/>
        </w:rPr>
      </w:pPr>
      <w:r w:rsidRPr="008F2571">
        <w:rPr>
          <w:b/>
          <w:bCs/>
          <w:sz w:val="26"/>
          <w:szCs w:val="26"/>
        </w:rPr>
        <w:t xml:space="preserve">Критерий отказа </w:t>
      </w:r>
      <w:r w:rsidRPr="008F2571">
        <w:rPr>
          <w:sz w:val="26"/>
          <w:szCs w:val="26"/>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8F2571" w:rsidRPr="008F2571" w:rsidRDefault="008F2571" w:rsidP="008F2571">
      <w:pPr>
        <w:spacing w:line="360" w:lineRule="auto"/>
        <w:ind w:firstLine="709"/>
        <w:rPr>
          <w:sz w:val="26"/>
          <w:szCs w:val="26"/>
        </w:rPr>
      </w:pPr>
      <w:r w:rsidRPr="008F2571">
        <w:rPr>
          <w:sz w:val="26"/>
          <w:szCs w:val="26"/>
        </w:rPr>
        <w:t>Для целей перспективной схемы теплоснабжения термин «отказ» будет использован в следующих интерпретациях:</w:t>
      </w:r>
    </w:p>
    <w:p w:rsidR="008F2571" w:rsidRPr="008F2571" w:rsidRDefault="008F2571" w:rsidP="008F2571">
      <w:pPr>
        <w:spacing w:line="360" w:lineRule="auto"/>
        <w:ind w:firstLine="709"/>
        <w:rPr>
          <w:sz w:val="26"/>
          <w:szCs w:val="26"/>
        </w:rPr>
      </w:pPr>
      <w:r w:rsidRPr="008F2571">
        <w:rPr>
          <w:sz w:val="26"/>
          <w:szCs w:val="26"/>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8F2571" w:rsidRPr="008F2571" w:rsidRDefault="008F2571" w:rsidP="008F2571">
      <w:pPr>
        <w:spacing w:line="360" w:lineRule="auto"/>
        <w:ind w:firstLine="709"/>
        <w:rPr>
          <w:sz w:val="26"/>
          <w:szCs w:val="26"/>
        </w:rPr>
      </w:pPr>
      <w:r w:rsidRPr="008F2571">
        <w:rPr>
          <w:sz w:val="26"/>
          <w:szCs w:val="26"/>
        </w:rPr>
        <w:t>отказ системы теплоснабжения – событие, приводящее к падению температуры в отапливаемых помещениях жилых и общественных зданий ниже +12</w:t>
      </w:r>
      <w:proofErr w:type="gramStart"/>
      <w:r w:rsidRPr="008F2571">
        <w:rPr>
          <w:sz w:val="26"/>
          <w:szCs w:val="26"/>
        </w:rPr>
        <w:t xml:space="preserve"> °С</w:t>
      </w:r>
      <w:proofErr w:type="gramEnd"/>
      <w:r w:rsidRPr="008F2571">
        <w:rPr>
          <w:sz w:val="26"/>
          <w:szCs w:val="26"/>
        </w:rPr>
        <w:t xml:space="preserve">, в промышленных зданиях ниже +8 °С (СНиП 41-02-2003. </w:t>
      </w:r>
      <w:proofErr w:type="gramStart"/>
      <w:r w:rsidRPr="008F2571">
        <w:rPr>
          <w:sz w:val="26"/>
          <w:szCs w:val="26"/>
        </w:rPr>
        <w:t>Тепловые сети).</w:t>
      </w:r>
      <w:proofErr w:type="gramEnd"/>
    </w:p>
    <w:p w:rsidR="008F2571" w:rsidRPr="008F2571" w:rsidRDefault="008F2571" w:rsidP="008F2571">
      <w:pPr>
        <w:spacing w:line="360" w:lineRule="auto"/>
        <w:ind w:firstLine="709"/>
        <w:rPr>
          <w:sz w:val="26"/>
          <w:szCs w:val="26"/>
        </w:rPr>
      </w:pPr>
      <w:r w:rsidRPr="008F2571">
        <w:rPr>
          <w:sz w:val="26"/>
          <w:szCs w:val="26"/>
        </w:rPr>
        <w:t xml:space="preserve">При разработке схемы теплоснабжения для описания надежности термин «повреждение» будет употребляться только в отношении событий, к которым в </w:t>
      </w:r>
      <w:r w:rsidRPr="008F2571">
        <w:rPr>
          <w:sz w:val="26"/>
          <w:szCs w:val="26"/>
        </w:rPr>
        <w:lastRenderedPageBreak/>
        <w:t>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8F2571" w:rsidRPr="008F2571" w:rsidRDefault="008F2571" w:rsidP="008F2571">
      <w:pPr>
        <w:spacing w:line="360" w:lineRule="auto"/>
        <w:ind w:firstLine="709"/>
        <w:rPr>
          <w:sz w:val="26"/>
          <w:szCs w:val="26"/>
        </w:rPr>
      </w:pPr>
      <w:proofErr w:type="gramStart"/>
      <w:r w:rsidRPr="008F2571">
        <w:rPr>
          <w:sz w:val="26"/>
          <w:szCs w:val="26"/>
        </w:rPr>
        <w:t>К таким событиям относятся зарегистрированные «свищи» на прямом или обратном теплопроводах тепловых сетей.</w:t>
      </w:r>
      <w:proofErr w:type="gramEnd"/>
    </w:p>
    <w:p w:rsidR="008F2571" w:rsidRPr="008F2571" w:rsidRDefault="008F2571" w:rsidP="008F2571">
      <w:pPr>
        <w:spacing w:line="360" w:lineRule="auto"/>
        <w:ind w:firstLine="709"/>
        <w:rPr>
          <w:sz w:val="26"/>
          <w:szCs w:val="26"/>
        </w:rPr>
      </w:pPr>
      <w:r w:rsidRPr="008F2571">
        <w:rPr>
          <w:sz w:val="26"/>
          <w:szCs w:val="26"/>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w:t>
      </w:r>
      <w:proofErr w:type="gramStart"/>
      <w:r w:rsidRPr="008F2571">
        <w:rPr>
          <w:sz w:val="26"/>
          <w:szCs w:val="26"/>
        </w:rPr>
        <w:t>для</w:t>
      </w:r>
      <w:proofErr w:type="gramEnd"/>
      <w:r w:rsidRPr="008F2571">
        <w:rPr>
          <w:sz w:val="26"/>
          <w:szCs w:val="26"/>
        </w:rPr>
        <w:t xml:space="preserve">: </w:t>
      </w:r>
    </w:p>
    <w:p w:rsidR="008F2571" w:rsidRPr="008F2571" w:rsidRDefault="008F2571" w:rsidP="008F2571">
      <w:pPr>
        <w:spacing w:line="360" w:lineRule="auto"/>
        <w:ind w:firstLine="709"/>
        <w:rPr>
          <w:sz w:val="26"/>
          <w:szCs w:val="26"/>
        </w:rPr>
      </w:pPr>
      <w:r w:rsidRPr="008F2571">
        <w:rPr>
          <w:sz w:val="26"/>
          <w:szCs w:val="26"/>
        </w:rPr>
        <w:t xml:space="preserve">источника теплоты Рит = 0,97; </w:t>
      </w:r>
    </w:p>
    <w:p w:rsidR="008F2571" w:rsidRPr="008F2571" w:rsidRDefault="008F2571" w:rsidP="008F2571">
      <w:pPr>
        <w:spacing w:line="360" w:lineRule="auto"/>
        <w:ind w:firstLine="709"/>
        <w:rPr>
          <w:sz w:val="26"/>
          <w:szCs w:val="26"/>
        </w:rPr>
      </w:pPr>
      <w:r w:rsidRPr="008F2571">
        <w:rPr>
          <w:sz w:val="26"/>
          <w:szCs w:val="26"/>
        </w:rPr>
        <w:t xml:space="preserve">тепловых сетей </w:t>
      </w:r>
      <w:proofErr w:type="spellStart"/>
      <w:r w:rsidRPr="008F2571">
        <w:rPr>
          <w:sz w:val="26"/>
          <w:szCs w:val="26"/>
        </w:rPr>
        <w:t>Ртс</w:t>
      </w:r>
      <w:proofErr w:type="spellEnd"/>
      <w:r w:rsidRPr="008F2571">
        <w:rPr>
          <w:sz w:val="26"/>
          <w:szCs w:val="26"/>
        </w:rPr>
        <w:t xml:space="preserve"> = 0,9; </w:t>
      </w:r>
    </w:p>
    <w:p w:rsidR="008F2571" w:rsidRPr="008F2571" w:rsidRDefault="008F2571" w:rsidP="008F2571">
      <w:pPr>
        <w:spacing w:line="360" w:lineRule="auto"/>
        <w:ind w:firstLine="709"/>
        <w:rPr>
          <w:sz w:val="26"/>
          <w:szCs w:val="26"/>
        </w:rPr>
      </w:pPr>
      <w:r w:rsidRPr="008F2571">
        <w:rPr>
          <w:sz w:val="26"/>
          <w:szCs w:val="26"/>
        </w:rPr>
        <w:t xml:space="preserve">потребителя теплоты </w:t>
      </w:r>
      <w:proofErr w:type="spellStart"/>
      <w:r w:rsidRPr="008F2571">
        <w:rPr>
          <w:sz w:val="26"/>
          <w:szCs w:val="26"/>
        </w:rPr>
        <w:t>Рпт</w:t>
      </w:r>
      <w:proofErr w:type="spellEnd"/>
      <w:r w:rsidRPr="008F2571">
        <w:rPr>
          <w:sz w:val="26"/>
          <w:szCs w:val="26"/>
        </w:rPr>
        <w:t xml:space="preserve"> = 0,99; </w:t>
      </w:r>
    </w:p>
    <w:p w:rsidR="008F2571" w:rsidRPr="008F2571" w:rsidRDefault="008F2571" w:rsidP="008F2571">
      <w:pPr>
        <w:spacing w:line="360" w:lineRule="auto"/>
        <w:ind w:firstLine="709"/>
        <w:rPr>
          <w:sz w:val="26"/>
          <w:szCs w:val="26"/>
        </w:rPr>
      </w:pPr>
      <w:r w:rsidRPr="008F2571">
        <w:rPr>
          <w:sz w:val="26"/>
          <w:szCs w:val="26"/>
        </w:rPr>
        <w:t xml:space="preserve">СЦТ в целом </w:t>
      </w:r>
      <w:proofErr w:type="spellStart"/>
      <w:r w:rsidRPr="008F2571">
        <w:rPr>
          <w:sz w:val="26"/>
          <w:szCs w:val="26"/>
        </w:rPr>
        <w:t>Рсцт</w:t>
      </w:r>
      <w:proofErr w:type="spellEnd"/>
      <w:r w:rsidRPr="008F2571">
        <w:rPr>
          <w:sz w:val="26"/>
          <w:szCs w:val="26"/>
        </w:rPr>
        <w:t xml:space="preserve"> = 0,86. </w:t>
      </w:r>
    </w:p>
    <w:p w:rsidR="008F2571" w:rsidRPr="008F2571" w:rsidRDefault="008F2571" w:rsidP="008F2571">
      <w:pPr>
        <w:spacing w:line="360" w:lineRule="auto"/>
        <w:ind w:firstLine="709"/>
        <w:rPr>
          <w:sz w:val="26"/>
          <w:szCs w:val="26"/>
        </w:rPr>
      </w:pPr>
      <w:r w:rsidRPr="008F2571">
        <w:rPr>
          <w:sz w:val="26"/>
          <w:szCs w:val="26"/>
        </w:rPr>
        <w:t xml:space="preserve">Расчет вероятность безотказной работы тепловой сети по отношению к каждому потребителю осуществляется по следующему алгоритму: </w:t>
      </w:r>
    </w:p>
    <w:p w:rsidR="008F2571" w:rsidRPr="008F2571" w:rsidRDefault="008F2571" w:rsidP="008F2571">
      <w:pPr>
        <w:spacing w:line="360" w:lineRule="auto"/>
        <w:ind w:firstLine="709"/>
        <w:rPr>
          <w:sz w:val="26"/>
          <w:szCs w:val="26"/>
        </w:rPr>
      </w:pPr>
      <w:r w:rsidRPr="008F2571">
        <w:rPr>
          <w:sz w:val="26"/>
          <w:szCs w:val="26"/>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8F2571" w:rsidRPr="008F2571" w:rsidRDefault="008F2571" w:rsidP="008F2571">
      <w:pPr>
        <w:spacing w:line="360" w:lineRule="auto"/>
        <w:ind w:firstLine="709"/>
        <w:rPr>
          <w:sz w:val="26"/>
          <w:szCs w:val="26"/>
        </w:rPr>
      </w:pPr>
      <w:r w:rsidRPr="008F2571">
        <w:rPr>
          <w:sz w:val="26"/>
          <w:szCs w:val="26"/>
        </w:rPr>
        <w:t xml:space="preserve">2. На первом этапе расчета устанавливается перечень участков теплопроводов, составляющих этот путь. </w:t>
      </w:r>
    </w:p>
    <w:p w:rsidR="008F2571" w:rsidRPr="008F2571" w:rsidRDefault="008F2571" w:rsidP="008F2571">
      <w:pPr>
        <w:spacing w:line="360" w:lineRule="auto"/>
        <w:ind w:firstLine="709"/>
        <w:rPr>
          <w:sz w:val="26"/>
          <w:szCs w:val="26"/>
        </w:rPr>
      </w:pPr>
      <w:r w:rsidRPr="008F2571">
        <w:rPr>
          <w:sz w:val="26"/>
          <w:szCs w:val="26"/>
        </w:rPr>
        <w:t xml:space="preserve">3. Для каждого участка тепловой сети устанавливаются: год его ввода в эксплуатацию, диаметр и протяженность. </w:t>
      </w:r>
    </w:p>
    <w:p w:rsidR="008F2571" w:rsidRPr="008F2571" w:rsidRDefault="008F2571" w:rsidP="008F2571">
      <w:pPr>
        <w:spacing w:line="360" w:lineRule="auto"/>
        <w:ind w:firstLine="709"/>
        <w:rPr>
          <w:sz w:val="26"/>
          <w:szCs w:val="26"/>
        </w:rPr>
      </w:pPr>
      <w:r w:rsidRPr="008F2571">
        <w:rPr>
          <w:sz w:val="26"/>
          <w:szCs w:val="26"/>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2571" w:rsidRPr="008F2571" w:rsidRDefault="008F2571" w:rsidP="008F2571">
      <w:pPr>
        <w:spacing w:line="360" w:lineRule="auto"/>
        <w:ind w:firstLine="709"/>
        <w:rPr>
          <w:sz w:val="26"/>
          <w:szCs w:val="26"/>
        </w:rPr>
      </w:pPr>
      <w:r w:rsidRPr="008F2571">
        <w:rPr>
          <w:b/>
          <w:sz w:val="26"/>
          <w:szCs w:val="26"/>
        </w:rPr>
        <w:t>λ</w:t>
      </w:r>
      <w:r w:rsidRPr="008F2571">
        <w:rPr>
          <w:b/>
          <w:sz w:val="26"/>
          <w:szCs w:val="26"/>
          <w:vertAlign w:val="subscript"/>
        </w:rPr>
        <w:t xml:space="preserve">0 </w:t>
      </w:r>
      <w:r w:rsidRPr="008F2571">
        <w:rPr>
          <w:sz w:val="26"/>
          <w:szCs w:val="26"/>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8F2571" w:rsidRPr="008F2571" w:rsidRDefault="008F2571" w:rsidP="008F2571">
      <w:pPr>
        <w:spacing w:line="360" w:lineRule="auto"/>
        <w:ind w:firstLine="709"/>
        <w:rPr>
          <w:sz w:val="26"/>
          <w:szCs w:val="26"/>
        </w:rPr>
      </w:pPr>
      <w:r w:rsidRPr="008F2571">
        <w:rPr>
          <w:sz w:val="26"/>
          <w:szCs w:val="26"/>
        </w:rPr>
        <w:t xml:space="preserve">средневзвешенная частота (интенсивность) отказов для участков тепловой сети с продолжительностью эксплуатации от 1 до 3 лет; </w:t>
      </w:r>
    </w:p>
    <w:p w:rsidR="008F2571" w:rsidRPr="008F2571" w:rsidRDefault="008F2571" w:rsidP="008F2571">
      <w:pPr>
        <w:spacing w:line="360" w:lineRule="auto"/>
        <w:ind w:firstLine="709"/>
        <w:rPr>
          <w:sz w:val="26"/>
          <w:szCs w:val="26"/>
        </w:rPr>
      </w:pPr>
      <w:r w:rsidRPr="008F2571">
        <w:rPr>
          <w:sz w:val="26"/>
          <w:szCs w:val="26"/>
        </w:rPr>
        <w:t xml:space="preserve">средневзвешенная частота (интенсивность) отказов для участков тепловой сети с продолжительностью эксплуатации от 17 и более лет; </w:t>
      </w:r>
    </w:p>
    <w:p w:rsidR="008F2571" w:rsidRPr="008F2571" w:rsidRDefault="008F2571" w:rsidP="008F2571">
      <w:pPr>
        <w:spacing w:line="360" w:lineRule="auto"/>
        <w:ind w:firstLine="709"/>
        <w:rPr>
          <w:sz w:val="26"/>
          <w:szCs w:val="26"/>
        </w:rPr>
      </w:pPr>
      <w:r w:rsidRPr="008F2571">
        <w:rPr>
          <w:sz w:val="26"/>
          <w:szCs w:val="26"/>
        </w:rPr>
        <w:lastRenderedPageBreak/>
        <w:t xml:space="preserve">средневзвешенная продолжительность ремонта (восстановления) участков тепловой сети; </w:t>
      </w:r>
    </w:p>
    <w:p w:rsidR="008F2571" w:rsidRPr="008F2571" w:rsidRDefault="008F2571" w:rsidP="008F2571">
      <w:pPr>
        <w:spacing w:line="360" w:lineRule="auto"/>
        <w:ind w:firstLine="709"/>
        <w:rPr>
          <w:sz w:val="26"/>
          <w:szCs w:val="26"/>
        </w:rPr>
      </w:pPr>
      <w:r w:rsidRPr="008F2571">
        <w:rPr>
          <w:sz w:val="26"/>
          <w:szCs w:val="26"/>
        </w:rPr>
        <w:t xml:space="preserve">средневзвешенная продолжительность ремонта (восстановления) участков тепловой сети в зависимости от диаметра участка; </w:t>
      </w:r>
    </w:p>
    <w:p w:rsidR="008F2571" w:rsidRPr="008F2571" w:rsidRDefault="008F2571" w:rsidP="008F2571">
      <w:pPr>
        <w:spacing w:line="360" w:lineRule="auto"/>
        <w:ind w:firstLine="709"/>
        <w:rPr>
          <w:sz w:val="26"/>
          <w:szCs w:val="26"/>
        </w:rPr>
      </w:pPr>
      <w:r w:rsidRPr="008F2571">
        <w:rPr>
          <w:sz w:val="26"/>
          <w:szCs w:val="26"/>
        </w:rPr>
        <w:t>Частота (интенсивность) отказов</w:t>
      </w:r>
      <w:proofErr w:type="gramStart"/>
      <w:r w:rsidRPr="008F2571">
        <w:rPr>
          <w:sz w:val="26"/>
          <w:szCs w:val="26"/>
        </w:rPr>
        <w:t>1</w:t>
      </w:r>
      <w:proofErr w:type="gramEnd"/>
      <w:r w:rsidRPr="008F2571">
        <w:rPr>
          <w:sz w:val="26"/>
          <w:szCs w:val="26"/>
        </w:rPr>
        <w:t xml:space="preserve">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w:t>
      </w:r>
      <w:proofErr w:type="gramStart"/>
      <w:r w:rsidRPr="008F2571">
        <w:rPr>
          <w:sz w:val="26"/>
          <w:szCs w:val="26"/>
        </w:rPr>
        <w:t xml:space="preserve"> ,</w:t>
      </w:r>
      <w:proofErr w:type="gramEnd"/>
      <w:r w:rsidRPr="008F2571">
        <w:rPr>
          <w:sz w:val="26"/>
          <w:szCs w:val="26"/>
        </w:rPr>
        <w:t xml:space="preserve">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8F2571" w:rsidRPr="008F2571" w:rsidRDefault="008F2571" w:rsidP="008F2571">
      <w:pPr>
        <w:spacing w:line="360" w:lineRule="auto"/>
        <w:ind w:firstLine="709"/>
        <w:rPr>
          <w:i/>
          <w:sz w:val="26"/>
          <w:szCs w:val="26"/>
        </w:rPr>
      </w:pPr>
      <w:proofErr w:type="spellStart"/>
      <m:oMathPara>
        <m:oMath>
          <m:r>
            <m:rPr>
              <m:nor/>
            </m:rPr>
            <w:rPr>
              <w:rFonts w:ascii="Cambria Math" w:hAnsi="Cambria Math"/>
              <w:sz w:val="26"/>
              <w:szCs w:val="26"/>
            </w:rPr>
            <m:t>Рс</m:t>
          </m:r>
          <w:proofErr w:type="spellEnd"/>
          <m:r>
            <m:rPr>
              <m:nor/>
            </m:rPr>
            <w:rPr>
              <w:rFonts w:ascii="Cambria Math" w:hAnsi="Cambria Math"/>
              <w:sz w:val="26"/>
              <w:szCs w:val="26"/>
            </w:rPr>
            <m:t>=</m:t>
          </m:r>
          <m:nary>
            <m:naryPr>
              <m:chr m:val="∏"/>
              <m:limLoc m:val="undOvr"/>
              <m:ctrlPr>
                <w:rPr>
                  <w:rFonts w:ascii="Cambria Math" w:hAnsi="Cambria Math"/>
                  <w:i/>
                  <w:sz w:val="26"/>
                  <w:szCs w:val="26"/>
                </w:rPr>
              </m:ctrlPr>
            </m:naryPr>
            <m:sub>
              <m:r>
                <w:rPr>
                  <w:rFonts w:ascii="Cambria Math" w:hAnsi="Cambria Math"/>
                  <w:sz w:val="26"/>
                  <w:szCs w:val="26"/>
                  <w:lang w:val="en-US"/>
                </w:rPr>
                <m:t>i</m:t>
              </m:r>
              <m:r>
                <w:rPr>
                  <w:rFonts w:ascii="Cambria Math" w:hAnsi="Cambria Math"/>
                  <w:sz w:val="26"/>
                  <w:szCs w:val="26"/>
                </w:rPr>
                <m:t>=1</m:t>
              </m:r>
            </m:sub>
            <m:sup>
              <m:r>
                <w:rPr>
                  <w:rFonts w:ascii="Cambria Math" w:hAnsi="Cambria Math"/>
                  <w:sz w:val="26"/>
                  <w:szCs w:val="26"/>
                </w:rPr>
                <m:t>i=N</m:t>
              </m:r>
            </m:sup>
            <m:e>
              <m:r>
                <w:rPr>
                  <w:rFonts w:ascii="Cambria Math" w:hAnsi="Cambria Math"/>
                  <w:sz w:val="26"/>
                  <w:szCs w:val="26"/>
                </w:rPr>
                <m:t>Pi</m:t>
              </m:r>
            </m:e>
          </m:nary>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-t</m:t>
              </m:r>
              <m:nary>
                <m:naryPr>
                  <m:chr m:val="∑"/>
                  <m:limLoc m:val="undOvr"/>
                  <m:ctrlPr>
                    <w:rPr>
                      <w:rFonts w:ascii="Cambria Math" w:hAnsi="Cambria Math"/>
                      <w:i/>
                      <w:sz w:val="26"/>
                      <w:szCs w:val="26"/>
                    </w:rPr>
                  </m:ctrlPr>
                </m:naryPr>
                <m:sub>
                  <m:r>
                    <w:rPr>
                      <w:rFonts w:ascii="Cambria Math" w:hAnsi="Cambria Math"/>
                      <w:sz w:val="26"/>
                      <w:szCs w:val="26"/>
                    </w:rPr>
                    <m:t>i=1</m:t>
                  </m:r>
                </m:sub>
                <m:sup>
                  <m:r>
                    <w:rPr>
                      <w:rFonts w:ascii="Cambria Math" w:hAnsi="Cambria Math"/>
                      <w:sz w:val="26"/>
                      <w:szCs w:val="26"/>
                    </w:rPr>
                    <m:t>i=N</m:t>
                  </m:r>
                </m:sup>
                <m:e>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i</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i</m:t>
                          </m:r>
                        </m:sub>
                      </m:sSub>
                    </m:sub>
                  </m:sSub>
                </m:e>
              </m:nary>
            </m:sup>
          </m:sSup>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e</m:t>
              </m:r>
            </m:e>
            <m:sup>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c</m:t>
                  </m:r>
                </m:sub>
              </m:sSub>
              <m:r>
                <w:rPr>
                  <w:rFonts w:ascii="Cambria Math" w:hAnsi="Cambria Math"/>
                  <w:sz w:val="26"/>
                  <w:szCs w:val="26"/>
                </w:rPr>
                <m:t>t</m:t>
              </m:r>
            </m:sup>
          </m:sSup>
        </m:oMath>
      </m:oMathPara>
    </w:p>
    <w:p w:rsidR="008F2571" w:rsidRPr="008F2571" w:rsidRDefault="008F2571" w:rsidP="008F2571">
      <w:pPr>
        <w:spacing w:line="360" w:lineRule="auto"/>
        <w:ind w:firstLine="709"/>
        <w:rPr>
          <w:sz w:val="26"/>
          <w:szCs w:val="26"/>
        </w:rPr>
      </w:pPr>
      <w:r w:rsidRPr="008F2571">
        <w:rPr>
          <w:sz w:val="26"/>
          <w:szCs w:val="26"/>
        </w:rPr>
        <w:t xml:space="preserve">Интенсивность отказов всего последовательного соединения равна сумме интенсивностей отказов на каждом участке </w:t>
      </w:r>
    </w:p>
    <w:p w:rsidR="008F2571" w:rsidRPr="008F2571" w:rsidRDefault="00314520" w:rsidP="008F2571">
      <w:pPr>
        <w:spacing w:line="360" w:lineRule="auto"/>
        <w:ind w:firstLine="709"/>
        <w:rPr>
          <w:sz w:val="26"/>
          <w:szCs w:val="26"/>
        </w:rPr>
      </w:pPr>
      <m:oMath>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c</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n</m:t>
            </m:r>
          </m:sub>
        </m:sSub>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n</m:t>
            </m:r>
          </m:sub>
        </m:sSub>
      </m:oMath>
      <w:r w:rsidR="008F2571" w:rsidRPr="008F2571">
        <w:rPr>
          <w:sz w:val="26"/>
          <w:szCs w:val="26"/>
        </w:rPr>
        <w:t>[1/час], где</w:t>
      </w:r>
    </w:p>
    <w:p w:rsidR="008F2571" w:rsidRPr="008F2571" w:rsidRDefault="00314520" w:rsidP="008F2571">
      <w:pPr>
        <w:spacing w:line="360" w:lineRule="auto"/>
        <w:ind w:firstLine="709"/>
        <w:rPr>
          <w:sz w:val="26"/>
          <w:szCs w:val="26"/>
        </w:rPr>
      </w:pPr>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i</m:t>
            </m:r>
          </m:sub>
        </m:sSub>
      </m:oMath>
      <w:r w:rsidR="008F2571" w:rsidRPr="008F2571">
        <w:rPr>
          <w:sz w:val="26"/>
          <w:szCs w:val="26"/>
        </w:rPr>
        <w:t>- протяженность каждого участка, [</w:t>
      </w:r>
      <w:proofErr w:type="gramStart"/>
      <w:r w:rsidR="008F2571" w:rsidRPr="008F2571">
        <w:rPr>
          <w:sz w:val="26"/>
          <w:szCs w:val="26"/>
        </w:rPr>
        <w:t>км</w:t>
      </w:r>
      <w:proofErr w:type="gramEnd"/>
      <w:r w:rsidR="008F2571" w:rsidRPr="008F2571">
        <w:rPr>
          <w:sz w:val="26"/>
          <w:szCs w:val="26"/>
        </w:rPr>
        <w:t>].</w:t>
      </w:r>
    </w:p>
    <w:p w:rsidR="008F2571" w:rsidRPr="008F2571" w:rsidRDefault="008F2571" w:rsidP="008F2571">
      <w:pPr>
        <w:spacing w:line="360" w:lineRule="auto"/>
        <w:ind w:firstLine="709"/>
        <w:rPr>
          <w:sz w:val="26"/>
          <w:szCs w:val="26"/>
        </w:rPr>
      </w:pPr>
      <w:r w:rsidRPr="008F2571">
        <w:rPr>
          <w:sz w:val="26"/>
          <w:szCs w:val="26"/>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rsidR="008F2571" w:rsidRPr="008F2571" w:rsidRDefault="008F2571" w:rsidP="008F2571">
      <w:pPr>
        <w:spacing w:line="360" w:lineRule="auto"/>
        <w:ind w:firstLine="709"/>
        <w:rPr>
          <w:sz w:val="26"/>
          <w:szCs w:val="26"/>
        </w:rPr>
      </w:pPr>
      <w:r w:rsidRPr="008F2571">
        <w:rPr>
          <w:sz w:val="26"/>
          <w:szCs w:val="26"/>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8F2571">
        <w:rPr>
          <w:sz w:val="26"/>
          <w:szCs w:val="26"/>
        </w:rPr>
        <w:t>Вейбулла</w:t>
      </w:r>
      <w:proofErr w:type="spellEnd"/>
      <w:r w:rsidRPr="008F2571">
        <w:rPr>
          <w:sz w:val="26"/>
          <w:szCs w:val="26"/>
        </w:rPr>
        <w:t>:</w:t>
      </w:r>
    </w:p>
    <w:p w:rsidR="008F2571" w:rsidRPr="008F2571" w:rsidRDefault="008F2571" w:rsidP="008F2571">
      <w:pPr>
        <w:spacing w:line="360" w:lineRule="auto"/>
        <w:ind w:firstLine="709"/>
        <w:rPr>
          <w:sz w:val="26"/>
          <w:szCs w:val="26"/>
        </w:rPr>
      </w:pPr>
      <m:oMath>
        <m:r>
          <w:rPr>
            <w:rFonts w:ascii="Cambria Math" w:hAnsi="Cambria Math"/>
            <w:sz w:val="26"/>
            <w:szCs w:val="26"/>
            <w:lang w:val="en-US"/>
          </w:rPr>
          <m:t>λ</m:t>
        </m:r>
        <m:d>
          <m:dPr>
            <m:ctrlPr>
              <w:rPr>
                <w:rFonts w:ascii="Cambria Math" w:hAnsi="Cambria Math"/>
                <w:i/>
                <w:sz w:val="26"/>
                <w:szCs w:val="26"/>
                <w:lang w:val="en-US"/>
              </w:rPr>
            </m:ctrlPr>
          </m:dPr>
          <m:e>
            <m:r>
              <w:rPr>
                <w:rFonts w:ascii="Cambria Math" w:hAnsi="Cambria Math"/>
                <w:sz w:val="26"/>
                <w:szCs w:val="26"/>
                <w:lang w:val="en-US"/>
              </w:rPr>
              <m:t>t</m:t>
            </m:r>
          </m:e>
        </m:d>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λ</m:t>
            </m:r>
          </m:e>
          <m:sub>
            <m:r>
              <w:rPr>
                <w:rFonts w:ascii="Cambria Math" w:hAnsi="Cambria Math"/>
                <w:sz w:val="26"/>
                <w:szCs w:val="26"/>
              </w:rPr>
              <m:t>0</m:t>
            </m:r>
          </m:sub>
        </m:sSub>
        <m:sSup>
          <m:sSupPr>
            <m:ctrlPr>
              <w:rPr>
                <w:rFonts w:ascii="Cambria Math" w:hAnsi="Cambria Math"/>
                <w:i/>
                <w:sz w:val="26"/>
                <w:szCs w:val="26"/>
                <w:lang w:val="en-US"/>
              </w:rPr>
            </m:ctrlPr>
          </m:sSupPr>
          <m:e>
            <m:r>
              <w:rPr>
                <w:rFonts w:ascii="Cambria Math" w:hAnsi="Cambria Math"/>
                <w:sz w:val="26"/>
                <w:szCs w:val="26"/>
              </w:rPr>
              <m:t>(0.1</m:t>
            </m:r>
            <m:r>
              <w:rPr>
                <w:rFonts w:ascii="Cambria Math" w:hAnsi="Cambria Math"/>
                <w:sz w:val="26"/>
                <w:szCs w:val="26"/>
                <w:lang w:val="en-US"/>
              </w:rPr>
              <m:t>τ</m:t>
            </m:r>
            <m:r>
              <w:rPr>
                <w:rFonts w:ascii="Cambria Math" w:hAnsi="Cambria Math"/>
                <w:sz w:val="26"/>
                <w:szCs w:val="26"/>
              </w:rPr>
              <m:t>)</m:t>
            </m:r>
          </m:e>
          <m:sup>
            <m:r>
              <w:rPr>
                <w:rFonts w:ascii="Cambria Math" w:hAnsi="Cambria Math"/>
                <w:sz w:val="26"/>
                <w:szCs w:val="26"/>
                <w:lang w:val="en-US"/>
              </w:rPr>
              <m:t>α</m:t>
            </m:r>
            <m:r>
              <w:rPr>
                <w:rFonts w:ascii="Cambria Math" w:hAnsi="Cambria Math"/>
                <w:sz w:val="26"/>
                <w:szCs w:val="26"/>
              </w:rPr>
              <m:t>-1</m:t>
            </m:r>
          </m:sup>
        </m:sSup>
      </m:oMath>
      <w:r w:rsidRPr="008F2571">
        <w:rPr>
          <w:sz w:val="26"/>
          <w:szCs w:val="26"/>
        </w:rPr>
        <w:t>, где</w:t>
      </w:r>
    </w:p>
    <w:p w:rsidR="008F2571" w:rsidRPr="008F2571" w:rsidRDefault="008F2571" w:rsidP="008F2571">
      <w:pPr>
        <w:spacing w:line="360" w:lineRule="auto"/>
        <w:ind w:firstLine="709"/>
        <w:rPr>
          <w:sz w:val="26"/>
          <w:szCs w:val="26"/>
        </w:rPr>
      </w:pPr>
      <w:r w:rsidRPr="008F2571">
        <w:rPr>
          <w:sz w:val="26"/>
          <w:szCs w:val="26"/>
        </w:rPr>
        <w:t>τ - срок эксплуатации участка [лет].</w:t>
      </w:r>
    </w:p>
    <w:p w:rsidR="008F2571" w:rsidRPr="008F2571" w:rsidRDefault="008F2571" w:rsidP="008F2571">
      <w:pPr>
        <w:spacing w:line="360" w:lineRule="auto"/>
        <w:ind w:firstLine="709"/>
        <w:rPr>
          <w:sz w:val="26"/>
          <w:szCs w:val="26"/>
        </w:rPr>
      </w:pPr>
      <w:r w:rsidRPr="008F2571">
        <w:rPr>
          <w:sz w:val="26"/>
          <w:szCs w:val="26"/>
        </w:rPr>
        <w:lastRenderedPageBreak/>
        <w:t>Характер изменения интенсивности отказов зависит от параметра α: при α&lt;1, она</w:t>
      </w:r>
    </w:p>
    <w:p w:rsidR="008F2571" w:rsidRPr="008F2571" w:rsidRDefault="008F2571" w:rsidP="008F2571">
      <w:pPr>
        <w:spacing w:line="360" w:lineRule="auto"/>
        <w:ind w:firstLine="709"/>
        <w:rPr>
          <w:sz w:val="26"/>
          <w:szCs w:val="26"/>
        </w:rPr>
      </w:pPr>
      <w:r w:rsidRPr="008F2571">
        <w:rPr>
          <w:sz w:val="26"/>
          <w:szCs w:val="26"/>
        </w:rPr>
        <w:t>монотонно убывает, при α&gt;1 - возрастает; при α=1 функция принимает вид λ(</w:t>
      </w:r>
      <w:r w:rsidRPr="008F2571">
        <w:rPr>
          <w:sz w:val="26"/>
          <w:szCs w:val="26"/>
          <w:lang w:val="en-US"/>
        </w:rPr>
        <w:t>t</w:t>
      </w:r>
      <w:r w:rsidRPr="008F2571">
        <w:rPr>
          <w:sz w:val="26"/>
          <w:szCs w:val="26"/>
        </w:rPr>
        <w:t>)=λ</w:t>
      </w:r>
      <w:r w:rsidRPr="008F2571">
        <w:rPr>
          <w:sz w:val="26"/>
          <w:szCs w:val="26"/>
          <w:vertAlign w:val="subscript"/>
        </w:rPr>
        <w:t>0</w:t>
      </w:r>
      <w:r w:rsidRPr="008F2571">
        <w:rPr>
          <w:sz w:val="26"/>
          <w:szCs w:val="26"/>
        </w:rPr>
        <w:t>=</w:t>
      </w:r>
      <w:proofErr w:type="spellStart"/>
      <w:r w:rsidRPr="008F2571">
        <w:rPr>
          <w:i/>
          <w:iCs/>
          <w:sz w:val="26"/>
          <w:szCs w:val="26"/>
        </w:rPr>
        <w:t>Const</w:t>
      </w:r>
      <w:proofErr w:type="spellEnd"/>
      <w:r w:rsidRPr="008F2571">
        <w:rPr>
          <w:sz w:val="26"/>
          <w:szCs w:val="26"/>
        </w:rPr>
        <w:t>. λ</w:t>
      </w:r>
      <w:r w:rsidRPr="008F2571">
        <w:rPr>
          <w:sz w:val="26"/>
          <w:szCs w:val="26"/>
          <w:vertAlign w:val="subscript"/>
        </w:rPr>
        <w:t>0-</w:t>
      </w:r>
      <w:r w:rsidRPr="008F2571">
        <w:rPr>
          <w:sz w:val="26"/>
          <w:szCs w:val="26"/>
        </w:rPr>
        <w:t>это средневзвешенная частота (интенсивность) устойчивых отказов в конкретной системе теплоснабжения.</w:t>
      </w:r>
    </w:p>
    <w:p w:rsidR="008F2571" w:rsidRPr="008F2571" w:rsidRDefault="008F2571" w:rsidP="008F2571">
      <w:pPr>
        <w:spacing w:line="360" w:lineRule="auto"/>
        <w:ind w:firstLine="709"/>
        <w:rPr>
          <w:sz w:val="26"/>
          <w:szCs w:val="26"/>
        </w:rPr>
      </w:pPr>
      <w:r w:rsidRPr="008F2571">
        <w:rPr>
          <w:sz w:val="26"/>
          <w:szCs w:val="26"/>
        </w:rPr>
        <w:t>Обработка значительного количества данных по отказам, позволяет использовать</w:t>
      </w:r>
    </w:p>
    <w:p w:rsidR="008F2571" w:rsidRPr="008F2571" w:rsidRDefault="008F2571" w:rsidP="008F2571">
      <w:pPr>
        <w:spacing w:line="360" w:lineRule="auto"/>
        <w:ind w:firstLine="709"/>
        <w:rPr>
          <w:sz w:val="26"/>
          <w:szCs w:val="26"/>
        </w:rPr>
      </w:pPr>
      <w:r w:rsidRPr="008F2571">
        <w:rPr>
          <w:sz w:val="26"/>
          <w:szCs w:val="26"/>
        </w:rPr>
        <w:t>следующую зависимость для параметра формы интенсивности отказов:</w:t>
      </w:r>
    </w:p>
    <w:p w:rsidR="008F2571" w:rsidRPr="008F2571" w:rsidRDefault="008F2571" w:rsidP="008F2571">
      <w:pPr>
        <w:spacing w:line="360" w:lineRule="auto"/>
        <w:ind w:firstLine="709"/>
        <w:rPr>
          <w:sz w:val="26"/>
          <w:szCs w:val="26"/>
        </w:rPr>
      </w:pPr>
      <m:oMathPara>
        <m:oMath>
          <m:r>
            <w:rPr>
              <w:rFonts w:ascii="Cambria Math" w:hAnsi="Cambria Math"/>
              <w:sz w:val="26"/>
              <w:szCs w:val="26"/>
            </w:rPr>
            <m:t>α=</m:t>
          </m: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0.8при 0&lt;τ≤3 </m:t>
                  </m:r>
                </m:e>
                <m:e>
                  <m:r>
                    <w:rPr>
                      <w:rFonts w:ascii="Cambria Math" w:hAnsi="Cambria Math"/>
                      <w:sz w:val="26"/>
                      <w:szCs w:val="26"/>
                    </w:rPr>
                    <m:t>1 при 3&lt;τ≤17</m:t>
                  </m:r>
                </m:e>
                <m:e>
                  <m:r>
                    <w:rPr>
                      <w:rFonts w:ascii="Cambria Math" w:hAnsi="Cambria Math"/>
                      <w:sz w:val="26"/>
                      <w:szCs w:val="26"/>
                    </w:rPr>
                    <m:t>0.5</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τ</m:t>
                          </m:r>
                        </m:num>
                        <m:den>
                          <m:r>
                            <w:rPr>
                              <w:rFonts w:ascii="Cambria Math" w:hAnsi="Cambria Math"/>
                              <w:sz w:val="26"/>
                              <w:szCs w:val="26"/>
                            </w:rPr>
                            <m:t>20</m:t>
                          </m:r>
                        </m:den>
                      </m:f>
                      <m:r>
                        <w:rPr>
                          <w:rFonts w:ascii="Cambria Math" w:hAnsi="Cambria Math"/>
                          <w:sz w:val="26"/>
                          <w:szCs w:val="26"/>
                        </w:rPr>
                        <m:t>)</m:t>
                      </m:r>
                    </m:sup>
                  </m:sSup>
                  <m:r>
                    <w:rPr>
                      <w:rFonts w:ascii="Cambria Math" w:hAnsi="Cambria Math"/>
                      <w:sz w:val="26"/>
                      <w:szCs w:val="26"/>
                    </w:rPr>
                    <m:t xml:space="preserve"> при τ&gt;17</m:t>
                  </m:r>
                </m:e>
              </m:eqArr>
            </m:e>
          </m:d>
        </m:oMath>
      </m:oMathPara>
    </w:p>
    <w:p w:rsidR="008F2571" w:rsidRPr="008F2571" w:rsidRDefault="008F2571" w:rsidP="008F2571">
      <w:pPr>
        <w:spacing w:line="360" w:lineRule="auto"/>
        <w:ind w:firstLine="709"/>
        <w:rPr>
          <w:sz w:val="26"/>
          <w:szCs w:val="26"/>
        </w:rPr>
      </w:pPr>
      <w:r>
        <w:rPr>
          <w:sz w:val="26"/>
          <w:szCs w:val="26"/>
        </w:rPr>
        <w:t>На рис. 20.</w:t>
      </w:r>
      <w:r w:rsidRPr="008F2571">
        <w:rPr>
          <w:sz w:val="26"/>
          <w:szCs w:val="26"/>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8F2571" w:rsidRPr="008F2571" w:rsidRDefault="008F2571" w:rsidP="008F2571">
      <w:pPr>
        <w:spacing w:line="360" w:lineRule="auto"/>
        <w:ind w:firstLine="709"/>
        <w:rPr>
          <w:sz w:val="26"/>
          <w:szCs w:val="26"/>
        </w:rPr>
      </w:pPr>
      <w:r w:rsidRPr="008F2571">
        <w:rPr>
          <w:sz w:val="26"/>
          <w:szCs w:val="26"/>
        </w:rPr>
        <w:t xml:space="preserve">она применима только тогда, когда в тепловых сетях существует четкое разделение на эксплуатационный и ремонтный периоды; </w:t>
      </w:r>
    </w:p>
    <w:p w:rsidR="008F2571" w:rsidRPr="008F2571" w:rsidRDefault="008F2571" w:rsidP="008F2571">
      <w:pPr>
        <w:spacing w:line="360" w:lineRule="auto"/>
        <w:ind w:firstLine="709"/>
        <w:rPr>
          <w:sz w:val="26"/>
          <w:szCs w:val="26"/>
        </w:rPr>
      </w:pPr>
      <w:r w:rsidRPr="008F2571">
        <w:rPr>
          <w:sz w:val="26"/>
          <w:szCs w:val="26"/>
        </w:rPr>
        <w:t xml:space="preserve">в ремонтный период выполняются гидравлические испытания тепловой сети после каждого отказа. </w:t>
      </w:r>
    </w:p>
    <w:p w:rsidR="008F2571" w:rsidRPr="008F2571" w:rsidRDefault="008F2571" w:rsidP="008F2571">
      <w:pPr>
        <w:spacing w:line="360" w:lineRule="auto"/>
        <w:ind w:firstLine="709"/>
        <w:rPr>
          <w:sz w:val="26"/>
          <w:szCs w:val="26"/>
        </w:rPr>
      </w:pPr>
      <w:r w:rsidRPr="008F2571">
        <w:rPr>
          <w:noProof/>
          <w:sz w:val="26"/>
          <w:szCs w:val="26"/>
          <w:lang w:eastAsia="ru-RU"/>
        </w:rPr>
        <w:drawing>
          <wp:inline distT="0" distB="0" distL="0" distR="0">
            <wp:extent cx="4772025" cy="2743200"/>
            <wp:effectExtent l="19050" t="0" r="9525" b="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F2571" w:rsidRPr="008F2571" w:rsidRDefault="008F2571" w:rsidP="00CF48EA">
      <w:pPr>
        <w:spacing w:line="360" w:lineRule="auto"/>
        <w:jc w:val="center"/>
        <w:outlineLvl w:val="0"/>
        <w:rPr>
          <w:b/>
          <w:sz w:val="26"/>
          <w:szCs w:val="26"/>
        </w:rPr>
      </w:pPr>
      <w:r w:rsidRPr="008F2571">
        <w:rPr>
          <w:b/>
          <w:sz w:val="26"/>
          <w:szCs w:val="26"/>
        </w:rPr>
        <w:t>Рисунок 20. Интенсивность отказов.</w:t>
      </w:r>
    </w:p>
    <w:p w:rsidR="008F2571" w:rsidRPr="008F2571" w:rsidRDefault="008F2571" w:rsidP="008F2571">
      <w:pPr>
        <w:spacing w:line="360" w:lineRule="auto"/>
        <w:ind w:firstLine="709"/>
        <w:rPr>
          <w:sz w:val="26"/>
          <w:szCs w:val="26"/>
        </w:rPr>
      </w:pPr>
      <w:r w:rsidRPr="008F2571">
        <w:rPr>
          <w:sz w:val="26"/>
          <w:szCs w:val="26"/>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w:t>
      </w:r>
      <w:r w:rsidRPr="008F2571">
        <w:rPr>
          <w:sz w:val="26"/>
          <w:szCs w:val="26"/>
        </w:rPr>
        <w:lastRenderedPageBreak/>
        <w:t xml:space="preserve">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 </w:t>
      </w:r>
    </w:p>
    <w:p w:rsidR="008F2571" w:rsidRPr="008F2571" w:rsidRDefault="008F2571" w:rsidP="008F2571">
      <w:pPr>
        <w:spacing w:line="360" w:lineRule="auto"/>
        <w:ind w:firstLine="709"/>
        <w:rPr>
          <w:sz w:val="26"/>
          <w:szCs w:val="26"/>
        </w:rPr>
      </w:pPr>
      <w:r w:rsidRPr="008F2571">
        <w:rPr>
          <w:sz w:val="26"/>
          <w:szCs w:val="26"/>
        </w:rPr>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8F2571">
        <w:rPr>
          <w:sz w:val="26"/>
          <w:szCs w:val="26"/>
        </w:rPr>
        <w:t xml:space="preserve"> °С</w:t>
      </w:r>
      <w:proofErr w:type="gramEnd"/>
      <w:r w:rsidRPr="008F2571">
        <w:rPr>
          <w:sz w:val="26"/>
          <w:szCs w:val="26"/>
        </w:rPr>
        <w:t xml:space="preserve">, в промышленных зданиях ниже +8 °С (СНиП 41-02-2003. </w:t>
      </w:r>
      <w:proofErr w:type="gramStart"/>
      <w:r w:rsidRPr="008F2571">
        <w:rPr>
          <w:sz w:val="26"/>
          <w:szCs w:val="26"/>
        </w:rPr>
        <w:t>Тепловые сети).</w:t>
      </w:r>
      <w:proofErr w:type="gramEnd"/>
      <w:r w:rsidRPr="008F2571">
        <w:rPr>
          <w:sz w:val="26"/>
          <w:szCs w:val="26"/>
        </w:rPr>
        <w:t xml:space="preserve"> Например, для расчета времени снижения температуры в жилом здании используют формулу: </w:t>
      </w:r>
    </w:p>
    <w:p w:rsidR="008F2571" w:rsidRPr="008F2571" w:rsidRDefault="00314520" w:rsidP="008F2571">
      <w:pPr>
        <w:spacing w:line="360" w:lineRule="auto"/>
        <w:ind w:firstLine="709"/>
        <w:rPr>
          <w:sz w:val="26"/>
          <w:szCs w:val="26"/>
        </w:rPr>
      </w:pPr>
      <m:oMath>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rPr>
              <m:t>в</m:t>
            </m:r>
          </m:sub>
        </m:sSub>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rPr>
              <m:t>н</m:t>
            </m:r>
          </m:sub>
        </m:sSub>
        <m:r>
          <w:rPr>
            <w:rFonts w:ascii="Cambria Math" w:hAnsi="Cambria Math"/>
            <w:sz w:val="26"/>
            <w:szCs w:val="26"/>
          </w:rPr>
          <m:t>+</m:t>
        </m: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num>
          <m:den>
            <m:sSub>
              <m:sSubPr>
                <m:ctrlPr>
                  <w:rPr>
                    <w:rFonts w:ascii="Cambria Math" w:hAnsi="Cambria Math"/>
                    <w:i/>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den>
        </m:f>
        <m:r>
          <w:rPr>
            <w:rFonts w:ascii="Cambria Math" w:hAnsi="Cambria Math"/>
            <w:sz w:val="26"/>
            <w:szCs w:val="26"/>
          </w:rPr>
          <m:t>+</m:t>
        </m:r>
        <m:f>
          <m:fPr>
            <m:ctrlPr>
              <w:rPr>
                <w:rFonts w:ascii="Cambria Math" w:hAnsi="Cambria Math"/>
                <w:i/>
                <w:sz w:val="26"/>
                <w:szCs w:val="26"/>
                <w:lang w:val="en-US"/>
              </w:rPr>
            </m:ctrlPr>
          </m:fPr>
          <m:num>
            <m:sSubSup>
              <m:sSubSupPr>
                <m:ctrlPr>
                  <w:rPr>
                    <w:rFonts w:ascii="Cambria Math" w:hAnsi="Cambria Math"/>
                    <w:i/>
                    <w:sz w:val="26"/>
                    <w:szCs w:val="26"/>
                    <w:lang w:val="en-US"/>
                  </w:rPr>
                </m:ctrlPr>
              </m:sSubSupPr>
              <m:e>
                <m:r>
                  <w:rPr>
                    <w:rFonts w:ascii="Cambria Math" w:hAnsi="Cambria Math"/>
                    <w:sz w:val="26"/>
                    <w:szCs w:val="26"/>
                    <w:lang w:val="en-US"/>
                  </w:rPr>
                  <m:t>t</m:t>
                </m:r>
              </m:e>
              <m:sub>
                <m:r>
                  <w:rPr>
                    <w:rFonts w:ascii="Cambria Math" w:hAnsi="Cambria Math"/>
                    <w:sz w:val="26"/>
                    <w:szCs w:val="26"/>
                  </w:rPr>
                  <m:t>в</m:t>
                </m:r>
              </m:sub>
              <m:sup>
                <m:r>
                  <w:rPr>
                    <w:rFonts w:ascii="Cambria Math" w:hAnsi="Cambria Math"/>
                    <w:sz w:val="26"/>
                    <w:szCs w:val="26"/>
                  </w:rPr>
                  <m:t>,</m:t>
                </m:r>
              </m:sup>
            </m:sSubSup>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rPr>
                  <m:t>н</m:t>
                </m:r>
              </m:sub>
            </m:sSub>
            <m:r>
              <w:rPr>
                <w:rFonts w:ascii="Cambria Math" w:hAnsi="Cambria Math"/>
                <w:sz w:val="26"/>
                <w:szCs w:val="26"/>
              </w:rPr>
              <m:t>-</m:t>
            </m:r>
            <m:box>
              <m:boxPr>
                <m:ctrlPr>
                  <w:rPr>
                    <w:rFonts w:ascii="Cambria Math" w:hAnsi="Cambria Math"/>
                    <w:i/>
                    <w:sz w:val="26"/>
                    <w:szCs w:val="26"/>
                    <w:lang w:val="en-US"/>
                  </w:rPr>
                </m:ctrlPr>
              </m:boxPr>
              <m:e>
                <m:argPr>
                  <m:argSz m:val="-1"/>
                </m:argPr>
                <m:f>
                  <m:fPr>
                    <m:ctrlPr>
                      <w:rPr>
                        <w:rFonts w:ascii="Cambria Math" w:hAnsi="Cambria Math"/>
                        <w:i/>
                        <w:sz w:val="26"/>
                        <w:szCs w:val="26"/>
                        <w:lang w:val="en-US"/>
                      </w:rPr>
                    </m:ctrlPr>
                  </m:fPr>
                  <m:num>
                    <m:sSub>
                      <m:sSubPr>
                        <m:ctrlPr>
                          <w:rPr>
                            <w:rFonts w:ascii="Cambria Math" w:hAnsi="Cambria Math"/>
                            <w:i/>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num>
                  <m:den>
                    <m:sSub>
                      <m:sSubPr>
                        <m:ctrlPr>
                          <w:rPr>
                            <w:rFonts w:ascii="Cambria Math" w:hAnsi="Cambria Math"/>
                            <w:i/>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r>
                      <w:rPr>
                        <w:rFonts w:ascii="Cambria Math" w:hAnsi="Cambria Math"/>
                        <w:sz w:val="26"/>
                        <w:szCs w:val="26"/>
                        <w:lang w:val="en-US"/>
                      </w:rPr>
                      <m:t>V</m:t>
                    </m:r>
                  </m:den>
                </m:f>
              </m:e>
            </m:box>
          </m:num>
          <m:den>
            <m:r>
              <m:rPr>
                <m:sty m:val="p"/>
              </m:rPr>
              <w:rPr>
                <w:rFonts w:ascii="Cambria Math" w:hAnsi="Cambria Math"/>
                <w:sz w:val="26"/>
                <w:szCs w:val="26"/>
                <w:lang w:val="en-US"/>
              </w:rPr>
              <m:t>exp</m:t>
            </m:r>
            <m:r>
              <m:rPr>
                <m:sty m:val="p"/>
              </m:rPr>
              <w:rPr>
                <w:rFonts w:ascii="Cambria Math" w:hAnsi="Cambria Math"/>
                <w:sz w:val="26"/>
                <w:szCs w:val="26"/>
              </w:rPr>
              <m:t>⁡</m:t>
            </m:r>
            <m:r>
              <w:rPr>
                <w:rFonts w:ascii="Cambria Math" w:hAnsi="Cambria Math"/>
                <w:sz w:val="26"/>
                <w:szCs w:val="26"/>
              </w:rPr>
              <m:t>(</m:t>
            </m:r>
            <m:f>
              <m:fPr>
                <m:type m:val="skw"/>
                <m:ctrlPr>
                  <w:rPr>
                    <w:rFonts w:ascii="Cambria Math" w:hAnsi="Cambria Math"/>
                    <w:i/>
                    <w:sz w:val="26"/>
                    <w:szCs w:val="26"/>
                    <w:lang w:val="en-US"/>
                  </w:rPr>
                </m:ctrlPr>
              </m:fPr>
              <m:num>
                <m:r>
                  <w:rPr>
                    <w:rFonts w:ascii="Cambria Math" w:hAnsi="Cambria Math"/>
                    <w:sz w:val="26"/>
                    <w:szCs w:val="26"/>
                    <w:lang w:val="en-US"/>
                  </w:rPr>
                  <m:t>z</m:t>
                </m:r>
              </m:num>
              <m:den>
                <m:r>
                  <w:rPr>
                    <w:rFonts w:ascii="Cambria Math" w:hAnsi="Cambria Math"/>
                    <w:sz w:val="26"/>
                    <w:szCs w:val="26"/>
                    <w:lang w:val="en-US"/>
                  </w:rPr>
                  <m:t>β</m:t>
                </m:r>
              </m:den>
            </m:f>
            <m:r>
              <w:rPr>
                <w:rFonts w:ascii="Cambria Math" w:hAnsi="Cambria Math"/>
                <w:sz w:val="26"/>
                <w:szCs w:val="26"/>
              </w:rPr>
              <m:t>)</m:t>
            </m:r>
          </m:den>
        </m:f>
      </m:oMath>
      <w:r w:rsidR="008F2571" w:rsidRPr="008F2571">
        <w:rPr>
          <w:rFonts w:eastAsiaTheme="minorEastAsia"/>
          <w:sz w:val="26"/>
          <w:szCs w:val="26"/>
        </w:rPr>
        <w:t xml:space="preserve">  ,</w:t>
      </w:r>
      <w:r w:rsidR="008F2571" w:rsidRPr="008F2571">
        <w:rPr>
          <w:sz w:val="26"/>
          <w:szCs w:val="26"/>
        </w:rPr>
        <w:t>где</w:t>
      </w:r>
    </w:p>
    <w:p w:rsidR="008F2571" w:rsidRPr="008F2571" w:rsidRDefault="00314520" w:rsidP="008F2571">
      <w:pPr>
        <w:spacing w:line="360" w:lineRule="auto"/>
        <w:ind w:firstLine="709"/>
        <w:rPr>
          <w:sz w:val="26"/>
          <w:szCs w:val="26"/>
        </w:rPr>
      </w:pPr>
      <m:oMath>
        <m:sSub>
          <m:sSubPr>
            <m:ctrlPr>
              <w:rPr>
                <w:rFonts w:ascii="Cambria Math" w:hAnsi="Cambria Math"/>
                <w:i/>
                <w:color w:val="000000"/>
                <w:sz w:val="26"/>
                <w:szCs w:val="26"/>
                <w:lang w:val="en-US"/>
              </w:rPr>
            </m:ctrlPr>
          </m:sSubPr>
          <m:e>
            <m:r>
              <w:rPr>
                <w:rFonts w:ascii="Cambria Math" w:hAnsi="Cambria Math"/>
                <w:sz w:val="26"/>
                <w:szCs w:val="26"/>
                <w:lang w:val="en-US"/>
              </w:rPr>
              <m:t>t</m:t>
            </m:r>
          </m:e>
          <m:sub>
            <m:r>
              <w:rPr>
                <w:rFonts w:ascii="Cambria Math" w:hAnsi="Cambria Math"/>
                <w:sz w:val="26"/>
                <w:szCs w:val="26"/>
              </w:rPr>
              <m:t>в</m:t>
            </m:r>
          </m:sub>
        </m:sSub>
      </m:oMath>
      <w:r w:rsidR="008F2571" w:rsidRPr="008F2571">
        <w:rPr>
          <w:sz w:val="26"/>
          <w:szCs w:val="26"/>
        </w:rPr>
        <w:t xml:space="preserve">- внутренняя температура, которая устанавливается в помещении через время </w:t>
      </w:r>
      <w:r w:rsidR="008F2571" w:rsidRPr="008F2571">
        <w:rPr>
          <w:i/>
          <w:iCs/>
          <w:sz w:val="26"/>
          <w:szCs w:val="26"/>
        </w:rPr>
        <w:t xml:space="preserve">z </w:t>
      </w:r>
      <w:r w:rsidR="008F2571" w:rsidRPr="008F2571">
        <w:rPr>
          <w:sz w:val="26"/>
          <w:szCs w:val="26"/>
        </w:rPr>
        <w:t xml:space="preserve">в часах, после наступления исходного события, </w:t>
      </w:r>
      <w:r w:rsidR="008F2571" w:rsidRPr="008F2571">
        <w:rPr>
          <w:sz w:val="26"/>
          <w:szCs w:val="26"/>
          <w:vertAlign w:val="superscript"/>
        </w:rPr>
        <w:t>0</w:t>
      </w:r>
      <w:r w:rsidR="008F2571" w:rsidRPr="008F2571">
        <w:rPr>
          <w:sz w:val="26"/>
          <w:szCs w:val="26"/>
        </w:rPr>
        <w:t>С;</w:t>
      </w:r>
    </w:p>
    <w:p w:rsidR="008F2571" w:rsidRPr="008F2571" w:rsidRDefault="008F2571" w:rsidP="008F2571">
      <w:pPr>
        <w:spacing w:line="360" w:lineRule="auto"/>
        <w:ind w:firstLine="709"/>
        <w:rPr>
          <w:sz w:val="26"/>
          <w:szCs w:val="26"/>
        </w:rPr>
      </w:pPr>
      <w:r w:rsidRPr="008F2571">
        <w:rPr>
          <w:i/>
          <w:iCs/>
          <w:sz w:val="26"/>
          <w:szCs w:val="26"/>
        </w:rPr>
        <w:t xml:space="preserve">z </w:t>
      </w:r>
      <w:r w:rsidRPr="008F2571">
        <w:rPr>
          <w:sz w:val="26"/>
          <w:szCs w:val="26"/>
        </w:rPr>
        <w:t xml:space="preserve">- </w:t>
      </w:r>
      <w:proofErr w:type="gramStart"/>
      <w:r w:rsidRPr="008F2571">
        <w:rPr>
          <w:sz w:val="26"/>
          <w:szCs w:val="26"/>
        </w:rPr>
        <w:t>время</w:t>
      </w:r>
      <w:proofErr w:type="gramEnd"/>
      <w:r w:rsidRPr="008F2571">
        <w:rPr>
          <w:sz w:val="26"/>
          <w:szCs w:val="26"/>
        </w:rPr>
        <w:t xml:space="preserve"> отсчитываемое после начала исходного события, ч;</w:t>
      </w:r>
    </w:p>
    <w:p w:rsidR="008F2571" w:rsidRPr="008F2571" w:rsidRDefault="00314520" w:rsidP="008F2571">
      <w:pPr>
        <w:spacing w:line="360" w:lineRule="auto"/>
        <w:ind w:firstLine="709"/>
        <w:rPr>
          <w:sz w:val="26"/>
          <w:szCs w:val="26"/>
        </w:rPr>
      </w:pPr>
      <m:oMath>
        <m:sSubSup>
          <m:sSubSupPr>
            <m:ctrlPr>
              <w:rPr>
                <w:rFonts w:ascii="Cambria Math" w:hAnsi="Cambria Math"/>
                <w:i/>
                <w:color w:val="000000"/>
                <w:sz w:val="26"/>
                <w:szCs w:val="26"/>
                <w:lang w:val="en-US"/>
              </w:rPr>
            </m:ctrlPr>
          </m:sSubSupPr>
          <m:e>
            <m:r>
              <w:rPr>
                <w:rFonts w:ascii="Cambria Math" w:hAnsi="Cambria Math"/>
                <w:sz w:val="26"/>
                <w:szCs w:val="26"/>
                <w:lang w:val="en-US"/>
              </w:rPr>
              <m:t>t</m:t>
            </m:r>
          </m:e>
          <m:sub>
            <m:r>
              <w:rPr>
                <w:rFonts w:ascii="Cambria Math" w:hAnsi="Cambria Math"/>
                <w:sz w:val="26"/>
                <w:szCs w:val="26"/>
              </w:rPr>
              <m:t>в</m:t>
            </m:r>
          </m:sub>
          <m:sup>
            <m:r>
              <w:rPr>
                <w:rFonts w:ascii="Cambria Math" w:hAnsi="Cambria Math"/>
                <w:sz w:val="26"/>
                <w:szCs w:val="26"/>
              </w:rPr>
              <m:t>,</m:t>
            </m:r>
          </m:sup>
        </m:sSubSup>
      </m:oMath>
      <w:r w:rsidR="008F2571" w:rsidRPr="008F2571">
        <w:rPr>
          <w:sz w:val="26"/>
          <w:szCs w:val="26"/>
        </w:rPr>
        <w:t xml:space="preserve">- температура в отапливаемом помещении, которая была в момент начала исходного события, </w:t>
      </w:r>
      <w:r w:rsidR="008F2571" w:rsidRPr="008F2571">
        <w:rPr>
          <w:sz w:val="26"/>
          <w:szCs w:val="26"/>
          <w:vertAlign w:val="superscript"/>
        </w:rPr>
        <w:t>0</w:t>
      </w:r>
      <w:r w:rsidR="008F2571" w:rsidRPr="008F2571">
        <w:rPr>
          <w:sz w:val="26"/>
          <w:szCs w:val="26"/>
        </w:rPr>
        <w:t>С;</w:t>
      </w:r>
    </w:p>
    <w:p w:rsidR="008F2571" w:rsidRPr="008F2571" w:rsidRDefault="00314520" w:rsidP="008F2571">
      <w:pPr>
        <w:spacing w:line="360" w:lineRule="auto"/>
        <w:ind w:firstLine="709"/>
        <w:rPr>
          <w:sz w:val="26"/>
          <w:szCs w:val="26"/>
        </w:rPr>
      </w:pPr>
      <m:oMath>
        <m:sSub>
          <m:sSubPr>
            <m:ctrlPr>
              <w:rPr>
                <w:rFonts w:ascii="Cambria Math" w:hAnsi="Cambria Math"/>
                <w:i/>
                <w:color w:val="000000"/>
                <w:sz w:val="26"/>
                <w:szCs w:val="26"/>
                <w:lang w:val="en-US"/>
              </w:rPr>
            </m:ctrlPr>
          </m:sSubPr>
          <m:e>
            <m:r>
              <w:rPr>
                <w:rFonts w:ascii="Cambria Math" w:hAnsi="Cambria Math"/>
                <w:sz w:val="26"/>
                <w:szCs w:val="26"/>
                <w:lang w:val="en-US"/>
              </w:rPr>
              <m:t>t</m:t>
            </m:r>
          </m:e>
          <m:sub>
            <m:r>
              <w:rPr>
                <w:rFonts w:ascii="Cambria Math" w:hAnsi="Cambria Math"/>
                <w:sz w:val="26"/>
                <w:szCs w:val="26"/>
              </w:rPr>
              <m:t>н</m:t>
            </m:r>
          </m:sub>
        </m:sSub>
      </m:oMath>
      <w:r w:rsidR="008F2571" w:rsidRPr="008F2571">
        <w:rPr>
          <w:sz w:val="26"/>
          <w:szCs w:val="26"/>
        </w:rPr>
        <w:t xml:space="preserve">- температура наружного воздуха, усредненная на периоде времени </w:t>
      </w:r>
      <w:r w:rsidR="008F2571" w:rsidRPr="008F2571">
        <w:rPr>
          <w:i/>
          <w:iCs/>
          <w:sz w:val="26"/>
          <w:szCs w:val="26"/>
        </w:rPr>
        <w:t xml:space="preserve">z </w:t>
      </w:r>
      <w:r w:rsidR="008F2571" w:rsidRPr="008F2571">
        <w:rPr>
          <w:sz w:val="26"/>
          <w:szCs w:val="26"/>
        </w:rPr>
        <w:t xml:space="preserve">, </w:t>
      </w:r>
      <w:r w:rsidR="008F2571" w:rsidRPr="008F2571">
        <w:rPr>
          <w:sz w:val="26"/>
          <w:szCs w:val="26"/>
          <w:vertAlign w:val="superscript"/>
        </w:rPr>
        <w:t>0</w:t>
      </w:r>
      <w:r w:rsidR="008F2571" w:rsidRPr="008F2571">
        <w:rPr>
          <w:sz w:val="26"/>
          <w:szCs w:val="26"/>
        </w:rPr>
        <w:t>С;</w:t>
      </w:r>
    </w:p>
    <w:p w:rsidR="008F2571" w:rsidRPr="008F2571" w:rsidRDefault="00314520" w:rsidP="008F2571">
      <w:pPr>
        <w:spacing w:line="360" w:lineRule="auto"/>
        <w:ind w:firstLine="709"/>
        <w:rPr>
          <w:sz w:val="26"/>
          <w:szCs w:val="26"/>
        </w:rPr>
      </w:pPr>
      <m:oMath>
        <m:sSub>
          <m:sSubPr>
            <m:ctrlPr>
              <w:rPr>
                <w:rFonts w:ascii="Cambria Math" w:hAnsi="Cambria Math"/>
                <w:i/>
                <w:color w:val="000000"/>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oMath>
      <w:r w:rsidR="008F2571" w:rsidRPr="008F2571">
        <w:rPr>
          <w:sz w:val="26"/>
          <w:szCs w:val="26"/>
        </w:rPr>
        <w:t xml:space="preserve">- подача теплоты в помещение, </w:t>
      </w:r>
      <w:proofErr w:type="gramStart"/>
      <w:r w:rsidR="008F2571" w:rsidRPr="008F2571">
        <w:rPr>
          <w:sz w:val="26"/>
          <w:szCs w:val="26"/>
        </w:rPr>
        <w:t>Дж</w:t>
      </w:r>
      <w:proofErr w:type="gramEnd"/>
      <w:r w:rsidR="008F2571" w:rsidRPr="008F2571">
        <w:rPr>
          <w:sz w:val="26"/>
          <w:szCs w:val="26"/>
        </w:rPr>
        <w:t>/ч;</w:t>
      </w:r>
    </w:p>
    <w:p w:rsidR="008F2571" w:rsidRPr="008F2571" w:rsidRDefault="00314520" w:rsidP="008F2571">
      <w:pPr>
        <w:spacing w:line="360" w:lineRule="auto"/>
        <w:ind w:firstLine="709"/>
        <w:rPr>
          <w:sz w:val="26"/>
          <w:szCs w:val="26"/>
        </w:rPr>
      </w:pPr>
      <m:oMath>
        <m:sSub>
          <m:sSubPr>
            <m:ctrlPr>
              <w:rPr>
                <w:rFonts w:ascii="Cambria Math" w:hAnsi="Cambria Math"/>
                <w:i/>
                <w:color w:val="000000"/>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r>
          <w:rPr>
            <w:rFonts w:ascii="Cambria Math" w:hAnsi="Cambria Math"/>
            <w:sz w:val="26"/>
            <w:szCs w:val="26"/>
            <w:lang w:val="en-US"/>
          </w:rPr>
          <m:t>V</m:t>
        </m:r>
      </m:oMath>
      <w:r w:rsidR="008F2571" w:rsidRPr="008F2571">
        <w:rPr>
          <w:sz w:val="26"/>
          <w:szCs w:val="26"/>
        </w:rPr>
        <w:t xml:space="preserve">- удельные расчетные тепловые потери здания, </w:t>
      </w:r>
      <w:proofErr w:type="gramStart"/>
      <w:r w:rsidR="008F2571" w:rsidRPr="008F2571">
        <w:rPr>
          <w:sz w:val="26"/>
          <w:szCs w:val="26"/>
        </w:rPr>
        <w:t>Дж</w:t>
      </w:r>
      <w:proofErr w:type="gramEnd"/>
      <w:r w:rsidR="008F2571" w:rsidRPr="008F2571">
        <w:rPr>
          <w:sz w:val="26"/>
          <w:szCs w:val="26"/>
        </w:rPr>
        <w:t>/(ч×</w:t>
      </w:r>
      <w:r w:rsidR="008F2571" w:rsidRPr="008F2571">
        <w:rPr>
          <w:sz w:val="26"/>
          <w:szCs w:val="26"/>
          <w:vertAlign w:val="superscript"/>
        </w:rPr>
        <w:t>0</w:t>
      </w:r>
      <w:r w:rsidR="008F2571" w:rsidRPr="008F2571">
        <w:rPr>
          <w:sz w:val="26"/>
          <w:szCs w:val="26"/>
        </w:rPr>
        <w:t>С);</w:t>
      </w:r>
    </w:p>
    <w:p w:rsidR="008F2571" w:rsidRPr="008F2571" w:rsidRDefault="008F2571" w:rsidP="008F2571">
      <w:pPr>
        <w:spacing w:line="360" w:lineRule="auto"/>
        <w:ind w:firstLine="709"/>
        <w:rPr>
          <w:sz w:val="26"/>
          <w:szCs w:val="26"/>
        </w:rPr>
      </w:pPr>
      <w:r w:rsidRPr="008F2571">
        <w:rPr>
          <w:rFonts w:ascii="Symbol" w:hAnsi="Symbol" w:cs="Symbol"/>
          <w:sz w:val="26"/>
          <w:szCs w:val="26"/>
        </w:rPr>
        <w:t></w:t>
      </w:r>
      <w:r w:rsidRPr="008F2571">
        <w:rPr>
          <w:rFonts w:ascii="Symbol" w:hAnsi="Symbol" w:cs="Symbol"/>
          <w:sz w:val="26"/>
          <w:szCs w:val="26"/>
        </w:rPr>
        <w:t></w:t>
      </w:r>
      <w:r w:rsidRPr="008F2571">
        <w:rPr>
          <w:sz w:val="26"/>
          <w:szCs w:val="26"/>
        </w:rPr>
        <w:t xml:space="preserve">- коэффициент аккумуляции помещения (здания), </w:t>
      </w:r>
      <w:proofErr w:type="gramStart"/>
      <w:r w:rsidRPr="008F2571">
        <w:rPr>
          <w:sz w:val="26"/>
          <w:szCs w:val="26"/>
        </w:rPr>
        <w:t>ч</w:t>
      </w:r>
      <w:proofErr w:type="gramEnd"/>
      <w:r w:rsidRPr="008F2571">
        <w:rPr>
          <w:sz w:val="26"/>
          <w:szCs w:val="26"/>
        </w:rPr>
        <w:t>.</w:t>
      </w:r>
    </w:p>
    <w:p w:rsidR="008F2571" w:rsidRPr="008F2571" w:rsidRDefault="008F2571" w:rsidP="008F2571">
      <w:pPr>
        <w:spacing w:line="360" w:lineRule="auto"/>
        <w:ind w:firstLine="709"/>
        <w:rPr>
          <w:sz w:val="26"/>
          <w:szCs w:val="26"/>
        </w:rPr>
      </w:pPr>
      <w:r w:rsidRPr="008F2571">
        <w:rPr>
          <w:sz w:val="26"/>
          <w:szCs w:val="26"/>
        </w:rPr>
        <w:t>Для расчет времени снижения температуры в жилом задании до +12</w:t>
      </w:r>
      <w:proofErr w:type="gramStart"/>
      <w:r w:rsidRPr="008F2571">
        <w:rPr>
          <w:rFonts w:ascii="Cambria Math" w:hAnsi="Cambria Math" w:cs="Cambria Math"/>
          <w:sz w:val="26"/>
          <w:szCs w:val="26"/>
        </w:rPr>
        <w:t>⁰</w:t>
      </w:r>
      <w:r w:rsidRPr="008F2571">
        <w:rPr>
          <w:sz w:val="26"/>
          <w:szCs w:val="26"/>
        </w:rPr>
        <w:t>С</w:t>
      </w:r>
      <w:proofErr w:type="gramEnd"/>
      <w:r w:rsidRPr="008F2571">
        <w:rPr>
          <w:sz w:val="26"/>
          <w:szCs w:val="26"/>
        </w:rPr>
        <w:t xml:space="preserve"> при</w:t>
      </w:r>
    </w:p>
    <w:p w:rsidR="008F2571" w:rsidRPr="008F2571" w:rsidRDefault="008F2571" w:rsidP="008F2571">
      <w:pPr>
        <w:spacing w:line="360" w:lineRule="auto"/>
        <w:ind w:firstLine="709"/>
        <w:rPr>
          <w:sz w:val="26"/>
          <w:szCs w:val="26"/>
        </w:rPr>
      </w:pPr>
      <w:r w:rsidRPr="008F2571">
        <w:rPr>
          <w:sz w:val="26"/>
          <w:szCs w:val="26"/>
        </w:rPr>
        <w:t xml:space="preserve">внезапном </w:t>
      </w:r>
      <w:proofErr w:type="gramStart"/>
      <w:r w:rsidRPr="008F2571">
        <w:rPr>
          <w:sz w:val="26"/>
          <w:szCs w:val="26"/>
        </w:rPr>
        <w:t>прекращении</w:t>
      </w:r>
      <w:proofErr w:type="gramEnd"/>
      <w:r w:rsidRPr="008F2571">
        <w:rPr>
          <w:sz w:val="26"/>
          <w:szCs w:val="26"/>
        </w:rPr>
        <w:t xml:space="preserve"> теплоснабжения эта формула при  </w:t>
      </w:r>
      <m:oMath>
        <m:f>
          <m:fPr>
            <m:ctrlPr>
              <w:rPr>
                <w:rFonts w:ascii="Cambria Math" w:hAnsi="Cambria Math"/>
                <w:i/>
                <w:color w:val="000000"/>
                <w:sz w:val="26"/>
                <w:szCs w:val="26"/>
                <w:lang w:val="en-US"/>
              </w:rPr>
            </m:ctrlPr>
          </m:fPr>
          <m:num>
            <m:sSub>
              <m:sSubPr>
                <m:ctrlPr>
                  <w:rPr>
                    <w:rFonts w:ascii="Cambria Math" w:hAnsi="Cambria Math"/>
                    <w:i/>
                    <w:color w:val="000000"/>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num>
          <m:den>
            <m:sSub>
              <m:sSubPr>
                <m:ctrlPr>
                  <w:rPr>
                    <w:rFonts w:ascii="Cambria Math" w:hAnsi="Cambria Math"/>
                    <w:i/>
                    <w:color w:val="000000"/>
                    <w:sz w:val="26"/>
                    <w:szCs w:val="26"/>
                    <w:lang w:val="en-US"/>
                  </w:rPr>
                </m:ctrlPr>
              </m:sSubPr>
              <m:e>
                <m:r>
                  <w:rPr>
                    <w:rFonts w:ascii="Cambria Math" w:hAnsi="Cambria Math"/>
                    <w:sz w:val="26"/>
                    <w:szCs w:val="26"/>
                    <w:lang w:val="en-US"/>
                  </w:rPr>
                  <m:t>q</m:t>
                </m:r>
              </m:e>
              <m:sub>
                <m:r>
                  <w:rPr>
                    <w:rFonts w:ascii="Cambria Math" w:hAnsi="Cambria Math"/>
                    <w:sz w:val="26"/>
                    <w:szCs w:val="26"/>
                  </w:rPr>
                  <m:t>0</m:t>
                </m:r>
              </m:sub>
            </m:sSub>
            <m:r>
              <w:rPr>
                <w:rFonts w:ascii="Cambria Math" w:hAnsi="Cambria Math"/>
                <w:sz w:val="26"/>
                <w:szCs w:val="26"/>
                <w:lang w:val="en-US"/>
              </w:rPr>
              <m:t>V</m:t>
            </m:r>
          </m:den>
        </m:f>
        <m:r>
          <w:rPr>
            <w:rFonts w:ascii="Cambria Math" w:hAnsi="Cambria Math"/>
            <w:color w:val="000000"/>
            <w:sz w:val="26"/>
            <w:szCs w:val="26"/>
          </w:rPr>
          <m:t>=</m:t>
        </m:r>
      </m:oMath>
      <w:r w:rsidRPr="008F2571">
        <w:rPr>
          <w:sz w:val="26"/>
          <w:szCs w:val="26"/>
        </w:rPr>
        <w:t>0имеет следующийвид:</w:t>
      </w:r>
    </w:p>
    <w:p w:rsidR="008F2571" w:rsidRPr="008F2571" w:rsidRDefault="008F2571" w:rsidP="008F2571">
      <w:pPr>
        <w:spacing w:line="360" w:lineRule="auto"/>
        <w:ind w:firstLine="709"/>
        <w:rPr>
          <w:sz w:val="26"/>
          <w:szCs w:val="26"/>
        </w:rPr>
      </w:pPr>
      <m:oMath>
        <m:r>
          <w:rPr>
            <w:rFonts w:ascii="Cambria Math" w:hAnsi="Cambria Math"/>
            <w:sz w:val="26"/>
            <w:szCs w:val="26"/>
          </w:rPr>
          <m:t>z=β*</m:t>
        </m:r>
        <m:func>
          <m:funcPr>
            <m:ctrlPr>
              <w:rPr>
                <w:rFonts w:ascii="Cambria Math" w:hAnsi="Cambria Math"/>
                <w:i/>
                <w:sz w:val="26"/>
                <w:szCs w:val="26"/>
              </w:rPr>
            </m:ctrlPr>
          </m:funcPr>
          <m:fName>
            <m:r>
              <m:rPr>
                <m:sty m:val="p"/>
              </m:rPr>
              <w:rPr>
                <w:rFonts w:ascii="Cambria Math" w:hAnsi="Cambria Math"/>
                <w:sz w:val="26"/>
                <w:szCs w:val="26"/>
              </w:rPr>
              <m:t>ln</m:t>
            </m:r>
          </m:fName>
          <m:e>
            <m:f>
              <m:fPr>
                <m:ctrlPr>
                  <w:rPr>
                    <w:rFonts w:ascii="Cambria Math" w:hAnsi="Cambria Math"/>
                    <w:i/>
                    <w:sz w:val="26"/>
                    <w:szCs w:val="26"/>
                  </w:rPr>
                </m:ctrlPr>
              </m:fPr>
              <m:num>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в</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rPr>
                      <m:t>н</m:t>
                    </m:r>
                  </m:sub>
                </m:sSub>
                <m:r>
                  <w:rPr>
                    <w:rFonts w:ascii="Cambria Math" w:hAnsi="Cambria Math"/>
                    <w:sz w:val="26"/>
                    <w:szCs w:val="26"/>
                  </w:rPr>
                  <m:t>)</m:t>
                </m:r>
              </m:num>
              <m:den>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rPr>
                      <m:t>в,а</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rPr>
                      <m:t>н</m:t>
                    </m:r>
                  </m:sub>
                </m:sSub>
                <m:r>
                  <w:rPr>
                    <w:rFonts w:ascii="Cambria Math" w:hAnsi="Cambria Math"/>
                    <w:sz w:val="26"/>
                    <w:szCs w:val="26"/>
                  </w:rPr>
                  <m:t>)</m:t>
                </m:r>
              </m:den>
            </m:f>
          </m:e>
        </m:func>
      </m:oMath>
      <w:r w:rsidRPr="008F2571">
        <w:rPr>
          <w:sz w:val="26"/>
          <w:szCs w:val="26"/>
        </w:rPr>
        <w:t xml:space="preserve">  ,где </w:t>
      </w:r>
    </w:p>
    <w:p w:rsidR="008F2571" w:rsidRPr="008F2571" w:rsidRDefault="00314520" w:rsidP="008F2571">
      <w:pPr>
        <w:spacing w:line="360" w:lineRule="auto"/>
        <w:ind w:firstLine="709"/>
        <w:rPr>
          <w:sz w:val="26"/>
          <w:szCs w:val="26"/>
        </w:rPr>
      </w:pPr>
      <m:oMath>
        <m:sSub>
          <m:sSubPr>
            <m:ctrlPr>
              <w:rPr>
                <w:rFonts w:ascii="Cambria Math" w:hAnsi="Cambria Math"/>
                <w:i/>
                <w:sz w:val="26"/>
                <w:szCs w:val="26"/>
              </w:rPr>
            </m:ctrlPr>
          </m:sSubPr>
          <m:e>
            <m:r>
              <w:rPr>
                <w:rFonts w:ascii="Cambria Math" w:hAnsi="Cambria Math"/>
                <w:sz w:val="26"/>
                <w:szCs w:val="26"/>
                <w:lang w:val="en-US"/>
              </w:rPr>
              <m:t>t</m:t>
            </m:r>
          </m:e>
          <m:sub>
            <m:r>
              <w:rPr>
                <w:rFonts w:ascii="Cambria Math" w:hAnsi="Cambria Math"/>
                <w:sz w:val="26"/>
                <w:szCs w:val="26"/>
              </w:rPr>
              <m:t>в</m:t>
            </m:r>
            <m:r>
              <w:rPr>
                <w:rFonts w:ascii="Cambria Math"/>
                <w:sz w:val="26"/>
                <w:szCs w:val="26"/>
              </w:rPr>
              <m:t>,</m:t>
            </m:r>
            <m:r>
              <w:rPr>
                <w:rFonts w:ascii="Cambria Math" w:hAnsi="Cambria Math"/>
                <w:sz w:val="26"/>
                <w:szCs w:val="26"/>
              </w:rPr>
              <m:t>а</m:t>
            </m:r>
          </m:sub>
        </m:sSub>
      </m:oMath>
      <w:r w:rsidR="008F2571" w:rsidRPr="008F2571">
        <w:rPr>
          <w:sz w:val="26"/>
          <w:szCs w:val="26"/>
        </w:rPr>
        <w:t>-внутренняя температура, которая устанавливается критерием отказа теплоснабжения (+12 0С для жилых зданий);</w:t>
      </w:r>
    </w:p>
    <w:p w:rsidR="008F2571" w:rsidRPr="008F2571" w:rsidRDefault="008F2571" w:rsidP="008F2571">
      <w:pPr>
        <w:spacing w:line="360" w:lineRule="auto"/>
        <w:ind w:firstLine="709"/>
        <w:rPr>
          <w:sz w:val="26"/>
          <w:szCs w:val="26"/>
        </w:rPr>
      </w:pPr>
      <w:r w:rsidRPr="008F2571">
        <w:rPr>
          <w:sz w:val="26"/>
          <w:szCs w:val="26"/>
        </w:rPr>
        <w:t>Расчет проводится для каждой градации повторяемости температуры наружного</w:t>
      </w:r>
    </w:p>
    <w:p w:rsidR="008F2571" w:rsidRPr="008F2571" w:rsidRDefault="008F2571" w:rsidP="008F2571">
      <w:pPr>
        <w:spacing w:line="360" w:lineRule="auto"/>
        <w:ind w:firstLine="709"/>
        <w:rPr>
          <w:sz w:val="26"/>
          <w:szCs w:val="26"/>
        </w:rPr>
      </w:pPr>
      <w:r w:rsidRPr="008F2571">
        <w:rPr>
          <w:sz w:val="26"/>
          <w:szCs w:val="26"/>
        </w:rPr>
        <w:t>воздуха,  при коэффициенте аккумуляции</w:t>
      </w:r>
      <w:r w:rsidR="00126317">
        <w:rPr>
          <w:sz w:val="26"/>
          <w:szCs w:val="26"/>
        </w:rPr>
        <w:t xml:space="preserve"> </w:t>
      </w:r>
      <w:r w:rsidRPr="008F2571">
        <w:rPr>
          <w:sz w:val="26"/>
          <w:szCs w:val="26"/>
        </w:rPr>
        <w:t>жилого здания β=40 часов.</w:t>
      </w:r>
    </w:p>
    <w:p w:rsidR="008F2571" w:rsidRPr="008F2571" w:rsidRDefault="008F2571" w:rsidP="008F2571">
      <w:pPr>
        <w:spacing w:line="360" w:lineRule="auto"/>
        <w:ind w:firstLine="709"/>
        <w:rPr>
          <w:sz w:val="26"/>
          <w:szCs w:val="26"/>
        </w:rPr>
      </w:pPr>
      <w:r w:rsidRPr="008F2571">
        <w:rPr>
          <w:sz w:val="26"/>
          <w:szCs w:val="26"/>
        </w:rPr>
        <w:lastRenderedPageBreak/>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8F2571" w:rsidRPr="008F2571" w:rsidRDefault="008F2571" w:rsidP="008F2571">
      <w:pPr>
        <w:spacing w:line="360" w:lineRule="auto"/>
        <w:ind w:firstLine="709"/>
        <w:rPr>
          <w:sz w:val="26"/>
          <w:szCs w:val="26"/>
        </w:rPr>
      </w:pPr>
      <w:r w:rsidRPr="008F2571">
        <w:rPr>
          <w:sz w:val="26"/>
          <w:szCs w:val="26"/>
        </w:rPr>
        <w:t>8. В случае отсутствия достоверных данных о времени восстановления теплоснабжения потребителей используются данные</w:t>
      </w:r>
      <w:proofErr w:type="gramStart"/>
      <w:r w:rsidRPr="008F2571">
        <w:rPr>
          <w:sz w:val="26"/>
          <w:szCs w:val="26"/>
          <w:vertAlign w:val="superscript"/>
        </w:rPr>
        <w:t>1</w:t>
      </w:r>
      <w:proofErr w:type="gramEnd"/>
      <w:r w:rsidRPr="008F2571">
        <w:rPr>
          <w:sz w:val="26"/>
          <w:szCs w:val="26"/>
        </w:rPr>
        <w:t xml:space="preserve"> указанные в таблице ниже</w:t>
      </w:r>
    </w:p>
    <w:p w:rsidR="008F2571" w:rsidRPr="008F2571" w:rsidRDefault="008F2571" w:rsidP="00CF48EA">
      <w:pPr>
        <w:spacing w:line="360" w:lineRule="auto"/>
        <w:ind w:firstLine="709"/>
        <w:jc w:val="right"/>
        <w:outlineLvl w:val="0"/>
        <w:rPr>
          <w:b/>
          <w:sz w:val="26"/>
          <w:szCs w:val="26"/>
        </w:rPr>
      </w:pPr>
      <w:r w:rsidRPr="008F2571">
        <w:rPr>
          <w:b/>
          <w:sz w:val="26"/>
          <w:szCs w:val="26"/>
        </w:rPr>
        <w:t>Таблица 3</w:t>
      </w:r>
      <w:r w:rsidR="00693D61">
        <w:rPr>
          <w:b/>
          <w:sz w:val="26"/>
          <w:szCs w:val="26"/>
        </w:rPr>
        <w:t>7</w:t>
      </w:r>
      <w:r w:rsidRPr="008F2571">
        <w:rPr>
          <w:b/>
          <w:sz w:val="26"/>
          <w:szCs w:val="26"/>
        </w:rPr>
        <w:t>.</w:t>
      </w:r>
    </w:p>
    <w:tbl>
      <w:tblPr>
        <w:tblStyle w:val="ae"/>
        <w:tblpPr w:leftFromText="180" w:rightFromText="180" w:vertAnchor="text" w:tblpXSpec="center" w:tblpY="1"/>
        <w:tblOverlap w:val="never"/>
        <w:tblW w:w="5000" w:type="pct"/>
        <w:jc w:val="center"/>
        <w:tblLook w:val="04A0" w:firstRow="1" w:lastRow="0" w:firstColumn="1" w:lastColumn="0" w:noHBand="0" w:noVBand="1"/>
      </w:tblPr>
      <w:tblGrid>
        <w:gridCol w:w="1972"/>
        <w:gridCol w:w="717"/>
        <w:gridCol w:w="717"/>
        <w:gridCol w:w="718"/>
        <w:gridCol w:w="718"/>
        <w:gridCol w:w="718"/>
        <w:gridCol w:w="718"/>
        <w:gridCol w:w="718"/>
        <w:gridCol w:w="718"/>
        <w:gridCol w:w="718"/>
        <w:gridCol w:w="718"/>
        <w:gridCol w:w="846"/>
      </w:tblGrid>
      <w:tr w:rsidR="008F2571" w:rsidRPr="008F2571" w:rsidTr="008F2571">
        <w:trPr>
          <w:jc w:val="center"/>
        </w:trPr>
        <w:tc>
          <w:tcPr>
            <w:tcW w:w="987" w:type="pct"/>
            <w:vAlign w:val="center"/>
          </w:tcPr>
          <w:p w:rsidR="008F2571" w:rsidRPr="008F2571" w:rsidRDefault="008F2571" w:rsidP="008F2571">
            <w:pPr>
              <w:jc w:val="center"/>
              <w:rPr>
                <w:sz w:val="26"/>
                <w:szCs w:val="26"/>
              </w:rPr>
            </w:pPr>
            <w:r w:rsidRPr="008F2571">
              <w:rPr>
                <w:sz w:val="26"/>
                <w:szCs w:val="26"/>
              </w:rPr>
              <w:t>Диаметр труб</w:t>
            </w:r>
          </w:p>
          <w:p w:rsidR="008F2571" w:rsidRPr="008F2571" w:rsidRDefault="008F2571" w:rsidP="008F2571">
            <w:pPr>
              <w:jc w:val="center"/>
              <w:rPr>
                <w:sz w:val="26"/>
                <w:szCs w:val="26"/>
              </w:rPr>
            </w:pPr>
            <w:r w:rsidRPr="008F2571">
              <w:rPr>
                <w:sz w:val="26"/>
                <w:szCs w:val="26"/>
              </w:rPr>
              <w:t>d, м</w:t>
            </w:r>
          </w:p>
        </w:tc>
        <w:tc>
          <w:tcPr>
            <w:tcW w:w="359" w:type="pct"/>
            <w:vAlign w:val="center"/>
          </w:tcPr>
          <w:p w:rsidR="008F2571" w:rsidRPr="008F2571" w:rsidRDefault="008F2571" w:rsidP="008F2571">
            <w:pPr>
              <w:jc w:val="center"/>
              <w:rPr>
                <w:sz w:val="26"/>
                <w:szCs w:val="26"/>
              </w:rPr>
            </w:pPr>
            <w:r w:rsidRPr="008F2571">
              <w:rPr>
                <w:sz w:val="26"/>
                <w:szCs w:val="26"/>
              </w:rPr>
              <w:t>80</w:t>
            </w:r>
          </w:p>
        </w:tc>
        <w:tc>
          <w:tcPr>
            <w:tcW w:w="359" w:type="pct"/>
            <w:vAlign w:val="center"/>
          </w:tcPr>
          <w:p w:rsidR="008F2571" w:rsidRPr="008F2571" w:rsidRDefault="008F2571" w:rsidP="008F2571">
            <w:pPr>
              <w:jc w:val="center"/>
              <w:rPr>
                <w:sz w:val="26"/>
                <w:szCs w:val="26"/>
              </w:rPr>
            </w:pPr>
            <w:r w:rsidRPr="008F2571">
              <w:rPr>
                <w:sz w:val="26"/>
                <w:szCs w:val="26"/>
              </w:rPr>
              <w:t>100</w:t>
            </w:r>
          </w:p>
        </w:tc>
        <w:tc>
          <w:tcPr>
            <w:tcW w:w="359" w:type="pct"/>
            <w:vAlign w:val="center"/>
          </w:tcPr>
          <w:p w:rsidR="008F2571" w:rsidRPr="008F2571" w:rsidRDefault="008F2571" w:rsidP="008F2571">
            <w:pPr>
              <w:jc w:val="center"/>
              <w:rPr>
                <w:sz w:val="26"/>
                <w:szCs w:val="26"/>
              </w:rPr>
            </w:pPr>
            <w:r w:rsidRPr="008F2571">
              <w:rPr>
                <w:sz w:val="26"/>
                <w:szCs w:val="26"/>
              </w:rPr>
              <w:t>125</w:t>
            </w:r>
          </w:p>
        </w:tc>
        <w:tc>
          <w:tcPr>
            <w:tcW w:w="359" w:type="pct"/>
            <w:vAlign w:val="center"/>
          </w:tcPr>
          <w:p w:rsidR="008F2571" w:rsidRPr="008F2571" w:rsidRDefault="008F2571" w:rsidP="008F2571">
            <w:pPr>
              <w:jc w:val="center"/>
              <w:rPr>
                <w:sz w:val="26"/>
                <w:szCs w:val="26"/>
              </w:rPr>
            </w:pPr>
            <w:r w:rsidRPr="008F2571">
              <w:rPr>
                <w:sz w:val="26"/>
                <w:szCs w:val="26"/>
              </w:rPr>
              <w:t>150</w:t>
            </w:r>
          </w:p>
        </w:tc>
        <w:tc>
          <w:tcPr>
            <w:tcW w:w="359" w:type="pct"/>
            <w:vAlign w:val="center"/>
          </w:tcPr>
          <w:p w:rsidR="008F2571" w:rsidRPr="008F2571" w:rsidRDefault="008F2571" w:rsidP="008F2571">
            <w:pPr>
              <w:jc w:val="center"/>
              <w:rPr>
                <w:sz w:val="26"/>
                <w:szCs w:val="26"/>
              </w:rPr>
            </w:pPr>
            <w:r w:rsidRPr="008F2571">
              <w:rPr>
                <w:sz w:val="26"/>
                <w:szCs w:val="26"/>
              </w:rPr>
              <w:t>175</w:t>
            </w:r>
          </w:p>
        </w:tc>
        <w:tc>
          <w:tcPr>
            <w:tcW w:w="359" w:type="pct"/>
            <w:vAlign w:val="center"/>
          </w:tcPr>
          <w:p w:rsidR="008F2571" w:rsidRPr="008F2571" w:rsidRDefault="008F2571" w:rsidP="008F2571">
            <w:pPr>
              <w:jc w:val="center"/>
              <w:rPr>
                <w:sz w:val="26"/>
                <w:szCs w:val="26"/>
              </w:rPr>
            </w:pPr>
            <w:r w:rsidRPr="008F2571">
              <w:rPr>
                <w:sz w:val="26"/>
                <w:szCs w:val="26"/>
              </w:rPr>
              <w:t>200</w:t>
            </w:r>
          </w:p>
        </w:tc>
        <w:tc>
          <w:tcPr>
            <w:tcW w:w="359" w:type="pct"/>
            <w:vAlign w:val="center"/>
          </w:tcPr>
          <w:p w:rsidR="008F2571" w:rsidRPr="008F2571" w:rsidRDefault="008F2571" w:rsidP="008F2571">
            <w:pPr>
              <w:jc w:val="center"/>
              <w:rPr>
                <w:sz w:val="26"/>
                <w:szCs w:val="26"/>
              </w:rPr>
            </w:pPr>
            <w:r w:rsidRPr="008F2571">
              <w:rPr>
                <w:sz w:val="26"/>
                <w:szCs w:val="26"/>
              </w:rPr>
              <w:t>250</w:t>
            </w:r>
          </w:p>
        </w:tc>
        <w:tc>
          <w:tcPr>
            <w:tcW w:w="359" w:type="pct"/>
            <w:vAlign w:val="center"/>
          </w:tcPr>
          <w:p w:rsidR="008F2571" w:rsidRPr="008F2571" w:rsidRDefault="008F2571" w:rsidP="008F2571">
            <w:pPr>
              <w:jc w:val="center"/>
              <w:rPr>
                <w:sz w:val="26"/>
                <w:szCs w:val="26"/>
              </w:rPr>
            </w:pPr>
            <w:r w:rsidRPr="008F2571">
              <w:rPr>
                <w:sz w:val="26"/>
                <w:szCs w:val="26"/>
              </w:rPr>
              <w:t>300</w:t>
            </w:r>
          </w:p>
        </w:tc>
        <w:tc>
          <w:tcPr>
            <w:tcW w:w="359" w:type="pct"/>
            <w:vAlign w:val="center"/>
          </w:tcPr>
          <w:p w:rsidR="008F2571" w:rsidRPr="008F2571" w:rsidRDefault="008F2571" w:rsidP="008F2571">
            <w:pPr>
              <w:jc w:val="center"/>
              <w:rPr>
                <w:sz w:val="26"/>
                <w:szCs w:val="26"/>
              </w:rPr>
            </w:pPr>
            <w:r w:rsidRPr="008F2571">
              <w:rPr>
                <w:sz w:val="26"/>
                <w:szCs w:val="26"/>
              </w:rPr>
              <w:t>350</w:t>
            </w:r>
          </w:p>
        </w:tc>
        <w:tc>
          <w:tcPr>
            <w:tcW w:w="359" w:type="pct"/>
            <w:vAlign w:val="center"/>
          </w:tcPr>
          <w:p w:rsidR="008F2571" w:rsidRPr="008F2571" w:rsidRDefault="008F2571" w:rsidP="008F2571">
            <w:pPr>
              <w:jc w:val="center"/>
              <w:rPr>
                <w:sz w:val="26"/>
                <w:szCs w:val="26"/>
              </w:rPr>
            </w:pPr>
            <w:r w:rsidRPr="008F2571">
              <w:rPr>
                <w:sz w:val="26"/>
                <w:szCs w:val="26"/>
              </w:rPr>
              <w:t>400</w:t>
            </w:r>
          </w:p>
        </w:tc>
        <w:tc>
          <w:tcPr>
            <w:tcW w:w="426" w:type="pct"/>
            <w:vAlign w:val="center"/>
          </w:tcPr>
          <w:p w:rsidR="008F2571" w:rsidRPr="008F2571" w:rsidRDefault="008F2571" w:rsidP="008F2571">
            <w:pPr>
              <w:jc w:val="center"/>
              <w:rPr>
                <w:sz w:val="26"/>
                <w:szCs w:val="26"/>
              </w:rPr>
            </w:pPr>
            <w:r w:rsidRPr="008F2571">
              <w:rPr>
                <w:sz w:val="26"/>
                <w:szCs w:val="26"/>
              </w:rPr>
              <w:t>500</w:t>
            </w:r>
          </w:p>
        </w:tc>
      </w:tr>
      <w:tr w:rsidR="008F2571" w:rsidRPr="008F2571" w:rsidTr="008F2571">
        <w:trPr>
          <w:jc w:val="center"/>
        </w:trPr>
        <w:tc>
          <w:tcPr>
            <w:tcW w:w="987" w:type="pct"/>
            <w:vAlign w:val="center"/>
          </w:tcPr>
          <w:p w:rsidR="008F2571" w:rsidRPr="008F2571" w:rsidRDefault="008F2571" w:rsidP="008F2571">
            <w:pPr>
              <w:jc w:val="center"/>
              <w:rPr>
                <w:sz w:val="26"/>
                <w:szCs w:val="26"/>
              </w:rPr>
            </w:pPr>
            <w:r w:rsidRPr="008F2571">
              <w:rPr>
                <w:sz w:val="26"/>
                <w:szCs w:val="26"/>
              </w:rPr>
              <w:t>Среднее время</w:t>
            </w:r>
          </w:p>
          <w:p w:rsidR="008F2571" w:rsidRPr="008F2571" w:rsidRDefault="008F2571" w:rsidP="008F2571">
            <w:pPr>
              <w:jc w:val="center"/>
              <w:rPr>
                <w:sz w:val="26"/>
                <w:szCs w:val="26"/>
              </w:rPr>
            </w:pPr>
            <w:r w:rsidRPr="008F2571">
              <w:rPr>
                <w:sz w:val="26"/>
                <w:szCs w:val="26"/>
              </w:rPr>
              <w:t>восстановления</w:t>
            </w:r>
          </w:p>
          <w:p w:rsidR="008F2571" w:rsidRPr="008F2571" w:rsidRDefault="008F2571" w:rsidP="008F2571">
            <w:pPr>
              <w:jc w:val="center"/>
              <w:rPr>
                <w:sz w:val="26"/>
                <w:szCs w:val="26"/>
              </w:rPr>
            </w:pPr>
            <w:proofErr w:type="spellStart"/>
            <w:proofErr w:type="gramStart"/>
            <w:r w:rsidRPr="008F2571">
              <w:rPr>
                <w:sz w:val="26"/>
                <w:szCs w:val="26"/>
              </w:rPr>
              <w:t>z</w:t>
            </w:r>
            <w:proofErr w:type="gramEnd"/>
            <w:r w:rsidRPr="008F2571">
              <w:rPr>
                <w:sz w:val="26"/>
                <w:szCs w:val="26"/>
              </w:rPr>
              <w:t>р</w:t>
            </w:r>
            <w:proofErr w:type="spellEnd"/>
            <w:r w:rsidRPr="008F2571">
              <w:rPr>
                <w:sz w:val="26"/>
                <w:szCs w:val="26"/>
              </w:rPr>
              <w:t>, ч</w:t>
            </w:r>
          </w:p>
        </w:tc>
        <w:tc>
          <w:tcPr>
            <w:tcW w:w="359" w:type="pct"/>
            <w:vAlign w:val="center"/>
          </w:tcPr>
          <w:p w:rsidR="008F2571" w:rsidRPr="008F2571" w:rsidRDefault="008F2571" w:rsidP="008F2571">
            <w:pPr>
              <w:jc w:val="center"/>
              <w:rPr>
                <w:sz w:val="26"/>
                <w:szCs w:val="26"/>
              </w:rPr>
            </w:pPr>
            <w:r w:rsidRPr="008F2571">
              <w:rPr>
                <w:sz w:val="26"/>
                <w:szCs w:val="26"/>
              </w:rPr>
              <w:t>9,5</w:t>
            </w:r>
          </w:p>
        </w:tc>
        <w:tc>
          <w:tcPr>
            <w:tcW w:w="359" w:type="pct"/>
            <w:vAlign w:val="center"/>
          </w:tcPr>
          <w:p w:rsidR="008F2571" w:rsidRPr="008F2571" w:rsidRDefault="008F2571" w:rsidP="008F2571">
            <w:pPr>
              <w:jc w:val="center"/>
              <w:rPr>
                <w:sz w:val="26"/>
                <w:szCs w:val="26"/>
              </w:rPr>
            </w:pPr>
            <w:r w:rsidRPr="008F2571">
              <w:rPr>
                <w:sz w:val="26"/>
                <w:szCs w:val="26"/>
              </w:rPr>
              <w:t>10,0</w:t>
            </w:r>
          </w:p>
        </w:tc>
        <w:tc>
          <w:tcPr>
            <w:tcW w:w="359" w:type="pct"/>
            <w:vAlign w:val="center"/>
          </w:tcPr>
          <w:p w:rsidR="008F2571" w:rsidRPr="008F2571" w:rsidRDefault="008F2571" w:rsidP="008F2571">
            <w:pPr>
              <w:jc w:val="center"/>
              <w:rPr>
                <w:sz w:val="26"/>
                <w:szCs w:val="26"/>
              </w:rPr>
            </w:pPr>
            <w:r w:rsidRPr="008F2571">
              <w:rPr>
                <w:sz w:val="26"/>
                <w:szCs w:val="26"/>
              </w:rPr>
              <w:t>10,8</w:t>
            </w:r>
          </w:p>
        </w:tc>
        <w:tc>
          <w:tcPr>
            <w:tcW w:w="359" w:type="pct"/>
            <w:vAlign w:val="center"/>
          </w:tcPr>
          <w:p w:rsidR="008F2571" w:rsidRPr="008F2571" w:rsidRDefault="008F2571" w:rsidP="008F2571">
            <w:pPr>
              <w:jc w:val="center"/>
              <w:rPr>
                <w:sz w:val="26"/>
                <w:szCs w:val="26"/>
              </w:rPr>
            </w:pPr>
            <w:r w:rsidRPr="008F2571">
              <w:rPr>
                <w:sz w:val="26"/>
                <w:szCs w:val="26"/>
              </w:rPr>
              <w:t>11,3</w:t>
            </w:r>
          </w:p>
        </w:tc>
        <w:tc>
          <w:tcPr>
            <w:tcW w:w="359" w:type="pct"/>
            <w:vAlign w:val="center"/>
          </w:tcPr>
          <w:p w:rsidR="008F2571" w:rsidRPr="008F2571" w:rsidRDefault="008F2571" w:rsidP="008F2571">
            <w:pPr>
              <w:jc w:val="center"/>
              <w:rPr>
                <w:sz w:val="26"/>
                <w:szCs w:val="26"/>
              </w:rPr>
            </w:pPr>
            <w:r w:rsidRPr="008F2571">
              <w:rPr>
                <w:sz w:val="26"/>
                <w:szCs w:val="26"/>
              </w:rPr>
              <w:t>11,9</w:t>
            </w:r>
          </w:p>
        </w:tc>
        <w:tc>
          <w:tcPr>
            <w:tcW w:w="359" w:type="pct"/>
            <w:vAlign w:val="center"/>
          </w:tcPr>
          <w:p w:rsidR="008F2571" w:rsidRPr="008F2571" w:rsidRDefault="008F2571" w:rsidP="008F2571">
            <w:pPr>
              <w:jc w:val="center"/>
              <w:rPr>
                <w:sz w:val="26"/>
                <w:szCs w:val="26"/>
              </w:rPr>
            </w:pPr>
            <w:r w:rsidRPr="008F2571">
              <w:rPr>
                <w:sz w:val="26"/>
                <w:szCs w:val="26"/>
              </w:rPr>
              <w:t>12,5</w:t>
            </w:r>
          </w:p>
        </w:tc>
        <w:tc>
          <w:tcPr>
            <w:tcW w:w="359" w:type="pct"/>
            <w:vAlign w:val="center"/>
          </w:tcPr>
          <w:p w:rsidR="008F2571" w:rsidRPr="008F2571" w:rsidRDefault="008F2571" w:rsidP="008F2571">
            <w:pPr>
              <w:jc w:val="center"/>
              <w:rPr>
                <w:sz w:val="26"/>
                <w:szCs w:val="26"/>
              </w:rPr>
            </w:pPr>
            <w:r w:rsidRPr="008F2571">
              <w:rPr>
                <w:sz w:val="26"/>
                <w:szCs w:val="26"/>
              </w:rPr>
              <w:t>13,8</w:t>
            </w:r>
          </w:p>
        </w:tc>
        <w:tc>
          <w:tcPr>
            <w:tcW w:w="359" w:type="pct"/>
            <w:vAlign w:val="center"/>
          </w:tcPr>
          <w:p w:rsidR="008F2571" w:rsidRPr="008F2571" w:rsidRDefault="008F2571" w:rsidP="008F2571">
            <w:pPr>
              <w:jc w:val="center"/>
              <w:rPr>
                <w:sz w:val="26"/>
                <w:szCs w:val="26"/>
              </w:rPr>
            </w:pPr>
            <w:r w:rsidRPr="008F2571">
              <w:rPr>
                <w:sz w:val="26"/>
                <w:szCs w:val="26"/>
              </w:rPr>
              <w:t>15,0</w:t>
            </w:r>
          </w:p>
        </w:tc>
        <w:tc>
          <w:tcPr>
            <w:tcW w:w="359" w:type="pct"/>
            <w:vAlign w:val="center"/>
          </w:tcPr>
          <w:p w:rsidR="008F2571" w:rsidRPr="008F2571" w:rsidRDefault="008F2571" w:rsidP="008F2571">
            <w:pPr>
              <w:jc w:val="center"/>
              <w:rPr>
                <w:sz w:val="26"/>
                <w:szCs w:val="26"/>
              </w:rPr>
            </w:pPr>
            <w:r w:rsidRPr="008F2571">
              <w:rPr>
                <w:sz w:val="26"/>
                <w:szCs w:val="26"/>
              </w:rPr>
              <w:t>16,3</w:t>
            </w:r>
          </w:p>
        </w:tc>
        <w:tc>
          <w:tcPr>
            <w:tcW w:w="359" w:type="pct"/>
            <w:vAlign w:val="center"/>
          </w:tcPr>
          <w:p w:rsidR="008F2571" w:rsidRPr="008F2571" w:rsidRDefault="008F2571" w:rsidP="008F2571">
            <w:pPr>
              <w:jc w:val="center"/>
              <w:rPr>
                <w:sz w:val="26"/>
                <w:szCs w:val="26"/>
              </w:rPr>
            </w:pPr>
            <w:r w:rsidRPr="008F2571">
              <w:rPr>
                <w:sz w:val="26"/>
                <w:szCs w:val="26"/>
              </w:rPr>
              <w:t>17,5</w:t>
            </w:r>
          </w:p>
        </w:tc>
        <w:tc>
          <w:tcPr>
            <w:tcW w:w="426" w:type="pct"/>
            <w:vAlign w:val="center"/>
          </w:tcPr>
          <w:p w:rsidR="008F2571" w:rsidRPr="008F2571" w:rsidRDefault="008F2571" w:rsidP="008F2571">
            <w:pPr>
              <w:jc w:val="center"/>
              <w:rPr>
                <w:sz w:val="26"/>
                <w:szCs w:val="26"/>
              </w:rPr>
            </w:pPr>
            <w:r w:rsidRPr="008F2571">
              <w:rPr>
                <w:sz w:val="26"/>
                <w:szCs w:val="26"/>
              </w:rPr>
              <w:t>20,0</w:t>
            </w:r>
          </w:p>
        </w:tc>
      </w:tr>
    </w:tbl>
    <w:p w:rsidR="008F2571" w:rsidRPr="008F2571" w:rsidRDefault="008F2571" w:rsidP="008F2571">
      <w:pPr>
        <w:spacing w:line="360" w:lineRule="auto"/>
        <w:ind w:firstLine="709"/>
        <w:rPr>
          <w:sz w:val="26"/>
          <w:szCs w:val="26"/>
        </w:rPr>
      </w:pPr>
      <w:r w:rsidRPr="008F2571">
        <w:rPr>
          <w:sz w:val="26"/>
          <w:szCs w:val="26"/>
        </w:rPr>
        <w:t xml:space="preserve">Расчет выполняется для каждого участка и/или элемента, входящего в путь от источника до абонента: </w:t>
      </w:r>
    </w:p>
    <w:p w:rsidR="008F2571" w:rsidRPr="008F2571" w:rsidRDefault="008F2571" w:rsidP="008F2571">
      <w:pPr>
        <w:spacing w:line="360" w:lineRule="auto"/>
        <w:ind w:firstLine="709"/>
        <w:rPr>
          <w:sz w:val="26"/>
          <w:szCs w:val="26"/>
        </w:rPr>
      </w:pPr>
      <w:r w:rsidRPr="008F2571">
        <w:rPr>
          <w:sz w:val="26"/>
          <w:szCs w:val="26"/>
        </w:rPr>
        <w:t xml:space="preserve">по уравнению 2.5 вычисляется время ликвидации повреждения на i-том участке; </w:t>
      </w:r>
    </w:p>
    <w:p w:rsidR="008F2571" w:rsidRPr="008F2571" w:rsidRDefault="008F2571" w:rsidP="008F2571">
      <w:pPr>
        <w:spacing w:line="360" w:lineRule="auto"/>
        <w:ind w:firstLine="709"/>
        <w:rPr>
          <w:sz w:val="26"/>
          <w:szCs w:val="26"/>
        </w:rPr>
      </w:pPr>
      <w:r w:rsidRPr="008F2571">
        <w:rPr>
          <w:sz w:val="26"/>
          <w:szCs w:val="26"/>
        </w:rPr>
        <w:t xml:space="preserve">по каждой градации повторяемости температур с использованием уравнения 2.4 вычисляется допустимое время проведения ремонта; </w:t>
      </w:r>
    </w:p>
    <w:p w:rsidR="008F2571" w:rsidRPr="008F2571" w:rsidRDefault="008F2571" w:rsidP="008F2571">
      <w:pPr>
        <w:spacing w:line="360" w:lineRule="auto"/>
        <w:ind w:firstLine="709"/>
        <w:rPr>
          <w:color w:val="000000"/>
          <w:sz w:val="26"/>
          <w:szCs w:val="26"/>
        </w:rPr>
      </w:pPr>
      <w:r w:rsidRPr="008F2571">
        <w:rPr>
          <w:color w:val="000000"/>
          <w:sz w:val="26"/>
          <w:szCs w:val="26"/>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8F2571" w:rsidRPr="008F2571" w:rsidRDefault="008F2571" w:rsidP="008F2571">
      <w:pPr>
        <w:spacing w:line="360" w:lineRule="auto"/>
        <w:ind w:firstLine="709"/>
        <w:rPr>
          <w:color w:val="000000"/>
          <w:sz w:val="26"/>
          <w:szCs w:val="26"/>
        </w:rPr>
      </w:pPr>
      <w:r w:rsidRPr="008F2571">
        <w:rPr>
          <w:color w:val="000000"/>
          <w:sz w:val="26"/>
          <w:szCs w:val="26"/>
        </w:rPr>
        <w:t xml:space="preserve">вычисляется поток отказов участка тепловой сети, способный привести к снижению температуры в отапливаемом помещении до температуры в +12 град Ц. </w:t>
      </w:r>
    </w:p>
    <w:p w:rsidR="008F2571" w:rsidRPr="008F2571" w:rsidRDefault="00314520" w:rsidP="008F2571">
      <w:pPr>
        <w:spacing w:line="360" w:lineRule="auto"/>
        <w:ind w:firstLine="709"/>
        <w:rPr>
          <w:rFonts w:eastAsiaTheme="minorEastAsia"/>
          <w:i/>
          <w:color w:val="000000"/>
          <w:sz w:val="26"/>
          <w:szCs w:val="26"/>
        </w:rPr>
      </w:pPr>
      <m:oMathPara>
        <m:oMath>
          <m:bar>
            <m:barPr>
              <m:pos m:val="top"/>
              <m:ctrlPr>
                <w:rPr>
                  <w:rFonts w:ascii="Cambria Math" w:hAnsi="Cambria Math"/>
                  <w:i/>
                  <w:color w:val="000000"/>
                  <w:sz w:val="26"/>
                  <w:szCs w:val="26"/>
                  <w:lang w:val="en-US"/>
                </w:rPr>
              </m:ctrlPr>
            </m:barPr>
            <m:e>
              <m:r>
                <w:rPr>
                  <w:rFonts w:ascii="Cambria Math" w:hAnsi="Cambria Math"/>
                  <w:color w:val="000000"/>
                  <w:sz w:val="26"/>
                  <w:szCs w:val="26"/>
                  <w:lang w:val="en-US"/>
                </w:rPr>
                <m:t>z</m:t>
              </m:r>
            </m:e>
          </m:bar>
          <m:r>
            <w:rPr>
              <w:rFonts w:ascii="Cambria Math" w:hAnsi="Cambria Math"/>
              <w:color w:val="000000"/>
              <w:sz w:val="26"/>
              <w:szCs w:val="26"/>
              <w:lang w:val="en-US"/>
            </w:rPr>
            <m:t>=</m:t>
          </m:r>
          <m:d>
            <m:dPr>
              <m:ctrlPr>
                <w:rPr>
                  <w:rFonts w:ascii="Cambria Math" w:hAnsi="Cambria Math"/>
                  <w:i/>
                  <w:color w:val="000000"/>
                  <w:sz w:val="26"/>
                  <w:szCs w:val="26"/>
                  <w:lang w:val="en-US"/>
                </w:rPr>
              </m:ctrlPr>
            </m:dPr>
            <m:e>
              <m:r>
                <w:rPr>
                  <w:rFonts w:ascii="Cambria Math" w:hAnsi="Cambria Math"/>
                  <w:color w:val="000000"/>
                  <w:sz w:val="26"/>
                  <w:szCs w:val="26"/>
                  <w:lang w:val="en-US"/>
                </w:rPr>
                <m:t>1-</m:t>
              </m:r>
              <m:f>
                <m:fPr>
                  <m:ctrlPr>
                    <w:rPr>
                      <w:rFonts w:ascii="Cambria Math" w:hAnsi="Cambria Math"/>
                      <w:i/>
                      <w:color w:val="000000"/>
                      <w:sz w:val="26"/>
                      <w:szCs w:val="26"/>
                      <w:lang w:val="en-US"/>
                    </w:rPr>
                  </m:ctrlPr>
                </m:fPr>
                <m:num>
                  <m:sSub>
                    <m:sSubPr>
                      <m:ctrlPr>
                        <w:rPr>
                          <w:rFonts w:ascii="Cambria Math" w:hAnsi="Cambria Math"/>
                          <w:i/>
                          <w:color w:val="000000"/>
                          <w:sz w:val="26"/>
                          <w:szCs w:val="26"/>
                          <w:lang w:val="en-US"/>
                        </w:rPr>
                      </m:ctrlPr>
                    </m:sSubPr>
                    <m:e>
                      <m:r>
                        <w:rPr>
                          <w:rFonts w:ascii="Cambria Math" w:hAnsi="Cambria Math"/>
                          <w:color w:val="000000"/>
                          <w:sz w:val="26"/>
                          <w:szCs w:val="26"/>
                          <w:lang w:val="en-US"/>
                        </w:rPr>
                        <m:t>z</m:t>
                      </m:r>
                    </m:e>
                    <m:sub>
                      <m:r>
                        <w:rPr>
                          <w:rFonts w:ascii="Cambria Math" w:hAnsi="Cambria Math"/>
                          <w:color w:val="000000"/>
                          <w:sz w:val="26"/>
                          <w:szCs w:val="26"/>
                          <w:lang w:val="en-US"/>
                        </w:rPr>
                        <m:t>i,j</m:t>
                      </m:r>
                    </m:sub>
                  </m:sSub>
                </m:num>
                <m:den>
                  <m:sSub>
                    <m:sSubPr>
                      <m:ctrlPr>
                        <w:rPr>
                          <w:rFonts w:ascii="Cambria Math" w:hAnsi="Cambria Math"/>
                          <w:i/>
                          <w:color w:val="000000"/>
                          <w:sz w:val="26"/>
                          <w:szCs w:val="26"/>
                          <w:lang w:val="en-US"/>
                        </w:rPr>
                      </m:ctrlPr>
                    </m:sSubPr>
                    <m:e>
                      <m:r>
                        <w:rPr>
                          <w:rFonts w:ascii="Cambria Math" w:hAnsi="Cambria Math"/>
                          <w:color w:val="000000"/>
                          <w:sz w:val="26"/>
                          <w:szCs w:val="26"/>
                          <w:lang w:val="en-US"/>
                        </w:rPr>
                        <m:t>z</m:t>
                      </m:r>
                    </m:e>
                    <m:sub>
                      <m:r>
                        <w:rPr>
                          <w:rFonts w:ascii="Cambria Math" w:hAnsi="Cambria Math"/>
                          <w:color w:val="000000"/>
                          <w:sz w:val="26"/>
                          <w:szCs w:val="26"/>
                          <w:lang w:val="en-US"/>
                        </w:rPr>
                        <m:t>p</m:t>
                      </m:r>
                    </m:sub>
                  </m:sSub>
                </m:den>
              </m:f>
            </m:e>
          </m:d>
          <m:r>
            <w:rPr>
              <w:rFonts w:ascii="Cambria Math" w:hAnsi="Cambria Math"/>
              <w:color w:val="000000"/>
              <w:sz w:val="26"/>
              <w:szCs w:val="26"/>
              <w:lang w:val="en-US"/>
            </w:rPr>
            <m:t>×</m:t>
          </m:r>
          <m:f>
            <m:fPr>
              <m:ctrlPr>
                <w:rPr>
                  <w:rFonts w:ascii="Cambria Math" w:hAnsi="Cambria Math"/>
                  <w:i/>
                  <w:color w:val="000000"/>
                  <w:sz w:val="26"/>
                  <w:szCs w:val="26"/>
                  <w:lang w:val="en-US"/>
                </w:rPr>
              </m:ctrlPr>
            </m:fPr>
            <m:num>
              <m:sSub>
                <m:sSubPr>
                  <m:ctrlPr>
                    <w:rPr>
                      <w:rFonts w:ascii="Cambria Math" w:hAnsi="Cambria Math"/>
                      <w:i/>
                      <w:color w:val="000000"/>
                      <w:sz w:val="26"/>
                      <w:szCs w:val="26"/>
                      <w:lang w:val="en-US"/>
                    </w:rPr>
                  </m:ctrlPr>
                </m:sSubPr>
                <m:e>
                  <m:r>
                    <w:rPr>
                      <w:rFonts w:ascii="Cambria Math" w:hAnsi="Cambria Math"/>
                      <w:color w:val="000000"/>
                      <w:sz w:val="26"/>
                      <w:szCs w:val="26"/>
                      <w:lang w:val="en-US"/>
                    </w:rPr>
                    <m:t>τ</m:t>
                  </m:r>
                </m:e>
                <m:sub>
                  <m:r>
                    <w:rPr>
                      <w:rFonts w:ascii="Cambria Math" w:hAnsi="Cambria Math"/>
                      <w:color w:val="000000"/>
                      <w:sz w:val="26"/>
                      <w:szCs w:val="26"/>
                      <w:lang w:val="en-US"/>
                    </w:rPr>
                    <m:t>j</m:t>
                  </m:r>
                </m:sub>
              </m:sSub>
            </m:num>
            <m:den>
              <m:sSub>
                <m:sSubPr>
                  <m:ctrlPr>
                    <w:rPr>
                      <w:rFonts w:ascii="Cambria Math" w:hAnsi="Cambria Math"/>
                      <w:i/>
                      <w:color w:val="000000"/>
                      <w:sz w:val="26"/>
                      <w:szCs w:val="26"/>
                      <w:lang w:val="en-US"/>
                    </w:rPr>
                  </m:ctrlPr>
                </m:sSubPr>
                <m:e>
                  <m:r>
                    <w:rPr>
                      <w:rFonts w:ascii="Cambria Math" w:hAnsi="Cambria Math"/>
                      <w:color w:val="000000"/>
                      <w:sz w:val="26"/>
                      <w:szCs w:val="26"/>
                      <w:lang w:val="en-US"/>
                    </w:rPr>
                    <m:t>τ</m:t>
                  </m:r>
                </m:e>
                <m:sub>
                  <m:r>
                    <w:rPr>
                      <w:rFonts w:ascii="Cambria Math" w:hAnsi="Cambria Math"/>
                      <w:color w:val="000000"/>
                      <w:sz w:val="26"/>
                      <w:szCs w:val="26"/>
                    </w:rPr>
                    <m:t>оп</m:t>
                  </m:r>
                </m:sub>
              </m:sSub>
            </m:den>
          </m:f>
        </m:oMath>
      </m:oMathPara>
    </w:p>
    <w:p w:rsidR="008F2571" w:rsidRPr="008F2571" w:rsidRDefault="00314520" w:rsidP="008F2571">
      <w:pPr>
        <w:spacing w:line="360" w:lineRule="auto"/>
        <w:ind w:firstLine="709"/>
        <w:rPr>
          <w:i/>
          <w:color w:val="000000"/>
          <w:sz w:val="26"/>
          <w:szCs w:val="26"/>
        </w:rPr>
      </w:pPr>
      <m:oMathPara>
        <m:oMath>
          <m:bar>
            <m:barPr>
              <m:pos m:val="top"/>
              <m:ctrlPr>
                <w:rPr>
                  <w:rFonts w:ascii="Cambria Math" w:hAnsi="Cambria Math"/>
                  <w:i/>
                  <w:color w:val="000000"/>
                  <w:sz w:val="26"/>
                  <w:szCs w:val="26"/>
                </w:rPr>
              </m:ctrlPr>
            </m:barPr>
            <m:e>
              <m:sSub>
                <m:sSubPr>
                  <m:ctrlPr>
                    <w:rPr>
                      <w:rFonts w:ascii="Cambria Math" w:hAnsi="Cambria Math"/>
                      <w:i/>
                      <w:color w:val="000000"/>
                      <w:sz w:val="26"/>
                      <w:szCs w:val="26"/>
                    </w:rPr>
                  </m:ctrlPr>
                </m:sSubPr>
                <m:e>
                  <m:r>
                    <w:rPr>
                      <w:rFonts w:ascii="Cambria Math" w:hAnsi="Cambria Math"/>
                      <w:color w:val="000000"/>
                      <w:sz w:val="26"/>
                      <w:szCs w:val="26"/>
                    </w:rPr>
                    <m:t>ω</m:t>
                  </m:r>
                </m:e>
                <m:sub>
                  <m:r>
                    <w:rPr>
                      <w:rFonts w:ascii="Cambria Math" w:hAnsi="Cambria Math"/>
                      <w:color w:val="000000"/>
                      <w:sz w:val="26"/>
                      <w:szCs w:val="26"/>
                      <w:lang w:val="en-US"/>
                    </w:rPr>
                    <m:t>i</m:t>
                  </m:r>
                </m:sub>
              </m:sSub>
            </m:e>
          </m:bar>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λ</m:t>
              </m:r>
            </m:e>
            <m:sub>
              <m:r>
                <w:rPr>
                  <w:rFonts w:ascii="Cambria Math" w:hAnsi="Cambria Math"/>
                  <w:color w:val="000000"/>
                  <w:sz w:val="26"/>
                  <w:szCs w:val="26"/>
                </w:rPr>
                <m:t>i</m:t>
              </m:r>
            </m:sub>
          </m:sSub>
          <m:sSub>
            <m:sSubPr>
              <m:ctrlPr>
                <w:rPr>
                  <w:rFonts w:ascii="Cambria Math" w:hAnsi="Cambria Math"/>
                  <w:i/>
                  <w:color w:val="000000"/>
                  <w:sz w:val="26"/>
                  <w:szCs w:val="26"/>
                </w:rPr>
              </m:ctrlPr>
            </m:sSubPr>
            <m:e>
              <m:r>
                <w:rPr>
                  <w:rFonts w:ascii="Cambria Math" w:hAnsi="Cambria Math"/>
                  <w:color w:val="000000"/>
                  <w:sz w:val="26"/>
                  <w:szCs w:val="26"/>
                </w:rPr>
                <m:t>L</m:t>
              </m:r>
            </m:e>
            <m:sub>
              <m:r>
                <w:rPr>
                  <w:rFonts w:ascii="Cambria Math" w:hAnsi="Cambria Math"/>
                  <w:color w:val="000000"/>
                  <w:sz w:val="26"/>
                  <w:szCs w:val="26"/>
                </w:rPr>
                <m:t>i</m:t>
              </m:r>
            </m:sub>
          </m:sSub>
          <m:r>
            <w:rPr>
              <w:rFonts w:ascii="Cambria Math" w:hAnsi="Cambria Math"/>
              <w:color w:val="000000"/>
              <w:sz w:val="26"/>
              <w:szCs w:val="26"/>
            </w:rPr>
            <m:t>×</m:t>
          </m:r>
          <m:nary>
            <m:naryPr>
              <m:chr m:val="∑"/>
              <m:limLoc m:val="undOvr"/>
              <m:ctrlPr>
                <w:rPr>
                  <w:rFonts w:ascii="Cambria Math" w:hAnsi="Cambria Math"/>
                  <w:i/>
                  <w:color w:val="000000"/>
                  <w:sz w:val="26"/>
                  <w:szCs w:val="26"/>
                </w:rPr>
              </m:ctrlPr>
            </m:naryPr>
            <m:sub>
              <m:r>
                <w:rPr>
                  <w:rFonts w:ascii="Cambria Math" w:hAnsi="Cambria Math"/>
                  <w:color w:val="000000"/>
                  <w:sz w:val="26"/>
                  <w:szCs w:val="26"/>
                </w:rPr>
                <m:t>j=1</m:t>
              </m:r>
            </m:sub>
            <m:sup>
              <m:r>
                <w:rPr>
                  <w:rFonts w:ascii="Cambria Math" w:hAnsi="Cambria Math"/>
                  <w:color w:val="000000"/>
                  <w:sz w:val="26"/>
                  <w:szCs w:val="26"/>
                </w:rPr>
                <m:t>i=N</m:t>
              </m:r>
            </m:sup>
            <m:e>
              <m:bar>
                <m:barPr>
                  <m:pos m:val="top"/>
                  <m:ctrlPr>
                    <w:rPr>
                      <w:rFonts w:ascii="Cambria Math" w:hAnsi="Cambria Math"/>
                      <w:i/>
                      <w:color w:val="000000"/>
                      <w:sz w:val="26"/>
                      <w:szCs w:val="26"/>
                    </w:rPr>
                  </m:ctrlPr>
                </m:barPr>
                <m:e>
                  <m:sSub>
                    <m:sSubPr>
                      <m:ctrlPr>
                        <w:rPr>
                          <w:rFonts w:ascii="Cambria Math" w:hAnsi="Cambria Math"/>
                          <w:i/>
                          <w:color w:val="000000"/>
                          <w:sz w:val="26"/>
                          <w:szCs w:val="26"/>
                        </w:rPr>
                      </m:ctrlPr>
                    </m:sSubPr>
                    <m:e>
                      <m:r>
                        <w:rPr>
                          <w:rFonts w:ascii="Cambria Math" w:hAnsi="Cambria Math"/>
                          <w:color w:val="000000"/>
                          <w:sz w:val="26"/>
                          <w:szCs w:val="26"/>
                        </w:rPr>
                        <m:t>z</m:t>
                      </m:r>
                    </m:e>
                    <m:sub>
                      <m:r>
                        <w:rPr>
                          <w:rFonts w:ascii="Cambria Math" w:hAnsi="Cambria Math"/>
                          <w:color w:val="000000"/>
                          <w:sz w:val="26"/>
                          <w:szCs w:val="26"/>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9039"/>
      </w:tblGrid>
      <w:tr w:rsidR="008F2571" w:rsidRPr="008F2571" w:rsidTr="008F2571">
        <w:trPr>
          <w:trHeight w:val="472"/>
        </w:trPr>
        <w:tc>
          <w:tcPr>
            <w:tcW w:w="9039" w:type="dxa"/>
          </w:tcPr>
          <w:p w:rsidR="008F2571" w:rsidRPr="008F2571" w:rsidRDefault="008F2571" w:rsidP="008F2571">
            <w:pPr>
              <w:spacing w:line="360" w:lineRule="auto"/>
              <w:ind w:firstLine="709"/>
              <w:rPr>
                <w:sz w:val="26"/>
                <w:szCs w:val="26"/>
              </w:rPr>
            </w:pPr>
          </w:p>
        </w:tc>
      </w:tr>
      <w:tr w:rsidR="008F2571" w:rsidRPr="008F2571" w:rsidTr="008F2571">
        <w:trPr>
          <w:trHeight w:val="459"/>
        </w:trPr>
        <w:tc>
          <w:tcPr>
            <w:tcW w:w="9039" w:type="dxa"/>
          </w:tcPr>
          <w:p w:rsidR="008F2571" w:rsidRPr="008F2571" w:rsidRDefault="008F2571" w:rsidP="008F2571">
            <w:pPr>
              <w:spacing w:line="360" w:lineRule="auto"/>
              <w:ind w:firstLine="709"/>
              <w:rPr>
                <w:sz w:val="26"/>
                <w:szCs w:val="26"/>
              </w:rPr>
            </w:pPr>
            <w:r w:rsidRPr="008F2571">
              <w:rPr>
                <w:sz w:val="26"/>
                <w:szCs w:val="26"/>
              </w:rPr>
              <w:t>вычисляется вероятность безотказной работы участка тепловой сети относительно абонента:</w:t>
            </w:r>
          </w:p>
          <w:p w:rsidR="008F2571" w:rsidRPr="008F2571" w:rsidRDefault="00314520" w:rsidP="008F2571">
            <w:pPr>
              <w:spacing w:line="360" w:lineRule="auto"/>
              <w:ind w:firstLine="709"/>
              <w:rPr>
                <w:i/>
                <w:sz w:val="26"/>
                <w:szCs w:val="26"/>
                <w:lang w:val="en-US"/>
              </w:rPr>
            </w:pPr>
            <m:oMathPara>
              <m:oMath>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lang w:val="en-US"/>
                      </w:rPr>
                      <m:t>i</m:t>
                    </m:r>
                  </m:sub>
                </m:sSub>
                <m:r>
                  <w:rPr>
                    <w:rFonts w:ascii="Cambria Math" w:hAnsi="Cambria Math"/>
                    <w:sz w:val="26"/>
                    <w:szCs w:val="26"/>
                    <w:lang w:val="en-US"/>
                  </w:rPr>
                  <m:t>=</m:t>
                </m:r>
                <m:r>
                  <m:rPr>
                    <m:sty m:val="p"/>
                  </m:rPr>
                  <w:rPr>
                    <w:rFonts w:ascii="Cambria Math" w:hAnsi="Cambria Math"/>
                    <w:sz w:val="26"/>
                    <w:szCs w:val="26"/>
                    <w:lang w:val="en-US"/>
                  </w:rPr>
                  <m:t>exp⁡</m:t>
                </m:r>
                <m:r>
                  <w:rPr>
                    <w:rFonts w:ascii="Cambria Math" w:hAnsi="Cambria Math"/>
                    <w:sz w:val="26"/>
                    <w:szCs w:val="26"/>
                    <w:lang w:val="en-US"/>
                  </w:rPr>
                  <m:t>(-</m:t>
                </m:r>
                <m:bar>
                  <m:barPr>
                    <m:pos m:val="top"/>
                    <m:ctrlPr>
                      <w:rPr>
                        <w:rFonts w:ascii="Cambria Math" w:hAnsi="Cambria Math"/>
                        <w:i/>
                        <w:sz w:val="26"/>
                        <w:szCs w:val="26"/>
                        <w:lang w:val="en-US"/>
                      </w:rPr>
                    </m:ctrlPr>
                  </m:barPr>
                  <m:e>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lang w:val="en-US"/>
                          </w:rPr>
                          <m:t>i</m:t>
                        </m:r>
                      </m:sub>
                    </m:sSub>
                    <m:r>
                      <w:rPr>
                        <w:rFonts w:ascii="Cambria Math" w:hAnsi="Cambria Math"/>
                        <w:sz w:val="26"/>
                        <w:szCs w:val="26"/>
                        <w:lang w:val="en-US"/>
                      </w:rPr>
                      <m:t>)</m:t>
                    </m:r>
                  </m:e>
                </m:bar>
              </m:oMath>
            </m:oMathPara>
          </w:p>
        </w:tc>
      </w:tr>
    </w:tbl>
    <w:p w:rsidR="008F2571" w:rsidRDefault="008F2571" w:rsidP="008F2571">
      <w:pPr>
        <w:spacing w:line="360" w:lineRule="auto"/>
        <w:ind w:firstLine="709"/>
        <w:rPr>
          <w:sz w:val="26"/>
          <w:szCs w:val="26"/>
        </w:rPr>
      </w:pPr>
      <w:r w:rsidRPr="008F2571">
        <w:rPr>
          <w:sz w:val="26"/>
          <w:szCs w:val="26"/>
        </w:rPr>
        <w:t>Данных о продолжительности эксплуатации тепловых сетей не предоставлено, поэтому нет возможности вычислить вероятность их безотказной работы.</w:t>
      </w:r>
    </w:p>
    <w:p w:rsidR="008F2571" w:rsidRDefault="008F2571" w:rsidP="008F2571">
      <w:pPr>
        <w:spacing w:line="360" w:lineRule="auto"/>
        <w:ind w:firstLine="709"/>
        <w:rPr>
          <w:sz w:val="26"/>
          <w:szCs w:val="26"/>
        </w:rPr>
        <w:sectPr w:rsidR="008F2571" w:rsidSect="008109DF">
          <w:pgSz w:w="11907" w:h="16840" w:code="9"/>
          <w:pgMar w:top="-1419" w:right="851" w:bottom="1134" w:left="1276" w:header="284" w:footer="125" w:gutter="0"/>
          <w:cols w:space="708"/>
          <w:docGrid w:linePitch="360"/>
        </w:sectPr>
      </w:pPr>
    </w:p>
    <w:p w:rsidR="008F2571" w:rsidRDefault="008F2571" w:rsidP="00CF48EA">
      <w:pPr>
        <w:pStyle w:val="2"/>
        <w:numPr>
          <w:ilvl w:val="0"/>
          <w:numId w:val="0"/>
        </w:numPr>
        <w:spacing w:line="360" w:lineRule="auto"/>
        <w:ind w:firstLine="709"/>
        <w:jc w:val="both"/>
      </w:pPr>
      <w:bookmarkStart w:id="205" w:name="_Toc377393506"/>
      <w:bookmarkStart w:id="206" w:name="_Toc381777665"/>
      <w:r w:rsidRPr="00AC75E6">
        <w:lastRenderedPageBreak/>
        <w:t xml:space="preserve">Глава </w:t>
      </w:r>
      <w:r>
        <w:t>10</w:t>
      </w:r>
      <w:r w:rsidRPr="00AC75E6">
        <w:t xml:space="preserve"> "</w:t>
      </w:r>
      <w:r>
        <w:t>Обоснование инвестиций в строительство, реконструкцию и техничееское перевооружение</w:t>
      </w:r>
      <w:r w:rsidRPr="00AC75E6">
        <w:t>"</w:t>
      </w:r>
      <w:bookmarkEnd w:id="205"/>
      <w:bookmarkEnd w:id="206"/>
    </w:p>
    <w:p w:rsidR="008F2571" w:rsidRDefault="008F2571" w:rsidP="008F2571">
      <w:pPr>
        <w:pStyle w:val="2"/>
        <w:numPr>
          <w:ilvl w:val="0"/>
          <w:numId w:val="0"/>
        </w:numPr>
        <w:spacing w:line="360" w:lineRule="auto"/>
        <w:ind w:firstLine="709"/>
        <w:jc w:val="both"/>
      </w:pPr>
      <w:bookmarkStart w:id="207" w:name="_Toc375566409"/>
      <w:bookmarkStart w:id="208" w:name="_Toc377393507"/>
      <w:bookmarkStart w:id="209" w:name="_Toc381777666"/>
      <w:r w:rsidRPr="00C55515">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07"/>
      <w:bookmarkEnd w:id="208"/>
      <w:bookmarkEnd w:id="209"/>
    </w:p>
    <w:p w:rsidR="00CB6AC7" w:rsidRDefault="00CB6AC7" w:rsidP="00CB6AC7">
      <w:pPr>
        <w:spacing w:line="360" w:lineRule="auto"/>
        <w:ind w:firstLine="709"/>
        <w:rPr>
          <w:sz w:val="26"/>
          <w:szCs w:val="26"/>
        </w:rPr>
      </w:pPr>
      <w:r>
        <w:rPr>
          <w:sz w:val="26"/>
          <w:szCs w:val="26"/>
        </w:rPr>
        <w:t>На котельную (дер. Овсище) рекомендуется установить:</w:t>
      </w:r>
    </w:p>
    <w:p w:rsidR="00CB6AC7" w:rsidRPr="00CB6AC7" w:rsidRDefault="00CB6AC7" w:rsidP="00CB6AC7">
      <w:pPr>
        <w:pStyle w:val="ad"/>
        <w:numPr>
          <w:ilvl w:val="0"/>
          <w:numId w:val="39"/>
        </w:numPr>
        <w:spacing w:line="360" w:lineRule="auto"/>
        <w:rPr>
          <w:rFonts w:ascii="Times New Roman" w:eastAsia="Calibri" w:hAnsi="Times New Roman" w:cs="Times New Roman"/>
          <w:sz w:val="26"/>
          <w:szCs w:val="26"/>
        </w:rPr>
      </w:pPr>
      <w:r w:rsidRPr="00CB6AC7">
        <w:rPr>
          <w:rFonts w:ascii="Times New Roman" w:eastAsia="Calibri" w:hAnsi="Times New Roman" w:cs="Times New Roman"/>
          <w:sz w:val="26"/>
          <w:szCs w:val="26"/>
        </w:rPr>
        <w:t>К</w:t>
      </w:r>
      <w:r>
        <w:rPr>
          <w:rFonts w:ascii="Times New Roman" w:eastAsia="Calibri" w:hAnsi="Times New Roman" w:cs="Times New Roman"/>
          <w:sz w:val="26"/>
          <w:szCs w:val="26"/>
        </w:rPr>
        <w:t>отел КВГМ-3,5 (3,0 Гкал/ч).</w:t>
      </w:r>
    </w:p>
    <w:p w:rsidR="00CB6AC7" w:rsidRPr="003F0E9A" w:rsidRDefault="00CB6AC7" w:rsidP="00CB6AC7">
      <w:pPr>
        <w:pStyle w:val="ad"/>
        <w:numPr>
          <w:ilvl w:val="0"/>
          <w:numId w:val="39"/>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Систему водоподготовки </w:t>
      </w:r>
      <w:r w:rsidRPr="003F0E9A">
        <w:rPr>
          <w:rFonts w:ascii="Times New Roman" w:eastAsia="Calibri" w:hAnsi="Times New Roman" w:cs="Times New Roman"/>
          <w:sz w:val="26"/>
          <w:szCs w:val="26"/>
        </w:rPr>
        <w:t>"Комплексон-6".</w:t>
      </w:r>
    </w:p>
    <w:p w:rsidR="003F0E9A" w:rsidRDefault="008F2571" w:rsidP="00CB6AC7">
      <w:pPr>
        <w:spacing w:line="360" w:lineRule="auto"/>
        <w:ind w:firstLine="709"/>
        <w:rPr>
          <w:sz w:val="26"/>
          <w:szCs w:val="26"/>
        </w:rPr>
      </w:pPr>
      <w:r>
        <w:rPr>
          <w:sz w:val="26"/>
          <w:szCs w:val="26"/>
        </w:rPr>
        <w:t>На котельную (дер. Овсище) рекомендуется установить</w:t>
      </w:r>
      <w:r w:rsidR="003F0E9A">
        <w:rPr>
          <w:sz w:val="26"/>
          <w:szCs w:val="26"/>
        </w:rPr>
        <w:t>:</w:t>
      </w:r>
    </w:p>
    <w:p w:rsidR="008F2571" w:rsidRPr="003F0E9A" w:rsidRDefault="003F0E9A" w:rsidP="00CB6AC7">
      <w:pPr>
        <w:pStyle w:val="ad"/>
        <w:numPr>
          <w:ilvl w:val="0"/>
          <w:numId w:val="39"/>
        </w:numPr>
        <w:spacing w:line="36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Систему водоподготовки </w:t>
      </w:r>
      <w:r w:rsidR="008F2571" w:rsidRPr="003F0E9A">
        <w:rPr>
          <w:rFonts w:ascii="Times New Roman" w:eastAsia="Calibri" w:hAnsi="Times New Roman" w:cs="Times New Roman"/>
          <w:sz w:val="26"/>
          <w:szCs w:val="26"/>
        </w:rPr>
        <w:t>"Комплексон-6".</w:t>
      </w:r>
    </w:p>
    <w:p w:rsidR="008F2571" w:rsidRPr="008F2571" w:rsidRDefault="008F2571" w:rsidP="008F2571">
      <w:pPr>
        <w:spacing w:line="360" w:lineRule="auto"/>
        <w:rPr>
          <w:sz w:val="26"/>
          <w:szCs w:val="26"/>
        </w:rPr>
      </w:pPr>
      <w:r w:rsidRPr="008F2571">
        <w:rPr>
          <w:sz w:val="26"/>
          <w:szCs w:val="26"/>
        </w:rPr>
        <w:t xml:space="preserve">Данные по инвестиционным затратам представлены в таблице </w:t>
      </w:r>
      <w:r w:rsidR="00CA43BF">
        <w:rPr>
          <w:sz w:val="26"/>
          <w:szCs w:val="26"/>
        </w:rPr>
        <w:t>3</w:t>
      </w:r>
      <w:r w:rsidR="00693D61">
        <w:rPr>
          <w:sz w:val="26"/>
          <w:szCs w:val="26"/>
        </w:rPr>
        <w:t>8</w:t>
      </w:r>
      <w:r w:rsidRPr="008F2571">
        <w:rPr>
          <w:sz w:val="26"/>
          <w:szCs w:val="26"/>
        </w:rPr>
        <w:t>.</w:t>
      </w:r>
    </w:p>
    <w:p w:rsidR="00431C98" w:rsidRPr="00CA43BF" w:rsidRDefault="00CA43BF" w:rsidP="00CF48EA">
      <w:pPr>
        <w:spacing w:line="360" w:lineRule="auto"/>
        <w:ind w:firstLine="709"/>
        <w:jc w:val="right"/>
        <w:outlineLvl w:val="0"/>
        <w:rPr>
          <w:b/>
          <w:bCs/>
          <w:sz w:val="26"/>
          <w:szCs w:val="26"/>
        </w:rPr>
      </w:pPr>
      <w:r w:rsidRPr="00CA43BF">
        <w:rPr>
          <w:b/>
          <w:bCs/>
          <w:sz w:val="26"/>
          <w:szCs w:val="26"/>
        </w:rPr>
        <w:t>Таблица 3</w:t>
      </w:r>
      <w:r w:rsidR="00693D61">
        <w:rPr>
          <w:b/>
          <w:bCs/>
          <w:sz w:val="26"/>
          <w:szCs w:val="26"/>
        </w:rPr>
        <w:t>8</w:t>
      </w:r>
      <w:r w:rsidRPr="00CA43BF">
        <w:rPr>
          <w:b/>
          <w:bCs/>
          <w:sz w:val="26"/>
          <w:szCs w:val="26"/>
        </w:rPr>
        <w:t>.</w:t>
      </w:r>
    </w:p>
    <w:p w:rsidR="00CA43BF" w:rsidRPr="00CA43BF" w:rsidRDefault="00CA43BF" w:rsidP="00CF48EA">
      <w:pPr>
        <w:spacing w:line="360" w:lineRule="auto"/>
        <w:jc w:val="center"/>
        <w:outlineLvl w:val="0"/>
        <w:rPr>
          <w:b/>
          <w:sz w:val="26"/>
          <w:szCs w:val="26"/>
        </w:rPr>
      </w:pPr>
      <w:r w:rsidRPr="00CA43BF">
        <w:rPr>
          <w:b/>
          <w:sz w:val="26"/>
          <w:szCs w:val="26"/>
        </w:rPr>
        <w:t>Инвестиции в источник.</w:t>
      </w:r>
    </w:p>
    <w:tbl>
      <w:tblPr>
        <w:tblpPr w:leftFromText="180" w:rightFromText="180" w:vertAnchor="text" w:tblpXSpec="center" w:tblpY="1"/>
        <w:tblOverlap w:val="neve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402"/>
        <w:gridCol w:w="2635"/>
        <w:gridCol w:w="2203"/>
      </w:tblGrid>
      <w:tr w:rsidR="00A84D16" w:rsidRPr="00CA43BF" w:rsidTr="00A84D16">
        <w:trPr>
          <w:trHeight w:val="136"/>
        </w:trPr>
        <w:tc>
          <w:tcPr>
            <w:tcW w:w="9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54046" w:rsidRPr="00254046" w:rsidRDefault="00A84D16" w:rsidP="00AF59E3">
            <w:pPr>
              <w:jc w:val="center"/>
              <w:rPr>
                <w:rFonts w:cs="Arial"/>
                <w:b/>
                <w:bCs/>
                <w:iCs/>
                <w:sz w:val="20"/>
                <w:szCs w:val="20"/>
              </w:rPr>
            </w:pPr>
            <w:r w:rsidRPr="00254046">
              <w:rPr>
                <w:rFonts w:cs="Arial"/>
                <w:b/>
                <w:bCs/>
                <w:iCs/>
                <w:sz w:val="20"/>
                <w:szCs w:val="20"/>
              </w:rPr>
              <w:t>Период</w:t>
            </w:r>
          </w:p>
        </w:tc>
        <w:tc>
          <w:tcPr>
            <w:tcW w:w="1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4D16" w:rsidRPr="00254046" w:rsidRDefault="00A84D16" w:rsidP="00A84D16">
            <w:pPr>
              <w:jc w:val="center"/>
              <w:rPr>
                <w:rFonts w:cs="Arial"/>
                <w:b/>
                <w:bCs/>
                <w:iCs/>
                <w:sz w:val="20"/>
                <w:szCs w:val="20"/>
              </w:rPr>
            </w:pPr>
            <w:r w:rsidRPr="00254046">
              <w:rPr>
                <w:rFonts w:cs="Arial"/>
                <w:b/>
                <w:bCs/>
                <w:iCs/>
                <w:sz w:val="20"/>
                <w:szCs w:val="20"/>
              </w:rPr>
              <w:t>Объект</w:t>
            </w:r>
          </w:p>
        </w:tc>
        <w:tc>
          <w:tcPr>
            <w:tcW w:w="13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4D16" w:rsidRPr="00254046" w:rsidRDefault="00A84D16" w:rsidP="00A84D16">
            <w:pPr>
              <w:jc w:val="center"/>
              <w:rPr>
                <w:rFonts w:cs="Arial"/>
                <w:b/>
                <w:bCs/>
                <w:iCs/>
                <w:sz w:val="20"/>
                <w:szCs w:val="20"/>
              </w:rPr>
            </w:pPr>
            <w:r w:rsidRPr="00254046">
              <w:rPr>
                <w:rFonts w:eastAsia="Times New Roman" w:cs="Arial"/>
                <w:b/>
                <w:bCs/>
                <w:iCs/>
                <w:sz w:val="20"/>
                <w:szCs w:val="20"/>
              </w:rPr>
              <w:t>Наименование оборудования</w:t>
            </w:r>
          </w:p>
        </w:tc>
        <w:tc>
          <w:tcPr>
            <w:tcW w:w="10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4D16" w:rsidRPr="00254046" w:rsidRDefault="00A84D16" w:rsidP="00A84D16">
            <w:pPr>
              <w:jc w:val="center"/>
              <w:rPr>
                <w:rFonts w:cs="Arial"/>
                <w:b/>
                <w:bCs/>
                <w:iCs/>
                <w:sz w:val="20"/>
                <w:szCs w:val="20"/>
              </w:rPr>
            </w:pPr>
            <w:r w:rsidRPr="00254046">
              <w:rPr>
                <w:rFonts w:cs="Arial"/>
                <w:b/>
                <w:bCs/>
                <w:iCs/>
                <w:sz w:val="20"/>
                <w:szCs w:val="20"/>
              </w:rPr>
              <w:t xml:space="preserve">Стоимость </w:t>
            </w:r>
            <w:proofErr w:type="spellStart"/>
            <w:r w:rsidRPr="00254046">
              <w:rPr>
                <w:rFonts w:cs="Arial"/>
                <w:b/>
                <w:bCs/>
                <w:iCs/>
                <w:sz w:val="20"/>
                <w:szCs w:val="20"/>
              </w:rPr>
              <w:t>тыс</w:t>
            </w:r>
            <w:proofErr w:type="gramStart"/>
            <w:r w:rsidRPr="00254046">
              <w:rPr>
                <w:rFonts w:cs="Arial"/>
                <w:b/>
                <w:bCs/>
                <w:iCs/>
                <w:sz w:val="20"/>
                <w:szCs w:val="20"/>
              </w:rPr>
              <w:t>.р</w:t>
            </w:r>
            <w:proofErr w:type="gramEnd"/>
            <w:r w:rsidRPr="00254046">
              <w:rPr>
                <w:rFonts w:cs="Arial"/>
                <w:b/>
                <w:bCs/>
                <w:iCs/>
                <w:sz w:val="20"/>
                <w:szCs w:val="20"/>
              </w:rPr>
              <w:t>уб</w:t>
            </w:r>
            <w:proofErr w:type="spellEnd"/>
          </w:p>
        </w:tc>
      </w:tr>
      <w:tr w:rsidR="00CB6AC7" w:rsidRPr="00CA43BF" w:rsidTr="00B738EE">
        <w:trPr>
          <w:trHeight w:val="212"/>
        </w:trPr>
        <w:tc>
          <w:tcPr>
            <w:tcW w:w="900" w:type="pct"/>
            <w:vMerge w:val="restart"/>
            <w:tcBorders>
              <w:top w:val="single" w:sz="4" w:space="0" w:color="auto"/>
              <w:left w:val="single" w:sz="4" w:space="0" w:color="auto"/>
              <w:right w:val="single" w:sz="4" w:space="0" w:color="auto"/>
            </w:tcBorders>
            <w:vAlign w:val="center"/>
            <w:hideMark/>
          </w:tcPr>
          <w:p w:rsidR="00CB6AC7" w:rsidRPr="00254046" w:rsidRDefault="00CB6AC7" w:rsidP="00A84D16">
            <w:pPr>
              <w:jc w:val="center"/>
              <w:rPr>
                <w:rFonts w:cs="Arial"/>
                <w:bCs/>
                <w:iCs/>
                <w:sz w:val="20"/>
                <w:szCs w:val="20"/>
              </w:rPr>
            </w:pPr>
            <w:r w:rsidRPr="00254046">
              <w:rPr>
                <w:rFonts w:cs="Arial"/>
                <w:bCs/>
                <w:iCs/>
                <w:sz w:val="20"/>
                <w:szCs w:val="20"/>
              </w:rPr>
              <w:t>до 2028</w:t>
            </w:r>
          </w:p>
        </w:tc>
        <w:tc>
          <w:tcPr>
            <w:tcW w:w="1693" w:type="pct"/>
            <w:vMerge w:val="restart"/>
            <w:tcBorders>
              <w:top w:val="single" w:sz="4" w:space="0" w:color="auto"/>
              <w:left w:val="single" w:sz="4" w:space="0" w:color="auto"/>
              <w:right w:val="single" w:sz="4" w:space="0" w:color="auto"/>
            </w:tcBorders>
            <w:vAlign w:val="center"/>
            <w:hideMark/>
          </w:tcPr>
          <w:p w:rsidR="00CB6AC7" w:rsidRPr="00254046" w:rsidRDefault="00CB6AC7" w:rsidP="00F81549">
            <w:pPr>
              <w:jc w:val="center"/>
              <w:rPr>
                <w:rFonts w:cs="Arial"/>
                <w:bCs/>
                <w:iCs/>
                <w:sz w:val="20"/>
                <w:szCs w:val="20"/>
              </w:rPr>
            </w:pPr>
            <w:r w:rsidRPr="00254046">
              <w:rPr>
                <w:rFonts w:cs="Arial"/>
                <w:bCs/>
                <w:iCs/>
                <w:sz w:val="20"/>
                <w:szCs w:val="20"/>
              </w:rPr>
              <w:t>Котельная (дер.</w:t>
            </w:r>
            <w:r>
              <w:rPr>
                <w:rFonts w:cs="Arial"/>
                <w:bCs/>
                <w:iCs/>
                <w:sz w:val="20"/>
                <w:szCs w:val="20"/>
              </w:rPr>
              <w:t xml:space="preserve"> Старополье</w:t>
            </w:r>
            <w:r w:rsidRPr="00254046">
              <w:rPr>
                <w:rFonts w:cs="Arial"/>
                <w:bCs/>
                <w:iCs/>
                <w:sz w:val="20"/>
                <w:szCs w:val="20"/>
              </w:rPr>
              <w:t>)</w:t>
            </w:r>
          </w:p>
        </w:tc>
        <w:tc>
          <w:tcPr>
            <w:tcW w:w="1311" w:type="pct"/>
            <w:tcBorders>
              <w:top w:val="single" w:sz="4" w:space="0" w:color="auto"/>
              <w:left w:val="single" w:sz="4" w:space="0" w:color="auto"/>
              <w:bottom w:val="single" w:sz="4" w:space="0" w:color="auto"/>
              <w:right w:val="single" w:sz="4" w:space="0" w:color="auto"/>
            </w:tcBorders>
            <w:vAlign w:val="center"/>
            <w:hideMark/>
          </w:tcPr>
          <w:p w:rsidR="00CB6AC7" w:rsidRPr="00254046" w:rsidRDefault="00CB6AC7" w:rsidP="00A84D16">
            <w:pPr>
              <w:jc w:val="center"/>
              <w:rPr>
                <w:rFonts w:cs="Arial"/>
                <w:bCs/>
                <w:iCs/>
                <w:sz w:val="20"/>
                <w:szCs w:val="20"/>
              </w:rPr>
            </w:pPr>
            <w:r w:rsidRPr="00254046">
              <w:rPr>
                <w:rFonts w:cs="Arial"/>
                <w:bCs/>
                <w:iCs/>
                <w:sz w:val="20"/>
                <w:szCs w:val="20"/>
              </w:rPr>
              <w:t>Водоподготовка</w:t>
            </w:r>
          </w:p>
          <w:p w:rsidR="00CB6AC7" w:rsidRPr="00254046" w:rsidRDefault="00CB6AC7" w:rsidP="00A84D16">
            <w:pPr>
              <w:jc w:val="center"/>
              <w:rPr>
                <w:rFonts w:cs="Arial"/>
                <w:bCs/>
                <w:iCs/>
                <w:sz w:val="20"/>
                <w:szCs w:val="20"/>
              </w:rPr>
            </w:pPr>
            <w:r w:rsidRPr="00254046">
              <w:rPr>
                <w:rFonts w:cs="Arial"/>
                <w:bCs/>
                <w:iCs/>
                <w:sz w:val="20"/>
                <w:szCs w:val="20"/>
              </w:rPr>
              <w:t>Комплексон 6</w:t>
            </w:r>
          </w:p>
        </w:tc>
        <w:tc>
          <w:tcPr>
            <w:tcW w:w="1096" w:type="pct"/>
            <w:tcBorders>
              <w:top w:val="single" w:sz="4" w:space="0" w:color="auto"/>
              <w:left w:val="single" w:sz="4" w:space="0" w:color="auto"/>
              <w:bottom w:val="single" w:sz="4" w:space="0" w:color="auto"/>
              <w:right w:val="single" w:sz="4" w:space="0" w:color="auto"/>
            </w:tcBorders>
            <w:vAlign w:val="center"/>
          </w:tcPr>
          <w:p w:rsidR="00CB6AC7" w:rsidRPr="00254046" w:rsidRDefault="00CB6AC7" w:rsidP="00A84D16">
            <w:pPr>
              <w:jc w:val="center"/>
              <w:rPr>
                <w:rFonts w:cs="Arial"/>
                <w:bCs/>
                <w:iCs/>
                <w:sz w:val="20"/>
                <w:szCs w:val="20"/>
              </w:rPr>
            </w:pPr>
            <w:r>
              <w:rPr>
                <w:rFonts w:cs="Arial"/>
                <w:bCs/>
                <w:iCs/>
                <w:sz w:val="20"/>
                <w:szCs w:val="20"/>
              </w:rPr>
              <w:t>480</w:t>
            </w:r>
          </w:p>
        </w:tc>
      </w:tr>
      <w:tr w:rsidR="00CB6AC7" w:rsidRPr="00CA43BF" w:rsidTr="00017B00">
        <w:trPr>
          <w:trHeight w:val="212"/>
        </w:trPr>
        <w:tc>
          <w:tcPr>
            <w:tcW w:w="900" w:type="pct"/>
            <w:vMerge/>
            <w:tcBorders>
              <w:left w:val="single" w:sz="4" w:space="0" w:color="auto"/>
              <w:right w:val="single" w:sz="4" w:space="0" w:color="auto"/>
            </w:tcBorders>
            <w:vAlign w:val="center"/>
          </w:tcPr>
          <w:p w:rsidR="00CB6AC7" w:rsidRPr="00254046" w:rsidRDefault="00CB6AC7" w:rsidP="00A84D16">
            <w:pPr>
              <w:jc w:val="center"/>
              <w:rPr>
                <w:rFonts w:cs="Arial"/>
                <w:bCs/>
                <w:iCs/>
                <w:sz w:val="20"/>
                <w:szCs w:val="20"/>
              </w:rPr>
            </w:pPr>
          </w:p>
        </w:tc>
        <w:tc>
          <w:tcPr>
            <w:tcW w:w="1693" w:type="pct"/>
            <w:vMerge/>
            <w:tcBorders>
              <w:left w:val="single" w:sz="4" w:space="0" w:color="auto"/>
              <w:bottom w:val="single" w:sz="4" w:space="0" w:color="auto"/>
              <w:right w:val="single" w:sz="4" w:space="0" w:color="auto"/>
            </w:tcBorders>
            <w:vAlign w:val="center"/>
          </w:tcPr>
          <w:p w:rsidR="00CB6AC7" w:rsidRPr="00254046" w:rsidRDefault="00CB6AC7" w:rsidP="00A84D16">
            <w:pPr>
              <w:jc w:val="center"/>
              <w:rPr>
                <w:rFonts w:cs="Arial"/>
                <w:bCs/>
                <w:iCs/>
                <w:sz w:val="20"/>
                <w:szCs w:val="20"/>
              </w:rPr>
            </w:pPr>
          </w:p>
        </w:tc>
        <w:tc>
          <w:tcPr>
            <w:tcW w:w="1311" w:type="pct"/>
            <w:tcBorders>
              <w:top w:val="single" w:sz="4" w:space="0" w:color="auto"/>
              <w:left w:val="single" w:sz="4" w:space="0" w:color="auto"/>
              <w:bottom w:val="single" w:sz="4" w:space="0" w:color="auto"/>
              <w:right w:val="single" w:sz="4" w:space="0" w:color="auto"/>
            </w:tcBorders>
            <w:vAlign w:val="center"/>
          </w:tcPr>
          <w:p w:rsidR="00CB6AC7" w:rsidRPr="00254046" w:rsidRDefault="00CB6AC7" w:rsidP="00A84D16">
            <w:pPr>
              <w:jc w:val="center"/>
              <w:rPr>
                <w:rFonts w:cs="Arial"/>
                <w:bCs/>
                <w:iCs/>
                <w:sz w:val="20"/>
                <w:szCs w:val="20"/>
              </w:rPr>
            </w:pPr>
            <w:r>
              <w:rPr>
                <w:rFonts w:cs="Arial"/>
                <w:bCs/>
                <w:iCs/>
                <w:sz w:val="20"/>
                <w:szCs w:val="20"/>
              </w:rPr>
              <w:t>Котел КВГМ-3,0</w:t>
            </w:r>
          </w:p>
        </w:tc>
        <w:tc>
          <w:tcPr>
            <w:tcW w:w="1096" w:type="pct"/>
            <w:tcBorders>
              <w:top w:val="single" w:sz="4" w:space="0" w:color="auto"/>
              <w:left w:val="single" w:sz="4" w:space="0" w:color="auto"/>
              <w:bottom w:val="single" w:sz="4" w:space="0" w:color="auto"/>
              <w:right w:val="single" w:sz="4" w:space="0" w:color="auto"/>
            </w:tcBorders>
            <w:vAlign w:val="center"/>
          </w:tcPr>
          <w:p w:rsidR="00CB6AC7" w:rsidRPr="00254046" w:rsidRDefault="00CB6AC7" w:rsidP="00A84D16">
            <w:pPr>
              <w:jc w:val="center"/>
              <w:rPr>
                <w:rFonts w:cs="Arial"/>
                <w:bCs/>
                <w:iCs/>
                <w:sz w:val="20"/>
                <w:szCs w:val="20"/>
              </w:rPr>
            </w:pPr>
            <w:r>
              <w:rPr>
                <w:rFonts w:cs="Arial"/>
                <w:bCs/>
                <w:iCs/>
                <w:sz w:val="20"/>
                <w:szCs w:val="20"/>
              </w:rPr>
              <w:t>1 900</w:t>
            </w:r>
          </w:p>
        </w:tc>
      </w:tr>
      <w:tr w:rsidR="00CB6AC7" w:rsidRPr="00CA43BF" w:rsidTr="00B738EE">
        <w:trPr>
          <w:trHeight w:val="212"/>
        </w:trPr>
        <w:tc>
          <w:tcPr>
            <w:tcW w:w="900" w:type="pct"/>
            <w:vMerge/>
            <w:tcBorders>
              <w:left w:val="single" w:sz="4" w:space="0" w:color="auto"/>
              <w:bottom w:val="single" w:sz="4" w:space="0" w:color="auto"/>
              <w:right w:val="single" w:sz="4" w:space="0" w:color="auto"/>
            </w:tcBorders>
            <w:vAlign w:val="center"/>
          </w:tcPr>
          <w:p w:rsidR="00CB6AC7" w:rsidRPr="00254046" w:rsidRDefault="00CB6AC7" w:rsidP="00A84D16">
            <w:pPr>
              <w:jc w:val="center"/>
              <w:rPr>
                <w:rFonts w:cs="Arial"/>
                <w:bCs/>
                <w:iCs/>
                <w:sz w:val="20"/>
                <w:szCs w:val="20"/>
              </w:rPr>
            </w:pPr>
          </w:p>
        </w:tc>
        <w:tc>
          <w:tcPr>
            <w:tcW w:w="1693" w:type="pct"/>
            <w:tcBorders>
              <w:left w:val="single" w:sz="4" w:space="0" w:color="auto"/>
              <w:bottom w:val="single" w:sz="4" w:space="0" w:color="auto"/>
              <w:right w:val="single" w:sz="4" w:space="0" w:color="auto"/>
            </w:tcBorders>
            <w:vAlign w:val="center"/>
          </w:tcPr>
          <w:p w:rsidR="00CB6AC7" w:rsidRPr="00254046" w:rsidRDefault="00CB6AC7" w:rsidP="00F81549">
            <w:pPr>
              <w:jc w:val="center"/>
              <w:rPr>
                <w:rFonts w:cs="Arial"/>
                <w:bCs/>
                <w:iCs/>
                <w:sz w:val="20"/>
                <w:szCs w:val="20"/>
              </w:rPr>
            </w:pPr>
            <w:r w:rsidRPr="00254046">
              <w:rPr>
                <w:rFonts w:cs="Arial"/>
                <w:bCs/>
                <w:iCs/>
                <w:sz w:val="20"/>
                <w:szCs w:val="20"/>
              </w:rPr>
              <w:t>Котельная (дер.</w:t>
            </w:r>
            <w:r>
              <w:rPr>
                <w:rFonts w:cs="Arial"/>
                <w:bCs/>
                <w:iCs/>
                <w:sz w:val="20"/>
                <w:szCs w:val="20"/>
              </w:rPr>
              <w:t xml:space="preserve"> Овсище</w:t>
            </w:r>
            <w:r w:rsidRPr="00254046">
              <w:rPr>
                <w:rFonts w:cs="Arial"/>
                <w:bCs/>
                <w:iCs/>
                <w:sz w:val="20"/>
                <w:szCs w:val="20"/>
              </w:rPr>
              <w:t>)</w:t>
            </w:r>
          </w:p>
        </w:tc>
        <w:tc>
          <w:tcPr>
            <w:tcW w:w="1311" w:type="pct"/>
            <w:tcBorders>
              <w:top w:val="single" w:sz="4" w:space="0" w:color="auto"/>
              <w:left w:val="single" w:sz="4" w:space="0" w:color="auto"/>
              <w:bottom w:val="single" w:sz="4" w:space="0" w:color="auto"/>
              <w:right w:val="single" w:sz="4" w:space="0" w:color="auto"/>
            </w:tcBorders>
            <w:vAlign w:val="center"/>
          </w:tcPr>
          <w:p w:rsidR="00CB6AC7" w:rsidRPr="00254046" w:rsidRDefault="00CB6AC7" w:rsidP="00CB6AC7">
            <w:pPr>
              <w:jc w:val="center"/>
              <w:rPr>
                <w:rFonts w:cs="Arial"/>
                <w:bCs/>
                <w:iCs/>
                <w:sz w:val="20"/>
                <w:szCs w:val="20"/>
              </w:rPr>
            </w:pPr>
            <w:r w:rsidRPr="00254046">
              <w:rPr>
                <w:rFonts w:cs="Arial"/>
                <w:bCs/>
                <w:iCs/>
                <w:sz w:val="20"/>
                <w:szCs w:val="20"/>
              </w:rPr>
              <w:t>Водоподготовка</w:t>
            </w:r>
          </w:p>
          <w:p w:rsidR="00CB6AC7" w:rsidRDefault="00CB6AC7" w:rsidP="00CB6AC7">
            <w:pPr>
              <w:jc w:val="center"/>
              <w:rPr>
                <w:rFonts w:cs="Arial"/>
                <w:bCs/>
                <w:iCs/>
                <w:sz w:val="20"/>
                <w:szCs w:val="20"/>
              </w:rPr>
            </w:pPr>
            <w:r w:rsidRPr="00254046">
              <w:rPr>
                <w:rFonts w:cs="Arial"/>
                <w:bCs/>
                <w:iCs/>
                <w:sz w:val="20"/>
                <w:szCs w:val="20"/>
              </w:rPr>
              <w:t>Комплексон 6</w:t>
            </w:r>
          </w:p>
        </w:tc>
        <w:tc>
          <w:tcPr>
            <w:tcW w:w="1096" w:type="pct"/>
            <w:tcBorders>
              <w:top w:val="single" w:sz="4" w:space="0" w:color="auto"/>
              <w:left w:val="single" w:sz="4" w:space="0" w:color="auto"/>
              <w:bottom w:val="single" w:sz="4" w:space="0" w:color="auto"/>
              <w:right w:val="single" w:sz="4" w:space="0" w:color="auto"/>
            </w:tcBorders>
            <w:vAlign w:val="center"/>
          </w:tcPr>
          <w:p w:rsidR="00CB6AC7" w:rsidRDefault="00CB6AC7" w:rsidP="00A84D16">
            <w:pPr>
              <w:jc w:val="center"/>
              <w:rPr>
                <w:rFonts w:cs="Arial"/>
                <w:bCs/>
                <w:iCs/>
                <w:sz w:val="20"/>
                <w:szCs w:val="20"/>
              </w:rPr>
            </w:pPr>
            <w:r>
              <w:rPr>
                <w:rFonts w:cs="Arial"/>
                <w:bCs/>
                <w:iCs/>
                <w:sz w:val="20"/>
                <w:szCs w:val="20"/>
              </w:rPr>
              <w:t>480</w:t>
            </w:r>
          </w:p>
        </w:tc>
      </w:tr>
      <w:tr w:rsidR="00254046" w:rsidRPr="00CA43BF" w:rsidTr="00254046">
        <w:trPr>
          <w:trHeight w:val="212"/>
        </w:trPr>
        <w:tc>
          <w:tcPr>
            <w:tcW w:w="900" w:type="pct"/>
            <w:tcBorders>
              <w:top w:val="single" w:sz="4" w:space="0" w:color="auto"/>
              <w:left w:val="single" w:sz="4" w:space="0" w:color="auto"/>
              <w:bottom w:val="single" w:sz="4" w:space="0" w:color="auto"/>
              <w:right w:val="single" w:sz="4" w:space="0" w:color="auto"/>
            </w:tcBorders>
            <w:vAlign w:val="center"/>
          </w:tcPr>
          <w:p w:rsidR="00254046" w:rsidRPr="00254046" w:rsidRDefault="00254046" w:rsidP="00A84D16">
            <w:pPr>
              <w:jc w:val="center"/>
              <w:rPr>
                <w:rFonts w:cs="Arial"/>
                <w:b/>
                <w:bCs/>
                <w:iCs/>
                <w:sz w:val="20"/>
                <w:szCs w:val="20"/>
              </w:rPr>
            </w:pPr>
            <w:r w:rsidRPr="00254046">
              <w:rPr>
                <w:rFonts w:cs="Arial"/>
                <w:b/>
                <w:bCs/>
                <w:iCs/>
                <w:sz w:val="20"/>
                <w:szCs w:val="20"/>
              </w:rPr>
              <w:t>ИТОГО:</w:t>
            </w:r>
          </w:p>
        </w:tc>
        <w:tc>
          <w:tcPr>
            <w:tcW w:w="4100" w:type="pct"/>
            <w:gridSpan w:val="3"/>
            <w:tcBorders>
              <w:top w:val="single" w:sz="4" w:space="0" w:color="auto"/>
              <w:left w:val="single" w:sz="4" w:space="0" w:color="auto"/>
              <w:bottom w:val="single" w:sz="4" w:space="0" w:color="auto"/>
              <w:right w:val="single" w:sz="4" w:space="0" w:color="auto"/>
            </w:tcBorders>
            <w:vAlign w:val="center"/>
          </w:tcPr>
          <w:p w:rsidR="00254046" w:rsidRPr="00254046" w:rsidRDefault="001F774D" w:rsidP="00CB6AC7">
            <w:pPr>
              <w:jc w:val="center"/>
              <w:rPr>
                <w:rFonts w:cs="Arial"/>
                <w:b/>
                <w:bCs/>
                <w:iCs/>
                <w:sz w:val="20"/>
                <w:szCs w:val="20"/>
              </w:rPr>
            </w:pPr>
            <w:r>
              <w:rPr>
                <w:rFonts w:cs="Arial"/>
                <w:b/>
                <w:bCs/>
                <w:iCs/>
                <w:sz w:val="20"/>
                <w:szCs w:val="20"/>
              </w:rPr>
              <w:t xml:space="preserve">2 </w:t>
            </w:r>
            <w:r w:rsidR="00CB6AC7">
              <w:rPr>
                <w:rFonts w:cs="Arial"/>
                <w:b/>
                <w:bCs/>
                <w:iCs/>
                <w:sz w:val="20"/>
                <w:szCs w:val="20"/>
              </w:rPr>
              <w:t>86</w:t>
            </w:r>
            <w:r>
              <w:rPr>
                <w:rFonts w:cs="Arial"/>
                <w:b/>
                <w:bCs/>
                <w:iCs/>
                <w:sz w:val="20"/>
                <w:szCs w:val="20"/>
              </w:rPr>
              <w:t>0</w:t>
            </w:r>
          </w:p>
        </w:tc>
      </w:tr>
    </w:tbl>
    <w:p w:rsidR="00CA43BF" w:rsidRDefault="00CA43BF">
      <w:pPr>
        <w:spacing w:line="360" w:lineRule="auto"/>
        <w:ind w:firstLine="709"/>
        <w:jc w:val="right"/>
        <w:rPr>
          <w:b/>
          <w:bCs/>
          <w:sz w:val="26"/>
          <w:szCs w:val="26"/>
        </w:rPr>
      </w:pPr>
    </w:p>
    <w:p w:rsidR="00027F33" w:rsidRDefault="00027F33" w:rsidP="00027F33">
      <w:pPr>
        <w:spacing w:line="360" w:lineRule="auto"/>
        <w:ind w:firstLine="709"/>
        <w:rPr>
          <w:sz w:val="26"/>
          <w:szCs w:val="26"/>
        </w:rPr>
      </w:pPr>
      <w:r>
        <w:rPr>
          <w:sz w:val="26"/>
          <w:szCs w:val="26"/>
        </w:rPr>
        <w:t>В таблице 3</w:t>
      </w:r>
      <w:r w:rsidR="00693D61">
        <w:rPr>
          <w:sz w:val="26"/>
          <w:szCs w:val="26"/>
        </w:rPr>
        <w:t>9</w:t>
      </w:r>
      <w:r>
        <w:rPr>
          <w:sz w:val="26"/>
          <w:szCs w:val="26"/>
        </w:rPr>
        <w:t xml:space="preserve"> представлены инвестиции в перспективную прокладку тепловой сети.</w:t>
      </w:r>
    </w:p>
    <w:p w:rsidR="00D72457" w:rsidRDefault="00254046" w:rsidP="00254046">
      <w:pPr>
        <w:spacing w:line="360" w:lineRule="auto"/>
        <w:ind w:firstLine="709"/>
        <w:rPr>
          <w:sz w:val="26"/>
          <w:szCs w:val="26"/>
        </w:rPr>
      </w:pPr>
      <w:r w:rsidRPr="00656ED8">
        <w:rPr>
          <w:sz w:val="26"/>
          <w:szCs w:val="26"/>
        </w:rPr>
        <w:t xml:space="preserve">В таблице </w:t>
      </w:r>
      <w:r w:rsidR="00693D61">
        <w:rPr>
          <w:sz w:val="26"/>
          <w:szCs w:val="26"/>
        </w:rPr>
        <w:t>40</w:t>
      </w:r>
      <w:r w:rsidRPr="00656ED8">
        <w:rPr>
          <w:sz w:val="26"/>
          <w:szCs w:val="26"/>
        </w:rPr>
        <w:t xml:space="preserve"> представлены средневзвешенные финансовые потребности для осуществления </w:t>
      </w:r>
      <w:r>
        <w:rPr>
          <w:sz w:val="26"/>
          <w:szCs w:val="26"/>
        </w:rPr>
        <w:t xml:space="preserve">реконструкции </w:t>
      </w:r>
      <w:r w:rsidRPr="00656ED8">
        <w:rPr>
          <w:sz w:val="26"/>
          <w:szCs w:val="26"/>
        </w:rPr>
        <w:t>тепловых сетей</w:t>
      </w:r>
      <w:r>
        <w:rPr>
          <w:sz w:val="26"/>
          <w:szCs w:val="26"/>
        </w:rPr>
        <w:t>.</w:t>
      </w:r>
    </w:p>
    <w:p w:rsidR="001F774D" w:rsidRDefault="001F774D" w:rsidP="00CF48EA">
      <w:pPr>
        <w:spacing w:line="360" w:lineRule="auto"/>
        <w:ind w:firstLine="709"/>
        <w:jc w:val="right"/>
        <w:outlineLvl w:val="0"/>
        <w:rPr>
          <w:b/>
          <w:sz w:val="26"/>
          <w:szCs w:val="26"/>
        </w:rPr>
      </w:pPr>
      <w:r w:rsidRPr="001F774D">
        <w:rPr>
          <w:b/>
          <w:sz w:val="26"/>
          <w:szCs w:val="26"/>
        </w:rPr>
        <w:t>Таблица 3</w:t>
      </w:r>
      <w:r w:rsidR="00693D61">
        <w:rPr>
          <w:b/>
          <w:sz w:val="26"/>
          <w:szCs w:val="26"/>
        </w:rPr>
        <w:t>9</w:t>
      </w:r>
      <w:r w:rsidRPr="001F774D">
        <w:rPr>
          <w:b/>
          <w:sz w:val="26"/>
          <w:szCs w:val="26"/>
        </w:rPr>
        <w:t>.</w:t>
      </w:r>
    </w:p>
    <w:p w:rsidR="001F774D" w:rsidRPr="001F774D" w:rsidRDefault="001F774D" w:rsidP="00CF48EA">
      <w:pPr>
        <w:spacing w:line="360" w:lineRule="auto"/>
        <w:ind w:firstLine="709"/>
        <w:jc w:val="center"/>
        <w:outlineLvl w:val="0"/>
        <w:rPr>
          <w:b/>
          <w:sz w:val="26"/>
          <w:szCs w:val="26"/>
        </w:rPr>
      </w:pPr>
      <w:r>
        <w:rPr>
          <w:b/>
          <w:sz w:val="26"/>
          <w:szCs w:val="26"/>
        </w:rPr>
        <w:t>Инвестиции в перспективную прокладку тепловых сетей.</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985"/>
        <w:gridCol w:w="8"/>
        <w:gridCol w:w="2121"/>
        <w:gridCol w:w="151"/>
        <w:gridCol w:w="2286"/>
      </w:tblGrid>
      <w:tr w:rsidR="00027F33" w:rsidRPr="00D72457" w:rsidTr="001F774D">
        <w:trPr>
          <w:trHeight w:val="695"/>
        </w:trPr>
        <w:tc>
          <w:tcPr>
            <w:tcW w:w="3055" w:type="dxa"/>
            <w:shd w:val="clear" w:color="auto" w:fill="D9D9D9" w:themeFill="background1" w:themeFillShade="D9"/>
            <w:vAlign w:val="center"/>
            <w:hideMark/>
          </w:tcPr>
          <w:p w:rsidR="00027F33" w:rsidRPr="00D72457" w:rsidRDefault="00027F33" w:rsidP="00027F33">
            <w:pPr>
              <w:jc w:val="center"/>
              <w:rPr>
                <w:rFonts w:eastAsia="Times New Roman"/>
                <w:b/>
                <w:bCs/>
                <w:color w:val="000000"/>
                <w:sz w:val="20"/>
                <w:szCs w:val="20"/>
                <w:lang w:eastAsia="ru-RU"/>
              </w:rPr>
            </w:pPr>
            <w:r w:rsidRPr="00D72457">
              <w:rPr>
                <w:b/>
                <w:bCs/>
                <w:color w:val="000000"/>
                <w:sz w:val="20"/>
                <w:szCs w:val="20"/>
              </w:rPr>
              <w:t xml:space="preserve">Период </w:t>
            </w:r>
            <w:r>
              <w:rPr>
                <w:b/>
                <w:bCs/>
                <w:color w:val="000000"/>
                <w:sz w:val="20"/>
                <w:szCs w:val="20"/>
              </w:rPr>
              <w:t>строительства</w:t>
            </w:r>
          </w:p>
        </w:tc>
        <w:tc>
          <w:tcPr>
            <w:tcW w:w="1993" w:type="dxa"/>
            <w:gridSpan w:val="2"/>
            <w:shd w:val="clear" w:color="auto" w:fill="D9D9D9" w:themeFill="background1" w:themeFillShade="D9"/>
            <w:vAlign w:val="center"/>
          </w:tcPr>
          <w:p w:rsidR="00027F33" w:rsidRPr="00D72457" w:rsidRDefault="00027F33" w:rsidP="00027F33">
            <w:pPr>
              <w:jc w:val="center"/>
              <w:rPr>
                <w:rFonts w:eastAsia="Times New Roman"/>
                <w:b/>
                <w:bCs/>
                <w:color w:val="000000"/>
                <w:sz w:val="20"/>
                <w:szCs w:val="20"/>
                <w:lang w:eastAsia="ru-RU"/>
              </w:rPr>
            </w:pPr>
            <w:r w:rsidRPr="00D72457">
              <w:rPr>
                <w:rFonts w:eastAsia="Times New Roman"/>
                <w:b/>
                <w:bCs/>
                <w:color w:val="000000"/>
                <w:sz w:val="20"/>
                <w:szCs w:val="20"/>
                <w:lang w:eastAsia="ru-RU"/>
              </w:rPr>
              <w:t xml:space="preserve">Длина участка, </w:t>
            </w:r>
            <w:proofErr w:type="gramStart"/>
            <w:r w:rsidRPr="00D72457">
              <w:rPr>
                <w:rFonts w:eastAsia="Times New Roman"/>
                <w:b/>
                <w:bCs/>
                <w:color w:val="000000"/>
                <w:sz w:val="20"/>
                <w:szCs w:val="20"/>
                <w:lang w:eastAsia="ru-RU"/>
              </w:rPr>
              <w:t>м</w:t>
            </w:r>
            <w:proofErr w:type="gramEnd"/>
          </w:p>
        </w:tc>
        <w:tc>
          <w:tcPr>
            <w:tcW w:w="2121" w:type="dxa"/>
            <w:shd w:val="clear" w:color="auto" w:fill="D9D9D9" w:themeFill="background1" w:themeFillShade="D9"/>
            <w:vAlign w:val="center"/>
            <w:hideMark/>
          </w:tcPr>
          <w:p w:rsidR="00027F33" w:rsidRPr="00D72457" w:rsidRDefault="00027F33" w:rsidP="00027F33">
            <w:pPr>
              <w:jc w:val="center"/>
              <w:rPr>
                <w:rFonts w:eastAsia="Times New Roman"/>
                <w:b/>
                <w:bCs/>
                <w:color w:val="000000"/>
                <w:sz w:val="20"/>
                <w:szCs w:val="20"/>
                <w:lang w:eastAsia="ru-RU"/>
              </w:rPr>
            </w:pPr>
            <w:r w:rsidRPr="00D72457">
              <w:rPr>
                <w:b/>
                <w:bCs/>
                <w:color w:val="000000"/>
                <w:sz w:val="20"/>
                <w:szCs w:val="20"/>
              </w:rPr>
              <w:t xml:space="preserve">Диаметр трубопровода, </w:t>
            </w:r>
            <w:proofErr w:type="gramStart"/>
            <w:r w:rsidRPr="00D72457">
              <w:rPr>
                <w:b/>
                <w:bCs/>
                <w:color w:val="000000"/>
                <w:sz w:val="20"/>
                <w:szCs w:val="20"/>
              </w:rPr>
              <w:t>м</w:t>
            </w:r>
            <w:proofErr w:type="gramEnd"/>
          </w:p>
        </w:tc>
        <w:tc>
          <w:tcPr>
            <w:tcW w:w="2437" w:type="dxa"/>
            <w:gridSpan w:val="2"/>
            <w:shd w:val="clear" w:color="auto" w:fill="D9D9D9" w:themeFill="background1" w:themeFillShade="D9"/>
            <w:vAlign w:val="center"/>
          </w:tcPr>
          <w:p w:rsidR="00027F33" w:rsidRPr="00D72457" w:rsidRDefault="00027F33" w:rsidP="00027F33">
            <w:pPr>
              <w:jc w:val="center"/>
              <w:rPr>
                <w:rFonts w:eastAsia="Times New Roman"/>
                <w:b/>
                <w:bCs/>
                <w:color w:val="000000"/>
                <w:sz w:val="20"/>
                <w:szCs w:val="20"/>
                <w:lang w:eastAsia="ru-RU"/>
              </w:rPr>
            </w:pPr>
            <w:r w:rsidRPr="00D72457">
              <w:rPr>
                <w:b/>
                <w:bCs/>
                <w:color w:val="000000"/>
                <w:sz w:val="20"/>
                <w:szCs w:val="20"/>
              </w:rPr>
              <w:t xml:space="preserve">Ориентировочная стоимость, тыс. </w:t>
            </w:r>
            <w:proofErr w:type="spellStart"/>
            <w:r w:rsidRPr="00D72457">
              <w:rPr>
                <w:b/>
                <w:bCs/>
                <w:color w:val="000000"/>
                <w:sz w:val="20"/>
                <w:szCs w:val="20"/>
              </w:rPr>
              <w:t>руб</w:t>
            </w:r>
            <w:proofErr w:type="spellEnd"/>
          </w:p>
        </w:tc>
      </w:tr>
      <w:tr w:rsidR="00027F33" w:rsidRPr="00D72457" w:rsidTr="001F774D">
        <w:trPr>
          <w:trHeight w:val="280"/>
        </w:trPr>
        <w:tc>
          <w:tcPr>
            <w:tcW w:w="9606" w:type="dxa"/>
            <w:gridSpan w:val="6"/>
            <w:shd w:val="clear" w:color="auto" w:fill="D9D9D9" w:themeFill="background1" w:themeFillShade="D9"/>
            <w:vAlign w:val="center"/>
          </w:tcPr>
          <w:p w:rsidR="00027F33" w:rsidRPr="00D72457" w:rsidRDefault="00027F33" w:rsidP="00F81549">
            <w:pPr>
              <w:jc w:val="center"/>
              <w:rPr>
                <w:b/>
                <w:bCs/>
                <w:color w:val="000000"/>
                <w:sz w:val="20"/>
                <w:szCs w:val="20"/>
              </w:rPr>
            </w:pPr>
            <w:r w:rsidRPr="00D72457">
              <w:rPr>
                <w:rFonts w:cs="Arial"/>
                <w:b/>
                <w:bCs/>
                <w:iCs/>
                <w:sz w:val="20"/>
                <w:szCs w:val="20"/>
              </w:rPr>
              <w:t>Котельная (дер.</w:t>
            </w:r>
            <w:r>
              <w:rPr>
                <w:rFonts w:cs="Arial"/>
                <w:b/>
                <w:bCs/>
                <w:iCs/>
                <w:sz w:val="20"/>
                <w:szCs w:val="20"/>
              </w:rPr>
              <w:t xml:space="preserve"> Овсище</w:t>
            </w:r>
            <w:r w:rsidRPr="00D72457">
              <w:rPr>
                <w:rFonts w:cs="Arial"/>
                <w:b/>
                <w:bCs/>
                <w:iCs/>
                <w:sz w:val="20"/>
                <w:szCs w:val="20"/>
              </w:rPr>
              <w:t>)</w:t>
            </w:r>
          </w:p>
        </w:tc>
      </w:tr>
      <w:tr w:rsidR="00027F33" w:rsidRPr="00D72457" w:rsidTr="001F774D">
        <w:trPr>
          <w:trHeight w:val="132"/>
        </w:trPr>
        <w:tc>
          <w:tcPr>
            <w:tcW w:w="3055" w:type="dxa"/>
            <w:shd w:val="clear" w:color="000000" w:fill="FFFFFF"/>
            <w:vAlign w:val="center"/>
            <w:hideMark/>
          </w:tcPr>
          <w:p w:rsidR="00027F33" w:rsidRPr="00D72457" w:rsidRDefault="00027F33" w:rsidP="00027F33">
            <w:pPr>
              <w:jc w:val="center"/>
              <w:rPr>
                <w:rFonts w:eastAsia="Times New Roman"/>
                <w:color w:val="000000"/>
                <w:sz w:val="20"/>
                <w:szCs w:val="20"/>
                <w:lang w:eastAsia="ru-RU"/>
              </w:rPr>
            </w:pPr>
            <w:r>
              <w:rPr>
                <w:rFonts w:eastAsia="Times New Roman"/>
                <w:color w:val="000000"/>
                <w:sz w:val="20"/>
                <w:szCs w:val="20"/>
                <w:lang w:eastAsia="ru-RU"/>
              </w:rPr>
              <w:t>До 2028 г.</w:t>
            </w:r>
          </w:p>
        </w:tc>
        <w:tc>
          <w:tcPr>
            <w:tcW w:w="1985" w:type="dxa"/>
            <w:tcBorders>
              <w:top w:val="nil"/>
            </w:tcBorders>
            <w:shd w:val="clear" w:color="000000" w:fill="FFFFFF"/>
            <w:vAlign w:val="center"/>
          </w:tcPr>
          <w:p w:rsidR="00027F33" w:rsidRPr="00D72457" w:rsidRDefault="00027F33" w:rsidP="00027F33">
            <w:pPr>
              <w:jc w:val="center"/>
              <w:rPr>
                <w:rFonts w:eastAsia="Times New Roman"/>
                <w:color w:val="000000"/>
                <w:sz w:val="20"/>
                <w:szCs w:val="20"/>
                <w:lang w:eastAsia="ru-RU"/>
              </w:rPr>
            </w:pPr>
            <w:r w:rsidRPr="00D72457">
              <w:rPr>
                <w:rFonts w:eastAsia="Times New Roman"/>
                <w:color w:val="000000"/>
                <w:sz w:val="20"/>
                <w:szCs w:val="20"/>
                <w:lang w:eastAsia="ru-RU"/>
              </w:rPr>
              <w:t>1</w:t>
            </w:r>
            <w:r>
              <w:rPr>
                <w:rFonts w:eastAsia="Times New Roman"/>
                <w:color w:val="000000"/>
                <w:sz w:val="20"/>
                <w:szCs w:val="20"/>
                <w:lang w:eastAsia="ru-RU"/>
              </w:rPr>
              <w:t>11,5</w:t>
            </w:r>
          </w:p>
        </w:tc>
        <w:tc>
          <w:tcPr>
            <w:tcW w:w="2280" w:type="dxa"/>
            <w:gridSpan w:val="3"/>
            <w:tcBorders>
              <w:top w:val="nil"/>
            </w:tcBorders>
            <w:shd w:val="clear" w:color="000000" w:fill="FFFFFF"/>
            <w:vAlign w:val="center"/>
          </w:tcPr>
          <w:p w:rsidR="00027F33" w:rsidRPr="00D72457" w:rsidRDefault="00027F33" w:rsidP="00027F33">
            <w:pPr>
              <w:jc w:val="center"/>
              <w:rPr>
                <w:rFonts w:eastAsia="Times New Roman"/>
                <w:color w:val="000000"/>
                <w:sz w:val="20"/>
                <w:szCs w:val="20"/>
                <w:lang w:eastAsia="ru-RU"/>
              </w:rPr>
            </w:pPr>
            <w:r w:rsidRPr="00D72457">
              <w:rPr>
                <w:rFonts w:eastAsia="Times New Roman"/>
                <w:color w:val="000000"/>
                <w:sz w:val="20"/>
                <w:szCs w:val="20"/>
                <w:lang w:eastAsia="ru-RU"/>
              </w:rPr>
              <w:t>0,</w:t>
            </w:r>
            <w:r>
              <w:rPr>
                <w:rFonts w:eastAsia="Times New Roman"/>
                <w:color w:val="000000"/>
                <w:sz w:val="20"/>
                <w:szCs w:val="20"/>
                <w:lang w:eastAsia="ru-RU"/>
              </w:rPr>
              <w:t>219</w:t>
            </w:r>
          </w:p>
        </w:tc>
        <w:tc>
          <w:tcPr>
            <w:tcW w:w="2286" w:type="dxa"/>
            <w:tcBorders>
              <w:top w:val="nil"/>
            </w:tcBorders>
            <w:shd w:val="clear" w:color="000000" w:fill="FFFFFF"/>
            <w:vAlign w:val="center"/>
          </w:tcPr>
          <w:p w:rsidR="00027F33" w:rsidRPr="00D72457" w:rsidRDefault="00027F33" w:rsidP="00027F33">
            <w:pPr>
              <w:jc w:val="center"/>
              <w:rPr>
                <w:rFonts w:eastAsia="Times New Roman"/>
                <w:color w:val="000000"/>
                <w:sz w:val="20"/>
                <w:szCs w:val="20"/>
                <w:lang w:eastAsia="ru-RU"/>
              </w:rPr>
            </w:pPr>
            <w:r>
              <w:rPr>
                <w:rFonts w:eastAsia="Times New Roman"/>
                <w:color w:val="000000"/>
                <w:sz w:val="20"/>
                <w:szCs w:val="20"/>
                <w:lang w:eastAsia="ru-RU"/>
              </w:rPr>
              <w:t>1 839,75</w:t>
            </w:r>
          </w:p>
        </w:tc>
      </w:tr>
    </w:tbl>
    <w:p w:rsidR="00991AB6" w:rsidRDefault="00991AB6" w:rsidP="00027F33">
      <w:pPr>
        <w:spacing w:line="360" w:lineRule="auto"/>
        <w:rPr>
          <w:sz w:val="26"/>
          <w:szCs w:val="26"/>
        </w:rPr>
      </w:pPr>
    </w:p>
    <w:p w:rsidR="00D72457" w:rsidRDefault="00D72457" w:rsidP="00254046">
      <w:pPr>
        <w:spacing w:line="360" w:lineRule="auto"/>
        <w:ind w:firstLine="709"/>
        <w:rPr>
          <w:sz w:val="26"/>
          <w:szCs w:val="26"/>
        </w:rPr>
        <w:sectPr w:rsidR="00D72457" w:rsidSect="008109DF">
          <w:pgSz w:w="11907" w:h="16840" w:code="9"/>
          <w:pgMar w:top="-1419" w:right="851" w:bottom="1134" w:left="1276" w:header="284" w:footer="125" w:gutter="0"/>
          <w:cols w:space="708"/>
          <w:docGrid w:linePitch="360"/>
        </w:sectPr>
      </w:pPr>
    </w:p>
    <w:p w:rsidR="00254046" w:rsidRPr="00CA43BF" w:rsidRDefault="00254046" w:rsidP="00CF48EA">
      <w:pPr>
        <w:spacing w:line="360" w:lineRule="auto"/>
        <w:ind w:firstLine="709"/>
        <w:jc w:val="right"/>
        <w:outlineLvl w:val="0"/>
        <w:rPr>
          <w:b/>
          <w:bCs/>
          <w:sz w:val="26"/>
          <w:szCs w:val="26"/>
        </w:rPr>
      </w:pPr>
      <w:r w:rsidRPr="00CA43BF">
        <w:rPr>
          <w:b/>
          <w:bCs/>
          <w:sz w:val="26"/>
          <w:szCs w:val="26"/>
        </w:rPr>
        <w:lastRenderedPageBreak/>
        <w:t xml:space="preserve">Таблица </w:t>
      </w:r>
      <w:r w:rsidR="00693D61">
        <w:rPr>
          <w:b/>
          <w:bCs/>
          <w:sz w:val="26"/>
          <w:szCs w:val="26"/>
        </w:rPr>
        <w:t>40</w:t>
      </w:r>
      <w:r w:rsidRPr="00CA43BF">
        <w:rPr>
          <w:b/>
          <w:bCs/>
          <w:sz w:val="26"/>
          <w:szCs w:val="26"/>
        </w:rPr>
        <w:t>.</w:t>
      </w:r>
    </w:p>
    <w:p w:rsidR="00254046" w:rsidRDefault="00254046" w:rsidP="00CF48EA">
      <w:pPr>
        <w:pStyle w:val="a0"/>
        <w:jc w:val="center"/>
        <w:outlineLvl w:val="0"/>
        <w:rPr>
          <w:rFonts w:ascii="Times New Roman" w:eastAsia="Calibri" w:hAnsi="Times New Roman" w:cs="Times New Roman"/>
          <w:b/>
          <w:sz w:val="26"/>
          <w:szCs w:val="26"/>
        </w:rPr>
      </w:pPr>
      <w:r w:rsidRPr="00254046">
        <w:rPr>
          <w:rFonts w:ascii="Times New Roman" w:eastAsia="Calibri" w:hAnsi="Times New Roman" w:cs="Times New Roman"/>
          <w:b/>
          <w:sz w:val="26"/>
          <w:szCs w:val="26"/>
        </w:rPr>
        <w:t>Инвестиции в реконструкцию существующих тепловых сетей.</w:t>
      </w:r>
    </w:p>
    <w:tbl>
      <w:tblPr>
        <w:tblpPr w:leftFromText="180" w:rightFromText="180" w:vertAnchor="text" w:tblpXSpec="center" w:tblpY="1"/>
        <w:tblOverlap w:val="never"/>
        <w:tblW w:w="7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993"/>
        <w:gridCol w:w="2121"/>
        <w:gridCol w:w="2037"/>
      </w:tblGrid>
      <w:tr w:rsidR="00450629" w:rsidRPr="00D72457" w:rsidTr="00450629">
        <w:trPr>
          <w:trHeight w:val="695"/>
        </w:trPr>
        <w:tc>
          <w:tcPr>
            <w:tcW w:w="1745" w:type="dxa"/>
            <w:shd w:val="clear" w:color="auto" w:fill="D9D9D9" w:themeFill="background1" w:themeFillShade="D9"/>
            <w:vAlign w:val="center"/>
            <w:hideMark/>
          </w:tcPr>
          <w:p w:rsidR="00450629" w:rsidRPr="00D72457" w:rsidRDefault="00450629" w:rsidP="00450629">
            <w:pPr>
              <w:jc w:val="center"/>
              <w:rPr>
                <w:rFonts w:eastAsia="Times New Roman"/>
                <w:b/>
                <w:bCs/>
                <w:color w:val="000000"/>
                <w:sz w:val="20"/>
                <w:szCs w:val="20"/>
                <w:lang w:eastAsia="ru-RU"/>
              </w:rPr>
            </w:pPr>
            <w:r w:rsidRPr="00D72457">
              <w:rPr>
                <w:b/>
                <w:bCs/>
                <w:color w:val="000000"/>
                <w:sz w:val="20"/>
                <w:szCs w:val="20"/>
              </w:rPr>
              <w:t>Период реконструкции</w:t>
            </w:r>
          </w:p>
        </w:tc>
        <w:tc>
          <w:tcPr>
            <w:tcW w:w="1993" w:type="dxa"/>
            <w:shd w:val="clear" w:color="auto" w:fill="D9D9D9" w:themeFill="background1" w:themeFillShade="D9"/>
            <w:vAlign w:val="center"/>
          </w:tcPr>
          <w:p w:rsidR="00450629" w:rsidRPr="00D72457" w:rsidRDefault="00450629" w:rsidP="00450629">
            <w:pPr>
              <w:jc w:val="center"/>
              <w:rPr>
                <w:rFonts w:eastAsia="Times New Roman"/>
                <w:b/>
                <w:bCs/>
                <w:color w:val="000000"/>
                <w:sz w:val="20"/>
                <w:szCs w:val="20"/>
                <w:lang w:eastAsia="ru-RU"/>
              </w:rPr>
            </w:pPr>
            <w:r w:rsidRPr="00D72457">
              <w:rPr>
                <w:rFonts w:eastAsia="Times New Roman"/>
                <w:b/>
                <w:bCs/>
                <w:color w:val="000000"/>
                <w:sz w:val="20"/>
                <w:szCs w:val="20"/>
                <w:lang w:eastAsia="ru-RU"/>
              </w:rPr>
              <w:t xml:space="preserve">Длина участка, </w:t>
            </w:r>
            <w:proofErr w:type="gramStart"/>
            <w:r w:rsidRPr="00D72457">
              <w:rPr>
                <w:rFonts w:eastAsia="Times New Roman"/>
                <w:b/>
                <w:bCs/>
                <w:color w:val="000000"/>
                <w:sz w:val="20"/>
                <w:szCs w:val="20"/>
                <w:lang w:eastAsia="ru-RU"/>
              </w:rPr>
              <w:t>м</w:t>
            </w:r>
            <w:proofErr w:type="gramEnd"/>
          </w:p>
        </w:tc>
        <w:tc>
          <w:tcPr>
            <w:tcW w:w="2121" w:type="dxa"/>
            <w:shd w:val="clear" w:color="auto" w:fill="D9D9D9" w:themeFill="background1" w:themeFillShade="D9"/>
            <w:vAlign w:val="center"/>
            <w:hideMark/>
          </w:tcPr>
          <w:p w:rsidR="00450629" w:rsidRPr="00D72457" w:rsidRDefault="00450629" w:rsidP="00450629">
            <w:pPr>
              <w:jc w:val="center"/>
              <w:rPr>
                <w:rFonts w:eastAsia="Times New Roman"/>
                <w:b/>
                <w:bCs/>
                <w:color w:val="000000"/>
                <w:sz w:val="20"/>
                <w:szCs w:val="20"/>
                <w:lang w:eastAsia="ru-RU"/>
              </w:rPr>
            </w:pPr>
            <w:r w:rsidRPr="00D72457">
              <w:rPr>
                <w:b/>
                <w:bCs/>
                <w:color w:val="000000"/>
                <w:sz w:val="20"/>
                <w:szCs w:val="20"/>
              </w:rPr>
              <w:t xml:space="preserve">Диаметр трубопровода, </w:t>
            </w:r>
            <w:proofErr w:type="gramStart"/>
            <w:r w:rsidRPr="00D72457">
              <w:rPr>
                <w:b/>
                <w:bCs/>
                <w:color w:val="000000"/>
                <w:sz w:val="20"/>
                <w:szCs w:val="20"/>
              </w:rPr>
              <w:t>м</w:t>
            </w:r>
            <w:proofErr w:type="gramEnd"/>
          </w:p>
        </w:tc>
        <w:tc>
          <w:tcPr>
            <w:tcW w:w="2037" w:type="dxa"/>
            <w:shd w:val="clear" w:color="auto" w:fill="D9D9D9" w:themeFill="background1" w:themeFillShade="D9"/>
            <w:vAlign w:val="center"/>
          </w:tcPr>
          <w:p w:rsidR="00450629" w:rsidRPr="00D72457" w:rsidRDefault="00450629" w:rsidP="00450629">
            <w:pPr>
              <w:jc w:val="center"/>
              <w:rPr>
                <w:rFonts w:eastAsia="Times New Roman"/>
                <w:b/>
                <w:bCs/>
                <w:color w:val="000000"/>
                <w:sz w:val="20"/>
                <w:szCs w:val="20"/>
                <w:lang w:eastAsia="ru-RU"/>
              </w:rPr>
            </w:pPr>
            <w:r w:rsidRPr="00D72457">
              <w:rPr>
                <w:b/>
                <w:bCs/>
                <w:color w:val="000000"/>
                <w:sz w:val="20"/>
                <w:szCs w:val="20"/>
              </w:rPr>
              <w:t xml:space="preserve">Ориентировочная стоимость, тыс. </w:t>
            </w:r>
            <w:proofErr w:type="spellStart"/>
            <w:r w:rsidRPr="00D72457">
              <w:rPr>
                <w:b/>
                <w:bCs/>
                <w:color w:val="000000"/>
                <w:sz w:val="20"/>
                <w:szCs w:val="20"/>
              </w:rPr>
              <w:t>руб</w:t>
            </w:r>
            <w:proofErr w:type="spellEnd"/>
          </w:p>
        </w:tc>
      </w:tr>
      <w:tr w:rsidR="00450629" w:rsidRPr="00D72457" w:rsidTr="00450629">
        <w:trPr>
          <w:trHeight w:val="280"/>
        </w:trPr>
        <w:tc>
          <w:tcPr>
            <w:tcW w:w="7896" w:type="dxa"/>
            <w:gridSpan w:val="4"/>
            <w:shd w:val="clear" w:color="auto" w:fill="D9D9D9" w:themeFill="background1" w:themeFillShade="D9"/>
            <w:vAlign w:val="center"/>
          </w:tcPr>
          <w:p w:rsidR="00450629" w:rsidRPr="00D72457" w:rsidRDefault="00450629" w:rsidP="00F81549">
            <w:pPr>
              <w:jc w:val="center"/>
              <w:rPr>
                <w:b/>
                <w:bCs/>
                <w:color w:val="000000"/>
                <w:sz w:val="20"/>
                <w:szCs w:val="20"/>
              </w:rPr>
            </w:pPr>
            <w:r w:rsidRPr="00D72457">
              <w:rPr>
                <w:rFonts w:cs="Arial"/>
                <w:b/>
                <w:bCs/>
                <w:iCs/>
                <w:sz w:val="20"/>
                <w:szCs w:val="20"/>
              </w:rPr>
              <w:t>Котельная (</w:t>
            </w:r>
            <w:proofErr w:type="spellStart"/>
            <w:r w:rsidRPr="00D72457">
              <w:rPr>
                <w:rFonts w:cs="Arial"/>
                <w:b/>
                <w:bCs/>
                <w:iCs/>
                <w:sz w:val="20"/>
                <w:szCs w:val="20"/>
              </w:rPr>
              <w:t>дер</w:t>
            </w:r>
            <w:proofErr w:type="gramStart"/>
            <w:r w:rsidRPr="00D72457">
              <w:rPr>
                <w:rFonts w:cs="Arial"/>
                <w:b/>
                <w:bCs/>
                <w:iCs/>
                <w:sz w:val="20"/>
                <w:szCs w:val="20"/>
              </w:rPr>
              <w:t>.С</w:t>
            </w:r>
            <w:proofErr w:type="gramEnd"/>
            <w:r w:rsidRPr="00D72457">
              <w:rPr>
                <w:rFonts w:cs="Arial"/>
                <w:b/>
                <w:bCs/>
                <w:iCs/>
                <w:sz w:val="20"/>
                <w:szCs w:val="20"/>
              </w:rPr>
              <w:t>тарополье</w:t>
            </w:r>
            <w:proofErr w:type="spellEnd"/>
            <w:r w:rsidRPr="00D72457">
              <w:rPr>
                <w:rFonts w:cs="Arial"/>
                <w:b/>
                <w:bCs/>
                <w:iCs/>
                <w:sz w:val="20"/>
                <w:szCs w:val="20"/>
              </w:rPr>
              <w:t>)</w:t>
            </w:r>
          </w:p>
        </w:tc>
      </w:tr>
      <w:tr w:rsidR="00450629" w:rsidRPr="00D72457" w:rsidTr="00450629">
        <w:trPr>
          <w:trHeight w:val="269"/>
        </w:trPr>
        <w:tc>
          <w:tcPr>
            <w:tcW w:w="1745" w:type="dxa"/>
            <w:vMerge w:val="restart"/>
            <w:shd w:val="clear" w:color="auto" w:fill="auto"/>
            <w:vAlign w:val="center"/>
          </w:tcPr>
          <w:p w:rsidR="00450629" w:rsidRPr="00D72457" w:rsidRDefault="00450629" w:rsidP="00450629">
            <w:pPr>
              <w:jc w:val="center"/>
              <w:rPr>
                <w:rFonts w:eastAsia="Times New Roman"/>
                <w:b/>
                <w:bCs/>
                <w:color w:val="000000"/>
                <w:sz w:val="20"/>
                <w:szCs w:val="20"/>
                <w:lang w:eastAsia="ru-RU"/>
              </w:rPr>
            </w:pPr>
            <w:r>
              <w:rPr>
                <w:rFonts w:eastAsia="Times New Roman"/>
                <w:b/>
                <w:bCs/>
                <w:color w:val="000000"/>
                <w:sz w:val="20"/>
                <w:szCs w:val="20"/>
                <w:lang w:eastAsia="ru-RU"/>
              </w:rPr>
              <w:t>До 2028 г.</w:t>
            </w:r>
          </w:p>
        </w:tc>
        <w:tc>
          <w:tcPr>
            <w:tcW w:w="6151" w:type="dxa"/>
            <w:gridSpan w:val="3"/>
            <w:shd w:val="clear" w:color="auto" w:fill="auto"/>
            <w:vAlign w:val="center"/>
          </w:tcPr>
          <w:p w:rsidR="00450629" w:rsidRPr="00D72457" w:rsidRDefault="00450629" w:rsidP="00450629">
            <w:pPr>
              <w:jc w:val="center"/>
              <w:rPr>
                <w:b/>
                <w:bCs/>
                <w:color w:val="000000"/>
                <w:sz w:val="20"/>
                <w:szCs w:val="20"/>
              </w:rPr>
            </w:pPr>
            <w:r w:rsidRPr="00D72457">
              <w:rPr>
                <w:b/>
                <w:bCs/>
                <w:color w:val="000000"/>
                <w:sz w:val="20"/>
                <w:szCs w:val="20"/>
              </w:rPr>
              <w:t>Сети ГВС</w:t>
            </w:r>
          </w:p>
        </w:tc>
      </w:tr>
      <w:tr w:rsidR="00450629" w:rsidRPr="00D72457" w:rsidTr="00450629">
        <w:trPr>
          <w:trHeight w:val="132"/>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100</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0,04</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550</w:t>
            </w:r>
          </w:p>
        </w:tc>
      </w:tr>
      <w:tr w:rsidR="00450629" w:rsidRPr="00D72457" w:rsidTr="00450629">
        <w:trPr>
          <w:trHeight w:val="70"/>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114</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0,05</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815,1</w:t>
            </w:r>
          </w:p>
        </w:tc>
      </w:tr>
      <w:tr w:rsidR="00450629" w:rsidRPr="00D72457" w:rsidTr="00450629">
        <w:trPr>
          <w:trHeight w:val="301"/>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1074</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0,057</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7 679,1</w:t>
            </w:r>
          </w:p>
        </w:tc>
      </w:tr>
      <w:tr w:rsidR="00450629" w:rsidRPr="00D72457" w:rsidTr="00450629">
        <w:trPr>
          <w:trHeight w:val="186"/>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336</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0,076</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2 772</w:t>
            </w:r>
          </w:p>
        </w:tc>
      </w:tr>
      <w:tr w:rsidR="00450629" w:rsidRPr="00D72457" w:rsidTr="00450629">
        <w:trPr>
          <w:trHeight w:val="216"/>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448</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0,089</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4,435</w:t>
            </w:r>
          </w:p>
        </w:tc>
      </w:tr>
      <w:tr w:rsidR="00450629" w:rsidRPr="00D72457" w:rsidTr="00450629">
        <w:trPr>
          <w:trHeight w:val="165"/>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204</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2 356,2</w:t>
            </w:r>
          </w:p>
        </w:tc>
      </w:tr>
      <w:tr w:rsidR="00450629" w:rsidRPr="00D72457" w:rsidTr="00450629">
        <w:trPr>
          <w:trHeight w:val="71"/>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406</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0,133</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5 359,2</w:t>
            </w:r>
          </w:p>
        </w:tc>
      </w:tr>
      <w:tr w:rsidR="00450629" w:rsidRPr="00D72457" w:rsidTr="00450629">
        <w:trPr>
          <w:trHeight w:val="235"/>
        </w:trPr>
        <w:tc>
          <w:tcPr>
            <w:tcW w:w="1745" w:type="dxa"/>
            <w:vMerge/>
            <w:shd w:val="clear" w:color="000000" w:fill="FFFFFF"/>
            <w:vAlign w:val="center"/>
            <w:hideMark/>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360</w:t>
            </w:r>
          </w:p>
        </w:tc>
        <w:tc>
          <w:tcPr>
            <w:tcW w:w="2121" w:type="dxa"/>
            <w:shd w:val="clear" w:color="000000" w:fill="FFFFFF"/>
            <w:vAlign w:val="center"/>
            <w:hideMark/>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0,159</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5 346</w:t>
            </w:r>
          </w:p>
        </w:tc>
      </w:tr>
      <w:tr w:rsidR="00450629" w:rsidRPr="00D72457" w:rsidTr="00450629">
        <w:trPr>
          <w:trHeight w:val="235"/>
        </w:trPr>
        <w:tc>
          <w:tcPr>
            <w:tcW w:w="1745" w:type="dxa"/>
            <w:shd w:val="clear" w:color="000000" w:fill="FFFFFF"/>
            <w:vAlign w:val="center"/>
          </w:tcPr>
          <w:p w:rsidR="00450629" w:rsidRPr="0061680E" w:rsidRDefault="00450629" w:rsidP="00450629">
            <w:pPr>
              <w:jc w:val="center"/>
              <w:rPr>
                <w:rFonts w:eastAsia="Times New Roman"/>
                <w:b/>
                <w:i/>
                <w:color w:val="000000"/>
                <w:sz w:val="20"/>
                <w:szCs w:val="20"/>
                <w:lang w:eastAsia="ru-RU"/>
              </w:rPr>
            </w:pPr>
            <w:r w:rsidRPr="0061680E">
              <w:rPr>
                <w:rFonts w:eastAsia="Times New Roman"/>
                <w:b/>
                <w:i/>
                <w:color w:val="000000"/>
                <w:sz w:val="20"/>
                <w:szCs w:val="20"/>
                <w:lang w:eastAsia="ru-RU"/>
              </w:rPr>
              <w:t>Итого:</w:t>
            </w:r>
          </w:p>
        </w:tc>
        <w:tc>
          <w:tcPr>
            <w:tcW w:w="6151" w:type="dxa"/>
            <w:gridSpan w:val="3"/>
            <w:shd w:val="clear" w:color="000000" w:fill="FFFFFF"/>
            <w:vAlign w:val="center"/>
          </w:tcPr>
          <w:p w:rsidR="00450629" w:rsidRPr="00450629" w:rsidRDefault="00450629" w:rsidP="00450629">
            <w:pPr>
              <w:jc w:val="right"/>
              <w:rPr>
                <w:rFonts w:eastAsia="Times New Roman"/>
                <w:b/>
                <w:i/>
                <w:color w:val="000000"/>
                <w:sz w:val="20"/>
                <w:szCs w:val="20"/>
                <w:lang w:eastAsia="ru-RU"/>
              </w:rPr>
            </w:pPr>
            <w:r w:rsidRPr="00450629">
              <w:rPr>
                <w:rFonts w:eastAsia="Times New Roman"/>
                <w:b/>
                <w:i/>
                <w:color w:val="000000"/>
                <w:sz w:val="20"/>
                <w:szCs w:val="20"/>
                <w:lang w:eastAsia="ru-RU"/>
              </w:rPr>
              <w:t>24 882,04</w:t>
            </w:r>
          </w:p>
        </w:tc>
      </w:tr>
      <w:tr w:rsidR="00450629" w:rsidRPr="00D72457" w:rsidTr="00450629">
        <w:trPr>
          <w:trHeight w:val="235"/>
        </w:trPr>
        <w:tc>
          <w:tcPr>
            <w:tcW w:w="7896" w:type="dxa"/>
            <w:gridSpan w:val="4"/>
            <w:shd w:val="clear" w:color="auto" w:fill="D9D9D9" w:themeFill="background1" w:themeFillShade="D9"/>
            <w:vAlign w:val="center"/>
          </w:tcPr>
          <w:p w:rsidR="00450629" w:rsidRPr="00D72457" w:rsidRDefault="00450629" w:rsidP="00F81549">
            <w:pPr>
              <w:jc w:val="center"/>
              <w:rPr>
                <w:rFonts w:eastAsia="Times New Roman"/>
                <w:color w:val="000000"/>
                <w:sz w:val="20"/>
                <w:szCs w:val="20"/>
                <w:lang w:eastAsia="ru-RU"/>
              </w:rPr>
            </w:pPr>
            <w:r w:rsidRPr="00D72457">
              <w:rPr>
                <w:rFonts w:cs="Arial"/>
                <w:b/>
                <w:bCs/>
                <w:iCs/>
                <w:sz w:val="20"/>
                <w:szCs w:val="20"/>
              </w:rPr>
              <w:t>Котельная (дер.</w:t>
            </w:r>
            <w:r>
              <w:rPr>
                <w:rFonts w:cs="Arial"/>
                <w:b/>
                <w:bCs/>
                <w:iCs/>
                <w:sz w:val="20"/>
                <w:szCs w:val="20"/>
              </w:rPr>
              <w:t xml:space="preserve"> Овсище</w:t>
            </w:r>
            <w:r w:rsidRPr="00D72457">
              <w:rPr>
                <w:rFonts w:cs="Arial"/>
                <w:b/>
                <w:bCs/>
                <w:iCs/>
                <w:sz w:val="20"/>
                <w:szCs w:val="20"/>
              </w:rPr>
              <w:t>)</w:t>
            </w:r>
          </w:p>
        </w:tc>
      </w:tr>
      <w:tr w:rsidR="00450629" w:rsidRPr="00D72457" w:rsidTr="00450629">
        <w:trPr>
          <w:trHeight w:val="235"/>
        </w:trPr>
        <w:tc>
          <w:tcPr>
            <w:tcW w:w="1745" w:type="dxa"/>
            <w:vMerge w:val="restart"/>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b/>
                <w:bCs/>
                <w:color w:val="000000"/>
                <w:sz w:val="20"/>
                <w:szCs w:val="20"/>
                <w:lang w:eastAsia="ru-RU"/>
              </w:rPr>
              <w:t>До 2028 г.</w:t>
            </w:r>
          </w:p>
        </w:tc>
        <w:tc>
          <w:tcPr>
            <w:tcW w:w="6151" w:type="dxa"/>
            <w:gridSpan w:val="3"/>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b/>
                <w:bCs/>
                <w:color w:val="000000"/>
                <w:sz w:val="20"/>
                <w:szCs w:val="20"/>
              </w:rPr>
              <w:t>Сети ГВС</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64</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0,04</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352</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438</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0,05</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3 131,7</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206</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0,057</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1 472,9</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102</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0,08</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1 009,8</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596</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6 883,8</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892</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0,15</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13 246,2</w:t>
            </w:r>
          </w:p>
        </w:tc>
      </w:tr>
      <w:tr w:rsidR="00450629" w:rsidRPr="00D72457" w:rsidTr="00450629">
        <w:trPr>
          <w:trHeight w:val="235"/>
        </w:trPr>
        <w:tc>
          <w:tcPr>
            <w:tcW w:w="1745" w:type="dxa"/>
            <w:shd w:val="clear" w:color="000000" w:fill="FFFFFF"/>
            <w:vAlign w:val="center"/>
          </w:tcPr>
          <w:p w:rsidR="00450629" w:rsidRPr="0061680E" w:rsidRDefault="00450629" w:rsidP="00450629">
            <w:pPr>
              <w:jc w:val="center"/>
              <w:rPr>
                <w:rFonts w:eastAsia="Times New Roman"/>
                <w:b/>
                <w:i/>
                <w:color w:val="000000"/>
                <w:sz w:val="20"/>
                <w:szCs w:val="20"/>
                <w:lang w:eastAsia="ru-RU"/>
              </w:rPr>
            </w:pPr>
            <w:r w:rsidRPr="0061680E">
              <w:rPr>
                <w:rFonts w:eastAsia="Times New Roman"/>
                <w:b/>
                <w:i/>
                <w:color w:val="000000"/>
                <w:sz w:val="20"/>
                <w:szCs w:val="20"/>
                <w:lang w:eastAsia="ru-RU"/>
              </w:rPr>
              <w:t>Итого</w:t>
            </w:r>
          </w:p>
        </w:tc>
        <w:tc>
          <w:tcPr>
            <w:tcW w:w="6151" w:type="dxa"/>
            <w:gridSpan w:val="3"/>
            <w:shd w:val="clear" w:color="000000" w:fill="FFFFFF"/>
            <w:vAlign w:val="center"/>
          </w:tcPr>
          <w:p w:rsidR="00450629" w:rsidRPr="00450629" w:rsidRDefault="00450629" w:rsidP="00450629">
            <w:pPr>
              <w:jc w:val="right"/>
              <w:rPr>
                <w:rFonts w:eastAsia="Times New Roman"/>
                <w:b/>
                <w:i/>
                <w:color w:val="000000"/>
                <w:sz w:val="20"/>
                <w:szCs w:val="20"/>
                <w:lang w:eastAsia="ru-RU"/>
              </w:rPr>
            </w:pPr>
            <w:r w:rsidRPr="00450629">
              <w:rPr>
                <w:rFonts w:eastAsia="Times New Roman"/>
                <w:b/>
                <w:i/>
                <w:color w:val="000000"/>
                <w:sz w:val="20"/>
                <w:szCs w:val="20"/>
                <w:lang w:eastAsia="ru-RU"/>
              </w:rPr>
              <w:t>26 096,3</w:t>
            </w:r>
          </w:p>
        </w:tc>
      </w:tr>
      <w:tr w:rsidR="00450629" w:rsidRPr="00D72457" w:rsidTr="00450629">
        <w:trPr>
          <w:trHeight w:val="235"/>
        </w:trPr>
        <w:tc>
          <w:tcPr>
            <w:tcW w:w="1745" w:type="dxa"/>
            <w:vMerge w:val="restart"/>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b/>
                <w:bCs/>
                <w:color w:val="000000"/>
                <w:sz w:val="20"/>
                <w:szCs w:val="20"/>
                <w:lang w:eastAsia="ru-RU"/>
              </w:rPr>
              <w:t>До 2028 г.</w:t>
            </w:r>
          </w:p>
        </w:tc>
        <w:tc>
          <w:tcPr>
            <w:tcW w:w="6151" w:type="dxa"/>
            <w:gridSpan w:val="3"/>
            <w:shd w:val="clear" w:color="000000" w:fill="FFFFFF"/>
            <w:vAlign w:val="center"/>
          </w:tcPr>
          <w:p w:rsidR="00450629" w:rsidRPr="00D72457" w:rsidRDefault="00450629" w:rsidP="00450629">
            <w:pPr>
              <w:jc w:val="center"/>
              <w:rPr>
                <w:rFonts w:eastAsia="Times New Roman"/>
                <w:b/>
                <w:color w:val="000000"/>
                <w:sz w:val="20"/>
                <w:szCs w:val="20"/>
                <w:lang w:eastAsia="ru-RU"/>
              </w:rPr>
            </w:pPr>
            <w:r w:rsidRPr="00D72457">
              <w:rPr>
                <w:rFonts w:eastAsia="Times New Roman"/>
                <w:b/>
                <w:color w:val="000000"/>
                <w:sz w:val="20"/>
                <w:szCs w:val="20"/>
                <w:lang w:eastAsia="ru-RU"/>
              </w:rPr>
              <w:t>Сети отопления</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64</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0,08</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633,6</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24</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0,05</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171,6</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24</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277,2</w:t>
            </w:r>
          </w:p>
        </w:tc>
      </w:tr>
      <w:tr w:rsidR="00450629" w:rsidRPr="00D72457" w:rsidTr="00450629">
        <w:trPr>
          <w:trHeight w:val="235"/>
        </w:trPr>
        <w:tc>
          <w:tcPr>
            <w:tcW w:w="1745" w:type="dxa"/>
            <w:vMerge/>
            <w:shd w:val="clear" w:color="000000" w:fill="FFFFFF"/>
            <w:vAlign w:val="center"/>
          </w:tcPr>
          <w:p w:rsidR="00450629" w:rsidRPr="00D72457" w:rsidRDefault="00450629" w:rsidP="00450629">
            <w:pPr>
              <w:jc w:val="center"/>
              <w:rPr>
                <w:rFonts w:eastAsia="Times New Roman"/>
                <w:color w:val="000000"/>
                <w:sz w:val="20"/>
                <w:szCs w:val="20"/>
                <w:lang w:eastAsia="ru-RU"/>
              </w:rPr>
            </w:pPr>
          </w:p>
        </w:tc>
        <w:tc>
          <w:tcPr>
            <w:tcW w:w="1993"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714</w:t>
            </w:r>
          </w:p>
        </w:tc>
        <w:tc>
          <w:tcPr>
            <w:tcW w:w="2121"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sidRPr="00D72457">
              <w:rPr>
                <w:rFonts w:eastAsia="Times New Roman"/>
                <w:color w:val="000000"/>
                <w:sz w:val="20"/>
                <w:szCs w:val="20"/>
                <w:lang w:eastAsia="ru-RU"/>
              </w:rPr>
              <w:t>0,125</w:t>
            </w:r>
          </w:p>
        </w:tc>
        <w:tc>
          <w:tcPr>
            <w:tcW w:w="2037" w:type="dxa"/>
            <w:shd w:val="clear" w:color="000000" w:fill="FFFFFF"/>
            <w:vAlign w:val="center"/>
          </w:tcPr>
          <w:p w:rsidR="00450629" w:rsidRPr="00D72457" w:rsidRDefault="00450629" w:rsidP="00450629">
            <w:pPr>
              <w:jc w:val="center"/>
              <w:rPr>
                <w:rFonts w:eastAsia="Times New Roman"/>
                <w:color w:val="000000"/>
                <w:sz w:val="20"/>
                <w:szCs w:val="20"/>
                <w:lang w:eastAsia="ru-RU"/>
              </w:rPr>
            </w:pPr>
            <w:r>
              <w:rPr>
                <w:rFonts w:eastAsia="Times New Roman"/>
                <w:color w:val="000000"/>
                <w:sz w:val="20"/>
                <w:szCs w:val="20"/>
                <w:lang w:eastAsia="ru-RU"/>
              </w:rPr>
              <w:t>9 424,8</w:t>
            </w:r>
          </w:p>
        </w:tc>
      </w:tr>
      <w:tr w:rsidR="00450629" w:rsidRPr="00D72457" w:rsidTr="00450629">
        <w:trPr>
          <w:trHeight w:val="235"/>
        </w:trPr>
        <w:tc>
          <w:tcPr>
            <w:tcW w:w="1745" w:type="dxa"/>
            <w:shd w:val="clear" w:color="000000" w:fill="FFFFFF"/>
            <w:vAlign w:val="center"/>
          </w:tcPr>
          <w:p w:rsidR="00450629" w:rsidRPr="0061680E" w:rsidRDefault="00450629" w:rsidP="00450629">
            <w:pPr>
              <w:jc w:val="center"/>
              <w:rPr>
                <w:rFonts w:eastAsia="Times New Roman"/>
                <w:b/>
                <w:i/>
                <w:color w:val="000000"/>
                <w:sz w:val="20"/>
                <w:szCs w:val="20"/>
                <w:lang w:eastAsia="ru-RU"/>
              </w:rPr>
            </w:pPr>
            <w:r w:rsidRPr="0061680E">
              <w:rPr>
                <w:rFonts w:eastAsia="Times New Roman"/>
                <w:b/>
                <w:i/>
                <w:color w:val="000000"/>
                <w:sz w:val="20"/>
                <w:szCs w:val="20"/>
                <w:lang w:eastAsia="ru-RU"/>
              </w:rPr>
              <w:t>Итого:</w:t>
            </w:r>
          </w:p>
        </w:tc>
        <w:tc>
          <w:tcPr>
            <w:tcW w:w="6151" w:type="dxa"/>
            <w:gridSpan w:val="3"/>
            <w:shd w:val="clear" w:color="000000" w:fill="FFFFFF"/>
            <w:vAlign w:val="center"/>
          </w:tcPr>
          <w:p w:rsidR="00450629" w:rsidRPr="00450629" w:rsidRDefault="00450629" w:rsidP="00450629">
            <w:pPr>
              <w:jc w:val="right"/>
              <w:rPr>
                <w:rFonts w:eastAsia="Times New Roman"/>
                <w:b/>
                <w:i/>
                <w:color w:val="000000"/>
                <w:sz w:val="20"/>
                <w:szCs w:val="20"/>
                <w:lang w:eastAsia="ru-RU"/>
              </w:rPr>
            </w:pPr>
            <w:r w:rsidRPr="00450629">
              <w:rPr>
                <w:rFonts w:eastAsia="Times New Roman"/>
                <w:b/>
                <w:i/>
                <w:color w:val="000000"/>
                <w:sz w:val="20"/>
                <w:szCs w:val="20"/>
                <w:lang w:eastAsia="ru-RU"/>
              </w:rPr>
              <w:t>10 507,2</w:t>
            </w:r>
          </w:p>
        </w:tc>
      </w:tr>
    </w:tbl>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450629" w:rsidRDefault="00450629" w:rsidP="00254046">
      <w:pPr>
        <w:pStyle w:val="a0"/>
        <w:jc w:val="center"/>
        <w:rPr>
          <w:rFonts w:ascii="Times New Roman" w:eastAsia="Calibri" w:hAnsi="Times New Roman" w:cs="Times New Roman"/>
          <w:b/>
          <w:sz w:val="26"/>
          <w:szCs w:val="26"/>
        </w:rPr>
      </w:pPr>
    </w:p>
    <w:p w:rsidR="005B33EC" w:rsidRDefault="005B33EC" w:rsidP="00CF48EA">
      <w:pPr>
        <w:pStyle w:val="a0"/>
        <w:jc w:val="right"/>
        <w:outlineLvl w:val="0"/>
        <w:rPr>
          <w:rFonts w:ascii="Times New Roman" w:eastAsia="Calibri" w:hAnsi="Times New Roman" w:cs="Times New Roman"/>
          <w:b/>
          <w:sz w:val="26"/>
          <w:szCs w:val="26"/>
        </w:rPr>
      </w:pPr>
      <w:r>
        <w:rPr>
          <w:rFonts w:ascii="Times New Roman" w:eastAsia="Calibri" w:hAnsi="Times New Roman" w:cs="Times New Roman"/>
          <w:b/>
          <w:sz w:val="26"/>
          <w:szCs w:val="26"/>
        </w:rPr>
        <w:t xml:space="preserve">Таблица </w:t>
      </w:r>
      <w:r w:rsidR="00693D61">
        <w:rPr>
          <w:rFonts w:ascii="Times New Roman" w:eastAsia="Calibri" w:hAnsi="Times New Roman" w:cs="Times New Roman"/>
          <w:b/>
          <w:sz w:val="26"/>
          <w:szCs w:val="26"/>
        </w:rPr>
        <w:t>41</w:t>
      </w:r>
      <w:r>
        <w:rPr>
          <w:rFonts w:ascii="Times New Roman" w:eastAsia="Calibri" w:hAnsi="Times New Roman" w:cs="Times New Roman"/>
          <w:b/>
          <w:sz w:val="26"/>
          <w:szCs w:val="26"/>
        </w:rPr>
        <w:t>.</w:t>
      </w:r>
    </w:p>
    <w:tbl>
      <w:tblPr>
        <w:tblStyle w:val="ae"/>
        <w:tblpPr w:leftFromText="180" w:rightFromText="180" w:vertAnchor="text" w:tblpXSpec="center" w:tblpY="1"/>
        <w:tblOverlap w:val="never"/>
        <w:tblW w:w="0" w:type="auto"/>
        <w:jc w:val="center"/>
        <w:tblLook w:val="04A0" w:firstRow="1" w:lastRow="0" w:firstColumn="1" w:lastColumn="0" w:noHBand="0" w:noVBand="1"/>
      </w:tblPr>
      <w:tblGrid>
        <w:gridCol w:w="1951"/>
        <w:gridCol w:w="4711"/>
        <w:gridCol w:w="8"/>
        <w:gridCol w:w="3326"/>
      </w:tblGrid>
      <w:tr w:rsidR="005B33EC" w:rsidTr="005B33EC">
        <w:trPr>
          <w:trHeight w:val="200"/>
          <w:jc w:val="center"/>
        </w:trPr>
        <w:tc>
          <w:tcPr>
            <w:tcW w:w="1951" w:type="dxa"/>
            <w:vMerge w:val="restart"/>
            <w:shd w:val="clear" w:color="auto" w:fill="D9D9D9" w:themeFill="background1" w:themeFillShade="D9"/>
            <w:vAlign w:val="center"/>
          </w:tcPr>
          <w:p w:rsidR="005B33EC" w:rsidRPr="005B33EC" w:rsidRDefault="005B33EC" w:rsidP="005B33EC">
            <w:pPr>
              <w:pStyle w:val="a0"/>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Наименование</w:t>
            </w:r>
          </w:p>
        </w:tc>
        <w:tc>
          <w:tcPr>
            <w:tcW w:w="8045" w:type="dxa"/>
            <w:gridSpan w:val="3"/>
            <w:shd w:val="clear" w:color="auto" w:fill="D9D9D9" w:themeFill="background1" w:themeFillShade="D9"/>
            <w:vAlign w:val="center"/>
          </w:tcPr>
          <w:p w:rsidR="005B33EC" w:rsidRPr="005B33EC" w:rsidRDefault="005B33EC" w:rsidP="005B33EC">
            <w:pPr>
              <w:jc w:val="center"/>
              <w:rPr>
                <w:b/>
                <w:bCs/>
                <w:color w:val="000000"/>
                <w:sz w:val="20"/>
                <w:szCs w:val="20"/>
              </w:rPr>
            </w:pPr>
            <w:r w:rsidRPr="005B33EC">
              <w:rPr>
                <w:b/>
                <w:bCs/>
                <w:color w:val="000000"/>
                <w:sz w:val="20"/>
                <w:szCs w:val="20"/>
              </w:rPr>
              <w:t>Капитальные вложения, тыс. руб.</w:t>
            </w:r>
          </w:p>
        </w:tc>
      </w:tr>
      <w:tr w:rsidR="005B33EC" w:rsidTr="005B33EC">
        <w:trPr>
          <w:trHeight w:val="276"/>
          <w:jc w:val="center"/>
        </w:trPr>
        <w:tc>
          <w:tcPr>
            <w:tcW w:w="1951" w:type="dxa"/>
            <w:vMerge/>
            <w:shd w:val="clear" w:color="auto" w:fill="D9D9D9" w:themeFill="background1" w:themeFillShade="D9"/>
            <w:vAlign w:val="center"/>
          </w:tcPr>
          <w:p w:rsidR="005B33EC" w:rsidRPr="005B33EC" w:rsidRDefault="005B33EC" w:rsidP="005B33EC">
            <w:pPr>
              <w:pStyle w:val="a0"/>
              <w:spacing w:after="0" w:line="240" w:lineRule="auto"/>
              <w:jc w:val="center"/>
              <w:rPr>
                <w:rFonts w:ascii="Times New Roman" w:eastAsia="Calibri" w:hAnsi="Times New Roman" w:cs="Times New Roman"/>
                <w:b/>
                <w:sz w:val="20"/>
                <w:szCs w:val="20"/>
              </w:rPr>
            </w:pPr>
          </w:p>
        </w:tc>
        <w:tc>
          <w:tcPr>
            <w:tcW w:w="8045" w:type="dxa"/>
            <w:gridSpan w:val="3"/>
            <w:shd w:val="clear" w:color="auto" w:fill="D9D9D9" w:themeFill="background1" w:themeFillShade="D9"/>
            <w:vAlign w:val="center"/>
          </w:tcPr>
          <w:p w:rsidR="005B33EC" w:rsidRPr="005B33EC" w:rsidRDefault="005B33EC" w:rsidP="005B33EC">
            <w:pPr>
              <w:jc w:val="center"/>
              <w:rPr>
                <w:b/>
                <w:bCs/>
                <w:color w:val="000000"/>
                <w:sz w:val="20"/>
                <w:szCs w:val="20"/>
              </w:rPr>
            </w:pPr>
            <w:r w:rsidRPr="005B33EC">
              <w:rPr>
                <w:b/>
                <w:bCs/>
                <w:color w:val="000000"/>
                <w:sz w:val="20"/>
                <w:szCs w:val="20"/>
              </w:rPr>
              <w:t>2013-2028 г.</w:t>
            </w:r>
          </w:p>
        </w:tc>
      </w:tr>
      <w:tr w:rsidR="005B33EC" w:rsidTr="00BD6E3A">
        <w:trPr>
          <w:trHeight w:val="173"/>
          <w:jc w:val="center"/>
        </w:trPr>
        <w:tc>
          <w:tcPr>
            <w:tcW w:w="1951" w:type="dxa"/>
            <w:vMerge/>
            <w:shd w:val="clear" w:color="auto" w:fill="D9D9D9" w:themeFill="background1" w:themeFillShade="D9"/>
            <w:vAlign w:val="center"/>
          </w:tcPr>
          <w:p w:rsidR="005B33EC" w:rsidRPr="005B33EC" w:rsidRDefault="005B33EC" w:rsidP="005B33EC">
            <w:pPr>
              <w:pStyle w:val="a0"/>
              <w:spacing w:after="0" w:line="240" w:lineRule="auto"/>
              <w:jc w:val="center"/>
              <w:rPr>
                <w:rFonts w:ascii="Times New Roman" w:eastAsia="Calibri" w:hAnsi="Times New Roman" w:cs="Times New Roman"/>
                <w:b/>
                <w:sz w:val="20"/>
                <w:szCs w:val="20"/>
              </w:rPr>
            </w:pPr>
          </w:p>
        </w:tc>
        <w:tc>
          <w:tcPr>
            <w:tcW w:w="4719" w:type="dxa"/>
            <w:gridSpan w:val="2"/>
            <w:shd w:val="clear" w:color="auto" w:fill="D9D9D9" w:themeFill="background1" w:themeFillShade="D9"/>
            <w:vAlign w:val="center"/>
          </w:tcPr>
          <w:p w:rsidR="005B33EC" w:rsidRPr="005B33EC" w:rsidRDefault="005B33EC" w:rsidP="00F81549">
            <w:pPr>
              <w:jc w:val="center"/>
              <w:rPr>
                <w:b/>
                <w:bCs/>
                <w:color w:val="000000"/>
                <w:sz w:val="20"/>
                <w:szCs w:val="20"/>
              </w:rPr>
            </w:pPr>
            <w:r w:rsidRPr="005B33EC">
              <w:rPr>
                <w:b/>
                <w:bCs/>
                <w:color w:val="000000"/>
                <w:sz w:val="20"/>
              </w:rPr>
              <w:t>Котельная (дер. Старополье)</w:t>
            </w:r>
          </w:p>
        </w:tc>
        <w:tc>
          <w:tcPr>
            <w:tcW w:w="3326" w:type="dxa"/>
            <w:shd w:val="clear" w:color="auto" w:fill="D9D9D9" w:themeFill="background1" w:themeFillShade="D9"/>
            <w:vAlign w:val="center"/>
          </w:tcPr>
          <w:p w:rsidR="005B33EC" w:rsidRPr="005B33EC" w:rsidRDefault="005B33EC" w:rsidP="00F81549">
            <w:pPr>
              <w:jc w:val="center"/>
              <w:rPr>
                <w:b/>
                <w:bCs/>
                <w:color w:val="000000"/>
                <w:sz w:val="20"/>
                <w:szCs w:val="20"/>
              </w:rPr>
            </w:pPr>
            <w:r w:rsidRPr="005B33EC">
              <w:rPr>
                <w:b/>
                <w:bCs/>
                <w:color w:val="000000"/>
                <w:sz w:val="20"/>
              </w:rPr>
              <w:t>Котельная (дер. Овсище)</w:t>
            </w:r>
          </w:p>
        </w:tc>
      </w:tr>
      <w:tr w:rsidR="005B33EC" w:rsidTr="00BD6E3A">
        <w:trPr>
          <w:jc w:val="center"/>
        </w:trPr>
        <w:tc>
          <w:tcPr>
            <w:tcW w:w="1951" w:type="dxa"/>
            <w:vAlign w:val="center"/>
          </w:tcPr>
          <w:p w:rsidR="005B33EC" w:rsidRPr="005B33EC" w:rsidRDefault="005B33EC" w:rsidP="005B33EC">
            <w:pPr>
              <w:pStyle w:val="a0"/>
              <w:spacing w:after="0" w:line="240" w:lineRule="auto"/>
              <w:jc w:val="center"/>
              <w:rPr>
                <w:rFonts w:ascii="Times New Roman" w:eastAsia="Calibri" w:hAnsi="Times New Roman" w:cs="Times New Roman"/>
                <w:bCs/>
                <w:color w:val="000000"/>
                <w:sz w:val="20"/>
                <w:szCs w:val="24"/>
              </w:rPr>
            </w:pPr>
            <w:r w:rsidRPr="005B33EC">
              <w:rPr>
                <w:rFonts w:ascii="Times New Roman" w:hAnsi="Times New Roman"/>
                <w:bCs/>
                <w:color w:val="000000"/>
                <w:sz w:val="20"/>
                <w:szCs w:val="20"/>
              </w:rPr>
              <w:t>Источник</w:t>
            </w:r>
          </w:p>
        </w:tc>
        <w:tc>
          <w:tcPr>
            <w:tcW w:w="4711" w:type="dxa"/>
            <w:vAlign w:val="center"/>
          </w:tcPr>
          <w:p w:rsidR="005B33EC" w:rsidRPr="005B33EC" w:rsidRDefault="00CB6AC7" w:rsidP="005B33EC">
            <w:pPr>
              <w:pStyle w:val="a0"/>
              <w:spacing w:after="0" w:line="240" w:lineRule="auto"/>
              <w:jc w:val="center"/>
              <w:rPr>
                <w:rFonts w:ascii="Times New Roman" w:eastAsia="Calibri" w:hAnsi="Times New Roman" w:cs="Times New Roman"/>
                <w:bCs/>
                <w:color w:val="000000"/>
                <w:sz w:val="20"/>
                <w:szCs w:val="24"/>
              </w:rPr>
            </w:pPr>
            <w:r>
              <w:rPr>
                <w:rFonts w:ascii="Times New Roman" w:eastAsia="Calibri" w:hAnsi="Times New Roman" w:cs="Times New Roman"/>
                <w:bCs/>
                <w:color w:val="000000"/>
                <w:sz w:val="20"/>
                <w:szCs w:val="24"/>
              </w:rPr>
              <w:t>2380</w:t>
            </w:r>
          </w:p>
        </w:tc>
        <w:tc>
          <w:tcPr>
            <w:tcW w:w="3334" w:type="dxa"/>
            <w:gridSpan w:val="2"/>
            <w:vAlign w:val="center"/>
          </w:tcPr>
          <w:p w:rsidR="005B33EC" w:rsidRPr="005B33EC" w:rsidRDefault="00CB6AC7" w:rsidP="00AF6548">
            <w:pPr>
              <w:pStyle w:val="a0"/>
              <w:spacing w:after="0" w:line="240" w:lineRule="auto"/>
              <w:jc w:val="center"/>
              <w:rPr>
                <w:rFonts w:ascii="Times New Roman" w:eastAsia="Calibri" w:hAnsi="Times New Roman" w:cs="Times New Roman"/>
                <w:bCs/>
                <w:color w:val="000000"/>
                <w:sz w:val="20"/>
                <w:szCs w:val="24"/>
              </w:rPr>
            </w:pPr>
            <w:r>
              <w:rPr>
                <w:rFonts w:ascii="Times New Roman" w:eastAsia="Calibri" w:hAnsi="Times New Roman" w:cs="Times New Roman"/>
                <w:bCs/>
                <w:color w:val="000000"/>
                <w:sz w:val="20"/>
                <w:szCs w:val="24"/>
              </w:rPr>
              <w:t>480</w:t>
            </w:r>
          </w:p>
        </w:tc>
      </w:tr>
      <w:tr w:rsidR="005B33EC" w:rsidTr="00BD6E3A">
        <w:trPr>
          <w:jc w:val="center"/>
        </w:trPr>
        <w:tc>
          <w:tcPr>
            <w:tcW w:w="1951" w:type="dxa"/>
            <w:vAlign w:val="center"/>
          </w:tcPr>
          <w:p w:rsidR="005B33EC" w:rsidRPr="005B33EC" w:rsidRDefault="005B33EC" w:rsidP="005B33EC">
            <w:pPr>
              <w:pStyle w:val="a0"/>
              <w:spacing w:after="0" w:line="240" w:lineRule="auto"/>
              <w:jc w:val="center"/>
              <w:rPr>
                <w:rFonts w:ascii="Times New Roman" w:eastAsia="Calibri" w:hAnsi="Times New Roman" w:cs="Times New Roman"/>
                <w:bCs/>
                <w:color w:val="000000"/>
                <w:sz w:val="20"/>
                <w:szCs w:val="24"/>
              </w:rPr>
            </w:pPr>
            <w:r w:rsidRPr="005B33EC">
              <w:rPr>
                <w:rFonts w:ascii="Times New Roman" w:hAnsi="Times New Roman"/>
                <w:bCs/>
                <w:color w:val="000000"/>
                <w:sz w:val="20"/>
                <w:szCs w:val="20"/>
              </w:rPr>
              <w:t>Тепловые сети</w:t>
            </w:r>
          </w:p>
        </w:tc>
        <w:tc>
          <w:tcPr>
            <w:tcW w:w="4711" w:type="dxa"/>
            <w:vAlign w:val="center"/>
          </w:tcPr>
          <w:p w:rsidR="005B33EC" w:rsidRPr="005B33EC" w:rsidRDefault="005B33EC" w:rsidP="005B33EC">
            <w:pPr>
              <w:pStyle w:val="a0"/>
              <w:spacing w:after="0" w:line="240" w:lineRule="auto"/>
              <w:jc w:val="center"/>
              <w:rPr>
                <w:rFonts w:ascii="Times New Roman" w:eastAsia="Calibri" w:hAnsi="Times New Roman" w:cs="Times New Roman"/>
                <w:bCs/>
                <w:color w:val="000000"/>
                <w:sz w:val="20"/>
                <w:szCs w:val="24"/>
              </w:rPr>
            </w:pPr>
            <w:r w:rsidRPr="005B33EC">
              <w:rPr>
                <w:rFonts w:ascii="Times New Roman" w:eastAsia="Calibri" w:hAnsi="Times New Roman" w:cs="Times New Roman"/>
                <w:bCs/>
                <w:color w:val="000000"/>
                <w:sz w:val="20"/>
                <w:szCs w:val="24"/>
              </w:rPr>
              <w:t>24882,04</w:t>
            </w:r>
          </w:p>
        </w:tc>
        <w:tc>
          <w:tcPr>
            <w:tcW w:w="3334" w:type="dxa"/>
            <w:gridSpan w:val="2"/>
            <w:vAlign w:val="center"/>
          </w:tcPr>
          <w:p w:rsidR="005B33EC" w:rsidRPr="005B33EC" w:rsidRDefault="00130FB1" w:rsidP="00130FB1">
            <w:pPr>
              <w:jc w:val="center"/>
              <w:rPr>
                <w:bCs/>
                <w:color w:val="000000"/>
                <w:sz w:val="20"/>
              </w:rPr>
            </w:pPr>
            <w:r>
              <w:rPr>
                <w:bCs/>
                <w:color w:val="000000"/>
                <w:sz w:val="20"/>
              </w:rPr>
              <w:t>38 443,25</w:t>
            </w:r>
          </w:p>
        </w:tc>
      </w:tr>
      <w:tr w:rsidR="00BD6E3A" w:rsidTr="00BD6E3A">
        <w:trPr>
          <w:jc w:val="center"/>
        </w:trPr>
        <w:tc>
          <w:tcPr>
            <w:tcW w:w="1951" w:type="dxa"/>
            <w:vMerge w:val="restart"/>
            <w:vAlign w:val="center"/>
          </w:tcPr>
          <w:p w:rsidR="00BD6E3A" w:rsidRPr="005B33EC" w:rsidRDefault="00BD6E3A" w:rsidP="005B33EC">
            <w:pPr>
              <w:pStyle w:val="a0"/>
              <w:spacing w:after="0" w:line="240" w:lineRule="auto"/>
              <w:jc w:val="center"/>
              <w:rPr>
                <w:rFonts w:ascii="Times New Roman" w:eastAsia="Calibri" w:hAnsi="Times New Roman" w:cs="Times New Roman"/>
                <w:b/>
                <w:bCs/>
                <w:color w:val="000000"/>
                <w:sz w:val="20"/>
                <w:szCs w:val="24"/>
              </w:rPr>
            </w:pPr>
            <w:r w:rsidRPr="005B33EC">
              <w:rPr>
                <w:rFonts w:ascii="Times New Roman" w:eastAsia="Calibri" w:hAnsi="Times New Roman" w:cs="Times New Roman"/>
                <w:b/>
                <w:bCs/>
                <w:color w:val="000000"/>
                <w:sz w:val="20"/>
                <w:szCs w:val="24"/>
              </w:rPr>
              <w:t>ВСЕГО:</w:t>
            </w:r>
          </w:p>
        </w:tc>
        <w:tc>
          <w:tcPr>
            <w:tcW w:w="4719" w:type="dxa"/>
            <w:gridSpan w:val="2"/>
            <w:vAlign w:val="center"/>
          </w:tcPr>
          <w:p w:rsidR="00BD6E3A" w:rsidRPr="00BD6E3A" w:rsidRDefault="00CB6AC7" w:rsidP="00CB6AC7">
            <w:pPr>
              <w:jc w:val="center"/>
              <w:rPr>
                <w:b/>
                <w:bCs/>
                <w:color w:val="000000"/>
                <w:sz w:val="20"/>
              </w:rPr>
            </w:pPr>
            <w:r>
              <w:rPr>
                <w:b/>
                <w:bCs/>
                <w:color w:val="000000"/>
                <w:sz w:val="20"/>
              </w:rPr>
              <w:t>27 262,04</w:t>
            </w:r>
          </w:p>
        </w:tc>
        <w:tc>
          <w:tcPr>
            <w:tcW w:w="3326" w:type="dxa"/>
            <w:vAlign w:val="center"/>
          </w:tcPr>
          <w:p w:rsidR="00BD6E3A" w:rsidRPr="00BD6E3A" w:rsidRDefault="00CB6AC7" w:rsidP="00CB6AC7">
            <w:pPr>
              <w:jc w:val="center"/>
              <w:rPr>
                <w:b/>
                <w:bCs/>
                <w:color w:val="000000"/>
                <w:sz w:val="20"/>
              </w:rPr>
            </w:pPr>
            <w:r>
              <w:rPr>
                <w:b/>
                <w:bCs/>
                <w:color w:val="000000"/>
                <w:sz w:val="20"/>
              </w:rPr>
              <w:t>38 923,25</w:t>
            </w:r>
          </w:p>
        </w:tc>
      </w:tr>
      <w:tr w:rsidR="00BD6E3A" w:rsidTr="00BD6E3A">
        <w:trPr>
          <w:jc w:val="center"/>
        </w:trPr>
        <w:tc>
          <w:tcPr>
            <w:tcW w:w="1951" w:type="dxa"/>
            <w:vMerge/>
            <w:vAlign w:val="center"/>
          </w:tcPr>
          <w:p w:rsidR="00BD6E3A" w:rsidRPr="005B33EC" w:rsidRDefault="00BD6E3A" w:rsidP="005B33EC">
            <w:pPr>
              <w:pStyle w:val="a0"/>
              <w:spacing w:after="0" w:line="240" w:lineRule="auto"/>
              <w:jc w:val="center"/>
              <w:rPr>
                <w:rFonts w:ascii="Times New Roman" w:eastAsia="Calibri" w:hAnsi="Times New Roman" w:cs="Times New Roman"/>
                <w:b/>
                <w:bCs/>
                <w:color w:val="000000"/>
                <w:sz w:val="20"/>
                <w:szCs w:val="24"/>
              </w:rPr>
            </w:pPr>
          </w:p>
        </w:tc>
        <w:tc>
          <w:tcPr>
            <w:tcW w:w="8045" w:type="dxa"/>
            <w:gridSpan w:val="3"/>
            <w:vAlign w:val="center"/>
          </w:tcPr>
          <w:p w:rsidR="00BD6E3A" w:rsidRPr="00BD6E3A" w:rsidRDefault="00CB6AC7" w:rsidP="00CB6AC7">
            <w:pPr>
              <w:jc w:val="center"/>
              <w:rPr>
                <w:b/>
                <w:color w:val="000000"/>
              </w:rPr>
            </w:pPr>
            <w:r>
              <w:rPr>
                <w:b/>
                <w:color w:val="000000"/>
              </w:rPr>
              <w:t>66 185,29</w:t>
            </w:r>
          </w:p>
        </w:tc>
      </w:tr>
    </w:tbl>
    <w:p w:rsidR="005B33EC" w:rsidRDefault="005B33EC" w:rsidP="00254046">
      <w:pPr>
        <w:pStyle w:val="a0"/>
        <w:jc w:val="center"/>
        <w:rPr>
          <w:rFonts w:ascii="Times New Roman" w:eastAsia="Calibri" w:hAnsi="Times New Roman" w:cs="Times New Roman"/>
          <w:b/>
          <w:sz w:val="26"/>
          <w:szCs w:val="26"/>
        </w:rPr>
      </w:pPr>
    </w:p>
    <w:p w:rsidR="00BD6E3A" w:rsidRDefault="00450629" w:rsidP="00450629">
      <w:pPr>
        <w:spacing w:line="360" w:lineRule="auto"/>
        <w:ind w:firstLine="709"/>
        <w:rPr>
          <w:sz w:val="26"/>
          <w:szCs w:val="26"/>
        </w:rPr>
      </w:pPr>
      <w:r w:rsidRPr="005D4E7A">
        <w:rPr>
          <w:sz w:val="26"/>
          <w:szCs w:val="26"/>
        </w:rPr>
        <w:t xml:space="preserve">Общая сумма капитальных вложений на развитие системы теплоснабжения </w:t>
      </w:r>
      <w:r>
        <w:rPr>
          <w:sz w:val="26"/>
          <w:szCs w:val="26"/>
        </w:rPr>
        <w:t xml:space="preserve">муниципального образования </w:t>
      </w:r>
      <w:proofErr w:type="spellStart"/>
      <w:r w:rsidR="006077E2">
        <w:rPr>
          <w:sz w:val="26"/>
          <w:szCs w:val="26"/>
        </w:rPr>
        <w:t>Старопольское</w:t>
      </w:r>
      <w:proofErr w:type="spellEnd"/>
      <w:r w:rsidR="006077E2">
        <w:rPr>
          <w:sz w:val="26"/>
          <w:szCs w:val="26"/>
        </w:rPr>
        <w:t xml:space="preserve"> сельское поселение </w:t>
      </w:r>
      <w:proofErr w:type="spellStart"/>
      <w:r>
        <w:rPr>
          <w:sz w:val="26"/>
          <w:szCs w:val="26"/>
        </w:rPr>
        <w:t>Сланцевского</w:t>
      </w:r>
      <w:proofErr w:type="spellEnd"/>
      <w:r>
        <w:rPr>
          <w:sz w:val="26"/>
          <w:szCs w:val="26"/>
        </w:rPr>
        <w:t xml:space="preserve"> муниципального района Ленинградской области</w:t>
      </w:r>
      <w:r w:rsidRPr="005D4E7A">
        <w:rPr>
          <w:sz w:val="26"/>
          <w:szCs w:val="26"/>
        </w:rPr>
        <w:t xml:space="preserve"> к окончанию планируемого периода составляет </w:t>
      </w:r>
      <w:r w:rsidR="00CB6AC7">
        <w:rPr>
          <w:sz w:val="26"/>
          <w:szCs w:val="26"/>
        </w:rPr>
        <w:t>66 185,29</w:t>
      </w:r>
      <w:r w:rsidR="00AF6548">
        <w:rPr>
          <w:sz w:val="26"/>
          <w:szCs w:val="26"/>
        </w:rPr>
        <w:t xml:space="preserve"> </w:t>
      </w:r>
      <w:r w:rsidRPr="00BD6E3A">
        <w:rPr>
          <w:sz w:val="26"/>
          <w:szCs w:val="26"/>
        </w:rPr>
        <w:t>млн</w:t>
      </w:r>
      <w:r w:rsidRPr="005D4E7A">
        <w:rPr>
          <w:color w:val="000000"/>
          <w:sz w:val="26"/>
          <w:szCs w:val="26"/>
        </w:rPr>
        <w:t>.</w:t>
      </w:r>
      <w:r w:rsidR="005B33EC">
        <w:rPr>
          <w:sz w:val="26"/>
          <w:szCs w:val="26"/>
        </w:rPr>
        <w:t xml:space="preserve"> рублей (таблица </w:t>
      </w:r>
      <w:r w:rsidR="00693D61">
        <w:rPr>
          <w:sz w:val="26"/>
          <w:szCs w:val="26"/>
        </w:rPr>
        <w:t>41</w:t>
      </w:r>
      <w:r w:rsidR="00F15824">
        <w:rPr>
          <w:sz w:val="26"/>
          <w:szCs w:val="26"/>
        </w:rPr>
        <w:t>перспект</w:t>
      </w:r>
      <w:r w:rsidR="005B33EC">
        <w:rPr>
          <w:sz w:val="26"/>
          <w:szCs w:val="26"/>
        </w:rPr>
        <w:t>).</w:t>
      </w:r>
    </w:p>
    <w:p w:rsidR="00BD6E3A" w:rsidRDefault="00BD6E3A" w:rsidP="00450629">
      <w:pPr>
        <w:spacing w:line="360" w:lineRule="auto"/>
        <w:ind w:firstLine="709"/>
        <w:rPr>
          <w:sz w:val="26"/>
          <w:szCs w:val="26"/>
        </w:rPr>
        <w:sectPr w:rsidR="00BD6E3A" w:rsidSect="008109DF">
          <w:pgSz w:w="11907" w:h="16840" w:code="9"/>
          <w:pgMar w:top="-1419" w:right="851" w:bottom="1134" w:left="1276" w:header="284" w:footer="125" w:gutter="0"/>
          <w:cols w:space="708"/>
          <w:docGrid w:linePitch="360"/>
        </w:sectPr>
      </w:pPr>
    </w:p>
    <w:p w:rsidR="00BD6E3A" w:rsidRPr="00BD6E3A" w:rsidRDefault="00BD6E3A" w:rsidP="00CF48EA">
      <w:pPr>
        <w:pStyle w:val="2"/>
        <w:numPr>
          <w:ilvl w:val="0"/>
          <w:numId w:val="0"/>
        </w:numPr>
        <w:spacing w:line="360" w:lineRule="auto"/>
        <w:ind w:firstLine="709"/>
        <w:jc w:val="both"/>
      </w:pPr>
      <w:bookmarkStart w:id="210" w:name="_Toc377715785"/>
      <w:bookmarkStart w:id="211" w:name="_Toc381777667"/>
      <w:r w:rsidRPr="00BD6E3A">
        <w:lastRenderedPageBreak/>
        <w:t>10.2</w:t>
      </w:r>
      <w:r w:rsidR="00DC5A3D">
        <w:t xml:space="preserve"> </w:t>
      </w:r>
      <w:r w:rsidRPr="00BD6E3A">
        <w:t>Предложения по источникам инвестиций, обеспечивающих финансовые потребности;</w:t>
      </w:r>
      <w:bookmarkEnd w:id="210"/>
      <w:bookmarkEnd w:id="211"/>
    </w:p>
    <w:p w:rsidR="00BD6E3A" w:rsidRPr="005D4E7A" w:rsidRDefault="00BD6E3A" w:rsidP="00BD6E3A">
      <w:pPr>
        <w:autoSpaceDE w:val="0"/>
        <w:autoSpaceDN w:val="0"/>
        <w:adjustRightInd w:val="0"/>
        <w:spacing w:line="360" w:lineRule="auto"/>
        <w:ind w:firstLine="709"/>
        <w:rPr>
          <w:color w:val="000000"/>
          <w:sz w:val="26"/>
          <w:szCs w:val="26"/>
        </w:rPr>
      </w:pPr>
      <w:r w:rsidRPr="005D4E7A">
        <w:rPr>
          <w:color w:val="000000"/>
          <w:sz w:val="26"/>
          <w:szCs w:val="26"/>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BD6E3A" w:rsidRPr="005D4E7A" w:rsidRDefault="00BD6E3A" w:rsidP="00BD6E3A">
      <w:pPr>
        <w:autoSpaceDE w:val="0"/>
        <w:autoSpaceDN w:val="0"/>
        <w:adjustRightInd w:val="0"/>
        <w:spacing w:line="360" w:lineRule="auto"/>
        <w:ind w:firstLine="709"/>
        <w:rPr>
          <w:color w:val="000000"/>
          <w:sz w:val="26"/>
          <w:szCs w:val="26"/>
        </w:rPr>
      </w:pPr>
      <w:r w:rsidRPr="005D4E7A">
        <w:rPr>
          <w:color w:val="000000"/>
          <w:sz w:val="26"/>
          <w:szCs w:val="26"/>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BD6E3A" w:rsidRPr="005D4E7A" w:rsidRDefault="00BD6E3A" w:rsidP="00BD6E3A">
      <w:pPr>
        <w:autoSpaceDE w:val="0"/>
        <w:autoSpaceDN w:val="0"/>
        <w:adjustRightInd w:val="0"/>
        <w:spacing w:line="360" w:lineRule="auto"/>
        <w:ind w:firstLine="709"/>
        <w:rPr>
          <w:color w:val="000000"/>
          <w:sz w:val="26"/>
          <w:szCs w:val="26"/>
        </w:rPr>
      </w:pPr>
      <w:r w:rsidRPr="005D4E7A">
        <w:rPr>
          <w:color w:val="000000"/>
          <w:sz w:val="26"/>
          <w:szCs w:val="26"/>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w:t>
      </w:r>
      <w:r>
        <w:rPr>
          <w:color w:val="000000"/>
          <w:sz w:val="26"/>
          <w:szCs w:val="26"/>
        </w:rPr>
        <w:t xml:space="preserve"> повышению </w:t>
      </w:r>
      <w:proofErr w:type="spellStart"/>
      <w:r>
        <w:rPr>
          <w:color w:val="000000"/>
          <w:sz w:val="26"/>
          <w:szCs w:val="26"/>
        </w:rPr>
        <w:t>энергоэффективности</w:t>
      </w:r>
      <w:proofErr w:type="spellEnd"/>
      <w:r>
        <w:rPr>
          <w:color w:val="000000"/>
          <w:sz w:val="26"/>
          <w:szCs w:val="26"/>
        </w:rPr>
        <w:t>.</w:t>
      </w:r>
    </w:p>
    <w:p w:rsidR="00BD6E3A" w:rsidRPr="005D4E7A" w:rsidRDefault="00BD6E3A" w:rsidP="00BD6E3A">
      <w:pPr>
        <w:autoSpaceDE w:val="0"/>
        <w:autoSpaceDN w:val="0"/>
        <w:adjustRightInd w:val="0"/>
        <w:spacing w:line="360" w:lineRule="auto"/>
        <w:ind w:firstLine="709"/>
        <w:rPr>
          <w:color w:val="000000"/>
          <w:sz w:val="26"/>
          <w:szCs w:val="26"/>
        </w:rPr>
      </w:pPr>
      <w:r w:rsidRPr="005D4E7A">
        <w:rPr>
          <w:color w:val="000000"/>
          <w:sz w:val="26"/>
          <w:szCs w:val="26"/>
        </w:rPr>
        <w:t xml:space="preserve">Внебюджетное финансирование осуществляется за счет собственных средств теплоснабжающих и </w:t>
      </w:r>
      <w:proofErr w:type="spellStart"/>
      <w:r w:rsidRPr="005D4E7A">
        <w:rPr>
          <w:color w:val="000000"/>
          <w:sz w:val="26"/>
          <w:szCs w:val="26"/>
        </w:rPr>
        <w:t>теплосетевых</w:t>
      </w:r>
      <w:proofErr w:type="spellEnd"/>
      <w:r w:rsidRPr="005D4E7A">
        <w:rPr>
          <w:color w:val="000000"/>
          <w:sz w:val="26"/>
          <w:szCs w:val="26"/>
        </w:rPr>
        <w:t xml:space="preserve"> организаций, состоящих из прибыл</w:t>
      </w:r>
      <w:r>
        <w:rPr>
          <w:color w:val="000000"/>
          <w:sz w:val="26"/>
          <w:szCs w:val="26"/>
        </w:rPr>
        <w:t>и и амортизационных отчислений.</w:t>
      </w:r>
    </w:p>
    <w:p w:rsidR="00BD6E3A" w:rsidRPr="005D4E7A" w:rsidRDefault="00BD6E3A" w:rsidP="00BD6E3A">
      <w:pPr>
        <w:autoSpaceDE w:val="0"/>
        <w:autoSpaceDN w:val="0"/>
        <w:adjustRightInd w:val="0"/>
        <w:spacing w:line="360" w:lineRule="auto"/>
        <w:ind w:firstLine="709"/>
        <w:rPr>
          <w:color w:val="000000"/>
          <w:sz w:val="26"/>
          <w:szCs w:val="26"/>
        </w:rPr>
      </w:pPr>
      <w:r w:rsidRPr="005D4E7A">
        <w:rPr>
          <w:color w:val="000000"/>
          <w:sz w:val="26"/>
          <w:szCs w:val="26"/>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5D4E7A">
        <w:rPr>
          <w:color w:val="000000"/>
          <w:sz w:val="26"/>
          <w:szCs w:val="26"/>
        </w:rPr>
        <w:t>теплосетевых</w:t>
      </w:r>
      <w:proofErr w:type="spellEnd"/>
      <w:r w:rsidRPr="005D4E7A">
        <w:rPr>
          <w:color w:val="000000"/>
          <w:sz w:val="26"/>
          <w:szCs w:val="26"/>
        </w:rPr>
        <w:t xml:space="preserve"> организаций может включаться инвестиционная составляющая, необходимая для реализа</w:t>
      </w:r>
      <w:r>
        <w:rPr>
          <w:color w:val="000000"/>
          <w:sz w:val="26"/>
          <w:szCs w:val="26"/>
        </w:rPr>
        <w:t>ции указанных выше мероприятий.</w:t>
      </w:r>
    </w:p>
    <w:p w:rsidR="00BD6E3A" w:rsidRDefault="00BD6E3A" w:rsidP="00BD6E3A">
      <w:pPr>
        <w:spacing w:line="360" w:lineRule="auto"/>
        <w:ind w:firstLine="709"/>
        <w:rPr>
          <w:color w:val="000000"/>
          <w:sz w:val="26"/>
          <w:szCs w:val="26"/>
        </w:rPr>
        <w:sectPr w:rsidR="00BD6E3A" w:rsidSect="008109DF">
          <w:pgSz w:w="11907" w:h="16840" w:code="9"/>
          <w:pgMar w:top="-1419" w:right="851" w:bottom="1134" w:left="1276" w:header="284" w:footer="125" w:gutter="0"/>
          <w:cols w:space="708"/>
          <w:docGrid w:linePitch="360"/>
        </w:sectPr>
      </w:pPr>
      <w:proofErr w:type="gramStart"/>
      <w:r w:rsidRPr="005D4E7A">
        <w:rPr>
          <w:color w:val="000000"/>
          <w:sz w:val="26"/>
          <w:szCs w:val="26"/>
        </w:rPr>
        <w:t xml:space="preserve">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w:t>
      </w:r>
      <w:proofErr w:type="spellStart"/>
      <w:r w:rsidRPr="005D4E7A">
        <w:rPr>
          <w:color w:val="000000"/>
          <w:sz w:val="26"/>
          <w:szCs w:val="26"/>
        </w:rPr>
        <w:t>теплосетевых</w:t>
      </w:r>
      <w:proofErr w:type="spellEnd"/>
      <w:r w:rsidRPr="005D4E7A">
        <w:rPr>
          <w:color w:val="000000"/>
          <w:sz w:val="26"/>
          <w:szCs w:val="26"/>
        </w:rPr>
        <w:t xml:space="preserve">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roofErr w:type="gramEnd"/>
    </w:p>
    <w:p w:rsidR="00BD6E3A" w:rsidRPr="00BD6E3A" w:rsidRDefault="00BD6E3A" w:rsidP="00CF48EA">
      <w:pPr>
        <w:pStyle w:val="2"/>
        <w:numPr>
          <w:ilvl w:val="0"/>
          <w:numId w:val="0"/>
        </w:numPr>
        <w:spacing w:line="360" w:lineRule="auto"/>
        <w:ind w:firstLine="709"/>
        <w:jc w:val="both"/>
      </w:pPr>
      <w:bookmarkStart w:id="212" w:name="_Toc377715786"/>
      <w:bookmarkStart w:id="213" w:name="_Toc381777668"/>
      <w:r w:rsidRPr="00BD6E3A">
        <w:lastRenderedPageBreak/>
        <w:t>Глава 11 "Обоснование предложения по определению единой теплоснабжающей организации"</w:t>
      </w:r>
      <w:bookmarkEnd w:id="212"/>
      <w:bookmarkEnd w:id="213"/>
    </w:p>
    <w:p w:rsidR="00BD6E3A" w:rsidRPr="00E65F49" w:rsidRDefault="00BD6E3A" w:rsidP="00BD6E3A">
      <w:pPr>
        <w:spacing w:line="360" w:lineRule="auto"/>
        <w:ind w:firstLine="709"/>
        <w:rPr>
          <w:sz w:val="26"/>
          <w:szCs w:val="26"/>
        </w:rPr>
      </w:pPr>
      <w:proofErr w:type="gramStart"/>
      <w:r w:rsidRPr="00E65F49">
        <w:rPr>
          <w:sz w:val="26"/>
          <w:szCs w:val="26"/>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p w:rsidR="00BD6E3A" w:rsidRPr="00E65F49" w:rsidRDefault="00BD6E3A" w:rsidP="00BD6E3A">
      <w:pPr>
        <w:spacing w:line="360" w:lineRule="auto"/>
        <w:ind w:firstLine="709"/>
        <w:rPr>
          <w:sz w:val="26"/>
          <w:szCs w:val="26"/>
        </w:rPr>
      </w:pPr>
      <w:r w:rsidRPr="00E65F49">
        <w:rPr>
          <w:sz w:val="26"/>
          <w:szCs w:val="26"/>
        </w:rPr>
        <w:t xml:space="preserve">После внесения проекта схемы теплоснабжения на рассмотрение теплоснабжающие и/или </w:t>
      </w:r>
      <w:proofErr w:type="spellStart"/>
      <w:r w:rsidRPr="00E65F49">
        <w:rPr>
          <w:sz w:val="26"/>
          <w:szCs w:val="26"/>
        </w:rPr>
        <w:t>теплосетевые</w:t>
      </w:r>
      <w:proofErr w:type="spellEnd"/>
      <w:r w:rsidRPr="00E65F49">
        <w:rPr>
          <w:sz w:val="26"/>
          <w:szCs w:val="26"/>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BD6E3A" w:rsidRPr="00E65F49" w:rsidRDefault="00BD6E3A" w:rsidP="00BD6E3A">
      <w:pPr>
        <w:spacing w:line="360" w:lineRule="auto"/>
        <w:ind w:firstLine="709"/>
        <w:rPr>
          <w:sz w:val="26"/>
          <w:szCs w:val="26"/>
        </w:rPr>
      </w:pPr>
      <w:r w:rsidRPr="00E65F49">
        <w:rPr>
          <w:sz w:val="26"/>
          <w:szCs w:val="26"/>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BD6E3A" w:rsidRPr="00E65F49" w:rsidRDefault="00BD6E3A" w:rsidP="00BD6E3A">
      <w:pPr>
        <w:spacing w:line="360" w:lineRule="auto"/>
        <w:ind w:firstLine="709"/>
        <w:rPr>
          <w:sz w:val="26"/>
          <w:szCs w:val="26"/>
        </w:rPr>
      </w:pPr>
      <w:r w:rsidRPr="00E65F49">
        <w:rPr>
          <w:sz w:val="26"/>
          <w:szCs w:val="26"/>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E65F49">
        <w:rPr>
          <w:sz w:val="26"/>
          <w:szCs w:val="26"/>
        </w:rPr>
        <w:t>обязана</w:t>
      </w:r>
      <w:proofErr w:type="gramEnd"/>
      <w:r w:rsidRPr="00E65F49">
        <w:rPr>
          <w:sz w:val="26"/>
          <w:szCs w:val="26"/>
        </w:rPr>
        <w:t>:</w:t>
      </w:r>
    </w:p>
    <w:p w:rsidR="00BD6E3A" w:rsidRPr="00E65F49" w:rsidRDefault="00BD6E3A" w:rsidP="00BD6E3A">
      <w:pPr>
        <w:spacing w:line="360" w:lineRule="auto"/>
        <w:ind w:firstLine="709"/>
        <w:rPr>
          <w:sz w:val="26"/>
          <w:szCs w:val="26"/>
        </w:rPr>
      </w:pPr>
      <w:r w:rsidRPr="00E65F49">
        <w:rPr>
          <w:sz w:val="26"/>
          <w:szCs w:val="26"/>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w:t>
      </w:r>
      <w:r w:rsidRPr="00E65F49">
        <w:rPr>
          <w:sz w:val="26"/>
          <w:szCs w:val="26"/>
        </w:rPr>
        <w:lastRenderedPageBreak/>
        <w:t>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BD6E3A" w:rsidRPr="00E65F49" w:rsidRDefault="00BD6E3A" w:rsidP="00BD6E3A">
      <w:pPr>
        <w:spacing w:line="360" w:lineRule="auto"/>
        <w:ind w:firstLine="709"/>
        <w:rPr>
          <w:sz w:val="26"/>
          <w:szCs w:val="26"/>
        </w:rPr>
      </w:pPr>
      <w:r w:rsidRPr="00E65F49">
        <w:rPr>
          <w:sz w:val="26"/>
          <w:szCs w:val="26"/>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BD6E3A" w:rsidRPr="00E65F49" w:rsidRDefault="00BD6E3A" w:rsidP="00BD6E3A">
      <w:pPr>
        <w:spacing w:line="360" w:lineRule="auto"/>
        <w:ind w:firstLine="709"/>
        <w:rPr>
          <w:sz w:val="26"/>
          <w:szCs w:val="26"/>
        </w:rPr>
      </w:pPr>
      <w:r w:rsidRPr="00E65F49">
        <w:rPr>
          <w:sz w:val="26"/>
          <w:szCs w:val="26"/>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BD6E3A" w:rsidRPr="00E65F49" w:rsidRDefault="00BD6E3A" w:rsidP="00BD6E3A">
      <w:pPr>
        <w:spacing w:line="360" w:lineRule="auto"/>
        <w:ind w:firstLine="709"/>
        <w:rPr>
          <w:sz w:val="26"/>
          <w:szCs w:val="26"/>
        </w:rPr>
      </w:pPr>
      <w:r w:rsidRPr="00E65F49">
        <w:rPr>
          <w:sz w:val="26"/>
          <w:szCs w:val="26"/>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BD6E3A" w:rsidRPr="00E65F49" w:rsidRDefault="00BD6E3A" w:rsidP="00BD6E3A">
      <w:pPr>
        <w:spacing w:line="360" w:lineRule="auto"/>
        <w:ind w:firstLine="709"/>
        <w:rPr>
          <w:sz w:val="26"/>
          <w:szCs w:val="26"/>
        </w:rPr>
      </w:pPr>
      <w:r w:rsidRPr="00E65F49">
        <w:rPr>
          <w:sz w:val="26"/>
          <w:szCs w:val="26"/>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BD6E3A" w:rsidRPr="00E65F49" w:rsidRDefault="00BD6E3A" w:rsidP="00BD6E3A">
      <w:pPr>
        <w:spacing w:line="360" w:lineRule="auto"/>
        <w:ind w:firstLine="709"/>
        <w:rPr>
          <w:sz w:val="26"/>
          <w:szCs w:val="26"/>
        </w:rPr>
      </w:pPr>
      <w:r w:rsidRPr="00E65F49">
        <w:rPr>
          <w:sz w:val="26"/>
          <w:szCs w:val="26"/>
        </w:rPr>
        <w:t xml:space="preserve"> технологическое объединение или разделение систем теплоснабжения.</w:t>
      </w:r>
    </w:p>
    <w:p w:rsidR="00BD6E3A" w:rsidRPr="00E65F49" w:rsidRDefault="00BD6E3A" w:rsidP="00BD6E3A">
      <w:pPr>
        <w:spacing w:line="360" w:lineRule="auto"/>
        <w:ind w:firstLine="709"/>
        <w:rPr>
          <w:sz w:val="26"/>
          <w:szCs w:val="26"/>
        </w:rPr>
      </w:pPr>
      <w:r w:rsidRPr="00E65F49">
        <w:rPr>
          <w:sz w:val="26"/>
          <w:szCs w:val="26"/>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BD6E3A" w:rsidRPr="00E65F49" w:rsidRDefault="00BD6E3A" w:rsidP="00BD6E3A">
      <w:pPr>
        <w:spacing w:line="360" w:lineRule="auto"/>
        <w:ind w:firstLine="709"/>
        <w:rPr>
          <w:sz w:val="26"/>
          <w:szCs w:val="26"/>
        </w:rPr>
      </w:pPr>
      <w:proofErr w:type="gramStart"/>
      <w:r w:rsidRPr="00E65F49">
        <w:rPr>
          <w:sz w:val="26"/>
          <w:szCs w:val="2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BD6E3A" w:rsidRPr="00E65F49" w:rsidRDefault="00BD6E3A" w:rsidP="00BD6E3A">
      <w:pPr>
        <w:spacing w:line="360" w:lineRule="auto"/>
        <w:ind w:firstLine="709"/>
        <w:rPr>
          <w:sz w:val="26"/>
          <w:szCs w:val="26"/>
        </w:rPr>
      </w:pPr>
      <w:r w:rsidRPr="00E65F49">
        <w:rPr>
          <w:sz w:val="26"/>
          <w:szCs w:val="26"/>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BD6E3A" w:rsidRPr="00E65F49" w:rsidRDefault="00BD6E3A" w:rsidP="00BD6E3A">
      <w:pPr>
        <w:spacing w:line="360" w:lineRule="auto"/>
        <w:ind w:firstLine="709"/>
        <w:rPr>
          <w:sz w:val="26"/>
          <w:szCs w:val="26"/>
        </w:rPr>
      </w:pPr>
      <w:r w:rsidRPr="00E65F49">
        <w:rPr>
          <w:sz w:val="26"/>
          <w:szCs w:val="26"/>
        </w:rPr>
        <w:t xml:space="preserve">На данный момент в зоне централизованного теплоснабжения </w:t>
      </w:r>
      <w:r>
        <w:rPr>
          <w:sz w:val="26"/>
          <w:szCs w:val="26"/>
        </w:rPr>
        <w:t>муниципального образования Старопольское сельское поселение Сланцевского</w:t>
      </w:r>
      <w:r w:rsidR="00126317">
        <w:rPr>
          <w:sz w:val="26"/>
          <w:szCs w:val="26"/>
        </w:rPr>
        <w:t xml:space="preserve"> </w:t>
      </w:r>
      <w:r w:rsidR="000C24D9">
        <w:rPr>
          <w:sz w:val="26"/>
          <w:szCs w:val="26"/>
        </w:rPr>
        <w:t xml:space="preserve">муниципального </w:t>
      </w:r>
      <w:r>
        <w:rPr>
          <w:sz w:val="26"/>
          <w:szCs w:val="26"/>
        </w:rPr>
        <w:t>ра</w:t>
      </w:r>
      <w:r w:rsidR="000C24D9">
        <w:rPr>
          <w:sz w:val="26"/>
          <w:szCs w:val="26"/>
        </w:rPr>
        <w:t xml:space="preserve">йона </w:t>
      </w:r>
      <w:r w:rsidR="000C24D9">
        <w:rPr>
          <w:sz w:val="26"/>
          <w:szCs w:val="26"/>
        </w:rPr>
        <w:lastRenderedPageBreak/>
        <w:t>Ленинградской области</w:t>
      </w:r>
      <w:r w:rsidRPr="00E65F49">
        <w:rPr>
          <w:sz w:val="26"/>
          <w:szCs w:val="26"/>
        </w:rPr>
        <w:t xml:space="preserve"> осуществляет деятельность одна теплоснабжающая организация – </w:t>
      </w:r>
      <w:r w:rsidR="006077E2">
        <w:rPr>
          <w:sz w:val="26"/>
          <w:szCs w:val="26"/>
        </w:rPr>
        <w:t>ООО «Энергобаланс-Т»</w:t>
      </w:r>
      <w:r w:rsidRPr="00E65F49">
        <w:rPr>
          <w:sz w:val="26"/>
          <w:szCs w:val="26"/>
        </w:rPr>
        <w:t>, которая отвечает требованиям ЕТО.</w:t>
      </w:r>
    </w:p>
    <w:sectPr w:rsidR="00BD6E3A" w:rsidRPr="00E65F49" w:rsidSect="008109DF">
      <w:pgSz w:w="11907" w:h="16840" w:code="9"/>
      <w:pgMar w:top="-1419" w:right="851" w:bottom="1134" w:left="1276" w:header="284"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549" w:rsidRDefault="00F81549" w:rsidP="00F47BC7">
      <w:r>
        <w:separator/>
      </w:r>
    </w:p>
  </w:endnote>
  <w:endnote w:type="continuationSeparator" w:id="0">
    <w:p w:rsidR="00F81549" w:rsidRDefault="00F81549" w:rsidP="00F4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9" w:rsidRDefault="00F81549" w:rsidP="00972100">
    <w:pPr>
      <w:pStyle w:val="21"/>
      <w:ind w:left="2127" w:right="567" w:firstLine="1842"/>
      <w:jc w:val="both"/>
    </w:pPr>
    <w:r w:rsidRPr="006E76BD">
      <w:rPr>
        <w:sz w:val="26"/>
      </w:rPr>
      <w:t>ООО «</w:t>
    </w:r>
    <w:r>
      <w:rPr>
        <w:sz w:val="26"/>
      </w:rPr>
      <w:t>Янэнерго</w:t>
    </w:r>
    <w:r w:rsidRPr="006E76BD">
      <w:rPr>
        <w:sz w:val="26"/>
      </w:rPr>
      <w:t>»</w:t>
    </w:r>
    <w:r>
      <w:rPr>
        <w:sz w:val="26"/>
      </w:rPr>
      <w:tab/>
    </w:r>
    <w:r w:rsidRPr="006E76BD">
      <w:rPr>
        <w:sz w:val="26"/>
      </w:rPr>
      <w:fldChar w:fldCharType="begin"/>
    </w:r>
    <w:r w:rsidRPr="006E76BD">
      <w:rPr>
        <w:sz w:val="26"/>
      </w:rPr>
      <w:instrText>PAGE   \* MERGEFORMAT</w:instrText>
    </w:r>
    <w:r w:rsidRPr="006E76BD">
      <w:rPr>
        <w:sz w:val="26"/>
      </w:rPr>
      <w:fldChar w:fldCharType="separate"/>
    </w:r>
    <w:r w:rsidR="00314520">
      <w:rPr>
        <w:noProof/>
        <w:sz w:val="26"/>
      </w:rPr>
      <w:t>8</w:t>
    </w:r>
    <w:r w:rsidRPr="006E76BD">
      <w:rPr>
        <w:sz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9" w:rsidRPr="00972100" w:rsidRDefault="00F81549" w:rsidP="00972100">
    <w:pPr>
      <w:pStyle w:val="a6"/>
      <w:ind w:firstLine="3969"/>
      <w:rPr>
        <w:rFonts w:ascii="Times New Roman" w:hAnsi="Times New Roman" w:cs="Times New Roman"/>
      </w:rPr>
    </w:pPr>
    <w:r w:rsidRPr="00972100">
      <w:rPr>
        <w:rFonts w:ascii="Times New Roman" w:hAnsi="Times New Roman" w:cs="Times New Roman"/>
        <w:sz w:val="26"/>
      </w:rPr>
      <w:t>ООО «</w:t>
    </w:r>
    <w:r>
      <w:rPr>
        <w:rFonts w:ascii="Times New Roman" w:hAnsi="Times New Roman" w:cs="Times New Roman"/>
        <w:sz w:val="26"/>
      </w:rPr>
      <w:t>Янэнерго</w:t>
    </w:r>
    <w:r w:rsidRPr="00972100">
      <w:rPr>
        <w:rFonts w:ascii="Times New Roman" w:hAnsi="Times New Roman" w:cs="Times New Roman"/>
        <w:sz w:val="2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549" w:rsidRDefault="00F81549" w:rsidP="00F47BC7">
      <w:r>
        <w:separator/>
      </w:r>
    </w:p>
  </w:footnote>
  <w:footnote w:type="continuationSeparator" w:id="0">
    <w:p w:rsidR="00F81549" w:rsidRDefault="00F81549" w:rsidP="00F47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9" w:rsidRDefault="00F81549" w:rsidP="0008682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sidRPr="00523C44">
      <w:rPr>
        <w:rFonts w:ascii="Times New Roman" w:hAnsi="Times New Roman" w:cs="Times New Roman"/>
        <w:sz w:val="20"/>
        <w:szCs w:val="20"/>
      </w:rPr>
      <w:t>ОБОСНОВЫВАЮЩИЕ МАТЕРИАЛЫ К СХЕМЕ ТЕПЛОСНАБЖЕНИЯ</w:t>
    </w:r>
  </w:p>
  <w:p w:rsidR="00F81549" w:rsidRDefault="00F81549" w:rsidP="0008682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Pr>
        <w:rFonts w:ascii="Times New Roman" w:hAnsi="Times New Roman" w:cs="Times New Roman"/>
        <w:sz w:val="20"/>
        <w:szCs w:val="20"/>
      </w:rPr>
      <w:t xml:space="preserve">МУНИЦИПАЛЬНОГО ОБРАЗОВАНИЯ </w:t>
    </w:r>
    <w:r w:rsidRPr="00523C44">
      <w:rPr>
        <w:rFonts w:ascii="Times New Roman" w:hAnsi="Times New Roman" w:cs="Times New Roman"/>
        <w:sz w:val="20"/>
        <w:szCs w:val="20"/>
      </w:rPr>
      <w:t>СТАРОПОЛЬСКО</w:t>
    </w:r>
    <w:r>
      <w:rPr>
        <w:rFonts w:ascii="Times New Roman" w:hAnsi="Times New Roman" w:cs="Times New Roman"/>
        <w:sz w:val="20"/>
        <w:szCs w:val="20"/>
      </w:rPr>
      <w:t>Е</w:t>
    </w:r>
    <w:r w:rsidRPr="00523C44">
      <w:rPr>
        <w:rFonts w:ascii="Times New Roman" w:hAnsi="Times New Roman" w:cs="Times New Roman"/>
        <w:sz w:val="20"/>
        <w:szCs w:val="20"/>
      </w:rPr>
      <w:t xml:space="preserve"> СЕЛЬСКО</w:t>
    </w:r>
    <w:r>
      <w:rPr>
        <w:rFonts w:ascii="Times New Roman" w:hAnsi="Times New Roman" w:cs="Times New Roman"/>
        <w:sz w:val="20"/>
        <w:szCs w:val="20"/>
      </w:rPr>
      <w:t>Е</w:t>
    </w:r>
    <w:r w:rsidRPr="00523C44">
      <w:rPr>
        <w:rFonts w:ascii="Times New Roman" w:hAnsi="Times New Roman" w:cs="Times New Roman"/>
        <w:sz w:val="20"/>
        <w:szCs w:val="20"/>
      </w:rPr>
      <w:t xml:space="preserve"> ПОСЕЛЕНИ</w:t>
    </w:r>
    <w:r>
      <w:rPr>
        <w:rFonts w:ascii="Times New Roman" w:hAnsi="Times New Roman" w:cs="Times New Roman"/>
        <w:sz w:val="20"/>
        <w:szCs w:val="20"/>
      </w:rPr>
      <w:t>Е</w:t>
    </w:r>
  </w:p>
  <w:p w:rsidR="00F81549" w:rsidRDefault="00F81549" w:rsidP="0008682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sidRPr="00523C44">
      <w:rPr>
        <w:rFonts w:ascii="Times New Roman" w:hAnsi="Times New Roman" w:cs="Times New Roman"/>
        <w:sz w:val="20"/>
        <w:szCs w:val="20"/>
      </w:rPr>
      <w:t>СЛАНЦЕВСКОГО МУНИЦИПАЛЬНОГО РАЙОНА ЛЕНИНГРАДСКОЙ ОБЛАСТИ ДО 2028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9" w:rsidRDefault="00F81549" w:rsidP="00F11A0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sidRPr="00523C44">
      <w:rPr>
        <w:rFonts w:ascii="Times New Roman" w:hAnsi="Times New Roman" w:cs="Times New Roman"/>
        <w:sz w:val="20"/>
        <w:szCs w:val="20"/>
      </w:rPr>
      <w:t>ОБОСНОВЫВАЮЩИЕ МАТЕРИАЛЫ К СХЕМЕ ТЕПЛОСНАБЖЕНИЯ</w:t>
    </w:r>
  </w:p>
  <w:p w:rsidR="00F81549" w:rsidRDefault="00F81549" w:rsidP="00F11A0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Pr>
        <w:rFonts w:ascii="Times New Roman" w:hAnsi="Times New Roman" w:cs="Times New Roman"/>
        <w:sz w:val="20"/>
        <w:szCs w:val="20"/>
      </w:rPr>
      <w:t xml:space="preserve">МУНИЦИПАЛЬНОГО ОБРАЗОВАНИЯ </w:t>
    </w:r>
    <w:r w:rsidRPr="00523C44">
      <w:rPr>
        <w:rFonts w:ascii="Times New Roman" w:hAnsi="Times New Roman" w:cs="Times New Roman"/>
        <w:sz w:val="20"/>
        <w:szCs w:val="20"/>
      </w:rPr>
      <w:t>СТАРОПОЛЬСКО</w:t>
    </w:r>
    <w:r>
      <w:rPr>
        <w:rFonts w:ascii="Times New Roman" w:hAnsi="Times New Roman" w:cs="Times New Roman"/>
        <w:sz w:val="20"/>
        <w:szCs w:val="20"/>
      </w:rPr>
      <w:t>Е</w:t>
    </w:r>
    <w:r w:rsidRPr="00523C44">
      <w:rPr>
        <w:rFonts w:ascii="Times New Roman" w:hAnsi="Times New Roman" w:cs="Times New Roman"/>
        <w:sz w:val="20"/>
        <w:szCs w:val="20"/>
      </w:rPr>
      <w:t xml:space="preserve"> СЕЛЬСКО</w:t>
    </w:r>
    <w:r>
      <w:rPr>
        <w:rFonts w:ascii="Times New Roman" w:hAnsi="Times New Roman" w:cs="Times New Roman"/>
        <w:sz w:val="20"/>
        <w:szCs w:val="20"/>
      </w:rPr>
      <w:t>Е</w:t>
    </w:r>
    <w:r w:rsidRPr="00523C44">
      <w:rPr>
        <w:rFonts w:ascii="Times New Roman" w:hAnsi="Times New Roman" w:cs="Times New Roman"/>
        <w:sz w:val="20"/>
        <w:szCs w:val="20"/>
      </w:rPr>
      <w:t xml:space="preserve"> ПОСЕЛЕНИ</w:t>
    </w:r>
    <w:r>
      <w:rPr>
        <w:rFonts w:ascii="Times New Roman" w:hAnsi="Times New Roman" w:cs="Times New Roman"/>
        <w:sz w:val="20"/>
        <w:szCs w:val="20"/>
      </w:rPr>
      <w:t>Е</w:t>
    </w:r>
  </w:p>
  <w:p w:rsidR="00F81549" w:rsidRDefault="00F81549" w:rsidP="00F11A0F">
    <w:pPr>
      <w:pStyle w:val="a4"/>
      <w:pBdr>
        <w:bottom w:val="single" w:sz="4" w:space="1" w:color="auto"/>
      </w:pBdr>
      <w:tabs>
        <w:tab w:val="clear" w:pos="4677"/>
        <w:tab w:val="center" w:pos="3402"/>
      </w:tabs>
      <w:spacing w:line="360" w:lineRule="auto"/>
      <w:ind w:left="284" w:hanging="284"/>
      <w:jc w:val="center"/>
      <w:rPr>
        <w:rFonts w:ascii="Times New Roman" w:hAnsi="Times New Roman" w:cs="Times New Roman"/>
        <w:sz w:val="20"/>
        <w:szCs w:val="20"/>
      </w:rPr>
    </w:pPr>
    <w:r w:rsidRPr="00523C44">
      <w:rPr>
        <w:rFonts w:ascii="Times New Roman" w:hAnsi="Times New Roman" w:cs="Times New Roman"/>
        <w:sz w:val="20"/>
        <w:szCs w:val="20"/>
      </w:rPr>
      <w:t>СЛАНЦЕВСКОГО МУНИЦИПАЛЬНОГО РАЙОНА ЛЕНИНГРАДСКОЙ ОБЛАСТИ ДО 2028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1C8"/>
    <w:multiLevelType w:val="hybridMultilevel"/>
    <w:tmpl w:val="17EC0E3A"/>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
    <w:nsid w:val="0E0F76F6"/>
    <w:multiLevelType w:val="hybridMultilevel"/>
    <w:tmpl w:val="040CA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6501A3"/>
    <w:multiLevelType w:val="hybridMultilevel"/>
    <w:tmpl w:val="E16205AE"/>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
    <w:nsid w:val="13AD74F4"/>
    <w:multiLevelType w:val="multilevel"/>
    <w:tmpl w:val="377AADE8"/>
    <w:lvl w:ilvl="0">
      <w:start w:val="1"/>
      <w:numFmt w:val="decimal"/>
      <w:pStyle w:val="1"/>
      <w:lvlText w:val="%1."/>
      <w:lvlJc w:val="left"/>
      <w:pPr>
        <w:ind w:left="851" w:hanging="851"/>
      </w:pPr>
      <w:rPr>
        <w:rFonts w:hint="default"/>
        <w:b/>
        <w:i w:val="0"/>
        <w:caps/>
        <w:vanish w:val="0"/>
        <w:sz w:val="28"/>
        <w:szCs w:val="28"/>
      </w:rPr>
    </w:lvl>
    <w:lvl w:ilvl="1">
      <w:start w:val="1"/>
      <w:numFmt w:val="decimal"/>
      <w:pStyle w:val="2"/>
      <w:suff w:val="space"/>
      <w:lvlText w:val="%1.%2"/>
      <w:lvlJc w:val="left"/>
      <w:pPr>
        <w:ind w:left="1985" w:hanging="851"/>
      </w:pPr>
      <w:rPr>
        <w:rFonts w:ascii="Times New Roman" w:hAnsi="Times New Roman" w:cs="Times New Roman" w:hint="default"/>
        <w:b/>
        <w:i w:val="0"/>
        <w:caps w:val="0"/>
        <w:vanish w:val="0"/>
        <w:sz w:val="28"/>
        <w:szCs w:val="28"/>
      </w:rPr>
    </w:lvl>
    <w:lvl w:ilvl="2">
      <w:start w:val="1"/>
      <w:numFmt w:val="decimal"/>
      <w:pStyle w:val="3"/>
      <w:suff w:val="space"/>
      <w:lvlText w:val="%1.%2.%3"/>
      <w:lvlJc w:val="left"/>
      <w:pPr>
        <w:ind w:left="1702" w:hanging="851"/>
      </w:pPr>
      <w:rPr>
        <w:rFonts w:ascii="Times New Roman" w:hAnsi="Times New Roman" w:cs="Times New Roman"/>
        <w:b/>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4"/>
      <w:suff w:val="space"/>
      <w:lvlText w:val="%1.%2.%3.%4"/>
      <w:lvlJc w:val="left"/>
      <w:pPr>
        <w:ind w:left="1702" w:hanging="851"/>
      </w:pPr>
      <w:rPr>
        <w:rFonts w:ascii="Arial" w:hAnsi="Arial" w:hint="default"/>
        <w:b/>
        <w:i w:val="0"/>
        <w:caps w:val="0"/>
        <w:vanish w:val="0"/>
        <w:sz w:val="24"/>
        <w:szCs w:val="24"/>
      </w:rPr>
    </w:lvl>
    <w:lvl w:ilvl="4">
      <w:start w:val="1"/>
      <w:numFmt w:val="decimal"/>
      <w:pStyle w:val="5"/>
      <w:suff w:val="space"/>
      <w:lvlText w:val="%1.%2.%3.%4.%5"/>
      <w:lvlJc w:val="left"/>
      <w:pPr>
        <w:ind w:left="1702" w:hanging="851"/>
      </w:pPr>
      <w:rPr>
        <w:rFonts w:ascii="Arial" w:hAnsi="Arial" w:hint="default"/>
        <w:b/>
        <w:i w:val="0"/>
        <w:caps w:val="0"/>
        <w:vanish w:val="0"/>
        <w:sz w:val="24"/>
        <w:szCs w:val="24"/>
      </w:rPr>
    </w:lvl>
    <w:lvl w:ilvl="5">
      <w:start w:val="1"/>
      <w:numFmt w:val="decimal"/>
      <w:pStyle w:val="6"/>
      <w:suff w:val="space"/>
      <w:lvlText w:val="%1.%2.%3.%4.%5.%6"/>
      <w:lvlJc w:val="left"/>
      <w:pPr>
        <w:ind w:left="1702" w:hanging="851"/>
      </w:pPr>
      <w:rPr>
        <w:rFonts w:ascii="Arial" w:hAnsi="Arial" w:hint="default"/>
        <w:b/>
        <w:i/>
        <w:caps w:val="0"/>
        <w:vanish w:val="0"/>
        <w:sz w:val="24"/>
        <w:szCs w:val="24"/>
      </w:rPr>
    </w:lvl>
    <w:lvl w:ilvl="6">
      <w:start w:val="1"/>
      <w:numFmt w:val="decimal"/>
      <w:pStyle w:val="7"/>
      <w:suff w:val="space"/>
      <w:lvlText w:val="%1.%2.%3.%4.%5.%6.%7"/>
      <w:lvlJc w:val="left"/>
      <w:pPr>
        <w:ind w:left="1702" w:hanging="851"/>
      </w:pPr>
      <w:rPr>
        <w:rFonts w:ascii="Arial" w:hAnsi="Arial" w:hint="default"/>
        <w:caps w:val="0"/>
        <w:vanish w:val="0"/>
        <w:sz w:val="24"/>
        <w:szCs w:val="24"/>
      </w:rPr>
    </w:lvl>
    <w:lvl w:ilvl="7">
      <w:start w:val="1"/>
      <w:numFmt w:val="decimal"/>
      <w:suff w:val="space"/>
      <w:lvlText w:val="%1.%2.%3.%4.%5.%6.%7.%8"/>
      <w:lvlJc w:val="left"/>
      <w:pPr>
        <w:ind w:left="1702" w:firstLine="851"/>
      </w:pPr>
      <w:rPr>
        <w:rFonts w:hint="default"/>
      </w:rPr>
    </w:lvl>
    <w:lvl w:ilvl="8">
      <w:start w:val="1"/>
      <w:numFmt w:val="decimal"/>
      <w:lvlText w:val="%1.%2.%3.%4.%5.%6.%7.%8.%9."/>
      <w:lvlJc w:val="left"/>
      <w:pPr>
        <w:tabs>
          <w:tab w:val="num" w:pos="6737"/>
        </w:tabs>
        <w:ind w:left="6017" w:hanging="1440"/>
      </w:pPr>
      <w:rPr>
        <w:rFonts w:hint="default"/>
      </w:rPr>
    </w:lvl>
  </w:abstractNum>
  <w:abstractNum w:abstractNumId="4">
    <w:nsid w:val="14A366A0"/>
    <w:multiLevelType w:val="hybridMultilevel"/>
    <w:tmpl w:val="ADE80E3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
    <w:nsid w:val="16A56684"/>
    <w:multiLevelType w:val="hybridMultilevel"/>
    <w:tmpl w:val="6B54EEA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
    <w:nsid w:val="199925BC"/>
    <w:multiLevelType w:val="hybridMultilevel"/>
    <w:tmpl w:val="AB9ACE9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7">
    <w:nsid w:val="1D4E6A1C"/>
    <w:multiLevelType w:val="hybridMultilevel"/>
    <w:tmpl w:val="6B8C307C"/>
    <w:lvl w:ilvl="0" w:tplc="D466C574">
      <w:start w:val="1"/>
      <w:numFmt w:val="decimal"/>
      <w:lvlText w:val="%1."/>
      <w:lvlJc w:val="left"/>
      <w:pPr>
        <w:ind w:left="1494" w:hanging="360"/>
      </w:pPr>
      <w:rPr>
        <w:rFonts w:cs="Times New Roman" w:hint="default"/>
      </w:rPr>
    </w:lvl>
    <w:lvl w:ilvl="1" w:tplc="D7545E62">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8F74468"/>
    <w:multiLevelType w:val="hybridMultilevel"/>
    <w:tmpl w:val="235E32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A9B264D"/>
    <w:multiLevelType w:val="hybridMultilevel"/>
    <w:tmpl w:val="1ADE2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433C1E"/>
    <w:multiLevelType w:val="multilevel"/>
    <w:tmpl w:val="0EDC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AE0826"/>
    <w:multiLevelType w:val="hybridMultilevel"/>
    <w:tmpl w:val="8B2A2A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A27992"/>
    <w:multiLevelType w:val="hybridMultilevel"/>
    <w:tmpl w:val="478E8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7138E7"/>
    <w:multiLevelType w:val="hybridMultilevel"/>
    <w:tmpl w:val="ED14D80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4">
    <w:nsid w:val="42B8540B"/>
    <w:multiLevelType w:val="hybridMultilevel"/>
    <w:tmpl w:val="9870A20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5">
    <w:nsid w:val="43F97A6F"/>
    <w:multiLevelType w:val="hybridMultilevel"/>
    <w:tmpl w:val="681C68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6">
    <w:nsid w:val="445D76D8"/>
    <w:multiLevelType w:val="hybridMultilevel"/>
    <w:tmpl w:val="DCFC42C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
    <w:nsid w:val="46D3400B"/>
    <w:multiLevelType w:val="hybridMultilevel"/>
    <w:tmpl w:val="335CD4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8">
    <w:nsid w:val="4C8D75BC"/>
    <w:multiLevelType w:val="hybridMultilevel"/>
    <w:tmpl w:val="E76466C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nsid w:val="55E33D39"/>
    <w:multiLevelType w:val="multilevel"/>
    <w:tmpl w:val="CA98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0567F0"/>
    <w:multiLevelType w:val="hybridMultilevel"/>
    <w:tmpl w:val="753AA4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598453EC"/>
    <w:multiLevelType w:val="hybridMultilevel"/>
    <w:tmpl w:val="9A3EC9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E744596"/>
    <w:multiLevelType w:val="hybridMultilevel"/>
    <w:tmpl w:val="37FC1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31F6428"/>
    <w:multiLevelType w:val="hybridMultilevel"/>
    <w:tmpl w:val="6CBA7AE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4">
    <w:nsid w:val="67CF4C85"/>
    <w:multiLevelType w:val="hybridMultilevel"/>
    <w:tmpl w:val="228815E6"/>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5">
    <w:nsid w:val="784546A8"/>
    <w:multiLevelType w:val="hybridMultilevel"/>
    <w:tmpl w:val="BEB81E0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nsid w:val="7E124A99"/>
    <w:multiLevelType w:val="hybridMultilevel"/>
    <w:tmpl w:val="923C9E7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3"/>
  </w:num>
  <w:num w:numId="2">
    <w:abstractNumId w:val="25"/>
  </w:num>
  <w:num w:numId="3">
    <w:abstractNumId w:val="18"/>
  </w:num>
  <w:num w:numId="4">
    <w:abstractNumId w:val="21"/>
  </w:num>
  <w:num w:numId="5">
    <w:abstractNumId w:val="1"/>
  </w:num>
  <w:num w:numId="6">
    <w:abstractNumId w:val="20"/>
  </w:num>
  <w:num w:numId="7">
    <w:abstractNumId w:val="26"/>
  </w:num>
  <w:num w:numId="8">
    <w:abstractNumId w:val="24"/>
  </w:num>
  <w:num w:numId="9">
    <w:abstractNumId w:val="17"/>
  </w:num>
  <w:num w:numId="10">
    <w:abstractNumId w:val="23"/>
  </w:num>
  <w:num w:numId="11">
    <w:abstractNumId w:val="14"/>
  </w:num>
  <w:num w:numId="12">
    <w:abstractNumId w:val="15"/>
  </w:num>
  <w:num w:numId="13">
    <w:abstractNumId w:val="13"/>
  </w:num>
  <w:num w:numId="14">
    <w:abstractNumId w:val="6"/>
  </w:num>
  <w:num w:numId="15">
    <w:abstractNumId w:val="2"/>
  </w:num>
  <w:num w:numId="16">
    <w:abstractNumId w:val="8"/>
  </w:num>
  <w:num w:numId="17">
    <w:abstractNumId w:val="4"/>
  </w:num>
  <w:num w:numId="18">
    <w:abstractNumId w:val="16"/>
  </w:num>
  <w:num w:numId="19">
    <w:abstractNumId w:val="0"/>
  </w:num>
  <w:num w:numId="20">
    <w:abstractNumId w:val="12"/>
  </w:num>
  <w:num w:numId="21">
    <w:abstractNumId w:val="22"/>
  </w:num>
  <w:num w:numId="22">
    <w:abstractNumId w:val="10"/>
  </w:num>
  <w:num w:numId="23">
    <w:abstractNumId w:val="7"/>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5"/>
  </w:num>
  <w:num w:numId="37">
    <w:abstractNumId w:val="11"/>
  </w:num>
  <w:num w:numId="38">
    <w:abstractNumId w:val="9"/>
  </w:num>
  <w:num w:numId="3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92463A"/>
    <w:rsid w:val="00005822"/>
    <w:rsid w:val="000079A7"/>
    <w:rsid w:val="00013F80"/>
    <w:rsid w:val="00015AD6"/>
    <w:rsid w:val="00015CDB"/>
    <w:rsid w:val="00017B00"/>
    <w:rsid w:val="0002184C"/>
    <w:rsid w:val="00026DA7"/>
    <w:rsid w:val="00027F33"/>
    <w:rsid w:val="0003376A"/>
    <w:rsid w:val="0003794D"/>
    <w:rsid w:val="000437F4"/>
    <w:rsid w:val="000524D6"/>
    <w:rsid w:val="0006046C"/>
    <w:rsid w:val="000842AD"/>
    <w:rsid w:val="0008682F"/>
    <w:rsid w:val="00090001"/>
    <w:rsid w:val="000B0634"/>
    <w:rsid w:val="000B0CEF"/>
    <w:rsid w:val="000C24D9"/>
    <w:rsid w:val="000C6E43"/>
    <w:rsid w:val="000D53F8"/>
    <w:rsid w:val="000D6C10"/>
    <w:rsid w:val="000F378A"/>
    <w:rsid w:val="000F52A6"/>
    <w:rsid w:val="0010713E"/>
    <w:rsid w:val="00114CA1"/>
    <w:rsid w:val="00115346"/>
    <w:rsid w:val="00122A50"/>
    <w:rsid w:val="00124AAD"/>
    <w:rsid w:val="00126317"/>
    <w:rsid w:val="0012649C"/>
    <w:rsid w:val="00130FB1"/>
    <w:rsid w:val="00140E91"/>
    <w:rsid w:val="00147626"/>
    <w:rsid w:val="001561FE"/>
    <w:rsid w:val="0016030C"/>
    <w:rsid w:val="00160D1C"/>
    <w:rsid w:val="00167F63"/>
    <w:rsid w:val="00173791"/>
    <w:rsid w:val="00182FC4"/>
    <w:rsid w:val="00193286"/>
    <w:rsid w:val="001A09FC"/>
    <w:rsid w:val="001A59C9"/>
    <w:rsid w:val="001B1ED0"/>
    <w:rsid w:val="001B22F4"/>
    <w:rsid w:val="001B53BC"/>
    <w:rsid w:val="001C506C"/>
    <w:rsid w:val="001D5FD0"/>
    <w:rsid w:val="001D622B"/>
    <w:rsid w:val="001E496D"/>
    <w:rsid w:val="001E5C90"/>
    <w:rsid w:val="001F00B9"/>
    <w:rsid w:val="001F774D"/>
    <w:rsid w:val="00202708"/>
    <w:rsid w:val="00246941"/>
    <w:rsid w:val="00246BB2"/>
    <w:rsid w:val="00254046"/>
    <w:rsid w:val="002643C8"/>
    <w:rsid w:val="00294562"/>
    <w:rsid w:val="0029617E"/>
    <w:rsid w:val="002A284C"/>
    <w:rsid w:val="002B0E9B"/>
    <w:rsid w:val="002B4D68"/>
    <w:rsid w:val="002C549E"/>
    <w:rsid w:val="002E1619"/>
    <w:rsid w:val="002E1F53"/>
    <w:rsid w:val="002E5F30"/>
    <w:rsid w:val="002F7908"/>
    <w:rsid w:val="00300CA4"/>
    <w:rsid w:val="00314520"/>
    <w:rsid w:val="0033451C"/>
    <w:rsid w:val="00336A8F"/>
    <w:rsid w:val="00340A49"/>
    <w:rsid w:val="003437A7"/>
    <w:rsid w:val="00347B7E"/>
    <w:rsid w:val="00347CFA"/>
    <w:rsid w:val="00355436"/>
    <w:rsid w:val="003626A3"/>
    <w:rsid w:val="0036755F"/>
    <w:rsid w:val="00373EF6"/>
    <w:rsid w:val="00382A85"/>
    <w:rsid w:val="00387A1E"/>
    <w:rsid w:val="00391D41"/>
    <w:rsid w:val="0039403A"/>
    <w:rsid w:val="00394905"/>
    <w:rsid w:val="0039492A"/>
    <w:rsid w:val="00396C30"/>
    <w:rsid w:val="003A14B9"/>
    <w:rsid w:val="003B6480"/>
    <w:rsid w:val="003C1257"/>
    <w:rsid w:val="003C20E6"/>
    <w:rsid w:val="003C6884"/>
    <w:rsid w:val="003C7CA0"/>
    <w:rsid w:val="003E194E"/>
    <w:rsid w:val="003F0E9A"/>
    <w:rsid w:val="004079DC"/>
    <w:rsid w:val="00423EFC"/>
    <w:rsid w:val="00425288"/>
    <w:rsid w:val="00427BFA"/>
    <w:rsid w:val="00431C98"/>
    <w:rsid w:val="004331F0"/>
    <w:rsid w:val="0043428B"/>
    <w:rsid w:val="004437FF"/>
    <w:rsid w:val="00444719"/>
    <w:rsid w:val="004462B4"/>
    <w:rsid w:val="00450629"/>
    <w:rsid w:val="00470831"/>
    <w:rsid w:val="00482931"/>
    <w:rsid w:val="004921F2"/>
    <w:rsid w:val="004933D9"/>
    <w:rsid w:val="004961DC"/>
    <w:rsid w:val="0049775A"/>
    <w:rsid w:val="004A01FE"/>
    <w:rsid w:val="004B25D4"/>
    <w:rsid w:val="004C0FB4"/>
    <w:rsid w:val="004E02C9"/>
    <w:rsid w:val="004F3921"/>
    <w:rsid w:val="004F747A"/>
    <w:rsid w:val="005206DE"/>
    <w:rsid w:val="005207B9"/>
    <w:rsid w:val="00520A3E"/>
    <w:rsid w:val="00523C44"/>
    <w:rsid w:val="0053553D"/>
    <w:rsid w:val="00541014"/>
    <w:rsid w:val="00543AB4"/>
    <w:rsid w:val="00550AC6"/>
    <w:rsid w:val="0055246F"/>
    <w:rsid w:val="00554E00"/>
    <w:rsid w:val="00562BA2"/>
    <w:rsid w:val="00562DEE"/>
    <w:rsid w:val="00566E58"/>
    <w:rsid w:val="00574A6C"/>
    <w:rsid w:val="0058569C"/>
    <w:rsid w:val="00587827"/>
    <w:rsid w:val="00590412"/>
    <w:rsid w:val="005928BF"/>
    <w:rsid w:val="005930DF"/>
    <w:rsid w:val="00594141"/>
    <w:rsid w:val="00596159"/>
    <w:rsid w:val="005A034F"/>
    <w:rsid w:val="005B33EC"/>
    <w:rsid w:val="005C075B"/>
    <w:rsid w:val="005C100A"/>
    <w:rsid w:val="005E5A7F"/>
    <w:rsid w:val="005E6BAA"/>
    <w:rsid w:val="005E75D7"/>
    <w:rsid w:val="005F15AE"/>
    <w:rsid w:val="005F549D"/>
    <w:rsid w:val="00601ED5"/>
    <w:rsid w:val="00605192"/>
    <w:rsid w:val="0060653C"/>
    <w:rsid w:val="006077E2"/>
    <w:rsid w:val="00614674"/>
    <w:rsid w:val="0061680E"/>
    <w:rsid w:val="0062544F"/>
    <w:rsid w:val="00667463"/>
    <w:rsid w:val="00667476"/>
    <w:rsid w:val="00693D61"/>
    <w:rsid w:val="00695E12"/>
    <w:rsid w:val="006A1633"/>
    <w:rsid w:val="006B260C"/>
    <w:rsid w:val="006B4A1E"/>
    <w:rsid w:val="006B5F67"/>
    <w:rsid w:val="006C5DF6"/>
    <w:rsid w:val="006C73DC"/>
    <w:rsid w:val="006D4BA1"/>
    <w:rsid w:val="006D5ECF"/>
    <w:rsid w:val="006E479C"/>
    <w:rsid w:val="006F2789"/>
    <w:rsid w:val="006F4D9D"/>
    <w:rsid w:val="007009E5"/>
    <w:rsid w:val="00715A4D"/>
    <w:rsid w:val="007174EC"/>
    <w:rsid w:val="00727F9E"/>
    <w:rsid w:val="0073254D"/>
    <w:rsid w:val="00735BC9"/>
    <w:rsid w:val="00756028"/>
    <w:rsid w:val="00762492"/>
    <w:rsid w:val="00785BCB"/>
    <w:rsid w:val="007A49ED"/>
    <w:rsid w:val="007C3DA5"/>
    <w:rsid w:val="007F19EC"/>
    <w:rsid w:val="007F5594"/>
    <w:rsid w:val="008109DF"/>
    <w:rsid w:val="00811D93"/>
    <w:rsid w:val="00812030"/>
    <w:rsid w:val="00812B82"/>
    <w:rsid w:val="008176AF"/>
    <w:rsid w:val="00822B62"/>
    <w:rsid w:val="008232FE"/>
    <w:rsid w:val="00825D88"/>
    <w:rsid w:val="00836E0A"/>
    <w:rsid w:val="008410CE"/>
    <w:rsid w:val="008558DC"/>
    <w:rsid w:val="00894567"/>
    <w:rsid w:val="008961EA"/>
    <w:rsid w:val="008A0600"/>
    <w:rsid w:val="008A2C99"/>
    <w:rsid w:val="008C1212"/>
    <w:rsid w:val="008D14E2"/>
    <w:rsid w:val="008E16B6"/>
    <w:rsid w:val="008F2571"/>
    <w:rsid w:val="008F5541"/>
    <w:rsid w:val="008F6BD4"/>
    <w:rsid w:val="00910C87"/>
    <w:rsid w:val="00913767"/>
    <w:rsid w:val="00917D2D"/>
    <w:rsid w:val="0092069A"/>
    <w:rsid w:val="0092463A"/>
    <w:rsid w:val="0094415A"/>
    <w:rsid w:val="00971098"/>
    <w:rsid w:val="00971D7D"/>
    <w:rsid w:val="00972100"/>
    <w:rsid w:val="0098289B"/>
    <w:rsid w:val="00982BC5"/>
    <w:rsid w:val="00982E82"/>
    <w:rsid w:val="00986F6C"/>
    <w:rsid w:val="00991AB6"/>
    <w:rsid w:val="009C310F"/>
    <w:rsid w:val="009C666D"/>
    <w:rsid w:val="009C750B"/>
    <w:rsid w:val="009E3519"/>
    <w:rsid w:val="009F5E32"/>
    <w:rsid w:val="00A064D4"/>
    <w:rsid w:val="00A20A01"/>
    <w:rsid w:val="00A44A68"/>
    <w:rsid w:val="00A470F6"/>
    <w:rsid w:val="00A530BD"/>
    <w:rsid w:val="00A54952"/>
    <w:rsid w:val="00A6719B"/>
    <w:rsid w:val="00A71493"/>
    <w:rsid w:val="00A77984"/>
    <w:rsid w:val="00A8213C"/>
    <w:rsid w:val="00A822B3"/>
    <w:rsid w:val="00A84D16"/>
    <w:rsid w:val="00A9060E"/>
    <w:rsid w:val="00AA1EE2"/>
    <w:rsid w:val="00AB424C"/>
    <w:rsid w:val="00AC6B58"/>
    <w:rsid w:val="00AD3546"/>
    <w:rsid w:val="00AD53E0"/>
    <w:rsid w:val="00AE5472"/>
    <w:rsid w:val="00AF106E"/>
    <w:rsid w:val="00AF153B"/>
    <w:rsid w:val="00AF1B7D"/>
    <w:rsid w:val="00AF59E3"/>
    <w:rsid w:val="00AF6548"/>
    <w:rsid w:val="00AF7F2E"/>
    <w:rsid w:val="00B00B4E"/>
    <w:rsid w:val="00B00CE7"/>
    <w:rsid w:val="00B027B9"/>
    <w:rsid w:val="00B13A61"/>
    <w:rsid w:val="00B16F61"/>
    <w:rsid w:val="00B254C2"/>
    <w:rsid w:val="00B27344"/>
    <w:rsid w:val="00B37054"/>
    <w:rsid w:val="00B412B0"/>
    <w:rsid w:val="00B4239E"/>
    <w:rsid w:val="00B5084B"/>
    <w:rsid w:val="00B52EB3"/>
    <w:rsid w:val="00B53FE7"/>
    <w:rsid w:val="00B55CEF"/>
    <w:rsid w:val="00B56141"/>
    <w:rsid w:val="00B60ABB"/>
    <w:rsid w:val="00B67C81"/>
    <w:rsid w:val="00B67E3F"/>
    <w:rsid w:val="00B738EE"/>
    <w:rsid w:val="00B74637"/>
    <w:rsid w:val="00B76F3B"/>
    <w:rsid w:val="00B80BB5"/>
    <w:rsid w:val="00B90878"/>
    <w:rsid w:val="00B966AC"/>
    <w:rsid w:val="00B976F1"/>
    <w:rsid w:val="00BA36B3"/>
    <w:rsid w:val="00BA52AB"/>
    <w:rsid w:val="00BB0514"/>
    <w:rsid w:val="00BB17DF"/>
    <w:rsid w:val="00BB4A39"/>
    <w:rsid w:val="00BC72D5"/>
    <w:rsid w:val="00BD6E3A"/>
    <w:rsid w:val="00BE00E4"/>
    <w:rsid w:val="00BE630E"/>
    <w:rsid w:val="00BF2A38"/>
    <w:rsid w:val="00BF5CAB"/>
    <w:rsid w:val="00C128DD"/>
    <w:rsid w:val="00C17489"/>
    <w:rsid w:val="00C27D96"/>
    <w:rsid w:val="00C36CC2"/>
    <w:rsid w:val="00C377A5"/>
    <w:rsid w:val="00C51B8C"/>
    <w:rsid w:val="00C561E9"/>
    <w:rsid w:val="00C60743"/>
    <w:rsid w:val="00C65C56"/>
    <w:rsid w:val="00C70C8D"/>
    <w:rsid w:val="00C76A2D"/>
    <w:rsid w:val="00C77F60"/>
    <w:rsid w:val="00C81169"/>
    <w:rsid w:val="00C85C2E"/>
    <w:rsid w:val="00C85E3B"/>
    <w:rsid w:val="00C907AA"/>
    <w:rsid w:val="00CA43BF"/>
    <w:rsid w:val="00CB6AC7"/>
    <w:rsid w:val="00CD2769"/>
    <w:rsid w:val="00CD30A7"/>
    <w:rsid w:val="00CD56D1"/>
    <w:rsid w:val="00CD5EA3"/>
    <w:rsid w:val="00CE273E"/>
    <w:rsid w:val="00CE3533"/>
    <w:rsid w:val="00CF09C1"/>
    <w:rsid w:val="00CF48EA"/>
    <w:rsid w:val="00CF4BD9"/>
    <w:rsid w:val="00CF571E"/>
    <w:rsid w:val="00CF6EEA"/>
    <w:rsid w:val="00D0013B"/>
    <w:rsid w:val="00D06930"/>
    <w:rsid w:val="00D16242"/>
    <w:rsid w:val="00D231F2"/>
    <w:rsid w:val="00D37BA9"/>
    <w:rsid w:val="00D535FE"/>
    <w:rsid w:val="00D56F24"/>
    <w:rsid w:val="00D72457"/>
    <w:rsid w:val="00D73CFD"/>
    <w:rsid w:val="00D74529"/>
    <w:rsid w:val="00D74B3A"/>
    <w:rsid w:val="00D75B85"/>
    <w:rsid w:val="00D85DB4"/>
    <w:rsid w:val="00D86BC3"/>
    <w:rsid w:val="00D903FF"/>
    <w:rsid w:val="00D920C7"/>
    <w:rsid w:val="00D94CFB"/>
    <w:rsid w:val="00DA0FCC"/>
    <w:rsid w:val="00DA367C"/>
    <w:rsid w:val="00DB1290"/>
    <w:rsid w:val="00DB3D5A"/>
    <w:rsid w:val="00DB7B08"/>
    <w:rsid w:val="00DC5A3D"/>
    <w:rsid w:val="00DC61DF"/>
    <w:rsid w:val="00DD0D8B"/>
    <w:rsid w:val="00DE551B"/>
    <w:rsid w:val="00E07979"/>
    <w:rsid w:val="00E22E8E"/>
    <w:rsid w:val="00E40BED"/>
    <w:rsid w:val="00E4197F"/>
    <w:rsid w:val="00E4286A"/>
    <w:rsid w:val="00E5096E"/>
    <w:rsid w:val="00E52B81"/>
    <w:rsid w:val="00E6324F"/>
    <w:rsid w:val="00E7068A"/>
    <w:rsid w:val="00E76602"/>
    <w:rsid w:val="00E77E3B"/>
    <w:rsid w:val="00E81CE7"/>
    <w:rsid w:val="00E84861"/>
    <w:rsid w:val="00E929DD"/>
    <w:rsid w:val="00EB1F1F"/>
    <w:rsid w:val="00EB204E"/>
    <w:rsid w:val="00EC263F"/>
    <w:rsid w:val="00ED210E"/>
    <w:rsid w:val="00ED4024"/>
    <w:rsid w:val="00ED7BA0"/>
    <w:rsid w:val="00EF28C2"/>
    <w:rsid w:val="00F00AB4"/>
    <w:rsid w:val="00F035C0"/>
    <w:rsid w:val="00F0705C"/>
    <w:rsid w:val="00F11035"/>
    <w:rsid w:val="00F11A0F"/>
    <w:rsid w:val="00F12D75"/>
    <w:rsid w:val="00F15824"/>
    <w:rsid w:val="00F21A27"/>
    <w:rsid w:val="00F3266C"/>
    <w:rsid w:val="00F40A5F"/>
    <w:rsid w:val="00F417F2"/>
    <w:rsid w:val="00F47BC7"/>
    <w:rsid w:val="00F50342"/>
    <w:rsid w:val="00F51034"/>
    <w:rsid w:val="00F64D53"/>
    <w:rsid w:val="00F72BC8"/>
    <w:rsid w:val="00F74AD6"/>
    <w:rsid w:val="00F81549"/>
    <w:rsid w:val="00F828E1"/>
    <w:rsid w:val="00F92BC6"/>
    <w:rsid w:val="00F93937"/>
    <w:rsid w:val="00FA1924"/>
    <w:rsid w:val="00FA4299"/>
    <w:rsid w:val="00FB28F6"/>
    <w:rsid w:val="00FB333A"/>
    <w:rsid w:val="00FB55B4"/>
    <w:rsid w:val="00FC3BB0"/>
    <w:rsid w:val="00FC71AB"/>
    <w:rsid w:val="00FD759E"/>
    <w:rsid w:val="00FD7A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w:qFormat/>
    <w:rsid w:val="00E6324F"/>
    <w:pPr>
      <w:spacing w:after="0" w:line="240" w:lineRule="auto"/>
      <w:jc w:val="both"/>
    </w:pPr>
    <w:rPr>
      <w:rFonts w:ascii="Times New Roman" w:eastAsia="Calibri" w:hAnsi="Times New Roman" w:cs="Times New Roman"/>
      <w:sz w:val="24"/>
      <w:szCs w:val="24"/>
    </w:rPr>
  </w:style>
  <w:style w:type="paragraph" w:styleId="1">
    <w:name w:val="heading 1"/>
    <w:aliases w:val="новая страница,íîâàÿ ñòðàíèöà,Заголовок 1 Знак Знак Знак Знак"/>
    <w:basedOn w:val="a"/>
    <w:next w:val="a0"/>
    <w:link w:val="10"/>
    <w:uiPriority w:val="9"/>
    <w:qFormat/>
    <w:rsid w:val="0008682F"/>
    <w:pPr>
      <w:keepNext/>
      <w:pageBreakBefore/>
      <w:numPr>
        <w:numId w:val="1"/>
      </w:numPr>
      <w:spacing w:before="240" w:after="120" w:line="360" w:lineRule="auto"/>
      <w:outlineLvl w:val="0"/>
    </w:pPr>
    <w:rPr>
      <w:rFonts w:eastAsia="Times New Roman" w:cs="Arial"/>
      <w:b/>
      <w:bCs/>
      <w:kern w:val="32"/>
      <w:sz w:val="26"/>
      <w:szCs w:val="32"/>
      <w:lang w:eastAsia="ru-RU"/>
    </w:rPr>
  </w:style>
  <w:style w:type="paragraph" w:styleId="2">
    <w:name w:val="heading 2"/>
    <w:basedOn w:val="a"/>
    <w:next w:val="a0"/>
    <w:link w:val="20"/>
    <w:qFormat/>
    <w:rsid w:val="0008682F"/>
    <w:pPr>
      <w:keepNext/>
      <w:keepLines/>
      <w:numPr>
        <w:ilvl w:val="1"/>
        <w:numId w:val="1"/>
      </w:numPr>
      <w:spacing w:before="240" w:after="240"/>
      <w:jc w:val="left"/>
      <w:outlineLvl w:val="1"/>
    </w:pPr>
    <w:rPr>
      <w:rFonts w:eastAsia="Times New Roman" w:cs="Arial"/>
      <w:b/>
      <w:iCs/>
      <w:noProof/>
      <w:sz w:val="26"/>
      <w:szCs w:val="20"/>
      <w:lang w:eastAsia="ru-RU"/>
    </w:rPr>
  </w:style>
  <w:style w:type="paragraph" w:styleId="3">
    <w:name w:val="heading 3"/>
    <w:aliases w:val="h3 sub heading,C Sub-Sub/Italic,13 Sub-Sub/Italic,h3,Знак,OG Heading 3, Знак"/>
    <w:basedOn w:val="a"/>
    <w:next w:val="a0"/>
    <w:link w:val="30"/>
    <w:uiPriority w:val="9"/>
    <w:qFormat/>
    <w:rsid w:val="0008682F"/>
    <w:pPr>
      <w:keepNext/>
      <w:numPr>
        <w:ilvl w:val="2"/>
        <w:numId w:val="1"/>
      </w:numPr>
      <w:spacing w:before="240" w:after="120"/>
      <w:jc w:val="left"/>
      <w:outlineLvl w:val="2"/>
    </w:pPr>
    <w:rPr>
      <w:rFonts w:eastAsia="Times New Roman" w:cs="Arial"/>
      <w:b/>
      <w:bCs/>
      <w:noProof/>
      <w:sz w:val="26"/>
      <w:szCs w:val="20"/>
      <w:lang w:eastAsia="ru-RU"/>
    </w:rPr>
  </w:style>
  <w:style w:type="paragraph" w:styleId="4">
    <w:name w:val="heading 4"/>
    <w:basedOn w:val="a"/>
    <w:next w:val="a0"/>
    <w:link w:val="40"/>
    <w:uiPriority w:val="9"/>
    <w:qFormat/>
    <w:rsid w:val="0008682F"/>
    <w:pPr>
      <w:keepNext/>
      <w:keepLines/>
      <w:numPr>
        <w:ilvl w:val="3"/>
        <w:numId w:val="1"/>
      </w:numPr>
      <w:spacing w:before="240" w:after="120" w:line="360" w:lineRule="auto"/>
      <w:outlineLvl w:val="3"/>
    </w:pPr>
    <w:rPr>
      <w:rFonts w:eastAsia="Times New Roman"/>
      <w:b/>
      <w:bCs/>
      <w:sz w:val="26"/>
      <w:szCs w:val="26"/>
      <w:lang w:eastAsia="ru-RU"/>
    </w:rPr>
  </w:style>
  <w:style w:type="paragraph" w:styleId="5">
    <w:name w:val="heading 5"/>
    <w:basedOn w:val="a"/>
    <w:next w:val="a0"/>
    <w:link w:val="50"/>
    <w:uiPriority w:val="9"/>
    <w:qFormat/>
    <w:rsid w:val="0008682F"/>
    <w:pPr>
      <w:keepNext/>
      <w:keepLines/>
      <w:numPr>
        <w:ilvl w:val="4"/>
        <w:numId w:val="1"/>
      </w:numPr>
      <w:spacing w:before="240" w:after="360" w:line="360" w:lineRule="auto"/>
      <w:outlineLvl w:val="4"/>
    </w:pPr>
    <w:rPr>
      <w:rFonts w:eastAsia="Times New Roman"/>
      <w:b/>
      <w:bCs/>
      <w:iCs/>
      <w:sz w:val="26"/>
      <w:szCs w:val="26"/>
      <w:lang w:eastAsia="ru-RU"/>
    </w:rPr>
  </w:style>
  <w:style w:type="paragraph" w:styleId="6">
    <w:name w:val="heading 6"/>
    <w:basedOn w:val="a"/>
    <w:next w:val="a0"/>
    <w:link w:val="60"/>
    <w:uiPriority w:val="9"/>
    <w:qFormat/>
    <w:rsid w:val="0008682F"/>
    <w:pPr>
      <w:numPr>
        <w:ilvl w:val="5"/>
        <w:numId w:val="1"/>
      </w:numPr>
      <w:spacing w:before="240" w:after="240" w:line="360" w:lineRule="auto"/>
      <w:outlineLvl w:val="5"/>
    </w:pPr>
    <w:rPr>
      <w:rFonts w:eastAsia="Times New Roman"/>
      <w:b/>
      <w:bCs/>
      <w:i/>
      <w:sz w:val="26"/>
      <w:szCs w:val="26"/>
      <w:lang w:eastAsia="ru-RU"/>
    </w:rPr>
  </w:style>
  <w:style w:type="paragraph" w:styleId="7">
    <w:name w:val="heading 7"/>
    <w:basedOn w:val="a"/>
    <w:next w:val="a0"/>
    <w:link w:val="70"/>
    <w:uiPriority w:val="9"/>
    <w:qFormat/>
    <w:rsid w:val="0008682F"/>
    <w:pPr>
      <w:keepNext/>
      <w:keepLines/>
      <w:numPr>
        <w:ilvl w:val="6"/>
        <w:numId w:val="1"/>
      </w:numPr>
      <w:spacing w:before="240" w:after="120" w:line="360" w:lineRule="auto"/>
      <w:outlineLvl w:val="6"/>
    </w:pPr>
    <w:rPr>
      <w:rFonts w:eastAsia="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5"/>
    <w:unhideWhenUsed/>
    <w:rsid w:val="00F47BC7"/>
    <w:pPr>
      <w:tabs>
        <w:tab w:val="center" w:pos="4677"/>
        <w:tab w:val="right" w:pos="9355"/>
      </w:tabs>
      <w:jc w:val="left"/>
    </w:pPr>
    <w:rPr>
      <w:rFonts w:asciiTheme="minorHAnsi" w:eastAsiaTheme="minorHAnsi" w:hAnsiTheme="minorHAnsi" w:cstheme="minorBidi"/>
      <w:sz w:val="22"/>
      <w:szCs w:val="22"/>
    </w:rPr>
  </w:style>
  <w:style w:type="character" w:customStyle="1" w:styleId="a5">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1"/>
    <w:link w:val="a4"/>
    <w:rsid w:val="00F47BC7"/>
  </w:style>
  <w:style w:type="paragraph" w:styleId="a6">
    <w:name w:val="footer"/>
    <w:basedOn w:val="a"/>
    <w:link w:val="a7"/>
    <w:uiPriority w:val="99"/>
    <w:unhideWhenUsed/>
    <w:rsid w:val="00F47BC7"/>
    <w:pPr>
      <w:tabs>
        <w:tab w:val="center" w:pos="4677"/>
        <w:tab w:val="right" w:pos="9355"/>
      </w:tabs>
      <w:jc w:val="left"/>
    </w:pPr>
    <w:rPr>
      <w:rFonts w:asciiTheme="minorHAnsi" w:eastAsiaTheme="minorHAnsi" w:hAnsiTheme="minorHAnsi" w:cstheme="minorBidi"/>
      <w:sz w:val="22"/>
      <w:szCs w:val="22"/>
    </w:rPr>
  </w:style>
  <w:style w:type="character" w:customStyle="1" w:styleId="a7">
    <w:name w:val="Нижний колонтитул Знак"/>
    <w:basedOn w:val="a1"/>
    <w:link w:val="a6"/>
    <w:uiPriority w:val="99"/>
    <w:rsid w:val="00F47BC7"/>
  </w:style>
  <w:style w:type="paragraph" w:styleId="a8">
    <w:name w:val="Balloon Text"/>
    <w:basedOn w:val="a"/>
    <w:link w:val="a9"/>
    <w:uiPriority w:val="99"/>
    <w:semiHidden/>
    <w:unhideWhenUsed/>
    <w:rsid w:val="00DE551B"/>
    <w:pPr>
      <w:jc w:val="left"/>
    </w:pPr>
    <w:rPr>
      <w:rFonts w:ascii="Tahoma" w:eastAsiaTheme="minorHAnsi" w:hAnsi="Tahoma" w:cs="Tahoma"/>
      <w:sz w:val="16"/>
      <w:szCs w:val="16"/>
    </w:rPr>
  </w:style>
  <w:style w:type="character" w:customStyle="1" w:styleId="a9">
    <w:name w:val="Текст выноски Знак"/>
    <w:basedOn w:val="a1"/>
    <w:link w:val="a8"/>
    <w:uiPriority w:val="99"/>
    <w:semiHidden/>
    <w:rsid w:val="00DE551B"/>
    <w:rPr>
      <w:rFonts w:ascii="Tahoma" w:hAnsi="Tahoma" w:cs="Tahoma"/>
      <w:sz w:val="16"/>
      <w:szCs w:val="16"/>
    </w:rPr>
  </w:style>
  <w:style w:type="paragraph" w:customStyle="1" w:styleId="aa">
    <w:name w:val="ФИЛИАЛ"/>
    <w:basedOn w:val="a"/>
    <w:link w:val="ab"/>
    <w:uiPriority w:val="99"/>
    <w:rsid w:val="0008682F"/>
    <w:pPr>
      <w:spacing w:before="120" w:after="120" w:line="360" w:lineRule="auto"/>
      <w:ind w:firstLine="425"/>
      <w:jc w:val="center"/>
    </w:pPr>
    <w:rPr>
      <w:rFonts w:eastAsia="Times New Roman"/>
      <w:caps/>
      <w:sz w:val="26"/>
      <w:szCs w:val="22"/>
      <w:lang w:eastAsia="ru-RU"/>
    </w:rPr>
  </w:style>
  <w:style w:type="character" w:customStyle="1" w:styleId="ab">
    <w:name w:val="ФИЛИАЛ Знак"/>
    <w:link w:val="aa"/>
    <w:uiPriority w:val="99"/>
    <w:rsid w:val="0008682F"/>
    <w:rPr>
      <w:rFonts w:ascii="Times New Roman" w:eastAsia="Times New Roman" w:hAnsi="Times New Roman" w:cs="Times New Roman"/>
      <w:caps/>
      <w:sz w:val="26"/>
      <w:lang w:eastAsia="ru-RU"/>
    </w:rPr>
  </w:style>
  <w:style w:type="paragraph" w:customStyle="1" w:styleId="21">
    <w:name w:val="2 Глава раздела"/>
    <w:basedOn w:val="a4"/>
    <w:link w:val="22"/>
    <w:rsid w:val="0008682F"/>
    <w:pPr>
      <w:spacing w:before="120" w:after="120" w:line="360" w:lineRule="auto"/>
      <w:ind w:firstLine="425"/>
      <w:jc w:val="center"/>
    </w:pPr>
    <w:rPr>
      <w:rFonts w:ascii="Times New Roman" w:eastAsia="Times New Roman" w:hAnsi="Times New Roman" w:cs="Times New Roman"/>
      <w:sz w:val="20"/>
      <w:szCs w:val="26"/>
      <w:lang w:eastAsia="ru-RU"/>
    </w:rPr>
  </w:style>
  <w:style w:type="character" w:customStyle="1" w:styleId="22">
    <w:name w:val="2 Глава раздела Знак"/>
    <w:link w:val="21"/>
    <w:rsid w:val="0008682F"/>
    <w:rPr>
      <w:rFonts w:ascii="Times New Roman" w:eastAsia="Times New Roman" w:hAnsi="Times New Roman" w:cs="Times New Roman"/>
      <w:sz w:val="20"/>
      <w:szCs w:val="26"/>
      <w:lang w:eastAsia="ru-RU"/>
    </w:rPr>
  </w:style>
  <w:style w:type="paragraph" w:styleId="23">
    <w:name w:val="toc 2"/>
    <w:basedOn w:val="a"/>
    <w:next w:val="a"/>
    <w:uiPriority w:val="39"/>
    <w:rsid w:val="0008682F"/>
    <w:pPr>
      <w:tabs>
        <w:tab w:val="right" w:leader="dot" w:pos="9923"/>
      </w:tabs>
      <w:spacing w:before="120" w:after="120" w:line="360" w:lineRule="auto"/>
      <w:ind w:left="567" w:right="851" w:firstLine="425"/>
    </w:pPr>
    <w:rPr>
      <w:rFonts w:eastAsia="Times New Roman"/>
      <w:smallCaps/>
      <w:sz w:val="22"/>
      <w:szCs w:val="20"/>
      <w:lang w:eastAsia="ru-RU"/>
    </w:rPr>
  </w:style>
  <w:style w:type="character" w:customStyle="1" w:styleId="10">
    <w:name w:val="Заголовок 1 Знак"/>
    <w:aliases w:val="новая страница Знак,íîâàÿ ñòðàíèöà Знак,Заголовок 1 Знак Знак Знак Знак Знак"/>
    <w:basedOn w:val="a1"/>
    <w:link w:val="1"/>
    <w:uiPriority w:val="9"/>
    <w:rsid w:val="0008682F"/>
    <w:rPr>
      <w:rFonts w:ascii="Times New Roman" w:eastAsia="Times New Roman" w:hAnsi="Times New Roman" w:cs="Arial"/>
      <w:b/>
      <w:bCs/>
      <w:kern w:val="32"/>
      <w:sz w:val="26"/>
      <w:szCs w:val="32"/>
      <w:lang w:eastAsia="ru-RU"/>
    </w:rPr>
  </w:style>
  <w:style w:type="character" w:customStyle="1" w:styleId="20">
    <w:name w:val="Заголовок 2 Знак"/>
    <w:basedOn w:val="a1"/>
    <w:link w:val="2"/>
    <w:rsid w:val="0008682F"/>
    <w:rPr>
      <w:rFonts w:ascii="Times New Roman" w:eastAsia="Times New Roman" w:hAnsi="Times New Roman" w:cs="Arial"/>
      <w:b/>
      <w:iCs/>
      <w:noProof/>
      <w:sz w:val="26"/>
      <w:szCs w:val="20"/>
      <w:lang w:eastAsia="ru-RU"/>
    </w:rPr>
  </w:style>
  <w:style w:type="character" w:customStyle="1" w:styleId="30">
    <w:name w:val="Заголовок 3 Знак"/>
    <w:aliases w:val="h3 sub heading Знак,C Sub-Sub/Italic Знак,13 Sub-Sub/Italic Знак,h3 Знак,Знак Знак,OG Heading 3 Знак, Знак Знак"/>
    <w:basedOn w:val="a1"/>
    <w:link w:val="3"/>
    <w:uiPriority w:val="9"/>
    <w:rsid w:val="0008682F"/>
    <w:rPr>
      <w:rFonts w:ascii="Times New Roman" w:eastAsia="Times New Roman" w:hAnsi="Times New Roman" w:cs="Arial"/>
      <w:b/>
      <w:bCs/>
      <w:noProof/>
      <w:sz w:val="26"/>
      <w:szCs w:val="20"/>
      <w:lang w:eastAsia="ru-RU"/>
    </w:rPr>
  </w:style>
  <w:style w:type="character" w:customStyle="1" w:styleId="40">
    <w:name w:val="Заголовок 4 Знак"/>
    <w:basedOn w:val="a1"/>
    <w:link w:val="4"/>
    <w:uiPriority w:val="9"/>
    <w:rsid w:val="0008682F"/>
    <w:rPr>
      <w:rFonts w:ascii="Times New Roman" w:eastAsia="Times New Roman" w:hAnsi="Times New Roman" w:cs="Times New Roman"/>
      <w:b/>
      <w:bCs/>
      <w:sz w:val="26"/>
      <w:szCs w:val="26"/>
      <w:lang w:eastAsia="ru-RU"/>
    </w:rPr>
  </w:style>
  <w:style w:type="character" w:customStyle="1" w:styleId="50">
    <w:name w:val="Заголовок 5 Знак"/>
    <w:basedOn w:val="a1"/>
    <w:link w:val="5"/>
    <w:uiPriority w:val="9"/>
    <w:rsid w:val="0008682F"/>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uiPriority w:val="9"/>
    <w:rsid w:val="0008682F"/>
    <w:rPr>
      <w:rFonts w:ascii="Times New Roman" w:eastAsia="Times New Roman" w:hAnsi="Times New Roman" w:cs="Times New Roman"/>
      <w:b/>
      <w:bCs/>
      <w:i/>
      <w:sz w:val="26"/>
      <w:szCs w:val="26"/>
      <w:lang w:eastAsia="ru-RU"/>
    </w:rPr>
  </w:style>
  <w:style w:type="character" w:customStyle="1" w:styleId="70">
    <w:name w:val="Заголовок 7 Знак"/>
    <w:basedOn w:val="a1"/>
    <w:link w:val="7"/>
    <w:uiPriority w:val="9"/>
    <w:rsid w:val="0008682F"/>
    <w:rPr>
      <w:rFonts w:ascii="Times New Roman" w:eastAsia="Times New Roman" w:hAnsi="Times New Roman" w:cs="Times New Roman"/>
      <w:sz w:val="26"/>
      <w:szCs w:val="26"/>
      <w:lang w:eastAsia="ru-RU"/>
    </w:rPr>
  </w:style>
  <w:style w:type="paragraph" w:styleId="a0">
    <w:name w:val="Body Text"/>
    <w:basedOn w:val="a"/>
    <w:link w:val="ac"/>
    <w:uiPriority w:val="99"/>
    <w:unhideWhenUsed/>
    <w:rsid w:val="0008682F"/>
    <w:pPr>
      <w:spacing w:after="120" w:line="276" w:lineRule="auto"/>
      <w:jc w:val="left"/>
    </w:pPr>
    <w:rPr>
      <w:rFonts w:asciiTheme="minorHAnsi" w:eastAsiaTheme="minorHAnsi" w:hAnsiTheme="minorHAnsi" w:cstheme="minorBidi"/>
      <w:sz w:val="22"/>
      <w:szCs w:val="22"/>
    </w:rPr>
  </w:style>
  <w:style w:type="character" w:customStyle="1" w:styleId="ac">
    <w:name w:val="Основной текст Знак"/>
    <w:basedOn w:val="a1"/>
    <w:link w:val="a0"/>
    <w:uiPriority w:val="99"/>
    <w:rsid w:val="0008682F"/>
  </w:style>
  <w:style w:type="paragraph" w:styleId="ad">
    <w:name w:val="List Paragraph"/>
    <w:basedOn w:val="a"/>
    <w:uiPriority w:val="34"/>
    <w:qFormat/>
    <w:rsid w:val="00E6324F"/>
    <w:pPr>
      <w:spacing w:after="200" w:line="276" w:lineRule="auto"/>
      <w:ind w:left="720"/>
      <w:contextualSpacing/>
      <w:jc w:val="left"/>
    </w:pPr>
    <w:rPr>
      <w:rFonts w:asciiTheme="minorHAnsi" w:eastAsiaTheme="minorHAnsi" w:hAnsiTheme="minorHAnsi" w:cstheme="minorBidi"/>
      <w:sz w:val="22"/>
      <w:szCs w:val="22"/>
    </w:rPr>
  </w:style>
  <w:style w:type="table" w:styleId="ae">
    <w:name w:val="Table Grid"/>
    <w:basedOn w:val="a2"/>
    <w:uiPriority w:val="59"/>
    <w:rsid w:val="00FC3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e"/>
    <w:uiPriority w:val="59"/>
    <w:rsid w:val="00433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825D88"/>
    <w:pPr>
      <w:spacing w:before="100" w:beforeAutospacing="1" w:after="100" w:afterAutospacing="1"/>
      <w:jc w:val="left"/>
    </w:pPr>
    <w:rPr>
      <w:rFonts w:eastAsia="Times New Roman"/>
      <w:lang w:eastAsia="ru-RU"/>
    </w:rPr>
  </w:style>
  <w:style w:type="paragraph" w:customStyle="1" w:styleId="ConsPlusTitle">
    <w:name w:val="ConsPlusTitle"/>
    <w:rsid w:val="00EB1F1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BE63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No Spacing"/>
    <w:link w:val="af1"/>
    <w:uiPriority w:val="1"/>
    <w:qFormat/>
    <w:rsid w:val="00BB0514"/>
    <w:pPr>
      <w:spacing w:after="0" w:line="240" w:lineRule="auto"/>
      <w:jc w:val="both"/>
    </w:pPr>
    <w:rPr>
      <w:rFonts w:ascii="Times New Roman" w:eastAsia="Calibri" w:hAnsi="Times New Roman" w:cs="Times New Roman"/>
      <w:sz w:val="24"/>
      <w:szCs w:val="24"/>
    </w:rPr>
  </w:style>
  <w:style w:type="character" w:styleId="af2">
    <w:name w:val="Hyperlink"/>
    <w:basedOn w:val="a1"/>
    <w:uiPriority w:val="99"/>
    <w:semiHidden/>
    <w:unhideWhenUsed/>
    <w:rsid w:val="00CF6EEA"/>
    <w:rPr>
      <w:color w:val="0000FF"/>
      <w:u w:val="single"/>
    </w:rPr>
  </w:style>
  <w:style w:type="paragraph" w:customStyle="1" w:styleId="ConsNormal">
    <w:name w:val="ConsNormal"/>
    <w:rsid w:val="00B966A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1737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3">
    <w:name w:val="Strong"/>
    <w:basedOn w:val="a1"/>
    <w:uiPriority w:val="22"/>
    <w:qFormat/>
    <w:rsid w:val="0012649C"/>
    <w:rPr>
      <w:b/>
      <w:bCs/>
    </w:rPr>
  </w:style>
  <w:style w:type="paragraph" w:customStyle="1" w:styleId="af4">
    <w:name w:val="для таблицы шапка"/>
    <w:basedOn w:val="a"/>
    <w:qFormat/>
    <w:rsid w:val="00C128DD"/>
    <w:pPr>
      <w:jc w:val="center"/>
    </w:pPr>
    <w:rPr>
      <w:b/>
      <w:sz w:val="20"/>
      <w:szCs w:val="22"/>
      <w:lang w:eastAsia="ru-RU"/>
    </w:rPr>
  </w:style>
  <w:style w:type="paragraph" w:customStyle="1" w:styleId="Default">
    <w:name w:val="Default"/>
    <w:rsid w:val="00E079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basedOn w:val="a1"/>
    <w:link w:val="af0"/>
    <w:uiPriority w:val="1"/>
    <w:rsid w:val="00FB333A"/>
    <w:rPr>
      <w:rFonts w:ascii="Times New Roman" w:eastAsia="Calibri" w:hAnsi="Times New Roman" w:cs="Times New Roman"/>
      <w:sz w:val="24"/>
      <w:szCs w:val="24"/>
    </w:rPr>
  </w:style>
  <w:style w:type="paragraph" w:styleId="af5">
    <w:name w:val="caption"/>
    <w:basedOn w:val="a"/>
    <w:next w:val="a0"/>
    <w:link w:val="af6"/>
    <w:qFormat/>
    <w:rsid w:val="00B976F1"/>
    <w:pPr>
      <w:spacing w:before="120" w:after="120" w:line="360" w:lineRule="auto"/>
      <w:ind w:firstLine="425"/>
      <w:jc w:val="left"/>
    </w:pPr>
    <w:rPr>
      <w:rFonts w:eastAsia="Times New Roman"/>
      <w:b/>
      <w:bCs/>
      <w:lang w:eastAsia="ru-RU"/>
    </w:rPr>
  </w:style>
  <w:style w:type="character" w:customStyle="1" w:styleId="af6">
    <w:name w:val="Название объекта Знак"/>
    <w:link w:val="af5"/>
    <w:rsid w:val="00B976F1"/>
    <w:rPr>
      <w:rFonts w:ascii="Times New Roman" w:eastAsia="Times New Roman" w:hAnsi="Times New Roman" w:cs="Times New Roman"/>
      <w:b/>
      <w:bCs/>
      <w:sz w:val="24"/>
      <w:szCs w:val="24"/>
      <w:lang w:eastAsia="ru-RU"/>
    </w:rPr>
  </w:style>
  <w:style w:type="paragraph" w:customStyle="1" w:styleId="11">
    <w:name w:val="Табличный_боковик_11"/>
    <w:link w:val="110"/>
    <w:qFormat/>
    <w:rsid w:val="00B976F1"/>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B976F1"/>
    <w:rPr>
      <w:rFonts w:ascii="Times New Roman" w:eastAsia="Times New Roman" w:hAnsi="Times New Roman" w:cs="Times New Roman"/>
      <w:szCs w:val="24"/>
      <w:lang w:eastAsia="ru-RU"/>
    </w:rPr>
  </w:style>
  <w:style w:type="paragraph" w:styleId="af7">
    <w:name w:val="Document Map"/>
    <w:basedOn w:val="a"/>
    <w:link w:val="af8"/>
    <w:uiPriority w:val="99"/>
    <w:semiHidden/>
    <w:unhideWhenUsed/>
    <w:rsid w:val="00CF48EA"/>
    <w:rPr>
      <w:rFonts w:ascii="Tahoma" w:hAnsi="Tahoma" w:cs="Tahoma"/>
      <w:sz w:val="16"/>
      <w:szCs w:val="16"/>
    </w:rPr>
  </w:style>
  <w:style w:type="character" w:customStyle="1" w:styleId="af8">
    <w:name w:val="Схема документа Знак"/>
    <w:basedOn w:val="a1"/>
    <w:link w:val="af7"/>
    <w:uiPriority w:val="99"/>
    <w:semiHidden/>
    <w:rsid w:val="00CF48E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w:qFormat/>
    <w:rsid w:val="00E6324F"/>
    <w:pPr>
      <w:spacing w:after="0" w:line="240" w:lineRule="auto"/>
      <w:jc w:val="both"/>
    </w:pPr>
    <w:rPr>
      <w:rFonts w:ascii="Times New Roman" w:eastAsia="Calibri" w:hAnsi="Times New Roman" w:cs="Times New Roman"/>
      <w:sz w:val="24"/>
      <w:szCs w:val="24"/>
    </w:rPr>
  </w:style>
  <w:style w:type="paragraph" w:styleId="1">
    <w:name w:val="heading 1"/>
    <w:aliases w:val="новая страница,íîâàÿ ñòðàíèöà,Заголовок 1 Знак Знак Знак Знак"/>
    <w:basedOn w:val="a"/>
    <w:next w:val="a0"/>
    <w:link w:val="10"/>
    <w:uiPriority w:val="9"/>
    <w:qFormat/>
    <w:rsid w:val="0008682F"/>
    <w:pPr>
      <w:keepNext/>
      <w:pageBreakBefore/>
      <w:numPr>
        <w:numId w:val="1"/>
      </w:numPr>
      <w:spacing w:before="240" w:after="120" w:line="360" w:lineRule="auto"/>
      <w:outlineLvl w:val="0"/>
    </w:pPr>
    <w:rPr>
      <w:rFonts w:eastAsia="Times New Roman" w:cs="Arial"/>
      <w:b/>
      <w:bCs/>
      <w:kern w:val="32"/>
      <w:sz w:val="26"/>
      <w:szCs w:val="32"/>
      <w:lang w:eastAsia="ru-RU"/>
    </w:rPr>
  </w:style>
  <w:style w:type="paragraph" w:styleId="2">
    <w:name w:val="heading 2"/>
    <w:basedOn w:val="a"/>
    <w:next w:val="a0"/>
    <w:link w:val="20"/>
    <w:qFormat/>
    <w:rsid w:val="0008682F"/>
    <w:pPr>
      <w:keepNext/>
      <w:keepLines/>
      <w:numPr>
        <w:ilvl w:val="1"/>
        <w:numId w:val="1"/>
      </w:numPr>
      <w:spacing w:before="240" w:after="240"/>
      <w:jc w:val="left"/>
      <w:outlineLvl w:val="1"/>
    </w:pPr>
    <w:rPr>
      <w:rFonts w:eastAsia="Times New Roman" w:cs="Arial"/>
      <w:b/>
      <w:iCs/>
      <w:noProof/>
      <w:sz w:val="26"/>
      <w:szCs w:val="20"/>
      <w:lang w:eastAsia="ru-RU"/>
    </w:rPr>
  </w:style>
  <w:style w:type="paragraph" w:styleId="3">
    <w:name w:val="heading 3"/>
    <w:aliases w:val="h3 sub heading,C Sub-Sub/Italic,13 Sub-Sub/Italic,h3,Знак,OG Heading 3, Знак"/>
    <w:basedOn w:val="a"/>
    <w:next w:val="a0"/>
    <w:link w:val="30"/>
    <w:uiPriority w:val="9"/>
    <w:qFormat/>
    <w:rsid w:val="0008682F"/>
    <w:pPr>
      <w:keepNext/>
      <w:numPr>
        <w:ilvl w:val="2"/>
        <w:numId w:val="1"/>
      </w:numPr>
      <w:spacing w:before="240" w:after="120"/>
      <w:jc w:val="left"/>
      <w:outlineLvl w:val="2"/>
    </w:pPr>
    <w:rPr>
      <w:rFonts w:eastAsia="Times New Roman" w:cs="Arial"/>
      <w:b/>
      <w:bCs/>
      <w:noProof/>
      <w:sz w:val="26"/>
      <w:szCs w:val="20"/>
      <w:lang w:eastAsia="ru-RU"/>
    </w:rPr>
  </w:style>
  <w:style w:type="paragraph" w:styleId="4">
    <w:name w:val="heading 4"/>
    <w:basedOn w:val="a"/>
    <w:next w:val="a0"/>
    <w:link w:val="40"/>
    <w:uiPriority w:val="9"/>
    <w:qFormat/>
    <w:rsid w:val="0008682F"/>
    <w:pPr>
      <w:keepNext/>
      <w:keepLines/>
      <w:numPr>
        <w:ilvl w:val="3"/>
        <w:numId w:val="1"/>
      </w:numPr>
      <w:spacing w:before="240" w:after="120" w:line="360" w:lineRule="auto"/>
      <w:outlineLvl w:val="3"/>
    </w:pPr>
    <w:rPr>
      <w:rFonts w:eastAsia="Times New Roman"/>
      <w:b/>
      <w:bCs/>
      <w:sz w:val="26"/>
      <w:szCs w:val="26"/>
      <w:lang w:eastAsia="ru-RU"/>
    </w:rPr>
  </w:style>
  <w:style w:type="paragraph" w:styleId="5">
    <w:name w:val="heading 5"/>
    <w:basedOn w:val="a"/>
    <w:next w:val="a0"/>
    <w:link w:val="50"/>
    <w:uiPriority w:val="9"/>
    <w:qFormat/>
    <w:rsid w:val="0008682F"/>
    <w:pPr>
      <w:keepNext/>
      <w:keepLines/>
      <w:numPr>
        <w:ilvl w:val="4"/>
        <w:numId w:val="1"/>
      </w:numPr>
      <w:spacing w:before="240" w:after="360" w:line="360" w:lineRule="auto"/>
      <w:outlineLvl w:val="4"/>
    </w:pPr>
    <w:rPr>
      <w:rFonts w:eastAsia="Times New Roman"/>
      <w:b/>
      <w:bCs/>
      <w:iCs/>
      <w:sz w:val="26"/>
      <w:szCs w:val="26"/>
      <w:lang w:eastAsia="ru-RU"/>
    </w:rPr>
  </w:style>
  <w:style w:type="paragraph" w:styleId="6">
    <w:name w:val="heading 6"/>
    <w:basedOn w:val="a"/>
    <w:next w:val="a0"/>
    <w:link w:val="60"/>
    <w:uiPriority w:val="9"/>
    <w:qFormat/>
    <w:rsid w:val="0008682F"/>
    <w:pPr>
      <w:numPr>
        <w:ilvl w:val="5"/>
        <w:numId w:val="1"/>
      </w:numPr>
      <w:spacing w:before="240" w:after="240" w:line="360" w:lineRule="auto"/>
      <w:outlineLvl w:val="5"/>
    </w:pPr>
    <w:rPr>
      <w:rFonts w:eastAsia="Times New Roman"/>
      <w:b/>
      <w:bCs/>
      <w:i/>
      <w:sz w:val="26"/>
      <w:szCs w:val="26"/>
      <w:lang w:eastAsia="ru-RU"/>
    </w:rPr>
  </w:style>
  <w:style w:type="paragraph" w:styleId="7">
    <w:name w:val="heading 7"/>
    <w:basedOn w:val="a"/>
    <w:next w:val="a0"/>
    <w:link w:val="70"/>
    <w:uiPriority w:val="9"/>
    <w:qFormat/>
    <w:rsid w:val="0008682F"/>
    <w:pPr>
      <w:keepNext/>
      <w:keepLines/>
      <w:numPr>
        <w:ilvl w:val="6"/>
        <w:numId w:val="1"/>
      </w:numPr>
      <w:spacing w:before="240" w:after="120" w:line="360" w:lineRule="auto"/>
      <w:outlineLvl w:val="6"/>
    </w:pPr>
    <w:rPr>
      <w:rFonts w:eastAsia="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5"/>
    <w:unhideWhenUsed/>
    <w:rsid w:val="00F47BC7"/>
    <w:pPr>
      <w:tabs>
        <w:tab w:val="center" w:pos="4677"/>
        <w:tab w:val="right" w:pos="9355"/>
      </w:tabs>
      <w:jc w:val="left"/>
    </w:pPr>
    <w:rPr>
      <w:rFonts w:asciiTheme="minorHAnsi" w:eastAsiaTheme="minorHAnsi" w:hAnsiTheme="minorHAnsi" w:cstheme="minorBidi"/>
      <w:sz w:val="22"/>
      <w:szCs w:val="22"/>
    </w:rPr>
  </w:style>
  <w:style w:type="character" w:customStyle="1" w:styleId="a5">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1"/>
    <w:link w:val="a4"/>
    <w:rsid w:val="00F47BC7"/>
  </w:style>
  <w:style w:type="paragraph" w:styleId="a6">
    <w:name w:val="footer"/>
    <w:basedOn w:val="a"/>
    <w:link w:val="a7"/>
    <w:uiPriority w:val="99"/>
    <w:unhideWhenUsed/>
    <w:rsid w:val="00F47BC7"/>
    <w:pPr>
      <w:tabs>
        <w:tab w:val="center" w:pos="4677"/>
        <w:tab w:val="right" w:pos="9355"/>
      </w:tabs>
      <w:jc w:val="left"/>
    </w:pPr>
    <w:rPr>
      <w:rFonts w:asciiTheme="minorHAnsi" w:eastAsiaTheme="minorHAnsi" w:hAnsiTheme="minorHAnsi" w:cstheme="minorBidi"/>
      <w:sz w:val="22"/>
      <w:szCs w:val="22"/>
    </w:rPr>
  </w:style>
  <w:style w:type="character" w:customStyle="1" w:styleId="a7">
    <w:name w:val="Нижний колонтитул Знак"/>
    <w:basedOn w:val="a1"/>
    <w:link w:val="a6"/>
    <w:uiPriority w:val="99"/>
    <w:rsid w:val="00F47BC7"/>
  </w:style>
  <w:style w:type="paragraph" w:styleId="a8">
    <w:name w:val="Balloon Text"/>
    <w:basedOn w:val="a"/>
    <w:link w:val="a9"/>
    <w:uiPriority w:val="99"/>
    <w:semiHidden/>
    <w:unhideWhenUsed/>
    <w:rsid w:val="00DE551B"/>
    <w:pPr>
      <w:jc w:val="left"/>
    </w:pPr>
    <w:rPr>
      <w:rFonts w:ascii="Tahoma" w:eastAsiaTheme="minorHAnsi" w:hAnsi="Tahoma" w:cs="Tahoma"/>
      <w:sz w:val="16"/>
      <w:szCs w:val="16"/>
    </w:rPr>
  </w:style>
  <w:style w:type="character" w:customStyle="1" w:styleId="a9">
    <w:name w:val="Текст выноски Знак"/>
    <w:basedOn w:val="a1"/>
    <w:link w:val="a8"/>
    <w:uiPriority w:val="99"/>
    <w:semiHidden/>
    <w:rsid w:val="00DE551B"/>
    <w:rPr>
      <w:rFonts w:ascii="Tahoma" w:hAnsi="Tahoma" w:cs="Tahoma"/>
      <w:sz w:val="16"/>
      <w:szCs w:val="16"/>
    </w:rPr>
  </w:style>
  <w:style w:type="paragraph" w:customStyle="1" w:styleId="aa">
    <w:name w:val="ФИЛИАЛ"/>
    <w:basedOn w:val="a"/>
    <w:link w:val="ab"/>
    <w:uiPriority w:val="99"/>
    <w:rsid w:val="0008682F"/>
    <w:pPr>
      <w:spacing w:before="120" w:after="120" w:line="360" w:lineRule="auto"/>
      <w:ind w:firstLine="425"/>
      <w:jc w:val="center"/>
    </w:pPr>
    <w:rPr>
      <w:rFonts w:eastAsia="Times New Roman"/>
      <w:caps/>
      <w:sz w:val="26"/>
      <w:szCs w:val="22"/>
      <w:lang w:eastAsia="ru-RU"/>
    </w:rPr>
  </w:style>
  <w:style w:type="character" w:customStyle="1" w:styleId="ab">
    <w:name w:val="ФИЛИАЛ Знак"/>
    <w:link w:val="aa"/>
    <w:uiPriority w:val="99"/>
    <w:rsid w:val="0008682F"/>
    <w:rPr>
      <w:rFonts w:ascii="Times New Roman" w:eastAsia="Times New Roman" w:hAnsi="Times New Roman" w:cs="Times New Roman"/>
      <w:caps/>
      <w:sz w:val="26"/>
      <w:lang w:eastAsia="ru-RU"/>
    </w:rPr>
  </w:style>
  <w:style w:type="paragraph" w:customStyle="1" w:styleId="21">
    <w:name w:val="2 Глава раздела"/>
    <w:basedOn w:val="a4"/>
    <w:link w:val="22"/>
    <w:rsid w:val="0008682F"/>
    <w:pPr>
      <w:spacing w:before="120" w:after="120" w:line="360" w:lineRule="auto"/>
      <w:ind w:firstLine="425"/>
      <w:jc w:val="center"/>
    </w:pPr>
    <w:rPr>
      <w:rFonts w:ascii="Times New Roman" w:eastAsia="Times New Roman" w:hAnsi="Times New Roman" w:cs="Times New Roman"/>
      <w:sz w:val="20"/>
      <w:szCs w:val="26"/>
      <w:lang w:eastAsia="ru-RU"/>
    </w:rPr>
  </w:style>
  <w:style w:type="character" w:customStyle="1" w:styleId="22">
    <w:name w:val="2 Глава раздела Знак"/>
    <w:link w:val="21"/>
    <w:rsid w:val="0008682F"/>
    <w:rPr>
      <w:rFonts w:ascii="Times New Roman" w:eastAsia="Times New Roman" w:hAnsi="Times New Roman" w:cs="Times New Roman"/>
      <w:sz w:val="20"/>
      <w:szCs w:val="26"/>
      <w:lang w:eastAsia="ru-RU"/>
    </w:rPr>
  </w:style>
  <w:style w:type="paragraph" w:styleId="23">
    <w:name w:val="toc 2"/>
    <w:basedOn w:val="a"/>
    <w:next w:val="a"/>
    <w:uiPriority w:val="39"/>
    <w:rsid w:val="0008682F"/>
    <w:pPr>
      <w:tabs>
        <w:tab w:val="right" w:leader="dot" w:pos="9923"/>
      </w:tabs>
      <w:spacing w:before="120" w:after="120" w:line="360" w:lineRule="auto"/>
      <w:ind w:left="567" w:right="851" w:firstLine="425"/>
    </w:pPr>
    <w:rPr>
      <w:rFonts w:eastAsia="Times New Roman"/>
      <w:smallCaps/>
      <w:sz w:val="22"/>
      <w:szCs w:val="20"/>
      <w:lang w:eastAsia="ru-RU"/>
    </w:rPr>
  </w:style>
  <w:style w:type="character" w:customStyle="1" w:styleId="10">
    <w:name w:val="Заголовок 1 Знак"/>
    <w:aliases w:val="новая страница Знак,íîâàÿ ñòðàíèöà Знак,Заголовок 1 Знак Знак Знак Знак Знак"/>
    <w:basedOn w:val="a1"/>
    <w:link w:val="1"/>
    <w:uiPriority w:val="9"/>
    <w:rsid w:val="0008682F"/>
    <w:rPr>
      <w:rFonts w:ascii="Times New Roman" w:eastAsia="Times New Roman" w:hAnsi="Times New Roman" w:cs="Arial"/>
      <w:b/>
      <w:bCs/>
      <w:kern w:val="32"/>
      <w:sz w:val="26"/>
      <w:szCs w:val="32"/>
      <w:lang w:eastAsia="ru-RU"/>
    </w:rPr>
  </w:style>
  <w:style w:type="character" w:customStyle="1" w:styleId="20">
    <w:name w:val="Заголовок 2 Знак"/>
    <w:basedOn w:val="a1"/>
    <w:link w:val="2"/>
    <w:rsid w:val="0008682F"/>
    <w:rPr>
      <w:rFonts w:ascii="Times New Roman" w:eastAsia="Times New Roman" w:hAnsi="Times New Roman" w:cs="Arial"/>
      <w:b/>
      <w:iCs/>
      <w:noProof/>
      <w:sz w:val="26"/>
      <w:szCs w:val="20"/>
      <w:lang w:eastAsia="ru-RU"/>
    </w:rPr>
  </w:style>
  <w:style w:type="character" w:customStyle="1" w:styleId="30">
    <w:name w:val="Заголовок 3 Знак"/>
    <w:aliases w:val="h3 sub heading Знак,C Sub-Sub/Italic Знак,13 Sub-Sub/Italic Знак,h3 Знак,Знак Знак,OG Heading 3 Знак, Знак Знак"/>
    <w:basedOn w:val="a1"/>
    <w:link w:val="3"/>
    <w:uiPriority w:val="9"/>
    <w:rsid w:val="0008682F"/>
    <w:rPr>
      <w:rFonts w:ascii="Times New Roman" w:eastAsia="Times New Roman" w:hAnsi="Times New Roman" w:cs="Arial"/>
      <w:b/>
      <w:bCs/>
      <w:noProof/>
      <w:sz w:val="26"/>
      <w:szCs w:val="20"/>
      <w:lang w:eastAsia="ru-RU"/>
    </w:rPr>
  </w:style>
  <w:style w:type="character" w:customStyle="1" w:styleId="40">
    <w:name w:val="Заголовок 4 Знак"/>
    <w:basedOn w:val="a1"/>
    <w:link w:val="4"/>
    <w:uiPriority w:val="9"/>
    <w:rsid w:val="0008682F"/>
    <w:rPr>
      <w:rFonts w:ascii="Times New Roman" w:eastAsia="Times New Roman" w:hAnsi="Times New Roman" w:cs="Times New Roman"/>
      <w:b/>
      <w:bCs/>
      <w:sz w:val="26"/>
      <w:szCs w:val="26"/>
      <w:lang w:eastAsia="ru-RU"/>
    </w:rPr>
  </w:style>
  <w:style w:type="character" w:customStyle="1" w:styleId="50">
    <w:name w:val="Заголовок 5 Знак"/>
    <w:basedOn w:val="a1"/>
    <w:link w:val="5"/>
    <w:uiPriority w:val="9"/>
    <w:rsid w:val="0008682F"/>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uiPriority w:val="9"/>
    <w:rsid w:val="0008682F"/>
    <w:rPr>
      <w:rFonts w:ascii="Times New Roman" w:eastAsia="Times New Roman" w:hAnsi="Times New Roman" w:cs="Times New Roman"/>
      <w:b/>
      <w:bCs/>
      <w:i/>
      <w:sz w:val="26"/>
      <w:szCs w:val="26"/>
      <w:lang w:eastAsia="ru-RU"/>
    </w:rPr>
  </w:style>
  <w:style w:type="character" w:customStyle="1" w:styleId="70">
    <w:name w:val="Заголовок 7 Знак"/>
    <w:basedOn w:val="a1"/>
    <w:link w:val="7"/>
    <w:uiPriority w:val="9"/>
    <w:rsid w:val="0008682F"/>
    <w:rPr>
      <w:rFonts w:ascii="Times New Roman" w:eastAsia="Times New Roman" w:hAnsi="Times New Roman" w:cs="Times New Roman"/>
      <w:sz w:val="26"/>
      <w:szCs w:val="26"/>
      <w:lang w:eastAsia="ru-RU"/>
    </w:rPr>
  </w:style>
  <w:style w:type="paragraph" w:styleId="a0">
    <w:name w:val="Body Text"/>
    <w:basedOn w:val="a"/>
    <w:link w:val="ac"/>
    <w:uiPriority w:val="99"/>
    <w:unhideWhenUsed/>
    <w:rsid w:val="0008682F"/>
    <w:pPr>
      <w:spacing w:after="120" w:line="276" w:lineRule="auto"/>
      <w:jc w:val="left"/>
    </w:pPr>
    <w:rPr>
      <w:rFonts w:asciiTheme="minorHAnsi" w:eastAsiaTheme="minorHAnsi" w:hAnsiTheme="minorHAnsi" w:cstheme="minorBidi"/>
      <w:sz w:val="22"/>
      <w:szCs w:val="22"/>
    </w:rPr>
  </w:style>
  <w:style w:type="character" w:customStyle="1" w:styleId="ac">
    <w:name w:val="Основной текст Знак"/>
    <w:basedOn w:val="a1"/>
    <w:link w:val="a0"/>
    <w:uiPriority w:val="99"/>
    <w:rsid w:val="0008682F"/>
  </w:style>
  <w:style w:type="paragraph" w:styleId="ad">
    <w:name w:val="List Paragraph"/>
    <w:basedOn w:val="a"/>
    <w:uiPriority w:val="34"/>
    <w:qFormat/>
    <w:rsid w:val="00E6324F"/>
    <w:pPr>
      <w:spacing w:after="200" w:line="276" w:lineRule="auto"/>
      <w:ind w:left="720"/>
      <w:contextualSpacing/>
      <w:jc w:val="left"/>
    </w:pPr>
    <w:rPr>
      <w:rFonts w:asciiTheme="minorHAnsi" w:eastAsiaTheme="minorHAnsi" w:hAnsiTheme="minorHAnsi" w:cstheme="minorBidi"/>
      <w:sz w:val="22"/>
      <w:szCs w:val="22"/>
    </w:rPr>
  </w:style>
  <w:style w:type="table" w:styleId="ae">
    <w:name w:val="Table Grid"/>
    <w:basedOn w:val="a2"/>
    <w:uiPriority w:val="59"/>
    <w:rsid w:val="00FC3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e"/>
    <w:uiPriority w:val="59"/>
    <w:rsid w:val="00433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825D88"/>
    <w:pPr>
      <w:spacing w:before="100" w:beforeAutospacing="1" w:after="100" w:afterAutospacing="1"/>
      <w:jc w:val="left"/>
    </w:pPr>
    <w:rPr>
      <w:rFonts w:eastAsia="Times New Roman"/>
      <w:lang w:eastAsia="ru-RU"/>
    </w:rPr>
  </w:style>
  <w:style w:type="paragraph" w:customStyle="1" w:styleId="ConsPlusTitle">
    <w:name w:val="ConsPlusTitle"/>
    <w:rsid w:val="00EB1F1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BE63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No Spacing"/>
    <w:link w:val="af1"/>
    <w:uiPriority w:val="1"/>
    <w:qFormat/>
    <w:rsid w:val="00BB0514"/>
    <w:pPr>
      <w:spacing w:after="0" w:line="240" w:lineRule="auto"/>
      <w:jc w:val="both"/>
    </w:pPr>
    <w:rPr>
      <w:rFonts w:ascii="Times New Roman" w:eastAsia="Calibri" w:hAnsi="Times New Roman" w:cs="Times New Roman"/>
      <w:sz w:val="24"/>
      <w:szCs w:val="24"/>
    </w:rPr>
  </w:style>
  <w:style w:type="character" w:styleId="af2">
    <w:name w:val="Hyperlink"/>
    <w:basedOn w:val="a1"/>
    <w:uiPriority w:val="99"/>
    <w:semiHidden/>
    <w:unhideWhenUsed/>
    <w:rsid w:val="00CF6EEA"/>
    <w:rPr>
      <w:color w:val="0000FF"/>
      <w:u w:val="single"/>
    </w:rPr>
  </w:style>
  <w:style w:type="paragraph" w:customStyle="1" w:styleId="ConsNormal">
    <w:name w:val="ConsNormal"/>
    <w:rsid w:val="00B966A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1737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3">
    <w:name w:val="Strong"/>
    <w:basedOn w:val="a1"/>
    <w:uiPriority w:val="22"/>
    <w:qFormat/>
    <w:rsid w:val="0012649C"/>
    <w:rPr>
      <w:b/>
      <w:bCs/>
    </w:rPr>
  </w:style>
  <w:style w:type="paragraph" w:customStyle="1" w:styleId="af4">
    <w:name w:val="для таблицы шапка"/>
    <w:basedOn w:val="a"/>
    <w:qFormat/>
    <w:rsid w:val="00C128DD"/>
    <w:pPr>
      <w:jc w:val="center"/>
    </w:pPr>
    <w:rPr>
      <w:b/>
      <w:sz w:val="20"/>
      <w:szCs w:val="22"/>
      <w:lang w:eastAsia="ru-RU"/>
    </w:rPr>
  </w:style>
  <w:style w:type="paragraph" w:customStyle="1" w:styleId="Default">
    <w:name w:val="Default"/>
    <w:rsid w:val="00E079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Без интервала Знак"/>
    <w:basedOn w:val="a1"/>
    <w:link w:val="af0"/>
    <w:uiPriority w:val="1"/>
    <w:rsid w:val="00FB333A"/>
    <w:rPr>
      <w:rFonts w:ascii="Times New Roman" w:eastAsia="Calibri" w:hAnsi="Times New Roman" w:cs="Times New Roman"/>
      <w:sz w:val="24"/>
      <w:szCs w:val="24"/>
    </w:rPr>
  </w:style>
  <w:style w:type="paragraph" w:styleId="af5">
    <w:name w:val="caption"/>
    <w:basedOn w:val="a"/>
    <w:next w:val="a0"/>
    <w:link w:val="af6"/>
    <w:qFormat/>
    <w:rsid w:val="00B976F1"/>
    <w:pPr>
      <w:spacing w:before="120" w:after="120" w:line="360" w:lineRule="auto"/>
      <w:ind w:firstLine="425"/>
      <w:jc w:val="left"/>
    </w:pPr>
    <w:rPr>
      <w:rFonts w:eastAsia="Times New Roman"/>
      <w:b/>
      <w:bCs/>
      <w:lang w:eastAsia="ru-RU"/>
    </w:rPr>
  </w:style>
  <w:style w:type="character" w:customStyle="1" w:styleId="af6">
    <w:name w:val="Название объекта Знак"/>
    <w:link w:val="af5"/>
    <w:rsid w:val="00B976F1"/>
    <w:rPr>
      <w:rFonts w:ascii="Times New Roman" w:eastAsia="Times New Roman" w:hAnsi="Times New Roman" w:cs="Times New Roman"/>
      <w:b/>
      <w:bCs/>
      <w:sz w:val="24"/>
      <w:szCs w:val="24"/>
      <w:lang w:eastAsia="ru-RU"/>
    </w:rPr>
  </w:style>
  <w:style w:type="paragraph" w:customStyle="1" w:styleId="11">
    <w:name w:val="Табличный_боковик_11"/>
    <w:link w:val="110"/>
    <w:qFormat/>
    <w:rsid w:val="00B976F1"/>
    <w:pPr>
      <w:spacing w:after="0" w:line="240" w:lineRule="auto"/>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B976F1"/>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10553">
      <w:bodyDiv w:val="1"/>
      <w:marLeft w:val="0"/>
      <w:marRight w:val="0"/>
      <w:marTop w:val="0"/>
      <w:marBottom w:val="0"/>
      <w:divBdr>
        <w:top w:val="none" w:sz="0" w:space="0" w:color="auto"/>
        <w:left w:val="none" w:sz="0" w:space="0" w:color="auto"/>
        <w:bottom w:val="none" w:sz="0" w:space="0" w:color="auto"/>
        <w:right w:val="none" w:sz="0" w:space="0" w:color="auto"/>
      </w:divBdr>
    </w:div>
    <w:div w:id="291206398">
      <w:bodyDiv w:val="1"/>
      <w:marLeft w:val="0"/>
      <w:marRight w:val="0"/>
      <w:marTop w:val="0"/>
      <w:marBottom w:val="0"/>
      <w:divBdr>
        <w:top w:val="none" w:sz="0" w:space="0" w:color="auto"/>
        <w:left w:val="none" w:sz="0" w:space="0" w:color="auto"/>
        <w:bottom w:val="none" w:sz="0" w:space="0" w:color="auto"/>
        <w:right w:val="none" w:sz="0" w:space="0" w:color="auto"/>
      </w:divBdr>
    </w:div>
    <w:div w:id="335690292">
      <w:bodyDiv w:val="1"/>
      <w:marLeft w:val="0"/>
      <w:marRight w:val="0"/>
      <w:marTop w:val="0"/>
      <w:marBottom w:val="0"/>
      <w:divBdr>
        <w:top w:val="none" w:sz="0" w:space="0" w:color="auto"/>
        <w:left w:val="none" w:sz="0" w:space="0" w:color="auto"/>
        <w:bottom w:val="none" w:sz="0" w:space="0" w:color="auto"/>
        <w:right w:val="none" w:sz="0" w:space="0" w:color="auto"/>
      </w:divBdr>
    </w:div>
    <w:div w:id="490100910">
      <w:bodyDiv w:val="1"/>
      <w:marLeft w:val="0"/>
      <w:marRight w:val="0"/>
      <w:marTop w:val="0"/>
      <w:marBottom w:val="0"/>
      <w:divBdr>
        <w:top w:val="none" w:sz="0" w:space="0" w:color="auto"/>
        <w:left w:val="none" w:sz="0" w:space="0" w:color="auto"/>
        <w:bottom w:val="none" w:sz="0" w:space="0" w:color="auto"/>
        <w:right w:val="none" w:sz="0" w:space="0" w:color="auto"/>
      </w:divBdr>
    </w:div>
    <w:div w:id="509874839">
      <w:bodyDiv w:val="1"/>
      <w:marLeft w:val="0"/>
      <w:marRight w:val="0"/>
      <w:marTop w:val="0"/>
      <w:marBottom w:val="0"/>
      <w:divBdr>
        <w:top w:val="none" w:sz="0" w:space="0" w:color="auto"/>
        <w:left w:val="none" w:sz="0" w:space="0" w:color="auto"/>
        <w:bottom w:val="none" w:sz="0" w:space="0" w:color="auto"/>
        <w:right w:val="none" w:sz="0" w:space="0" w:color="auto"/>
      </w:divBdr>
    </w:div>
    <w:div w:id="543370920">
      <w:bodyDiv w:val="1"/>
      <w:marLeft w:val="0"/>
      <w:marRight w:val="0"/>
      <w:marTop w:val="0"/>
      <w:marBottom w:val="0"/>
      <w:divBdr>
        <w:top w:val="none" w:sz="0" w:space="0" w:color="auto"/>
        <w:left w:val="none" w:sz="0" w:space="0" w:color="auto"/>
        <w:bottom w:val="none" w:sz="0" w:space="0" w:color="auto"/>
        <w:right w:val="none" w:sz="0" w:space="0" w:color="auto"/>
      </w:divBdr>
    </w:div>
    <w:div w:id="605041734">
      <w:bodyDiv w:val="1"/>
      <w:marLeft w:val="0"/>
      <w:marRight w:val="0"/>
      <w:marTop w:val="0"/>
      <w:marBottom w:val="0"/>
      <w:divBdr>
        <w:top w:val="none" w:sz="0" w:space="0" w:color="auto"/>
        <w:left w:val="none" w:sz="0" w:space="0" w:color="auto"/>
        <w:bottom w:val="none" w:sz="0" w:space="0" w:color="auto"/>
        <w:right w:val="none" w:sz="0" w:space="0" w:color="auto"/>
      </w:divBdr>
    </w:div>
    <w:div w:id="731542105">
      <w:bodyDiv w:val="1"/>
      <w:marLeft w:val="0"/>
      <w:marRight w:val="0"/>
      <w:marTop w:val="0"/>
      <w:marBottom w:val="0"/>
      <w:divBdr>
        <w:top w:val="none" w:sz="0" w:space="0" w:color="auto"/>
        <w:left w:val="none" w:sz="0" w:space="0" w:color="auto"/>
        <w:bottom w:val="none" w:sz="0" w:space="0" w:color="auto"/>
        <w:right w:val="none" w:sz="0" w:space="0" w:color="auto"/>
      </w:divBdr>
    </w:div>
    <w:div w:id="801002699">
      <w:bodyDiv w:val="1"/>
      <w:marLeft w:val="0"/>
      <w:marRight w:val="0"/>
      <w:marTop w:val="0"/>
      <w:marBottom w:val="0"/>
      <w:divBdr>
        <w:top w:val="none" w:sz="0" w:space="0" w:color="auto"/>
        <w:left w:val="none" w:sz="0" w:space="0" w:color="auto"/>
        <w:bottom w:val="none" w:sz="0" w:space="0" w:color="auto"/>
        <w:right w:val="none" w:sz="0" w:space="0" w:color="auto"/>
      </w:divBdr>
    </w:div>
    <w:div w:id="957372123">
      <w:bodyDiv w:val="1"/>
      <w:marLeft w:val="0"/>
      <w:marRight w:val="0"/>
      <w:marTop w:val="0"/>
      <w:marBottom w:val="0"/>
      <w:divBdr>
        <w:top w:val="none" w:sz="0" w:space="0" w:color="auto"/>
        <w:left w:val="none" w:sz="0" w:space="0" w:color="auto"/>
        <w:bottom w:val="none" w:sz="0" w:space="0" w:color="auto"/>
        <w:right w:val="none" w:sz="0" w:space="0" w:color="auto"/>
      </w:divBdr>
    </w:div>
    <w:div w:id="1332755125">
      <w:bodyDiv w:val="1"/>
      <w:marLeft w:val="0"/>
      <w:marRight w:val="0"/>
      <w:marTop w:val="0"/>
      <w:marBottom w:val="0"/>
      <w:divBdr>
        <w:top w:val="none" w:sz="0" w:space="0" w:color="auto"/>
        <w:left w:val="none" w:sz="0" w:space="0" w:color="auto"/>
        <w:bottom w:val="none" w:sz="0" w:space="0" w:color="auto"/>
        <w:right w:val="none" w:sz="0" w:space="0" w:color="auto"/>
      </w:divBdr>
    </w:div>
    <w:div w:id="1410999382">
      <w:bodyDiv w:val="1"/>
      <w:marLeft w:val="0"/>
      <w:marRight w:val="0"/>
      <w:marTop w:val="0"/>
      <w:marBottom w:val="0"/>
      <w:divBdr>
        <w:top w:val="none" w:sz="0" w:space="0" w:color="auto"/>
        <w:left w:val="none" w:sz="0" w:space="0" w:color="auto"/>
        <w:bottom w:val="none" w:sz="0" w:space="0" w:color="auto"/>
        <w:right w:val="none" w:sz="0" w:space="0" w:color="auto"/>
      </w:divBdr>
    </w:div>
    <w:div w:id="1460759561">
      <w:bodyDiv w:val="1"/>
      <w:marLeft w:val="0"/>
      <w:marRight w:val="0"/>
      <w:marTop w:val="0"/>
      <w:marBottom w:val="0"/>
      <w:divBdr>
        <w:top w:val="none" w:sz="0" w:space="0" w:color="auto"/>
        <w:left w:val="none" w:sz="0" w:space="0" w:color="auto"/>
        <w:bottom w:val="none" w:sz="0" w:space="0" w:color="auto"/>
        <w:right w:val="none" w:sz="0" w:space="0" w:color="auto"/>
      </w:divBdr>
    </w:div>
    <w:div w:id="1829783522">
      <w:bodyDiv w:val="1"/>
      <w:marLeft w:val="0"/>
      <w:marRight w:val="0"/>
      <w:marTop w:val="0"/>
      <w:marBottom w:val="0"/>
      <w:divBdr>
        <w:top w:val="none" w:sz="0" w:space="0" w:color="auto"/>
        <w:left w:val="none" w:sz="0" w:space="0" w:color="auto"/>
        <w:bottom w:val="none" w:sz="0" w:space="0" w:color="auto"/>
        <w:right w:val="none" w:sz="0" w:space="0" w:color="auto"/>
      </w:divBdr>
    </w:div>
    <w:div w:id="1955942554">
      <w:bodyDiv w:val="1"/>
      <w:marLeft w:val="0"/>
      <w:marRight w:val="0"/>
      <w:marTop w:val="0"/>
      <w:marBottom w:val="0"/>
      <w:divBdr>
        <w:top w:val="none" w:sz="0" w:space="0" w:color="auto"/>
        <w:left w:val="none" w:sz="0" w:space="0" w:color="auto"/>
        <w:bottom w:val="none" w:sz="0" w:space="0" w:color="auto"/>
        <w:right w:val="none" w:sz="0" w:space="0" w:color="auto"/>
      </w:divBdr>
    </w:div>
    <w:div w:id="206617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1.xml"/><Relationship Id="rId39" Type="http://schemas.openxmlformats.org/officeDocument/2006/relationships/hyperlink" Target="http://www.armatyra.org/tex_opis/nru.htm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www.armatyra.org/tex_opis/vru.html"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pn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hart" Target="charts/chart2.xml"/><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7.png"/><Relationship Id="rId31" Type="http://schemas.microsoft.com/office/2007/relationships/hdphoto" Target="media/hdphoto2.wdp"/><Relationship Id="rId44" Type="http://schemas.openxmlformats.org/officeDocument/2006/relationships/image" Target="media/image2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2.jpe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6.png"/><Relationship Id="rId35" Type="http://schemas.microsoft.com/office/2007/relationships/hdphoto" Target="media/hdphoto3.wdp"/><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ener6\Desktop\&#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ener6\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83;&#1090;&#1083;&#1090;\Desktop\&#1053;&#1072;&#1076;&#1077;&#1078;&#1085;&#1086;&#1089;&#1090;&#1100;\&#1085;&#1072;&#1076;&#1077;&#1078;&#1085;&#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t>Тепловая сеть отопления от котельной</a:t>
            </a:r>
          </a:p>
          <a:p>
            <a:pPr>
              <a:defRPr sz="1600" b="1" i="0" u="none" strike="noStrike" kern="1200" baseline="0">
                <a:solidFill>
                  <a:schemeClr val="tx1">
                    <a:lumMod val="65000"/>
                    <a:lumOff val="35000"/>
                  </a:schemeClr>
                </a:solidFill>
                <a:latin typeface="+mn-lt"/>
                <a:ea typeface="+mn-ea"/>
                <a:cs typeface="+mn-cs"/>
              </a:defRPr>
            </a:pPr>
            <a:r>
              <a:rPr lang="ru-RU" sz="1400"/>
              <a:t> (дер.</a:t>
            </a:r>
            <a:r>
              <a:rPr lang="ru-RU" sz="1400" baseline="0"/>
              <a:t> Старополье)</a:t>
            </a:r>
            <a:endParaRPr lang="ru-RU" sz="1400"/>
          </a:p>
        </c:rich>
      </c:tx>
      <c:layout>
        <c:manualLayout>
          <c:xMode val="edge"/>
          <c:yMode val="edge"/>
          <c:x val="0.21040793147526238"/>
          <c:y val="5.698016785854107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22050560567621"/>
          <c:y val="0.16724437445319343"/>
          <c:w val="0.67158449264492692"/>
          <c:h val="0.71560902887139122"/>
        </c:manualLayout>
      </c:layout>
      <c:pie3DChart>
        <c:varyColors val="1"/>
        <c:ser>
          <c:idx val="0"/>
          <c:order val="0"/>
          <c:explosion val="1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layout>
                <c:manualLayout>
                  <c:x val="1.666666666666667E-2"/>
                  <c:y val="2.7777777777777707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
                  <c:y val="4.6296296296296224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Лист1!$D$13:$D$19</c:f>
              <c:strCache>
                <c:ptCount val="6"/>
                <c:pt idx="0">
                  <c:v>Ду 0,05</c:v>
                </c:pt>
                <c:pt idx="1">
                  <c:v>Ду 0,065</c:v>
                </c:pt>
                <c:pt idx="2">
                  <c:v>Ду 0,08</c:v>
                </c:pt>
                <c:pt idx="3">
                  <c:v>Ду 0,1</c:v>
                </c:pt>
                <c:pt idx="4">
                  <c:v>Ду 0,15</c:v>
                </c:pt>
                <c:pt idx="5">
                  <c:v> Ду 0,2</c:v>
                </c:pt>
              </c:strCache>
            </c:strRef>
          </c:cat>
          <c:val>
            <c:numRef>
              <c:f>Лист1!$E$13:$E$19</c:f>
              <c:numCache>
                <c:formatCode>General</c:formatCode>
                <c:ptCount val="7"/>
                <c:pt idx="0">
                  <c:v>54</c:v>
                </c:pt>
                <c:pt idx="1">
                  <c:v>290</c:v>
                </c:pt>
                <c:pt idx="2">
                  <c:v>596</c:v>
                </c:pt>
                <c:pt idx="3">
                  <c:v>916</c:v>
                </c:pt>
                <c:pt idx="4">
                  <c:v>278</c:v>
                </c:pt>
                <c:pt idx="5">
                  <c:v>776</c:v>
                </c:pt>
              </c:numCache>
            </c:numRef>
          </c:val>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13036220143864014"/>
          <c:y val="0.86583697871099441"/>
          <c:w val="0.74521259842519683"/>
          <c:h val="0.13413763936903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Потребеление тепловой энергии, Гкал</a:t>
            </a:r>
          </a:p>
        </c:rich>
      </c:tx>
      <c:layout>
        <c:manualLayout>
          <c:xMode val="edge"/>
          <c:yMode val="edge"/>
          <c:x val="0.16416062709165494"/>
          <c:y val="4.113615509812935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660853828385591"/>
          <c:y val="0.17581771236466842"/>
          <c:w val="0.84215179352580949"/>
          <c:h val="0.59357190928057069"/>
        </c:manualLayout>
      </c:layout>
      <c:bar3DChart>
        <c:barDir val="col"/>
        <c:grouping val="clustered"/>
        <c:varyColors val="0"/>
        <c:ser>
          <c:idx val="1"/>
          <c:order val="0"/>
          <c:tx>
            <c:strRef>
              <c:f>'[Лист Microsoft Excel.xlsx]Лист3'!$C$3</c:f>
              <c:strCache>
                <c:ptCount val="1"/>
                <c:pt idx="0">
                  <c:v>Потребеление тепловой энергии, Гкал</c:v>
                </c:pt>
              </c:strCache>
            </c:strRef>
          </c:tx>
          <c:invertIfNegative val="0"/>
          <c:cat>
            <c:numRef>
              <c:f>'[Лист Microsoft Excel.xlsx]Лист3'!$D$2:$H$2</c:f>
              <c:numCache>
                <c:formatCode>General</c:formatCode>
                <c:ptCount val="5"/>
                <c:pt idx="0">
                  <c:v>2008</c:v>
                </c:pt>
                <c:pt idx="1">
                  <c:v>2009</c:v>
                </c:pt>
                <c:pt idx="2">
                  <c:v>2010</c:v>
                </c:pt>
                <c:pt idx="3">
                  <c:v>2011</c:v>
                </c:pt>
                <c:pt idx="4">
                  <c:v>2012</c:v>
                </c:pt>
              </c:numCache>
            </c:numRef>
          </c:cat>
          <c:val>
            <c:numRef>
              <c:f>'[Лист Microsoft Excel.xlsx]Лист3'!$D$3:$H$3</c:f>
              <c:numCache>
                <c:formatCode>General</c:formatCode>
                <c:ptCount val="5"/>
                <c:pt idx="0">
                  <c:v>690</c:v>
                </c:pt>
                <c:pt idx="1">
                  <c:v>644.1</c:v>
                </c:pt>
                <c:pt idx="2">
                  <c:v>731</c:v>
                </c:pt>
                <c:pt idx="3">
                  <c:v>520</c:v>
                </c:pt>
                <c:pt idx="4">
                  <c:v>518</c:v>
                </c:pt>
              </c:numCache>
            </c:numRef>
          </c:val>
        </c:ser>
        <c:dLbls>
          <c:showLegendKey val="0"/>
          <c:showVal val="0"/>
          <c:showCatName val="0"/>
          <c:showSerName val="0"/>
          <c:showPercent val="0"/>
          <c:showBubbleSize val="0"/>
        </c:dLbls>
        <c:gapWidth val="150"/>
        <c:shape val="cylinder"/>
        <c:axId val="42357888"/>
        <c:axId val="42359424"/>
        <c:axId val="0"/>
      </c:bar3DChart>
      <c:catAx>
        <c:axId val="42357888"/>
        <c:scaling>
          <c:orientation val="minMax"/>
        </c:scaling>
        <c:delete val="0"/>
        <c:axPos val="b"/>
        <c:numFmt formatCode="General" sourceLinked="1"/>
        <c:majorTickMark val="none"/>
        <c:minorTickMark val="none"/>
        <c:tickLblPos val="nextTo"/>
        <c:crossAx val="42359424"/>
        <c:crosses val="autoZero"/>
        <c:auto val="1"/>
        <c:lblAlgn val="ctr"/>
        <c:lblOffset val="100"/>
        <c:noMultiLvlLbl val="0"/>
      </c:catAx>
      <c:valAx>
        <c:axId val="42359424"/>
        <c:scaling>
          <c:orientation val="minMax"/>
        </c:scaling>
        <c:delete val="0"/>
        <c:axPos val="l"/>
        <c:majorGridlines/>
        <c:numFmt formatCode="General" sourceLinked="1"/>
        <c:majorTickMark val="none"/>
        <c:minorTickMark val="none"/>
        <c:tickLblPos val="nextTo"/>
        <c:crossAx val="42357888"/>
        <c:crosses val="autoZero"/>
        <c:crossBetween val="between"/>
      </c:valAx>
    </c:plotArea>
    <c:legend>
      <c:legendPos val="r"/>
      <c:layout>
        <c:manualLayout>
          <c:xMode val="edge"/>
          <c:yMode val="edge"/>
          <c:x val="0.11989025156804103"/>
          <c:y val="0.87341748578545186"/>
          <c:w val="0.68288757655293086"/>
          <c:h val="0.106999798102160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Интенсивность отказов 1/км/год</a:t>
            </a:r>
            <a:endParaRPr lang="en-US" sz="1400"/>
          </a:p>
        </c:rich>
      </c:tx>
      <c:layout/>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4.0000000000000091E-2</c:v>
                </c:pt>
                <c:pt idx="1">
                  <c:v>2.0000000000000046E-2</c:v>
                </c:pt>
                <c:pt idx="2">
                  <c:v>2.0000000000000046E-2</c:v>
                </c:pt>
                <c:pt idx="3">
                  <c:v>2.0000000000000046E-2</c:v>
                </c:pt>
                <c:pt idx="4">
                  <c:v>2.500000000000006E-2</c:v>
                </c:pt>
                <c:pt idx="5">
                  <c:v>3.0000000000000068E-2</c:v>
                </c:pt>
                <c:pt idx="6">
                  <c:v>8.000000000000021E-2</c:v>
                </c:pt>
                <c:pt idx="7">
                  <c:v>0.25</c:v>
                </c:pt>
              </c:numCache>
            </c:numRef>
          </c:yVal>
          <c:smooth val="1"/>
        </c:ser>
        <c:dLbls>
          <c:showLegendKey val="0"/>
          <c:showVal val="0"/>
          <c:showCatName val="0"/>
          <c:showSerName val="0"/>
          <c:showPercent val="0"/>
          <c:showBubbleSize val="0"/>
        </c:dLbls>
        <c:axId val="59318272"/>
        <c:axId val="59319808"/>
      </c:scatterChart>
      <c:valAx>
        <c:axId val="59318272"/>
        <c:scaling>
          <c:orientation val="minMax"/>
        </c:scaling>
        <c:delete val="0"/>
        <c:axPos val="b"/>
        <c:numFmt formatCode="General" sourceLinked="1"/>
        <c:majorTickMark val="out"/>
        <c:minorTickMark val="none"/>
        <c:tickLblPos val="nextTo"/>
        <c:crossAx val="59319808"/>
        <c:crosses val="autoZero"/>
        <c:crossBetween val="midCat"/>
      </c:valAx>
      <c:valAx>
        <c:axId val="59319808"/>
        <c:scaling>
          <c:orientation val="minMax"/>
        </c:scaling>
        <c:delete val="0"/>
        <c:axPos val="l"/>
        <c:majorGridlines/>
        <c:numFmt formatCode="General" sourceLinked="1"/>
        <c:majorTickMark val="out"/>
        <c:minorTickMark val="none"/>
        <c:tickLblPos val="nextTo"/>
        <c:crossAx val="5931827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4D5BE-CBA9-4A8C-882F-3CA4D2A4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4063</TotalTime>
  <Pages>119</Pages>
  <Words>22721</Words>
  <Characters>129512</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Инженер6</dc:creator>
  <cp:lastModifiedBy>Инженер6</cp:lastModifiedBy>
  <cp:revision>156</cp:revision>
  <cp:lastPrinted>2014-03-20T12:40:00Z</cp:lastPrinted>
  <dcterms:created xsi:type="dcterms:W3CDTF">2014-01-14T13:47:00Z</dcterms:created>
  <dcterms:modified xsi:type="dcterms:W3CDTF">2014-03-20T12:41:00Z</dcterms:modified>
</cp:coreProperties>
</file>