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14" w:rsidRPr="004A2514" w:rsidRDefault="004A2514" w:rsidP="004A25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A2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Осуществить перевод накопительной пенсии из Пенсионного фонда России (ПФР) в негосударственный пенсионный фонд (НПФ) или поменять один НПФ на другой можно только в клиентских службах Пенсионного фонда или через портал </w:t>
      </w:r>
      <w:proofErr w:type="spellStart"/>
      <w:r w:rsidRPr="004A251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A2514" w:rsidRDefault="004A2514" w:rsidP="004A251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4A2514" w:rsidRDefault="004A2514" w:rsidP="004A25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С 1 января 2019 года прием заявлений у граждан о переходе в НПФ или ПФР,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включая досрочный переход, а также уведомлений о замене страховщика и отказе от смены страховщика теперь осуществляется только двумя способами - в форме электронного документа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, либо путем личного обращения (или через представителя) в клиентские службы Пенсионного фонда.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Теперь ни сами негосударственные фонды, ни Многофункциональные центры такие заявления не принимают.</w:t>
      </w:r>
    </w:p>
    <w:p w:rsidR="004A2514" w:rsidRDefault="004A2514" w:rsidP="004A25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Связано это с деятельностью агентов различных НПФ, которые не всегда корректными способами привлекали к себе клиентов. Зачастую до граждан не доводилась информация о возможных потерях инвестиционного дохода в случае досрочного перехода, либо она не соответствовала действительности.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С их доводом о том, что если гражданин не переведет свои накопления в конкретный НПФ, 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>то все средства попросту «сгорят» – знакомы в большей или в меньшей степени многие.</w:t>
      </w:r>
      <w:proofErr w:type="gramEnd"/>
    </w:p>
    <w:p w:rsidR="004A2514" w:rsidRDefault="004A2514" w:rsidP="004A25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у граждан, имеющих пенсионные накопления, есть право доверить их управление:</w:t>
      </w:r>
    </w:p>
    <w:p w:rsidR="004A2514" w:rsidRDefault="004A2514" w:rsidP="004A25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Пенсионному фонду России, выбрав управляющую компанию (УК), отобранную по конкурсу, с которой ПФР заключил договор доверительного управления средствами пенсионных накоплений, в том числе один из инвестиционных портфелей государственной управляющей компании (ГУК) - ВЭБ.РФ.</w:t>
      </w:r>
    </w:p>
    <w:p w:rsidR="004A2514" w:rsidRDefault="004A2514" w:rsidP="004A25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- Негосударственному пенсионному фонду (НПФ), осуществляющему деятельность по обязательному пенсионному страхованию.</w:t>
      </w:r>
    </w:p>
    <w:p w:rsidR="004A2514" w:rsidRDefault="004A2514" w:rsidP="004A25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Менять страховщика (ПФР или НПФ), управляющую компанию можно ежегодно. При этом важно помнить, если гражданин будет осуществлять смену страховщика чаще одного раза в пять лет, он может потерять инвестиционный доход, полученный предыдущим страховщиком. Если же страховщиком гражданина является ПФР, смену управляющей компании или инвестиционного портфеля УК можно производить ежегодно без потери инвестиционного дохода.</w:t>
      </w:r>
    </w:p>
    <w:p w:rsidR="004A2514" w:rsidRDefault="004A2514" w:rsidP="004A25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Если гражданин так называемый «молчун», то есть никогда не переводил свои накопления, то заявление о досрочном переходе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какой-либо</w:t>
      </w:r>
      <w:proofErr w:type="gramEnd"/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НПФ без потери инвестиционного дохода он может подать только в 2020 году. Если же решение поменять страховщика принимается ранее указанного срока, часть инвестиционного дохода будет потеряна.</w:t>
      </w:r>
    </w:p>
    <w:p w:rsidR="004A2514" w:rsidRDefault="004A2514" w:rsidP="004A25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если гражданин выбрал вариант досрочного перехода к новому страховщику, при подаче заявления он в обязательном порядке информируется Пенсионным фондом о сумме инвестиционного дохода, которую он при этом потеряет.</w:t>
      </w:r>
    </w:p>
    <w:p w:rsidR="004A2514" w:rsidRDefault="004A2514" w:rsidP="004A25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Данная информация позволит гражданину взвесить все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за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против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 сделать осознанный выбор, согласен ли он потерять инвестиционный доход при досрочной смене страховщика или стоит подать заявление со сроком перехода через 5 лет. Вне зависимости от вида </w:t>
      </w:r>
      <w:r>
        <w:rPr>
          <w:rFonts w:ascii="Tms Rmn" w:hAnsi="Tms Rmn" w:cs="Tms Rmn"/>
          <w:color w:val="000000"/>
          <w:sz w:val="24"/>
          <w:szCs w:val="24"/>
        </w:rPr>
        <w:lastRenderedPageBreak/>
        <w:t>заявления ПФР будет сообщать текущему страховщику и новому страховщику, который указан в заявлении гражданина, о факте подачи им заявления или уведомления.</w:t>
      </w:r>
    </w:p>
    <w:p w:rsidR="004A2514" w:rsidRDefault="004A2514" w:rsidP="004A25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внимание, что если вы планируете перейти в НПФ, то до подачи заявления необходимо заключить договор с данной организацией. Еще одно изменение внесено в сроки подачи заявления. Теперь сделать это можно не позднее 1 декабря текущего года. Таким образом, у граждан появилась возможность отозвать поданное заявление до 31 декабря, подав уведомления об отказе от смены страховщика.</w:t>
      </w:r>
    </w:p>
    <w:p w:rsidR="004A2514" w:rsidRDefault="004A2514" w:rsidP="004A25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Новое уведомление позволит гражданам сделать осознанный выбор и своевременно отказаться от смены страховщика, тем самым избежав возможной потери инвестиционного дохода.</w:t>
      </w:r>
    </w:p>
    <w:p w:rsidR="004A2514" w:rsidRDefault="004A2514" w:rsidP="004A25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Выяснить, стоит ли переводить досрочно накопления в 2019 году, можно обратившись лично в Пенсионный фонд по месту жительства – специалист посмотрит, когда в последний раз менялся страховщик. Эту же информацию можно проверить, запросив выписку из индивидуального лицевого счета, на портале Государственных услуг и в Личном кабинете гражданина на сайте ПФР.</w:t>
      </w:r>
    </w:p>
    <w:p w:rsidR="004A2514" w:rsidRDefault="004A2514" w:rsidP="004A25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на рынке работают 33 негосударственных пенсионных фонда, вошедших в систему гарантирования прав застрахованных лиц. Их список размещён на сайте Агентства по страхованию вкладов.</w:t>
      </w:r>
    </w:p>
    <w:p w:rsidR="004A2514" w:rsidRDefault="004A2514" w:rsidP="004A251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Напомним, накопления есть у людей 1967 г.р. и моложе, не вышедших на пенсию, а также у участников программы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софинансирования</w:t>
      </w:r>
      <w:proofErr w:type="spellEnd"/>
      <w:r>
        <w:rPr>
          <w:rFonts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t xml:space="preserve"> пенсионных накоплений.</w:t>
      </w:r>
    </w:p>
    <w:p w:rsidR="004A2514" w:rsidRDefault="004A2514" w:rsidP="004A2514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4A2514" w:rsidRPr="004A2514" w:rsidRDefault="004A2514" w:rsidP="004A25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51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ОПФР по Санкт-Петербургу и Ленинградской области</w:t>
      </w:r>
    </w:p>
    <w:p w:rsidR="004A2514" w:rsidRPr="004A2514" w:rsidRDefault="004A2514" w:rsidP="004A25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2DD4" w:rsidRDefault="00422DD4"/>
    <w:sectPr w:rsidR="00422DD4" w:rsidSect="0001483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514"/>
    <w:rsid w:val="00422DD4"/>
    <w:rsid w:val="004A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2019-11-28T14:13:00Z</dcterms:created>
  <dcterms:modified xsi:type="dcterms:W3CDTF">2019-11-28T14:18:00Z</dcterms:modified>
</cp:coreProperties>
</file>