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7A" w:rsidRPr="00635D39" w:rsidRDefault="008D277A" w:rsidP="008D27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 w:rsidRPr="00635D39">
        <w:rPr>
          <w:b/>
          <w:color w:val="000000"/>
          <w:spacing w:val="2"/>
          <w:sz w:val="28"/>
          <w:szCs w:val="28"/>
        </w:rPr>
        <w:t>Переходный пери</w:t>
      </w:r>
      <w:r w:rsidRPr="00635D39">
        <w:rPr>
          <w:b/>
          <w:bCs/>
          <w:color w:val="000000"/>
          <w:spacing w:val="2"/>
          <w:sz w:val="28"/>
          <w:szCs w:val="28"/>
        </w:rPr>
        <w:t>од по увеличению возраста для назначения пенсии в 2020 году</w:t>
      </w:r>
    </w:p>
    <w:p w:rsidR="008D277A" w:rsidRPr="00635D39" w:rsidRDefault="008D277A" w:rsidP="008D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с</w:t>
      </w:r>
      <w:r w:rsidRPr="00635D39">
        <w:rPr>
          <w:color w:val="000000"/>
          <w:spacing w:val="2"/>
          <w:sz w:val="28"/>
          <w:szCs w:val="28"/>
        </w:rPr>
        <w:t xml:space="preserve"> 1 января 2020 года пенсионный возраст вырос еще на год, а общее увеличение составило уже два года.</w:t>
      </w:r>
    </w:p>
    <w:p w:rsidR="008D277A" w:rsidRPr="00635D39" w:rsidRDefault="008D277A" w:rsidP="008D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35D39">
        <w:rPr>
          <w:color w:val="000000"/>
          <w:sz w:val="28"/>
          <w:szCs w:val="28"/>
          <w:shd w:val="clear" w:color="auto" w:fill="FFFFFF"/>
        </w:rPr>
        <w:t>В соответствии с федеральным законом №350-ФЗ от 3 октября 2018 года</w:t>
      </w:r>
      <w:r w:rsidRPr="00635D39">
        <w:rPr>
          <w:color w:val="000000"/>
          <w:spacing w:val="2"/>
          <w:sz w:val="28"/>
          <w:szCs w:val="28"/>
        </w:rPr>
        <w:t xml:space="preserve"> с 2020 года пенсии назначаются на шесть месяцев позже прежнего пенсионного возраста - в 55,5 лет женщинам 1964 года рождения и в 60,5 лет мужчинам 1959 года рождения.</w:t>
      </w:r>
    </w:p>
    <w:p w:rsidR="008D277A" w:rsidRPr="00635D39" w:rsidRDefault="008D277A" w:rsidP="008D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35D39">
        <w:rPr>
          <w:color w:val="000000"/>
          <w:spacing w:val="2"/>
          <w:sz w:val="28"/>
          <w:szCs w:val="28"/>
        </w:rPr>
        <w:t>Для женщин 1965 года рождения и мужчин 1960 года рождения назначение пенсии перенесено на полтора года (на вторую половину 2021-го, и первую половину 2022-го).</w:t>
      </w:r>
    </w:p>
    <w:p w:rsidR="008D277A" w:rsidRPr="00635D39" w:rsidRDefault="008D277A" w:rsidP="008D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35D39">
        <w:rPr>
          <w:color w:val="000000"/>
          <w:spacing w:val="2"/>
          <w:sz w:val="28"/>
          <w:szCs w:val="28"/>
        </w:rPr>
        <w:t>Назначение пенсии осталось в прежних возрастных границах для граждан, имеющих льготы по досрочному выходу на пенсию.</w:t>
      </w:r>
    </w:p>
    <w:p w:rsidR="008D277A" w:rsidRPr="00635D39" w:rsidRDefault="008D277A" w:rsidP="008D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35D39">
        <w:rPr>
          <w:color w:val="000000"/>
          <w:spacing w:val="2"/>
          <w:sz w:val="28"/>
          <w:szCs w:val="28"/>
        </w:rPr>
        <w:t>Для получения пенсии должны быть выработаны минимальные пенсионные коэффициенты и стаж. В этом году они составляют 11 лет и 18,6 коэффициента.</w:t>
      </w:r>
    </w:p>
    <w:p w:rsidR="008D277A" w:rsidRPr="00635D39" w:rsidRDefault="008D277A" w:rsidP="008D2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635D39">
        <w:rPr>
          <w:color w:val="000000"/>
          <w:spacing w:val="2"/>
          <w:sz w:val="28"/>
          <w:szCs w:val="28"/>
        </w:rPr>
        <w:t>Повышение пенсионного возраста не распространяется на пенсии по инвалидности.</w:t>
      </w:r>
    </w:p>
    <w:p w:rsidR="00B0329E" w:rsidRDefault="00B0329E"/>
    <w:sectPr w:rsidR="00B0329E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691DD4"/>
    <w:rsid w:val="008D277A"/>
    <w:rsid w:val="00905A2B"/>
    <w:rsid w:val="00A27CF5"/>
    <w:rsid w:val="00B0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Прокуратура ЛО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2020-03-19T14:21:00Z</dcterms:created>
  <dcterms:modified xsi:type="dcterms:W3CDTF">2020-03-19T14:22:00Z</dcterms:modified>
</cp:coreProperties>
</file>