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97" w:rsidRPr="002D3C97" w:rsidRDefault="002D3C97" w:rsidP="002D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2D3C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Подложные справки в ПФР – ответственность неминуема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D3C97" w:rsidRPr="002D3C97" w:rsidRDefault="002D3C97" w:rsidP="002D3C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Попытки граждан </w:t>
      </w:r>
      <w:proofErr w:type="gramStart"/>
      <w:r w:rsidRPr="002D3C97">
        <w:rPr>
          <w:rFonts w:ascii="Times New Roman" w:hAnsi="Times New Roman" w:cs="Times New Roman"/>
          <w:color w:val="000000"/>
          <w:sz w:val="24"/>
          <w:szCs w:val="24"/>
        </w:rPr>
        <w:t>предоставить фиктивные справки</w:t>
      </w:r>
      <w:proofErr w:type="gramEnd"/>
      <w:r w:rsidRPr="002D3C97">
        <w:rPr>
          <w:rFonts w:ascii="Times New Roman" w:hAnsi="Times New Roman" w:cs="Times New Roman"/>
          <w:color w:val="000000"/>
          <w:sz w:val="24"/>
          <w:szCs w:val="24"/>
        </w:rPr>
        <w:t xml:space="preserve"> о стаже и заработной плате в целях назначения пенсии, в практике работы специалистов Пенсионного фонда, к сожалению, имеют место быть. </w:t>
      </w:r>
    </w:p>
    <w:p w:rsidR="002D3C97" w:rsidRPr="002D3C97" w:rsidRDefault="002D3C97" w:rsidP="002D3C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97">
        <w:rPr>
          <w:rFonts w:ascii="Times New Roman" w:hAnsi="Times New Roman" w:cs="Times New Roman"/>
          <w:color w:val="000000"/>
          <w:sz w:val="24"/>
          <w:szCs w:val="24"/>
        </w:rPr>
        <w:t>Подложные справки о стаже и заработной плате ведут к плачевным последствиям: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C97">
        <w:rPr>
          <w:rFonts w:ascii="Times New Roman" w:hAnsi="Times New Roman" w:cs="Times New Roman"/>
          <w:color w:val="000000"/>
          <w:sz w:val="24"/>
          <w:szCs w:val="24"/>
        </w:rPr>
        <w:t>к судам и возмещению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незаконно полученных сумм пенсии.</w:t>
      </w:r>
    </w:p>
    <w:p w:rsidR="002D3C97" w:rsidRPr="002D3C97" w:rsidRDefault="002D3C97" w:rsidP="002D3C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97">
        <w:rPr>
          <w:rFonts w:ascii="Times New Roman" w:hAnsi="Times New Roman" w:cs="Times New Roman"/>
          <w:color w:val="000000"/>
          <w:sz w:val="24"/>
          <w:szCs w:val="24"/>
        </w:rPr>
        <w:t>Запрос в организации, предоставляющие справки о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3C97">
        <w:rPr>
          <w:rFonts w:ascii="Times New Roman" w:hAnsi="Times New Roman" w:cs="Times New Roman"/>
          <w:color w:val="000000"/>
          <w:sz w:val="24"/>
          <w:szCs w:val="24"/>
        </w:rPr>
        <w:t xml:space="preserve"> не простая формальность. Все документы на назначение пенсии сотрудники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Пенсионного фонда о</w:t>
      </w:r>
      <w:r w:rsidRPr="002D3C97">
        <w:rPr>
          <w:rFonts w:ascii="Times New Roman" w:hAnsi="Times New Roman" w:cs="Times New Roman"/>
          <w:color w:val="000000"/>
          <w:sz w:val="24"/>
          <w:szCs w:val="24"/>
        </w:rPr>
        <w:t>бязательно проверяют и если сведения вызывают сомнения, информация для расследования передается в правоохранительные органы.</w:t>
      </w:r>
    </w:p>
    <w:p w:rsidR="002D3C97" w:rsidRPr="002D3C97" w:rsidRDefault="002D3C97" w:rsidP="002D3C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97">
        <w:rPr>
          <w:rFonts w:ascii="Times New Roman" w:hAnsi="Times New Roman" w:cs="Times New Roman"/>
          <w:color w:val="000000"/>
          <w:sz w:val="24"/>
          <w:szCs w:val="24"/>
        </w:rPr>
        <w:t>Решение о мере наказания принимает суд, недобросовестных граждан могут оштрафовать или привлечь к уголовной ответственности.</w:t>
      </w:r>
    </w:p>
    <w:p w:rsidR="002D3C97" w:rsidRPr="002D3C97" w:rsidRDefault="002D3C97" w:rsidP="002D3C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97">
        <w:rPr>
          <w:rFonts w:ascii="Times New Roman" w:hAnsi="Times New Roman" w:cs="Times New Roman"/>
          <w:color w:val="000000"/>
          <w:sz w:val="24"/>
          <w:szCs w:val="24"/>
        </w:rPr>
        <w:t>Обращаем ваше внимание, что ответственность за достоверность сведений, предоставляемых для назначения и выплаты пенсии, несут физические и юридические лица (работодатели, архивные учреждения).</w:t>
      </w:r>
    </w:p>
    <w:p w:rsidR="002D3C97" w:rsidRPr="002D3C97" w:rsidRDefault="002D3C97" w:rsidP="002D3C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97">
        <w:rPr>
          <w:rFonts w:ascii="Times New Roman" w:hAnsi="Times New Roman" w:cs="Times New Roman"/>
          <w:color w:val="000000"/>
          <w:sz w:val="24"/>
          <w:szCs w:val="24"/>
        </w:rPr>
        <w:t>Если вы или ваш работодатель, предоставили ложные данные, и это повлекло за собой переплату страховой пенсии, вы будете обязаны возместить причиненный ущерб в установленном законодательством порядке.</w:t>
      </w:r>
    </w:p>
    <w:p w:rsidR="002D3C97" w:rsidRPr="002D3C97" w:rsidRDefault="002D3C97" w:rsidP="002D3C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D3C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Важно понимать, что справка о стаже и заработной плате – документ, подделка которого преследуется по закону! Во избежание неприятных последствий, предоставляйте в Управления ПФР только подлинные справки.</w:t>
      </w:r>
    </w:p>
    <w:p w:rsidR="002D3C97" w:rsidRPr="002D3C97" w:rsidRDefault="002D3C97" w:rsidP="002D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D3C97" w:rsidRPr="002D3C97" w:rsidRDefault="002D3C97" w:rsidP="002D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cs="Tms Rmn"/>
          <w:bCs/>
          <w:iCs/>
          <w:color w:val="000000"/>
          <w:sz w:val="24"/>
          <w:szCs w:val="24"/>
        </w:rPr>
        <w:t xml:space="preserve">                                                                                  </w:t>
      </w:r>
      <w:r w:rsidRPr="002D3C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УПФР в </w:t>
      </w:r>
      <w:proofErr w:type="spellStart"/>
      <w:r w:rsidRPr="002D3C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Кингисеппском</w:t>
      </w:r>
      <w:proofErr w:type="spellEnd"/>
      <w:r w:rsidRPr="002D3C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районе (межрайонное)</w:t>
      </w:r>
    </w:p>
    <w:p w:rsidR="002D3C97" w:rsidRPr="002D3C97" w:rsidRDefault="002D3C97" w:rsidP="002D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sectPr w:rsidR="002D3C97" w:rsidRPr="002D3C97" w:rsidSect="003A50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97"/>
    <w:rsid w:val="002D3C97"/>
    <w:rsid w:val="00331F5F"/>
    <w:rsid w:val="00AC1729"/>
    <w:rsid w:val="00D2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2018-10-17T12:06:00Z</dcterms:created>
  <dcterms:modified xsi:type="dcterms:W3CDTF">2018-10-17T12:06:00Z</dcterms:modified>
</cp:coreProperties>
</file>