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41C" w:rsidRPr="0011441C" w:rsidRDefault="0011441C" w:rsidP="0011441C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441C">
        <w:rPr>
          <w:rFonts w:ascii="Times New Roman" w:hAnsi="Times New Roman" w:cs="Times New Roman"/>
          <w:noProof/>
        </w:rPr>
        <w:drawing>
          <wp:inline distT="0" distB="0" distL="0" distR="0">
            <wp:extent cx="438150" cy="571500"/>
            <wp:effectExtent l="19050" t="0" r="0" b="0"/>
            <wp:docPr id="1" name="Рисунок 1" descr="Qzfhn6g_Y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Qzfhn6g_YT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41C" w:rsidRPr="0011441C" w:rsidRDefault="0011441C" w:rsidP="0011441C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441C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11441C" w:rsidRPr="0011441C" w:rsidRDefault="0011441C" w:rsidP="0011441C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1441C">
        <w:rPr>
          <w:rFonts w:ascii="Times New Roman" w:hAnsi="Times New Roman" w:cs="Times New Roman"/>
          <w:b/>
          <w:bCs/>
          <w:sz w:val="28"/>
          <w:szCs w:val="28"/>
        </w:rPr>
        <w:t>Старопольское</w:t>
      </w:r>
      <w:proofErr w:type="spellEnd"/>
      <w:r w:rsidRPr="0011441C"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</w:t>
      </w:r>
    </w:p>
    <w:p w:rsidR="0011441C" w:rsidRPr="0011441C" w:rsidRDefault="0011441C" w:rsidP="0011441C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1441C">
        <w:rPr>
          <w:rFonts w:ascii="Times New Roman" w:hAnsi="Times New Roman" w:cs="Times New Roman"/>
          <w:b/>
          <w:bCs/>
          <w:sz w:val="28"/>
          <w:szCs w:val="28"/>
        </w:rPr>
        <w:t>Сланцевского</w:t>
      </w:r>
      <w:proofErr w:type="spellEnd"/>
      <w:r w:rsidRPr="0011441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Ленинградской области</w:t>
      </w:r>
    </w:p>
    <w:p w:rsidR="0011441C" w:rsidRPr="0011441C" w:rsidRDefault="0011441C" w:rsidP="0011441C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11441C" w:rsidRPr="0011441C" w:rsidRDefault="0011441C" w:rsidP="0011441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41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W w:w="9825" w:type="dxa"/>
        <w:tblLayout w:type="fixed"/>
        <w:tblLook w:val="04A0"/>
      </w:tblPr>
      <w:tblGrid>
        <w:gridCol w:w="1808"/>
        <w:gridCol w:w="567"/>
        <w:gridCol w:w="5243"/>
        <w:gridCol w:w="791"/>
        <w:gridCol w:w="1416"/>
      </w:tblGrid>
      <w:tr w:rsidR="0011441C" w:rsidRPr="0011441C" w:rsidTr="0011441C">
        <w:trPr>
          <w:trHeight w:val="347"/>
        </w:trPr>
        <w:tc>
          <w:tcPr>
            <w:tcW w:w="1809" w:type="dxa"/>
          </w:tcPr>
          <w:p w:rsidR="0011441C" w:rsidRPr="0011441C" w:rsidRDefault="0011441C" w:rsidP="0011441C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67" w:type="dxa"/>
          </w:tcPr>
          <w:p w:rsidR="0011441C" w:rsidRPr="0011441C" w:rsidRDefault="0011441C" w:rsidP="0011441C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11441C" w:rsidRPr="0011441C" w:rsidRDefault="0011441C" w:rsidP="0011441C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1" w:type="dxa"/>
          </w:tcPr>
          <w:p w:rsidR="0011441C" w:rsidRPr="0011441C" w:rsidRDefault="0011441C" w:rsidP="0011441C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:rsidR="0011441C" w:rsidRPr="0011441C" w:rsidRDefault="0011441C" w:rsidP="0011441C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11441C" w:rsidRPr="0011441C" w:rsidRDefault="00A538C2" w:rsidP="0011441C">
      <w:pPr>
        <w:pStyle w:val="a9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0</w:t>
      </w:r>
      <w:r w:rsidR="007E7FC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7</w:t>
      </w:r>
      <w:r w:rsidR="004B2DC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10</w:t>
      </w:r>
      <w:r w:rsidR="0011441C" w:rsidRPr="0011441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5</w:t>
      </w:r>
      <w:r w:rsidR="0011441C" w:rsidRPr="0011441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11441C" w:rsidRPr="0011441C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</w:t>
      </w:r>
      <w:r w:rsidR="0011441C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11441C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11441C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11441C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11441C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11441C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11441C" w:rsidRPr="001144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</w:t>
      </w:r>
      <w:r w:rsidR="001144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</w:t>
      </w:r>
      <w:r w:rsidR="0011441C" w:rsidRPr="001144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4B2DC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14</w:t>
      </w:r>
      <w:r w:rsidR="007E7FC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9</w:t>
      </w:r>
      <w:r w:rsidR="0011441C" w:rsidRPr="0011441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-п</w:t>
      </w:r>
    </w:p>
    <w:p w:rsidR="00807948" w:rsidRPr="00807948" w:rsidRDefault="00807948" w:rsidP="008079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D5134" w:rsidRDefault="006D5134" w:rsidP="006D5134">
      <w:pPr>
        <w:spacing w:after="0"/>
        <w:ind w:right="22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202433409"/>
      <w:r w:rsidRPr="00807948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 утверждении правил определения</w:t>
      </w:r>
    </w:p>
    <w:p w:rsidR="006D5134" w:rsidRDefault="006D5134" w:rsidP="006D5134">
      <w:pPr>
        <w:spacing w:after="0"/>
        <w:ind w:right="22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размеров  земельных долей, выраженных</w:t>
      </w:r>
    </w:p>
    <w:p w:rsidR="006D5134" w:rsidRDefault="006D5134" w:rsidP="006D5134">
      <w:pPr>
        <w:spacing w:after="0"/>
        <w:ind w:right="22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гектарах или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балло-гектарах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в виде </w:t>
      </w:r>
    </w:p>
    <w:p w:rsidR="006D5134" w:rsidRDefault="006D5134" w:rsidP="006D5134">
      <w:pPr>
        <w:spacing w:after="0"/>
        <w:ind w:right="22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простой правильной дроби</w:t>
      </w:r>
      <w:bookmarkEnd w:id="0"/>
    </w:p>
    <w:p w:rsidR="006D5134" w:rsidRPr="00807948" w:rsidRDefault="006D5134" w:rsidP="006D5134">
      <w:pPr>
        <w:spacing w:after="0"/>
        <w:ind w:right="2267"/>
        <w:rPr>
          <w:rFonts w:ascii="Times New Roman" w:hAnsi="Times New Roman" w:cs="Times New Roman"/>
          <w:b/>
          <w:sz w:val="28"/>
          <w:szCs w:val="28"/>
        </w:rPr>
      </w:pPr>
    </w:p>
    <w:p w:rsidR="006D5134" w:rsidRPr="00C80974" w:rsidRDefault="006D5134" w:rsidP="006D5134">
      <w:pPr>
        <w:spacing w:after="0"/>
        <w:ind w:right="141"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proofErr w:type="gramStart"/>
      <w:r w:rsidRPr="00C8097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C80974">
        <w:rPr>
          <w:rFonts w:ascii="Times New Roman" w:hAnsi="Times New Roman" w:cs="Times New Roman"/>
          <w:sz w:val="28"/>
          <w:szCs w:val="28"/>
        </w:rPr>
        <w:t xml:space="preserve">пунктом 4 статьи  15 </w:t>
      </w:r>
      <w:r w:rsidRPr="00C80974">
        <w:rPr>
          <w:rFonts w:ascii="Times New Roman" w:eastAsia="Times New Roman" w:hAnsi="Times New Roman" w:cs="Times New Roman"/>
          <w:sz w:val="28"/>
          <w:szCs w:val="28"/>
        </w:rPr>
        <w:t>Федерального закона "Об обороте земель сельскохозяйственного назначения" и</w:t>
      </w:r>
      <w:r w:rsidRPr="00C809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C80974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16.09.2020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C80974">
        <w:rPr>
          <w:rFonts w:ascii="Times New Roman" w:hAnsi="Times New Roman" w:cs="Times New Roman"/>
          <w:sz w:val="28"/>
          <w:szCs w:val="28"/>
        </w:rPr>
        <w:t xml:space="preserve">1475  «Об утверждении правил определения размеров  земельных долей, выраженных в гектарах или </w:t>
      </w:r>
      <w:proofErr w:type="spellStart"/>
      <w:r w:rsidRPr="00C80974">
        <w:rPr>
          <w:rFonts w:ascii="Times New Roman" w:hAnsi="Times New Roman" w:cs="Times New Roman"/>
          <w:sz w:val="28"/>
          <w:szCs w:val="28"/>
        </w:rPr>
        <w:t>балло-гектарах</w:t>
      </w:r>
      <w:proofErr w:type="spellEnd"/>
      <w:r w:rsidRPr="00C80974">
        <w:rPr>
          <w:rFonts w:ascii="Times New Roman" w:hAnsi="Times New Roman" w:cs="Times New Roman"/>
          <w:sz w:val="28"/>
          <w:szCs w:val="28"/>
        </w:rPr>
        <w:t xml:space="preserve">, в виде простой правильной дроби»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Старопольского</w:t>
      </w:r>
      <w:proofErr w:type="spellEnd"/>
      <w:r w:rsidRPr="00C8097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0974">
        <w:rPr>
          <w:rFonts w:ascii="Times New Roman" w:hAnsi="Times New Roman" w:cs="Times New Roman"/>
          <w:sz w:val="28"/>
          <w:szCs w:val="28"/>
        </w:rPr>
        <w:t>Сланцевского</w:t>
      </w:r>
      <w:proofErr w:type="spellEnd"/>
      <w:r w:rsidRPr="00C80974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постановляет</w:t>
      </w:r>
      <w:r w:rsidRPr="00C80974">
        <w:rPr>
          <w:rStyle w:val="a3"/>
          <w:rFonts w:ascii="Times New Roman" w:hAnsi="Times New Roman" w:cs="Times New Roman"/>
          <w:sz w:val="28"/>
          <w:szCs w:val="28"/>
        </w:rPr>
        <w:t xml:space="preserve">:       </w:t>
      </w:r>
      <w:proofErr w:type="gramEnd"/>
    </w:p>
    <w:p w:rsidR="006D5134" w:rsidRPr="00064EDA" w:rsidRDefault="006D5134" w:rsidP="006D5134">
      <w:pPr>
        <w:pStyle w:val="a4"/>
        <w:tabs>
          <w:tab w:val="left" w:pos="9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D2641">
        <w:rPr>
          <w:rFonts w:ascii="Times New Roman" w:hAnsi="Times New Roman" w:cs="Times New Roman"/>
          <w:sz w:val="28"/>
          <w:szCs w:val="28"/>
        </w:rPr>
        <w:t xml:space="preserve">1. </w:t>
      </w:r>
      <w:r w:rsidRPr="00CD2641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hyperlink w:anchor="p28" w:history="1">
        <w:r w:rsidRPr="00CD2641">
          <w:rPr>
            <w:rFonts w:ascii="Times New Roman" w:eastAsia="Times New Roman" w:hAnsi="Times New Roman" w:cs="Times New Roman"/>
            <w:sz w:val="28"/>
            <w:szCs w:val="28"/>
          </w:rPr>
          <w:t>Правила</w:t>
        </w:r>
      </w:hyperlink>
      <w:r w:rsidRPr="00CD2641">
        <w:rPr>
          <w:rFonts w:ascii="Times New Roman" w:eastAsia="Times New Roman" w:hAnsi="Times New Roman" w:cs="Times New Roman"/>
          <w:sz w:val="28"/>
          <w:szCs w:val="28"/>
        </w:rPr>
        <w:t xml:space="preserve"> определения размеров земельных долей, выраженных в гектарах или </w:t>
      </w:r>
      <w:proofErr w:type="spellStart"/>
      <w:r w:rsidRPr="00CD2641">
        <w:rPr>
          <w:rFonts w:ascii="Times New Roman" w:eastAsia="Times New Roman" w:hAnsi="Times New Roman" w:cs="Times New Roman"/>
          <w:sz w:val="28"/>
          <w:szCs w:val="28"/>
        </w:rPr>
        <w:t>балло-гектарах</w:t>
      </w:r>
      <w:proofErr w:type="spellEnd"/>
      <w:r w:rsidRPr="00CD2641">
        <w:rPr>
          <w:rFonts w:ascii="Times New Roman" w:eastAsia="Times New Roman" w:hAnsi="Times New Roman" w:cs="Times New Roman"/>
          <w:sz w:val="28"/>
          <w:szCs w:val="28"/>
        </w:rPr>
        <w:t>, в виде простой правильной дроби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приложению.</w:t>
      </w:r>
      <w:r w:rsidRPr="00064EDA">
        <w:rPr>
          <w:rFonts w:ascii="Arial" w:eastAsia="Times New Roman" w:hAnsi="Arial" w:cs="Arial"/>
          <w:color w:val="1A1A1A"/>
        </w:rPr>
        <w:t> </w:t>
      </w:r>
    </w:p>
    <w:p w:rsidR="006D5134" w:rsidRPr="006D5134" w:rsidRDefault="006D5134" w:rsidP="006D5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2. </w:t>
      </w:r>
      <w:r w:rsidRPr="00064EDA">
        <w:rPr>
          <w:rFonts w:ascii="Times New Roman" w:eastAsia="Times New Roman" w:hAnsi="Times New Roman" w:cs="Times New Roman"/>
          <w:color w:val="1A1A1A"/>
          <w:sz w:val="28"/>
          <w:szCs w:val="28"/>
        </w:rPr>
        <w:t>Обнародовать настоящее постановление путем опубликования в официальном приложении к газете «Знамя труда» и размещения на официальном сайте муниципального образования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hyperlink r:id="rId6" w:history="1">
        <w:r w:rsidRPr="006D5134">
          <w:rPr>
            <w:rStyle w:val="aa"/>
            <w:rFonts w:ascii="Times New Roman" w:hAnsi="Times New Roman" w:cs="Times New Roman"/>
            <w:color w:val="000000"/>
            <w:sz w:val="28"/>
            <w:szCs w:val="28"/>
          </w:rPr>
          <w:t>http://www.старопольское.ru</w:t>
        </w:r>
      </w:hyperlink>
      <w:r w:rsidRPr="006D51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5134" w:rsidRPr="00064EDA" w:rsidRDefault="006D5134" w:rsidP="006D51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3. </w:t>
      </w:r>
      <w:r w:rsidRPr="00064EDA">
        <w:rPr>
          <w:rFonts w:ascii="Times New Roman" w:eastAsia="Times New Roman" w:hAnsi="Times New Roman" w:cs="Times New Roman"/>
          <w:color w:val="1A1A1A"/>
          <w:sz w:val="28"/>
          <w:szCs w:val="28"/>
        </w:rPr>
        <w:t>Настоящее постановление вступает в силу после его официального обнародовани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я.</w:t>
      </w:r>
    </w:p>
    <w:p w:rsidR="006D5134" w:rsidRDefault="006D5134" w:rsidP="006D51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proofErr w:type="gramStart"/>
      <w:r w:rsidRPr="009A59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A5910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5134" w:rsidRDefault="006D5134" w:rsidP="006D51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5134" w:rsidRDefault="006D5134" w:rsidP="006D51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5134" w:rsidRDefault="006D5134" w:rsidP="006D51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6D5134" w:rsidRDefault="006D5134" w:rsidP="006D513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Старопольское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Н.В.Редченко</w:t>
      </w:r>
      <w:proofErr w:type="spellEnd"/>
    </w:p>
    <w:p w:rsidR="006D5134" w:rsidRPr="005B6B4E" w:rsidRDefault="006D5134" w:rsidP="006D5134">
      <w:pPr>
        <w:rPr>
          <w:rFonts w:ascii="Times New Roman" w:hAnsi="Times New Roman" w:cs="Times New Roman"/>
          <w:sz w:val="28"/>
          <w:szCs w:val="28"/>
        </w:rPr>
      </w:pPr>
    </w:p>
    <w:p w:rsidR="006D5134" w:rsidRPr="00807948" w:rsidRDefault="006D5134" w:rsidP="006D5134">
      <w:pPr>
        <w:rPr>
          <w:rFonts w:ascii="Times New Roman" w:hAnsi="Times New Roman" w:cs="Times New Roman"/>
          <w:sz w:val="28"/>
          <w:szCs w:val="28"/>
        </w:rPr>
      </w:pPr>
    </w:p>
    <w:p w:rsidR="006D5134" w:rsidRPr="0065706E" w:rsidRDefault="006D5134" w:rsidP="006D5134">
      <w:pPr>
        <w:jc w:val="both"/>
        <w:rPr>
          <w:sz w:val="28"/>
          <w:szCs w:val="28"/>
        </w:rPr>
      </w:pPr>
    </w:p>
    <w:p w:rsidR="006D5134" w:rsidRPr="00726915" w:rsidRDefault="006D5134" w:rsidP="006D513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2691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Утверждены </w:t>
      </w:r>
    </w:p>
    <w:p w:rsidR="006D5134" w:rsidRPr="00726915" w:rsidRDefault="006D5134" w:rsidP="006D513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2691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6D5134" w:rsidRPr="00726915" w:rsidRDefault="006D5134" w:rsidP="006D513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Старпольского</w:t>
      </w:r>
      <w:proofErr w:type="spellEnd"/>
      <w:r w:rsidRPr="0072691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6D5134" w:rsidRPr="00726915" w:rsidRDefault="006D5134" w:rsidP="006D513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26915">
        <w:rPr>
          <w:rFonts w:ascii="Times New Roman" w:eastAsia="Times New Roman" w:hAnsi="Times New Roman" w:cs="Times New Roman"/>
          <w:sz w:val="28"/>
          <w:szCs w:val="28"/>
        </w:rPr>
        <w:t>Сланцевского</w:t>
      </w:r>
      <w:proofErr w:type="spellEnd"/>
      <w:r w:rsidRPr="0072691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6D5134" w:rsidRPr="00726915" w:rsidRDefault="006D5134" w:rsidP="006D513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26915">
        <w:rPr>
          <w:rFonts w:ascii="Times New Roman" w:eastAsia="Times New Roman" w:hAnsi="Times New Roman" w:cs="Times New Roman"/>
          <w:sz w:val="28"/>
          <w:szCs w:val="28"/>
        </w:rPr>
        <w:t xml:space="preserve">Ленинградской области </w:t>
      </w:r>
    </w:p>
    <w:p w:rsidR="006D5134" w:rsidRPr="006D5134" w:rsidRDefault="006D5134" w:rsidP="006D5134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D513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от 03 июля 2025 г. N 121-п </w:t>
      </w:r>
    </w:p>
    <w:p w:rsidR="006D5134" w:rsidRPr="006D5134" w:rsidRDefault="006D5134" w:rsidP="006D513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13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6D5134" w:rsidRDefault="006D5134" w:rsidP="006D5134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p28"/>
      <w:bookmarkEnd w:id="1"/>
      <w:r w:rsidRPr="006D5134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D51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ОПРЕДЕЛЕНИЯ РАЗМЕРОВ ЗЕМЕЛЬНЫХ ДОЛЕЙ, </w:t>
      </w:r>
    </w:p>
    <w:p w:rsidR="006D5134" w:rsidRDefault="006D5134" w:rsidP="006D5134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6D51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ВЫРАЖЕННЫХ В ГЕКТАРАХ ИЛИ БАЛЛО-ГЕКТАРАХ, </w:t>
      </w:r>
      <w:proofErr w:type="gramEnd"/>
    </w:p>
    <w:p w:rsidR="006D5134" w:rsidRPr="006D5134" w:rsidRDefault="006D5134" w:rsidP="006D5134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51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ВИДЕ ПРОСТОЙ ПРАВИЛЬНОЙ ДРОБИ </w:t>
      </w:r>
    </w:p>
    <w:p w:rsidR="006D5134" w:rsidRPr="00AB2C50" w:rsidRDefault="006D5134" w:rsidP="006D5134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</w:rPr>
      </w:pPr>
      <w:r w:rsidRPr="00AB2C50">
        <w:rPr>
          <w:rFonts w:ascii="Times New Roman" w:eastAsia="Times New Roman" w:hAnsi="Times New Roman" w:cs="Times New Roman"/>
          <w:sz w:val="29"/>
          <w:szCs w:val="29"/>
        </w:rPr>
        <w:t> </w:t>
      </w:r>
    </w:p>
    <w:p w:rsidR="006D5134" w:rsidRPr="00ED617C" w:rsidRDefault="006D5134" w:rsidP="006D5134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34"/>
      <w:bookmarkEnd w:id="2"/>
      <w:r w:rsidRPr="00ED617C">
        <w:rPr>
          <w:rFonts w:ascii="Times New Roman" w:eastAsia="Times New Roman" w:hAnsi="Times New Roman" w:cs="Times New Roman"/>
          <w:sz w:val="28"/>
          <w:szCs w:val="28"/>
        </w:rPr>
        <w:t xml:space="preserve">1. Настоящие Правила устанавливают порядок определения размеров земельных долей в отношении земельного участка из категории земель сельскохозяйственного назначения, находящегося в общей долевой собственности, выраженных в гектарах или </w:t>
      </w:r>
      <w:proofErr w:type="spellStart"/>
      <w:r w:rsidRPr="00ED617C">
        <w:rPr>
          <w:rFonts w:ascii="Times New Roman" w:eastAsia="Times New Roman" w:hAnsi="Times New Roman" w:cs="Times New Roman"/>
          <w:sz w:val="28"/>
          <w:szCs w:val="28"/>
        </w:rPr>
        <w:t>балло-гектарах</w:t>
      </w:r>
      <w:proofErr w:type="spellEnd"/>
      <w:r w:rsidRPr="00ED617C">
        <w:rPr>
          <w:rFonts w:ascii="Times New Roman" w:eastAsia="Times New Roman" w:hAnsi="Times New Roman" w:cs="Times New Roman"/>
          <w:sz w:val="28"/>
          <w:szCs w:val="28"/>
        </w:rPr>
        <w:t xml:space="preserve">, в виде простой правильной дроби. </w:t>
      </w:r>
    </w:p>
    <w:p w:rsidR="006D5134" w:rsidRPr="00ED617C" w:rsidRDefault="006D5134" w:rsidP="006D5134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17C">
        <w:rPr>
          <w:rFonts w:ascii="Times New Roman" w:eastAsia="Times New Roman" w:hAnsi="Times New Roman" w:cs="Times New Roman"/>
          <w:sz w:val="28"/>
          <w:szCs w:val="28"/>
        </w:rPr>
        <w:t xml:space="preserve">2. В целях определения размеров земельных долей, указанных в </w:t>
      </w:r>
      <w:hyperlink w:anchor="p34" w:history="1">
        <w:r w:rsidRPr="00ED617C">
          <w:rPr>
            <w:rFonts w:ascii="Times New Roman" w:eastAsia="Times New Roman" w:hAnsi="Times New Roman" w:cs="Times New Roman"/>
            <w:sz w:val="28"/>
            <w:szCs w:val="28"/>
          </w:rPr>
          <w:t>пункте 1</w:t>
        </w:r>
      </w:hyperlink>
      <w:r w:rsidRPr="00ED617C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Правил, используются сведения: </w:t>
      </w:r>
    </w:p>
    <w:p w:rsidR="006D5134" w:rsidRPr="00ED617C" w:rsidRDefault="006D5134" w:rsidP="006D5134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37"/>
      <w:bookmarkEnd w:id="3"/>
      <w:r w:rsidRPr="00ED617C">
        <w:rPr>
          <w:rFonts w:ascii="Times New Roman" w:eastAsia="Times New Roman" w:hAnsi="Times New Roman" w:cs="Times New Roman"/>
          <w:sz w:val="28"/>
          <w:szCs w:val="28"/>
        </w:rPr>
        <w:t xml:space="preserve">а) Единого государственного реестра недвижимости о площади земельного участка, его правообладателях, размере принадлежащих им земельных долей; </w:t>
      </w:r>
    </w:p>
    <w:p w:rsidR="006D5134" w:rsidRPr="00ED617C" w:rsidRDefault="006D5134" w:rsidP="006D5134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17C">
        <w:rPr>
          <w:rFonts w:ascii="Times New Roman" w:eastAsia="Times New Roman" w:hAnsi="Times New Roman" w:cs="Times New Roman"/>
          <w:sz w:val="28"/>
          <w:szCs w:val="28"/>
        </w:rPr>
        <w:t xml:space="preserve">б) архивные сведения о площади земельного участка, его правообладателях, размере принадлежащих им земельных долей (если права на земельный участок не зарегистрированы); </w:t>
      </w:r>
    </w:p>
    <w:p w:rsidR="006D5134" w:rsidRPr="00ED617C" w:rsidRDefault="006D5134" w:rsidP="006D5134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39"/>
      <w:bookmarkEnd w:id="4"/>
      <w:proofErr w:type="gramStart"/>
      <w:r w:rsidRPr="00ED617C">
        <w:rPr>
          <w:rFonts w:ascii="Times New Roman" w:eastAsia="Times New Roman" w:hAnsi="Times New Roman" w:cs="Times New Roman"/>
          <w:sz w:val="28"/>
          <w:szCs w:val="28"/>
        </w:rPr>
        <w:t xml:space="preserve">в) о бонитете (балльной оценке) приватизированного земельного участка, содержащиеся в решении о его приватизации; </w:t>
      </w:r>
      <w:proofErr w:type="gramEnd"/>
    </w:p>
    <w:p w:rsidR="006D5134" w:rsidRPr="00ED617C" w:rsidRDefault="006D5134" w:rsidP="006D5134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17C">
        <w:rPr>
          <w:rFonts w:ascii="Times New Roman" w:eastAsia="Times New Roman" w:hAnsi="Times New Roman" w:cs="Times New Roman"/>
          <w:sz w:val="28"/>
          <w:szCs w:val="28"/>
        </w:rPr>
        <w:t xml:space="preserve">г) государственного фонда данных, полученные в результате проведения землеустройства, о площади, видах угодий, бонитете приватизированных земельных участков (при отсутствии сведений, указанных в </w:t>
      </w:r>
      <w:hyperlink w:anchor="p37" w:history="1">
        <w:r w:rsidRPr="00ED617C">
          <w:rPr>
            <w:rFonts w:ascii="Times New Roman" w:eastAsia="Times New Roman" w:hAnsi="Times New Roman" w:cs="Times New Roman"/>
            <w:sz w:val="28"/>
            <w:szCs w:val="28"/>
          </w:rPr>
          <w:t>подпунктах "а"</w:t>
        </w:r>
      </w:hyperlink>
      <w:r w:rsidRPr="00ED617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w:anchor="p39" w:history="1">
        <w:r w:rsidRPr="00ED617C">
          <w:rPr>
            <w:rFonts w:ascii="Times New Roman" w:eastAsia="Times New Roman" w:hAnsi="Times New Roman" w:cs="Times New Roman"/>
            <w:sz w:val="28"/>
            <w:szCs w:val="28"/>
          </w:rPr>
          <w:t>"в"</w:t>
        </w:r>
      </w:hyperlink>
      <w:r w:rsidRPr="00ED617C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пункта). </w:t>
      </w:r>
    </w:p>
    <w:p w:rsidR="006D5134" w:rsidRPr="00ED617C" w:rsidRDefault="006D5134" w:rsidP="006D5134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17C">
        <w:rPr>
          <w:rFonts w:ascii="Times New Roman" w:eastAsia="Times New Roman" w:hAnsi="Times New Roman" w:cs="Times New Roman"/>
          <w:sz w:val="28"/>
          <w:szCs w:val="28"/>
        </w:rPr>
        <w:t xml:space="preserve">3. Для определения размеров земельных долей, указанных в </w:t>
      </w:r>
      <w:hyperlink w:anchor="p34" w:history="1">
        <w:r w:rsidRPr="00ED617C">
          <w:rPr>
            <w:rFonts w:ascii="Times New Roman" w:eastAsia="Times New Roman" w:hAnsi="Times New Roman" w:cs="Times New Roman"/>
            <w:sz w:val="28"/>
            <w:szCs w:val="28"/>
          </w:rPr>
          <w:t>пункте 1</w:t>
        </w:r>
      </w:hyperlink>
      <w:r w:rsidRPr="00ED617C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Правил, используются сведения Единого государственного реестра недвижимости, полученные не позднее, чем за 30 дней до дня определения размеров земельных долей. </w:t>
      </w:r>
    </w:p>
    <w:p w:rsidR="006D5134" w:rsidRPr="00C724C5" w:rsidRDefault="006D5134" w:rsidP="006D5134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4C5">
        <w:rPr>
          <w:rFonts w:ascii="Times New Roman" w:eastAsia="Times New Roman" w:hAnsi="Times New Roman" w:cs="Times New Roman"/>
          <w:sz w:val="28"/>
          <w:szCs w:val="28"/>
        </w:rPr>
        <w:t xml:space="preserve">4. В целях определения в виде простой правильной дроби земельной доли, выраженной в </w:t>
      </w:r>
      <w:proofErr w:type="spellStart"/>
      <w:r w:rsidRPr="00C724C5">
        <w:rPr>
          <w:rFonts w:ascii="Times New Roman" w:eastAsia="Times New Roman" w:hAnsi="Times New Roman" w:cs="Times New Roman"/>
          <w:sz w:val="28"/>
          <w:szCs w:val="28"/>
        </w:rPr>
        <w:t>балло-гектарах</w:t>
      </w:r>
      <w:proofErr w:type="spellEnd"/>
      <w:r w:rsidRPr="00C724C5">
        <w:rPr>
          <w:rFonts w:ascii="Times New Roman" w:eastAsia="Times New Roman" w:hAnsi="Times New Roman" w:cs="Times New Roman"/>
          <w:sz w:val="28"/>
          <w:szCs w:val="28"/>
        </w:rPr>
        <w:t xml:space="preserve">, в отношении земельного участка из категории земель сельскохозяйственного назначения используется следующая формула: </w:t>
      </w:r>
    </w:p>
    <w:p w:rsidR="006D5134" w:rsidRPr="00C724C5" w:rsidRDefault="006D5134" w:rsidP="006D5134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4C5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6D5134" w:rsidRPr="00AB2C50" w:rsidRDefault="006D5134" w:rsidP="006D51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AB2C50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028700" cy="542925"/>
            <wp:effectExtent l="0" t="0" r="0" b="9525"/>
            <wp:docPr id="6" name="Рисунок 1" descr="Рисунок 2147483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 21474836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134" w:rsidRPr="00AB2C50" w:rsidRDefault="006D5134" w:rsidP="006D5134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</w:rPr>
      </w:pPr>
      <w:r w:rsidRPr="00AB2C50">
        <w:rPr>
          <w:rFonts w:ascii="Times New Roman" w:eastAsia="Times New Roman" w:hAnsi="Times New Roman" w:cs="Times New Roman"/>
        </w:rPr>
        <w:lastRenderedPageBreak/>
        <w:t xml:space="preserve">  </w:t>
      </w:r>
    </w:p>
    <w:p w:rsidR="006D5134" w:rsidRPr="00C724C5" w:rsidRDefault="006D5134" w:rsidP="006D5134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4C5">
        <w:rPr>
          <w:rFonts w:ascii="Times New Roman" w:eastAsia="Times New Roman" w:hAnsi="Times New Roman" w:cs="Times New Roman"/>
          <w:sz w:val="28"/>
          <w:szCs w:val="28"/>
        </w:rPr>
        <w:t xml:space="preserve">где: </w:t>
      </w:r>
    </w:p>
    <w:p w:rsidR="006D5134" w:rsidRPr="00C724C5" w:rsidRDefault="006D5134" w:rsidP="006D5134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724C5">
        <w:rPr>
          <w:rFonts w:ascii="Times New Roman" w:eastAsia="Times New Roman" w:hAnsi="Times New Roman" w:cs="Times New Roman"/>
          <w:sz w:val="28"/>
          <w:szCs w:val="28"/>
        </w:rPr>
        <w:t>Р(</w:t>
      </w:r>
      <w:proofErr w:type="spellStart"/>
      <w:proofErr w:type="gramEnd"/>
      <w:r w:rsidRPr="00C724C5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C724C5">
        <w:rPr>
          <w:rFonts w:ascii="Times New Roman" w:eastAsia="Times New Roman" w:hAnsi="Times New Roman" w:cs="Times New Roman"/>
          <w:sz w:val="28"/>
          <w:szCs w:val="28"/>
        </w:rPr>
        <w:t xml:space="preserve">) - размер земельной доли в виде простой правильной дроби; </w:t>
      </w:r>
    </w:p>
    <w:p w:rsidR="006D5134" w:rsidRPr="00C724C5" w:rsidRDefault="006D5134" w:rsidP="006D5134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724C5">
        <w:rPr>
          <w:rFonts w:ascii="Times New Roman" w:eastAsia="Times New Roman" w:hAnsi="Times New Roman" w:cs="Times New Roman"/>
          <w:sz w:val="28"/>
          <w:szCs w:val="28"/>
        </w:rPr>
        <w:t>Р(</w:t>
      </w:r>
      <w:proofErr w:type="gramEnd"/>
      <w:r w:rsidRPr="00C724C5">
        <w:rPr>
          <w:rFonts w:ascii="Times New Roman" w:eastAsia="Times New Roman" w:hAnsi="Times New Roman" w:cs="Times New Roman"/>
          <w:sz w:val="28"/>
          <w:szCs w:val="28"/>
        </w:rPr>
        <w:t xml:space="preserve">б) - размер земельной доли, выраженной в </w:t>
      </w:r>
      <w:proofErr w:type="spellStart"/>
      <w:r w:rsidRPr="00C724C5">
        <w:rPr>
          <w:rFonts w:ascii="Times New Roman" w:eastAsia="Times New Roman" w:hAnsi="Times New Roman" w:cs="Times New Roman"/>
          <w:sz w:val="28"/>
          <w:szCs w:val="28"/>
        </w:rPr>
        <w:t>балло-гектарах</w:t>
      </w:r>
      <w:proofErr w:type="spellEnd"/>
      <w:r w:rsidRPr="00C724C5">
        <w:rPr>
          <w:rFonts w:ascii="Times New Roman" w:eastAsia="Times New Roman" w:hAnsi="Times New Roman" w:cs="Times New Roman"/>
          <w:sz w:val="28"/>
          <w:szCs w:val="28"/>
        </w:rPr>
        <w:t xml:space="preserve">, округленный до целого значения; </w:t>
      </w:r>
    </w:p>
    <w:p w:rsidR="006D5134" w:rsidRPr="00C724C5" w:rsidRDefault="006D5134" w:rsidP="006D5134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4C5">
        <w:rPr>
          <w:rFonts w:ascii="Times New Roman" w:eastAsia="Times New Roman" w:hAnsi="Times New Roman" w:cs="Times New Roman"/>
          <w:sz w:val="28"/>
          <w:szCs w:val="28"/>
        </w:rPr>
        <w:t>P(</w:t>
      </w:r>
      <w:proofErr w:type="spellStart"/>
      <w:r w:rsidRPr="00C724C5">
        <w:rPr>
          <w:rFonts w:ascii="Times New Roman" w:eastAsia="Times New Roman" w:hAnsi="Times New Roman" w:cs="Times New Roman"/>
          <w:sz w:val="28"/>
          <w:szCs w:val="28"/>
        </w:rPr>
        <w:t>s</w:t>
      </w:r>
      <w:proofErr w:type="spellEnd"/>
      <w:r w:rsidRPr="00C724C5">
        <w:rPr>
          <w:rFonts w:ascii="Times New Roman" w:eastAsia="Times New Roman" w:hAnsi="Times New Roman" w:cs="Times New Roman"/>
          <w:sz w:val="28"/>
          <w:szCs w:val="28"/>
        </w:rPr>
        <w:t xml:space="preserve">) - показатель оценки качества сельскохозяйственных угодий приватизированного земельного участка, выраженный в </w:t>
      </w:r>
      <w:proofErr w:type="spellStart"/>
      <w:r w:rsidRPr="00C724C5">
        <w:rPr>
          <w:rFonts w:ascii="Times New Roman" w:eastAsia="Times New Roman" w:hAnsi="Times New Roman" w:cs="Times New Roman"/>
          <w:sz w:val="28"/>
          <w:szCs w:val="28"/>
        </w:rPr>
        <w:t>балло-гектарах</w:t>
      </w:r>
      <w:proofErr w:type="spellEnd"/>
      <w:r w:rsidRPr="00C724C5">
        <w:rPr>
          <w:rFonts w:ascii="Times New Roman" w:eastAsia="Times New Roman" w:hAnsi="Times New Roman" w:cs="Times New Roman"/>
          <w:sz w:val="28"/>
          <w:szCs w:val="28"/>
        </w:rPr>
        <w:t xml:space="preserve">, значение которого определяется по следующей формуле и округляется до целого значения: </w:t>
      </w:r>
    </w:p>
    <w:p w:rsidR="006D5134" w:rsidRPr="00AB2C50" w:rsidRDefault="006D5134" w:rsidP="006D5134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</w:rPr>
      </w:pPr>
      <w:r w:rsidRPr="00AB2C50">
        <w:rPr>
          <w:rFonts w:ascii="Times New Roman" w:eastAsia="Times New Roman" w:hAnsi="Times New Roman" w:cs="Times New Roman"/>
        </w:rPr>
        <w:t xml:space="preserve">  </w:t>
      </w:r>
    </w:p>
    <w:p w:rsidR="006D5134" w:rsidRPr="00AB2C50" w:rsidRDefault="006D5134" w:rsidP="006D51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AB2C50">
        <w:rPr>
          <w:rFonts w:ascii="Times New Roman" w:eastAsia="Times New Roman" w:hAnsi="Times New Roman" w:cs="Times New Roman"/>
        </w:rPr>
        <w:t>P(</w:t>
      </w:r>
      <w:proofErr w:type="spellStart"/>
      <w:r w:rsidRPr="00AB2C50">
        <w:rPr>
          <w:rFonts w:ascii="Times New Roman" w:eastAsia="Times New Roman" w:hAnsi="Times New Roman" w:cs="Times New Roman"/>
        </w:rPr>
        <w:t>s</w:t>
      </w:r>
      <w:proofErr w:type="spellEnd"/>
      <w:r w:rsidRPr="00AB2C50">
        <w:rPr>
          <w:rFonts w:ascii="Times New Roman" w:eastAsia="Times New Roman" w:hAnsi="Times New Roman" w:cs="Times New Roman"/>
        </w:rPr>
        <w:t xml:space="preserve">) = </w:t>
      </w:r>
      <w:proofErr w:type="gramStart"/>
      <w:r w:rsidRPr="00AB2C50">
        <w:rPr>
          <w:rFonts w:ascii="Times New Roman" w:eastAsia="Times New Roman" w:hAnsi="Times New Roman" w:cs="Times New Roman"/>
        </w:rPr>
        <w:t>П</w:t>
      </w:r>
      <w:proofErr w:type="gramEnd"/>
      <w:r w:rsidRPr="00AB2C5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2C50">
        <w:rPr>
          <w:rFonts w:ascii="Times New Roman" w:eastAsia="Times New Roman" w:hAnsi="Times New Roman" w:cs="Times New Roman"/>
        </w:rPr>
        <w:t>x</w:t>
      </w:r>
      <w:proofErr w:type="spellEnd"/>
      <w:r w:rsidRPr="00AB2C50">
        <w:rPr>
          <w:rFonts w:ascii="Times New Roman" w:eastAsia="Times New Roman" w:hAnsi="Times New Roman" w:cs="Times New Roman"/>
        </w:rPr>
        <w:t xml:space="preserve"> S,</w:t>
      </w:r>
    </w:p>
    <w:p w:rsidR="006D5134" w:rsidRPr="00C724C5" w:rsidRDefault="006D5134" w:rsidP="006D5134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4C5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6D5134" w:rsidRPr="00C724C5" w:rsidRDefault="006D5134" w:rsidP="006D5134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4C5">
        <w:rPr>
          <w:rFonts w:ascii="Times New Roman" w:eastAsia="Times New Roman" w:hAnsi="Times New Roman" w:cs="Times New Roman"/>
          <w:sz w:val="28"/>
          <w:szCs w:val="28"/>
        </w:rPr>
        <w:t xml:space="preserve">где: </w:t>
      </w:r>
    </w:p>
    <w:p w:rsidR="006D5134" w:rsidRPr="00C724C5" w:rsidRDefault="006D5134" w:rsidP="006D5134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724C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C724C5">
        <w:rPr>
          <w:rFonts w:ascii="Times New Roman" w:eastAsia="Times New Roman" w:hAnsi="Times New Roman" w:cs="Times New Roman"/>
          <w:sz w:val="28"/>
          <w:szCs w:val="28"/>
        </w:rPr>
        <w:t xml:space="preserve"> - средний показатель оценки качества сельскохозяйственных угодий приватизированного земельного участка, в отношении которого осуществляется определение размера земельных долей, выраженных в </w:t>
      </w:r>
      <w:proofErr w:type="spellStart"/>
      <w:r w:rsidRPr="00C724C5">
        <w:rPr>
          <w:rFonts w:ascii="Times New Roman" w:eastAsia="Times New Roman" w:hAnsi="Times New Roman" w:cs="Times New Roman"/>
          <w:sz w:val="28"/>
          <w:szCs w:val="28"/>
        </w:rPr>
        <w:t>балло-гектарах</w:t>
      </w:r>
      <w:proofErr w:type="spellEnd"/>
      <w:r w:rsidRPr="00C724C5">
        <w:rPr>
          <w:rFonts w:ascii="Times New Roman" w:eastAsia="Times New Roman" w:hAnsi="Times New Roman" w:cs="Times New Roman"/>
          <w:sz w:val="28"/>
          <w:szCs w:val="28"/>
        </w:rPr>
        <w:t xml:space="preserve"> и определенных на день принятия решения о приватизации земельного участка; </w:t>
      </w:r>
    </w:p>
    <w:p w:rsidR="006D5134" w:rsidRPr="00C724C5" w:rsidRDefault="006D5134" w:rsidP="006D5134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4C5">
        <w:rPr>
          <w:rFonts w:ascii="Times New Roman" w:eastAsia="Times New Roman" w:hAnsi="Times New Roman" w:cs="Times New Roman"/>
          <w:sz w:val="28"/>
          <w:szCs w:val="28"/>
        </w:rPr>
        <w:t xml:space="preserve">S - площадь земельного участка (в гектарах). </w:t>
      </w:r>
    </w:p>
    <w:p w:rsidR="006D5134" w:rsidRPr="00C724C5" w:rsidRDefault="006D5134" w:rsidP="006D5134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4C5">
        <w:rPr>
          <w:rFonts w:ascii="Times New Roman" w:eastAsia="Times New Roman" w:hAnsi="Times New Roman" w:cs="Times New Roman"/>
          <w:sz w:val="28"/>
          <w:szCs w:val="28"/>
        </w:rPr>
        <w:t xml:space="preserve">5. В целях определения в виде простой правильной дроби земельной доли, выраженной в гектарах, в отношении земельного участка из категории земель сельскохозяйственного назначения используется следующая формула: </w:t>
      </w:r>
    </w:p>
    <w:p w:rsidR="006D5134" w:rsidRPr="00C724C5" w:rsidRDefault="006D5134" w:rsidP="006D5134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4C5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6D5134" w:rsidRPr="00AB2C50" w:rsidRDefault="006D5134" w:rsidP="006D51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AB2C50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000125" cy="504825"/>
            <wp:effectExtent l="0" t="0" r="9525" b="9525"/>
            <wp:docPr id="7" name="Рисунок 2" descr="Рисунок 2147483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 21474836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134" w:rsidRPr="00AB2C50" w:rsidRDefault="006D5134" w:rsidP="006D5134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</w:rPr>
      </w:pPr>
      <w:r w:rsidRPr="00AB2C50">
        <w:rPr>
          <w:rFonts w:ascii="Times New Roman" w:eastAsia="Times New Roman" w:hAnsi="Times New Roman" w:cs="Times New Roman"/>
        </w:rPr>
        <w:t xml:space="preserve">  </w:t>
      </w:r>
    </w:p>
    <w:p w:rsidR="006D5134" w:rsidRPr="00C724C5" w:rsidRDefault="006D5134" w:rsidP="006D5134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4C5">
        <w:rPr>
          <w:rFonts w:ascii="Times New Roman" w:eastAsia="Times New Roman" w:hAnsi="Times New Roman" w:cs="Times New Roman"/>
          <w:sz w:val="28"/>
          <w:szCs w:val="28"/>
        </w:rPr>
        <w:t xml:space="preserve">где: </w:t>
      </w:r>
    </w:p>
    <w:p w:rsidR="006D5134" w:rsidRPr="00C724C5" w:rsidRDefault="006D5134" w:rsidP="006D5134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724C5">
        <w:rPr>
          <w:rFonts w:ascii="Times New Roman" w:eastAsia="Times New Roman" w:hAnsi="Times New Roman" w:cs="Times New Roman"/>
          <w:sz w:val="28"/>
          <w:szCs w:val="28"/>
        </w:rPr>
        <w:t>Р(</w:t>
      </w:r>
      <w:proofErr w:type="spellStart"/>
      <w:proofErr w:type="gramEnd"/>
      <w:r w:rsidRPr="00C724C5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C724C5">
        <w:rPr>
          <w:rFonts w:ascii="Times New Roman" w:eastAsia="Times New Roman" w:hAnsi="Times New Roman" w:cs="Times New Roman"/>
          <w:sz w:val="28"/>
          <w:szCs w:val="28"/>
        </w:rPr>
        <w:t xml:space="preserve">) - размер земельной доли в виде простой правильной дроби; </w:t>
      </w:r>
    </w:p>
    <w:p w:rsidR="006D5134" w:rsidRPr="00C724C5" w:rsidRDefault="006D5134" w:rsidP="006D5134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724C5">
        <w:rPr>
          <w:rFonts w:ascii="Times New Roman" w:eastAsia="Times New Roman" w:hAnsi="Times New Roman" w:cs="Times New Roman"/>
          <w:sz w:val="28"/>
          <w:szCs w:val="28"/>
        </w:rPr>
        <w:t>Р(</w:t>
      </w:r>
      <w:proofErr w:type="gramEnd"/>
      <w:r w:rsidRPr="00C724C5">
        <w:rPr>
          <w:rFonts w:ascii="Times New Roman" w:eastAsia="Times New Roman" w:hAnsi="Times New Roman" w:cs="Times New Roman"/>
          <w:sz w:val="28"/>
          <w:szCs w:val="28"/>
        </w:rPr>
        <w:t xml:space="preserve">г) - размер земельной доли, выраженной в гектарах, округленный до целого значения; </w:t>
      </w:r>
    </w:p>
    <w:p w:rsidR="006D5134" w:rsidRPr="00C724C5" w:rsidRDefault="006D5134" w:rsidP="006D5134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4C5">
        <w:rPr>
          <w:rFonts w:ascii="Times New Roman" w:eastAsia="Times New Roman" w:hAnsi="Times New Roman" w:cs="Times New Roman"/>
          <w:sz w:val="28"/>
          <w:szCs w:val="28"/>
        </w:rPr>
        <w:t xml:space="preserve">S - площадь земельного участка (в гектарах), округленная до целого значения. </w:t>
      </w:r>
    </w:p>
    <w:p w:rsidR="006D5134" w:rsidRPr="00C724C5" w:rsidRDefault="006D5134" w:rsidP="006D5134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4C5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6D5134" w:rsidRPr="00C724C5" w:rsidRDefault="006D5134" w:rsidP="006D5134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4C5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6D5134" w:rsidRDefault="006D5134" w:rsidP="006D5134">
      <w:pPr>
        <w:ind w:firstLine="567"/>
        <w:jc w:val="both"/>
      </w:pPr>
    </w:p>
    <w:p w:rsidR="00C04139" w:rsidRPr="00C04139" w:rsidRDefault="00C04139" w:rsidP="006D513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4139" w:rsidRDefault="00C04139" w:rsidP="00C0413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04139" w:rsidSect="00493DA7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8276D"/>
    <w:multiLevelType w:val="hybridMultilevel"/>
    <w:tmpl w:val="55003D5A"/>
    <w:lvl w:ilvl="0" w:tplc="CD9A2AD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3125A"/>
    <w:multiLevelType w:val="hybridMultilevel"/>
    <w:tmpl w:val="AF68D266"/>
    <w:lvl w:ilvl="0" w:tplc="D97C145E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7948"/>
    <w:rsid w:val="00021AAE"/>
    <w:rsid w:val="00063275"/>
    <w:rsid w:val="000B28FD"/>
    <w:rsid w:val="000B6E70"/>
    <w:rsid w:val="001049B2"/>
    <w:rsid w:val="001078F2"/>
    <w:rsid w:val="00110B49"/>
    <w:rsid w:val="0011441C"/>
    <w:rsid w:val="001225E8"/>
    <w:rsid w:val="00146FB3"/>
    <w:rsid w:val="00173DEF"/>
    <w:rsid w:val="0018178F"/>
    <w:rsid w:val="001A0BA0"/>
    <w:rsid w:val="001B2599"/>
    <w:rsid w:val="001D6BF9"/>
    <w:rsid w:val="00240513"/>
    <w:rsid w:val="002B1394"/>
    <w:rsid w:val="002E59EE"/>
    <w:rsid w:val="002F4715"/>
    <w:rsid w:val="0034306B"/>
    <w:rsid w:val="00343D11"/>
    <w:rsid w:val="00352964"/>
    <w:rsid w:val="00377037"/>
    <w:rsid w:val="0039316A"/>
    <w:rsid w:val="003A049E"/>
    <w:rsid w:val="00421175"/>
    <w:rsid w:val="00444008"/>
    <w:rsid w:val="00453637"/>
    <w:rsid w:val="00481B08"/>
    <w:rsid w:val="00493DA7"/>
    <w:rsid w:val="004A619B"/>
    <w:rsid w:val="004B0CFA"/>
    <w:rsid w:val="004B2DCA"/>
    <w:rsid w:val="004C011D"/>
    <w:rsid w:val="004C4E31"/>
    <w:rsid w:val="004D7B0A"/>
    <w:rsid w:val="00506A80"/>
    <w:rsid w:val="00512C2E"/>
    <w:rsid w:val="005512A2"/>
    <w:rsid w:val="0055752F"/>
    <w:rsid w:val="00596C6D"/>
    <w:rsid w:val="005A643C"/>
    <w:rsid w:val="005B0F53"/>
    <w:rsid w:val="005B6B4E"/>
    <w:rsid w:val="005C4A8E"/>
    <w:rsid w:val="005D078B"/>
    <w:rsid w:val="005F50A6"/>
    <w:rsid w:val="0062476A"/>
    <w:rsid w:val="00664A9A"/>
    <w:rsid w:val="00667E1E"/>
    <w:rsid w:val="00692372"/>
    <w:rsid w:val="006B5FFA"/>
    <w:rsid w:val="006C1F91"/>
    <w:rsid w:val="006C5595"/>
    <w:rsid w:val="006D5134"/>
    <w:rsid w:val="006E7FF4"/>
    <w:rsid w:val="0071171D"/>
    <w:rsid w:val="00716B7C"/>
    <w:rsid w:val="00757268"/>
    <w:rsid w:val="0078382A"/>
    <w:rsid w:val="00783B1D"/>
    <w:rsid w:val="007A4A69"/>
    <w:rsid w:val="007B2365"/>
    <w:rsid w:val="007E7FC3"/>
    <w:rsid w:val="007F0905"/>
    <w:rsid w:val="007F0E31"/>
    <w:rsid w:val="00807948"/>
    <w:rsid w:val="00825516"/>
    <w:rsid w:val="008542D3"/>
    <w:rsid w:val="00866EEF"/>
    <w:rsid w:val="008B7715"/>
    <w:rsid w:val="009069AD"/>
    <w:rsid w:val="00934C67"/>
    <w:rsid w:val="00953E64"/>
    <w:rsid w:val="009A22C2"/>
    <w:rsid w:val="009C6EA1"/>
    <w:rsid w:val="009D6D0E"/>
    <w:rsid w:val="009E25E6"/>
    <w:rsid w:val="009E37A4"/>
    <w:rsid w:val="00A1375F"/>
    <w:rsid w:val="00A20D9E"/>
    <w:rsid w:val="00A538C2"/>
    <w:rsid w:val="00AA792C"/>
    <w:rsid w:val="00AB2A9F"/>
    <w:rsid w:val="00AF0999"/>
    <w:rsid w:val="00B24D53"/>
    <w:rsid w:val="00B54C0E"/>
    <w:rsid w:val="00B81053"/>
    <w:rsid w:val="00BB4D30"/>
    <w:rsid w:val="00BE500C"/>
    <w:rsid w:val="00BF5877"/>
    <w:rsid w:val="00C01940"/>
    <w:rsid w:val="00C04139"/>
    <w:rsid w:val="00C23510"/>
    <w:rsid w:val="00CD76C2"/>
    <w:rsid w:val="00CE6892"/>
    <w:rsid w:val="00D40539"/>
    <w:rsid w:val="00D46C75"/>
    <w:rsid w:val="00D612EB"/>
    <w:rsid w:val="00DA4B89"/>
    <w:rsid w:val="00DA76BD"/>
    <w:rsid w:val="00DC22DC"/>
    <w:rsid w:val="00DD5D90"/>
    <w:rsid w:val="00E00FE1"/>
    <w:rsid w:val="00E02B85"/>
    <w:rsid w:val="00E2175B"/>
    <w:rsid w:val="00E31AE2"/>
    <w:rsid w:val="00E3485B"/>
    <w:rsid w:val="00E3621B"/>
    <w:rsid w:val="00EA2B8D"/>
    <w:rsid w:val="00F307D5"/>
    <w:rsid w:val="00FB093A"/>
    <w:rsid w:val="00FE3482"/>
    <w:rsid w:val="00FF1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07948"/>
    <w:rPr>
      <w:i/>
      <w:iCs/>
    </w:rPr>
  </w:style>
  <w:style w:type="paragraph" w:styleId="a4">
    <w:name w:val="List Paragraph"/>
    <w:basedOn w:val="a"/>
    <w:uiPriority w:val="34"/>
    <w:qFormat/>
    <w:rsid w:val="00664A9A"/>
    <w:pPr>
      <w:ind w:left="720"/>
      <w:contextualSpacing/>
    </w:pPr>
  </w:style>
  <w:style w:type="paragraph" w:styleId="a5">
    <w:name w:val="Body Text Indent"/>
    <w:basedOn w:val="a"/>
    <w:link w:val="a6"/>
    <w:rsid w:val="009E37A4"/>
    <w:pPr>
      <w:suppressAutoHyphens/>
      <w:spacing w:after="120" w:line="240" w:lineRule="auto"/>
      <w:ind w:left="283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6">
    <w:name w:val="Основной текст с отступом Знак"/>
    <w:basedOn w:val="a0"/>
    <w:link w:val="a5"/>
    <w:rsid w:val="009E37A4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114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41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1441C"/>
    <w:pPr>
      <w:spacing w:after="0" w:line="240" w:lineRule="auto"/>
    </w:pPr>
  </w:style>
  <w:style w:type="character" w:styleId="aa">
    <w:name w:val="Hyperlink"/>
    <w:uiPriority w:val="99"/>
    <w:unhideWhenUsed/>
    <w:rsid w:val="006D51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9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9;&#1090;&#1072;&#1088;&#1086;&#1087;&#1086;&#1083;&#1100;&#1089;&#1082;&#1086;&#1077;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Diamond</cp:lastModifiedBy>
  <cp:revision>3</cp:revision>
  <cp:lastPrinted>2022-11-07T12:20:00Z</cp:lastPrinted>
  <dcterms:created xsi:type="dcterms:W3CDTF">2025-10-07T11:40:00Z</dcterms:created>
  <dcterms:modified xsi:type="dcterms:W3CDTF">2025-10-07T11:41:00Z</dcterms:modified>
</cp:coreProperties>
</file>