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1B" w:rsidRPr="0079760B" w:rsidRDefault="001B691B" w:rsidP="001B691B">
      <w:pPr>
        <w:jc w:val="both"/>
        <w:rPr>
          <w:b/>
          <w:sz w:val="28"/>
          <w:szCs w:val="28"/>
        </w:rPr>
      </w:pPr>
      <w:r w:rsidRPr="0079760B">
        <w:rPr>
          <w:b/>
          <w:sz w:val="28"/>
          <w:szCs w:val="28"/>
        </w:rPr>
        <w:t xml:space="preserve">Правила определения среднедушевого дохода для предоставления социальных услуг бесплатно </w:t>
      </w:r>
    </w:p>
    <w:p w:rsidR="001B691B" w:rsidRPr="0079760B" w:rsidRDefault="001B691B" w:rsidP="001B69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</w:t>
      </w:r>
      <w:r>
        <w:rPr>
          <w:bCs/>
          <w:color w:val="000000"/>
          <w:spacing w:val="2"/>
          <w:sz w:val="28"/>
          <w:szCs w:val="28"/>
        </w:rPr>
        <w:t>в</w:t>
      </w:r>
      <w:r w:rsidRPr="0079760B">
        <w:rPr>
          <w:bCs/>
          <w:color w:val="000000"/>
          <w:spacing w:val="2"/>
          <w:sz w:val="28"/>
          <w:szCs w:val="28"/>
        </w:rPr>
        <w:t xml:space="preserve"> соответствии с Постановлением Правительства РФ от 18.02.2020 № 174 для расчета среднедушевого дохода потребуется подтверждение сведений о составе семьи, указанных в заявлении получателем социальных услуг.</w:t>
      </w:r>
    </w:p>
    <w:p w:rsidR="001B691B" w:rsidRPr="0079760B" w:rsidRDefault="001B691B" w:rsidP="001B69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79760B">
        <w:rPr>
          <w:color w:val="000000"/>
          <w:spacing w:val="2"/>
          <w:sz w:val="28"/>
          <w:szCs w:val="28"/>
        </w:rPr>
        <w:t xml:space="preserve">Социальные услуги в форме социального обслуживания предоставляются бесплатно, если на дату обращения среднедушевой доход </w:t>
      </w:r>
      <w:proofErr w:type="gramStart"/>
      <w:r w:rsidRPr="0079760B">
        <w:rPr>
          <w:color w:val="000000"/>
          <w:spacing w:val="2"/>
          <w:sz w:val="28"/>
          <w:szCs w:val="28"/>
        </w:rPr>
        <w:t>заявителя</w:t>
      </w:r>
      <w:proofErr w:type="gramEnd"/>
      <w:r w:rsidRPr="0079760B">
        <w:rPr>
          <w:color w:val="000000"/>
          <w:spacing w:val="2"/>
          <w:sz w:val="28"/>
          <w:szCs w:val="28"/>
        </w:rPr>
        <w:t xml:space="preserve"> ниже или равен предельной величине среднедушевого дохода, установленной для этих целей законом субъекта РФ.</w:t>
      </w:r>
    </w:p>
    <w:p w:rsidR="001B691B" w:rsidRPr="0079760B" w:rsidRDefault="001B691B" w:rsidP="001B69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79760B">
        <w:rPr>
          <w:color w:val="000000"/>
          <w:spacing w:val="2"/>
          <w:sz w:val="28"/>
          <w:szCs w:val="28"/>
        </w:rPr>
        <w:t>Настоящим постановлением «Правила определения среднедушевого дохода для предоставления социальных услуг бесплатно» дополнены новым положением, на основании которого уполномоченный орган обязан по системе электронного межведомственного взаимодействия запрашивать подтверждение сведений о регистрации лиц, указанных в заявлении.</w:t>
      </w:r>
    </w:p>
    <w:p w:rsidR="001B691B" w:rsidRPr="0079760B" w:rsidRDefault="001B691B" w:rsidP="001B69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79760B">
        <w:rPr>
          <w:color w:val="000000"/>
          <w:spacing w:val="2"/>
          <w:sz w:val="28"/>
          <w:szCs w:val="28"/>
        </w:rPr>
        <w:t>Подтверждение информации о родственных связях заявителя с совместно зарегистрированными гражданами осуществляется путем декларирования данных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B0329E" w:rsidRPr="00925E6F" w:rsidRDefault="001B691B" w:rsidP="001B691B">
      <w:r>
        <w:rPr>
          <w:rFonts w:ascii="Arial" w:hAnsi="Arial" w:cs="Arial"/>
          <w:color w:val="000000"/>
          <w:spacing w:val="2"/>
        </w:rPr>
        <w:br/>
      </w:r>
    </w:p>
    <w:sectPr w:rsidR="00B0329E" w:rsidRPr="00925E6F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E6F"/>
    <w:rsid w:val="001B691B"/>
    <w:rsid w:val="00377D20"/>
    <w:rsid w:val="00691DD4"/>
    <w:rsid w:val="007D4F1E"/>
    <w:rsid w:val="008C299B"/>
    <w:rsid w:val="00925E6F"/>
    <w:rsid w:val="00A27CF5"/>
    <w:rsid w:val="00B0329E"/>
    <w:rsid w:val="00B4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E6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25E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Прокуратура ЛО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2020-04-03T09:45:00Z</dcterms:created>
  <dcterms:modified xsi:type="dcterms:W3CDTF">2020-04-03T09:45:00Z</dcterms:modified>
</cp:coreProperties>
</file>