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5B" w:rsidRDefault="00DC125B" w:rsidP="00DC12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DC125B" w:rsidRDefault="00DC125B" w:rsidP="00DC12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Старопольского сельского поселения </w:t>
      </w:r>
    </w:p>
    <w:p w:rsidR="00DC125B" w:rsidRDefault="00DC125B" w:rsidP="00DC12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14.08.2017 г.  № 129-п</w:t>
      </w:r>
    </w:p>
    <w:p w:rsidR="00681416" w:rsidRDefault="00681416" w:rsidP="00681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416" w:rsidRDefault="00681416" w:rsidP="00681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E75FA9" w:rsidRPr="00E75FA9" w:rsidRDefault="005167F8" w:rsidP="00E75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по </w:t>
      </w:r>
      <w:r w:rsidR="00E75FA9">
        <w:rPr>
          <w:rFonts w:ascii="Times New Roman" w:hAnsi="Times New Roman" w:cs="Times New Roman"/>
          <w:sz w:val="28"/>
          <w:szCs w:val="28"/>
        </w:rPr>
        <w:t>п</w:t>
      </w:r>
      <w:r w:rsidR="00E75FA9" w:rsidRPr="00E75FA9">
        <w:rPr>
          <w:rFonts w:ascii="Times New Roman" w:hAnsi="Times New Roman" w:cs="Times New Roman"/>
          <w:sz w:val="28"/>
          <w:szCs w:val="28"/>
        </w:rPr>
        <w:t>риняти</w:t>
      </w:r>
      <w:r w:rsidR="00E75FA9">
        <w:rPr>
          <w:rFonts w:ascii="Times New Roman" w:hAnsi="Times New Roman" w:cs="Times New Roman"/>
          <w:sz w:val="28"/>
          <w:szCs w:val="28"/>
        </w:rPr>
        <w:t>ю</w:t>
      </w:r>
      <w:r w:rsidR="00E75FA9" w:rsidRPr="00E75FA9">
        <w:rPr>
          <w:rFonts w:ascii="Times New Roman" w:hAnsi="Times New Roman" w:cs="Times New Roman"/>
          <w:sz w:val="28"/>
          <w:szCs w:val="28"/>
        </w:rPr>
        <w:t xml:space="preserve"> документов, а также выдач</w:t>
      </w:r>
      <w:r w:rsidR="00E75FA9">
        <w:rPr>
          <w:rFonts w:ascii="Times New Roman" w:hAnsi="Times New Roman" w:cs="Times New Roman"/>
          <w:sz w:val="28"/>
          <w:szCs w:val="28"/>
        </w:rPr>
        <w:t>е</w:t>
      </w:r>
      <w:r w:rsidR="00E75FA9" w:rsidRPr="00E75FA9">
        <w:rPr>
          <w:rFonts w:ascii="Times New Roman" w:hAnsi="Times New Roman" w:cs="Times New Roman"/>
          <w:sz w:val="28"/>
          <w:szCs w:val="28"/>
        </w:rPr>
        <w:t xml:space="preserve"> решений о переводе или об отказе в переводе жилого помещения в нежилое</w:t>
      </w:r>
      <w:r w:rsidR="006051B4">
        <w:rPr>
          <w:rFonts w:ascii="Times New Roman" w:hAnsi="Times New Roman" w:cs="Times New Roman"/>
          <w:sz w:val="28"/>
          <w:szCs w:val="28"/>
        </w:rPr>
        <w:t xml:space="preserve"> помещений</w:t>
      </w:r>
      <w:bookmarkStart w:id="0" w:name="_GoBack"/>
      <w:bookmarkEnd w:id="0"/>
      <w:r w:rsidR="00E75FA9" w:rsidRPr="00E75FA9">
        <w:rPr>
          <w:rFonts w:ascii="Times New Roman" w:hAnsi="Times New Roman" w:cs="Times New Roman"/>
          <w:sz w:val="28"/>
          <w:szCs w:val="28"/>
        </w:rPr>
        <w:t xml:space="preserve"> или нежилого помещения в жилое помещение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817" w:type="dxa"/>
        <w:tblLook w:val="04A0"/>
      </w:tblPr>
      <w:tblGrid>
        <w:gridCol w:w="737"/>
        <w:gridCol w:w="4366"/>
        <w:gridCol w:w="8363"/>
      </w:tblGrid>
      <w:tr w:rsidR="005167F8" w:rsidTr="007151D4"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6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836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7151D4">
        <w:trPr>
          <w:trHeight w:val="680"/>
        </w:trPr>
        <w:tc>
          <w:tcPr>
            <w:tcW w:w="737" w:type="dxa"/>
          </w:tcPr>
          <w:p w:rsidR="005167F8" w:rsidRPr="005167F8" w:rsidRDefault="007151D4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6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363" w:type="dxa"/>
          </w:tcPr>
          <w:p w:rsidR="005167F8" w:rsidRPr="005167F8" w:rsidRDefault="00DC125B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муниципального образование Старопольское сельское поселение Сланцевского </w:t>
            </w: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AE6FEF" w:rsidTr="007151D4">
        <w:trPr>
          <w:trHeight w:val="413"/>
        </w:trPr>
        <w:tc>
          <w:tcPr>
            <w:tcW w:w="737" w:type="dxa"/>
          </w:tcPr>
          <w:p w:rsidR="00AE6FEF" w:rsidRPr="005167F8" w:rsidRDefault="007151D4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8363" w:type="dxa"/>
          </w:tcPr>
          <w:p w:rsidR="00AE6FEF" w:rsidRPr="00AB549A" w:rsidRDefault="00DC125B" w:rsidP="001451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12</w:t>
            </w:r>
          </w:p>
        </w:tc>
      </w:tr>
      <w:tr w:rsidR="00AE6FEF" w:rsidTr="007151D4">
        <w:trPr>
          <w:trHeight w:val="912"/>
        </w:trPr>
        <w:tc>
          <w:tcPr>
            <w:tcW w:w="737" w:type="dxa"/>
          </w:tcPr>
          <w:p w:rsidR="00AE6FEF" w:rsidRPr="005167F8" w:rsidRDefault="007151D4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6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8363" w:type="dxa"/>
          </w:tcPr>
          <w:p w:rsidR="00AE6FEF" w:rsidRPr="005167F8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принятию документов, а также выдаче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AE6FEF" w:rsidTr="007151D4">
        <w:trPr>
          <w:trHeight w:val="712"/>
        </w:trPr>
        <w:tc>
          <w:tcPr>
            <w:tcW w:w="737" w:type="dxa"/>
          </w:tcPr>
          <w:p w:rsidR="00AE6FEF" w:rsidRPr="005167F8" w:rsidRDefault="007151D4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6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836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7151D4">
        <w:trPr>
          <w:trHeight w:val="990"/>
        </w:trPr>
        <w:tc>
          <w:tcPr>
            <w:tcW w:w="737" w:type="dxa"/>
          </w:tcPr>
          <w:p w:rsidR="00AE6FEF" w:rsidRPr="005167F8" w:rsidRDefault="007151D4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6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8363" w:type="dxa"/>
          </w:tcPr>
          <w:p w:rsidR="00AE6FEF" w:rsidRPr="005167F8" w:rsidRDefault="00DC125B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Постановление администрации Старопольского сельского поселения </w:t>
            </w:r>
            <w:r w:rsidRPr="00DC12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№ 218-п от 01.11.2016</w:t>
            </w:r>
          </w:p>
        </w:tc>
      </w:tr>
      <w:tr w:rsidR="00AE6FEF" w:rsidTr="007151D4">
        <w:trPr>
          <w:trHeight w:val="435"/>
        </w:trPr>
        <w:tc>
          <w:tcPr>
            <w:tcW w:w="737" w:type="dxa"/>
          </w:tcPr>
          <w:p w:rsidR="00AE6FEF" w:rsidRPr="005167F8" w:rsidRDefault="007151D4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6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36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7151D4">
        <w:trPr>
          <w:trHeight w:val="1825"/>
        </w:trPr>
        <w:tc>
          <w:tcPr>
            <w:tcW w:w="737" w:type="dxa"/>
          </w:tcPr>
          <w:p w:rsidR="00AE6FEF" w:rsidRPr="005167F8" w:rsidRDefault="007151D4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6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8363" w:type="dxa"/>
          </w:tcPr>
          <w:p w:rsidR="007151D4" w:rsidRDefault="00AE6FEF" w:rsidP="00DC12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</w:t>
            </w:r>
          </w:p>
          <w:p w:rsidR="00AE6FEF" w:rsidRDefault="00AE6FEF" w:rsidP="00DC12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 w:rsidR="00715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51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администрации Старопольского сельского поселения Сланцевского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6FEF" w:rsidRPr="005167F8" w:rsidRDefault="00AE6FEF" w:rsidP="00DC12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/>
      </w:tblPr>
      <w:tblGrid>
        <w:gridCol w:w="407"/>
        <w:gridCol w:w="1806"/>
        <w:gridCol w:w="906"/>
        <w:gridCol w:w="184"/>
        <w:gridCol w:w="809"/>
        <w:gridCol w:w="141"/>
        <w:gridCol w:w="1560"/>
        <w:gridCol w:w="2693"/>
        <w:gridCol w:w="709"/>
        <w:gridCol w:w="850"/>
        <w:gridCol w:w="851"/>
        <w:gridCol w:w="1417"/>
        <w:gridCol w:w="992"/>
        <w:gridCol w:w="1560"/>
        <w:gridCol w:w="1601"/>
      </w:tblGrid>
      <w:tr w:rsidR="005167F8" w:rsidTr="00DC125B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2693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709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DC125B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DC125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12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DC125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C12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нормативного правового </w:t>
            </w:r>
            <w:proofErr w:type="spellStart"/>
            <w:r w:rsidRPr="00DC12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атка</w:t>
            </w:r>
            <w:proofErr w:type="spellEnd"/>
            <w:r w:rsidRPr="00DC12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являющегося основанием для взимания платы (государственной пошлины)</w:t>
            </w:r>
            <w:proofErr w:type="gramEnd"/>
          </w:p>
        </w:tc>
        <w:tc>
          <w:tcPr>
            <w:tcW w:w="992" w:type="dxa"/>
            <w:vMerge w:val="restart"/>
          </w:tcPr>
          <w:p w:rsidR="005167F8" w:rsidRPr="00DC125B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12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DC125B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DC125B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DC125B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риняти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документов, а также выдач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906" w:type="dxa"/>
          </w:tcPr>
          <w:p w:rsidR="005167F8" w:rsidRPr="005F1B4D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</w:t>
            </w:r>
            <w:r w:rsidR="00EE197D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календарных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  <w:p w:rsidR="00E75FA9" w:rsidRPr="005F1B4D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EE197D" w:rsidRPr="005F1B4D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</w:t>
            </w:r>
            <w:r w:rsidR="00EE197D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календарных </w:t>
            </w:r>
          </w:p>
          <w:p w:rsidR="005167F8" w:rsidRPr="005F1B4D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1701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аявитель не является собственником помещения или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2693" w:type="dxa"/>
          </w:tcPr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Основаниями для отказа в переводе жилого помещения в нежилоеявляются: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непредставление документов, определенных в  разделе 4 настоящей технологической схемы;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документов в ненадлежащий орган;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проекта переустройства и (или) перепланировки жилого помещения требованиям законодательства;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сли доступ к переводимому помещению невозможен без использования помещений, обеспечивающих доступ к жилым помещениям, или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 техническая возможность оборудовать такой доступ к данному помещению;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      </w:r>
            <w:proofErr w:type="gramStart"/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также</w:t>
            </w:r>
            <w:proofErr w:type="gramEnd"/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право собственности на переводимое помещение обременено правами каких-либо лиц;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Основаниями для отказа в переводе нежилого помещения в </w:t>
            </w:r>
            <w:proofErr w:type="gramStart"/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епредставление  документов,  определенных в  разделе 4 настоящей технологической схемы;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документов в ненадлежащий орган;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проекта переустройства и (или) перепланировки жилого помещения требованиям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законодательства;</w:t>
            </w:r>
          </w:p>
          <w:p w:rsidR="005167F8" w:rsidRPr="005167F8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</w:t>
            </w:r>
          </w:p>
        </w:tc>
        <w:tc>
          <w:tcPr>
            <w:tcW w:w="709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C1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Старопольское сельское поселение Сланцевского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муниципальны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C1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Старопольское сельское поселение Сланцевского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Портал государственны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C433AD" w:rsidRPr="00AC204B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EE197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</w:t>
            </w:r>
            <w:r w:rsidRPr="00AC204B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сведений о юридическом лице в Единый государственный реестр юридических лиц (подлинник и копия). </w:t>
            </w:r>
          </w:p>
          <w:p w:rsidR="00EE197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EE197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C433A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на срок обращения за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Имеется</w:t>
            </w:r>
          </w:p>
        </w:tc>
        <w:tc>
          <w:tcPr>
            <w:tcW w:w="2201" w:type="dxa"/>
          </w:tcPr>
          <w:p w:rsidR="00C433AD" w:rsidRPr="00C433AD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Законный представитель, </w:t>
            </w:r>
            <w:r w:rsidR="00BD34B1"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иной уполномоченный </w:t>
            </w:r>
            <w:r w:rsidRPr="00AC204B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представитель по доверенности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/>
      </w:tblPr>
      <w:tblGrid>
        <w:gridCol w:w="591"/>
        <w:gridCol w:w="2127"/>
        <w:gridCol w:w="2410"/>
        <w:gridCol w:w="2410"/>
        <w:gridCol w:w="1417"/>
        <w:gridCol w:w="2127"/>
        <w:gridCol w:w="1417"/>
        <w:gridCol w:w="4111"/>
      </w:tblGrid>
      <w:tr w:rsidR="00C433AD" w:rsidTr="00DC125B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41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41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411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DC125B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E75FA9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FA9">
              <w:rPr>
                <w:rFonts w:ascii="Times New Roman" w:hAnsi="Times New Roman" w:cs="Times New Roman"/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C433AD" w:rsidTr="00DC125B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переводе помещения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417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ением даты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заполнения заявления</w:t>
            </w:r>
          </w:p>
        </w:tc>
        <w:tc>
          <w:tcPr>
            <w:tcW w:w="1417" w:type="dxa"/>
          </w:tcPr>
          <w:p w:rsidR="002E013B" w:rsidRPr="00C433AD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1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Административному регламенту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предоставления администрацией </w:t>
            </w:r>
          </w:p>
          <w:p w:rsidR="00EE197D" w:rsidRPr="00CC483B" w:rsidRDefault="00DC125B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Старопольского сельского поселения </w:t>
            </w:r>
            <w:r w:rsidR="00EE197D"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муниципальной услуги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 администрацию муниципального образования</w:t>
            </w:r>
          </w:p>
          <w:p w:rsidR="00EE197D" w:rsidRPr="00CC483B" w:rsidRDefault="00DC125B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Старопольское сельское поселение Сланцевского района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переводе помещения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______________________________________________________________________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</w:t>
            </w:r>
          </w:p>
          <w:p w:rsidR="00EE197D" w:rsidRPr="00DC125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DC125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(указывается собственник жилого помещения либо уполномоченное им лицо)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Прошу перевести жилое помещение в нежилое помещение, нежилое  помещение в жилое помещение (ненужное зачеркнуть), расположенное по адресу: _______________________________________________________________________________________________,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принадлежащее</w:t>
            </w:r>
            <w:proofErr w:type="gramEnd"/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праве собственности, в  целях  использования  помещения  в качестве ___________________________________________________________________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заявлению прилагаю: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Наименование документа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*Кол-во листов</w:t>
            </w:r>
          </w:p>
          <w:p w:rsidR="00EE197D" w:rsidRPr="00CC483B" w:rsidRDefault="00EE197D" w:rsidP="00DC12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Правоустанавливающие документы на переводимое помещение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DC12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DC12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DC12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помещения), выполненный БТИ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DC12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Поэтажный план дома, в котором находится переводимое помещение, выполненный БТИ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DC12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DC12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DC12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«__» ________________ 20__ г.           __________________               ____________________</w:t>
            </w:r>
          </w:p>
          <w:p w:rsidR="00EE197D" w:rsidRPr="00CC483B" w:rsidRDefault="00EE197D" w:rsidP="00DC12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(дата)                                      (подпись заявителя)                     (Ф.И.О. заявителя)</w:t>
            </w:r>
          </w:p>
          <w:p w:rsidR="00EE197D" w:rsidRPr="00CC483B" w:rsidRDefault="00EE197D" w:rsidP="00DC12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  <w:proofErr w:type="gramEnd"/>
          </w:p>
          <w:p w:rsidR="00EE197D" w:rsidRPr="00CC483B" w:rsidRDefault="00EE197D" w:rsidP="00DC12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EE197D" w:rsidRPr="00CC483B" w:rsidRDefault="00EE197D" w:rsidP="00DC12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DC12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рассмотрения заявления прошу:</w:t>
            </w:r>
          </w:p>
          <w:p w:rsidR="00EE197D" w:rsidRPr="00CC483B" w:rsidRDefault="00EE197D" w:rsidP="00DC12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Выдать на руки в Администрации</w:t>
            </w:r>
          </w:p>
          <w:p w:rsidR="00EE197D" w:rsidRPr="00CC483B" w:rsidRDefault="00EE197D" w:rsidP="00DC12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Выдать на руки в МФЦ</w:t>
            </w:r>
          </w:p>
          <w:p w:rsidR="00EE197D" w:rsidRPr="00CC483B" w:rsidRDefault="00EE197D" w:rsidP="00DC12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Направить по почте</w:t>
            </w:r>
          </w:p>
          <w:p w:rsidR="00EE197D" w:rsidRPr="00CC483B" w:rsidRDefault="00EE197D" w:rsidP="00DC12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Направить в электронной форме в личный кабинет на ПГУ</w:t>
            </w:r>
          </w:p>
          <w:p w:rsidR="00EE197D" w:rsidRPr="00CC483B" w:rsidRDefault="00EE197D" w:rsidP="00DC12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DC12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                                                                                __________________</w:t>
            </w:r>
          </w:p>
          <w:p w:rsidR="00C433AD" w:rsidRPr="00C433AD" w:rsidRDefault="00EE197D" w:rsidP="00DC12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                                                                                                              (подпись</w:t>
            </w:r>
            <w:r w:rsidRPr="00EE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)</w:t>
            </w:r>
          </w:p>
        </w:tc>
      </w:tr>
      <w:tr w:rsidR="002E013B" w:rsidTr="00DC125B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7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410" w:type="dxa"/>
          </w:tcPr>
          <w:p w:rsidR="002E013B" w:rsidRPr="00CC48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2410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417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2127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417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4111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DC125B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</w:t>
            </w:r>
          </w:p>
        </w:tc>
        <w:tc>
          <w:tcPr>
            <w:tcW w:w="2410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государственной регистрации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ыписка из Единого государственного реестра прав (ЕГРП) </w:t>
            </w:r>
          </w:p>
        </w:tc>
        <w:tc>
          <w:tcPr>
            <w:tcW w:w="2410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417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один из документов</w:t>
            </w:r>
          </w:p>
        </w:tc>
        <w:tc>
          <w:tcPr>
            <w:tcW w:w="2127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4111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DC125B">
        <w:trPr>
          <w:trHeight w:val="4007"/>
        </w:trPr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410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2410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417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127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417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требуется</w:t>
            </w:r>
          </w:p>
        </w:tc>
        <w:tc>
          <w:tcPr>
            <w:tcW w:w="4111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DC125B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7" w:type="dxa"/>
          </w:tcPr>
          <w:p w:rsidR="002E013B" w:rsidRPr="002E013B" w:rsidRDefault="002E013B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планирование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>переустройств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 xml:space="preserve"> и (или) перепланировк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 xml:space="preserve"> переводимого помещения</w:t>
            </w:r>
          </w:p>
        </w:tc>
        <w:tc>
          <w:tcPr>
            <w:tcW w:w="2410" w:type="dxa"/>
          </w:tcPr>
          <w:p w:rsidR="002E013B" w:rsidRPr="002E013B" w:rsidRDefault="00AC5DB8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C5DB8">
              <w:rPr>
                <w:rFonts w:ascii="Times New Roman" w:hAnsi="Times New Roman" w:cs="Times New Roman"/>
                <w:sz w:val="20"/>
                <w:szCs w:val="20"/>
              </w:rPr>
              <w:t>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2410" w:type="dxa"/>
          </w:tcPr>
          <w:p w:rsidR="002E013B" w:rsidRPr="002E013B" w:rsidRDefault="002E013B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роверка на соответствие установленным требованиям                      2)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ла                           3)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417" w:type="dxa"/>
          </w:tcPr>
          <w:p w:rsidR="002E013B" w:rsidRPr="002E013B" w:rsidRDefault="002E013B" w:rsidP="002E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127" w:type="dxa"/>
          </w:tcPr>
          <w:p w:rsidR="002E013B" w:rsidRPr="002E013B" w:rsidRDefault="002E013B" w:rsidP="002E0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417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4111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DC125B">
        <w:tc>
          <w:tcPr>
            <w:tcW w:w="591" w:type="dxa"/>
          </w:tcPr>
          <w:p w:rsidR="001D33BF" w:rsidRPr="00C433AD" w:rsidRDefault="00AC5DB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1D33BF" w:rsidRPr="002E013B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410" w:type="dxa"/>
          </w:tcPr>
          <w:p w:rsidR="001D33BF" w:rsidRPr="002E013B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2410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417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2127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604585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417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4111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Наименование с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Перечень и состав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Наименование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Наименование органа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SID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Срок осуществления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Форма (шаблон)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 xml:space="preserve">Образец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1937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ЕГРП:  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объекта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 зарегистрированных правах на объект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об ограничениях (обременениях) прав;</w:t>
            </w:r>
          </w:p>
          <w:p w:rsidR="001D33BF" w:rsidRPr="001D33BF" w:rsidRDefault="001D33BF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ведения о существующих на момент выдачи выписки 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правопритязаниях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заявленных в судебном порядке правах требования в отноше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данного объекта недвижимости</w:t>
            </w:r>
          </w:p>
        </w:tc>
        <w:tc>
          <w:tcPr>
            <w:tcW w:w="1898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C1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Старопольское сельское поселение Сланцевского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209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Федеральная служба государственной регистрации, кадастра и картографии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SID0003564</w:t>
            </w:r>
          </w:p>
        </w:tc>
        <w:tc>
          <w:tcPr>
            <w:tcW w:w="255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рабочих дне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(направление запроса - 1 раб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ень, направл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ответа на запрос - 5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ней, приобщение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ответа к личному делу - 1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ень)</w:t>
            </w:r>
          </w:p>
        </w:tc>
        <w:tc>
          <w:tcPr>
            <w:tcW w:w="17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ayout w:type="fixed"/>
        <w:tblLook w:val="04A0"/>
      </w:tblPr>
      <w:tblGrid>
        <w:gridCol w:w="495"/>
        <w:gridCol w:w="2266"/>
        <w:gridCol w:w="2777"/>
        <w:gridCol w:w="1843"/>
        <w:gridCol w:w="2126"/>
        <w:gridCol w:w="1985"/>
        <w:gridCol w:w="3179"/>
        <w:gridCol w:w="1023"/>
        <w:gridCol w:w="901"/>
      </w:tblGrid>
      <w:tr w:rsidR="001D33BF" w:rsidTr="00DC125B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777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843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212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198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3179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DC125B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777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179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DC125B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77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79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DC125B">
        <w:tc>
          <w:tcPr>
            <w:tcW w:w="16595" w:type="dxa"/>
            <w:gridSpan w:val="9"/>
          </w:tcPr>
          <w:p w:rsidR="001D33BF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1D33BF" w:rsidTr="00DC125B">
        <w:tc>
          <w:tcPr>
            <w:tcW w:w="495" w:type="dxa"/>
            <w:tcBorders>
              <w:top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</w:tcBorders>
          </w:tcPr>
          <w:p w:rsidR="001D33BF" w:rsidRPr="001D33BF" w:rsidRDefault="00AC5DB8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Уведомление о 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переводе (отказе в переводе) жилого (нежилого) помещения в нежилое (жилое) помещение</w:t>
            </w:r>
          </w:p>
        </w:tc>
        <w:tc>
          <w:tcPr>
            <w:tcW w:w="2777" w:type="dxa"/>
          </w:tcPr>
          <w:p w:rsidR="00AC5DB8" w:rsidRPr="00AC5DB8" w:rsidRDefault="00AC5DB8" w:rsidP="00DC12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Содержит полное 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наименование органа местного самоуправления,  адрес помещения, </w:t>
            </w:r>
          </w:p>
          <w:p w:rsidR="00AC5DB8" w:rsidRPr="00AC5DB8" w:rsidRDefault="00AC5DB8" w:rsidP="00DC12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использования помещения в соответствии</w:t>
            </w:r>
          </w:p>
          <w:p w:rsidR="00AC5DB8" w:rsidRPr="00AC5DB8" w:rsidRDefault="00AC5DB8" w:rsidP="00DC12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заявлением о переводе, решение</w:t>
            </w:r>
            <w:r w:rsidR="00DC1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  переводе, </w:t>
            </w:r>
          </w:p>
          <w:p w:rsidR="00AC5DB8" w:rsidRPr="00AC5DB8" w:rsidRDefault="00AC5DB8" w:rsidP="00DC12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отказе</w:t>
            </w:r>
            <w:proofErr w:type="gramEnd"/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переводе,</w:t>
            </w:r>
          </w:p>
          <w:p w:rsidR="001D33BF" w:rsidRPr="001D33BF" w:rsidRDefault="00AC5DB8" w:rsidP="00DC12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подпись, должность лица,     подписавшего уведомление, расшифровка подписи</w:t>
            </w:r>
          </w:p>
        </w:tc>
        <w:tc>
          <w:tcPr>
            <w:tcW w:w="184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оложительный/о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трицательный</w:t>
            </w:r>
          </w:p>
        </w:tc>
        <w:tc>
          <w:tcPr>
            <w:tcW w:w="2126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риложение 4</w:t>
            </w:r>
          </w:p>
        </w:tc>
        <w:tc>
          <w:tcPr>
            <w:tcW w:w="198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179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Администрация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C1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Старопольское сельское поселение Сланцевского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/>
      </w:tblPr>
      <w:tblGrid>
        <w:gridCol w:w="345"/>
        <w:gridCol w:w="141"/>
        <w:gridCol w:w="2694"/>
        <w:gridCol w:w="5529"/>
        <w:gridCol w:w="1701"/>
        <w:gridCol w:w="1842"/>
        <w:gridCol w:w="2390"/>
        <w:gridCol w:w="1863"/>
      </w:tblGrid>
      <w:tr w:rsidR="00334758" w:rsidTr="00DC125B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70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2390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DC125B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70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842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390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334758" w:rsidTr="00DC125B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AC5DB8" w:rsidRPr="00AC5DB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Делопроизводитель принимает представленные (направленные) заявителем документы по описи и в тот же день регистрирует их в соответствии с правилами делопроизводства, установленными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AC5DB8" w:rsidRPr="00AC5DB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 день регистрации поступивших документов делопроизводитель передает их главе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AC5DB8" w:rsidRPr="00AC5DB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Глава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не позднее следующего рабочего дня после регистрации документов определяет должностное лицо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уполномоченное рассмотреть поступившие документы, и дает поручение об их рассмотрении.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лица, которому дано поручение.</w:t>
            </w:r>
          </w:p>
          <w:p w:rsidR="00334758" w:rsidRPr="00334758" w:rsidRDefault="00AC5DB8" w:rsidP="00924D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 тот же день делопроизводитель в соответствии с поручением главы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передает поступившее заявление с прилагаемыми к нему документами для рассмотрения должностному лицу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указанному в поручении</w:t>
            </w:r>
          </w:p>
        </w:tc>
        <w:tc>
          <w:tcPr>
            <w:tcW w:w="1701" w:type="dxa"/>
          </w:tcPr>
          <w:p w:rsidR="00334758" w:rsidRPr="0033475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</w:t>
            </w:r>
          </w:p>
        </w:tc>
        <w:tc>
          <w:tcPr>
            <w:tcW w:w="1842" w:type="dxa"/>
          </w:tcPr>
          <w:p w:rsidR="00334758" w:rsidRPr="00334758" w:rsidRDefault="00334758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DC1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Старопольское сельское поселение Сланцевского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Ленинградской области</w:t>
            </w:r>
          </w:p>
        </w:tc>
        <w:tc>
          <w:tcPr>
            <w:tcW w:w="2390" w:type="dxa"/>
          </w:tcPr>
          <w:p w:rsidR="00334758" w:rsidRPr="00604585" w:rsidRDefault="00604585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окументационное обеспечение (формы, бланки</w:t>
            </w:r>
            <w:proofErr w:type="gramStart"/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,</w:t>
            </w:r>
            <w:proofErr w:type="gramEnd"/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AC5DB8" w:rsidRPr="00334758" w:rsidRDefault="00604585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требуется</w:t>
            </w:r>
          </w:p>
        </w:tc>
      </w:tr>
      <w:tr w:rsidR="00EE197D" w:rsidTr="00DC125B">
        <w:tc>
          <w:tcPr>
            <w:tcW w:w="345" w:type="dxa"/>
          </w:tcPr>
          <w:p w:rsidR="00EE197D" w:rsidRPr="00334758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ассмотрение заявления об оказании муниципальной услуги</w:t>
            </w:r>
          </w:p>
        </w:tc>
        <w:tc>
          <w:tcPr>
            <w:tcW w:w="5529" w:type="dxa"/>
          </w:tcPr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переводе помещения передается должностному лицу, которое не позднее следующего дня после получения передает пакет документов в отдел.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отдела в течение тридцати дней после получения пакета документов: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проводит проверку наличия и правильности оформления документов, прилагаемых к заявлению о переводе помещения, направляет межведомственные запросы о предоставлении документов, указанных в пункте 2.7;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проводит проверку соответствия проекта переустройства и (или) перепланировки переводимого помещения требованиям действующих технических регламентов;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проводит проверку соблюдения условий перевода;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заполняет форму уведомления о переводе  помещения, и не позднее следующего дня после подготовки передает на подписание 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случае, если перевод жилого помещения в нежилое помещение или нежилого помещения в жилое помещение требует проведения его переустройства и (или) перепланировки и (или) иных работ, то в уведомлении о переводе помещения указываются требования об их проведении);</w:t>
            </w:r>
            <w:proofErr w:type="gramEnd"/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после подписания и регистрации уведомления о переводе помещения вносит сведения о принятии решения о переводе жилых помещений в нежилые помещения или нежилых помещений в жилые помещения в журнал выдачи уведомлений;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7) снимает копии с представленных заявителем документов и формирует из них дело, подлежащее хранению;</w:t>
            </w:r>
          </w:p>
          <w:p w:rsidR="00EE197D" w:rsidRPr="0033475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8) готовит проект информационного письма собственникам смежных помещений о принятии решения о переводе помещения; передает его на подписание главе Администрации; после подписания главой Администрации направляет по почте указанным лицам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едования оцениваемого помещения</w:t>
            </w:r>
          </w:p>
        </w:tc>
        <w:tc>
          <w:tcPr>
            <w:tcW w:w="1701" w:type="dxa"/>
          </w:tcPr>
          <w:p w:rsidR="00EE197D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815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регистрации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 </w:t>
            </w:r>
          </w:p>
          <w:p w:rsidR="00EE197D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E197D" w:rsidRPr="00334758" w:rsidRDefault="00EE197D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 </w:t>
            </w:r>
            <w:r w:rsidR="00DC1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Старопольское сельское поселение Сланцевского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2390" w:type="dxa"/>
          </w:tcPr>
          <w:p w:rsidR="00EE197D" w:rsidRPr="00604585" w:rsidRDefault="00EE197D">
            <w:pPr>
              <w:rPr>
                <w:rFonts w:ascii="Times New Roman" w:hAnsi="Times New Roman" w:cs="Times New Roman"/>
              </w:rPr>
            </w:pPr>
            <w:r w:rsidRPr="00604585">
              <w:rPr>
                <w:rFonts w:ascii="Times New Roman" w:hAnsi="Times New Roman" w:cs="Times New Roman"/>
              </w:rPr>
              <w:t>документационное обеспечение (формы, бланки</w:t>
            </w:r>
            <w:proofErr w:type="gramStart"/>
            <w:r w:rsidRPr="0060458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04585">
              <w:rPr>
                <w:rFonts w:ascii="Times New Roman" w:hAnsi="Times New Roman" w:cs="Times New Roman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требуется </w:t>
            </w:r>
          </w:p>
        </w:tc>
      </w:tr>
      <w:tr w:rsidR="00EE197D" w:rsidTr="00DC125B">
        <w:tc>
          <w:tcPr>
            <w:tcW w:w="345" w:type="dxa"/>
          </w:tcPr>
          <w:p w:rsidR="00EE197D" w:rsidRPr="00334758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835" w:type="dxa"/>
            <w:gridSpan w:val="2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Выдача уведомления о переводе (отказе в переводе) 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жилого (нежилого) помещения в нежилое (жилое) помещение</w:t>
            </w:r>
          </w:p>
        </w:tc>
        <w:tc>
          <w:tcPr>
            <w:tcW w:w="5529" w:type="dxa"/>
          </w:tcPr>
          <w:p w:rsidR="00EE197D" w:rsidRPr="00334758" w:rsidRDefault="00EE197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Один экземпляр выдаётся заявителю, один экземпляр хранится в отделе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701" w:type="dxa"/>
          </w:tcPr>
          <w:p w:rsidR="00EE197D" w:rsidRPr="00334758" w:rsidRDefault="00EE197D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более 1</w:t>
            </w:r>
            <w:r w:rsidR="00BD34B1" w:rsidRPr="00F96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календарного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842" w:type="dxa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Должностное лицо 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2390" w:type="dxa"/>
          </w:tcPr>
          <w:p w:rsidR="00EE197D" w:rsidRPr="00BD34B1" w:rsidRDefault="00F96545">
            <w:pPr>
              <w:rPr>
                <w:rFonts w:ascii="Times New Roman" w:hAnsi="Times New Roman" w:cs="Times New Roman"/>
                <w:highlight w:val="yellow"/>
              </w:rPr>
            </w:pPr>
            <w:r w:rsidRPr="00F96545">
              <w:rPr>
                <w:rFonts w:ascii="Times New Roman" w:hAnsi="Times New Roman" w:cs="Times New Roman"/>
              </w:rPr>
              <w:lastRenderedPageBreak/>
              <w:t>Д</w:t>
            </w:r>
            <w:r w:rsidR="00EE197D" w:rsidRPr="00F96545">
              <w:rPr>
                <w:rFonts w:ascii="Times New Roman" w:hAnsi="Times New Roman" w:cs="Times New Roman"/>
              </w:rPr>
              <w:t xml:space="preserve">окументационное обеспечение (формы, </w:t>
            </w:r>
            <w:r w:rsidR="00EE197D" w:rsidRPr="00F96545">
              <w:rPr>
                <w:rFonts w:ascii="Times New Roman" w:hAnsi="Times New Roman" w:cs="Times New Roman"/>
              </w:rPr>
              <w:lastRenderedPageBreak/>
              <w:t>бланки</w:t>
            </w:r>
            <w:proofErr w:type="gramStart"/>
            <w:r w:rsidR="00EE197D" w:rsidRPr="00F9654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EE197D" w:rsidRPr="00F96545">
              <w:rPr>
                <w:rFonts w:ascii="Times New Roman" w:hAnsi="Times New Roman" w:cs="Times New Roman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EE197D" w:rsidRPr="00334758" w:rsidRDefault="00EE197D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требуется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684F5C">
        <w:tc>
          <w:tcPr>
            <w:tcW w:w="16520" w:type="dxa"/>
            <w:gridSpan w:val="6"/>
          </w:tcPr>
          <w:p w:rsidR="002D61CD" w:rsidRPr="002D61CD" w:rsidRDefault="00E75FA9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5FA9">
              <w:rPr>
                <w:rFonts w:ascii="Times New Roman" w:hAnsi="Times New Roman" w:cs="Times New Roman"/>
                <w:sz w:val="20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1.Официальный сайт </w:t>
            </w:r>
            <w:r w:rsidR="00DC1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Старопольское сельское поселение Сланцевского района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1D33BF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54137"/>
    <w:rsid w:val="001D33BF"/>
    <w:rsid w:val="00217B8F"/>
    <w:rsid w:val="002C61B5"/>
    <w:rsid w:val="002D61CD"/>
    <w:rsid w:val="002E013B"/>
    <w:rsid w:val="00334758"/>
    <w:rsid w:val="00450FC7"/>
    <w:rsid w:val="005167F8"/>
    <w:rsid w:val="005F1B4D"/>
    <w:rsid w:val="00604585"/>
    <w:rsid w:val="006051B4"/>
    <w:rsid w:val="00654137"/>
    <w:rsid w:val="00681416"/>
    <w:rsid w:val="007151D4"/>
    <w:rsid w:val="007D0DE1"/>
    <w:rsid w:val="007E6203"/>
    <w:rsid w:val="008154B8"/>
    <w:rsid w:val="00924D32"/>
    <w:rsid w:val="00AC204B"/>
    <w:rsid w:val="00AC5DB8"/>
    <w:rsid w:val="00AE6FEF"/>
    <w:rsid w:val="00BD34B1"/>
    <w:rsid w:val="00C433AD"/>
    <w:rsid w:val="00C45F80"/>
    <w:rsid w:val="00CC483B"/>
    <w:rsid w:val="00DC125B"/>
    <w:rsid w:val="00E75FA9"/>
    <w:rsid w:val="00E95F65"/>
    <w:rsid w:val="00EE197D"/>
    <w:rsid w:val="00F96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27CFE-EBB1-4F31-85A3-BD8D8D6B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3889</Words>
  <Characters>22170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User</cp:lastModifiedBy>
  <cp:revision>16</cp:revision>
  <cp:lastPrinted>2017-08-17T12:26:00Z</cp:lastPrinted>
  <dcterms:created xsi:type="dcterms:W3CDTF">2016-06-09T16:58:00Z</dcterms:created>
  <dcterms:modified xsi:type="dcterms:W3CDTF">2017-08-17T12:33:00Z</dcterms:modified>
</cp:coreProperties>
</file>