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0D" w:rsidRDefault="00517AF4" w:rsidP="00F01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15641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 №2</w:t>
      </w:r>
    </w:p>
    <w:p w:rsidR="00070FE2" w:rsidRDefault="00F01E0D" w:rsidP="00F01E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01E0D">
        <w:rPr>
          <w:rFonts w:ascii="Times New Roman" w:hAnsi="Times New Roman" w:cs="Times New Roman"/>
          <w:sz w:val="28"/>
          <w:szCs w:val="28"/>
        </w:rPr>
        <w:t>Структура администрации МО Старопольское сельское поселение</w:t>
      </w:r>
    </w:p>
    <w:p w:rsidR="00860FD9" w:rsidRDefault="005D1889" w:rsidP="00F01E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684.9pt;margin-top:173.65pt;width:70.8pt;height:70.2pt;z-index:251670528">
            <v:textbox>
              <w:txbxContent>
                <w:p w:rsidR="00F420EB" w:rsidRDefault="00F420EB" w:rsidP="00F420EB">
                  <w:pPr>
                    <w:spacing w:after="0" w:line="240" w:lineRule="auto"/>
                    <w:ind w:right="-170"/>
                    <w:rPr>
                      <w:rFonts w:ascii="Times New Roman" w:hAnsi="Times New Roman" w:cs="Times New Roman"/>
                    </w:rPr>
                  </w:pPr>
                </w:p>
                <w:p w:rsidR="00F420EB" w:rsidRDefault="00575CD1" w:rsidP="00F420EB">
                  <w:pPr>
                    <w:spacing w:after="0" w:line="240" w:lineRule="auto"/>
                    <w:ind w:right="-170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 xml:space="preserve">Специалист </w:t>
                  </w:r>
                </w:p>
                <w:p w:rsidR="00575CD1" w:rsidRPr="00F420EB" w:rsidRDefault="00575CD1" w:rsidP="00F420EB">
                  <w:pPr>
                    <w:spacing w:after="0" w:line="240" w:lineRule="auto"/>
                    <w:ind w:right="-170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>I категории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607.5pt;margin-top:173.65pt;width:71.4pt;height:70.2pt;z-index:251669504">
            <v:textbox>
              <w:txbxContent>
                <w:p w:rsidR="00F420EB" w:rsidRPr="00F420EB" w:rsidRDefault="00F420EB">
                  <w:pPr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575CD1" w:rsidRPr="00F420EB" w:rsidRDefault="00575CD1" w:rsidP="00F42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529.5pt;margin-top:173.65pt;width:70.8pt;height:70.2pt;z-index:251668480">
            <v:textbox>
              <w:txbxContent>
                <w:p w:rsidR="00F420EB" w:rsidRPr="00F420EB" w:rsidRDefault="00F420EB" w:rsidP="00F420EB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575CD1" w:rsidRPr="00F420EB" w:rsidRDefault="00575CD1" w:rsidP="00F420E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>Ведущий специалист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428.7pt;margin-top:173.65pt;width:94.2pt;height:70.2pt;z-index:251667456">
            <v:textbox style="mso-next-textbox:#_x0000_s1035">
              <w:txbxContent>
                <w:p w:rsidR="00575CD1" w:rsidRPr="00F420EB" w:rsidRDefault="00575CD1" w:rsidP="00F420EB">
                  <w:pPr>
                    <w:ind w:left="-142" w:right="-184"/>
                    <w:jc w:val="center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>Специалист по вопросам</w:t>
                  </w:r>
                  <w:r w:rsidR="00F420EB" w:rsidRPr="00F420EB">
                    <w:rPr>
                      <w:rFonts w:ascii="Times New Roman" w:hAnsi="Times New Roman" w:cs="Times New Roman"/>
                    </w:rPr>
                    <w:t>:</w:t>
                  </w:r>
                  <w:r w:rsidRPr="00F420EB">
                    <w:rPr>
                      <w:rFonts w:ascii="Times New Roman" w:hAnsi="Times New Roman" w:cs="Times New Roman"/>
                    </w:rPr>
                    <w:t xml:space="preserve"> кадров, делопроизводства и нотариата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632.7pt;margin-top:151.45pt;width:1.2pt;height:22.2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573.9pt;margin-top:151.45pt;width:.6pt;height:22.2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669.9pt;margin-top:151.45pt;width:44.4pt;height:22.2pt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505.5pt;margin-top:151.45pt;width:4.8pt;height:22.2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26.9pt;margin-top:151.45pt;width:.6pt;height:22.2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459.3pt;margin-top:26.05pt;width:96.6pt;height:62.4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57.5pt;margin-top:26.05pt;width:111.6pt;height:62.4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69.1pt;margin-top:18.25pt;width:190.2pt;height:54pt;z-index:251658240">
            <v:textbox style="mso-next-textbox:#_x0000_s1026">
              <w:txbxContent>
                <w:p w:rsidR="00F420EB" w:rsidRPr="00F420EB" w:rsidRDefault="00F420EB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</w:rPr>
                  </w:pPr>
                </w:p>
                <w:p w:rsidR="00F01E0D" w:rsidRPr="00F01E0D" w:rsidRDefault="00F01E0D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01E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АДМИНИСТРАЦИИ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501.9pt;margin-top:88.45pt;width:174pt;height:63pt;z-index:251661312">
            <v:textbox>
              <w:txbxContent>
                <w:p w:rsidR="00F420EB" w:rsidRPr="00F420EB" w:rsidRDefault="00F420EB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8"/>
                      <w:szCs w:val="8"/>
                    </w:rPr>
                  </w:pPr>
                </w:p>
                <w:p w:rsidR="00F01E0D" w:rsidRDefault="00F01E0D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Сектор </w:t>
                  </w:r>
                </w:p>
                <w:p w:rsidR="00F01E0D" w:rsidRPr="00F01E0D" w:rsidRDefault="00F01E0D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общим вопросам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47.7pt;margin-top:88.45pt;width:174pt;height:63pt;z-index:251660288">
            <v:textbox>
              <w:txbxContent>
                <w:p w:rsidR="00F01E0D" w:rsidRPr="00F01E0D" w:rsidRDefault="00F01E0D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Сектор по вопросам бухгалтерского учета и отчетности</w:t>
                  </w:r>
                </w:p>
              </w:txbxContent>
            </v:textbox>
          </v:rect>
        </w:pict>
      </w:r>
    </w:p>
    <w:p w:rsidR="00860FD9" w:rsidRPr="00860FD9" w:rsidRDefault="00860FD9" w:rsidP="00860FD9">
      <w:pPr>
        <w:rPr>
          <w:rFonts w:ascii="Times New Roman" w:hAnsi="Times New Roman" w:cs="Times New Roman"/>
          <w:sz w:val="28"/>
          <w:szCs w:val="28"/>
        </w:rPr>
      </w:pPr>
    </w:p>
    <w:p w:rsidR="00860FD9" w:rsidRPr="00860FD9" w:rsidRDefault="005D1889" w:rsidP="00860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273.3pt;margin-top:15.25pt;width:75.75pt;height:132.15pt;flip:x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365.55pt;margin-top:15.25pt;width:10.5pt;height:132.15pt;z-index:251674624" o:connectortype="straight">
            <v:stroke endarrow="block"/>
          </v:shape>
        </w:pict>
      </w:r>
    </w:p>
    <w:p w:rsidR="00860FD9" w:rsidRPr="00860FD9" w:rsidRDefault="00860FD9" w:rsidP="00860FD9">
      <w:pPr>
        <w:rPr>
          <w:rFonts w:ascii="Times New Roman" w:hAnsi="Times New Roman" w:cs="Times New Roman"/>
          <w:sz w:val="28"/>
          <w:szCs w:val="28"/>
        </w:rPr>
      </w:pPr>
    </w:p>
    <w:p w:rsidR="00860FD9" w:rsidRPr="00860FD9" w:rsidRDefault="00860FD9" w:rsidP="00860FD9">
      <w:pPr>
        <w:rPr>
          <w:rFonts w:ascii="Times New Roman" w:hAnsi="Times New Roman" w:cs="Times New Roman"/>
          <w:sz w:val="28"/>
          <w:szCs w:val="28"/>
        </w:rPr>
      </w:pPr>
    </w:p>
    <w:p w:rsidR="00860FD9" w:rsidRPr="00860FD9" w:rsidRDefault="00860FD9" w:rsidP="00860FD9">
      <w:pPr>
        <w:rPr>
          <w:rFonts w:ascii="Times New Roman" w:hAnsi="Times New Roman" w:cs="Times New Roman"/>
          <w:sz w:val="28"/>
          <w:szCs w:val="28"/>
        </w:rPr>
      </w:pPr>
    </w:p>
    <w:p w:rsidR="00860FD9" w:rsidRPr="00860FD9" w:rsidRDefault="005D1889" w:rsidP="00860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47.7pt;margin-top:2.6pt;width:120.15pt;height:48pt;z-index:251664384">
            <v:textbox style="mso-next-textbox:#_x0000_s1032">
              <w:txbxContent>
                <w:p w:rsidR="00F420EB" w:rsidRPr="00860FD9" w:rsidRDefault="00860FD9" w:rsidP="00860FD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0FD9">
                    <w:rPr>
                      <w:rFonts w:ascii="Times New Roman" w:hAnsi="Times New Roman" w:cs="Times New Roman"/>
                    </w:rPr>
                    <w:t>Главный специалист-главный бухгалтер</w:t>
                  </w:r>
                </w:p>
                <w:p w:rsidR="00575CD1" w:rsidRPr="00F420EB" w:rsidRDefault="00575CD1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860FD9" w:rsidRPr="00860FD9" w:rsidRDefault="005D1889" w:rsidP="00860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21.8pt;margin-top:22.1pt;width:0;height:20.2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2" style="position:absolute;margin-left:320.4pt;margin-top:4.85pt;width:102.15pt;height:64.5pt;z-index:251683840">
            <v:textbox style="mso-next-textbox:#_x0000_s1052">
              <w:txbxContent>
                <w:p w:rsidR="00D26BD0" w:rsidRDefault="00D26BD0" w:rsidP="00D26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</w:p>
                <w:p w:rsidR="00D26BD0" w:rsidRDefault="00D26BD0" w:rsidP="00D26B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lang w:eastAsia="ru-RU"/>
                    </w:rPr>
                  </w:pPr>
                  <w:r w:rsidRPr="00D26BD0">
                    <w:rPr>
                      <w:rFonts w:ascii="Times New Roman" w:hAnsi="Times New Roman" w:cs="Times New Roman"/>
                      <w:noProof/>
                      <w:lang w:eastAsia="ru-RU"/>
                    </w:rPr>
                    <w:t xml:space="preserve">Сектор по </w:t>
                  </w:r>
                </w:p>
                <w:p w:rsidR="001F5932" w:rsidRPr="00D26BD0" w:rsidRDefault="00D26BD0" w:rsidP="00D26BD0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26BD0">
                    <w:rPr>
                      <w:rFonts w:ascii="Times New Roman" w:hAnsi="Times New Roman" w:cs="Times New Roman"/>
                      <w:noProof/>
                      <w:lang w:eastAsia="ru-RU"/>
                    </w:rPr>
                    <w:t>культуре и спорту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179.1pt;margin-top:4.85pt;width:135.9pt;height:64.5pt;z-index:251662336">
            <v:textbox>
              <w:txbxContent>
                <w:p w:rsidR="00D26BD0" w:rsidRDefault="00F01E0D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26BD0">
                    <w:rPr>
                      <w:rFonts w:ascii="Times New Roman" w:hAnsi="Times New Roman" w:cs="Times New Roman"/>
                    </w:rPr>
                    <w:t xml:space="preserve">Специалист по вопросам ЖКХ, транспорта, благоустройства, </w:t>
                  </w:r>
                </w:p>
                <w:p w:rsidR="00F01E0D" w:rsidRPr="00D26BD0" w:rsidRDefault="00F01E0D" w:rsidP="00F01E0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26BD0">
                    <w:rPr>
                      <w:rFonts w:ascii="Times New Roman" w:hAnsi="Times New Roman" w:cs="Times New Roman"/>
                    </w:rPr>
                    <w:t xml:space="preserve">ГО, ЧС и ПБ </w:t>
                  </w:r>
                </w:p>
              </w:txbxContent>
            </v:textbox>
          </v:rect>
        </w:pict>
      </w:r>
    </w:p>
    <w:p w:rsidR="00860FD9" w:rsidRPr="00860FD9" w:rsidRDefault="005D1889" w:rsidP="00860F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47.7pt;margin-top:13.8pt;width:117.6pt;height:61.65pt;z-index:251659264">
            <v:textbox>
              <w:txbxContent>
                <w:p w:rsidR="00860FD9" w:rsidRDefault="00860FD9" w:rsidP="00860FD9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60FD9" w:rsidRDefault="00860FD9" w:rsidP="00860FD9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  <w:p w:rsidR="00860FD9" w:rsidRPr="00F420EB" w:rsidRDefault="00860FD9" w:rsidP="00860FD9">
                  <w:pPr>
                    <w:spacing w:after="0" w:line="240" w:lineRule="auto"/>
                    <w:ind w:right="-170"/>
                    <w:jc w:val="center"/>
                    <w:rPr>
                      <w:rFonts w:ascii="Times New Roman" w:hAnsi="Times New Roman" w:cs="Times New Roman"/>
                    </w:rPr>
                  </w:pPr>
                  <w:r w:rsidRPr="00F420EB">
                    <w:rPr>
                      <w:rFonts w:ascii="Times New Roman" w:hAnsi="Times New Roman" w:cs="Times New Roman"/>
                    </w:rPr>
                    <w:t>I категории</w:t>
                  </w:r>
                </w:p>
                <w:p w:rsidR="00F01E0D" w:rsidRPr="00860FD9" w:rsidRDefault="00F01E0D" w:rsidP="00860FD9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860FD9" w:rsidRDefault="00860FD9" w:rsidP="00860FD9">
      <w:pPr>
        <w:rPr>
          <w:rFonts w:ascii="Times New Roman" w:hAnsi="Times New Roman" w:cs="Times New Roman"/>
          <w:sz w:val="28"/>
          <w:szCs w:val="28"/>
        </w:rPr>
      </w:pPr>
    </w:p>
    <w:p w:rsidR="00860FD9" w:rsidRPr="00860FD9" w:rsidRDefault="00860FD9" w:rsidP="00860FD9">
      <w:pPr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5CD1" w:rsidRPr="00860FD9" w:rsidRDefault="00575CD1" w:rsidP="00860FD9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sectPr w:rsidR="00575CD1" w:rsidRPr="00860FD9" w:rsidSect="00F01E0D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0D"/>
    <w:rsid w:val="00070FE2"/>
    <w:rsid w:val="0015641C"/>
    <w:rsid w:val="001F5932"/>
    <w:rsid w:val="0047102D"/>
    <w:rsid w:val="00517AF4"/>
    <w:rsid w:val="00575CD1"/>
    <w:rsid w:val="005D1889"/>
    <w:rsid w:val="0067440A"/>
    <w:rsid w:val="00796AEA"/>
    <w:rsid w:val="00813B3E"/>
    <w:rsid w:val="00860FD9"/>
    <w:rsid w:val="009C51A0"/>
    <w:rsid w:val="00D26BD0"/>
    <w:rsid w:val="00E50C9A"/>
    <w:rsid w:val="00F01E0D"/>
    <w:rsid w:val="00F420EB"/>
    <w:rsid w:val="00F5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1" type="connector" idref="#_x0000_s1040"/>
        <o:r id="V:Rule12" type="connector" idref="#_x0000_s1047"/>
        <o:r id="V:Rule13" type="connector" idref="#_x0000_s1042"/>
        <o:r id="V:Rule14" type="connector" idref="#_x0000_s1049"/>
        <o:r id="V:Rule15" type="connector" idref="#_x0000_s1039"/>
        <o:r id="V:Rule16" type="connector" idref="#_x0000_s1044"/>
        <o:r id="V:Rule17" type="connector" idref="#_x0000_s1046"/>
        <o:r id="V:Rule18" type="connector" idref="#_x0000_s1054"/>
        <o:r id="V:Rule19" type="connector" idref="#_x0000_s1041"/>
        <o:r id="V:Rule2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Monoblock</cp:lastModifiedBy>
  <cp:revision>8</cp:revision>
  <cp:lastPrinted>2019-03-21T11:27:00Z</cp:lastPrinted>
  <dcterms:created xsi:type="dcterms:W3CDTF">2018-11-28T10:43:00Z</dcterms:created>
  <dcterms:modified xsi:type="dcterms:W3CDTF">2019-03-21T11:27:00Z</dcterms:modified>
</cp:coreProperties>
</file>