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B" w:rsidRPr="00847031" w:rsidRDefault="001B161B" w:rsidP="0084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августе продолжает действовать упрощенный порядок оформления пенсий и социальных выплат</w:t>
      </w:r>
      <w:r w:rsidR="0084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B161B" w:rsidRDefault="001B161B" w:rsidP="001B161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 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проактивно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продлевать и пересчитывать ранее назначенные выплаты.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Дистанционное назначение пенсии через личный кабинет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es.pfrf.ru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и портале 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Госуслуг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Наполнение лицевых счетов 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предпенсионеров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сведениями о стаже и заработной плате, данными о 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нестраховых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Дистанционное назначение пенсии по телефону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пенсии</w:t>
      </w:r>
      <w:proofErr w:type="gram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и запускаются дальнейшие процессы по ее оформлению.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Следует отметить, что специалисты Пенсионного фонда никогда не запрашивают персональные данные, СНИЛС, номер банковской карты или ее 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ПИН-код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>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Содействие в сборе сведений и </w:t>
      </w:r>
      <w:proofErr w:type="spellStart"/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беззаявительный</w:t>
      </w:r>
      <w:proofErr w:type="spellEnd"/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перерасчет выплат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В тех случаях, когда ответы на запросы ПФР о предоставлении сведений задерживаются или не 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1B161B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CF5A22" w:rsidRDefault="00CF5A22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CF5A22" w:rsidRPr="00847031" w:rsidRDefault="00CF5A22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proofErr w:type="spellStart"/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lastRenderedPageBreak/>
        <w:t>Проактивное</w:t>
      </w:r>
      <w:proofErr w:type="spellEnd"/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повышение выплат пенсионерам, достигшим 80 лет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августа территориальные органы фонда </w:t>
      </w:r>
      <w:proofErr w:type="spell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проактивно</w:t>
      </w:r>
      <w:proofErr w:type="spell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Назначение и продление пенсии инвалидам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Помимо этого, с 1 марта до 1 октября 2020 года действует </w:t>
      </w:r>
      <w:r w:rsidRPr="00847031">
        <w:rPr>
          <w:rFonts w:ascii="Times New Roman" w:hAnsi="Times New Roman" w:cs="Times New Roman"/>
          <w:color w:val="000000"/>
          <w:sz w:val="24"/>
          <w:szCs w:val="24"/>
        </w:rPr>
        <w:t xml:space="preserve">временный порядок определения инвалидности, </w:t>
      </w:r>
      <w:r w:rsidRPr="00847031">
        <w:rPr>
          <w:rFonts w:ascii="Times New Roman" w:hAnsi="Times New Roman" w:cs="Times New Roman"/>
          <w:color w:val="2F2F2F"/>
          <w:sz w:val="24"/>
          <w:szCs w:val="24"/>
        </w:rPr>
        <w:t>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выплаты пенсии по потере кормильца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ПФР</w:t>
      </w:r>
      <w:proofErr w:type="gram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в том числе руководствуются данными, поступающими из учебных заведений и от работодателей.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выплаты пенсии по доверенности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</w:t>
      </w:r>
      <w:proofErr w:type="gram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приостановлен</w:t>
      </w:r>
      <w:proofErr w:type="gramEnd"/>
      <w:r w:rsidRPr="00847031">
        <w:rPr>
          <w:rFonts w:ascii="Times New Roman" w:hAnsi="Times New Roman" w:cs="Times New Roman"/>
          <w:color w:val="2F2F2F"/>
          <w:sz w:val="24"/>
          <w:szCs w:val="24"/>
        </w:rP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выплат пенсионерам без прописки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1B161B" w:rsidRPr="00847031" w:rsidRDefault="001B161B" w:rsidP="001B1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b/>
          <w:bCs/>
          <w:color w:val="2F2F2F"/>
          <w:sz w:val="24"/>
          <w:szCs w:val="24"/>
        </w:rPr>
        <w:lastRenderedPageBreak/>
        <w:t>Продление ежемесячной выплаты из материнского капитала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47031">
        <w:rPr>
          <w:rFonts w:ascii="Times New Roman" w:hAnsi="Times New Roman" w:cs="Times New Roman"/>
          <w:color w:val="2F2F2F"/>
          <w:sz w:val="24"/>
          <w:szCs w:val="24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847031">
        <w:rPr>
          <w:rFonts w:ascii="Times New Roman" w:hAnsi="Times New Roman" w:cs="Times New Roman"/>
          <w:color w:val="2F2F2F"/>
          <w:sz w:val="24"/>
          <w:szCs w:val="24"/>
        </w:rPr>
        <w:t>дств пр</w:t>
      </w:r>
      <w:proofErr w:type="gramEnd"/>
      <w:r w:rsidRPr="00847031">
        <w:rPr>
          <w:rFonts w:ascii="Times New Roman" w:hAnsi="Times New Roman" w:cs="Times New Roman"/>
          <w:color w:val="2F2F2F"/>
          <w:sz w:val="24"/>
          <w:szCs w:val="24"/>
        </w:rPr>
        <w:t>одлевается автоматически.</w:t>
      </w:r>
    </w:p>
    <w:p w:rsidR="001B161B" w:rsidRPr="00847031" w:rsidRDefault="001B161B" w:rsidP="001B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4D6D39" w:rsidRPr="00847031" w:rsidRDefault="00CF5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ОПФР по Санкт-Петербургу  и Ленинградской области</w:t>
      </w:r>
    </w:p>
    <w:sectPr w:rsidR="004D6D39" w:rsidRPr="00847031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1B"/>
    <w:rsid w:val="001B161B"/>
    <w:rsid w:val="004D6D39"/>
    <w:rsid w:val="006A5104"/>
    <w:rsid w:val="00847031"/>
    <w:rsid w:val="00C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2020-08-25T08:00:00Z</dcterms:created>
  <dcterms:modified xsi:type="dcterms:W3CDTF">2020-08-25T08:59:00Z</dcterms:modified>
</cp:coreProperties>
</file>