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B9" w:rsidRPr="00E541B9" w:rsidRDefault="00E541B9" w:rsidP="00E541B9">
      <w:pPr>
        <w:autoSpaceDE w:val="0"/>
        <w:autoSpaceDN w:val="0"/>
        <w:adjustRightInd w:val="0"/>
        <w:spacing w:after="0" w:line="240" w:lineRule="auto"/>
        <w:rPr>
          <w:rFonts w:ascii="Times New Roman" w:hAnsi="Times New Roman" w:cs="Times New Roman"/>
          <w:b/>
          <w:bCs/>
          <w:color w:val="000000"/>
          <w:sz w:val="26"/>
          <w:szCs w:val="26"/>
        </w:rPr>
      </w:pPr>
      <w:r w:rsidRPr="00E541B9">
        <w:rPr>
          <w:rFonts w:ascii="Times New Roman" w:hAnsi="Times New Roman" w:cs="Times New Roman"/>
          <w:b/>
          <w:bCs/>
          <w:color w:val="000000"/>
          <w:sz w:val="26"/>
          <w:szCs w:val="26"/>
        </w:rPr>
        <w:t xml:space="preserve">   ВНИМАНИЕ – оплата услуг третьих лиц не приведет к желаемому результату.</w:t>
      </w:r>
    </w:p>
    <w:p w:rsidR="00E541B9" w:rsidRDefault="00E541B9" w:rsidP="00E541B9">
      <w:pPr>
        <w:autoSpaceDE w:val="0"/>
        <w:autoSpaceDN w:val="0"/>
        <w:adjustRightInd w:val="0"/>
        <w:spacing w:after="0" w:line="240" w:lineRule="auto"/>
        <w:rPr>
          <w:rFonts w:ascii="Tms Rmn" w:hAnsi="Tms Rmn" w:cs="Tms Rmn"/>
          <w:color w:val="000000"/>
          <w:sz w:val="24"/>
          <w:szCs w:val="24"/>
        </w:rPr>
      </w:pPr>
    </w:p>
    <w:p w:rsidR="00E541B9" w:rsidRDefault="00E541B9" w:rsidP="00E541B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Управлени</w:t>
      </w:r>
      <w:r w:rsidR="00C92364" w:rsidRPr="00C92364">
        <w:rPr>
          <w:rFonts w:ascii="Times New Roman" w:hAnsi="Times New Roman" w:cs="Times New Roman"/>
          <w:color w:val="000000"/>
          <w:sz w:val="24"/>
          <w:szCs w:val="24"/>
        </w:rPr>
        <w:t>е</w:t>
      </w:r>
      <w:r w:rsidR="00C92364">
        <w:rPr>
          <w:rFonts w:cs="Tms Rmn"/>
          <w:color w:val="000000"/>
          <w:sz w:val="24"/>
          <w:szCs w:val="24"/>
        </w:rPr>
        <w:t xml:space="preserve"> </w:t>
      </w:r>
      <w:r>
        <w:rPr>
          <w:rFonts w:ascii="Tms Rmn" w:hAnsi="Tms Rmn" w:cs="Tms Rmn"/>
          <w:color w:val="000000"/>
          <w:sz w:val="24"/>
          <w:szCs w:val="24"/>
        </w:rPr>
        <w:t xml:space="preserve"> Пенсионного фонда </w:t>
      </w:r>
      <w:r w:rsidR="00C92364">
        <w:rPr>
          <w:rFonts w:cs="Tms Rmn"/>
          <w:color w:val="000000"/>
          <w:sz w:val="24"/>
          <w:szCs w:val="24"/>
        </w:rPr>
        <w:t xml:space="preserve"> </w:t>
      </w:r>
      <w:r w:rsidR="00C92364" w:rsidRPr="00C92364">
        <w:rPr>
          <w:rFonts w:ascii="Times New Roman" w:hAnsi="Times New Roman" w:cs="Times New Roman"/>
          <w:color w:val="000000"/>
          <w:sz w:val="24"/>
          <w:szCs w:val="24"/>
        </w:rPr>
        <w:t xml:space="preserve">в </w:t>
      </w:r>
      <w:proofErr w:type="spellStart"/>
      <w:r w:rsidR="00C92364" w:rsidRPr="00C92364">
        <w:rPr>
          <w:rFonts w:ascii="Times New Roman" w:hAnsi="Times New Roman" w:cs="Times New Roman"/>
          <w:color w:val="000000"/>
          <w:sz w:val="24"/>
          <w:szCs w:val="24"/>
        </w:rPr>
        <w:t>Кингисеппском</w:t>
      </w:r>
      <w:proofErr w:type="spellEnd"/>
      <w:r w:rsidR="00C92364">
        <w:rPr>
          <w:rFonts w:ascii="Times New Roman" w:hAnsi="Times New Roman" w:cs="Times New Roman"/>
          <w:color w:val="000000"/>
          <w:sz w:val="24"/>
          <w:szCs w:val="24"/>
        </w:rPr>
        <w:t xml:space="preserve">  </w:t>
      </w:r>
      <w:r w:rsidR="00C92364" w:rsidRPr="00C92364">
        <w:rPr>
          <w:rFonts w:ascii="Times New Roman" w:hAnsi="Times New Roman" w:cs="Times New Roman"/>
          <w:color w:val="000000"/>
          <w:sz w:val="24"/>
          <w:szCs w:val="24"/>
        </w:rPr>
        <w:t xml:space="preserve"> районе</w:t>
      </w:r>
      <w:r>
        <w:rPr>
          <w:rFonts w:ascii="Tms Rmn" w:hAnsi="Tms Rmn" w:cs="Tms Rmn"/>
          <w:color w:val="000000"/>
          <w:sz w:val="24"/>
          <w:szCs w:val="24"/>
        </w:rPr>
        <w:t xml:space="preserve"> </w:t>
      </w:r>
      <w:r w:rsidR="00C92364">
        <w:rPr>
          <w:rFonts w:cs="Tms Rmn"/>
          <w:color w:val="000000"/>
          <w:sz w:val="24"/>
          <w:szCs w:val="24"/>
        </w:rPr>
        <w:t xml:space="preserve"> </w:t>
      </w:r>
      <w:r w:rsidR="00C92364" w:rsidRPr="00C92364">
        <w:rPr>
          <w:rFonts w:ascii="Times New Roman" w:hAnsi="Times New Roman" w:cs="Times New Roman"/>
          <w:color w:val="000000"/>
          <w:sz w:val="24"/>
          <w:szCs w:val="24"/>
        </w:rPr>
        <w:t>сообщает</w:t>
      </w:r>
      <w:r w:rsidR="00C92364">
        <w:rPr>
          <w:rFonts w:cs="Tms Rmn"/>
          <w:color w:val="000000"/>
          <w:sz w:val="24"/>
          <w:szCs w:val="24"/>
        </w:rPr>
        <w:t xml:space="preserve">:  </w:t>
      </w:r>
      <w:r>
        <w:rPr>
          <w:rFonts w:ascii="Tms Rmn" w:hAnsi="Tms Rmn" w:cs="Tms Rmn"/>
          <w:color w:val="000000"/>
          <w:sz w:val="24"/>
          <w:szCs w:val="24"/>
        </w:rPr>
        <w:t>участились случаи обращений граждан с заявлениями, составленными юридическими фирмами. К таким заявлениям, прилагаются копии паспорта и трудовой книжки обратившегося, которые уже есть в личном деле в Пенсионном фонде, а также выдержки из закона, взятые из интернета либо другого источника. Прежде всего, это говорит о том, что жители города и</w:t>
      </w:r>
      <w:r w:rsidRPr="00C92364">
        <w:rPr>
          <w:rFonts w:ascii="Times New Roman" w:hAnsi="Times New Roman" w:cs="Times New Roman"/>
          <w:color w:val="000000"/>
          <w:sz w:val="24"/>
          <w:szCs w:val="24"/>
        </w:rPr>
        <w:t xml:space="preserve"> </w:t>
      </w:r>
      <w:r w:rsidR="00C92364" w:rsidRPr="00C92364">
        <w:rPr>
          <w:rFonts w:ascii="Times New Roman" w:hAnsi="Times New Roman" w:cs="Times New Roman"/>
          <w:color w:val="000000"/>
          <w:sz w:val="24"/>
          <w:szCs w:val="24"/>
        </w:rPr>
        <w:t>района</w:t>
      </w:r>
      <w:r>
        <w:rPr>
          <w:rFonts w:ascii="Tms Rmn" w:hAnsi="Tms Rmn" w:cs="Tms Rmn"/>
          <w:color w:val="000000"/>
          <w:sz w:val="24"/>
          <w:szCs w:val="24"/>
        </w:rPr>
        <w:t xml:space="preserve"> часто стали доверять «сомнительным» организациям, которые в свою очередь предлагают услуги в частности по перерасчету размера пенсии с целью ее повышения.</w:t>
      </w:r>
    </w:p>
    <w:p w:rsidR="00E541B9" w:rsidRDefault="00E541B9" w:rsidP="00E541B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«Бесплатную» юридическую помощь, зачастую можно встретить в интернете, в почтовом ящике, по телефону, на улицах,  где обещают решение любых вопросов, но только после заключения договора на оказание юридических услуг. Как правило, договор составлен юристами, поэтому фирмы не несут ответственности за качество своей работы, то есть услуга будет оказана вам только на бумаге. Пока гражданин начинает понимать, с кем имеет дело, платные услуги для него уже начались. Все, кто проверил «бесплатную» юридическую помощь на себе, к сожалению, знают, сколько им пришлось за нее заплатить.</w:t>
      </w:r>
    </w:p>
    <w:p w:rsidR="00E541B9" w:rsidRDefault="00C92364" w:rsidP="00E541B9">
      <w:pPr>
        <w:autoSpaceDE w:val="0"/>
        <w:autoSpaceDN w:val="0"/>
        <w:adjustRightInd w:val="0"/>
        <w:spacing w:before="240" w:after="0" w:line="240" w:lineRule="auto"/>
        <w:jc w:val="both"/>
        <w:rPr>
          <w:rFonts w:cs="Tms Rmn"/>
          <w:color w:val="000000"/>
          <w:sz w:val="24"/>
          <w:szCs w:val="24"/>
        </w:rPr>
      </w:pPr>
      <w:r w:rsidRPr="00C92364">
        <w:rPr>
          <w:rFonts w:ascii="Times New Roman" w:hAnsi="Times New Roman" w:cs="Times New Roman"/>
          <w:color w:val="000000"/>
          <w:sz w:val="24"/>
          <w:szCs w:val="24"/>
        </w:rPr>
        <w:t>Управление</w:t>
      </w:r>
      <w:r w:rsidR="00E541B9" w:rsidRPr="00C92364">
        <w:rPr>
          <w:rFonts w:ascii="Times New Roman" w:hAnsi="Times New Roman" w:cs="Times New Roman"/>
          <w:color w:val="000000"/>
          <w:sz w:val="24"/>
          <w:szCs w:val="24"/>
        </w:rPr>
        <w:t>,</w:t>
      </w:r>
      <w:r w:rsidR="00E541B9">
        <w:rPr>
          <w:rFonts w:ascii="Tms Rmn" w:hAnsi="Tms Rmn" w:cs="Tms Rmn"/>
          <w:color w:val="000000"/>
          <w:sz w:val="24"/>
          <w:szCs w:val="24"/>
        </w:rPr>
        <w:t xml:space="preserve"> в очередной раз призывает граждан самостоятельно обращаться за услугами касаемо пенсионного законодательства. Обратиться можно через официальный сайт Пенсионного фонда </w:t>
      </w:r>
      <w:hyperlink r:id="rId4" w:history="1">
        <w:r w:rsidR="00E541B9">
          <w:rPr>
            <w:rFonts w:ascii="Tms Rmn" w:hAnsi="Tms Rmn" w:cs="Tms Rmn"/>
            <w:color w:val="0000FF"/>
            <w:sz w:val="24"/>
            <w:szCs w:val="24"/>
          </w:rPr>
          <w:t>http://www.pfrf.ru</w:t>
        </w:r>
      </w:hyperlink>
      <w:r w:rsidR="00E541B9">
        <w:rPr>
          <w:rFonts w:ascii="Tms Rmn" w:hAnsi="Tms Rmn" w:cs="Tms Rmn"/>
          <w:color w:val="000000"/>
          <w:sz w:val="24"/>
          <w:szCs w:val="24"/>
        </w:rPr>
        <w:t>, на телефон «горяч</w:t>
      </w:r>
      <w:r w:rsidRPr="00C92364">
        <w:rPr>
          <w:rFonts w:ascii="Times New Roman" w:hAnsi="Times New Roman" w:cs="Times New Roman"/>
          <w:color w:val="000000"/>
          <w:sz w:val="24"/>
          <w:szCs w:val="24"/>
        </w:rPr>
        <w:t>ей</w:t>
      </w:r>
      <w:r w:rsidR="00E541B9">
        <w:rPr>
          <w:rFonts w:ascii="Tms Rmn" w:hAnsi="Tms Rmn" w:cs="Tms Rmn"/>
          <w:color w:val="000000"/>
          <w:sz w:val="24"/>
          <w:szCs w:val="24"/>
        </w:rPr>
        <w:t>» лин</w:t>
      </w:r>
      <w:r w:rsidRPr="00C92364">
        <w:rPr>
          <w:rFonts w:ascii="Times New Roman" w:hAnsi="Times New Roman" w:cs="Times New Roman"/>
          <w:color w:val="000000"/>
          <w:sz w:val="24"/>
          <w:szCs w:val="24"/>
        </w:rPr>
        <w:t>ии</w:t>
      </w:r>
      <w:r w:rsidR="00E541B9">
        <w:rPr>
          <w:rFonts w:ascii="Tms Rmn" w:hAnsi="Tms Rmn" w:cs="Tms Rmn"/>
          <w:color w:val="000000"/>
          <w:sz w:val="24"/>
          <w:szCs w:val="24"/>
        </w:rPr>
        <w:t xml:space="preserve">, на официальные страницы в социальных сетях, в </w:t>
      </w:r>
      <w:r>
        <w:rPr>
          <w:rFonts w:cs="Tms Rmn"/>
          <w:color w:val="000000"/>
          <w:sz w:val="24"/>
          <w:szCs w:val="24"/>
        </w:rPr>
        <w:t xml:space="preserve"> </w:t>
      </w:r>
      <w:r w:rsidR="00E541B9">
        <w:rPr>
          <w:rFonts w:ascii="Tms Rmn" w:hAnsi="Tms Rmn" w:cs="Tms Rmn"/>
          <w:color w:val="000000"/>
          <w:sz w:val="24"/>
          <w:szCs w:val="24"/>
        </w:rPr>
        <w:t>клиентскую службу ПФР или МФЦ, где квалифицированные специалисты предоставят вам исчерпывающие разъяснения по всем вашим вопросам совершенно БЕСПЛАТНО.</w:t>
      </w:r>
    </w:p>
    <w:p w:rsidR="00C92364" w:rsidRPr="00C92364" w:rsidRDefault="00C92364" w:rsidP="00E541B9">
      <w:pPr>
        <w:autoSpaceDE w:val="0"/>
        <w:autoSpaceDN w:val="0"/>
        <w:adjustRightInd w:val="0"/>
        <w:spacing w:before="240" w:after="0" w:line="240" w:lineRule="auto"/>
        <w:jc w:val="both"/>
        <w:rPr>
          <w:rFonts w:ascii="Times New Roman" w:hAnsi="Times New Roman" w:cs="Times New Roman"/>
          <w:color w:val="000000"/>
          <w:sz w:val="24"/>
          <w:szCs w:val="24"/>
        </w:rPr>
      </w:pPr>
      <w:r w:rsidRPr="00C923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92364">
        <w:rPr>
          <w:rFonts w:ascii="Times New Roman" w:hAnsi="Times New Roman" w:cs="Times New Roman"/>
          <w:color w:val="000000"/>
          <w:sz w:val="24"/>
          <w:szCs w:val="24"/>
        </w:rPr>
        <w:t xml:space="preserve">  УПФР в </w:t>
      </w:r>
      <w:proofErr w:type="spellStart"/>
      <w:r w:rsidRPr="00C92364">
        <w:rPr>
          <w:rFonts w:ascii="Times New Roman" w:hAnsi="Times New Roman" w:cs="Times New Roman"/>
          <w:color w:val="000000"/>
          <w:sz w:val="24"/>
          <w:szCs w:val="24"/>
        </w:rPr>
        <w:t>Кингисеппском</w:t>
      </w:r>
      <w:proofErr w:type="spellEnd"/>
      <w:r w:rsidRPr="00C92364">
        <w:rPr>
          <w:rFonts w:ascii="Times New Roman" w:hAnsi="Times New Roman" w:cs="Times New Roman"/>
          <w:color w:val="000000"/>
          <w:sz w:val="24"/>
          <w:szCs w:val="24"/>
        </w:rPr>
        <w:t xml:space="preserve"> районе (</w:t>
      </w:r>
      <w:proofErr w:type="gramStart"/>
      <w:r w:rsidRPr="00C92364">
        <w:rPr>
          <w:rFonts w:ascii="Times New Roman" w:hAnsi="Times New Roman" w:cs="Times New Roman"/>
          <w:color w:val="000000"/>
          <w:sz w:val="24"/>
          <w:szCs w:val="24"/>
        </w:rPr>
        <w:t>межрайонное</w:t>
      </w:r>
      <w:proofErr w:type="gramEnd"/>
      <w:r w:rsidRPr="00C92364">
        <w:rPr>
          <w:rFonts w:ascii="Times New Roman" w:hAnsi="Times New Roman" w:cs="Times New Roman"/>
          <w:color w:val="000000"/>
          <w:sz w:val="24"/>
          <w:szCs w:val="24"/>
        </w:rPr>
        <w:t>)</w:t>
      </w:r>
    </w:p>
    <w:p w:rsidR="00E541B9" w:rsidRDefault="00E541B9" w:rsidP="00E541B9">
      <w:pPr>
        <w:autoSpaceDE w:val="0"/>
        <w:autoSpaceDN w:val="0"/>
        <w:adjustRightInd w:val="0"/>
        <w:spacing w:before="240" w:after="0" w:line="240" w:lineRule="auto"/>
        <w:jc w:val="right"/>
        <w:rPr>
          <w:rFonts w:ascii="Tms Rmn" w:hAnsi="Tms Rmn" w:cs="Tms Rmn"/>
          <w:color w:val="000000"/>
          <w:sz w:val="24"/>
          <w:szCs w:val="24"/>
        </w:rPr>
      </w:pPr>
    </w:p>
    <w:p w:rsidR="000933F7" w:rsidRDefault="000933F7"/>
    <w:sectPr w:rsidR="000933F7" w:rsidSect="007D0F3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1B9"/>
    <w:rsid w:val="000933F7"/>
    <w:rsid w:val="00C92364"/>
    <w:rsid w:val="00E5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2019-06-11T09:52:00Z</dcterms:created>
  <dcterms:modified xsi:type="dcterms:W3CDTF">2019-06-11T10:45:00Z</dcterms:modified>
</cp:coreProperties>
</file>