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0A" w:rsidRDefault="00992C0A" w:rsidP="00992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C0A" w:rsidRDefault="00992C0A" w:rsidP="00992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C0A" w:rsidRDefault="00992C0A" w:rsidP="00992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C0A" w:rsidRDefault="00992C0A" w:rsidP="00992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C0A" w:rsidRPr="00992C0A" w:rsidRDefault="00804DF2" w:rsidP="00992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Воспользуйтесь  интернетом!</w:t>
      </w:r>
    </w:p>
    <w:p w:rsidR="00992C0A" w:rsidRPr="00992C0A" w:rsidRDefault="00992C0A" w:rsidP="00992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C0A" w:rsidRPr="00992C0A" w:rsidRDefault="00992C0A" w:rsidP="00992C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C0A">
        <w:rPr>
          <w:rFonts w:ascii="Times New Roman" w:hAnsi="Times New Roman" w:cs="Times New Roman"/>
          <w:color w:val="000000"/>
          <w:sz w:val="24"/>
          <w:szCs w:val="24"/>
        </w:rPr>
        <w:t>Семьи, имеющие право на материнский (семейный) капитал могут направить заявление на получение сертификата и распоряжение средствами через «Личный кабинет гражданина» на официальном сайте ПФР. Это не только удобно, но и совсем несложно.</w:t>
      </w:r>
    </w:p>
    <w:p w:rsidR="00992C0A" w:rsidRPr="00992C0A" w:rsidRDefault="00992C0A" w:rsidP="00992C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C0A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Зарегистрироваться на портале государственных услуг и подтвердить учетную запись можно в </w:t>
      </w:r>
      <w:r w:rsidR="00804DF2">
        <w:rPr>
          <w:rFonts w:ascii="Times New Roman" w:hAnsi="Times New Roman" w:cs="Times New Roman"/>
          <w:color w:val="000000"/>
          <w:sz w:val="24"/>
          <w:szCs w:val="24"/>
        </w:rPr>
        <w:t xml:space="preserve">клиентской службе Управления Пенсионного фонда в </w:t>
      </w:r>
      <w:proofErr w:type="spellStart"/>
      <w:r w:rsidR="00804DF2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="00804DF2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992C0A">
        <w:rPr>
          <w:rFonts w:ascii="Times New Roman" w:hAnsi="Times New Roman" w:cs="Times New Roman"/>
          <w:color w:val="000000"/>
          <w:sz w:val="24"/>
          <w:szCs w:val="24"/>
        </w:rPr>
        <w:t>, МФЦ или в другом центре обслуживания (при себе необходимо иметь паспорт). Регистрация в единой системе идентификац</w:t>
      </w:r>
      <w:proofErr w:type="gramStart"/>
      <w:r w:rsidRPr="00992C0A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804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2C0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804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2C0A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gramEnd"/>
      <w:r w:rsidRPr="00992C0A">
        <w:rPr>
          <w:rFonts w:ascii="Times New Roman" w:hAnsi="Times New Roman" w:cs="Times New Roman"/>
          <w:color w:val="000000"/>
          <w:sz w:val="24"/>
          <w:szCs w:val="24"/>
        </w:rPr>
        <w:t>тентификации пригодится вам и в дальнейшем, для получения многих государственных услуг.</w:t>
      </w:r>
    </w:p>
    <w:p w:rsidR="00992C0A" w:rsidRPr="00992C0A" w:rsidRDefault="00992C0A" w:rsidP="00992C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C0A">
        <w:rPr>
          <w:rFonts w:ascii="Times New Roman" w:hAnsi="Times New Roman" w:cs="Times New Roman"/>
          <w:color w:val="000000"/>
          <w:sz w:val="24"/>
          <w:szCs w:val="24"/>
        </w:rPr>
        <w:t>Обращаем внимание, что после подачи заявления на получение сертификата или распоряжение средствами</w:t>
      </w:r>
      <w:r w:rsidR="00804DF2">
        <w:rPr>
          <w:rFonts w:ascii="Times New Roman" w:hAnsi="Times New Roman" w:cs="Times New Roman"/>
          <w:color w:val="000000"/>
          <w:sz w:val="24"/>
          <w:szCs w:val="24"/>
        </w:rPr>
        <w:t xml:space="preserve"> материнского (семейного) капитала </w:t>
      </w:r>
      <w:r w:rsidRPr="00992C0A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</w:t>
      </w:r>
      <w:r w:rsidR="00804D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2C0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предоставить оригиналы документов в Управление ПФР в течение 5 дней.</w:t>
      </w:r>
    </w:p>
    <w:p w:rsidR="00992C0A" w:rsidRPr="00992C0A" w:rsidRDefault="00992C0A" w:rsidP="00992C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804DF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04DF2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="00804DF2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="00804DF2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="00804DF2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="00804DF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92C0A" w:rsidRPr="00992C0A" w:rsidRDefault="00992C0A" w:rsidP="00992C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6D6" w:rsidRPr="00992C0A" w:rsidRDefault="003656D6">
      <w:pPr>
        <w:rPr>
          <w:rFonts w:ascii="Times New Roman" w:hAnsi="Times New Roman" w:cs="Times New Roman"/>
          <w:sz w:val="24"/>
          <w:szCs w:val="24"/>
        </w:rPr>
      </w:pPr>
    </w:p>
    <w:sectPr w:rsidR="003656D6" w:rsidRPr="00992C0A" w:rsidSect="00A80B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C0A"/>
    <w:rsid w:val="003656D6"/>
    <w:rsid w:val="004A6BF2"/>
    <w:rsid w:val="00804DF2"/>
    <w:rsid w:val="0099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2019-01-11T07:33:00Z</dcterms:created>
  <dcterms:modified xsi:type="dcterms:W3CDTF">2019-01-11T07:33:00Z</dcterms:modified>
</cp:coreProperties>
</file>