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C" w:rsidRDefault="008D5CB2" w:rsidP="008B537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</w:t>
      </w:r>
    </w:p>
    <w:p w:rsidR="005E42BA" w:rsidRDefault="005E42BA" w:rsidP="00494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42B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АДМИНИСТРАТИВНЫЙ РЕГЛАМЕНТ предоставления муниципальной услуги «Предоставление библиотечных услуг»</w:t>
      </w:r>
    </w:p>
    <w:p w:rsidR="0049474C" w:rsidRPr="005E42BA" w:rsidRDefault="008D5CB2" w:rsidP="00494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библиотеках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всище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д.Старополье,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д.Ложголово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д.Заручье</w:t>
      </w:r>
      <w:proofErr w:type="spellEnd"/>
    </w:p>
    <w:p w:rsidR="005E42BA" w:rsidRPr="005E42BA" w:rsidRDefault="005E42BA" w:rsidP="005E4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1.Общие положения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1.1.Предмет регулирования административного регламента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(далее — регламент) по организации библиотечного обслуживания населения </w:t>
      </w:r>
      <w:r w:rsidR="0049474C" w:rsidRPr="005E42B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9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B8">
        <w:rPr>
          <w:rFonts w:ascii="Times New Roman" w:eastAsia="Times New Roman" w:hAnsi="Times New Roman" w:cs="Times New Roman"/>
          <w:sz w:val="24"/>
          <w:szCs w:val="24"/>
        </w:rPr>
        <w:t>Старопольс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4947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49474C">
        <w:rPr>
          <w:rFonts w:ascii="Times New Roman" w:eastAsia="Times New Roman" w:hAnsi="Times New Roman" w:cs="Times New Roman"/>
          <w:sz w:val="24"/>
          <w:szCs w:val="24"/>
        </w:rPr>
        <w:t xml:space="preserve">е поселение </w:t>
      </w:r>
      <w:r w:rsidR="00E52D6A">
        <w:rPr>
          <w:rFonts w:ascii="Times New Roman" w:eastAsia="Times New Roman" w:hAnsi="Times New Roman" w:cs="Times New Roman"/>
          <w:sz w:val="24"/>
          <w:szCs w:val="24"/>
        </w:rPr>
        <w:t xml:space="preserve">Сланцевского муниципального района Ленинградской области - </w:t>
      </w:r>
      <w:r w:rsidR="00E109B8">
        <w:rPr>
          <w:rFonts w:ascii="Times New Roman" w:eastAsia="Times New Roman" w:hAnsi="Times New Roman" w:cs="Times New Roman"/>
          <w:sz w:val="24"/>
          <w:szCs w:val="24"/>
        </w:rPr>
        <w:t>Овсищенско</w:t>
      </w:r>
      <w:r w:rsidR="0049474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52D6A">
        <w:rPr>
          <w:rFonts w:ascii="Times New Roman" w:eastAsia="Times New Roman" w:hAnsi="Times New Roman" w:cs="Times New Roman"/>
          <w:sz w:val="24"/>
          <w:szCs w:val="24"/>
        </w:rPr>
        <w:t xml:space="preserve">, Старопольской, </w:t>
      </w:r>
      <w:proofErr w:type="spellStart"/>
      <w:r w:rsidR="00E52D6A">
        <w:rPr>
          <w:rFonts w:ascii="Times New Roman" w:eastAsia="Times New Roman" w:hAnsi="Times New Roman" w:cs="Times New Roman"/>
          <w:sz w:val="24"/>
          <w:szCs w:val="24"/>
        </w:rPr>
        <w:t>Заручьевской</w:t>
      </w:r>
      <w:proofErr w:type="spellEnd"/>
      <w:r w:rsidR="00E52D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52D6A">
        <w:rPr>
          <w:rFonts w:ascii="Times New Roman" w:eastAsia="Times New Roman" w:hAnsi="Times New Roman" w:cs="Times New Roman"/>
          <w:sz w:val="24"/>
          <w:szCs w:val="24"/>
        </w:rPr>
        <w:t>Ложголовской</w:t>
      </w:r>
      <w:proofErr w:type="spellEnd"/>
      <w:r w:rsidR="00E5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 библиоте</w:t>
      </w:r>
      <w:r w:rsidR="004947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2D6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9474C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>бслуживание населения определяет порядок организации библиотечного обслуживания и комплектования библиотечных фондов.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1.2.Описание заявителей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юридическим или физическим лицам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Получатели Услуги имеют право доступа в библиотек</w:t>
      </w:r>
      <w:r w:rsidR="0049474C">
        <w:rPr>
          <w:rFonts w:ascii="Times New Roman" w:eastAsia="Times New Roman" w:hAnsi="Times New Roman" w:cs="Times New Roman"/>
          <w:sz w:val="24"/>
          <w:szCs w:val="24"/>
        </w:rPr>
        <w:t xml:space="preserve">у, 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своими интересами и потребностями в сроки, указанные в расписании работы библиотек</w:t>
      </w:r>
      <w:r w:rsidR="004947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1.3.Порядок информирования о правилах предоставлении муниципальной услуги</w:t>
      </w:r>
    </w:p>
    <w:p w:rsidR="0049474C" w:rsidRPr="008D5CB2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1.3.1.Информирование по процедуре исполнения муниципальной услуги осуществляется непосредственно </w:t>
      </w:r>
      <w:r w:rsidR="008D5CB2" w:rsidRPr="006F40D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</w:t>
      </w:r>
      <w:r w:rsidR="0049474C" w:rsidRPr="006F40D3">
        <w:rPr>
          <w:rFonts w:ascii="Times New Roman" w:eastAsia="Times New Roman" w:hAnsi="Times New Roman" w:cs="Times New Roman"/>
          <w:sz w:val="24"/>
          <w:szCs w:val="24"/>
        </w:rPr>
        <w:t xml:space="preserve"> библиотек.</w:t>
      </w:r>
      <w:r w:rsidR="0049474C" w:rsidRPr="008D5C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Информирование по процедуре исполнения муниципальной услуги производится: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 посредством размещения информации на информационных стендах;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 на основании письменного или личного обращения;</w:t>
      </w:r>
    </w:p>
    <w:p w:rsidR="005E42BA" w:rsidRPr="005E42BA" w:rsidRDefault="008D5CB2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1.3.2. Местонахождение: </w:t>
      </w:r>
      <w:r w:rsidR="00E109B8">
        <w:rPr>
          <w:rFonts w:ascii="Times New Roman" w:eastAsia="Times New Roman" w:hAnsi="Times New Roman" w:cs="Times New Roman"/>
          <w:sz w:val="24"/>
          <w:szCs w:val="24"/>
        </w:rPr>
        <w:t xml:space="preserve">Ленинградская </w:t>
      </w:r>
      <w:proofErr w:type="spellStart"/>
      <w:r w:rsidR="00E109B8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E109B8">
        <w:rPr>
          <w:rFonts w:ascii="Times New Roman" w:eastAsia="Times New Roman" w:hAnsi="Times New Roman" w:cs="Times New Roman"/>
          <w:sz w:val="24"/>
          <w:szCs w:val="24"/>
        </w:rPr>
        <w:t xml:space="preserve">, Сланцевский р-н, д. </w:t>
      </w:r>
      <w:proofErr w:type="spellStart"/>
      <w:r w:rsidR="00E109B8">
        <w:rPr>
          <w:rFonts w:ascii="Times New Roman" w:eastAsia="Times New Roman" w:hAnsi="Times New Roman" w:cs="Times New Roman"/>
          <w:sz w:val="24"/>
          <w:szCs w:val="24"/>
        </w:rPr>
        <w:t>Овсище</w:t>
      </w:r>
      <w:proofErr w:type="spellEnd"/>
      <w:r w:rsidR="00E109B8">
        <w:rPr>
          <w:rFonts w:ascii="Times New Roman" w:eastAsia="Times New Roman" w:hAnsi="Times New Roman" w:cs="Times New Roman"/>
          <w:sz w:val="24"/>
          <w:szCs w:val="24"/>
        </w:rPr>
        <w:t xml:space="preserve"> д.10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тарополье д.10,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д.Заручье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д.Ложголово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8D5C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>.На информационных стендах библиотечного отделения размещается следующая информация: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lastRenderedPageBreak/>
        <w:t>-перечень документов, необходимых для исполнения муниципальной функции;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-местонахождение библиотеки, график (режим) работы;</w:t>
      </w:r>
    </w:p>
    <w:p w:rsidR="006F40D3" w:rsidRDefault="006F40D3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-основания </w:t>
      </w:r>
      <w:r w:rsidR="005E42BA" w:rsidRPr="005E42BA">
        <w:rPr>
          <w:rFonts w:ascii="Times New Roman" w:eastAsia="Times New Roman" w:hAnsi="Times New Roman" w:cs="Times New Roman"/>
          <w:sz w:val="24"/>
          <w:szCs w:val="24"/>
        </w:rPr>
        <w:t>отказа в предоставлении муниципальной услуги;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 порядок получения консультаций;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-порядок обжалования решений, действий или бездействия должностных лиц, предоставляющих муниципальную услугу.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8D5C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>.При информировании по письменным обращениям ответ на обращение направляется почтой в адрес заявителя в срок, не превышающий 30 рабочих дней с момента регистрации.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8D5CB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>.При ответах на телефонные звонки и устные обращения работники библиотеки подробно и в вежливой форме информируют заявителей по вопросам библиотечного обслуживания населения.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II. Стандарт предоставления муниципальной услуги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услуги: «Предоставление библиотечных услуг».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2.2. Наименование структурного подразделения, непосредственно предоставляющего муниципальную услугу</w:t>
      </w:r>
    </w:p>
    <w:p w:rsidR="00D02897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D0289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учреждением администрации МО Старопольское сельское поселение - </w:t>
      </w:r>
      <w:proofErr w:type="spellStart"/>
      <w:r w:rsidR="00D02897">
        <w:rPr>
          <w:rFonts w:ascii="Times New Roman" w:eastAsia="Times New Roman" w:hAnsi="Times New Roman" w:cs="Times New Roman"/>
          <w:sz w:val="24"/>
          <w:szCs w:val="24"/>
        </w:rPr>
        <w:t>Овсищенская</w:t>
      </w:r>
      <w:proofErr w:type="spellEnd"/>
      <w:r w:rsidR="00D0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>библиоте</w:t>
      </w:r>
      <w:r w:rsidR="00D02897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8D5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D5CB2">
        <w:rPr>
          <w:rFonts w:ascii="Times New Roman" w:eastAsia="Times New Roman" w:hAnsi="Times New Roman" w:cs="Times New Roman"/>
          <w:sz w:val="24"/>
          <w:szCs w:val="24"/>
        </w:rPr>
        <w:t>Старопольская</w:t>
      </w:r>
      <w:proofErr w:type="spellEnd"/>
      <w:r w:rsidR="008D5CB2">
        <w:rPr>
          <w:rFonts w:ascii="Times New Roman" w:eastAsia="Times New Roman" w:hAnsi="Times New Roman" w:cs="Times New Roman"/>
          <w:sz w:val="24"/>
          <w:szCs w:val="24"/>
        </w:rPr>
        <w:t xml:space="preserve"> библиотека, </w:t>
      </w:r>
      <w:proofErr w:type="spellStart"/>
      <w:r w:rsidR="008D5CB2">
        <w:rPr>
          <w:rFonts w:ascii="Times New Roman" w:eastAsia="Times New Roman" w:hAnsi="Times New Roman" w:cs="Times New Roman"/>
          <w:sz w:val="24"/>
          <w:szCs w:val="24"/>
        </w:rPr>
        <w:t>Заручьевская</w:t>
      </w:r>
      <w:proofErr w:type="spellEnd"/>
      <w:r w:rsidR="008D5CB2">
        <w:rPr>
          <w:rFonts w:ascii="Times New Roman" w:eastAsia="Times New Roman" w:hAnsi="Times New Roman" w:cs="Times New Roman"/>
          <w:sz w:val="24"/>
          <w:szCs w:val="24"/>
        </w:rPr>
        <w:t xml:space="preserve"> библиотека, </w:t>
      </w:r>
      <w:proofErr w:type="spellStart"/>
      <w:r w:rsidR="008D5CB2">
        <w:rPr>
          <w:rFonts w:ascii="Times New Roman" w:eastAsia="Times New Roman" w:hAnsi="Times New Roman" w:cs="Times New Roman"/>
          <w:sz w:val="24"/>
          <w:szCs w:val="24"/>
        </w:rPr>
        <w:t>Ложголовская</w:t>
      </w:r>
      <w:proofErr w:type="spellEnd"/>
      <w:r w:rsidR="008D5CB2">
        <w:rPr>
          <w:rFonts w:ascii="Times New Roman" w:eastAsia="Times New Roman" w:hAnsi="Times New Roman" w:cs="Times New Roman"/>
          <w:sz w:val="24"/>
          <w:szCs w:val="24"/>
        </w:rPr>
        <w:t xml:space="preserve"> библиотека.</w:t>
      </w:r>
    </w:p>
    <w:p w:rsidR="005E42BA" w:rsidRPr="005E42BA" w:rsidRDefault="00D02897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2BA" w:rsidRPr="005E42BA">
        <w:rPr>
          <w:rFonts w:ascii="Times New Roman" w:eastAsia="Times New Roman" w:hAnsi="Times New Roman" w:cs="Times New Roman"/>
          <w:sz w:val="24"/>
          <w:szCs w:val="24"/>
        </w:rPr>
        <w:t xml:space="preserve"> 2.3. Результат предоставления муниципальной услуги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обеспечение реализации прав граждан на доступ к культурным ценностям и свободный доступ к книжным фондам Библиотечного отделения, в том числе: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удовлетворение информационных запросов читателей;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предоставление доступа к документу  вне зависимости от его формы хранения и содержания;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выдача документа по требованию, либо мотивированный отказ в выдаче документа.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2.4.1.Муниципальная услуга предоставляется в течение всего календарного года на основании  планов деятельности </w:t>
      </w:r>
      <w:r w:rsidR="00CF5106">
        <w:rPr>
          <w:rFonts w:ascii="Times New Roman" w:eastAsia="Times New Roman" w:hAnsi="Times New Roman" w:cs="Times New Roman"/>
          <w:sz w:val="24"/>
          <w:szCs w:val="24"/>
        </w:rPr>
        <w:t xml:space="preserve">Овсищенской, Старопольской, </w:t>
      </w:r>
      <w:proofErr w:type="spellStart"/>
      <w:r w:rsidR="00CF5106">
        <w:rPr>
          <w:rFonts w:ascii="Times New Roman" w:eastAsia="Times New Roman" w:hAnsi="Times New Roman" w:cs="Times New Roman"/>
          <w:sz w:val="24"/>
          <w:szCs w:val="24"/>
        </w:rPr>
        <w:t>Ложголовской</w:t>
      </w:r>
      <w:proofErr w:type="spellEnd"/>
      <w:r w:rsidR="00CF5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F5106">
        <w:rPr>
          <w:rFonts w:ascii="Times New Roman" w:eastAsia="Times New Roman" w:hAnsi="Times New Roman" w:cs="Times New Roman"/>
          <w:sz w:val="24"/>
          <w:szCs w:val="24"/>
        </w:rPr>
        <w:t>Заручьевской</w:t>
      </w:r>
      <w:proofErr w:type="spellEnd"/>
      <w:r w:rsidR="00CF5106">
        <w:rPr>
          <w:rFonts w:ascii="Times New Roman" w:eastAsia="Times New Roman" w:hAnsi="Times New Roman" w:cs="Times New Roman"/>
          <w:sz w:val="24"/>
          <w:szCs w:val="24"/>
        </w:rPr>
        <w:t xml:space="preserve"> библиотек.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2.4.2.Муниципальная услуга предоставляется с момента записи получателя услуги в библиотеку.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2.4.3.Срок предоставления муниципальной услуги в библиотеке, включая проведение всех необходимых административных процедур, не должен превышать 40 минут с момента получения </w:t>
      </w:r>
      <w:r w:rsidR="0049474C">
        <w:rPr>
          <w:rFonts w:ascii="Times New Roman" w:eastAsia="Times New Roman" w:hAnsi="Times New Roman" w:cs="Times New Roman"/>
          <w:sz w:val="24"/>
          <w:szCs w:val="24"/>
        </w:rPr>
        <w:t>библиотекарем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>, ответственным за предоставление муниципальной услуги, соответствующего обращения от получателя муниципальной услуги, оформленного в соответствии с требованиями настоящего Регламента.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E42B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E42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29.12.1994г. №78-ФЗ «О библиотечном деле»;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от 9 октября 1992г. №3612-1 «Основы законодательства Российской Федерации о культуре»;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BB0E9F">
        <w:rPr>
          <w:rFonts w:ascii="Times New Roman" w:eastAsia="Times New Roman" w:hAnsi="Times New Roman" w:cs="Times New Roman"/>
          <w:sz w:val="24"/>
          <w:szCs w:val="24"/>
        </w:rPr>
        <w:t>Старополь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</w:t>
      </w:r>
      <w:r w:rsidR="00BB0E9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="00D028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2.6.1.Для предоставления муниципальной услуги впервые обратившимся заявителем представляется  документ, удостоверяющий личность (паспорт, военный билет или иной официальный документ, содержащий фотографию, сведения о фамилии, имени, отчестве, месте регистрации).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2.6.2. Граждане,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(приложение № 1).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2.6.3. Граждане, которые сами не могут посещать библиотеку в силу преклонного возраста и с ограниченными физическими возможностями, регистрируются на основании доверенности, предоставленной их поручителями (приложение № 2).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2.6.4. Документами для получения муниципальной услуги юридическими лицами являются официальный запрос.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Основанием для отказа в предоставлении муниципальной услуги является: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 отсутствие читательского формуляра;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 отсутствие запрашиваемой литературы;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 нарушение Правил пользования библиотекой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 не предусмотрены.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Ожидание получателем муниципальной услуги в очереди при подаче документов и при получении результата предоставления муниципальной услуги  не должно превышать 30 минут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2.12. Срок и порядок регистрации запроса заявителя о предоставлении муниципальной услуги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о предоставлении муниципальной услуги – 1 рабочий день. Регистрация запроса осуществляется в день поступления в Библиотечное отделение.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2.13. Требования к помещениям, в которых предоставляются муниципальные услуги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2.13.1.Помещения для предоставления муниципальной услуги размещаются в зданиях, доступных для населения, оборудованных отдельным входом. На входе устанавливается вывеска с наименованием библиотеки. Муниципальная услуга в электронном виде оказывается пользователям в соответствующих помещениях (отделах) библиотек.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2.13.2. В помещении библиотеки должен быть организован поиск книг и документов по каталогам и картотекам и другим источникам.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2.13.3. Библиотечное отделение, оказывающее муниципальную услугу, обязано по желанию посетителей предоставлять книгу отзывов и предложений в целях изучения мнений посетителей по улучшению обслуживания.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2.13.4. Библиотечное отделение, оказывающее муниципальную услугу, должно обеспечить свободные пути эвакуации посетителей (в том числе лестничные клетки, проходы и входы).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2.13.5. Помещения Библиотечного отделения оборудуются: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lastRenderedPageBreak/>
        <w:t>-источниками естественного и искусственного освещения, уровень которого определяется санитарными нормами;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-системами отопления и вентиляции;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-схемами размещения средств пожаротушения и путей эвакуации;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-противопожарными, охранными и антитеррористическими системами;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-предметами библиотечной мебели (стеллажами, витринами, кафедрами, и т.п.);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2BA">
        <w:rPr>
          <w:rFonts w:ascii="Times New Roman" w:eastAsia="Times New Roman" w:hAnsi="Times New Roman" w:cs="Times New Roman"/>
          <w:sz w:val="24"/>
          <w:szCs w:val="24"/>
        </w:rPr>
        <w:t>-средствами технического оснащения, обеспечивающие надлежащее качество предоставляемых услуг, оргтехникой, компьютерной техникой;</w:t>
      </w:r>
      <w:proofErr w:type="gramEnd"/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-стульями, столами для возможности оформления документов, бланками заявлений и канцелярскими принадлежностями;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-информационными стендами.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2.14. Показатели доступности и качества муниципальных услуг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-соблюдение сроков ожидания в очереди при предоставлении муниципальной услуги;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-степень квалификации специалистов, участвующих в предоставлении муниципальной  услуги;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-соблюдение сроков рассмотрения заявлений и последовательности административных процедур;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-наличие (отсутствие) обоснованных жалоб на работу специалистов  Библиотечного отделения со стороны Заявителей.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  в том числе особенности выполнения административных процедур в электронной форме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-предоставление  во временное пользование любого документа на абонементе;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-предоставление  во временное пользование любого документа в читальном зале;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-предоставление доступа к </w:t>
      </w:r>
      <w:proofErr w:type="spellStart"/>
      <w:r w:rsidRPr="005E42BA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 — поисковому аппарату библиотек, базам данных;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-осуществление поиска информации по запросу пользователя в сети Интернет;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-составление библиографического списка литературы по заданной теме;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-тематический подбор документов по предварительному заказу;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-организация тематических мероприятий;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lastRenderedPageBreak/>
        <w:t>-проведение мероприятий с целью продвижения чтения, повышения информационной культуры, организации доступа и популяризации различных областей знаний.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3.2.Последовательность действий при выполнении непосредственного библиотечного, справочного и информационного обслуживания пользователей.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3.2.1. Библиотекарь производит запись пользователя в библиотеку, оформляет читательский формуляр (приложение № 3) пользователя в соответствии с предоставленными документами.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Регистрация одного пользователя  осуществляется в срок до 10 минут, перерегистрация  — в течение 5 минут. Перерегистрация осуществляется один раз в год.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3.2.2. Пользователь в устной или письменной форме делает запрос (приложение № 4) на выдачу требуемого документа.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3.2.3. Библиотекарь выполняет запрос пользователя, осуществляет выдачу документов. В соответствии с возможностями библиотеки и спецификой требуемого документа библиотекарь: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 обслуживает пользователя на абонементе: осуществляет приемку (выдачу) документа от пользователя, проверку сохранности документа, сверку с читательским формуляром, отметку о приемке (выдаче) документа;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 обслуживает пользователя в читальном зале: производит подбор и выдачу специализированных или неспециализированных документов; проводит консультации по каталогам, картотекам, новым поступлениям, отбор и копирование документов;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 обслуживает пользователя путем приема справочно-библиографических запросов;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 осуществляет поиск информации по запросу пользователя в сети Интернет;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3.3.Обслуживание на абонементе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3.3.1.Гражданин, имеющий постоянную регистрацию на территории </w:t>
      </w:r>
      <w:r w:rsidR="005A6468">
        <w:rPr>
          <w:rFonts w:ascii="Times New Roman" w:eastAsia="Times New Roman" w:hAnsi="Times New Roman" w:cs="Times New Roman"/>
          <w:sz w:val="24"/>
          <w:szCs w:val="24"/>
        </w:rPr>
        <w:t>Старополь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</w:t>
      </w:r>
      <w:r w:rsidR="005A6468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я, впервые обратившийся в библиотеку и желающий воспользоваться услугами библиотеки, </w:t>
      </w:r>
      <w:proofErr w:type="gramStart"/>
      <w:r w:rsidRPr="005E42BA">
        <w:rPr>
          <w:rFonts w:ascii="Times New Roman" w:eastAsia="Times New Roman" w:hAnsi="Times New Roman" w:cs="Times New Roman"/>
          <w:sz w:val="24"/>
          <w:szCs w:val="24"/>
        </w:rPr>
        <w:t>предоставляет библиотекарю документ</w:t>
      </w:r>
      <w:proofErr w:type="gramEnd"/>
      <w:r w:rsidRPr="005E42BA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согласно п.2.6.1 настоящего Регламента. Библиотекарь на основании документа оформляет читательский формуляр, где заполняются личные данные гражданина с указанием контактного телефона и делаются отметки о его посещении. Библиотекарь знакомит получателя Услуги с правилами пользования библиотекой под роспись.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3.3.2.Получатель муниципальной услуги устно или письменно делает запрос (приложение № 4) библиотекарю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3.3.3.Срок предоставления муниципальной услуги в библиотеке, включая проведение всех необходимых административных процедур, не должен превышать 40 минут с момента получения специалистом, ответственным за предоставление услуги, соответствующего обращения от получателя услуги, оформленного в соответствии с требованиями настоящего Регламента.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lastRenderedPageBreak/>
        <w:t>3.3.4.Ожидание получателем муниципальной услуги в очереди при подаче документов не должно превышать 40 минут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3.3.5.На абонементе получатель муниципальной услуги самостоятельно выбирает книги или обращается за помощью к библиотекарю.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3.3.6.Получатель услуги может взять на дом не более 5 печатных документов, сроком на 30 дней (для детей 15 дней). По истечении 30 дней (для детей — 15 дней) получатель муниципальной услуги обязан продлить срок или сдать взятые документы.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3.3.7.Библиотекарь записывает взятые документы в читательский формуляр, где получатель услуги расписывается за каждый из них. При возврате документов получателем услуги библиотекарь в его присутствии вычеркивает возвращенные документы, проверяет на предмет сохранности документов,  ставит подпись и число.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3.3.8.Читательский формуляр на руки не выдается. Если получатель муниципальной услуги, по каким — либо причинам, прекратил посещать библиотеку, его формуляр хранится 3 года.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3.4.Обслуживание в читальном зале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3.4.1.Услугами читального зала могут воспользоваться все граждане при предъявлении документа, удостоверяющего личность, согласно п.2.6.1 настоящего Регламента, даже при разовом обращении.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3.4.2.На гражданина оформляется читательский формуляр, который хранится в течение 3 лет.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3.4.3.Получатель муниципальной услуги устно или письменно делает запрос (приложение № 4) библиотекарю. Библиотекарь знакомит получателя услуги с правилами пользования читального зала под роспись.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3.4.4.В читальном зале получатель муниципальной  услуги может заказать документы. За каждый выданный экземпляр получатель Услуги расписывается в читательском формуляре. Предоставление документов во временное пользование в читальном зале производится в течение рабочего дня.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3.4.5.Получатель услуги, закончивший заниматься в читальном зале, сдает выданные документы библиотекарю, который в его присутствии вычеркивает и ставит подпись напротив записи каждого документа.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3.4.6.Из читального зала документы на дом не выдаются.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3.4.7.Время обслуживания получателя Услуги в читальном зале составляет 30 минут.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47DD5">
        <w:rPr>
          <w:rFonts w:ascii="Times New Roman" w:eastAsia="Times New Roman" w:hAnsi="Times New Roman" w:cs="Times New Roman"/>
          <w:sz w:val="24"/>
          <w:szCs w:val="24"/>
        </w:rPr>
        <w:t>4.8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>. Пользователи, нарушившие Правила пользования библиотеками и причинившие ущерб библиотеке, несут материальную или иную ответственность  в соответствии с законодательством Российской Федерации и Правилами пользования библиотеками или компенсируют уще</w:t>
      </w:r>
      <w:proofErr w:type="gramStart"/>
      <w:r w:rsidRPr="005E42BA">
        <w:rPr>
          <w:rFonts w:ascii="Times New Roman" w:eastAsia="Times New Roman" w:hAnsi="Times New Roman" w:cs="Times New Roman"/>
          <w:sz w:val="24"/>
          <w:szCs w:val="24"/>
        </w:rPr>
        <w:t>рб в сл</w:t>
      </w:r>
      <w:proofErr w:type="gramEnd"/>
      <w:r w:rsidRPr="005E42BA">
        <w:rPr>
          <w:rFonts w:ascii="Times New Roman" w:eastAsia="Times New Roman" w:hAnsi="Times New Roman" w:cs="Times New Roman"/>
          <w:sz w:val="24"/>
          <w:szCs w:val="24"/>
        </w:rPr>
        <w:t>едующем порядке: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lastRenderedPageBreak/>
        <w:t>- при утере или порче документа из фонда библиотек пользователи обязаны заменить их соответственно такими же или признанными равноценными (в том числе ксерокопиями утраченных или испорченных документов).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При невозможности замены – возместить их стоимость в размере рыночной стоимости;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- за утрату произведений печати и иных материалов из фондов библиотек, причинение вреда и нарушение сроков возврата документов несовершеннолетними читателями ответственность за них несут родители, опекуны, попечители, учебные заведения, воспитательные или лечебные учреждения, под надзором которых состоят несовершеннолетние.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4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IV.Формы</w:t>
      </w:r>
      <w:proofErr w:type="spellEnd"/>
      <w:r w:rsidRPr="005E4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E4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контроля за</w:t>
      </w:r>
      <w:proofErr w:type="gramEnd"/>
      <w:r w:rsidRPr="005E4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исполнением административного регламента</w:t>
      </w:r>
    </w:p>
    <w:p w:rsidR="00847DD5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4.1.Текущий </w:t>
      </w:r>
      <w:proofErr w:type="gramStart"/>
      <w:r w:rsidRPr="005E42B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библиотеки, осуществляется </w:t>
      </w:r>
      <w:r w:rsidR="00847DD5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администрации Старопольского сельского поселения, </w:t>
      </w:r>
      <w:r w:rsidRPr="005E42BA">
        <w:rPr>
          <w:rFonts w:ascii="Times New Roman" w:eastAsia="Times New Roman" w:hAnsi="Times New Roman" w:cs="Times New Roman"/>
          <w:sz w:val="24"/>
          <w:szCs w:val="24"/>
        </w:rPr>
        <w:t>ответственным за организацию работы по предоставлению муниципальной услуги</w:t>
      </w:r>
      <w:r w:rsidR="00847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4.2.Контроль за полнотой и качеством предоставления муниципальной услугу включает в себя проведение проверок, выявление и устранение </w:t>
      </w:r>
      <w:proofErr w:type="gramStart"/>
      <w:r w:rsidRPr="005E42BA">
        <w:rPr>
          <w:rFonts w:ascii="Times New Roman" w:eastAsia="Times New Roman" w:hAnsi="Times New Roman" w:cs="Times New Roman"/>
          <w:sz w:val="24"/>
          <w:szCs w:val="24"/>
        </w:rPr>
        <w:t>нарушений прав потребителей результатов предоставления муниципальной</w:t>
      </w:r>
      <w:proofErr w:type="gramEnd"/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действий (бездействие) работников библиотеки.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4.3.По результатам проведенных проверок, в случае </w:t>
      </w:r>
      <w:proofErr w:type="gramStart"/>
      <w:r w:rsidRPr="005E42BA">
        <w:rPr>
          <w:rFonts w:ascii="Times New Roman" w:eastAsia="Times New Roman" w:hAnsi="Times New Roman" w:cs="Times New Roman"/>
          <w:sz w:val="24"/>
          <w:szCs w:val="24"/>
        </w:rPr>
        <w:t>выявления нарушений прав потребителей результатов предоставления муниципальной</w:t>
      </w:r>
      <w:proofErr w:type="gramEnd"/>
      <w:r w:rsidRPr="005E42BA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4.4.Проведение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муниципальной функции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функции).</w:t>
      </w:r>
    </w:p>
    <w:p w:rsidR="005E42BA" w:rsidRPr="005E42BA" w:rsidRDefault="005E42BA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F40D3" w:rsidRPr="006F40D3" w:rsidRDefault="005E42BA" w:rsidP="006F4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2BA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6F40D3" w:rsidRPr="006F40D3">
        <w:rPr>
          <w:sz w:val="28"/>
          <w:szCs w:val="28"/>
        </w:rPr>
        <w:t xml:space="preserve"> </w:t>
      </w:r>
      <w:r w:rsidR="006F40D3" w:rsidRPr="006F40D3">
        <w:rPr>
          <w:rFonts w:ascii="Times New Roman" w:hAnsi="Times New Roman" w:cs="Times New Roman"/>
          <w:sz w:val="24"/>
          <w:szCs w:val="24"/>
        </w:rPr>
        <w:t>Заявители муниципальной услуги  имеют право на обжалование действий (бездействия) и решений, принимаемых в ходе предоставления м</w:t>
      </w:r>
      <w:r w:rsidR="006F40D3" w:rsidRPr="006F40D3">
        <w:rPr>
          <w:rFonts w:ascii="Times New Roman" w:hAnsi="Times New Roman" w:cs="Times New Roman"/>
          <w:sz w:val="24"/>
          <w:szCs w:val="24"/>
        </w:rPr>
        <w:t>у</w:t>
      </w:r>
      <w:r w:rsidR="006F40D3" w:rsidRPr="006F40D3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6F40D3" w:rsidRPr="006F40D3" w:rsidRDefault="006F40D3" w:rsidP="006F40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6F40D3">
        <w:rPr>
          <w:rFonts w:ascii="Times New Roman" w:hAnsi="Times New Roman" w:cs="Times New Roman"/>
          <w:sz w:val="24"/>
          <w:szCs w:val="24"/>
        </w:rPr>
        <w:t>Жалоба заявителей подается и рассматривается в порядке, предусмо</w:t>
      </w:r>
      <w:r w:rsidRPr="006F40D3">
        <w:rPr>
          <w:rFonts w:ascii="Times New Roman" w:hAnsi="Times New Roman" w:cs="Times New Roman"/>
          <w:sz w:val="24"/>
          <w:szCs w:val="24"/>
        </w:rPr>
        <w:t>т</w:t>
      </w:r>
      <w:r w:rsidRPr="006F40D3">
        <w:rPr>
          <w:rFonts w:ascii="Times New Roman" w:hAnsi="Times New Roman" w:cs="Times New Roman"/>
          <w:sz w:val="24"/>
          <w:szCs w:val="24"/>
        </w:rPr>
        <w:t>ренном Федеральным законом от 27 июля 2010 г. №210-ФЗ «Об организации предоставления государственных и муниципальных услуг».</w:t>
      </w:r>
    </w:p>
    <w:p w:rsidR="006F40D3" w:rsidRPr="006F40D3" w:rsidRDefault="006F40D3" w:rsidP="008B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40D3" w:rsidRPr="006F40D3" w:rsidSect="003A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2BA"/>
    <w:rsid w:val="0000084A"/>
    <w:rsid w:val="0029288A"/>
    <w:rsid w:val="003A3F98"/>
    <w:rsid w:val="003F7B43"/>
    <w:rsid w:val="0049474C"/>
    <w:rsid w:val="004B3D98"/>
    <w:rsid w:val="005A6468"/>
    <w:rsid w:val="005E42BA"/>
    <w:rsid w:val="006F40D3"/>
    <w:rsid w:val="00847DD5"/>
    <w:rsid w:val="008B5370"/>
    <w:rsid w:val="008D5CB2"/>
    <w:rsid w:val="00B8124F"/>
    <w:rsid w:val="00BB0E9F"/>
    <w:rsid w:val="00BF3EC2"/>
    <w:rsid w:val="00CA28DA"/>
    <w:rsid w:val="00CD6F54"/>
    <w:rsid w:val="00CF5106"/>
    <w:rsid w:val="00D0217D"/>
    <w:rsid w:val="00D02897"/>
    <w:rsid w:val="00E109B8"/>
    <w:rsid w:val="00E52D6A"/>
    <w:rsid w:val="00FD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98"/>
  </w:style>
  <w:style w:type="paragraph" w:styleId="2">
    <w:name w:val="heading 2"/>
    <w:basedOn w:val="a"/>
    <w:link w:val="20"/>
    <w:uiPriority w:val="9"/>
    <w:qFormat/>
    <w:rsid w:val="005E4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4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2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42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E42BA"/>
    <w:rPr>
      <w:b/>
      <w:bCs/>
    </w:rPr>
  </w:style>
  <w:style w:type="paragraph" w:styleId="a4">
    <w:name w:val="Normal (Web)"/>
    <w:basedOn w:val="a"/>
    <w:uiPriority w:val="99"/>
    <w:semiHidden/>
    <w:unhideWhenUsed/>
    <w:rsid w:val="005E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42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2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42B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2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42BA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E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7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2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2014-01-24T09:45:00Z</dcterms:created>
  <dcterms:modified xsi:type="dcterms:W3CDTF">2014-03-03T12:45:00Z</dcterms:modified>
</cp:coreProperties>
</file>