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4700A">
        <w:rPr>
          <w:rFonts w:ascii="Times New Roman" w:eastAsia="Times New Roman" w:hAnsi="Times New Roman" w:cs="Times New Roman"/>
          <w:b/>
          <w:bCs/>
          <w:sz w:val="28"/>
          <w:szCs w:val="28"/>
          <w:lang w:eastAsia="ru-RU"/>
        </w:rPr>
        <w:drawing>
          <wp:inline distT="0" distB="0" distL="0" distR="0">
            <wp:extent cx="361950" cy="4286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4700A">
        <w:rPr>
          <w:rFonts w:ascii="Times New Roman" w:eastAsia="Times New Roman" w:hAnsi="Times New Roman" w:cs="Times New Roman"/>
          <w:b/>
          <w:bCs/>
          <w:sz w:val="28"/>
          <w:szCs w:val="28"/>
          <w:lang w:eastAsia="ru-RU"/>
        </w:rPr>
        <w:t>Администрация муниципального образования</w:t>
      </w:r>
    </w:p>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4700A">
        <w:rPr>
          <w:rFonts w:ascii="Times New Roman" w:eastAsia="Times New Roman" w:hAnsi="Times New Roman" w:cs="Times New Roman"/>
          <w:b/>
          <w:bCs/>
          <w:sz w:val="28"/>
          <w:szCs w:val="28"/>
          <w:lang w:eastAsia="ru-RU"/>
        </w:rPr>
        <w:t>Старопольское сельское поселение</w:t>
      </w:r>
    </w:p>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4700A">
        <w:rPr>
          <w:rFonts w:ascii="Times New Roman" w:eastAsia="Times New Roman" w:hAnsi="Times New Roman" w:cs="Times New Roman"/>
          <w:b/>
          <w:bCs/>
          <w:sz w:val="28"/>
          <w:szCs w:val="28"/>
          <w:lang w:eastAsia="ru-RU"/>
        </w:rPr>
        <w:t>Сланцевского муниципального района Ленинградской области</w:t>
      </w:r>
    </w:p>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ПРОЕКТ   </w:t>
      </w:r>
      <w:proofErr w:type="gramStart"/>
      <w:r w:rsidRPr="0064700A">
        <w:rPr>
          <w:rFonts w:ascii="Times New Roman" w:eastAsia="Times New Roman" w:hAnsi="Times New Roman" w:cs="Times New Roman"/>
          <w:b/>
          <w:bCs/>
          <w:sz w:val="28"/>
          <w:szCs w:val="28"/>
          <w:lang w:eastAsia="ru-RU"/>
        </w:rPr>
        <w:t>П</w:t>
      </w:r>
      <w:proofErr w:type="gramEnd"/>
      <w:r w:rsidRPr="0064700A">
        <w:rPr>
          <w:rFonts w:ascii="Times New Roman" w:eastAsia="Times New Roman" w:hAnsi="Times New Roman" w:cs="Times New Roman"/>
          <w:b/>
          <w:bCs/>
          <w:sz w:val="28"/>
          <w:szCs w:val="28"/>
          <w:lang w:eastAsia="ru-RU"/>
        </w:rPr>
        <w:t xml:space="preserve"> О С Т А Н О В Л Е Н И Е</w:t>
      </w:r>
    </w:p>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00.00</w:t>
      </w:r>
      <w:r w:rsidRPr="0064700A">
        <w:rPr>
          <w:rFonts w:ascii="Times New Roman" w:eastAsia="Times New Roman" w:hAnsi="Times New Roman" w:cs="Times New Roman"/>
          <w:b/>
          <w:bCs/>
          <w:sz w:val="28"/>
          <w:szCs w:val="28"/>
          <w:u w:val="single"/>
          <w:lang w:eastAsia="ru-RU"/>
        </w:rPr>
        <w:t>.2020</w:t>
      </w:r>
      <w:r w:rsidRPr="0064700A">
        <w:rPr>
          <w:rFonts w:ascii="Times New Roman" w:eastAsia="Times New Roman" w:hAnsi="Times New Roman" w:cs="Times New Roman"/>
          <w:b/>
          <w:bCs/>
          <w:sz w:val="28"/>
          <w:szCs w:val="28"/>
          <w:lang w:eastAsia="ru-RU"/>
        </w:rPr>
        <w:t xml:space="preserve">                     </w:t>
      </w:r>
      <w:r w:rsidRPr="0064700A">
        <w:rPr>
          <w:rFonts w:ascii="Times New Roman" w:eastAsia="Times New Roman" w:hAnsi="Times New Roman" w:cs="Times New Roman"/>
          <w:b/>
          <w:bCs/>
          <w:sz w:val="28"/>
          <w:szCs w:val="28"/>
          <w:lang w:eastAsia="ru-RU"/>
        </w:rPr>
        <w:tab/>
      </w:r>
      <w:r w:rsidRPr="0064700A">
        <w:rPr>
          <w:rFonts w:ascii="Times New Roman" w:eastAsia="Times New Roman" w:hAnsi="Times New Roman" w:cs="Times New Roman"/>
          <w:b/>
          <w:bCs/>
          <w:sz w:val="28"/>
          <w:szCs w:val="28"/>
          <w:lang w:eastAsia="ru-RU"/>
        </w:rPr>
        <w:tab/>
      </w:r>
      <w:r w:rsidRPr="0064700A">
        <w:rPr>
          <w:rFonts w:ascii="Times New Roman" w:eastAsia="Times New Roman" w:hAnsi="Times New Roman" w:cs="Times New Roman"/>
          <w:b/>
          <w:bCs/>
          <w:sz w:val="28"/>
          <w:szCs w:val="28"/>
          <w:lang w:eastAsia="ru-RU"/>
        </w:rPr>
        <w:tab/>
      </w:r>
      <w:r w:rsidRPr="0064700A">
        <w:rPr>
          <w:rFonts w:ascii="Times New Roman" w:eastAsia="Times New Roman" w:hAnsi="Times New Roman" w:cs="Times New Roman"/>
          <w:b/>
          <w:bCs/>
          <w:sz w:val="28"/>
          <w:szCs w:val="28"/>
          <w:lang w:eastAsia="ru-RU"/>
        </w:rPr>
        <w:tab/>
      </w:r>
      <w:r w:rsidRPr="0064700A">
        <w:rPr>
          <w:rFonts w:ascii="Times New Roman" w:eastAsia="Times New Roman" w:hAnsi="Times New Roman" w:cs="Times New Roman"/>
          <w:b/>
          <w:bCs/>
          <w:sz w:val="28"/>
          <w:szCs w:val="28"/>
          <w:lang w:eastAsia="ru-RU"/>
        </w:rPr>
        <w:tab/>
      </w:r>
      <w:r w:rsidRPr="0064700A">
        <w:rPr>
          <w:rFonts w:ascii="Times New Roman" w:eastAsia="Times New Roman" w:hAnsi="Times New Roman" w:cs="Times New Roman"/>
          <w:b/>
          <w:bCs/>
          <w:sz w:val="28"/>
          <w:szCs w:val="28"/>
          <w:lang w:eastAsia="ru-RU"/>
        </w:rPr>
        <w:tab/>
        <w:t xml:space="preserve">       </w:t>
      </w:r>
      <w:r w:rsidRPr="0064700A">
        <w:rPr>
          <w:rFonts w:ascii="Times New Roman" w:eastAsia="Times New Roman" w:hAnsi="Times New Roman" w:cs="Times New Roman"/>
          <w:b/>
          <w:bCs/>
          <w:sz w:val="28"/>
          <w:szCs w:val="28"/>
          <w:lang w:eastAsia="ru-RU"/>
        </w:rPr>
        <w:tab/>
        <w:t xml:space="preserve">              </w:t>
      </w:r>
      <w:r w:rsidRPr="0064700A">
        <w:rPr>
          <w:rFonts w:ascii="Times New Roman" w:eastAsia="Times New Roman" w:hAnsi="Times New Roman" w:cs="Times New Roman"/>
          <w:b/>
          <w:bCs/>
          <w:sz w:val="28"/>
          <w:szCs w:val="28"/>
          <w:u w:val="single"/>
          <w:lang w:eastAsia="ru-RU"/>
        </w:rPr>
        <w:t xml:space="preserve">№ </w:t>
      </w:r>
      <w:r>
        <w:rPr>
          <w:rFonts w:ascii="Times New Roman" w:eastAsia="Times New Roman" w:hAnsi="Times New Roman" w:cs="Times New Roman"/>
          <w:b/>
          <w:bCs/>
          <w:sz w:val="28"/>
          <w:szCs w:val="28"/>
          <w:u w:val="single"/>
          <w:lang w:eastAsia="ru-RU"/>
        </w:rPr>
        <w:t>00</w:t>
      </w:r>
      <w:r w:rsidRPr="0064700A">
        <w:rPr>
          <w:rFonts w:ascii="Times New Roman" w:eastAsia="Times New Roman" w:hAnsi="Times New Roman" w:cs="Times New Roman"/>
          <w:b/>
          <w:bCs/>
          <w:sz w:val="28"/>
          <w:szCs w:val="28"/>
          <w:u w:val="single"/>
          <w:lang w:eastAsia="ru-RU"/>
        </w:rPr>
        <w:t>-п</w:t>
      </w:r>
      <w:r w:rsidRPr="0064700A">
        <w:rPr>
          <w:rFonts w:ascii="Times New Roman" w:eastAsia="Times New Roman" w:hAnsi="Times New Roman" w:cs="Times New Roman"/>
          <w:b/>
          <w:bCs/>
          <w:sz w:val="28"/>
          <w:szCs w:val="28"/>
          <w:lang w:eastAsia="ru-RU"/>
        </w:rPr>
        <w:t xml:space="preserve"> </w:t>
      </w:r>
      <w:r w:rsidRPr="0064700A">
        <w:rPr>
          <w:rFonts w:ascii="Times New Roman" w:eastAsia="Times New Roman" w:hAnsi="Times New Roman" w:cs="Times New Roman"/>
          <w:b/>
          <w:bCs/>
          <w:sz w:val="28"/>
          <w:szCs w:val="28"/>
          <w:u w:val="single"/>
          <w:lang w:eastAsia="ru-RU"/>
        </w:rPr>
        <w:t xml:space="preserve"> </w:t>
      </w:r>
    </w:p>
    <w:p w:rsidR="001C0249" w:rsidRDefault="001C024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4700A" w:rsidRDefault="0064700A" w:rsidP="0064700A">
      <w:pPr>
        <w:widowControl w:val="0"/>
        <w:autoSpaceDE w:val="0"/>
        <w:autoSpaceDN w:val="0"/>
        <w:adjustRightInd w:val="0"/>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rsidR="0064700A" w:rsidRDefault="0064700A" w:rsidP="0064700A">
      <w:pPr>
        <w:widowControl w:val="0"/>
        <w:autoSpaceDE w:val="0"/>
        <w:autoSpaceDN w:val="0"/>
        <w:adjustRightInd w:val="0"/>
        <w:spacing w:after="0" w:line="240" w:lineRule="auto"/>
        <w:outlineLvl w:val="0"/>
        <w:rPr>
          <w:rFonts w:ascii="Times New Roman" w:hAnsi="Times New Roman" w:cs="Times New Roman"/>
          <w:b/>
          <w:sz w:val="28"/>
          <w:szCs w:val="28"/>
        </w:rPr>
      </w:pPr>
    </w:p>
    <w:p w:rsidR="0064700A" w:rsidRPr="008A7894" w:rsidRDefault="0064700A" w:rsidP="008A7894">
      <w:pPr>
        <w:widowControl w:val="0"/>
        <w:autoSpaceDE w:val="0"/>
        <w:autoSpaceDN w:val="0"/>
        <w:adjustRightInd w:val="0"/>
        <w:spacing w:after="0" w:line="240" w:lineRule="auto"/>
        <w:jc w:val="both"/>
        <w:outlineLvl w:val="0"/>
        <w:rPr>
          <w:rFonts w:ascii="Times New Roman" w:hAnsi="Times New Roman" w:cs="Times New Roman"/>
          <w:bCs/>
          <w:sz w:val="26"/>
          <w:szCs w:val="26"/>
        </w:rPr>
      </w:pPr>
      <w:proofErr w:type="gramStart"/>
      <w:r w:rsidRPr="008A7894">
        <w:rPr>
          <w:rFonts w:ascii="Times New Roman" w:hAnsi="Times New Roman" w:cs="Times New Roman"/>
          <w:bCs/>
          <w:sz w:val="26"/>
          <w:szCs w:val="26"/>
        </w:rPr>
        <w:t>Руководствуясь</w:t>
      </w:r>
      <w:proofErr w:type="gramEnd"/>
      <w:r w:rsidRPr="008A7894">
        <w:rPr>
          <w:rFonts w:ascii="Times New Roman" w:hAnsi="Times New Roman" w:cs="Times New Roman"/>
          <w:bCs/>
          <w:sz w:val="26"/>
          <w:szCs w:val="26"/>
        </w:rPr>
        <w:t xml:space="preserve"> Федеральный закон от 24 июля 2007 года № 209-ФЗ «О развитии малого и среднего предпринимательства в Российской Федерации»  (с изменениями и дополнениями), на основании пункта 5 протокола АО «Корпорация «МСП» от 26 августа 2020, в соответствии с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администрация муниципального образования Старопольское сельское поселение ПОСТАНОВЛЯЕТ:</w:t>
      </w:r>
    </w:p>
    <w:p w:rsidR="0064700A" w:rsidRPr="008A7894" w:rsidRDefault="0064700A" w:rsidP="008A7894">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8A7894">
        <w:rPr>
          <w:rFonts w:ascii="Times New Roman" w:hAnsi="Times New Roman" w:cs="Times New Roman"/>
          <w:bCs/>
          <w:sz w:val="26"/>
          <w:szCs w:val="26"/>
        </w:rPr>
        <w:t xml:space="preserve">         1.Утвердить административный регламент предоставления муниципальной услуги</w:t>
      </w:r>
      <w:r w:rsidRPr="008A7894">
        <w:rPr>
          <w:rFonts w:ascii="Times New Roman" w:hAnsi="Times New Roman" w:cs="Times New Roman"/>
          <w:sz w:val="26"/>
          <w:szCs w:val="26"/>
        </w:rPr>
        <w:t xml:space="preserve"> «</w:t>
      </w:r>
      <w:r w:rsidRPr="008A7894">
        <w:rPr>
          <w:rFonts w:ascii="Times New Roman" w:hAnsi="Times New Roman" w:cs="Times New Roman"/>
          <w:bCs/>
          <w:sz w:val="26"/>
          <w:szCs w:val="26"/>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A7894">
        <w:rPr>
          <w:rFonts w:ascii="Times New Roman" w:hAnsi="Times New Roman" w:cs="Times New Roman"/>
          <w:bCs/>
          <w:sz w:val="26"/>
          <w:szCs w:val="26"/>
        </w:rPr>
        <w:t>, согласно приложению 1.</w:t>
      </w:r>
    </w:p>
    <w:p w:rsidR="008A7894" w:rsidRPr="008A7894" w:rsidRDefault="0064700A" w:rsidP="008A7894">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8A7894">
        <w:rPr>
          <w:rFonts w:ascii="Times New Roman" w:hAnsi="Times New Roman" w:cs="Times New Roman"/>
          <w:sz w:val="26"/>
          <w:szCs w:val="26"/>
        </w:rPr>
        <w:tab/>
        <w:t xml:space="preserve">2. </w:t>
      </w:r>
      <w:proofErr w:type="gramStart"/>
      <w:r w:rsidRPr="008A7894">
        <w:rPr>
          <w:rFonts w:ascii="Times New Roman" w:hAnsi="Times New Roman" w:cs="Times New Roman"/>
          <w:sz w:val="26"/>
          <w:szCs w:val="26"/>
        </w:rPr>
        <w:t xml:space="preserve">Административный </w:t>
      </w:r>
      <w:r w:rsidR="008A7894" w:rsidRPr="008A7894">
        <w:rPr>
          <w:rFonts w:ascii="Times New Roman" w:hAnsi="Times New Roman" w:cs="Times New Roman"/>
          <w:sz w:val="26"/>
          <w:szCs w:val="26"/>
        </w:rPr>
        <w:t>регламент</w:t>
      </w:r>
      <w:r w:rsidR="008A7894" w:rsidRPr="008A7894">
        <w:rPr>
          <w:rFonts w:ascii="Times New Roman" w:eastAsia="Calibri" w:hAnsi="Times New Roman" w:cs="Times New Roman"/>
          <w:sz w:val="26"/>
          <w:szCs w:val="26"/>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w:t>
      </w:r>
      <w:r w:rsidR="008A7894" w:rsidRPr="008A7894">
        <w:rPr>
          <w:rFonts w:ascii="Times New Roman" w:hAnsi="Times New Roman" w:cs="Times New Roman"/>
          <w:sz w:val="26"/>
          <w:szCs w:val="26"/>
        </w:rPr>
        <w:t>тверждённый постановлением администрации  МО Старопольское сельское поселение от 24.03.2017 № 43-п (с изменениями № 186-п от 20.11.17, № 28-п от 04.02.2018) считать утратившим</w:t>
      </w:r>
      <w:proofErr w:type="gramEnd"/>
      <w:r w:rsidR="008A7894" w:rsidRPr="008A7894">
        <w:rPr>
          <w:rFonts w:ascii="Times New Roman" w:hAnsi="Times New Roman" w:cs="Times New Roman"/>
          <w:sz w:val="26"/>
          <w:szCs w:val="26"/>
        </w:rPr>
        <w:t xml:space="preserve"> свою силу.</w:t>
      </w:r>
    </w:p>
    <w:p w:rsidR="008A7894" w:rsidRPr="008A7894" w:rsidRDefault="008A7894" w:rsidP="008A7894">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8A7894" w:rsidRPr="008A7894" w:rsidRDefault="008A7894" w:rsidP="008A7894">
      <w:pPr>
        <w:widowControl w:val="0"/>
        <w:numPr>
          <w:ilvl w:val="0"/>
          <w:numId w:val="16"/>
        </w:numPr>
        <w:autoSpaceDE w:val="0"/>
        <w:autoSpaceDN w:val="0"/>
        <w:adjustRightInd w:val="0"/>
        <w:spacing w:after="0" w:line="240" w:lineRule="auto"/>
        <w:jc w:val="both"/>
        <w:outlineLvl w:val="0"/>
        <w:rPr>
          <w:rFonts w:ascii="Times New Roman" w:hAnsi="Times New Roman" w:cs="Times New Roman"/>
          <w:bCs/>
          <w:sz w:val="26"/>
          <w:szCs w:val="26"/>
        </w:rPr>
      </w:pPr>
      <w:proofErr w:type="gramStart"/>
      <w:r w:rsidRPr="008A7894">
        <w:rPr>
          <w:rFonts w:ascii="Times New Roman" w:hAnsi="Times New Roman" w:cs="Times New Roman"/>
          <w:bCs/>
          <w:sz w:val="26"/>
          <w:szCs w:val="26"/>
        </w:rPr>
        <w:t>Разместить</w:t>
      </w:r>
      <w:proofErr w:type="gramEnd"/>
      <w:r w:rsidRPr="008A7894">
        <w:rPr>
          <w:rFonts w:ascii="Times New Roman" w:hAnsi="Times New Roman" w:cs="Times New Roman"/>
          <w:bCs/>
          <w:sz w:val="26"/>
          <w:szCs w:val="26"/>
        </w:rPr>
        <w:t xml:space="preserve"> данное постановление на официальном сайте администрации в сети Интернет и опубликовать в приложении к газете «Знамя труда».</w:t>
      </w:r>
    </w:p>
    <w:p w:rsidR="008A7894" w:rsidRPr="008A7894" w:rsidRDefault="008A7894" w:rsidP="008A7894">
      <w:pPr>
        <w:widowControl w:val="0"/>
        <w:autoSpaceDE w:val="0"/>
        <w:autoSpaceDN w:val="0"/>
        <w:adjustRightInd w:val="0"/>
        <w:spacing w:after="0" w:line="240" w:lineRule="auto"/>
        <w:jc w:val="both"/>
        <w:outlineLvl w:val="0"/>
        <w:rPr>
          <w:rFonts w:ascii="Times New Roman" w:hAnsi="Times New Roman" w:cs="Times New Roman"/>
          <w:b/>
          <w:bCs/>
          <w:sz w:val="26"/>
          <w:szCs w:val="26"/>
        </w:rPr>
      </w:pPr>
    </w:p>
    <w:p w:rsidR="008A7894" w:rsidRPr="008A7894" w:rsidRDefault="008A7894" w:rsidP="008A7894">
      <w:pPr>
        <w:widowControl w:val="0"/>
        <w:numPr>
          <w:ilvl w:val="0"/>
          <w:numId w:val="16"/>
        </w:numPr>
        <w:autoSpaceDE w:val="0"/>
        <w:autoSpaceDN w:val="0"/>
        <w:adjustRightInd w:val="0"/>
        <w:spacing w:after="0" w:line="240" w:lineRule="auto"/>
        <w:jc w:val="both"/>
        <w:outlineLvl w:val="0"/>
        <w:rPr>
          <w:rFonts w:ascii="Times New Roman" w:hAnsi="Times New Roman" w:cs="Times New Roman"/>
          <w:bCs/>
          <w:sz w:val="26"/>
          <w:szCs w:val="26"/>
        </w:rPr>
      </w:pPr>
      <w:r w:rsidRPr="008A7894">
        <w:rPr>
          <w:rFonts w:ascii="Times New Roman" w:hAnsi="Times New Roman" w:cs="Times New Roman"/>
          <w:bCs/>
          <w:sz w:val="26"/>
          <w:szCs w:val="26"/>
        </w:rPr>
        <w:t xml:space="preserve">Контроль над исполнением данного постановления возложить на ведущего специалиста </w:t>
      </w:r>
      <w:proofErr w:type="spellStart"/>
      <w:r w:rsidRPr="008A7894">
        <w:rPr>
          <w:rFonts w:ascii="Times New Roman" w:hAnsi="Times New Roman" w:cs="Times New Roman"/>
          <w:bCs/>
          <w:sz w:val="26"/>
          <w:szCs w:val="26"/>
        </w:rPr>
        <w:t>Редченко</w:t>
      </w:r>
      <w:proofErr w:type="spellEnd"/>
      <w:r w:rsidRPr="008A7894">
        <w:rPr>
          <w:rFonts w:ascii="Times New Roman" w:hAnsi="Times New Roman" w:cs="Times New Roman"/>
          <w:bCs/>
          <w:sz w:val="26"/>
          <w:szCs w:val="26"/>
        </w:rPr>
        <w:t xml:space="preserve"> Н.В.</w:t>
      </w:r>
    </w:p>
    <w:p w:rsidR="0064700A" w:rsidRPr="008A7894" w:rsidRDefault="0064700A" w:rsidP="008A7894">
      <w:pPr>
        <w:widowControl w:val="0"/>
        <w:autoSpaceDE w:val="0"/>
        <w:autoSpaceDN w:val="0"/>
        <w:adjustRightInd w:val="0"/>
        <w:spacing w:after="0" w:line="240" w:lineRule="auto"/>
        <w:jc w:val="both"/>
        <w:outlineLvl w:val="0"/>
        <w:rPr>
          <w:rFonts w:ascii="Times New Roman" w:hAnsi="Times New Roman" w:cs="Times New Roman"/>
          <w:b/>
          <w:sz w:val="26"/>
          <w:szCs w:val="26"/>
        </w:rPr>
      </w:pPr>
    </w:p>
    <w:p w:rsidR="0064700A" w:rsidRDefault="0064700A" w:rsidP="0064700A">
      <w:pPr>
        <w:widowControl w:val="0"/>
        <w:autoSpaceDE w:val="0"/>
        <w:autoSpaceDN w:val="0"/>
        <w:adjustRightInd w:val="0"/>
        <w:spacing w:after="0" w:line="240" w:lineRule="auto"/>
        <w:outlineLvl w:val="0"/>
        <w:rPr>
          <w:rFonts w:ascii="Times New Roman" w:hAnsi="Times New Roman" w:cs="Times New Roman"/>
          <w:b/>
          <w:sz w:val="28"/>
          <w:szCs w:val="28"/>
        </w:rPr>
      </w:pPr>
    </w:p>
    <w:p w:rsidR="0064700A" w:rsidRPr="008A7894" w:rsidRDefault="008A7894" w:rsidP="0064700A">
      <w:pPr>
        <w:widowControl w:val="0"/>
        <w:autoSpaceDE w:val="0"/>
        <w:autoSpaceDN w:val="0"/>
        <w:adjustRightInd w:val="0"/>
        <w:spacing w:after="0" w:line="240" w:lineRule="auto"/>
        <w:outlineLvl w:val="0"/>
        <w:rPr>
          <w:rFonts w:ascii="Times New Roman" w:hAnsi="Times New Roman" w:cs="Times New Roman"/>
          <w:sz w:val="28"/>
          <w:szCs w:val="28"/>
        </w:rPr>
      </w:pPr>
      <w:r w:rsidRPr="008A7894">
        <w:rPr>
          <w:rFonts w:ascii="Times New Roman" w:hAnsi="Times New Roman" w:cs="Times New Roman"/>
          <w:sz w:val="28"/>
          <w:szCs w:val="28"/>
        </w:rPr>
        <w:t>Глава администрации</w:t>
      </w:r>
      <w:r w:rsidRPr="008A7894">
        <w:rPr>
          <w:rFonts w:ascii="Times New Roman" w:hAnsi="Times New Roman" w:cs="Times New Roman"/>
          <w:sz w:val="28"/>
          <w:szCs w:val="28"/>
        </w:rPr>
        <w:tab/>
      </w:r>
      <w:r w:rsidRPr="008A7894">
        <w:rPr>
          <w:rFonts w:ascii="Times New Roman" w:hAnsi="Times New Roman" w:cs="Times New Roman"/>
          <w:sz w:val="28"/>
          <w:szCs w:val="28"/>
        </w:rPr>
        <w:tab/>
      </w:r>
      <w:r w:rsidRPr="008A7894">
        <w:rPr>
          <w:rFonts w:ascii="Times New Roman" w:hAnsi="Times New Roman" w:cs="Times New Roman"/>
          <w:sz w:val="28"/>
          <w:szCs w:val="28"/>
        </w:rPr>
        <w:tab/>
      </w:r>
      <w:r w:rsidRPr="008A7894">
        <w:rPr>
          <w:rFonts w:ascii="Times New Roman" w:hAnsi="Times New Roman" w:cs="Times New Roman"/>
          <w:sz w:val="28"/>
          <w:szCs w:val="28"/>
        </w:rPr>
        <w:tab/>
      </w:r>
      <w:r w:rsidRPr="008A7894">
        <w:rPr>
          <w:rFonts w:ascii="Times New Roman" w:hAnsi="Times New Roman" w:cs="Times New Roman"/>
          <w:sz w:val="28"/>
          <w:szCs w:val="28"/>
        </w:rPr>
        <w:tab/>
      </w:r>
      <w:proofErr w:type="spellStart"/>
      <w:r w:rsidRPr="008A7894">
        <w:rPr>
          <w:rFonts w:ascii="Times New Roman" w:hAnsi="Times New Roman" w:cs="Times New Roman"/>
          <w:sz w:val="28"/>
          <w:szCs w:val="28"/>
        </w:rPr>
        <w:t>В.О.Олаховский</w:t>
      </w:r>
      <w:proofErr w:type="spellEnd"/>
    </w:p>
    <w:p w:rsidR="008A7894" w:rsidRPr="008A7894" w:rsidRDefault="008A7894" w:rsidP="0064700A">
      <w:pPr>
        <w:widowControl w:val="0"/>
        <w:autoSpaceDE w:val="0"/>
        <w:autoSpaceDN w:val="0"/>
        <w:adjustRightInd w:val="0"/>
        <w:spacing w:after="0" w:line="240" w:lineRule="auto"/>
        <w:outlineLvl w:val="0"/>
        <w:rPr>
          <w:rFonts w:ascii="Times New Roman" w:hAnsi="Times New Roman" w:cs="Times New Roman"/>
          <w:sz w:val="28"/>
          <w:szCs w:val="28"/>
        </w:rPr>
      </w:pPr>
    </w:p>
    <w:p w:rsidR="008A7894" w:rsidRDefault="008A7894" w:rsidP="0064700A">
      <w:pPr>
        <w:widowControl w:val="0"/>
        <w:autoSpaceDE w:val="0"/>
        <w:autoSpaceDN w:val="0"/>
        <w:adjustRightInd w:val="0"/>
        <w:spacing w:after="0" w:line="240" w:lineRule="auto"/>
        <w:outlineLvl w:val="0"/>
        <w:rPr>
          <w:rFonts w:ascii="Times New Roman" w:hAnsi="Times New Roman" w:cs="Times New Roman"/>
          <w:b/>
          <w:sz w:val="28"/>
          <w:szCs w:val="28"/>
        </w:rPr>
      </w:pPr>
    </w:p>
    <w:p w:rsidR="001C0249" w:rsidRDefault="008A7894" w:rsidP="008A7894">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8A7894" w:rsidRDefault="008A7894" w:rsidP="008A7894">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8A7894" w:rsidRDefault="008A7894" w:rsidP="008A7894">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от </w:t>
      </w:r>
    </w:p>
    <w:p w:rsidR="008A7894" w:rsidRDefault="008A7894"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8A7894" w:rsidRPr="008A7894" w:rsidRDefault="008A7894" w:rsidP="001C024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8A7894">
        <w:rPr>
          <w:rFonts w:ascii="Times New Roman" w:hAnsi="Times New Roman" w:cs="Times New Roman"/>
          <w:sz w:val="28"/>
          <w:szCs w:val="28"/>
        </w:rPr>
        <w:t>А</w:t>
      </w:r>
      <w:r w:rsidR="00DC3B36" w:rsidRPr="008A7894">
        <w:rPr>
          <w:rFonts w:ascii="Times New Roman" w:hAnsi="Times New Roman" w:cs="Times New Roman"/>
          <w:sz w:val="28"/>
          <w:szCs w:val="28"/>
        </w:rPr>
        <w:t>дминистративн</w:t>
      </w:r>
      <w:r w:rsidRPr="008A7894">
        <w:rPr>
          <w:rFonts w:ascii="Times New Roman" w:hAnsi="Times New Roman" w:cs="Times New Roman"/>
          <w:sz w:val="28"/>
          <w:szCs w:val="28"/>
        </w:rPr>
        <w:t xml:space="preserve">ый </w:t>
      </w:r>
      <w:r w:rsidR="00DC3B36" w:rsidRPr="008A7894">
        <w:rPr>
          <w:rFonts w:ascii="Times New Roman" w:hAnsi="Times New Roman" w:cs="Times New Roman"/>
          <w:sz w:val="28"/>
          <w:szCs w:val="28"/>
        </w:rPr>
        <w:t>регламент</w:t>
      </w:r>
    </w:p>
    <w:p w:rsidR="008A7894" w:rsidRPr="008A7894" w:rsidRDefault="00DC3B36" w:rsidP="001C024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8A7894">
        <w:rPr>
          <w:rFonts w:ascii="Times New Roman" w:hAnsi="Times New Roman" w:cs="Times New Roman"/>
          <w:sz w:val="28"/>
          <w:szCs w:val="28"/>
        </w:rPr>
        <w:t xml:space="preserve"> по </w:t>
      </w:r>
      <w:r w:rsidR="001C0249" w:rsidRPr="008A7894">
        <w:rPr>
          <w:rFonts w:ascii="Times New Roman" w:hAnsi="Times New Roman" w:cs="Times New Roman"/>
          <w:sz w:val="28"/>
          <w:szCs w:val="28"/>
        </w:rPr>
        <w:t>предоставлению</w:t>
      </w:r>
      <w:r w:rsidRPr="008A7894">
        <w:rPr>
          <w:rFonts w:ascii="Times New Roman" w:hAnsi="Times New Roman" w:cs="Times New Roman"/>
          <w:sz w:val="28"/>
          <w:szCs w:val="28"/>
        </w:rPr>
        <w:t xml:space="preserve"> муниципальной услуги </w:t>
      </w:r>
    </w:p>
    <w:p w:rsidR="001C0249" w:rsidRPr="008A7894" w:rsidRDefault="001C0249" w:rsidP="001C024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8A7894">
        <w:rPr>
          <w:rFonts w:ascii="Times New Roman" w:hAnsi="Times New Roman" w:cs="Times New Roman"/>
          <w:sz w:val="28"/>
          <w:szCs w:val="28"/>
        </w:rPr>
        <w:t>«</w:t>
      </w:r>
      <w:r w:rsidR="00A178A1" w:rsidRPr="008A7894">
        <w:rPr>
          <w:rFonts w:ascii="Times New Roman" w:hAnsi="Times New Roman" w:cs="Times New Roman"/>
          <w:sz w:val="28"/>
          <w:szCs w:val="28"/>
        </w:rPr>
        <w:t>Организация предоставления</w:t>
      </w:r>
      <w:r w:rsidR="00827F08" w:rsidRPr="008A7894">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A7894">
        <w:rPr>
          <w:rFonts w:ascii="Times New Roman" w:hAnsi="Times New Roman" w:cs="Times New Roman"/>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32BD"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B832BD">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w:t>
      </w:r>
      <w:bookmarkStart w:id="3" w:name="_GoBack"/>
      <w:bookmarkEnd w:id="3"/>
      <w:r w:rsidRPr="00B832BD">
        <w:rPr>
          <w:rFonts w:ascii="Times New Roman" w:eastAsia="Times New Roman" w:hAnsi="Times New Roman" w:cs="Times New Roman"/>
          <w:sz w:val="28"/>
          <w:szCs w:val="28"/>
          <w:lang w:eastAsia="ru-RU"/>
        </w:rPr>
        <w:t>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64700A">
        <w:rPr>
          <w:rFonts w:ascii="Times New Roman" w:eastAsia="Times New Roman" w:hAnsi="Times New Roman" w:cs="Times New Roman"/>
          <w:sz w:val="28"/>
          <w:szCs w:val="28"/>
          <w:lang w:eastAsia="ru-RU"/>
        </w:rPr>
        <w:t xml:space="preserve"> и </w:t>
      </w:r>
      <w:r w:rsidR="0064700A" w:rsidRPr="0064700A">
        <w:rPr>
          <w:rFonts w:ascii="Times New Roman" w:eastAsia="Times New Roman" w:hAnsi="Times New Roman" w:cs="Times New Roman"/>
          <w:sz w:val="28"/>
          <w:szCs w:val="28"/>
          <w:lang w:eastAsia="ru-RU"/>
        </w:rPr>
        <w:t>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0064700A">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заявители).</w:t>
      </w:r>
      <w:proofErr w:type="gramEnd"/>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lastRenderedPageBreak/>
        <w:t>представители, действующие от имени заявителя в силу полномочий на основании доверенности или договора.</w:t>
      </w:r>
    </w:p>
    <w:p w:rsidR="001C0249" w:rsidRPr="00B254FD"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w:t>
      </w:r>
      <w:r w:rsidR="001C0249" w:rsidRPr="00B254FD">
        <w:rPr>
          <w:rFonts w:ascii="Times New Roman" w:hAnsi="Times New Roman" w:cs="Times New Roman"/>
          <w:sz w:val="28"/>
          <w:szCs w:val="28"/>
        </w:rPr>
        <w:t>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на стендах в местах предоставления муниципальной </w:t>
      </w:r>
      <w:r w:rsidRPr="00465E6E">
        <w:rPr>
          <w:rFonts w:ascii="Times New Roman" w:eastAsia="Times New Roman" w:hAnsi="Times New Roman" w:cs="Times New Roman"/>
          <w:sz w:val="28"/>
          <w:szCs w:val="28"/>
          <w:lang w:eastAsia="ru-RU"/>
        </w:rPr>
        <w:t>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00B254FD">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obl.ru, www.gosuslugi.ru.</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465E6E"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2.1. Полное наименование услуги:</w:t>
      </w:r>
      <w:r w:rsidR="001C0249">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w:t>
      </w:r>
      <w:r w:rsidRPr="00B254FD">
        <w:rPr>
          <w:rFonts w:ascii="Times New Roman" w:eastAsia="Times New Roman" w:hAnsi="Times New Roman" w:cs="Times New Roman"/>
          <w:sz w:val="28"/>
          <w:szCs w:val="28"/>
          <w:lang w:eastAsia="ru-RU"/>
        </w:rPr>
        <w:t>среднего предпринимательства и организациям, образующим инфраструктуру поддержки субъектов малого и среднего предпринимательства</w:t>
      </w:r>
      <w:r w:rsidR="00211DF8" w:rsidRPr="00B254FD">
        <w:rPr>
          <w:rFonts w:ascii="Times New Roman" w:eastAsia="Times New Roman" w:hAnsi="Times New Roman" w:cs="Times New Roman"/>
          <w:sz w:val="28"/>
          <w:szCs w:val="28"/>
          <w:lang w:eastAsia="ru-RU"/>
        </w:rPr>
        <w:t xml:space="preserve"> (далее – Перечень)</w:t>
      </w:r>
      <w:r w:rsidRPr="00B254FD">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r w:rsidR="001C0249">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64700A">
        <w:rPr>
          <w:rFonts w:ascii="Times New Roman" w:eastAsia="Times New Roman" w:hAnsi="Times New Roman" w:cs="Times New Roman"/>
          <w:sz w:val="28"/>
          <w:szCs w:val="28"/>
          <w:lang w:eastAsia="ru-RU"/>
        </w:rPr>
        <w:t>Старопольское сельское поселение Сланцевского муниципального района</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ГБУ ЛО </w:t>
      </w:r>
      <w:r w:rsidR="001C0249">
        <w:rPr>
          <w:rFonts w:ascii="Times New Roman" w:eastAsia="Times New Roman" w:hAnsi="Times New Roman" w:cs="Times New Roman"/>
          <w:sz w:val="28"/>
          <w:szCs w:val="28"/>
          <w:lang w:eastAsia="ru-RU"/>
        </w:rPr>
        <w:t>«</w:t>
      </w:r>
      <w:r w:rsidR="00465E6E"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Управление федеральной налоговой службы по Ленинградской области;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1) посредством ПГУ ЛО/ЕПГУ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3) по телефону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договор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836F19">
        <w:rPr>
          <w:rFonts w:ascii="Times New Roman" w:eastAsia="Times New Roman" w:hAnsi="Times New Roman" w:cs="Times New Roman"/>
          <w:sz w:val="28"/>
          <w:szCs w:val="28"/>
          <w:lang w:eastAsia="ru-RU"/>
        </w:rPr>
        <w:t xml:space="preserve">МО </w:t>
      </w:r>
      <w:r w:rsidR="0064700A" w:rsidRPr="0064700A">
        <w:rPr>
          <w:rFonts w:ascii="Times New Roman" w:eastAsia="Times New Roman" w:hAnsi="Times New Roman" w:cs="Times New Roman"/>
          <w:sz w:val="28"/>
          <w:szCs w:val="28"/>
          <w:lang w:eastAsia="ru-RU"/>
        </w:rPr>
        <w:t xml:space="preserve">Старопольское сельское поселение Сланцевского муниципального района </w:t>
      </w:r>
      <w:r w:rsidRPr="00465E6E">
        <w:rPr>
          <w:rFonts w:ascii="Times New Roman" w:eastAsia="Times New Roman" w:hAnsi="Times New Roman" w:cs="Times New Roman"/>
          <w:sz w:val="28"/>
          <w:szCs w:val="28"/>
          <w:lang w:eastAsia="ru-RU"/>
        </w:rPr>
        <w:t>Ленинградской области в аренду, безвозмездное пользование, доверительное управление (далее -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465E6E">
        <w:rPr>
          <w:rFonts w:ascii="Times New Roman" w:eastAsia="Times New Roman" w:hAnsi="Times New Roman" w:cs="Times New Roman"/>
          <w:sz w:val="28"/>
          <w:szCs w:val="28"/>
          <w:lang w:eastAsia="ru-RU"/>
        </w:rPr>
        <w:t xml:space="preserve"> об отказе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EE13D5">
        <w:rPr>
          <w:rFonts w:ascii="Times New Roman" w:eastAsia="Times New Roman" w:hAnsi="Times New Roman" w:cs="Times New Roman"/>
          <w:sz w:val="28"/>
          <w:szCs w:val="28"/>
          <w:lang w:eastAsia="ru-RU"/>
        </w:rPr>
        <w:t xml:space="preserve">45 </w:t>
      </w:r>
      <w:r w:rsidRPr="00465E6E">
        <w:rPr>
          <w:rFonts w:ascii="Times New Roman" w:eastAsia="Times New Roman" w:hAnsi="Times New Roman" w:cs="Times New Roman"/>
          <w:sz w:val="28"/>
          <w:szCs w:val="28"/>
          <w:lang w:eastAsia="ru-RU"/>
        </w:rPr>
        <w:t xml:space="preserve">календарных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1C0249"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8" w:history="1">
        <w:r w:rsidRPr="001C0249">
          <w:rPr>
            <w:rFonts w:ascii="Times New Roman" w:eastAsia="Times New Roman" w:hAnsi="Times New Roman" w:cs="Times New Roman"/>
            <w:color w:val="0000FF"/>
            <w:sz w:val="28"/>
            <w:szCs w:val="28"/>
            <w:lang w:eastAsia="ru-RU"/>
          </w:rPr>
          <w:t>кодекс</w:t>
        </w:r>
      </w:hyperlink>
      <w:r w:rsidRPr="001C0249">
        <w:rPr>
          <w:rFonts w:ascii="Times New Roman" w:eastAsia="Times New Roman" w:hAnsi="Times New Roman" w:cs="Times New Roman"/>
          <w:sz w:val="28"/>
          <w:szCs w:val="28"/>
          <w:lang w:eastAsia="ru-RU"/>
        </w:rPr>
        <w:t xml:space="preserve"> Российской Федерации (часть первая) от 30.11.1994 </w:t>
      </w:r>
      <w:r w:rsidR="001C0249">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51-ФЗ;</w:t>
      </w:r>
    </w:p>
    <w:p w:rsidR="00465E6E" w:rsidRPr="001C0249"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9" w:history="1">
        <w:r w:rsidRPr="001C0249">
          <w:rPr>
            <w:rFonts w:ascii="Times New Roman" w:eastAsia="Times New Roman" w:hAnsi="Times New Roman" w:cs="Times New Roman"/>
            <w:color w:val="0000FF"/>
            <w:sz w:val="28"/>
            <w:szCs w:val="28"/>
            <w:lang w:eastAsia="ru-RU"/>
          </w:rPr>
          <w:t>кодекс</w:t>
        </w:r>
      </w:hyperlink>
      <w:r w:rsidRPr="001C0249">
        <w:rPr>
          <w:rFonts w:ascii="Times New Roman" w:eastAsia="Times New Roman" w:hAnsi="Times New Roman" w:cs="Times New Roman"/>
          <w:sz w:val="28"/>
          <w:szCs w:val="28"/>
          <w:lang w:eastAsia="ru-RU"/>
        </w:rPr>
        <w:t xml:space="preserve"> Российской Федерации (часть вторая) от 26.01.1996 </w:t>
      </w:r>
      <w:r w:rsidR="001C0249">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14-ФЗ;</w:t>
      </w:r>
    </w:p>
    <w:p w:rsidR="001C0249" w:rsidRPr="00B254FD"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Федеральный </w:t>
      </w:r>
      <w:hyperlink r:id="rId10" w:history="1">
        <w:r w:rsidRPr="001C0249">
          <w:rPr>
            <w:rFonts w:ascii="Times New Roman" w:eastAsia="Times New Roman" w:hAnsi="Times New Roman" w:cs="Times New Roman"/>
            <w:color w:val="0000FF"/>
            <w:sz w:val="28"/>
            <w:szCs w:val="28"/>
            <w:lang w:eastAsia="ru-RU"/>
          </w:rPr>
          <w:t>закон</w:t>
        </w:r>
      </w:hyperlink>
      <w:r w:rsidRPr="001C0249">
        <w:rPr>
          <w:rFonts w:ascii="Times New Roman" w:eastAsia="Times New Roman" w:hAnsi="Times New Roman" w:cs="Times New Roman"/>
          <w:sz w:val="28"/>
          <w:szCs w:val="28"/>
          <w:lang w:eastAsia="ru-RU"/>
        </w:rPr>
        <w:t xml:space="preserve"> от 26.07.2006 </w:t>
      </w:r>
      <w:r w:rsid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 xml:space="preserve"> 135-ФЗ </w:t>
      </w:r>
      <w:r w:rsidR="001C0249" w:rsidRP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О защите конкуренции</w:t>
      </w:r>
      <w:r w:rsidR="001C0249" w:rsidRP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w:t>
      </w:r>
    </w:p>
    <w:p w:rsidR="001C0249" w:rsidRPr="00B254FD" w:rsidRDefault="001C0249"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EE13D5" w:rsidRPr="001C0249" w:rsidRDefault="00EE13D5" w:rsidP="00521F63">
      <w:pPr>
        <w:pStyle w:val="a4"/>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C0249">
        <w:rPr>
          <w:rFonts w:ascii="Times New Roman" w:hAnsi="Times New Roman" w:cs="Times New Roman"/>
          <w:sz w:val="28"/>
          <w:szCs w:val="28"/>
        </w:rPr>
        <w:t xml:space="preserve">Приказ ФАС России от 10.02.2010 </w:t>
      </w:r>
      <w:r w:rsidR="001C0249">
        <w:rPr>
          <w:rFonts w:ascii="Times New Roman" w:hAnsi="Times New Roman" w:cs="Times New Roman"/>
          <w:sz w:val="28"/>
          <w:szCs w:val="28"/>
        </w:rPr>
        <w:t>№</w:t>
      </w:r>
      <w:r w:rsidRPr="001C0249">
        <w:rPr>
          <w:rFonts w:ascii="Times New Roman" w:hAnsi="Times New Roman" w:cs="Times New Roman"/>
          <w:sz w:val="28"/>
          <w:szCs w:val="28"/>
        </w:rPr>
        <w:t xml:space="preserve"> 67 </w:t>
      </w:r>
      <w:r w:rsidR="001C0249" w:rsidRPr="001C0249">
        <w:rPr>
          <w:rFonts w:ascii="Times New Roman" w:hAnsi="Times New Roman" w:cs="Times New Roman"/>
          <w:sz w:val="28"/>
          <w:szCs w:val="28"/>
        </w:rPr>
        <w:t>«</w:t>
      </w:r>
      <w:r w:rsidRPr="001C0249">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0249" w:rsidRPr="001C0249">
        <w:rPr>
          <w:rFonts w:ascii="Times New Roman" w:hAnsi="Times New Roman" w:cs="Times New Roman"/>
          <w:sz w:val="28"/>
          <w:szCs w:val="28"/>
        </w:rPr>
        <w:t>»</w:t>
      </w:r>
      <w:r w:rsidRPr="001C0249">
        <w:rPr>
          <w:rFonts w:ascii="Times New Roman" w:hAnsi="Times New Roman" w:cs="Times New Roman"/>
          <w:sz w:val="28"/>
          <w:szCs w:val="28"/>
        </w:rPr>
        <w:t>;</w:t>
      </w:r>
      <w:proofErr w:type="gramEnd"/>
    </w:p>
    <w:p w:rsidR="00062788" w:rsidRPr="001C0249" w:rsidRDefault="00062788" w:rsidP="001C024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C0249">
        <w:rPr>
          <w:rFonts w:ascii="Times New Roman" w:hAnsi="Times New Roman" w:cs="Times New Roman"/>
          <w:sz w:val="28"/>
          <w:szCs w:val="28"/>
        </w:rPr>
        <w:t>нормативные правовые акты муниципального образования.</w:t>
      </w:r>
    </w:p>
    <w:p w:rsidR="00EE13D5" w:rsidRPr="00B254F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w:t>
      </w:r>
      <w:r w:rsidRPr="00EE13D5">
        <w:rPr>
          <w:rFonts w:ascii="Times New Roman" w:eastAsia="Times New Roman" w:hAnsi="Times New Roman" w:cs="Times New Roman"/>
          <w:sz w:val="28"/>
          <w:szCs w:val="28"/>
          <w:lang w:eastAsia="ru-RU"/>
        </w:rPr>
        <w:lastRenderedPageBreak/>
        <w:t xml:space="preserve">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подлежащих представлению </w:t>
      </w:r>
      <w:r w:rsidRPr="00B254FD">
        <w:rPr>
          <w:rFonts w:ascii="Times New Roman" w:eastAsia="Times New Roman" w:hAnsi="Times New Roman" w:cs="Times New Roman"/>
          <w:sz w:val="28"/>
          <w:szCs w:val="28"/>
          <w:lang w:eastAsia="ru-RU"/>
        </w:rPr>
        <w:t>заявителем:</w:t>
      </w:r>
    </w:p>
    <w:p w:rsidR="00EE13D5" w:rsidRPr="00211DF8" w:rsidRDefault="0064700A"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B254FD">
          <w:rPr>
            <w:rFonts w:ascii="Times New Roman" w:eastAsia="Times New Roman" w:hAnsi="Times New Roman" w:cs="Times New Roman"/>
            <w:sz w:val="28"/>
            <w:szCs w:val="28"/>
            <w:lang w:eastAsia="ru-RU"/>
          </w:rPr>
          <w:t>заявление</w:t>
        </w:r>
      </w:hyperlink>
      <w:r w:rsidR="00EE13D5" w:rsidRPr="00B254F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о предоставлении услуги в соответствии с приложением 1 к регламенту;</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свидетельство о постановке на учет в налоговом органе (при обращении индивидуального предпринимателя);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представителя, если с заявлением обращается представитель заявителя;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право (полномочия) представителя, если с заявлением обращается представитель заявителя;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1" w:history="1">
        <w:r w:rsidRPr="00211DF8">
          <w:rPr>
            <w:rFonts w:ascii="Times New Roman" w:eastAsia="Times New Roman" w:hAnsi="Times New Roman" w:cs="Times New Roman"/>
            <w:color w:val="0000FF"/>
            <w:sz w:val="28"/>
            <w:szCs w:val="28"/>
            <w:lang w:eastAsia="ru-RU"/>
          </w:rPr>
          <w:t>ст. 17.1</w:t>
        </w:r>
      </w:hyperlink>
      <w:r w:rsidRPr="00211DF8">
        <w:rPr>
          <w:rFonts w:ascii="Times New Roman" w:eastAsia="Times New Roman" w:hAnsi="Times New Roman" w:cs="Times New Roman"/>
          <w:sz w:val="28"/>
          <w:szCs w:val="28"/>
          <w:lang w:eastAsia="ru-RU"/>
        </w:rPr>
        <w:t xml:space="preserve"> Федерального закона от 26.07.2006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 xml:space="preserve"> 135-ФЗ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О защите конкуренции</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521F63" w:rsidRPr="0025721D" w:rsidRDefault="00521F63" w:rsidP="00521F63">
      <w:pPr>
        <w:spacing w:after="0" w:line="240" w:lineRule="auto"/>
        <w:ind w:firstLine="709"/>
        <w:jc w:val="both"/>
        <w:rPr>
          <w:rFonts w:ascii="Times New Roman" w:hAnsi="Times New Roman" w:cs="Times New Roman"/>
          <w:sz w:val="28"/>
          <w:szCs w:val="28"/>
        </w:rPr>
      </w:pPr>
      <w:bookmarkStart w:id="7" w:name="Par211"/>
      <w:bookmarkStart w:id="8" w:name="Par226"/>
      <w:bookmarkEnd w:id="7"/>
      <w:bookmarkEnd w:id="8"/>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521F63" w:rsidRPr="0025721D"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21F63" w:rsidRPr="0025721D"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25721D">
        <w:rPr>
          <w:rFonts w:ascii="Times New Roman" w:hAnsi="Times New Roman" w:cs="Times New Roman"/>
          <w:sz w:val="28"/>
          <w:szCs w:val="28"/>
        </w:rPr>
        <w:lastRenderedPageBreak/>
        <w:t xml:space="preserve">муниципальной услуги, за исключением документов, включенных в определенный </w:t>
      </w:r>
      <w:hyperlink r:id="rId12"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21F63" w:rsidRPr="0025721D" w:rsidRDefault="00521F63" w:rsidP="00521F63">
      <w:pPr>
        <w:pStyle w:val="a4"/>
        <w:numPr>
          <w:ilvl w:val="0"/>
          <w:numId w:val="14"/>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2.8. Основания для приостановления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2.10.1. Заявитель не является лицом, указанным в </w:t>
      </w:r>
      <w:hyperlink w:anchor="P54" w:history="1">
        <w:r w:rsidRPr="00A903EF">
          <w:rPr>
            <w:rFonts w:ascii="Times New Roman" w:eastAsia="Times New Roman" w:hAnsi="Times New Roman" w:cs="Times New Roman"/>
            <w:color w:val="0000FF"/>
            <w:sz w:val="28"/>
            <w:szCs w:val="28"/>
            <w:lang w:eastAsia="ru-RU"/>
          </w:rPr>
          <w:t>п. 1.2</w:t>
        </w:r>
      </w:hyperlink>
      <w:r w:rsidRPr="00A903EF">
        <w:rPr>
          <w:rFonts w:ascii="Times New Roman" w:eastAsia="Times New Roman" w:hAnsi="Times New Roman" w:cs="Times New Roman"/>
          <w:sz w:val="28"/>
          <w:szCs w:val="28"/>
          <w:lang w:eastAsia="ru-RU"/>
        </w:rPr>
        <w:t xml:space="preserve"> регламента, либо не соответствует требованиям законодательства Российской Федерации, предъявляемым к лицу, которому предоставляется </w:t>
      </w:r>
      <w:r>
        <w:rPr>
          <w:rFonts w:ascii="Times New Roman" w:eastAsia="Times New Roman" w:hAnsi="Times New Roman" w:cs="Times New Roman"/>
          <w:sz w:val="28"/>
          <w:szCs w:val="28"/>
          <w:lang w:eastAsia="ru-RU"/>
        </w:rPr>
        <w:t xml:space="preserve">муниципальная </w:t>
      </w:r>
      <w:r w:rsidRPr="00A903EF">
        <w:rPr>
          <w:rFonts w:ascii="Times New Roman" w:eastAsia="Times New Roman" w:hAnsi="Times New Roman" w:cs="Times New Roman"/>
          <w:sz w:val="28"/>
          <w:szCs w:val="28"/>
          <w:lang w:eastAsia="ru-RU"/>
        </w:rPr>
        <w:t>услуга.</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2.10.2. Заявителем не представлены документы, установленные </w:t>
      </w:r>
      <w:hyperlink w:anchor="P109" w:history="1">
        <w:r w:rsidRPr="00A903EF">
          <w:rPr>
            <w:rFonts w:ascii="Times New Roman" w:eastAsia="Times New Roman" w:hAnsi="Times New Roman" w:cs="Times New Roman"/>
            <w:color w:val="0000FF"/>
            <w:sz w:val="28"/>
            <w:szCs w:val="28"/>
            <w:lang w:eastAsia="ru-RU"/>
          </w:rPr>
          <w:t>п. 2.6</w:t>
        </w:r>
      </w:hyperlink>
      <w:r w:rsidRPr="00A903EF">
        <w:rPr>
          <w:rFonts w:ascii="Times New Roman" w:eastAsia="Times New Roman" w:hAnsi="Times New Roman" w:cs="Times New Roman"/>
          <w:sz w:val="28"/>
          <w:szCs w:val="28"/>
          <w:lang w:eastAsia="ru-RU"/>
        </w:rPr>
        <w:t xml:space="preserve"> регламента, необходимые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2.10.3. В заявлении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p>
    <w:p w:rsidR="00A903EF" w:rsidRPr="00211DF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2.10.4. Испрашиваемое заявителем имущество отсутствует в </w:t>
      </w:r>
      <w:hyperlink r:id="rId13" w:history="1">
        <w:r w:rsidRPr="00211DF8">
          <w:rPr>
            <w:rFonts w:ascii="Times New Roman" w:eastAsia="Times New Roman" w:hAnsi="Times New Roman" w:cs="Times New Roman"/>
            <w:sz w:val="28"/>
            <w:szCs w:val="28"/>
            <w:lang w:eastAsia="ru-RU"/>
          </w:rPr>
          <w:t>Перечне</w:t>
        </w:r>
      </w:hyperlink>
      <w:r w:rsidRPr="00211DF8">
        <w:rPr>
          <w:rFonts w:ascii="Times New Roman" w:eastAsia="Times New Roman" w:hAnsi="Times New Roman" w:cs="Times New Roman"/>
          <w:sz w:val="28"/>
          <w:szCs w:val="28"/>
          <w:lang w:eastAsia="ru-RU"/>
        </w:rPr>
        <w:t>.</w:t>
      </w:r>
    </w:p>
    <w:p w:rsid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2.10.5. Испрашиваемое заявителем имущество находится в обременении у третьих лиц</w:t>
      </w:r>
      <w:r>
        <w:rPr>
          <w:rFonts w:ascii="Times New Roman" w:eastAsia="Times New Roman" w:hAnsi="Times New Roman" w:cs="Times New Roman"/>
          <w:sz w:val="28"/>
          <w:szCs w:val="28"/>
          <w:lang w:eastAsia="ru-RU"/>
        </w:rPr>
        <w:t xml:space="preserve">. </w:t>
      </w:r>
      <w:bookmarkStart w:id="10" w:name="P130"/>
      <w:bookmarkEnd w:id="10"/>
    </w:p>
    <w:p w:rsidR="00A903EF" w:rsidRPr="00B254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2.10.6. Отсутствуют основания для предоставления заявителю испрашиваемого </w:t>
      </w:r>
      <w:r w:rsidRPr="00B254FD">
        <w:rPr>
          <w:rFonts w:ascii="Times New Roman" w:eastAsia="Times New Roman" w:hAnsi="Times New Roman" w:cs="Times New Roman"/>
          <w:sz w:val="28"/>
          <w:szCs w:val="28"/>
          <w:lang w:eastAsia="ru-RU"/>
        </w:rPr>
        <w:t xml:space="preserve">имущества, включенного в </w:t>
      </w:r>
      <w:hyperlink r:id="rId14" w:history="1">
        <w:r w:rsidRPr="00B254FD">
          <w:rPr>
            <w:rFonts w:ascii="Times New Roman" w:eastAsia="Times New Roman" w:hAnsi="Times New Roman" w:cs="Times New Roman"/>
            <w:sz w:val="28"/>
            <w:szCs w:val="28"/>
            <w:lang w:eastAsia="ru-RU"/>
          </w:rPr>
          <w:t>Перечень</w:t>
        </w:r>
      </w:hyperlink>
      <w:r w:rsidRPr="00B254FD">
        <w:rPr>
          <w:rFonts w:ascii="Times New Roman" w:eastAsia="Times New Roman" w:hAnsi="Times New Roman" w:cs="Times New Roman"/>
          <w:sz w:val="28"/>
          <w:szCs w:val="28"/>
          <w:lang w:eastAsia="ru-RU"/>
        </w:rPr>
        <w:t>, без проведения торгов.</w:t>
      </w:r>
    </w:p>
    <w:p w:rsidR="00A903EF" w:rsidRPr="00B254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sidRPr="00B254FD">
        <w:rPr>
          <w:rFonts w:ascii="Times New Roman" w:eastAsia="Times New Roman" w:hAnsi="Times New Roman" w:cs="Times New Roman"/>
          <w:sz w:val="28"/>
          <w:szCs w:val="28"/>
          <w:lang w:eastAsia="ru-RU"/>
        </w:rPr>
        <w:t xml:space="preserve">2.10.7. Заявителем </w:t>
      </w:r>
      <w:r w:rsidR="00D85C3D" w:rsidRPr="00B254FD">
        <w:rPr>
          <w:rFonts w:ascii="Times New Roman" w:eastAsia="Times New Roman" w:hAnsi="Times New Roman" w:cs="Times New Roman"/>
          <w:sz w:val="28"/>
          <w:szCs w:val="28"/>
          <w:lang w:eastAsia="ru-RU"/>
        </w:rPr>
        <w:t>н</w:t>
      </w:r>
      <w:r w:rsidRPr="00B254FD">
        <w:rPr>
          <w:rFonts w:ascii="Times New Roman" w:eastAsia="Times New Roman" w:hAnsi="Times New Roman" w:cs="Times New Roman"/>
          <w:sz w:val="28"/>
          <w:szCs w:val="28"/>
          <w:lang w:eastAsia="ru-RU"/>
        </w:rPr>
        <w:t xml:space="preserve">е представлен </w:t>
      </w:r>
      <w:r w:rsidR="00D85C3D" w:rsidRPr="00B254FD">
        <w:rPr>
          <w:rFonts w:ascii="Times New Roman" w:eastAsia="Times New Roman" w:hAnsi="Times New Roman" w:cs="Times New Roman"/>
          <w:sz w:val="28"/>
          <w:szCs w:val="28"/>
          <w:lang w:eastAsia="ru-RU"/>
        </w:rPr>
        <w:t xml:space="preserve">в Администрацию </w:t>
      </w:r>
      <w:r w:rsidRPr="00B254FD">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Pr="00B254FD">
          <w:rPr>
            <w:rFonts w:ascii="Times New Roman" w:eastAsia="Times New Roman" w:hAnsi="Times New Roman" w:cs="Times New Roman"/>
            <w:sz w:val="28"/>
            <w:szCs w:val="28"/>
            <w:lang w:eastAsia="ru-RU"/>
          </w:rPr>
          <w:t>п. 3.1.6.2</w:t>
        </w:r>
      </w:hyperlink>
      <w:r w:rsidRPr="00B254FD">
        <w:rPr>
          <w:rFonts w:ascii="Times New Roman" w:eastAsia="Times New Roman" w:hAnsi="Times New Roman" w:cs="Times New Roman"/>
          <w:sz w:val="28"/>
          <w:szCs w:val="28"/>
          <w:lang w:eastAsia="ru-RU"/>
        </w:rPr>
        <w:t xml:space="preserve"> регламента.</w:t>
      </w:r>
    </w:p>
    <w:p w:rsidR="002A4AAF" w:rsidRPr="00B254F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B254FD">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муниципальной услуги и </w:t>
      </w:r>
      <w:r w:rsidRPr="002A4AAF">
        <w:rPr>
          <w:rFonts w:ascii="Times New Roman" w:eastAsia="Times New Roman" w:hAnsi="Times New Roman" w:cs="Times New Roman"/>
          <w:sz w:val="28"/>
          <w:szCs w:val="28"/>
          <w:lang w:eastAsia="ru-RU"/>
        </w:rPr>
        <w:t>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 Предоставление муниципальной услуги осуществляется в </w:t>
      </w:r>
      <w:r w:rsidRPr="002A4AAF">
        <w:rPr>
          <w:rFonts w:ascii="Times New Roman" w:eastAsia="Times New Roman" w:hAnsi="Times New Roman" w:cs="Times New Roman"/>
          <w:sz w:val="28"/>
          <w:szCs w:val="28"/>
          <w:lang w:eastAsia="ru-RU"/>
        </w:rPr>
        <w:lastRenderedPageBreak/>
        <w:t>специально выделенных для этих целей помещениях Администрации и МФЦ.</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2A4AAF">
        <w:rPr>
          <w:rFonts w:ascii="Times New Roman" w:eastAsia="Times New Roman" w:hAnsi="Times New Roman" w:cs="Times New Roman"/>
          <w:sz w:val="28"/>
          <w:szCs w:val="28"/>
          <w:lang w:eastAsia="ru-RU"/>
        </w:rPr>
        <w:lastRenderedPageBreak/>
        <w:t>муниципальной услуги, и информацию о часах приема заявлений.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перечень получателей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основания отказа в предоставлении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6) перечень документов, необходимых для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7) информацию о порядке предоставления муниципальной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sidR="00217D0B">
        <w:rPr>
          <w:rFonts w:ascii="Times New Roman" w:eastAsia="Times New Roman" w:hAnsi="Times New Roman" w:cs="Times New Roman"/>
          <w:sz w:val="28"/>
          <w:szCs w:val="28"/>
          <w:lang w:eastAsia="ru-RU"/>
        </w:rPr>
        <w:t>п</w:t>
      </w:r>
      <w:r w:rsidRPr="002A4AAF">
        <w:rPr>
          <w:rFonts w:ascii="Times New Roman" w:eastAsia="Times New Roman" w:hAnsi="Times New Roman" w:cs="Times New Roman"/>
          <w:sz w:val="28"/>
          <w:szCs w:val="28"/>
          <w:lang w:eastAsia="ru-RU"/>
        </w:rPr>
        <w:t xml:space="preserve">риложению </w:t>
      </w:r>
      <w:r w:rsidR="00217D0B">
        <w:rPr>
          <w:rFonts w:ascii="Times New Roman" w:eastAsia="Times New Roman" w:hAnsi="Times New Roman" w:cs="Times New Roman"/>
          <w:sz w:val="28"/>
          <w:szCs w:val="28"/>
          <w:lang w:eastAsia="ru-RU"/>
        </w:rPr>
        <w:t>4</w:t>
      </w:r>
      <w:r w:rsidRPr="002A4AA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дминистративному регламенту);</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w:t>
      </w:r>
      <w:r w:rsidRPr="002A4AAF">
        <w:rPr>
          <w:rFonts w:ascii="Times New Roman" w:eastAsia="Times New Roman" w:hAnsi="Times New Roman" w:cs="Times New Roman"/>
          <w:sz w:val="28"/>
          <w:szCs w:val="28"/>
          <w:lang w:eastAsia="ru-RU"/>
        </w:rPr>
        <w:lastRenderedPageBreak/>
        <w:t xml:space="preserve">лицам Администрации или работникам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903EF" w:rsidRPr="00A903EF" w:rsidRDefault="00A903EF" w:rsidP="00A903E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3" w:name="Par315"/>
      <w:bookmarkEnd w:id="13"/>
      <w:r w:rsidRPr="00A903EF">
        <w:rPr>
          <w:rFonts w:ascii="Times New Roman" w:eastAsia="Times New Roman" w:hAnsi="Times New Roman" w:cs="Times New Roman"/>
          <w:b/>
          <w:sz w:val="28"/>
          <w:szCs w:val="28"/>
          <w:lang w:eastAsia="ru-RU"/>
        </w:rPr>
        <w:t>3. Состав, последовательность и сроки выполнения</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требования к порядку</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их выполнения, в том числе особенности выполнения</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 в течение 1</w:t>
      </w:r>
      <w:r w:rsidR="00FB2BCD" w:rsidRPr="00211DF8">
        <w:rPr>
          <w:rFonts w:ascii="Times New Roman" w:eastAsia="Times New Roman" w:hAnsi="Times New Roman" w:cs="Times New Roman"/>
          <w:sz w:val="28"/>
          <w:szCs w:val="28"/>
          <w:lang w:eastAsia="ru-RU"/>
        </w:rPr>
        <w:t xml:space="preserve"> календарного</w:t>
      </w:r>
      <w:r w:rsidRPr="00211DF8">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д</w:t>
      </w:r>
      <w:r w:rsidRPr="00211DF8">
        <w:rPr>
          <w:rFonts w:ascii="Times New Roman" w:eastAsia="Times New Roman" w:hAnsi="Times New Roman" w:cs="Times New Roman"/>
          <w:sz w:val="28"/>
          <w:szCs w:val="28"/>
          <w:lang w:eastAsia="ru-RU"/>
        </w:rPr>
        <w:t>ня;</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и прилагаемых к нему документов - в течение </w:t>
      </w:r>
      <w:r w:rsidR="00FB2BCD" w:rsidRPr="00211DF8">
        <w:rPr>
          <w:rFonts w:ascii="Times New Roman" w:eastAsia="Times New Roman" w:hAnsi="Times New Roman" w:cs="Times New Roman"/>
          <w:sz w:val="28"/>
          <w:szCs w:val="28"/>
          <w:lang w:eastAsia="ru-RU"/>
        </w:rPr>
        <w:t>1</w:t>
      </w:r>
      <w:r w:rsidR="002B3010" w:rsidRPr="00211DF8">
        <w:rPr>
          <w:rFonts w:ascii="Times New Roman" w:eastAsia="Times New Roman" w:hAnsi="Times New Roman" w:cs="Times New Roman"/>
          <w:sz w:val="28"/>
          <w:szCs w:val="28"/>
          <w:lang w:eastAsia="ru-RU"/>
        </w:rPr>
        <w:t>6</w:t>
      </w:r>
      <w:r w:rsidRPr="00211DF8">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 xml:space="preserve">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w:t>
      </w:r>
      <w:r w:rsidR="00FB2BCD" w:rsidRPr="00211DF8">
        <w:rPr>
          <w:rFonts w:ascii="Times New Roman" w:eastAsia="Times New Roman" w:hAnsi="Times New Roman" w:cs="Times New Roman"/>
          <w:sz w:val="28"/>
          <w:szCs w:val="28"/>
          <w:lang w:eastAsia="ru-RU"/>
        </w:rPr>
        <w:t xml:space="preserve">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w:t>
      </w:r>
      <w:r w:rsidRPr="00211DF8">
        <w:rPr>
          <w:rFonts w:ascii="Times New Roman" w:eastAsia="Times New Roman" w:hAnsi="Times New Roman" w:cs="Times New Roman"/>
          <w:sz w:val="28"/>
          <w:szCs w:val="28"/>
          <w:lang w:eastAsia="ru-RU"/>
        </w:rPr>
        <w:lastRenderedPageBreak/>
        <w:t xml:space="preserve">отказе в предоставлении муниципальной услуги - в течение </w:t>
      </w:r>
      <w:r w:rsidR="00FB2BCD" w:rsidRPr="00211DF8">
        <w:rPr>
          <w:rFonts w:ascii="Times New Roman" w:eastAsia="Times New Roman" w:hAnsi="Times New Roman" w:cs="Times New Roman"/>
          <w:sz w:val="28"/>
          <w:szCs w:val="28"/>
          <w:lang w:eastAsia="ru-RU"/>
        </w:rPr>
        <w:t>3</w:t>
      </w:r>
      <w:r w:rsidRPr="00211DF8">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 xml:space="preserve">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2B3010" w:rsidRPr="00211DF8">
        <w:rPr>
          <w:rFonts w:ascii="Times New Roman" w:eastAsia="Times New Roman" w:hAnsi="Times New Roman" w:cs="Times New Roman"/>
          <w:sz w:val="28"/>
          <w:szCs w:val="28"/>
          <w:lang w:eastAsia="ru-RU"/>
        </w:rPr>
        <w:t>4</w:t>
      </w:r>
      <w:r w:rsidRPr="00211DF8">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календарных</w:t>
      </w:r>
      <w:r w:rsidRPr="00211DF8">
        <w:rPr>
          <w:rFonts w:ascii="Times New Roman" w:eastAsia="Times New Roman" w:hAnsi="Times New Roman" w:cs="Times New Roman"/>
          <w:sz w:val="28"/>
          <w:szCs w:val="28"/>
          <w:lang w:eastAsia="ru-RU"/>
        </w:rPr>
        <w:t xml:space="preserve"> 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Pr="00211DF8">
        <w:rPr>
          <w:rFonts w:ascii="Times New Roman" w:eastAsia="Times New Roman" w:hAnsi="Times New Roman" w:cs="Times New Roman"/>
          <w:sz w:val="28"/>
          <w:szCs w:val="28"/>
          <w:lang w:eastAsia="ru-RU"/>
        </w:rPr>
        <w:t xml:space="preserve">1 </w:t>
      </w:r>
      <w:r w:rsidR="00FB2BCD" w:rsidRPr="00211DF8">
        <w:rPr>
          <w:rFonts w:ascii="Times New Roman" w:eastAsia="Times New Roman" w:hAnsi="Times New Roman" w:cs="Times New Roman"/>
          <w:sz w:val="28"/>
          <w:szCs w:val="28"/>
          <w:lang w:eastAsia="ru-RU"/>
        </w:rPr>
        <w:t>календарного</w:t>
      </w:r>
      <w:r w:rsidRPr="00211DF8">
        <w:rPr>
          <w:rFonts w:ascii="Times New Roman" w:eastAsia="Times New Roman" w:hAnsi="Times New Roman" w:cs="Times New Roman"/>
          <w:sz w:val="28"/>
          <w:szCs w:val="28"/>
          <w:lang w:eastAsia="ru-RU"/>
        </w:rPr>
        <w:t xml:space="preserve"> 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в </w:t>
      </w:r>
      <w:r w:rsidR="00217D0B">
        <w:rPr>
          <w:rFonts w:ascii="Times New Roman" w:eastAsia="Times New Roman" w:hAnsi="Times New Roman" w:cs="Times New Roman"/>
          <w:sz w:val="28"/>
          <w:szCs w:val="28"/>
          <w:lang w:eastAsia="ru-RU"/>
        </w:rPr>
        <w:t>п</w:t>
      </w:r>
      <w:r w:rsidRPr="00A903EF">
        <w:rPr>
          <w:rFonts w:ascii="Times New Roman" w:eastAsia="Times New Roman" w:hAnsi="Times New Roman" w:cs="Times New Roman"/>
          <w:sz w:val="28"/>
          <w:szCs w:val="28"/>
          <w:lang w:eastAsia="ru-RU"/>
        </w:rPr>
        <w:t xml:space="preserve">риложении </w:t>
      </w:r>
      <w:r w:rsidR="00217D0B">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 xml:space="preserve">административному </w:t>
      </w:r>
      <w:r w:rsidRPr="00A903EF">
        <w:rPr>
          <w:rFonts w:ascii="Times New Roman" w:eastAsia="Times New Roman" w:hAnsi="Times New Roman" w:cs="Times New Roman"/>
          <w:sz w:val="28"/>
          <w:szCs w:val="28"/>
          <w:lang w:eastAsia="ru-RU"/>
        </w:rPr>
        <w:t>регламенту.</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регламента.</w:t>
      </w:r>
    </w:p>
    <w:p w:rsidR="00A903EF" w:rsidRPr="00B254F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 xml:space="preserve">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w:t>
      </w:r>
      <w:r w:rsidR="00FB2BCD" w:rsidRPr="00B254FD">
        <w:rPr>
          <w:rFonts w:ascii="Times New Roman" w:eastAsia="Times New Roman" w:hAnsi="Times New Roman" w:cs="Times New Roman"/>
          <w:sz w:val="28"/>
          <w:szCs w:val="28"/>
          <w:lang w:eastAsia="ru-RU"/>
        </w:rPr>
        <w:t>регистрирует их в соответствии с правилами делопроизводства в течение не более 1</w:t>
      </w:r>
      <w:r w:rsidR="005E40FF" w:rsidRPr="00B254FD">
        <w:rPr>
          <w:rFonts w:ascii="Times New Roman" w:eastAsia="Times New Roman" w:hAnsi="Times New Roman" w:cs="Times New Roman"/>
          <w:sz w:val="28"/>
          <w:szCs w:val="28"/>
          <w:lang w:eastAsia="ru-RU"/>
        </w:rPr>
        <w:t xml:space="preserve"> календарного</w:t>
      </w:r>
      <w:r w:rsidR="00FB2BCD" w:rsidRPr="00B254FD">
        <w:rPr>
          <w:rFonts w:ascii="Times New Roman" w:eastAsia="Times New Roman" w:hAnsi="Times New Roman" w:cs="Times New Roman"/>
          <w:sz w:val="28"/>
          <w:szCs w:val="28"/>
          <w:lang w:eastAsia="ru-RU"/>
        </w:rPr>
        <w:t xml:space="preserve"> дня</w:t>
      </w:r>
      <w:r w:rsidRPr="00B254FD">
        <w:rPr>
          <w:rFonts w:ascii="Times New Roman" w:eastAsia="Times New Roman" w:hAnsi="Times New Roman" w:cs="Times New Roman"/>
          <w:sz w:val="28"/>
          <w:szCs w:val="28"/>
          <w:lang w:eastAsia="ru-RU"/>
        </w:rPr>
        <w:t>.</w:t>
      </w:r>
    </w:p>
    <w:p w:rsidR="00FB2BCD" w:rsidRPr="00B254F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254F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3.1.2.4. Критерии принятия решения: поступление в Администрацию</w:t>
      </w:r>
      <w:r w:rsidRPr="00B254F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или) максимальный срок его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в случае наличия оснований для отказа в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в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 направление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 указанием причин;</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направление пакета документов секретарю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6A170A">
        <w:rPr>
          <w:rFonts w:ascii="Times New Roman" w:eastAsia="Times New Roman" w:hAnsi="Times New Roman" w:cs="Times New Roman"/>
          <w:sz w:val="28"/>
          <w:szCs w:val="28"/>
          <w:lang w:eastAsia="ru-RU"/>
        </w:rPr>
        <w:t>1</w:t>
      </w:r>
      <w:r w:rsidR="002B3010">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 </w:t>
      </w:r>
      <w:r w:rsidR="005E40FF" w:rsidRPr="00211DF8">
        <w:rPr>
          <w:rFonts w:ascii="Times New Roman" w:eastAsia="Times New Roman" w:hAnsi="Times New Roman" w:cs="Times New Roman"/>
          <w:sz w:val="28"/>
          <w:szCs w:val="28"/>
          <w:lang w:eastAsia="ru-RU"/>
        </w:rPr>
        <w:t>календарных</w:t>
      </w:r>
      <w:r w:rsidR="005E40FF" w:rsidRPr="00A903EF">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дней.</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пунктами 2.10.1</w:t>
        </w:r>
      </w:hyperlink>
      <w:r w:rsidRPr="00A903EF">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lastRenderedPageBreak/>
        <w:t xml:space="preserve">-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Результатом выполнения административного действия является: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в случаях, установленных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направление секретарю комиссии для рассмотрения на заседании комиссии заявления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3.1.4. Рассмотрение заявления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 на заседании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3.1.4.2.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или) максимальный срок его (их) выполнения:</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определение повестки дня заседания комиссии;</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проведение заседания комиссии и принятие решения;</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подготовка и подписание протокола заседания комиссии.</w:t>
      </w:r>
    </w:p>
    <w:p w:rsidR="00A903EF" w:rsidRPr="005E40FF" w:rsidRDefault="00A903EF" w:rsidP="005E40F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 xml:space="preserve">Срок административных действий составляет 10 </w:t>
      </w:r>
      <w:r w:rsidR="005E40FF" w:rsidRPr="005E40FF">
        <w:rPr>
          <w:rFonts w:ascii="Times New Roman" w:eastAsia="Times New Roman" w:hAnsi="Times New Roman" w:cs="Times New Roman"/>
          <w:sz w:val="28"/>
          <w:szCs w:val="28"/>
          <w:lang w:eastAsia="ru-RU"/>
        </w:rPr>
        <w:t xml:space="preserve">календарных </w:t>
      </w:r>
      <w:r w:rsidRPr="005E40FF">
        <w:rPr>
          <w:rFonts w:ascii="Times New Roman" w:eastAsia="Times New Roman" w:hAnsi="Times New Roman" w:cs="Times New Roman"/>
          <w:sz w:val="28"/>
          <w:szCs w:val="28"/>
          <w:lang w:eastAsia="ru-RU"/>
        </w:rPr>
        <w:t>дней.</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3.1.4.3. Лицо, ответственное за выполнение административной процедуры: председатель комиссии, секретарь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соответствие</w:t>
      </w:r>
      <w:r w:rsidR="006A170A">
        <w:rPr>
          <w:rFonts w:ascii="Times New Roman" w:eastAsia="Times New Roman" w:hAnsi="Times New Roman" w:cs="Times New Roman"/>
          <w:sz w:val="28"/>
          <w:szCs w:val="28"/>
          <w:lang w:eastAsia="ru-RU"/>
        </w:rPr>
        <w:t xml:space="preserve">/несоответствие </w:t>
      </w:r>
      <w:r w:rsidRPr="00A903EF">
        <w:rPr>
          <w:rFonts w:ascii="Times New Roman" w:eastAsia="Times New Roman" w:hAnsi="Times New Roman" w:cs="Times New Roman"/>
          <w:sz w:val="28"/>
          <w:szCs w:val="28"/>
          <w:lang w:eastAsia="ru-RU"/>
        </w:rPr>
        <w:t xml:space="preserve"> сведений, содержащихся в заявлении и прилагаемых к нему документах, требованиям действующего законодательства.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 xml:space="preserve"> Договора, оформленное протоколом заседания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проекта </w:t>
      </w:r>
      <w:r w:rsidR="0075321E">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о заключении Договора либо </w:t>
      </w:r>
      <w:r w:rsidR="0075321E">
        <w:rPr>
          <w:rFonts w:ascii="Times New Roman" w:hAnsi="Times New Roman" w:cs="Times New Roman"/>
          <w:sz w:val="28"/>
          <w:szCs w:val="28"/>
        </w:rPr>
        <w:t xml:space="preserve">решение </w:t>
      </w:r>
      <w:r w:rsidRPr="00A903EF">
        <w:rPr>
          <w:rFonts w:ascii="Times New Roman" w:hAnsi="Times New Roman" w:cs="Times New Roman"/>
          <w:sz w:val="28"/>
          <w:szCs w:val="28"/>
        </w:rPr>
        <w:t xml:space="preserve">об отказе в предоставлении </w:t>
      </w:r>
      <w:r w:rsidR="006A170A">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рассмотрение и подписание проекта </w:t>
      </w:r>
      <w:r w:rsidR="0075321E">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6A170A">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регистрация подписанного </w:t>
      </w:r>
      <w:r w:rsidR="0075321E">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6A170A">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6A170A">
        <w:rPr>
          <w:rFonts w:ascii="Times New Roman" w:hAnsi="Times New Roman" w:cs="Times New Roman"/>
          <w:sz w:val="28"/>
          <w:szCs w:val="28"/>
        </w:rPr>
        <w:t>3</w:t>
      </w:r>
      <w:r w:rsidRPr="00A903EF">
        <w:rPr>
          <w:rFonts w:ascii="Times New Roman" w:hAnsi="Times New Roman" w:cs="Times New Roman"/>
          <w:sz w:val="28"/>
          <w:szCs w:val="28"/>
        </w:rPr>
        <w:t xml:space="preserve"> </w:t>
      </w:r>
      <w:r w:rsidR="005E40FF" w:rsidRPr="00211DF8">
        <w:rPr>
          <w:rFonts w:ascii="Times New Roman" w:eastAsia="Times New Roman" w:hAnsi="Times New Roman" w:cs="Times New Roman"/>
          <w:sz w:val="28"/>
          <w:szCs w:val="28"/>
          <w:lang w:eastAsia="ru-RU"/>
        </w:rPr>
        <w:t>календарных</w:t>
      </w:r>
      <w:r w:rsidR="005E40FF" w:rsidRPr="00A903EF">
        <w:rPr>
          <w:rFonts w:ascii="Times New Roman" w:hAnsi="Times New Roman" w:cs="Times New Roman"/>
          <w:sz w:val="28"/>
          <w:szCs w:val="28"/>
        </w:rPr>
        <w:t xml:space="preserve"> </w:t>
      </w:r>
      <w:r w:rsidRPr="00A903EF">
        <w:rPr>
          <w:rFonts w:ascii="Times New Roman" w:hAnsi="Times New Roman" w:cs="Times New Roman"/>
          <w:sz w:val="28"/>
          <w:szCs w:val="28"/>
        </w:rPr>
        <w:t>дн</w:t>
      </w:r>
      <w:r w:rsidR="00D85C3D">
        <w:rPr>
          <w:rFonts w:ascii="Times New Roman" w:hAnsi="Times New Roman" w:cs="Times New Roman"/>
          <w:sz w:val="28"/>
          <w:szCs w:val="28"/>
        </w:rPr>
        <w:t>я</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3.1.5.3.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3.1.5.4.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lastRenderedPageBreak/>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 </w:t>
      </w:r>
      <w:r w:rsidRPr="00A903EF">
        <w:rPr>
          <w:rFonts w:ascii="Times New Roman" w:eastAsia="Times New Roman" w:hAnsi="Times New Roman" w:cs="Times New Roman"/>
          <w:sz w:val="28"/>
          <w:szCs w:val="28"/>
          <w:lang w:eastAsia="ru-RU"/>
        </w:rPr>
        <w:t>рекомендательное решение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и направление заявителю 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представление заявителем подписанных 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7 </w:t>
      </w:r>
      <w:r w:rsidR="005E40FF" w:rsidRPr="00211DF8">
        <w:rPr>
          <w:rFonts w:ascii="Times New Roman" w:eastAsia="Times New Roman" w:hAnsi="Times New Roman" w:cs="Times New Roman"/>
          <w:sz w:val="28"/>
          <w:szCs w:val="28"/>
          <w:lang w:eastAsia="ru-RU"/>
        </w:rPr>
        <w:t>календарных</w:t>
      </w:r>
      <w:r w:rsidR="005E40FF" w:rsidRPr="00A903EF">
        <w:rPr>
          <w:rFonts w:ascii="Times New Roman" w:hAnsi="Times New Roman" w:cs="Times New Roman"/>
          <w:sz w:val="28"/>
          <w:szCs w:val="28"/>
        </w:rPr>
        <w:t xml:space="preserve"> </w:t>
      </w:r>
      <w:r w:rsidRPr="00A903EF">
        <w:rPr>
          <w:rFonts w:ascii="Times New Roman" w:hAnsi="Times New Roman" w:cs="Times New Roman"/>
          <w:sz w:val="28"/>
          <w:szCs w:val="28"/>
        </w:rPr>
        <w:t>дней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14 </w:t>
      </w:r>
      <w:r w:rsidR="005E40FF" w:rsidRPr="00211DF8">
        <w:rPr>
          <w:rFonts w:ascii="Times New Roman" w:eastAsia="Times New Roman" w:hAnsi="Times New Roman" w:cs="Times New Roman"/>
          <w:sz w:val="28"/>
          <w:szCs w:val="28"/>
          <w:lang w:eastAsia="ru-RU"/>
        </w:rPr>
        <w:t>календарных</w:t>
      </w:r>
      <w:r w:rsidR="005E40FF" w:rsidRPr="00A903EF">
        <w:rPr>
          <w:rFonts w:ascii="Times New Roman" w:hAnsi="Times New Roman" w:cs="Times New Roman"/>
          <w:sz w:val="28"/>
          <w:szCs w:val="28"/>
        </w:rPr>
        <w:t xml:space="preserve"> </w:t>
      </w:r>
      <w:r w:rsidRPr="00A903EF">
        <w:rPr>
          <w:rFonts w:ascii="Times New Roman" w:hAnsi="Times New Roman" w:cs="Times New Roman"/>
          <w:sz w:val="28"/>
          <w:szCs w:val="28"/>
        </w:rPr>
        <w:t>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3.1.6.3.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3.1.6.4. Критерии принятия решения: поступление либо </w:t>
      </w:r>
      <w:proofErr w:type="gramStart"/>
      <w:r w:rsidRPr="00A903EF">
        <w:rPr>
          <w:rFonts w:ascii="Times New Roman" w:hAnsi="Times New Roman" w:cs="Times New Roman"/>
          <w:sz w:val="28"/>
          <w:szCs w:val="28"/>
        </w:rPr>
        <w:t>не поступление</w:t>
      </w:r>
      <w:proofErr w:type="gramEnd"/>
      <w:r w:rsidRPr="00A903EF">
        <w:rPr>
          <w:rFonts w:ascii="Times New Roman" w:hAnsi="Times New Roman" w:cs="Times New Roman"/>
          <w:sz w:val="28"/>
          <w:szCs w:val="28"/>
        </w:rPr>
        <w:t xml:space="preserve">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подписанного заявителем Договора в срок, указанный в п. 3.1.6.2 регламента.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3.1.6.5. Результат выполнения административной процедуры:</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оформленные договор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2B3010">
        <w:rPr>
          <w:rFonts w:ascii="Times New Roman" w:eastAsia="Times New Roman" w:hAnsi="Times New Roman" w:cs="Times New Roman"/>
          <w:sz w:val="28"/>
          <w:szCs w:val="28"/>
          <w:lang w:eastAsia="ru-RU"/>
        </w:rPr>
        <w:t xml:space="preserve">МО </w:t>
      </w:r>
      <w:r w:rsidR="0064700A" w:rsidRPr="0064700A">
        <w:rPr>
          <w:rFonts w:ascii="Times New Roman" w:eastAsia="Times New Roman" w:hAnsi="Times New Roman" w:cs="Times New Roman"/>
          <w:sz w:val="28"/>
          <w:szCs w:val="28"/>
          <w:lang w:eastAsia="ru-RU"/>
        </w:rPr>
        <w:t>Старопольское сельское поселение Сланцевского муниципального района</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Ленинградской области либо </w:t>
      </w:r>
      <w:r w:rsidR="0075321E">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3.1.7.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1 </w:t>
      </w:r>
      <w:r w:rsidR="005E40FF" w:rsidRPr="00211DF8">
        <w:rPr>
          <w:rFonts w:ascii="Times New Roman" w:eastAsia="Times New Roman" w:hAnsi="Times New Roman" w:cs="Times New Roman"/>
          <w:sz w:val="28"/>
          <w:szCs w:val="28"/>
          <w:lang w:eastAsia="ru-RU"/>
        </w:rPr>
        <w:t>календарн</w:t>
      </w:r>
      <w:r w:rsidR="005E40FF">
        <w:rPr>
          <w:rFonts w:ascii="Times New Roman" w:eastAsia="Times New Roman" w:hAnsi="Times New Roman" w:cs="Times New Roman"/>
          <w:sz w:val="28"/>
          <w:szCs w:val="28"/>
          <w:lang w:eastAsia="ru-RU"/>
        </w:rPr>
        <w:t xml:space="preserve">ого </w:t>
      </w:r>
      <w:r w:rsidRPr="00A903EF">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3.1.7.3.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 xml:space="preserve">3.1.7.4.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4" w:name="Par396"/>
      <w:bookmarkStart w:id="15" w:name="Par413"/>
      <w:bookmarkEnd w:id="14"/>
      <w:bookmarkEnd w:id="15"/>
      <w:r w:rsidRPr="00B832B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6"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7"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B832BD">
        <w:rPr>
          <w:rFonts w:ascii="Times New Roman" w:eastAsia="Times New Roman" w:hAnsi="Times New Roman" w:cs="Times New Roman"/>
          <w:sz w:val="28"/>
          <w:szCs w:val="28"/>
          <w:lang w:eastAsia="ru-RU"/>
        </w:rPr>
        <w:t>заверения заявления</w:t>
      </w:r>
      <w:proofErr w:type="gramEnd"/>
      <w:r w:rsidRPr="00B832BD">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318"/>
      <w:bookmarkEnd w:id="16"/>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5E40FF">
        <w:rPr>
          <w:rFonts w:ascii="Times New Roman" w:eastAsia="Times New Roman" w:hAnsi="Times New Roman" w:cs="Times New Roman"/>
          <w:sz w:val="28"/>
          <w:szCs w:val="28"/>
          <w:lang w:eastAsia="ru-RU"/>
        </w:rPr>
        <w:t>случаях</w:t>
      </w:r>
      <w:proofErr w:type="gramEnd"/>
      <w:r w:rsidRPr="005E40FF">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w:t>
      </w:r>
      <w:r w:rsidRPr="00B832BD">
        <w:rPr>
          <w:rFonts w:ascii="Times New Roman" w:eastAsia="Times New Roman" w:hAnsi="Times New Roman" w:cs="Times New Roman"/>
          <w:sz w:val="28"/>
          <w:szCs w:val="28"/>
          <w:lang w:eastAsia="ru-RU"/>
        </w:rPr>
        <w:lastRenderedPageBreak/>
        <w:t xml:space="preserve">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D92F85"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E4CDA">
        <w:rPr>
          <w:rFonts w:ascii="Times New Roman" w:eastAsia="Times New Roman" w:hAnsi="Times New Roman" w:cs="Times New Roman"/>
          <w:sz w:val="28"/>
          <w:szCs w:val="28"/>
          <w:highlight w:val="yellow"/>
        </w:rPr>
        <w:t>в день регистрации запроса</w:t>
      </w:r>
      <w:r>
        <w:rPr>
          <w:rFonts w:ascii="Times New Roman" w:eastAsia="Times New Roman" w:hAnsi="Times New Roman" w:cs="Times New Roman"/>
          <w:sz w:val="28"/>
          <w:szCs w:val="28"/>
        </w:rPr>
        <w:t xml:space="preserve"> </w:t>
      </w:r>
      <w:r w:rsidR="00B832BD" w:rsidRPr="00B832BD">
        <w:rPr>
          <w:rFonts w:ascii="Times New Roman" w:eastAsia="Times New Roman" w:hAnsi="Times New Roman" w:cs="Times New Roman"/>
          <w:sz w:val="28"/>
          <w:szCs w:val="28"/>
          <w:lang w:eastAsia="ru-RU"/>
        </w:rPr>
        <w:t xml:space="preserve">формирует через АИС </w:t>
      </w:r>
      <w:r w:rsidR="001C0249">
        <w:rPr>
          <w:rFonts w:ascii="Times New Roman" w:eastAsia="Times New Roman" w:hAnsi="Times New Roman" w:cs="Times New Roman"/>
          <w:sz w:val="28"/>
          <w:szCs w:val="28"/>
          <w:lang w:eastAsia="ru-RU"/>
        </w:rPr>
        <w:t>«</w:t>
      </w:r>
      <w:proofErr w:type="spellStart"/>
      <w:r w:rsidR="00B832BD" w:rsidRPr="00B832BD">
        <w:rPr>
          <w:rFonts w:ascii="Times New Roman" w:eastAsia="Times New Roman" w:hAnsi="Times New Roman" w:cs="Times New Roman"/>
          <w:sz w:val="28"/>
          <w:szCs w:val="28"/>
          <w:lang w:eastAsia="ru-RU"/>
        </w:rPr>
        <w:t>Межвед</w:t>
      </w:r>
      <w:proofErr w:type="spellEnd"/>
      <w:r w:rsidR="00B832BD"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B832BD" w:rsidRPr="00B832BD">
        <w:rPr>
          <w:rFonts w:ascii="Times New Roman" w:eastAsia="Times New Roman" w:hAnsi="Times New Roman" w:cs="Times New Roman"/>
          <w:sz w:val="28"/>
          <w:szCs w:val="28"/>
          <w:lang w:eastAsia="ru-RU"/>
        </w:rPr>
        <w:t xml:space="preserve"> В АИС </w:t>
      </w:r>
      <w:r w:rsidR="001C0249">
        <w:rPr>
          <w:rFonts w:ascii="Times New Roman" w:eastAsia="Times New Roman" w:hAnsi="Times New Roman" w:cs="Times New Roman"/>
          <w:sz w:val="28"/>
          <w:szCs w:val="28"/>
          <w:lang w:eastAsia="ru-RU"/>
        </w:rPr>
        <w:t>«</w:t>
      </w:r>
      <w:proofErr w:type="spellStart"/>
      <w:r w:rsidR="00B832BD" w:rsidRPr="00B832BD">
        <w:rPr>
          <w:rFonts w:ascii="Times New Roman" w:eastAsia="Times New Roman" w:hAnsi="Times New Roman" w:cs="Times New Roman"/>
          <w:sz w:val="28"/>
          <w:szCs w:val="28"/>
          <w:lang w:eastAsia="ru-RU"/>
        </w:rPr>
        <w:t>Межвед</w:t>
      </w:r>
      <w:proofErr w:type="spellEnd"/>
      <w:r w:rsidR="00B832BD"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Заявитель приглашен на прием</w:t>
      </w:r>
      <w:r w:rsidR="001C0249">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w:t>
      </w:r>
      <w:r w:rsidRPr="00B832BD">
        <w:rPr>
          <w:rFonts w:ascii="Times New Roman" w:eastAsia="Times New Roman" w:hAnsi="Times New Roman" w:cs="Times New Roman"/>
          <w:sz w:val="28"/>
          <w:szCs w:val="28"/>
          <w:lang w:eastAsia="ru-RU"/>
        </w:rPr>
        <w:lastRenderedPageBreak/>
        <w:t xml:space="preserve">случаев должностное лицо Администрации, ведущее прием, отмечает факт явки заявителя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регламента.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3.3. Особенности выполнения административных процедур в многофункциональных центрах (при наличии соглашения)</w:t>
      </w:r>
      <w:r w:rsidR="005E40FF">
        <w:rPr>
          <w:rFonts w:ascii="Times New Roman" w:eastAsia="Times New Roman" w:hAnsi="Times New Roman" w:cs="Times New Roman"/>
          <w:b/>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составляет 1 (один) рабочий день.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Pr="00B832BD">
        <w:rPr>
          <w:rFonts w:ascii="Times New Roman" w:eastAsia="Times New Roman" w:hAnsi="Times New Roman" w:cs="Times New Roman"/>
          <w:sz w:val="28"/>
          <w:szCs w:val="28"/>
          <w:lang w:eastAsia="ru-RU"/>
        </w:rPr>
        <w:lastRenderedPageBreak/>
        <w:t>Администрацию по реестру невостребованных документов.</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 xml:space="preserve">4. Формы </w:t>
      </w:r>
      <w:proofErr w:type="gramStart"/>
      <w:r w:rsidRPr="00B832BD">
        <w:rPr>
          <w:rFonts w:ascii="Times New Roman" w:eastAsia="Times New Roman" w:hAnsi="Times New Roman" w:cs="Times New Roman"/>
          <w:b/>
          <w:sz w:val="28"/>
          <w:szCs w:val="28"/>
          <w:lang w:eastAsia="ru-RU"/>
        </w:rPr>
        <w:t>контроля за</w:t>
      </w:r>
      <w:proofErr w:type="gramEnd"/>
      <w:r w:rsidRPr="00B832BD">
        <w:rPr>
          <w:rFonts w:ascii="Times New Roman" w:eastAsia="Times New Roman" w:hAnsi="Times New Roman" w:cs="Times New Roman"/>
          <w:b/>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w:t>
      </w:r>
      <w:r w:rsidRPr="00B832BD">
        <w:rPr>
          <w:rFonts w:ascii="Times New Roman" w:eastAsia="Times New Roman" w:hAnsi="Times New Roman" w:cs="Times New Roman"/>
          <w:sz w:val="28"/>
          <w:szCs w:val="28"/>
          <w:lang w:eastAsia="ru-RU"/>
        </w:rPr>
        <w:lastRenderedPageBreak/>
        <w:t>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w:t>
      </w:r>
      <w:r w:rsidRPr="00B832BD">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21F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государственной услуги, если </w:t>
      </w:r>
      <w:r w:rsidRPr="00B832BD">
        <w:rPr>
          <w:rFonts w:ascii="Times New Roman" w:eastAsia="Times New Roman" w:hAnsi="Times New Roman" w:cs="Times New Roman"/>
          <w:sz w:val="28"/>
          <w:szCs w:val="28"/>
          <w:lang w:eastAsia="ru-RU"/>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w:t>
      </w:r>
      <w:r w:rsidRPr="00B832BD">
        <w:rPr>
          <w:rFonts w:ascii="Times New Roman" w:eastAsia="Times New Roman" w:hAnsi="Times New Roman" w:cs="Times New Roman"/>
          <w:sz w:val="28"/>
          <w:szCs w:val="28"/>
          <w:lang w:eastAsia="ru-RU"/>
        </w:rPr>
        <w:lastRenderedPageBreak/>
        <w:t xml:space="preserve">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5.7. По результатам рассмотрения жалобы принимается одно из </w:t>
      </w:r>
      <w:r w:rsidRPr="00B832BD">
        <w:rPr>
          <w:rFonts w:ascii="Times New Roman" w:eastAsia="Times New Roman" w:hAnsi="Times New Roman" w:cs="Times New Roman"/>
          <w:sz w:val="28"/>
          <w:szCs w:val="28"/>
          <w:lang w:eastAsia="ru-RU"/>
        </w:rPr>
        <w:lastRenderedPageBreak/>
        <w:t>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5E40FF"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8" w:name="Par524"/>
      <w:bookmarkEnd w:id="1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0"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1"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F75DCA" w:rsidRDefault="00F75DCA" w:rsidP="00F75DCA">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40FF"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E40FF" w:rsidSect="00D30B50">
          <w:pgSz w:w="11905" w:h="16838"/>
          <w:pgMar w:top="1134" w:right="850" w:bottom="1134" w:left="1276" w:header="720" w:footer="720" w:gutter="0"/>
          <w:cols w:space="720"/>
          <w:noEndnote/>
        </w:sectPr>
      </w:pP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F75DCA">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5E40FF" w:rsidRDefault="005E40FF" w:rsidP="002B61E1">
      <w:pPr>
        <w:pStyle w:val="ConsPlusNormal"/>
        <w:jc w:val="right"/>
        <w:outlineLvl w:val="1"/>
        <w:rPr>
          <w:rFonts w:ascii="Times New Roman" w:hAnsi="Times New Roman" w:cs="Times New Roman"/>
          <w:sz w:val="24"/>
          <w:szCs w:val="24"/>
        </w:rPr>
        <w:sectPr w:rsidR="005E40FF" w:rsidSect="00D30B50">
          <w:pgSz w:w="11905" w:h="16838"/>
          <w:pgMar w:top="1134" w:right="850" w:bottom="1134" w:left="1276" w:header="720" w:footer="720" w:gutter="0"/>
          <w:cols w:space="720"/>
          <w:noEndnote/>
        </w:sectPr>
      </w:pPr>
    </w:p>
    <w:p w:rsidR="002B61E1" w:rsidRPr="00E1763E" w:rsidRDefault="002B61E1" w:rsidP="002B61E1">
      <w:pPr>
        <w:pStyle w:val="ConsPlusNormal"/>
        <w:jc w:val="right"/>
        <w:outlineLvl w:val="1"/>
        <w:rPr>
          <w:rFonts w:ascii="Times New Roman" w:eastAsia="Times New Roman" w:hAnsi="Times New Roman" w:cs="Times New Roman"/>
          <w:sz w:val="28"/>
          <w:szCs w:val="28"/>
        </w:rPr>
      </w:pPr>
      <w:r w:rsidRPr="00E1763E">
        <w:rPr>
          <w:rFonts w:ascii="Times New Roman" w:eastAsia="Times New Roman" w:hAnsi="Times New Roman" w:cs="Times New Roman"/>
          <w:sz w:val="28"/>
          <w:szCs w:val="28"/>
        </w:rPr>
        <w:lastRenderedPageBreak/>
        <w:t xml:space="preserve">Приложение </w:t>
      </w:r>
      <w:r w:rsidR="00F75DCA" w:rsidRPr="00E1763E">
        <w:rPr>
          <w:rFonts w:ascii="Times New Roman" w:eastAsia="Times New Roman" w:hAnsi="Times New Roman" w:cs="Times New Roman"/>
          <w:sz w:val="28"/>
          <w:szCs w:val="28"/>
        </w:rPr>
        <w:t>4</w:t>
      </w:r>
    </w:p>
    <w:p w:rsidR="002B61E1" w:rsidRPr="00E1763E" w:rsidRDefault="002B61E1" w:rsidP="002B61E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63E">
        <w:rPr>
          <w:rFonts w:ascii="Times New Roman" w:eastAsia="Times New Roman" w:hAnsi="Times New Roman" w:cs="Times New Roman"/>
          <w:sz w:val="28"/>
          <w:szCs w:val="28"/>
          <w:lang w:eastAsia="ru-RU"/>
        </w:rPr>
        <w:t xml:space="preserve">к </w:t>
      </w:r>
      <w:r w:rsidR="00217D0B">
        <w:rPr>
          <w:rFonts w:ascii="Times New Roman" w:eastAsia="Times New Roman" w:hAnsi="Times New Roman" w:cs="Times New Roman"/>
          <w:sz w:val="28"/>
          <w:szCs w:val="28"/>
          <w:lang w:eastAsia="ru-RU"/>
        </w:rPr>
        <w:t>а</w:t>
      </w:r>
      <w:r w:rsidRPr="00E1763E">
        <w:rPr>
          <w:rFonts w:ascii="Times New Roman" w:eastAsia="Times New Roman" w:hAnsi="Times New Roman" w:cs="Times New Roman"/>
          <w:sz w:val="28"/>
          <w:szCs w:val="28"/>
          <w:lang w:eastAsia="ru-RU"/>
        </w:rPr>
        <w:t>дминистративному регламенту</w:t>
      </w:r>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bookmarkStart w:id="20" w:name="P458"/>
      <w:bookmarkEnd w:id="20"/>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p>
    <w:p w:rsidR="002B61E1" w:rsidRPr="002B61E1" w:rsidRDefault="002B61E1" w:rsidP="002B61E1">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БЛОК-СХЕМА</w:t>
      </w:r>
    </w:p>
    <w:p w:rsidR="002B61E1" w:rsidRPr="002B61E1" w:rsidRDefault="002B61E1" w:rsidP="002B61E1">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 xml:space="preserve">ПРЕДОСТАВЛЕНИЯ </w:t>
      </w:r>
      <w:r w:rsidR="00E1763E">
        <w:rPr>
          <w:rFonts w:ascii="Calibri" w:eastAsia="Times New Roman" w:hAnsi="Calibri" w:cs="Calibri"/>
          <w:b/>
          <w:szCs w:val="20"/>
          <w:lang w:eastAsia="ru-RU"/>
        </w:rPr>
        <w:t>МУНИЦИПАЛЬ</w:t>
      </w:r>
      <w:r w:rsidRPr="002B61E1">
        <w:rPr>
          <w:rFonts w:ascii="Calibri" w:eastAsia="Times New Roman" w:hAnsi="Calibri" w:cs="Calibri"/>
          <w:b/>
          <w:szCs w:val="20"/>
          <w:lang w:eastAsia="ru-RU"/>
        </w:rPr>
        <w:t>НОЙ УСЛУГИ</w:t>
      </w:r>
    </w:p>
    <w:p w:rsidR="002B61E1" w:rsidRPr="002B61E1" w:rsidRDefault="002B61E1" w:rsidP="002B61E1">
      <w:pPr>
        <w:widowControl w:val="0"/>
        <w:autoSpaceDE w:val="0"/>
        <w:autoSpaceDN w:val="0"/>
        <w:spacing w:after="0" w:line="240" w:lineRule="auto"/>
        <w:rPr>
          <w:rFonts w:ascii="Calibri" w:eastAsia="Times New Roman" w:hAnsi="Calibri" w:cs="Calibri"/>
          <w:szCs w:val="20"/>
          <w:lang w:eastAsia="ru-RU"/>
        </w:rPr>
      </w:pP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Обращение заявителя за предоставлением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spellStart"/>
      <w:r w:rsidR="006B70E1">
        <w:rPr>
          <w:rFonts w:ascii="Courier New" w:eastAsia="Times New Roman" w:hAnsi="Courier New" w:cs="Courier New"/>
          <w:sz w:val="20"/>
          <w:szCs w:val="20"/>
          <w:lang w:eastAsia="ru-RU"/>
        </w:rPr>
        <w:t>Адм</w:t>
      </w:r>
      <w:r w:rsidR="00E1763E">
        <w:rPr>
          <w:rFonts w:ascii="Courier New" w:eastAsia="Times New Roman" w:hAnsi="Courier New" w:cs="Courier New"/>
          <w:sz w:val="20"/>
          <w:szCs w:val="20"/>
          <w:lang w:eastAsia="ru-RU"/>
        </w:rPr>
        <w:t>-ция</w:t>
      </w:r>
      <w:proofErr w:type="spellEnd"/>
      <w:proofErr w:type="gramStart"/>
      <w:r w:rsidR="00E1763E">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│П</w:t>
      </w:r>
      <w:proofErr w:type="gramEnd"/>
      <w:r w:rsidRPr="002B61E1">
        <w:rPr>
          <w:rFonts w:ascii="Courier New" w:eastAsia="Times New Roman" w:hAnsi="Courier New" w:cs="Courier New"/>
          <w:sz w:val="20"/>
          <w:szCs w:val="20"/>
          <w:lang w:eastAsia="ru-RU"/>
        </w:rPr>
        <w:t xml:space="preserve">о почте в </w:t>
      </w:r>
      <w:proofErr w:type="spellStart"/>
      <w:r w:rsidR="006B70E1">
        <w:rPr>
          <w:rFonts w:ascii="Courier New" w:eastAsia="Times New Roman" w:hAnsi="Courier New" w:cs="Courier New"/>
          <w:sz w:val="20"/>
          <w:szCs w:val="20"/>
          <w:lang w:eastAsia="ru-RU"/>
        </w:rPr>
        <w:t>Адм</w:t>
      </w:r>
      <w:proofErr w:type="spellEnd"/>
      <w:r w:rsidR="00E1763E">
        <w:rPr>
          <w:rFonts w:ascii="Courier New" w:eastAsia="Times New Roman" w:hAnsi="Courier New" w:cs="Courier New"/>
          <w:sz w:val="20"/>
          <w:szCs w:val="20"/>
          <w:lang w:eastAsia="ru-RU"/>
        </w:rPr>
        <w:t xml:space="preserve">-ю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      МФЦ      │ │    ПГУ</w:t>
      </w:r>
      <w:r w:rsidR="00B254FD">
        <w:rPr>
          <w:rFonts w:ascii="Courier New" w:eastAsia="Times New Roman" w:hAnsi="Courier New" w:cs="Courier New"/>
          <w:sz w:val="20"/>
          <w:szCs w:val="20"/>
          <w:lang w:eastAsia="ru-RU"/>
        </w:rPr>
        <w:t xml:space="preserve"> ЛО/ЕПГУ </w:t>
      </w: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Передача заявления и прилагаемых к нему документов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в </w:t>
      </w:r>
      <w:r w:rsidR="006B70E1">
        <w:rPr>
          <w:rFonts w:ascii="Courier New" w:eastAsia="Times New Roman" w:hAnsi="Courier New" w:cs="Courier New"/>
          <w:sz w:val="20"/>
          <w:szCs w:val="20"/>
          <w:lang w:eastAsia="ru-RU"/>
        </w:rPr>
        <w:t>Администрацию</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Прием и регистрация заявления о предоставлении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- 1 день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Рассмотрение заявления и прилагаемых к нему документов - </w:t>
      </w:r>
      <w:r w:rsidR="006B70E1">
        <w:rPr>
          <w:rFonts w:ascii="Courier New" w:eastAsia="Times New Roman" w:hAnsi="Courier New" w:cs="Courier New"/>
          <w:sz w:val="20"/>
          <w:szCs w:val="20"/>
          <w:lang w:eastAsia="ru-RU"/>
        </w:rPr>
        <w:t>16</w:t>
      </w:r>
      <w:r w:rsidRPr="002B61E1">
        <w:rPr>
          <w:rFonts w:ascii="Courier New" w:eastAsia="Times New Roman" w:hAnsi="Courier New" w:cs="Courier New"/>
          <w:sz w:val="20"/>
          <w:szCs w:val="20"/>
          <w:lang w:eastAsia="ru-RU"/>
        </w:rPr>
        <w:t xml:space="preserve">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Документы   │             │      </w:t>
      </w:r>
      <w:proofErr w:type="gramStart"/>
      <w:r w:rsidRPr="002B61E1">
        <w:rPr>
          <w:rFonts w:ascii="Courier New" w:eastAsia="Times New Roman" w:hAnsi="Courier New" w:cs="Courier New"/>
          <w:sz w:val="20"/>
          <w:szCs w:val="20"/>
          <w:lang w:eastAsia="ru-RU"/>
        </w:rPr>
        <w:t>Документы</w:t>
      </w:r>
      <w:proofErr w:type="gramEnd"/>
      <w:r w:rsidRPr="002B61E1">
        <w:rPr>
          <w:rFonts w:ascii="Courier New" w:eastAsia="Times New Roman" w:hAnsi="Courier New" w:cs="Courier New"/>
          <w:sz w:val="20"/>
          <w:szCs w:val="20"/>
          <w:lang w:eastAsia="ru-RU"/>
        </w:rPr>
        <w:t xml:space="preserve"> поданы в полном объеме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представлены</w:t>
      </w:r>
      <w:proofErr w:type="gramEnd"/>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не в полном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объеме</w:t>
      </w:r>
      <w:proofErr w:type="gramEnd"/>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Рассмотрение заявления о предоставлении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 </w:t>
      </w:r>
      <w:proofErr w:type="gramStart"/>
      <w:r w:rsidRPr="002B61E1">
        <w:rPr>
          <w:rFonts w:ascii="Courier New" w:eastAsia="Times New Roman" w:hAnsi="Courier New" w:cs="Courier New"/>
          <w:sz w:val="20"/>
          <w:szCs w:val="20"/>
          <w:lang w:eastAsia="ru-RU"/>
        </w:rPr>
        <w:t>прилагаемых</w:t>
      </w:r>
      <w:proofErr w:type="gramEnd"/>
      <w:r w:rsidRPr="002B61E1">
        <w:rPr>
          <w:rFonts w:ascii="Courier New" w:eastAsia="Times New Roman" w:hAnsi="Courier New" w:cs="Courier New"/>
          <w:sz w:val="20"/>
          <w:szCs w:val="20"/>
          <w:lang w:eastAsia="ru-RU"/>
        </w:rPr>
        <w:t xml:space="preserve"> к нему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документов на заседании комиссии - 10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r w:rsidR="00E1763E">
        <w:rPr>
          <w:rFonts w:ascii="Courier New" w:eastAsia="Times New Roman" w:hAnsi="Courier New" w:cs="Courier New"/>
          <w:sz w:val="20"/>
          <w:szCs w:val="20"/>
          <w:lang w:eastAsia="ru-RU"/>
        </w:rPr>
        <w:t xml:space="preserve">   Реше</w:t>
      </w:r>
      <w:r w:rsidRPr="002B61E1">
        <w:rPr>
          <w:rFonts w:ascii="Courier New" w:eastAsia="Times New Roman" w:hAnsi="Courier New" w:cs="Courier New"/>
          <w:sz w:val="20"/>
          <w:szCs w:val="20"/>
          <w:lang w:eastAsia="ru-RU"/>
        </w:rPr>
        <w:t xml:space="preserve">ние </w:t>
      </w:r>
      <w:r w:rsidR="00E1763E">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 отказе </w:t>
      </w:r>
      <w:proofErr w:type="gramStart"/>
      <w:r w:rsidRPr="002B61E1">
        <w:rPr>
          <w:rFonts w:ascii="Courier New" w:eastAsia="Times New Roman" w:hAnsi="Courier New" w:cs="Courier New"/>
          <w:sz w:val="20"/>
          <w:szCs w:val="20"/>
          <w:lang w:eastAsia="ru-RU"/>
        </w:rPr>
        <w:t>в</w:t>
      </w:r>
      <w:proofErr w:type="gramEnd"/>
      <w:r w:rsidRPr="002B61E1">
        <w:rPr>
          <w:rFonts w:ascii="Courier New" w:eastAsia="Times New Roman" w:hAnsi="Courier New" w:cs="Courier New"/>
          <w:sz w:val="20"/>
          <w:szCs w:val="20"/>
          <w:lang w:eastAsia="ru-RU"/>
        </w:rPr>
        <w:t xml:space="preserve">  │&lt;─────┐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roofErr w:type="gramStart"/>
      <w:r w:rsidRPr="002B61E1">
        <w:rPr>
          <w:rFonts w:ascii="Courier New" w:eastAsia="Times New Roman" w:hAnsi="Courier New" w:cs="Courier New"/>
          <w:sz w:val="20"/>
          <w:szCs w:val="20"/>
          <w:lang w:eastAsia="ru-RU"/>
        </w:rPr>
        <w:t>предоставлении</w:t>
      </w:r>
      <w:proofErr w:type="gramEnd"/>
      <w:r w:rsidRPr="002B61E1">
        <w:rPr>
          <w:rFonts w:ascii="Courier New" w:eastAsia="Times New Roman" w:hAnsi="Courier New" w:cs="Courier New"/>
          <w:sz w:val="20"/>
          <w:szCs w:val="20"/>
          <w:lang w:eastAsia="ru-RU"/>
        </w:rPr>
        <w:t>│&lt;──┐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услуги    │   │  │      │     Принятие решения о предоставлении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или об отказе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в предоставлении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sidR="006B70E1">
        <w:rPr>
          <w:rFonts w:ascii="Courier New" w:eastAsia="Times New Roman" w:hAnsi="Courier New" w:cs="Courier New"/>
          <w:sz w:val="20"/>
          <w:szCs w:val="20"/>
          <w:lang w:eastAsia="ru-RU"/>
        </w:rPr>
        <w:t>3</w:t>
      </w:r>
      <w:r w:rsidRPr="002B61E1">
        <w:rPr>
          <w:rFonts w:ascii="Courier New" w:eastAsia="Times New Roman" w:hAnsi="Courier New" w:cs="Courier New"/>
          <w:sz w:val="20"/>
          <w:szCs w:val="20"/>
          <w:lang w:eastAsia="ru-RU"/>
        </w:rPr>
        <w:t xml:space="preserve">  дн</w:t>
      </w:r>
      <w:r w:rsidR="006B70E1">
        <w:rPr>
          <w:rFonts w:ascii="Courier New" w:eastAsia="Times New Roman" w:hAnsi="Courier New" w:cs="Courier New"/>
          <w:sz w:val="20"/>
          <w:szCs w:val="20"/>
          <w:lang w:eastAsia="ru-RU"/>
        </w:rPr>
        <w:t xml:space="preserve">я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заявитель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│не представил│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в </w:t>
      </w:r>
      <w:proofErr w:type="spellStart"/>
      <w:r w:rsidR="00E1763E">
        <w:rPr>
          <w:rFonts w:ascii="Courier New" w:eastAsia="Times New Roman" w:hAnsi="Courier New" w:cs="Courier New"/>
          <w:sz w:val="20"/>
          <w:szCs w:val="20"/>
          <w:lang w:eastAsia="ru-RU"/>
        </w:rPr>
        <w:t>Адм</w:t>
      </w:r>
      <w:proofErr w:type="spellEnd"/>
      <w:r w:rsidR="00E1763E">
        <w:rPr>
          <w:rFonts w:ascii="Courier New" w:eastAsia="Times New Roman" w:hAnsi="Courier New" w:cs="Courier New"/>
          <w:sz w:val="20"/>
          <w:szCs w:val="20"/>
          <w:lang w:eastAsia="ru-RU"/>
        </w:rPr>
        <w:t xml:space="preserve">-ю  </w:t>
      </w: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roofErr w:type="gramStart"/>
      <w:r w:rsidRPr="002B61E1">
        <w:rPr>
          <w:rFonts w:ascii="Courier New" w:eastAsia="Times New Roman" w:hAnsi="Courier New" w:cs="Courier New"/>
          <w:sz w:val="20"/>
          <w:szCs w:val="20"/>
          <w:lang w:eastAsia="ru-RU"/>
        </w:rPr>
        <w:t>подписанный</w:t>
      </w:r>
      <w:proofErr w:type="gramEnd"/>
      <w:r w:rsidRPr="002B61E1">
        <w:rPr>
          <w:rFonts w:ascii="Courier New" w:eastAsia="Times New Roman" w:hAnsi="Courier New" w:cs="Courier New"/>
          <w:sz w:val="20"/>
          <w:szCs w:val="20"/>
          <w:lang w:eastAsia="ru-RU"/>
        </w:rPr>
        <w:t xml:space="preserve"> ├──┤       Заключение Договора - 14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договор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Выдача результата - 1 день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ind w:firstLine="540"/>
        <w:jc w:val="both"/>
        <w:rPr>
          <w:rFonts w:ascii="Calibri" w:eastAsia="Times New Roman" w:hAnsi="Calibri" w:cs="Calibri"/>
          <w:szCs w:val="20"/>
          <w:lang w:eastAsia="ru-RU"/>
        </w:rPr>
      </w:pPr>
    </w:p>
    <w:p w:rsidR="002B61E1" w:rsidRPr="002B61E1" w:rsidRDefault="002B61E1" w:rsidP="002B61E1">
      <w:pPr>
        <w:widowControl w:val="0"/>
        <w:autoSpaceDE w:val="0"/>
        <w:autoSpaceDN w:val="0"/>
        <w:spacing w:after="0" w:line="240" w:lineRule="auto"/>
        <w:rPr>
          <w:rFonts w:ascii="Times New Roman" w:eastAsia="Times New Roman" w:hAnsi="Times New Roman" w:cs="Times New Roman"/>
          <w:sz w:val="28"/>
          <w:szCs w:val="28"/>
          <w:lang w:eastAsia="ru-RU"/>
        </w:rPr>
      </w:pPr>
    </w:p>
    <w:p w:rsidR="00123675" w:rsidRDefault="00123675">
      <w:pPr>
        <w:rPr>
          <w:rFonts w:ascii="Times New Roman" w:hAnsi="Times New Roman" w:cs="Times New Roman"/>
          <w:sz w:val="24"/>
          <w:szCs w:val="24"/>
        </w:rPr>
      </w:pPr>
    </w:p>
    <w:sectPr w:rsidR="00123675"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B45117"/>
    <w:multiLevelType w:val="hybridMultilevel"/>
    <w:tmpl w:val="489CE95C"/>
    <w:lvl w:ilvl="0" w:tplc="031A5B70">
      <w:start w:val="3"/>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9">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3"/>
  </w:num>
  <w:num w:numId="3">
    <w:abstractNumId w:val="10"/>
  </w:num>
  <w:num w:numId="4">
    <w:abstractNumId w:val="6"/>
  </w:num>
  <w:num w:numId="5">
    <w:abstractNumId w:val="2"/>
  </w:num>
  <w:num w:numId="6">
    <w:abstractNumId w:val="7"/>
  </w:num>
  <w:num w:numId="7">
    <w:abstractNumId w:val="0"/>
  </w:num>
  <w:num w:numId="8">
    <w:abstractNumId w:val="5"/>
  </w:num>
  <w:num w:numId="9">
    <w:abstractNumId w:val="15"/>
  </w:num>
  <w:num w:numId="10">
    <w:abstractNumId w:val="11"/>
  </w:num>
  <w:num w:numId="11">
    <w:abstractNumId w:val="9"/>
  </w:num>
  <w:num w:numId="12">
    <w:abstractNumId w:val="14"/>
  </w:num>
  <w:num w:numId="13">
    <w:abstractNumId w:val="4"/>
  </w:num>
  <w:num w:numId="14">
    <w:abstractNumId w:val="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F5284"/>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719D"/>
    <w:rsid w:val="001D5708"/>
    <w:rsid w:val="001E5167"/>
    <w:rsid w:val="00202533"/>
    <w:rsid w:val="00211D14"/>
    <w:rsid w:val="00211DF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05CB"/>
    <w:rsid w:val="00374A2D"/>
    <w:rsid w:val="003842E5"/>
    <w:rsid w:val="003861DF"/>
    <w:rsid w:val="003A3CDB"/>
    <w:rsid w:val="003B3F4F"/>
    <w:rsid w:val="003B5D93"/>
    <w:rsid w:val="003C1D1E"/>
    <w:rsid w:val="003D56A0"/>
    <w:rsid w:val="003D5ECD"/>
    <w:rsid w:val="003F1FCF"/>
    <w:rsid w:val="003F6EEA"/>
    <w:rsid w:val="00422B25"/>
    <w:rsid w:val="00430EA2"/>
    <w:rsid w:val="004349DE"/>
    <w:rsid w:val="00434C02"/>
    <w:rsid w:val="00444ED6"/>
    <w:rsid w:val="00465E6E"/>
    <w:rsid w:val="00475B5A"/>
    <w:rsid w:val="00477177"/>
    <w:rsid w:val="004878D5"/>
    <w:rsid w:val="00494932"/>
    <w:rsid w:val="004E1082"/>
    <w:rsid w:val="004E1FD3"/>
    <w:rsid w:val="004E64F5"/>
    <w:rsid w:val="004E665E"/>
    <w:rsid w:val="004F2D7C"/>
    <w:rsid w:val="00513289"/>
    <w:rsid w:val="00513D6C"/>
    <w:rsid w:val="005149D8"/>
    <w:rsid w:val="00516F5C"/>
    <w:rsid w:val="00520D2E"/>
    <w:rsid w:val="00521F63"/>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46BB"/>
    <w:rsid w:val="0064700A"/>
    <w:rsid w:val="0065073C"/>
    <w:rsid w:val="00651D46"/>
    <w:rsid w:val="006529B9"/>
    <w:rsid w:val="00664F9E"/>
    <w:rsid w:val="00693D49"/>
    <w:rsid w:val="006A08CD"/>
    <w:rsid w:val="006A170A"/>
    <w:rsid w:val="006B70E1"/>
    <w:rsid w:val="006D04D8"/>
    <w:rsid w:val="006D5504"/>
    <w:rsid w:val="006D7AB0"/>
    <w:rsid w:val="007029EC"/>
    <w:rsid w:val="00703B55"/>
    <w:rsid w:val="007176F2"/>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70325"/>
    <w:rsid w:val="00876DD9"/>
    <w:rsid w:val="00882848"/>
    <w:rsid w:val="00896C7F"/>
    <w:rsid w:val="008A62A0"/>
    <w:rsid w:val="008A7894"/>
    <w:rsid w:val="008C51DE"/>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03EF"/>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254F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75E6"/>
    <w:rsid w:val="00C23E3A"/>
    <w:rsid w:val="00C26564"/>
    <w:rsid w:val="00C40C71"/>
    <w:rsid w:val="00C647E0"/>
    <w:rsid w:val="00C82C87"/>
    <w:rsid w:val="00CC330F"/>
    <w:rsid w:val="00CC5D14"/>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2F85"/>
    <w:rsid w:val="00D94337"/>
    <w:rsid w:val="00DA0F08"/>
    <w:rsid w:val="00DA1D27"/>
    <w:rsid w:val="00DA6EBC"/>
    <w:rsid w:val="00DC3B36"/>
    <w:rsid w:val="00DC4825"/>
    <w:rsid w:val="00DE2B99"/>
    <w:rsid w:val="00DE7346"/>
    <w:rsid w:val="00DF13F4"/>
    <w:rsid w:val="00DF3921"/>
    <w:rsid w:val="00E06403"/>
    <w:rsid w:val="00E11511"/>
    <w:rsid w:val="00E1763E"/>
    <w:rsid w:val="00E30733"/>
    <w:rsid w:val="00E339DB"/>
    <w:rsid w:val="00E35CE5"/>
    <w:rsid w:val="00E42F96"/>
    <w:rsid w:val="00E44D60"/>
    <w:rsid w:val="00E62644"/>
    <w:rsid w:val="00E725E4"/>
    <w:rsid w:val="00E81912"/>
    <w:rsid w:val="00E84F7A"/>
    <w:rsid w:val="00E9005D"/>
    <w:rsid w:val="00EA396D"/>
    <w:rsid w:val="00EB29C0"/>
    <w:rsid w:val="00EE13D5"/>
    <w:rsid w:val="00EE4C0A"/>
    <w:rsid w:val="00F02CA0"/>
    <w:rsid w:val="00F123BC"/>
    <w:rsid w:val="00F178C6"/>
    <w:rsid w:val="00F22378"/>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DF18F83010A029A4EF7D763BDDB6CCB11637AD9A567EFFE0BX9I"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image" Target="media/image1.jpeg"/><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968BD0FF18F83010A029A4EF7D771BD8360C9137872D1B031BEBBE47CFA4D2F5BF8BE16870F0BX0I"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968BD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consultantplus://offline/ref=DA11CE06F38A708477A63B147D5169FD0CBA6C6CBC0F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FB92-B180-434D-807D-A2040578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10528</Words>
  <Characters>60011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2</cp:revision>
  <cp:lastPrinted>2018-11-30T11:39:00Z</cp:lastPrinted>
  <dcterms:created xsi:type="dcterms:W3CDTF">2020-11-10T13:37:00Z</dcterms:created>
  <dcterms:modified xsi:type="dcterms:W3CDTF">2020-11-10T13:37:00Z</dcterms:modified>
</cp:coreProperties>
</file>