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2F" w:rsidRDefault="004B5A70" w:rsidP="0092602F">
      <w:pPr>
        <w:spacing w:line="240" w:lineRule="auto"/>
        <w:jc w:val="center"/>
        <w:rPr>
          <w:rFonts w:ascii="Times New Roman" w:hAnsi="Times New Roman" w:cs="Times New Roman"/>
        </w:rPr>
      </w:pPr>
      <w:r w:rsidRPr="004B5A70">
        <w:rPr>
          <w:rFonts w:ascii="Times New Roman" w:hAnsi="Times New Roman" w:cs="Times New Roman"/>
        </w:rPr>
        <w:drawing>
          <wp:inline distT="0" distB="0" distL="0" distR="0">
            <wp:extent cx="438150" cy="5715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2F" w:rsidRPr="0092602F" w:rsidRDefault="0092602F" w:rsidP="009260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185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2602F" w:rsidRPr="00A3185B" w:rsidRDefault="00A87C67" w:rsidP="0092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</w:t>
      </w:r>
      <w:r w:rsidR="0092602F" w:rsidRPr="00A3185B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92602F" w:rsidRDefault="0092602F" w:rsidP="0092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B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2602F" w:rsidRPr="00A3185B" w:rsidRDefault="0092602F" w:rsidP="0092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2F" w:rsidRDefault="0092602F" w:rsidP="0092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18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02F" w:rsidRPr="00A3185B" w:rsidRDefault="0092602F" w:rsidP="0092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2F" w:rsidRDefault="00A87C67" w:rsidP="00926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2602F">
        <w:rPr>
          <w:rFonts w:ascii="Times New Roman" w:hAnsi="Times New Roman" w:cs="Times New Roman"/>
          <w:b/>
          <w:sz w:val="28"/>
          <w:szCs w:val="28"/>
        </w:rPr>
        <w:t>.12.2021</w:t>
      </w:r>
      <w:r w:rsidR="0092602F"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2602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55C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2F" w:rsidRPr="00A3185B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92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C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92602F" w:rsidRPr="00A318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="0092602F"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92602F" w:rsidRDefault="0092602F" w:rsidP="00926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1"/>
        <w:gridCol w:w="5037"/>
      </w:tblGrid>
      <w:tr w:rsidR="0092602F" w:rsidTr="0092602F">
        <w:tc>
          <w:tcPr>
            <w:tcW w:w="5182" w:type="dxa"/>
          </w:tcPr>
          <w:p w:rsidR="0092602F" w:rsidRPr="00C55C5B" w:rsidRDefault="0092602F" w:rsidP="00A87C67">
            <w:pPr>
              <w:tabs>
                <w:tab w:val="left" w:pos="5529"/>
                <w:tab w:val="left" w:pos="5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 Плана противодействия коррупции в администрации муниципального  образования </w:t>
            </w:r>
            <w:r w:rsidR="00A87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Старополь</w:t>
            </w:r>
            <w:r w:rsidRPr="00C55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 сельское поселение  Сланцевского муниципального района Ленинградской области на 2021 – 2024 годы</w:t>
            </w:r>
          </w:p>
        </w:tc>
        <w:tc>
          <w:tcPr>
            <w:tcW w:w="5183" w:type="dxa"/>
          </w:tcPr>
          <w:p w:rsidR="0092602F" w:rsidRDefault="0092602F" w:rsidP="00926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315C" w:rsidRPr="00F32078" w:rsidRDefault="0031315C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67" w:rsidRDefault="0031315C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273-ФЗ «О противодействии коррупции», Указом Президента Российской Федерации от 16 августа 2021 года № 478 «О Национальном плане противодействия коррупции на 2021-2024 годы» и Постановлением Правительства Ленинградской области от 22.09.2021 № 614 «Об утверждении Плана противодействия коррупции в Ленинградской области на 2021 - 2024 годы и о признании утратившим силу постановления Правительства Ленинградской</w:t>
      </w:r>
      <w:proofErr w:type="gramEnd"/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28 декабря 2020 года № 860», администрация муниципального образования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</w:p>
    <w:p w:rsidR="00A87C67" w:rsidRDefault="00A87C67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5C" w:rsidRPr="00A87C67" w:rsidRDefault="0092602F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</w:t>
      </w:r>
      <w:r w:rsidR="0031315C" w:rsidRPr="00A87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87C67" w:rsidRPr="00F32078" w:rsidRDefault="00A87C67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5C" w:rsidRPr="00F32078" w:rsidRDefault="0031315C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 администрации муниципального образования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 на 2021 - 2024 годы согласно приложению.</w:t>
      </w:r>
    </w:p>
    <w:p w:rsidR="00A87C67" w:rsidRDefault="00A87C67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5C" w:rsidRPr="00F32078" w:rsidRDefault="0031315C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№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 Плана 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противодействию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администрации муниципального образования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 области на 2021 год»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(изменения от 20.09.2021 № 111-п) 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31315C" w:rsidRPr="00F32078" w:rsidRDefault="0031315C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1315C" w:rsidRPr="00F32078" w:rsidRDefault="0031315C" w:rsidP="0092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5C" w:rsidRPr="00F32078" w:rsidRDefault="0031315C" w:rsidP="0031315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67" w:rsidRDefault="0092602F" w:rsidP="00A8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r w:rsidR="0031315C"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C67" w:rsidRDefault="00A87C67" w:rsidP="00A8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Старопольского 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А.В.Кушнерев</w:t>
      </w:r>
      <w:proofErr w:type="spellEnd"/>
      <w:r w:rsidR="0031315C" w:rsidRPr="00F3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2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87C67" w:rsidRDefault="00A87C67" w:rsidP="00A8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67" w:rsidRDefault="00A87C67" w:rsidP="00A8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5B" w:rsidRPr="00F32078" w:rsidRDefault="00A87C67" w:rsidP="00A8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69665B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9665B" w:rsidRPr="00F32078" w:rsidRDefault="0069665B" w:rsidP="006966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9665B" w:rsidRPr="00F32078" w:rsidRDefault="0092602F" w:rsidP="006966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Новосельского</w:t>
      </w:r>
      <w:r w:rsidR="0069665B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9665B" w:rsidRPr="00F32078" w:rsidRDefault="0069665B" w:rsidP="006966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7C6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2602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 w:rsidR="00C55C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C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9665B" w:rsidRPr="00F32078" w:rsidRDefault="0069665B" w:rsidP="006966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B" w:rsidRPr="00F32078" w:rsidRDefault="0069665B" w:rsidP="006966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9665B" w:rsidRPr="00F32078" w:rsidRDefault="0069665B" w:rsidP="006966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противодействия коррупции в администрации муниципального образования </w:t>
      </w:r>
      <w:r w:rsidR="00A8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Старопольс</w:t>
      </w:r>
      <w:r w:rsidR="00926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</w:t>
      </w:r>
      <w:r w:rsidRPr="00F3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 на 2021 - 2024 годы</w:t>
      </w:r>
    </w:p>
    <w:p w:rsidR="0069665B" w:rsidRPr="00F32078" w:rsidRDefault="0069665B" w:rsidP="006966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B" w:rsidRPr="00F32078" w:rsidRDefault="0069665B" w:rsidP="006966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42"/>
        <w:gridCol w:w="1928"/>
        <w:gridCol w:w="2041"/>
        <w:gridCol w:w="2042"/>
      </w:tblGrid>
      <w:tr w:rsidR="0069665B" w:rsidRPr="00F32078" w:rsidTr="0031315C">
        <w:tc>
          <w:tcPr>
            <w:tcW w:w="737" w:type="dxa"/>
          </w:tcPr>
          <w:p w:rsidR="0069665B" w:rsidRPr="00F32078" w:rsidRDefault="003E30F0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/</w:t>
            </w:r>
            <w:proofErr w:type="spellStart"/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1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42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 Организационные и правовые меры противодействия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2" w:type="dxa"/>
          </w:tcPr>
          <w:p w:rsidR="0069665B" w:rsidRPr="00F32078" w:rsidRDefault="0031315C" w:rsidP="00A87C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Подготовка и организация проведения заседаний комиссии 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противодействию коррупции в администрации </w:t>
            </w:r>
            <w:r w:rsidR="00A87C67">
              <w:rPr>
                <w:rFonts w:ascii="Times New Roman" w:eastAsia="SimSun" w:hAnsi="Times New Roman" w:cs="Times New Roman"/>
                <w:sz w:val="24"/>
                <w:szCs w:val="24"/>
              </w:rPr>
              <w:t>Старополь</w:t>
            </w:r>
            <w:r w:rsidR="0092602F">
              <w:rPr>
                <w:rFonts w:ascii="Times New Roman" w:eastAsia="SimSun" w:hAnsi="Times New Roman" w:cs="Times New Roman"/>
                <w:sz w:val="24"/>
                <w:szCs w:val="24"/>
              </w:rPr>
              <w:t>ского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сельского поселения (далее - Администрация)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 Секретарь комиссии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течение 2021 - 2024 годов (в соответствии с планом работы комиссии по противодействию коррупции </w:t>
            </w:r>
            <w:proofErr w:type="gramEnd"/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</w:rPr>
              <w:t>25-го числа последнего месяца отчетного квартала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Администрации, предоставление информации о выполнен</w:t>
            </w:r>
            <w:r w:rsidR="0092602F">
              <w:rPr>
                <w:rFonts w:ascii="Times New Roman" w:eastAsia="SimSun" w:hAnsi="Times New Roman" w:cs="Times New Roman"/>
                <w:sz w:val="24"/>
                <w:szCs w:val="24"/>
              </w:rPr>
              <w:t>ии мероприятий Плана в аппарат Г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убернатора и Правительства Ленинградской области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 10 июля и до 15 января 2022 –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и Ленинградской области в сфере противодействия коррупции на предмет необходимости внесения изменений в нормативные правовые акты органов местного самоуправления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 (ежемесячно)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обеспечение принятия нормативных правовых 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органов местного самоуправления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2021 - 2024 годов (по 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изменения законодательства)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принятие 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 и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статистической информации о проведении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администрации (проектов нормативных правовых актов), в том числе о наиболее часто выявляемых при проведении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указанной информации в комиссию по противодействию коррупции в администрации 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февраля 2022 года, до 20 февраля 2023 года, до 20 февраля 2024 года, до 20 февраля 2025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принятия нормативных правовых актов, содержащих положе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способствующие формированию условий для проявления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проведения их независимой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1928" w:type="dxa"/>
          </w:tcPr>
          <w:p w:rsidR="0069665B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и НПА о внесении изменений  в Устав за 30 дней до их утверждения, остальные НПА за 20 дней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(проектов нормативных правовых актов) органов местного самоуправления, в том числе о наиболее часто 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выявляемых при проведении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февраля 2021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вероятности принятия нормативных правовых актов, содержащих положения, способствующие 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условий для проявления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указанной информации в комиссию по противодействию коррупции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(снижение) коррупционных правонарушений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организационных, разъяснительных и иных мер, направленных на соблюдение лицами, замещающими государственные должности Ленинградской области (далее - государственные должности), государственными гражданскими служащими Ленинградской области (далее - гражданские служащие), лицами, замещающими муниципальные должности, муниципальными служащими Ленинградской области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  <w:proofErr w:type="gramEnd"/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отношении лиц, замещающих должности в органах исполнительной власти (лиц, назначаемых на указанные должности), а также в органах местного самоуправления,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 </w:t>
            </w:r>
          </w:p>
          <w:p w:rsidR="00534A7E" w:rsidRPr="00F32078" w:rsidRDefault="00534A7E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2. Цифровые технологии в противодействии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Своевременное реагирование на возможность возникновения конфликта интересов, выявление причин и условий его возникновения.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телефонной линии 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методическом мероприятии (семинаре) для государственных гражданских служащих Ленинградской области, посвященного реализации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условиях активного цифрового развития органов государственной власти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 2022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мониторинг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самоуправления, содержащейся в открытых источниках.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кадровую работу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 (ежемесячно до 5 числа)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и предупреждение коррупционных правонарушений.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Прием по телефонной линии </w:t>
            </w:r>
            <w:r w:rsidR="0031315C"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Противодействие коррупции</w:t>
            </w:r>
            <w:r w:rsidR="0031315C"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в Администрации сообщений граждан и юридических лиц о возможных нарушениях или о фактах нарушений требований законодательства в сфере противодействия коррупции в деятельности должностных лиц.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Рассмотрение сообщений в установленном порядке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</w:tc>
        <w:tc>
          <w:tcPr>
            <w:tcW w:w="20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2" w:type="dxa"/>
          </w:tcPr>
          <w:p w:rsidR="0069665B" w:rsidRPr="00F32078" w:rsidRDefault="0069665B" w:rsidP="00C154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на телефонную линию 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</w:t>
            </w:r>
            <w:r w:rsidR="00C1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</w:t>
            </w:r>
            <w:r w:rsidR="0092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сообщений граждан и юридических лиц о возможных нарушениях или о фактах нарушений 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1928" w:type="dxa"/>
          </w:tcPr>
          <w:p w:rsidR="0069665B" w:rsidRPr="00F32078" w:rsidRDefault="0069665B" w:rsidP="00534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Выявление и предупреждение коррупционных правонарушений. Своевременное получение информации о фактах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коррупции, оперативное реагирование</w:t>
            </w:r>
          </w:p>
        </w:tc>
      </w:tr>
      <w:tr w:rsidR="0069665B" w:rsidRPr="00F32078" w:rsidTr="0031315C">
        <w:tc>
          <w:tcPr>
            <w:tcW w:w="737" w:type="dxa"/>
            <w:vMerge w:val="restart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="0031315C"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Ленинградской области.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 (проведение мониторинга - ежеквартально)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69665B" w:rsidRPr="00F32078" w:rsidTr="0031315C">
        <w:tc>
          <w:tcPr>
            <w:tcW w:w="737" w:type="dxa"/>
            <w:vMerge/>
          </w:tcPr>
          <w:p w:rsidR="0069665B" w:rsidRPr="00F32078" w:rsidRDefault="0069665B" w:rsidP="006966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мониторинга в комиссию по противодействию коррупции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C154D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Профилактика коррупционных и иных правонарушений в Администрации </w:t>
            </w:r>
            <w:r w:rsidR="00C154D3">
              <w:rPr>
                <w:rFonts w:ascii="Times New Roman" w:eastAsia="SimSun" w:hAnsi="Times New Roman" w:cs="Times New Roman"/>
                <w:sz w:val="24"/>
                <w:szCs w:val="24"/>
              </w:rPr>
              <w:t>Старополь</w:t>
            </w:r>
            <w:r w:rsidR="0092602F">
              <w:rPr>
                <w:rFonts w:ascii="Times New Roman" w:eastAsia="SimSun" w:hAnsi="Times New Roman" w:cs="Times New Roman"/>
                <w:sz w:val="24"/>
                <w:szCs w:val="24"/>
              </w:rPr>
              <w:t>ского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2" w:type="dxa"/>
          </w:tcPr>
          <w:p w:rsidR="0069665B" w:rsidRPr="00F32078" w:rsidRDefault="0069665B" w:rsidP="004B5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4B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</w:t>
            </w:r>
            <w:r w:rsidR="0092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участие в пределах своей компетенции в работе указанных комиссий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C154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C1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</w:t>
            </w:r>
            <w:r w:rsidR="0092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участие в пределах своей компетенции в работе указанных комиссий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Осуществление в установленном порядке приема сведений о доходах, расходах, об имуществе и обязательствах имуществен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характера (далее - сведения), представ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ляемых в соответствии с законодательством в сфере противодействия коррупции: гражданами, претендующими на замещение муниципальной службы; лицами, замещающими указанные должности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2024 годов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при назначении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на соответствующие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должности (для граждан,</w:t>
            </w:r>
            <w:proofErr w:type="gramEnd"/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претендующих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на замещение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соответствующих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должностей);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 1 апреля 2022 года,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 1 апреля 2023 года,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 1 апреля 2024 года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(для лиц, замещающих</w:t>
            </w:r>
            <w:proofErr w:type="gramEnd"/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Должности муниципальной службы);</w:t>
            </w:r>
            <w:proofErr w:type="gramEnd"/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 30 апреля 2022 года,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 30 апреля 2023 года,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до 30 апреля 2024 года</w:t>
            </w:r>
          </w:p>
        </w:tc>
        <w:tc>
          <w:tcPr>
            <w:tcW w:w="20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Обеспечение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своевременного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исполнения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обязанности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по представлению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сведений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Обеспечение размещения сведений, представленных лицами, замещающими должности муниципальной службы на официальном сайте муниципального образования в сети 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Интернет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Осуществление в установленном порядке анализа сведений, представленных: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гражданами, претендующими на замещение должностей муниципальной службы;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 года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Проведение в случаях и порядке, установленных законодательством, проверок: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должности муниципальной службы в соответствии с действующим законодательством;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</w:t>
            </w:r>
            <w:hyperlink r:id="rId5" w:tooltip="Распоряжение Правительства РФ от 26.05.2005 N 667-р (ред. от 20.11.2019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      <w:r w:rsidRPr="00F32078">
                <w:rPr>
                  <w:rFonts w:ascii="Times New Roman" w:eastAsia="SimSun" w:hAnsi="Times New Roman" w:cs="Times New Roman"/>
                  <w:sz w:val="24"/>
                  <w:szCs w:val="24"/>
                </w:rPr>
                <w:t>анкете</w:t>
              </w:r>
            </w:hyperlink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форма которой утверждена распоряжением Правительства Российской Федерации от 26 мая 2005 года </w:t>
            </w:r>
            <w:r w:rsidR="003E30F0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667-р;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соблюдения лицами, замещающими должности муниципальной службы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службы трудового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договора </w:t>
            </w:r>
            <w:proofErr w:type="gram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и(</w:t>
            </w:r>
            <w:proofErr w:type="gram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Специалист администрации, ответственный за кадровую работу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D707F3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администрации, ответственный за кадровую работу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контроля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69665B" w:rsidRPr="00F32078" w:rsidTr="0031315C">
        <w:tc>
          <w:tcPr>
            <w:tcW w:w="737" w:type="dxa"/>
            <w:shd w:val="clear" w:color="auto" w:fill="FFFFFF"/>
          </w:tcPr>
          <w:p w:rsidR="0069665B" w:rsidRPr="00F32078" w:rsidRDefault="0069665B" w:rsidP="0069665B">
            <w:pPr>
              <w:widowControl w:val="0"/>
              <w:suppressAutoHyphens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4.9</w:t>
            </w:r>
          </w:p>
        </w:tc>
        <w:tc>
          <w:tcPr>
            <w:tcW w:w="37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</w:tc>
        <w:tc>
          <w:tcPr>
            <w:tcW w:w="20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Реализация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политики в сфере закупок товаров, работ, услуг, а также в сфере финансового контроля</w:t>
            </w:r>
          </w:p>
        </w:tc>
      </w:tr>
      <w:tr w:rsidR="0069665B" w:rsidRPr="00F32078" w:rsidTr="0031315C">
        <w:tc>
          <w:tcPr>
            <w:tcW w:w="737" w:type="dxa"/>
            <w:vMerge w:val="restart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закупок товаров, работ, услуг для муниципальных нужд (далее - закупки).</w:t>
            </w:r>
          </w:p>
        </w:tc>
        <w:tc>
          <w:tcPr>
            <w:tcW w:w="1928" w:type="dxa"/>
            <w:vMerge w:val="restart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2021 - 2024 годов</w:t>
            </w:r>
          </w:p>
        </w:tc>
        <w:tc>
          <w:tcPr>
            <w:tcW w:w="2042" w:type="dxa"/>
            <w:vMerge w:val="restart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Профилактика нарушений требований законодательства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при осуществлении закупок товаров, работ, услуг</w:t>
            </w:r>
          </w:p>
        </w:tc>
      </w:tr>
      <w:tr w:rsidR="0069665B" w:rsidRPr="00F32078" w:rsidTr="0031315C">
        <w:tc>
          <w:tcPr>
            <w:tcW w:w="737" w:type="dxa"/>
            <w:vMerge/>
          </w:tcPr>
          <w:p w:rsidR="0069665B" w:rsidRPr="00F32078" w:rsidRDefault="0069665B" w:rsidP="006966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Представление информации о результатах проведенной работы главе администрации</w:t>
            </w:r>
          </w:p>
        </w:tc>
        <w:tc>
          <w:tcPr>
            <w:tcW w:w="1928" w:type="dxa"/>
            <w:vMerge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  <w:vMerge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6" w:tooltip="Федеральный закон от 05.04.2013 N 44-ФЗ (ред. от 30.12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1){КонсультантПлюс}" w:history="1">
              <w:r w:rsidRPr="00F32078">
                <w:rPr>
                  <w:rFonts w:ascii="Times New Roman" w:eastAsia="SimSun" w:hAnsi="Times New Roman" w:cs="Times New Roman"/>
                  <w:sz w:val="24"/>
                  <w:szCs w:val="24"/>
                </w:rPr>
                <w:t>пунктом 9 части 1 статьи 31</w:t>
              </w:r>
            </w:hyperlink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Федерального закона от 5 апреля 2013 года </w:t>
            </w:r>
            <w:r w:rsidR="003E30F0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44-ФЗ 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69665B" w:rsidRPr="00F32078" w:rsidTr="0031315C">
        <w:tc>
          <w:tcPr>
            <w:tcW w:w="737" w:type="dxa"/>
            <w:vMerge w:val="restart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1928" w:type="dxa"/>
            <w:vMerge w:val="restart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  <w:vMerge w:val="restart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Профилактика случаев нарушений требований законодательства</w:t>
            </w:r>
          </w:p>
        </w:tc>
      </w:tr>
      <w:tr w:rsidR="0069665B" w:rsidRPr="00F32078" w:rsidTr="0031315C">
        <w:tc>
          <w:tcPr>
            <w:tcW w:w="737" w:type="dxa"/>
            <w:vMerge/>
          </w:tcPr>
          <w:p w:rsidR="0069665B" w:rsidRPr="00F32078" w:rsidRDefault="0069665B" w:rsidP="006966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По результатам проведенного анализа подготовка аналитической информации и направление информации главе администрации</w:t>
            </w:r>
          </w:p>
        </w:tc>
        <w:tc>
          <w:tcPr>
            <w:tcW w:w="1928" w:type="dxa"/>
            <w:vMerge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 14 февраля 2022 года, до 14 февраля 2023 года, до 14 февраля 2024 года, до 14 февраля 2025 года</w:t>
            </w:r>
          </w:p>
        </w:tc>
        <w:tc>
          <w:tcPr>
            <w:tcW w:w="2042" w:type="dxa"/>
            <w:vMerge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Осуществление контроля: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порядка осуществления закупок товаров, работ, услуг для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нужд; порядка ведения реестра контрактов, заключенных заказчиками, срока и порядка оплаты товаров (работ, услуг) при осуществлении закупок для обеспечения государственных и муниципальных нужд;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своевременности представления уведомлений о заключении заказчиками контрактов, гражданско-правовых договоров с единственным поставщиком.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</w:tc>
        <w:tc>
          <w:tcPr>
            <w:tcW w:w="20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соблюдения правил нормирования в сфере закупок;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3E30F0" w:rsidRPr="00F32078" w:rsidTr="003E30F0">
        <w:trPr>
          <w:trHeight w:val="3806"/>
        </w:trPr>
        <w:tc>
          <w:tcPr>
            <w:tcW w:w="737" w:type="dxa"/>
            <w:vMerge w:val="restart"/>
          </w:tcPr>
          <w:p w:rsidR="003E30F0" w:rsidRPr="00F32078" w:rsidRDefault="003E30F0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742" w:type="dxa"/>
            <w:shd w:val="clear" w:color="auto" w:fill="FFFFFF"/>
          </w:tcPr>
          <w:p w:rsidR="003E30F0" w:rsidRPr="00F32078" w:rsidRDefault="003E30F0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3E30F0" w:rsidRPr="00F32078" w:rsidRDefault="003E30F0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928" w:type="dxa"/>
          </w:tcPr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 (ежегодно)</w:t>
            </w: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3E30F0" w:rsidRPr="00F32078" w:rsidTr="0031315C">
        <w:trPr>
          <w:trHeight w:val="902"/>
        </w:trPr>
        <w:tc>
          <w:tcPr>
            <w:tcW w:w="737" w:type="dxa"/>
            <w:vMerge/>
          </w:tcPr>
          <w:p w:rsidR="003E30F0" w:rsidRPr="00F32078" w:rsidRDefault="003E30F0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FFFFFF"/>
          </w:tcPr>
          <w:p w:rsidR="003E30F0" w:rsidRPr="00F32078" w:rsidRDefault="003E30F0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928" w:type="dxa"/>
          </w:tcPr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  <w:vMerge/>
          </w:tcPr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6. Противодействие коррупции в сфере предпринимательской деятельности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Проведение заседаний круглых столов с участием представителей органов местного самоуправления и </w:t>
            </w:r>
            <w:proofErr w:type="spellStart"/>
            <w:proofErr w:type="gram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муниципального образования в целях выработки мер по снижению административного давления на бизнес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Повышение эффективности принимаемых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7.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муниципального образования в сети 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Интернет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 (по мере поступления сообщений)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заседании общественного совета при администрации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 (по мере поступления сообщений)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Информирование общественности о результатах работы органов местного самоуправления в сфере противодействия коррупции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(ежеквартально до 5 числа следующего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месяца)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в сфере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в сети 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Интернет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информации в соответствии с Федеральным </w:t>
            </w:r>
            <w:hyperlink r:id="rId7" w:tooltip="Федеральный закон от 09.02.2009 N 8-ФЗ (ред. от 08.12.2020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F32078">
                <w:rPr>
                  <w:rFonts w:ascii="Times New Roman" w:eastAsia="SimSun" w:hAnsi="Times New Roman" w:cs="Times New Roman"/>
                  <w:sz w:val="24"/>
                  <w:szCs w:val="24"/>
                </w:rPr>
                <w:t>законом</w:t>
              </w:r>
            </w:hyperlink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9 февраля 2009 года </w:t>
            </w:r>
            <w:r w:rsidR="003E30F0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8-ФЗ 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31315C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E30F0" w:rsidRPr="00F32078" w:rsidRDefault="003E30F0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 (в соответствии с планами)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8. Образовательные и иные мероприятия, направленные на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просвещение и популяризацию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стандартов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Проведение мероприятий, направленных на совершенствование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мировоззрения и повышение уровня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До 20 декабря 2021 года, до 20 декабря 2022 года, до 20 декабря 2023 года, до 20 декабря 2024 года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(до 30 декабря ежегодно)</w:t>
            </w:r>
          </w:p>
        </w:tc>
        <w:tc>
          <w:tcPr>
            <w:tcW w:w="20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ции, в том числе их </w:t>
            </w:r>
            <w:proofErr w:type="gram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обучение</w:t>
            </w:r>
            <w:proofErr w:type="gramEnd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по дополни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тельным профессиональным программам в области противодействия коррупции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 (в соответст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вии с планами обучения)</w:t>
            </w:r>
          </w:p>
        </w:tc>
        <w:tc>
          <w:tcPr>
            <w:tcW w:w="20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Профессиональное развитие гражданских служащих,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в должностные </w:t>
            </w:r>
            <w:proofErr w:type="gram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обязан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</w:t>
            </w:r>
            <w:proofErr w:type="gramEnd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которых входит участие в противо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действии коррупции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Обеспечение участия муниципальных служащих, 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впервые поступивших на муниципальную службу и замещающих должности, связанные с соблюдением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антикоррупционных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Администрация</w:t>
            </w:r>
          </w:p>
        </w:tc>
        <w:tc>
          <w:tcPr>
            <w:tcW w:w="2041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В течение 2021 - 2024 годов (в 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соответствии с планами обучения и по мере поступления на службу)</w:t>
            </w:r>
          </w:p>
        </w:tc>
        <w:tc>
          <w:tcPr>
            <w:tcW w:w="20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Профилактика</w:t>
            </w:r>
          </w:p>
          <w:p w:rsidR="0069665B" w:rsidRPr="00F32078" w:rsidRDefault="0069665B" w:rsidP="003E30F0">
            <w:pPr>
              <w:widowControl w:val="0"/>
              <w:suppressAutoHyphens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нарушений 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гражданскими служащими ограничений и запретов, требований о предотвращении или урегулировании конфликта интересов. Повышение уровня правосознания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(в соответствии с планами обучения)</w:t>
            </w:r>
          </w:p>
        </w:tc>
        <w:tc>
          <w:tcPr>
            <w:tcW w:w="2042" w:type="dxa"/>
            <w:shd w:val="clear" w:color="auto" w:fill="FFFFFF"/>
            <w:vAlign w:val="bottom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Профессиональное развитие гражданских служащих, в должност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7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Профессиональное развитие муниципальных служащих, впервые поступивших на муници</w:t>
            </w: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20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развитие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муниципальных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служащих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69665B" w:rsidP="00F32078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7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1928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Администрация</w:t>
            </w:r>
          </w:p>
        </w:tc>
        <w:tc>
          <w:tcPr>
            <w:tcW w:w="2041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В течение 2021 - 2024 годов</w:t>
            </w:r>
          </w:p>
        </w:tc>
        <w:tc>
          <w:tcPr>
            <w:tcW w:w="2042" w:type="dxa"/>
            <w:shd w:val="clear" w:color="auto" w:fill="FFFFFF"/>
          </w:tcPr>
          <w:p w:rsidR="0069665B" w:rsidRPr="00F32078" w:rsidRDefault="0069665B" w:rsidP="003E30F0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Формирование </w:t>
            </w:r>
            <w:proofErr w:type="spellStart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антикоррупционного</w:t>
            </w:r>
            <w:proofErr w:type="spellEnd"/>
            <w:r w:rsidRPr="00F3207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поведения. Повышение уровня правосознания</w:t>
            </w:r>
          </w:p>
        </w:tc>
      </w:tr>
      <w:tr w:rsidR="0069665B" w:rsidRPr="00F32078" w:rsidTr="0031315C">
        <w:tc>
          <w:tcPr>
            <w:tcW w:w="10490" w:type="dxa"/>
            <w:gridSpan w:val="5"/>
          </w:tcPr>
          <w:p w:rsidR="0069665B" w:rsidRPr="00F32078" w:rsidRDefault="003E30F0" w:rsidP="003E30F0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Повышение эффективности взаимодействия со </w:t>
            </w:r>
            <w:proofErr w:type="spellStart"/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Сланцевской</w:t>
            </w:r>
            <w:proofErr w:type="spellEnd"/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городской прокуратурой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3E30F0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Проведение с привлечением представителей прокуратуры выездных мероприятий (или в формате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 по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просвещению среди муниципальных служащих и лиц, замещающих муниципальные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Администрация, прокуратура 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2021 - 2024 годов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69665B" w:rsidRPr="00F32078" w:rsidTr="0031315C">
        <w:tc>
          <w:tcPr>
            <w:tcW w:w="737" w:type="dxa"/>
          </w:tcPr>
          <w:p w:rsidR="0069665B" w:rsidRPr="00F32078" w:rsidRDefault="003E30F0" w:rsidP="0069665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9</w:t>
            </w:r>
            <w:r w:rsidR="0069665B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Информационное взаимодействие по вопросам нарушений лицами, замещающими должности муниципальной службы, норм </w:t>
            </w:r>
            <w:proofErr w:type="spell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1928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Администрация, прокуратура </w:t>
            </w:r>
          </w:p>
        </w:tc>
        <w:tc>
          <w:tcPr>
            <w:tcW w:w="2041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В течение 2021 -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2024 годов</w:t>
            </w:r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(по</w:t>
            </w:r>
            <w:r w:rsidR="00534A7E"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мере поступления</w:t>
            </w:r>
            <w:proofErr w:type="gramEnd"/>
          </w:p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2042" w:type="dxa"/>
          </w:tcPr>
          <w:p w:rsidR="0069665B" w:rsidRPr="00F32078" w:rsidRDefault="0069665B" w:rsidP="003E30F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2078">
              <w:rPr>
                <w:rFonts w:ascii="Times New Roman" w:eastAsia="SimSu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69665B" w:rsidRPr="00F32078" w:rsidRDefault="0069665B" w:rsidP="006966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B" w:rsidRPr="00F32078" w:rsidRDefault="0069665B" w:rsidP="0095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65B" w:rsidRPr="00F32078" w:rsidSect="004B5A70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CFB"/>
    <w:rsid w:val="00190839"/>
    <w:rsid w:val="0031315C"/>
    <w:rsid w:val="00342415"/>
    <w:rsid w:val="003E30F0"/>
    <w:rsid w:val="00446E4E"/>
    <w:rsid w:val="004B5A70"/>
    <w:rsid w:val="00534A7E"/>
    <w:rsid w:val="005B2E54"/>
    <w:rsid w:val="0069665B"/>
    <w:rsid w:val="0077506C"/>
    <w:rsid w:val="007E6C68"/>
    <w:rsid w:val="007F7BCC"/>
    <w:rsid w:val="00814049"/>
    <w:rsid w:val="0090053B"/>
    <w:rsid w:val="009215CE"/>
    <w:rsid w:val="0092602F"/>
    <w:rsid w:val="00954CFB"/>
    <w:rsid w:val="009766C6"/>
    <w:rsid w:val="00A3263B"/>
    <w:rsid w:val="00A504FC"/>
    <w:rsid w:val="00A87C67"/>
    <w:rsid w:val="00B14514"/>
    <w:rsid w:val="00B70AE9"/>
    <w:rsid w:val="00C154D3"/>
    <w:rsid w:val="00C55C5B"/>
    <w:rsid w:val="00D707F3"/>
    <w:rsid w:val="00DB1901"/>
    <w:rsid w:val="00F3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AF61F630EA873D05A65FC054E079899659327533E32390F3F772535ABFF4517B794789BD8082D28F878FF21m5K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65FC054E079899679525573D32390F3F772535ABFF4505B7CC749ADF112D23ED2EAE67015853AEED3B89A615A87CmCKFL" TargetMode="External"/><Relationship Id="rId5" Type="http://schemas.openxmlformats.org/officeDocument/2006/relationships/hyperlink" Target="consultantplus://offline/ref=C3AAF61F630EA873D05A65FC054E079899619B26583A32390F3F772535ABFF4505B7CC749ADE16292BED2EAE67015853AEED3B89A615A87CmCKF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6</cp:revision>
  <cp:lastPrinted>2021-12-29T08:17:00Z</cp:lastPrinted>
  <dcterms:created xsi:type="dcterms:W3CDTF">2021-11-30T09:25:00Z</dcterms:created>
  <dcterms:modified xsi:type="dcterms:W3CDTF">2021-12-29T08:17:00Z</dcterms:modified>
</cp:coreProperties>
</file>