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C76AF" w:rsidRPr="00A17A0A">
        <w:rPr>
          <w:rFonts w:ascii="Times New Roman" w:hAnsi="Times New Roman" w:cs="Times New Roman"/>
          <w:sz w:val="24"/>
          <w:szCs w:val="24"/>
        </w:rPr>
        <w:t xml:space="preserve"> №</w:t>
      </w:r>
      <w:r w:rsidR="009134E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DF13EC" w:rsidRPr="00A17A0A" w:rsidRDefault="006C76AF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F54A8" w:rsidRPr="00A1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</w:rPr>
        <w:t>Старопольского сельского поселения</w:t>
      </w:r>
    </w:p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A0A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5597A">
        <w:rPr>
          <w:rFonts w:ascii="Times New Roman" w:eastAsia="Times New Roman" w:hAnsi="Times New Roman" w:cs="Times New Roman"/>
          <w:sz w:val="24"/>
          <w:szCs w:val="24"/>
        </w:rPr>
        <w:t>27.11.2018</w:t>
      </w:r>
      <w:proofErr w:type="gramEnd"/>
      <w:r w:rsidRPr="00A17A0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5597A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A17A0A" w:rsidRPr="00A17A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7A0A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2A34F6" w:rsidRDefault="002A34F6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</w:t>
      </w:r>
      <w:r w:rsidR="0050325F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gramEnd"/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5435" w:rsidRPr="002D5218" w:rsidRDefault="00FE5435" w:rsidP="00FE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5218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C8354B">
        <w:rPr>
          <w:rFonts w:ascii="Times New Roman" w:hAnsi="Times New Roman" w:cs="Times New Roman"/>
          <w:bCs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sz w:val="28"/>
          <w:szCs w:val="28"/>
        </w:rPr>
        <w:t>рограмм</w:t>
      </w:r>
      <w:r w:rsidRPr="002D521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</w:p>
    <w:p w:rsidR="00FE5435" w:rsidRPr="00C22621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1">
        <w:rPr>
          <w:rFonts w:ascii="Times New Roman" w:hAnsi="Times New Roman" w:cs="Times New Roman"/>
          <w:b/>
          <w:sz w:val="28"/>
          <w:szCs w:val="28"/>
        </w:rPr>
        <w:t>«Развитие территории Старопольского сельского поселения»</w:t>
      </w:r>
    </w:p>
    <w:p w:rsidR="00FE5435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D5218">
        <w:rPr>
          <w:sz w:val="28"/>
          <w:szCs w:val="28"/>
        </w:rPr>
        <w:t xml:space="preserve"> на </w:t>
      </w:r>
      <w:proofErr w:type="gramStart"/>
      <w:r w:rsidRPr="002D5218">
        <w:rPr>
          <w:sz w:val="28"/>
          <w:szCs w:val="28"/>
        </w:rPr>
        <w:t>201</w:t>
      </w:r>
      <w:r w:rsidR="0005597A">
        <w:rPr>
          <w:sz w:val="28"/>
          <w:szCs w:val="28"/>
        </w:rPr>
        <w:t>9</w:t>
      </w:r>
      <w:r w:rsidR="0033220E">
        <w:rPr>
          <w:sz w:val="28"/>
          <w:szCs w:val="28"/>
        </w:rPr>
        <w:t xml:space="preserve"> </w:t>
      </w:r>
      <w:r w:rsidRPr="002D5218">
        <w:rPr>
          <w:sz w:val="28"/>
          <w:szCs w:val="28"/>
        </w:rPr>
        <w:t xml:space="preserve"> год</w:t>
      </w:r>
      <w:proofErr w:type="gramEnd"/>
    </w:p>
    <w:p w:rsidR="002A34F6" w:rsidRPr="002D5218" w:rsidRDefault="002A34F6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9"/>
        <w:gridCol w:w="7677"/>
      </w:tblGrid>
      <w:tr w:rsidR="00FE5435" w:rsidRPr="002D5218" w:rsidTr="008A3862">
        <w:trPr>
          <w:trHeight w:val="800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0559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«Жилищно-коммунальное хозяйство» муниципальной  </w:t>
            </w:r>
            <w:r w:rsidR="00C835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«Развитие территории Старопольского сельского поселения»  на 201</w:t>
            </w:r>
            <w:r w:rsidR="00055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 w:rsidR="00C8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54B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 разработки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4F6" w:rsidRPr="002D3E10" w:rsidRDefault="002A34F6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23.11.2009г. № 261-ФЗ "Об энергоснабжении и о повышении </w:t>
            </w:r>
            <w:proofErr w:type="gramStart"/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2D3E10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РФ";</w:t>
            </w:r>
          </w:p>
          <w:p w:rsidR="002D3E10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 июля 2010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№ 190-ФЗ «О теплоснабжении»;</w:t>
            </w:r>
          </w:p>
          <w:p w:rsidR="00FE5435" w:rsidRPr="002D5218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210-ФЗ от 30 декабря 2004 г "Об основах регулирования тарифов организаций коммунального комплекса"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жилищно-коммунальных услуг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- повышение контроля качества предоставляемых жилищно-коммунальных услуг;</w:t>
            </w:r>
          </w:p>
          <w:p w:rsidR="00FE5435" w:rsidRPr="002D5218" w:rsidRDefault="00FE5435" w:rsidP="0017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- проведение капитальных ремонтов общего имущества многоквартирных домов;</w:t>
            </w:r>
          </w:p>
          <w:p w:rsidR="001761BD" w:rsidRPr="002D5218" w:rsidRDefault="001761BD" w:rsidP="0017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- уплата взносов в фонд капитального ремонта многоквартирных домов.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6AF" w:rsidRDefault="006C76AF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55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5A3E48" w:rsidRDefault="008A3862" w:rsidP="008A3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</w:t>
            </w:r>
            <w:r w:rsidR="00FE5435" w:rsidRPr="005A3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сточники финансирования </w:t>
            </w:r>
            <w:r w:rsidR="0050325F" w:rsidRPr="005A3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5A3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E5435" w:rsidRPr="005A3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647" w:rsidRPr="005A3E48" w:rsidRDefault="00C76647" w:rsidP="00C76647">
            <w:pPr>
              <w:pStyle w:val="a8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="001761BD"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одпрограммы  составляет</w:t>
            </w:r>
            <w:proofErr w:type="gramEnd"/>
            <w:r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  </w:t>
            </w:r>
            <w:r w:rsidR="005A3E48" w:rsidRPr="005A3E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290,1</w:t>
            </w:r>
            <w:r w:rsidRPr="005A3E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FE5435" w:rsidRPr="005A3E48" w:rsidRDefault="00C76647" w:rsidP="005A3E48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бюджета Старопольского сельского поселения –  </w:t>
            </w:r>
            <w:r w:rsidR="005A3E48" w:rsidRPr="005A3E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290,1</w:t>
            </w:r>
            <w:r w:rsidR="00FB6BA3" w:rsidRPr="005A3E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тыс. руб</w:t>
            </w:r>
            <w:r w:rsidRPr="005A3E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FE5435" w:rsidRPr="002D5218" w:rsidRDefault="00FE5435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комфортных условий проживания</w:t>
            </w:r>
            <w:r w:rsidR="001761BD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счет повышения качества предоставляемых жилищно-коммунальных услуг и обеспечения соответствия жилых 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помещений установленным санитарно-гигиеническим требованиям, техническим правилам и нормам;</w:t>
            </w:r>
          </w:p>
          <w:p w:rsidR="00FB6BA3" w:rsidRPr="002D5218" w:rsidRDefault="00FE5435" w:rsidP="00FB6B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эффективного использования муниципального жилищного фонда</w:t>
            </w:r>
            <w:r w:rsidR="001761BD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761BD" w:rsidRPr="002D5218" w:rsidRDefault="001761BD" w:rsidP="00176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области»</w:t>
            </w:r>
          </w:p>
        </w:tc>
      </w:tr>
      <w:tr w:rsidR="00FB6BA3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FB6BA3" w:rsidP="004212BD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FB6BA3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Старопольского 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</w:tc>
      </w:tr>
      <w:tr w:rsidR="00FE5435" w:rsidRPr="002D5218" w:rsidTr="008A3862">
        <w:trPr>
          <w:trHeight w:val="274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Старопольского 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</w:tr>
      <w:tr w:rsidR="00FE5435" w:rsidRPr="002D5218" w:rsidTr="008A3862">
        <w:trPr>
          <w:trHeight w:val="708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исполнитель и соисполнители   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Администрация Старопольского сельского поселения</w:t>
            </w:r>
          </w:p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Подрядчики</w:t>
            </w:r>
          </w:p>
        </w:tc>
      </w:tr>
      <w:tr w:rsidR="00FE5435" w:rsidRPr="002D5218" w:rsidTr="008A3862">
        <w:trPr>
          <w:trHeight w:val="973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контроля </w:t>
            </w:r>
            <w:r w:rsidR="008A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исполнением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осуществляет: 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администрации Старопольского сельского поселения</w:t>
            </w:r>
          </w:p>
        </w:tc>
      </w:tr>
    </w:tbl>
    <w:p w:rsidR="00FE5435" w:rsidRPr="002D5218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C76401" w:rsidRPr="002D5218" w:rsidRDefault="00C76401" w:rsidP="00C76647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текущего состояния сферы жилищно-коммунального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хозяйства </w:t>
      </w:r>
      <w:r w:rsidR="007F7E78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основные проблемы и прогноз развития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Жилищно-коммунальное хозяйство - наиболее сложная и важная сфера </w:t>
      </w:r>
      <w:r w:rsidR="008664DB" w:rsidRPr="002D5218">
        <w:rPr>
          <w:rFonts w:ascii="Times New Roman" w:hAnsi="Times New Roman" w:cs="Times New Roman"/>
          <w:spacing w:val="-1"/>
          <w:sz w:val="28"/>
          <w:szCs w:val="28"/>
        </w:rPr>
        <w:t>Старопольского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2D5218">
          <w:rPr>
            <w:rFonts w:ascii="Times New Roman" w:eastAsia="Times New Roman" w:hAnsi="Times New Roman" w:cs="Times New Roman"/>
            <w:sz w:val="28"/>
            <w:szCs w:val="28"/>
          </w:rPr>
          <w:t>водоснабжение</w:t>
        </w:r>
      </w:hyperlink>
      <w:r w:rsidRPr="002D5218">
        <w:rPr>
          <w:rFonts w:ascii="Times New Roman" w:eastAsia="Times New Roman" w:hAnsi="Times New Roman" w:cs="Times New Roman"/>
          <w:sz w:val="28"/>
          <w:szCs w:val="28"/>
        </w:rPr>
        <w:t xml:space="preserve"> и водоотв</w:t>
      </w:r>
      <w:r w:rsidR="002A00F9" w:rsidRPr="002D5218">
        <w:rPr>
          <w:rFonts w:ascii="Times New Roman" w:eastAsia="Times New Roman" w:hAnsi="Times New Roman" w:cs="Times New Roman"/>
          <w:sz w:val="28"/>
          <w:szCs w:val="28"/>
        </w:rPr>
        <w:t>едение; коммунальную энергетику</w:t>
      </w:r>
      <w:r w:rsidRPr="002D5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tooltip="Санитарная очистка" w:history="1">
        <w:r w:rsidRPr="002D5218">
          <w:rPr>
            <w:rFonts w:ascii="Times New Roman" w:eastAsia="Times New Roman" w:hAnsi="Times New Roman" w:cs="Times New Roman"/>
            <w:sz w:val="28"/>
            <w:szCs w:val="28"/>
          </w:rPr>
          <w:t>санитарную очистку</w:t>
        </w:r>
      </w:hyperlink>
      <w:r w:rsidRPr="002D5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достаточно высокие результаты в вопросах комплексной модернизации коммунальной инфраструктуры, реализации </w:t>
      </w:r>
      <w:r w:rsidR="00A27B5C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капитальному ремонту многоквартирных домов (далее - МКД), благоустройства территорий и др., в сфере ЖКХ </w:t>
      </w:r>
      <w:r w:rsidR="008664DB" w:rsidRPr="002D5218">
        <w:rPr>
          <w:rFonts w:ascii="Times New Roman" w:hAnsi="Times New Roman" w:cs="Times New Roman"/>
          <w:spacing w:val="-1"/>
          <w:sz w:val="28"/>
          <w:szCs w:val="28"/>
        </w:rPr>
        <w:t>Старопольского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</w:t>
      </w:r>
      <w:r w:rsidR="0050325F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="0050325F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территориях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Дальнейшее увеличение износа жилого фонда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ухудшению облика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росту потребления энергоресурсов и обострению социальной напряженности в обществе.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t xml:space="preserve">2. Основные цели и задачи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FB6BA3" w:rsidRPr="002D5218" w:rsidRDefault="00FB6BA3" w:rsidP="00A27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1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6647" w:rsidRPr="002D5218">
        <w:rPr>
          <w:rFonts w:ascii="Times New Roman" w:hAnsi="Times New Roman" w:cs="Times New Roman"/>
          <w:b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/>
          <w:sz w:val="28"/>
          <w:szCs w:val="28"/>
        </w:rPr>
        <w:t>ы: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повышение качества предоставляемых жилищно-коммунальных услуг.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C76647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повышение контроля качества предоставляемых жилищно-коммунальных услуг;</w:t>
      </w:r>
    </w:p>
    <w:p w:rsidR="001761BD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капитальных ремонтов общего имущества многоквартирных домов;</w:t>
      </w:r>
      <w:r w:rsidR="001761BD" w:rsidRPr="002D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401" w:rsidRPr="002D5218" w:rsidRDefault="001761BD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>- уплата взносов в фонд капитального ремонта многоквартирных домов.</w:t>
      </w:r>
    </w:p>
    <w:p w:rsidR="00FB6BA3" w:rsidRPr="00CB749B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CB749B">
        <w:rPr>
          <w:rStyle w:val="a9"/>
          <w:bCs w:val="0"/>
          <w:sz w:val="28"/>
          <w:szCs w:val="28"/>
        </w:rPr>
        <w:t xml:space="preserve">3. Основные мероприятия </w:t>
      </w:r>
      <w:r w:rsidR="00C76647" w:rsidRPr="00CB749B">
        <w:rPr>
          <w:rStyle w:val="a9"/>
          <w:bCs w:val="0"/>
          <w:sz w:val="28"/>
          <w:szCs w:val="28"/>
        </w:rPr>
        <w:t>п</w:t>
      </w:r>
      <w:r w:rsidR="00A27B5C" w:rsidRPr="00CB749B">
        <w:rPr>
          <w:rStyle w:val="a9"/>
          <w:bCs w:val="0"/>
          <w:sz w:val="28"/>
          <w:szCs w:val="28"/>
        </w:rPr>
        <w:t>одпрограмм</w:t>
      </w:r>
      <w:r w:rsidRPr="00CB749B">
        <w:rPr>
          <w:rStyle w:val="a9"/>
          <w:bCs w:val="0"/>
          <w:sz w:val="28"/>
          <w:szCs w:val="28"/>
        </w:rPr>
        <w:t>ы</w:t>
      </w:r>
    </w:p>
    <w:p w:rsidR="00CB749B" w:rsidRPr="00CB749B" w:rsidRDefault="00CB749B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9B">
        <w:rPr>
          <w:rFonts w:ascii="Times New Roman" w:hAnsi="Times New Roman" w:cs="Times New Roman"/>
          <w:sz w:val="28"/>
          <w:szCs w:val="28"/>
        </w:rPr>
        <w:t>Основные мероприятия подпрограммы отражены в приложении к подпрограмме «Перечень мероприятий и лимиты финансирования по подпрограмме «Жилищно-коммунального хозяйство»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t xml:space="preserve">4. Сроки 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FB6BA3" w:rsidRPr="002D5218" w:rsidRDefault="00FB6BA3" w:rsidP="00A2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="00A27B5C" w:rsidRPr="002D5218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>ы предполагается осуществить в 201</w:t>
      </w:r>
      <w:r w:rsidR="005A3E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sz w:val="28"/>
          <w:szCs w:val="28"/>
        </w:rPr>
      </w:pPr>
      <w:r w:rsidRPr="002D5218">
        <w:rPr>
          <w:rStyle w:val="a9"/>
          <w:sz w:val="28"/>
          <w:szCs w:val="28"/>
        </w:rPr>
        <w:t xml:space="preserve">5. Ресурсное обеспечение </w:t>
      </w:r>
      <w:r w:rsidR="00C76647" w:rsidRPr="002D5218">
        <w:rPr>
          <w:rStyle w:val="a9"/>
          <w:sz w:val="28"/>
          <w:szCs w:val="28"/>
        </w:rPr>
        <w:t>п</w:t>
      </w:r>
      <w:r w:rsidR="00A27B5C" w:rsidRPr="002D5218">
        <w:rPr>
          <w:rStyle w:val="a9"/>
          <w:sz w:val="28"/>
          <w:szCs w:val="28"/>
        </w:rPr>
        <w:t>одпрограмм</w:t>
      </w:r>
      <w:r w:rsidRPr="002D5218">
        <w:rPr>
          <w:rStyle w:val="a9"/>
          <w:sz w:val="28"/>
          <w:szCs w:val="28"/>
        </w:rPr>
        <w:t>ы</w:t>
      </w:r>
    </w:p>
    <w:p w:rsidR="00FB6BA3" w:rsidRPr="005A3E48" w:rsidRDefault="00FB6BA3" w:rsidP="00A27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27B5C" w:rsidRPr="005A3E48">
        <w:rPr>
          <w:rFonts w:ascii="Times New Roman" w:hAnsi="Times New Roman" w:cs="Times New Roman"/>
          <w:sz w:val="28"/>
          <w:szCs w:val="28"/>
        </w:rPr>
        <w:t>Подпрограмм</w:t>
      </w:r>
      <w:r w:rsidRPr="005A3E48">
        <w:rPr>
          <w:rFonts w:ascii="Times New Roman" w:hAnsi="Times New Roman" w:cs="Times New Roman"/>
          <w:sz w:val="28"/>
          <w:szCs w:val="28"/>
        </w:rPr>
        <w:t xml:space="preserve">ы за период реализации составит </w:t>
      </w:r>
      <w:r w:rsidR="005A3E48" w:rsidRPr="005A3E48">
        <w:rPr>
          <w:rFonts w:ascii="Times New Roman" w:hAnsi="Times New Roman" w:cs="Times New Roman"/>
          <w:b/>
          <w:i/>
          <w:color w:val="000000"/>
          <w:sz w:val="28"/>
          <w:szCs w:val="28"/>
        </w:rPr>
        <w:t>290,1</w:t>
      </w:r>
      <w:r w:rsidRPr="005A3E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тыс. рублей</w:t>
      </w:r>
      <w:r w:rsidRPr="005A3E48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9E01A3" w:rsidRDefault="00FB6B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E48">
        <w:rPr>
          <w:rFonts w:ascii="Times New Roman" w:hAnsi="Times New Roman" w:cs="Times New Roman"/>
          <w:sz w:val="28"/>
          <w:szCs w:val="28"/>
        </w:rPr>
        <w:t xml:space="preserve">Местный бюджет -  </w:t>
      </w:r>
      <w:r w:rsidR="005A3E48" w:rsidRPr="005A3E48">
        <w:rPr>
          <w:rFonts w:ascii="Times New Roman" w:hAnsi="Times New Roman" w:cs="Times New Roman"/>
          <w:b/>
          <w:i/>
          <w:sz w:val="28"/>
          <w:szCs w:val="28"/>
        </w:rPr>
        <w:t>290,1</w:t>
      </w:r>
      <w:r w:rsidRPr="005A3E48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  <w:r w:rsidRPr="002D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Финансирование подпрограммных мероприятий предусмотрено за счет средств местного бюджета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возможным 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 из бюджетов другого уровня.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Объемы финансирования подпрограммы запланированы на основе примерной потребности в ресурсном обеспечении подпрограммных мероприятий. 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t xml:space="preserve">6. Ожидаемые результаты </w:t>
      </w:r>
      <w:r w:rsidR="008A3862">
        <w:rPr>
          <w:rStyle w:val="a9"/>
          <w:bCs w:val="0"/>
          <w:sz w:val="28"/>
          <w:szCs w:val="28"/>
        </w:rPr>
        <w:t xml:space="preserve">от </w:t>
      </w:r>
      <w:r w:rsidRPr="002D5218">
        <w:rPr>
          <w:rStyle w:val="a9"/>
          <w:bCs w:val="0"/>
          <w:sz w:val="28"/>
          <w:szCs w:val="28"/>
        </w:rPr>
        <w:t xml:space="preserve">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Успешная реализация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позволит: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обеспечить эффективное использование муниципального жилищного фонда.</w:t>
      </w:r>
    </w:p>
    <w:p w:rsidR="00CB749B" w:rsidRPr="002A34F6" w:rsidRDefault="00CB749B" w:rsidP="00CB7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>Целевыми индикаторами и показателями подпрограммы, отражающими целевую результативность реализации её мероприятий</w:t>
      </w:r>
      <w:r w:rsidR="002A34F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CB749B" w:rsidRPr="002A34F6" w:rsidRDefault="002A34F6" w:rsidP="00CB7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>- д</w:t>
      </w:r>
      <w:r w:rsidR="00CB749B" w:rsidRPr="002A34F6">
        <w:rPr>
          <w:rFonts w:ascii="Times New Roman" w:eastAsia="Times New Roman" w:hAnsi="Times New Roman" w:cs="Times New Roman"/>
          <w:bCs/>
          <w:sz w:val="28"/>
          <w:szCs w:val="28"/>
        </w:rPr>
        <w:t>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</w:t>
      </w: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>ников за соответствующий период;</w:t>
      </w:r>
    </w:p>
    <w:p w:rsidR="00CB749B" w:rsidRPr="002A34F6" w:rsidRDefault="00CB749B" w:rsidP="00CB7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4F6" w:rsidRPr="002A34F6"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>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</w:t>
      </w:r>
      <w:r w:rsidR="002A34F6" w:rsidRPr="002A34F6">
        <w:rPr>
          <w:rFonts w:ascii="Times New Roman" w:eastAsia="Times New Roman" w:hAnsi="Times New Roman" w:cs="Times New Roman"/>
          <w:bCs/>
          <w:sz w:val="28"/>
          <w:szCs w:val="28"/>
        </w:rPr>
        <w:t>деленного коммунального ресурса;</w:t>
      </w:r>
    </w:p>
    <w:p w:rsidR="00CB749B" w:rsidRPr="002A34F6" w:rsidRDefault="00CB749B" w:rsidP="00CB7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4F6" w:rsidRPr="002A34F6"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Pr="002A34F6">
        <w:rPr>
          <w:rFonts w:ascii="Times New Roman" w:eastAsia="Times New Roman" w:hAnsi="Times New Roman" w:cs="Times New Roman"/>
          <w:bCs/>
          <w:sz w:val="28"/>
          <w:szCs w:val="28"/>
        </w:rPr>
        <w:t>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2A34F6" w:rsidRDefault="002A34F6" w:rsidP="002A34F6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rStyle w:val="a9"/>
          <w:bCs w:val="0"/>
          <w:sz w:val="28"/>
          <w:szCs w:val="28"/>
        </w:rPr>
        <w:t xml:space="preserve">7. </w:t>
      </w:r>
      <w:r w:rsidR="00C76401" w:rsidRPr="002A34F6">
        <w:rPr>
          <w:rStyle w:val="a9"/>
          <w:bCs w:val="0"/>
          <w:sz w:val="28"/>
          <w:szCs w:val="28"/>
        </w:rPr>
        <w:t xml:space="preserve">Анализ рисков реализации </w:t>
      </w:r>
      <w:r w:rsidR="00C76647" w:rsidRPr="002A34F6">
        <w:rPr>
          <w:rStyle w:val="a9"/>
          <w:bCs w:val="0"/>
          <w:sz w:val="28"/>
          <w:szCs w:val="28"/>
        </w:rPr>
        <w:t>п</w:t>
      </w:r>
      <w:r w:rsidR="00A27B5C" w:rsidRPr="002A34F6">
        <w:rPr>
          <w:rStyle w:val="a9"/>
          <w:bCs w:val="0"/>
          <w:sz w:val="28"/>
          <w:szCs w:val="28"/>
        </w:rPr>
        <w:t>одпрограмм</w:t>
      </w:r>
      <w:r w:rsidR="00C76401" w:rsidRPr="002A34F6">
        <w:rPr>
          <w:rStyle w:val="a9"/>
          <w:bCs w:val="0"/>
          <w:sz w:val="28"/>
          <w:szCs w:val="28"/>
        </w:rPr>
        <w:t>ы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Возможными рисками при реализации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являются: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недостаточное финансирование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ы;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несвоевременное выполнение работ;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поставка некачественного оборудования.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минимизации указанных рисков в процессе реализации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предусматриваются: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ы;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мониторинг выполнения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одпрограмм</w:t>
      </w:r>
      <w:r w:rsidR="007F7E78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ы, регулярный </w:t>
      </w:r>
      <w:proofErr w:type="gramStart"/>
      <w:r w:rsidR="007F7E78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</w:t>
      </w:r>
      <w:proofErr w:type="gramEnd"/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необходимости, корректировка показателей и мероприятий 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ы;</w:t>
      </w:r>
    </w:p>
    <w:p w:rsidR="00B54B77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A27B5C" w:rsidRDefault="00B54B77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6BA3" w:rsidRPr="00A27B5C" w:rsidRDefault="00FB6BA3" w:rsidP="00A27B5C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B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FB6BA3" w:rsidRPr="00A27B5C" w:rsidRDefault="00FB6BA3" w:rsidP="00A27B5C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B6BA3" w:rsidRPr="00A27B5C" w:rsidSect="006C76AF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5135"/>
        <w:gridCol w:w="1424"/>
        <w:gridCol w:w="1207"/>
        <w:gridCol w:w="1163"/>
        <w:gridCol w:w="1210"/>
        <w:gridCol w:w="77"/>
        <w:gridCol w:w="1226"/>
        <w:gridCol w:w="1229"/>
        <w:gridCol w:w="1846"/>
      </w:tblGrid>
      <w:tr w:rsidR="00A27B5C" w:rsidRPr="00A27B5C" w:rsidTr="00DA2019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27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Приложение </w:t>
            </w:r>
          </w:p>
          <w:p w:rsidR="006703D7" w:rsidRPr="006703D7" w:rsidRDefault="00FB6BA3" w:rsidP="002D52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6703D7"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подпрограмме</w:t>
            </w:r>
            <w:proofErr w:type="gramEnd"/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703D7" w:rsidRDefault="002D3E10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«Жилищно-коммунальное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хозяйство»</w:t>
            </w:r>
          </w:p>
          <w:p w:rsidR="00FB6BA3" w:rsidRPr="00A27B5C" w:rsidRDefault="00FB6BA3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B6BA3" w:rsidRPr="00A27B5C" w:rsidTr="00A27B5C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4B0626" w:rsidRDefault="00FB6BA3" w:rsidP="002D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мероприятий и лимиты финансирования по </w:t>
            </w:r>
            <w:r w:rsidR="002D5218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="00A27B5C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одпрограмм</w:t>
            </w: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е «Жилищно-коммунально</w:t>
            </w:r>
            <w:r w:rsidR="002D3E10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хозяйство»</w:t>
            </w:r>
          </w:p>
        </w:tc>
      </w:tr>
      <w:tr w:rsidR="00FB6BA3" w:rsidRPr="00A27B5C" w:rsidTr="00A27B5C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6BA3" w:rsidRPr="00A27B5C" w:rsidTr="004212B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E10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B6BA3" w:rsidRPr="00A27B5C" w:rsidTr="00DA2019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19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B6BA3" w:rsidRPr="00A27B5C" w:rsidTr="004212B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A27B5C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A27B5C" w:rsidRPr="00A27B5C" w:rsidTr="00DA2019">
        <w:trPr>
          <w:trHeight w:val="108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33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A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2777ED" w:rsidRDefault="002777ED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290,1000</w:t>
            </w:r>
            <w:r w:rsidR="0033220E" w:rsidRPr="00E9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2777ED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290,1000</w:t>
            </w:r>
            <w:r w:rsidR="003322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A27B5C" w:rsidRPr="00A27B5C" w:rsidTr="00DA2019">
        <w:trPr>
          <w:trHeight w:val="28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4212BD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332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A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2777ED" w:rsidRDefault="005A3E4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2777ED" w:rsidRDefault="005A3E4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7B5C" w:rsidRPr="00A27B5C" w:rsidTr="00DA2019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 w:rsidR="002D5218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A27B5C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</w:t>
            </w: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(стр.1+2)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5A3E4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290,1</w:t>
            </w:r>
            <w:r w:rsidR="00332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5A3E48" w:rsidP="005A3E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290,1</w:t>
            </w:r>
            <w:r w:rsidR="003322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sectPr w:rsidR="002D5663" w:rsidRPr="007F7E78" w:rsidSect="00FB6BA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1"/>
    <w:rsid w:val="0005597A"/>
    <w:rsid w:val="000601DE"/>
    <w:rsid w:val="001761BD"/>
    <w:rsid w:val="00215681"/>
    <w:rsid w:val="002777ED"/>
    <w:rsid w:val="002A00F9"/>
    <w:rsid w:val="002A34F6"/>
    <w:rsid w:val="002C4F62"/>
    <w:rsid w:val="002D3E10"/>
    <w:rsid w:val="002D5218"/>
    <w:rsid w:val="002D5663"/>
    <w:rsid w:val="002E02BF"/>
    <w:rsid w:val="002F1E89"/>
    <w:rsid w:val="00306A87"/>
    <w:rsid w:val="0033220E"/>
    <w:rsid w:val="00393AD1"/>
    <w:rsid w:val="003A0BD6"/>
    <w:rsid w:val="004212BD"/>
    <w:rsid w:val="004B0626"/>
    <w:rsid w:val="004D48A2"/>
    <w:rsid w:val="004D755E"/>
    <w:rsid w:val="004F54A8"/>
    <w:rsid w:val="0050325F"/>
    <w:rsid w:val="0051272D"/>
    <w:rsid w:val="005805F2"/>
    <w:rsid w:val="00581EAC"/>
    <w:rsid w:val="005A3E48"/>
    <w:rsid w:val="0062088D"/>
    <w:rsid w:val="00633DA0"/>
    <w:rsid w:val="00664B53"/>
    <w:rsid w:val="006703D7"/>
    <w:rsid w:val="00687125"/>
    <w:rsid w:val="006A6D60"/>
    <w:rsid w:val="006C76AF"/>
    <w:rsid w:val="00717DDB"/>
    <w:rsid w:val="00770A33"/>
    <w:rsid w:val="007B3792"/>
    <w:rsid w:val="007F7E78"/>
    <w:rsid w:val="008119C0"/>
    <w:rsid w:val="00822A8D"/>
    <w:rsid w:val="008664DB"/>
    <w:rsid w:val="008A3862"/>
    <w:rsid w:val="008B3976"/>
    <w:rsid w:val="009134E7"/>
    <w:rsid w:val="00967BA7"/>
    <w:rsid w:val="00974457"/>
    <w:rsid w:val="00986F9F"/>
    <w:rsid w:val="009947D2"/>
    <w:rsid w:val="009A57EE"/>
    <w:rsid w:val="009C590A"/>
    <w:rsid w:val="009E01A3"/>
    <w:rsid w:val="00A17A0A"/>
    <w:rsid w:val="00A27B5C"/>
    <w:rsid w:val="00A36F68"/>
    <w:rsid w:val="00AF0994"/>
    <w:rsid w:val="00B54B77"/>
    <w:rsid w:val="00BF62BC"/>
    <w:rsid w:val="00C22621"/>
    <w:rsid w:val="00C55C3D"/>
    <w:rsid w:val="00C61F48"/>
    <w:rsid w:val="00C76401"/>
    <w:rsid w:val="00C76647"/>
    <w:rsid w:val="00C8354B"/>
    <w:rsid w:val="00CB749B"/>
    <w:rsid w:val="00CF5E84"/>
    <w:rsid w:val="00D01B78"/>
    <w:rsid w:val="00D55315"/>
    <w:rsid w:val="00D94D50"/>
    <w:rsid w:val="00DA2019"/>
    <w:rsid w:val="00DB76D9"/>
    <w:rsid w:val="00DF13EC"/>
    <w:rsid w:val="00E80D93"/>
    <w:rsid w:val="00E92E6D"/>
    <w:rsid w:val="00EF4908"/>
    <w:rsid w:val="00FB6BA3"/>
    <w:rsid w:val="00FE3FBF"/>
    <w:rsid w:val="00FE482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A7D7"/>
  <w15:docId w15:val="{3104F701-E4C4-4373-81BB-8C53FB3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D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27B5C"/>
    <w:pPr>
      <w:ind w:left="720"/>
      <w:contextualSpacing/>
    </w:pPr>
  </w:style>
  <w:style w:type="character" w:styleId="a9">
    <w:name w:val="Strong"/>
    <w:basedOn w:val="a0"/>
    <w:qFormat/>
    <w:rsid w:val="00C7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4</cp:revision>
  <cp:lastPrinted>2018-12-04T06:57:00Z</cp:lastPrinted>
  <dcterms:created xsi:type="dcterms:W3CDTF">2018-12-03T10:46:00Z</dcterms:created>
  <dcterms:modified xsi:type="dcterms:W3CDTF">2018-12-04T06:57:00Z</dcterms:modified>
</cp:coreProperties>
</file>